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027D8" w:rsidR="004E7260" w:rsidP="004E7260" w:rsidRDefault="008D5DEC" w14:paraId="528088AD" w14:textId="77777777">
      <w:pPr>
        <w:spacing w:after="0" w:line="240" w:lineRule="auto"/>
        <w:ind w:left="2520" w:hanging="2520"/>
        <w:jc w:val="center"/>
        <w:rPr>
          <w:sz w:val="22"/>
        </w:rPr>
      </w:pPr>
      <w:r w:rsidRPr="008027D8">
        <w:rPr>
          <w:b/>
          <w:sz w:val="22"/>
        </w:rPr>
        <w:t xml:space="preserve">PASLAUGŲ PIRKIMO -PARDAVIMO </w:t>
      </w:r>
      <w:r w:rsidRPr="008027D8" w:rsidR="004E7260">
        <w:rPr>
          <w:b/>
          <w:sz w:val="22"/>
        </w:rPr>
        <w:t>SUTARTIS Nr.</w:t>
      </w:r>
      <w:r w:rsidRPr="008027D8" w:rsidR="004E7260">
        <w:rPr>
          <w:sz w:val="22"/>
        </w:rPr>
        <w:t xml:space="preserve"> __________________</w:t>
      </w:r>
    </w:p>
    <w:p w:rsidRPr="008027D8" w:rsidR="004E7260" w:rsidP="004E7260" w:rsidRDefault="004E7260" w14:paraId="2808258C" w14:textId="77777777">
      <w:pPr>
        <w:spacing w:after="0" w:line="240" w:lineRule="auto"/>
        <w:ind w:left="2520" w:hanging="2520"/>
        <w:jc w:val="center"/>
        <w:rPr>
          <w:b/>
          <w:sz w:val="22"/>
        </w:rPr>
      </w:pPr>
    </w:p>
    <w:p w:rsidRPr="008027D8" w:rsidR="004E7260" w:rsidP="004E7260" w:rsidRDefault="008D5762" w14:paraId="5B953763" w14:textId="1EE60C77">
      <w:pPr>
        <w:spacing w:after="0" w:line="240" w:lineRule="auto"/>
        <w:ind w:left="2520" w:hanging="2520"/>
        <w:jc w:val="center"/>
        <w:rPr>
          <w:sz w:val="22"/>
        </w:rPr>
      </w:pPr>
      <w:r>
        <w:rPr>
          <w:sz w:val="22"/>
        </w:rPr>
        <w:t>202</w:t>
      </w:r>
      <w:r w:rsidR="007D65A6">
        <w:rPr>
          <w:sz w:val="22"/>
        </w:rPr>
        <w:t>4</w:t>
      </w:r>
      <w:r>
        <w:rPr>
          <w:sz w:val="22"/>
        </w:rPr>
        <w:t xml:space="preserve"> </w:t>
      </w:r>
      <w:r w:rsidRPr="008027D8" w:rsidR="004E7260">
        <w:rPr>
          <w:sz w:val="22"/>
        </w:rPr>
        <w:t>m. _________ mėn. __d.</w:t>
      </w:r>
    </w:p>
    <w:p w:rsidRPr="008027D8" w:rsidR="004E7260" w:rsidP="004E7260" w:rsidRDefault="004E7260" w14:paraId="067AAE67" w14:textId="77777777">
      <w:pPr>
        <w:pStyle w:val="Title"/>
        <w:ind w:left="2520" w:hanging="2520"/>
        <w:rPr>
          <w:b w:val="0"/>
          <w:sz w:val="22"/>
          <w:szCs w:val="22"/>
        </w:rPr>
      </w:pPr>
    </w:p>
    <w:p w:rsidRPr="008027D8" w:rsidR="004E7260" w:rsidP="004E7260" w:rsidRDefault="007D65A6" w14:paraId="2B816C4D" w14:textId="103D0B12">
      <w:pPr>
        <w:pStyle w:val="Title"/>
        <w:ind w:left="2520" w:hanging="2520"/>
        <w:rPr>
          <w:b w:val="0"/>
          <w:sz w:val="22"/>
          <w:szCs w:val="22"/>
        </w:rPr>
      </w:pPr>
      <w:r>
        <w:rPr>
          <w:b w:val="0"/>
          <w:sz w:val="22"/>
          <w:szCs w:val="22"/>
        </w:rPr>
        <w:t>Marijampolė</w:t>
      </w:r>
    </w:p>
    <w:p w:rsidRPr="008027D8" w:rsidR="00ED5969" w:rsidP="004E7260" w:rsidRDefault="00ED5969" w14:paraId="1F24995F" w14:textId="77777777">
      <w:pPr>
        <w:pStyle w:val="Title"/>
        <w:ind w:left="2520" w:hanging="2520"/>
        <w:rPr>
          <w:b w:val="0"/>
          <w:sz w:val="22"/>
          <w:szCs w:val="22"/>
        </w:rPr>
      </w:pPr>
    </w:p>
    <w:p w:rsidRPr="008027D8" w:rsidR="00ED5969" w:rsidP="007D65A6" w:rsidRDefault="007D65A6" w14:paraId="5A1C8B5B" w14:textId="4C9654BC">
      <w:pPr>
        <w:spacing w:line="240" w:lineRule="auto"/>
        <w:ind w:firstLine="567"/>
        <w:jc w:val="both"/>
        <w:rPr>
          <w:sz w:val="22"/>
        </w:rPr>
      </w:pPr>
      <w:r w:rsidRPr="007D65A6">
        <w:rPr>
          <w:b/>
          <w:bCs/>
          <w:color w:val="000000"/>
          <w:sz w:val="22"/>
        </w:rPr>
        <w:t xml:space="preserve">Uždaroji akcinė bendrovė „Marijampolės šilumos tinklai“ </w:t>
      </w:r>
      <w:r w:rsidRPr="007D65A6">
        <w:rPr>
          <w:bCs/>
          <w:color w:val="000000"/>
          <w:sz w:val="22"/>
        </w:rPr>
        <w:t xml:space="preserve">(toliau – </w:t>
      </w:r>
      <w:r w:rsidRPr="007D65A6">
        <w:rPr>
          <w:bCs/>
          <w:color w:val="000000"/>
          <w:sz w:val="22"/>
        </w:rPr>
        <w:softHyphen/>
      </w:r>
      <w:r>
        <w:rPr>
          <w:bCs/>
          <w:color w:val="000000"/>
          <w:sz w:val="22"/>
        </w:rPr>
        <w:t>Užsakovas</w:t>
      </w:r>
      <w:r w:rsidRPr="007D65A6">
        <w:rPr>
          <w:bCs/>
          <w:color w:val="000000"/>
          <w:sz w:val="22"/>
        </w:rPr>
        <w:t xml:space="preserve">), juridinio asmens kodas 151425755, adresas: Gamyklų g. 8, LT-68108 Marijampolė, </w:t>
      </w:r>
      <w:r w:rsidRPr="007D65A6">
        <w:rPr>
          <w:color w:val="000000"/>
          <w:sz w:val="22"/>
        </w:rPr>
        <w:t xml:space="preserve">atstovaujama Finansų direktoriaus, laikinai atliekančio direktoriaus funkcijas Jono Domarko, veikiančio pagal uždarosios akcinės bendrovės „Marijampolės šilumos tinklai“ </w:t>
      </w:r>
      <w:r w:rsidRPr="007D65A6">
        <w:rPr>
          <w:color w:val="000000"/>
          <w:sz w:val="22"/>
          <w:shd w:val="clear" w:color="auto" w:fill="FFFFFF"/>
        </w:rPr>
        <w:t>įstatus ir</w:t>
      </w:r>
      <w:r w:rsidRPr="007D65A6">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w:t>
      </w:r>
      <w:r>
        <w:rPr>
          <w:color w:val="000000"/>
          <w:sz w:val="22"/>
        </w:rPr>
        <w:t xml:space="preserve"> </w:t>
      </w:r>
      <w:r w:rsidRPr="008027D8" w:rsidR="004E7260">
        <w:rPr>
          <w:sz w:val="22"/>
        </w:rPr>
        <w:t xml:space="preserve">ir ____________ </w:t>
      </w:r>
      <w:r w:rsidRPr="007D65A6">
        <w:rPr>
          <w:bCs/>
          <w:color w:val="000000"/>
          <w:sz w:val="22"/>
        </w:rPr>
        <w:t xml:space="preserve">(toliau – </w:t>
      </w:r>
      <w:r w:rsidRPr="007D65A6">
        <w:rPr>
          <w:bCs/>
          <w:color w:val="000000"/>
          <w:sz w:val="22"/>
        </w:rPr>
        <w:softHyphen/>
      </w:r>
      <w:r>
        <w:rPr>
          <w:bCs/>
          <w:color w:val="000000"/>
          <w:sz w:val="22"/>
        </w:rPr>
        <w:t>paslaugų tiekėjas</w:t>
      </w:r>
      <w:r w:rsidRPr="007D65A6">
        <w:rPr>
          <w:bCs/>
          <w:color w:val="000000"/>
          <w:sz w:val="22"/>
        </w:rPr>
        <w:t>)</w:t>
      </w:r>
      <w:r w:rsidRPr="008027D8" w:rsidR="004E7260">
        <w:rPr>
          <w:sz w:val="22"/>
        </w:rPr>
        <w:t>,</w:t>
      </w:r>
      <w:r w:rsidRPr="008027D8" w:rsidR="008D5DEC">
        <w:rPr>
          <w:sz w:val="22"/>
        </w:rPr>
        <w:t xml:space="preserve"> juridinio asmens kodas [...], registruotos buveinės adresas [...], </w:t>
      </w:r>
      <w:r w:rsidRPr="008027D8" w:rsidR="004E7260">
        <w:rPr>
          <w:sz w:val="22"/>
        </w:rPr>
        <w:t xml:space="preserve"> atstovaujama ____________ , veikiančio pagal </w:t>
      </w:r>
      <w:sdt>
        <w:sdtPr>
          <w:rPr>
            <w:sz w:val="22"/>
          </w:rPr>
          <w:id w:val="-1039672251"/>
          <w:placeholder>
            <w:docPart w:val="DefaultPlaceholder_1082065159"/>
          </w:placeholder>
          <w:dropDownList>
            <w:listItem w:value="Choose an item."/>
          </w:dropDownList>
        </w:sdtPr>
        <w:sdtEndPr/>
        <w:sdtContent>
          <w:r w:rsidRPr="008027D8" w:rsidR="004E7260">
            <w:rPr>
              <w:sz w:val="22"/>
            </w:rPr>
            <w:t>____________</w:t>
          </w:r>
        </w:sdtContent>
      </w:sdt>
      <w:r w:rsidRPr="008027D8" w:rsidR="004E7260">
        <w:rPr>
          <w:sz w:val="22"/>
        </w:rPr>
        <w:t xml:space="preserve"> , </w:t>
      </w:r>
      <w:r w:rsidRPr="007D65A6">
        <w:rPr>
          <w:sz w:val="22"/>
        </w:rPr>
        <w:t xml:space="preserve">iš kitos pusės, kartu Sutartyje vadinamos Šalimis arba kiekviena atskirai Šalimi,) sudarė šią sutartį (toliau – Sutartis): </w:t>
      </w:r>
    </w:p>
    <w:p w:rsidRPr="008027D8" w:rsidR="00A24338" w:rsidP="00A24338" w:rsidRDefault="00A24338" w14:paraId="717F1DC6" w14:textId="77777777">
      <w:pPr>
        <w:pStyle w:val="BodyText"/>
        <w:widowControl w:val="0"/>
        <w:spacing w:after="0" w:line="240" w:lineRule="auto"/>
        <w:jc w:val="both"/>
        <w:rPr>
          <w:sz w:val="22"/>
        </w:rPr>
      </w:pPr>
    </w:p>
    <w:p w:rsidRPr="008027D8" w:rsidR="0043267D" w:rsidP="00ED5969" w:rsidRDefault="0043267D" w14:paraId="34A62EB0" w14:textId="77777777">
      <w:pPr>
        <w:pStyle w:val="ListParagraph"/>
        <w:numPr>
          <w:ilvl w:val="0"/>
          <w:numId w:val="12"/>
        </w:numPr>
        <w:tabs>
          <w:tab w:val="left" w:pos="709"/>
        </w:tabs>
        <w:spacing w:after="0" w:line="360" w:lineRule="auto"/>
        <w:ind w:left="0" w:firstLine="0"/>
        <w:rPr>
          <w:b/>
          <w:caps/>
          <w:sz w:val="22"/>
        </w:rPr>
      </w:pPr>
      <w:r w:rsidRPr="008027D8">
        <w:rPr>
          <w:b/>
          <w:caps/>
          <w:sz w:val="22"/>
        </w:rPr>
        <w:t>SUTARTIES SĄVOKOS</w:t>
      </w:r>
    </w:p>
    <w:p w:rsidRPr="008027D8" w:rsidR="0043267D" w:rsidP="00ED5969" w:rsidRDefault="0043267D" w14:paraId="6659F638" w14:textId="0DF8D387">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noProof/>
          <w:sz w:val="22"/>
        </w:rPr>
        <w:t>Subtiekėjai</w:t>
      </w:r>
      <w:r w:rsidRPr="008027D8">
        <w:rPr>
          <w:rFonts w:eastAsia="Batang"/>
          <w:sz w:val="22"/>
        </w:rPr>
        <w:t xml:space="preserve"> – </w:t>
      </w:r>
      <w:r w:rsidRPr="008027D8" w:rsidR="008D5DEC">
        <w:rPr>
          <w:rFonts w:eastAsia="Batang"/>
          <w:sz w:val="22"/>
        </w:rPr>
        <w:t xml:space="preserve">bet kokie fiziniai ar juridiniai </w:t>
      </w:r>
      <w:r w:rsidRPr="008027D8">
        <w:rPr>
          <w:rFonts w:eastAsia="Batang"/>
          <w:sz w:val="22"/>
        </w:rPr>
        <w:t xml:space="preserve"> asmenys, kuriuos </w:t>
      </w:r>
      <w:r w:rsidRPr="008027D8" w:rsidR="00DC630C">
        <w:rPr>
          <w:rFonts w:eastAsia="Batang"/>
          <w:sz w:val="22"/>
        </w:rPr>
        <w:t>Paslaugų teikėj</w:t>
      </w:r>
      <w:r w:rsidRPr="008027D8">
        <w:rPr>
          <w:rFonts w:eastAsia="Batang"/>
          <w:sz w:val="22"/>
        </w:rPr>
        <w:t xml:space="preserve">as pasitelkia </w:t>
      </w:r>
      <w:r w:rsidRPr="008027D8" w:rsidR="008D5DEC">
        <w:rPr>
          <w:rFonts w:eastAsia="Batang"/>
          <w:sz w:val="22"/>
        </w:rPr>
        <w:t>S</w:t>
      </w:r>
      <w:r w:rsidRPr="008027D8">
        <w:rPr>
          <w:rFonts w:eastAsia="Batang"/>
          <w:sz w:val="22"/>
        </w:rPr>
        <w:t xml:space="preserve">utarčiai įvykdyti, ir kurie yra nurodyti </w:t>
      </w:r>
      <w:r w:rsidRPr="008027D8" w:rsidR="00DC630C">
        <w:rPr>
          <w:rFonts w:eastAsia="Batang"/>
          <w:sz w:val="22"/>
        </w:rPr>
        <w:t>Paslaugų teikėj</w:t>
      </w:r>
      <w:r w:rsidRPr="008027D8">
        <w:rPr>
          <w:rFonts w:eastAsia="Batang"/>
          <w:sz w:val="22"/>
        </w:rPr>
        <w:t>o pateiktame pasiūlyme.</w:t>
      </w:r>
    </w:p>
    <w:p w:rsidRPr="008027D8" w:rsidR="00A24338" w:rsidP="009B00B3" w:rsidRDefault="00211252" w14:paraId="2447ABD8" w14:textId="77777777">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P</w:t>
      </w:r>
      <w:r w:rsidRPr="008027D8" w:rsidR="009B00B3">
        <w:rPr>
          <w:rFonts w:eastAsia="Batang"/>
          <w:b/>
          <w:sz w:val="22"/>
        </w:rPr>
        <w:t>irkimų įstatymas</w:t>
      </w:r>
      <w:r w:rsidRPr="008027D8" w:rsidR="009B00B3">
        <w:rPr>
          <w:rFonts w:eastAsia="Batang"/>
          <w:sz w:val="22"/>
        </w:rPr>
        <w:t xml:space="preserve"> - Lietuvos Respublikos pirkimų, atliekamų </w:t>
      </w:r>
      <w:r w:rsidRPr="008027D8" w:rsidR="009B00B3">
        <w:rPr>
          <w:rFonts w:eastAsia="Batang"/>
          <w:noProof/>
          <w:sz w:val="22"/>
        </w:rPr>
        <w:t>vandentvarkos</w:t>
      </w:r>
      <w:r w:rsidRPr="008027D8" w:rsidR="009B00B3">
        <w:rPr>
          <w:rFonts w:eastAsia="Batang"/>
          <w:sz w:val="22"/>
        </w:rPr>
        <w:t>, energetikos, transporto ar pašto paslaugų srities perkančiųjų subjektų, įstatymas (</w:t>
      </w:r>
      <w:r w:rsidRPr="008027D8" w:rsidR="008D5DEC">
        <w:rPr>
          <w:rFonts w:eastAsia="Batang"/>
          <w:sz w:val="22"/>
        </w:rPr>
        <w:t xml:space="preserve">galiojanti </w:t>
      </w:r>
      <w:r w:rsidRPr="008027D8" w:rsidR="009B00B3">
        <w:rPr>
          <w:rFonts w:eastAsia="Batang"/>
          <w:sz w:val="22"/>
        </w:rPr>
        <w:t>aktuali redakcija</w:t>
      </w:r>
      <w:r w:rsidRPr="008027D8" w:rsidR="008D5DEC">
        <w:rPr>
          <w:rFonts w:eastAsia="Batang"/>
          <w:sz w:val="22"/>
        </w:rPr>
        <w:t xml:space="preserve"> su visais pakeitimais ir papildymais</w:t>
      </w:r>
      <w:r w:rsidRPr="008027D8" w:rsidR="009B00B3">
        <w:rPr>
          <w:rFonts w:eastAsia="Batang"/>
          <w:sz w:val="22"/>
        </w:rPr>
        <w:t>).</w:t>
      </w:r>
    </w:p>
    <w:p w:rsidR="007D65A6" w:rsidP="007D65A6" w:rsidRDefault="009F7104" w14:paraId="686BCC54" w14:textId="77777777">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Viešųjų pirkimų įstatymas</w:t>
      </w:r>
      <w:r w:rsidRPr="008027D8">
        <w:rPr>
          <w:rFonts w:eastAsia="Batang"/>
          <w:sz w:val="22"/>
        </w:rPr>
        <w:t xml:space="preserve"> - Lietuvos Respublikos Viešųjų pirkimų įstatymas (</w:t>
      </w:r>
      <w:r w:rsidRPr="008027D8" w:rsidR="008D5DEC">
        <w:rPr>
          <w:rFonts w:eastAsia="Batang"/>
          <w:sz w:val="22"/>
        </w:rPr>
        <w:t xml:space="preserve">galiojanti </w:t>
      </w:r>
      <w:r w:rsidRPr="008027D8">
        <w:rPr>
          <w:rFonts w:eastAsia="Batang"/>
          <w:sz w:val="22"/>
        </w:rPr>
        <w:t>aktuali redakcija</w:t>
      </w:r>
      <w:r w:rsidRPr="008027D8" w:rsidR="008D5DEC">
        <w:rPr>
          <w:rFonts w:eastAsia="Batang"/>
          <w:sz w:val="22"/>
        </w:rPr>
        <w:t xml:space="preserve"> su visais pakeitimais ir papildymais</w:t>
      </w:r>
      <w:r w:rsidRPr="008027D8">
        <w:rPr>
          <w:rFonts w:eastAsia="Batang"/>
          <w:sz w:val="22"/>
        </w:rPr>
        <w:t>).</w:t>
      </w:r>
    </w:p>
    <w:p w:rsidRPr="007D65A6" w:rsidR="009B00B3" w:rsidP="007D65A6" w:rsidRDefault="007D65A6" w14:paraId="1DA27B0C" w14:textId="7133B9CC">
      <w:pPr>
        <w:pStyle w:val="ListParagraph"/>
        <w:numPr>
          <w:ilvl w:val="1"/>
          <w:numId w:val="12"/>
        </w:numPr>
        <w:tabs>
          <w:tab w:val="left" w:pos="142"/>
          <w:tab w:val="left" w:pos="709"/>
        </w:tabs>
        <w:spacing w:after="0" w:line="240" w:lineRule="auto"/>
        <w:ind w:left="709" w:hanging="709"/>
        <w:jc w:val="both"/>
        <w:rPr>
          <w:rFonts w:eastAsia="Batang"/>
          <w:sz w:val="22"/>
        </w:rPr>
      </w:pPr>
      <w:r w:rsidRPr="007D65A6">
        <w:rPr>
          <w:b/>
          <w:bCs/>
          <w:color w:val="000000"/>
          <w:sz w:val="22"/>
        </w:rPr>
        <w:t xml:space="preserve">Informacinė sistema „SABIS“ - </w:t>
      </w:r>
      <w:r w:rsidRPr="007D65A6">
        <w:rPr>
          <w:color w:val="000000"/>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rsidRPr="007D65A6" w:rsidR="007D65A6" w:rsidP="007D65A6" w:rsidRDefault="007D65A6" w14:paraId="05BD911B" w14:textId="77777777">
      <w:pPr>
        <w:tabs>
          <w:tab w:val="left" w:pos="142"/>
          <w:tab w:val="left" w:pos="709"/>
        </w:tabs>
        <w:spacing w:after="0" w:line="240" w:lineRule="auto"/>
        <w:jc w:val="both"/>
        <w:rPr>
          <w:rFonts w:eastAsia="Batang"/>
          <w:sz w:val="22"/>
        </w:rPr>
      </w:pPr>
    </w:p>
    <w:p w:rsidRPr="008027D8" w:rsidR="0043267D" w:rsidP="003408A6" w:rsidRDefault="003408A6" w14:paraId="7D574DED" w14:textId="77777777">
      <w:pPr>
        <w:pStyle w:val="ListParagraph"/>
        <w:numPr>
          <w:ilvl w:val="0"/>
          <w:numId w:val="12"/>
        </w:numPr>
        <w:tabs>
          <w:tab w:val="left" w:pos="709"/>
        </w:tabs>
        <w:spacing w:line="360" w:lineRule="auto"/>
        <w:ind w:left="0" w:firstLine="0"/>
        <w:rPr>
          <w:b/>
          <w:caps/>
          <w:sz w:val="22"/>
        </w:rPr>
      </w:pPr>
      <w:r w:rsidRPr="008027D8">
        <w:rPr>
          <w:b/>
          <w:caps/>
          <w:sz w:val="22"/>
        </w:rPr>
        <w:t>perkamos paslaugos, jų kiekis</w:t>
      </w:r>
    </w:p>
    <w:p w:rsidRPr="008027D8" w:rsidR="0043267D" w:rsidP="3BD3467D" w:rsidRDefault="0043267D" w14:paraId="195583BF" w14:textId="7828725A">
      <w:pPr>
        <w:pStyle w:val="ListParagraph"/>
        <w:numPr>
          <w:ilvl w:val="1"/>
          <w:numId w:val="12"/>
        </w:numPr>
        <w:tabs>
          <w:tab w:val="left" w:pos="142"/>
          <w:tab w:val="left" w:pos="709"/>
        </w:tabs>
        <w:spacing w:after="0" w:line="240" w:lineRule="auto"/>
        <w:ind w:left="709" w:hanging="709"/>
        <w:jc w:val="both"/>
        <w:rPr>
          <w:sz w:val="22"/>
          <w:szCs w:val="22"/>
        </w:rPr>
      </w:pPr>
      <w:r w:rsidRPr="027AC3D1" w:rsidR="0043267D">
        <w:rPr>
          <w:rFonts w:eastAsia="Batang"/>
          <w:sz w:val="22"/>
          <w:szCs w:val="22"/>
        </w:rPr>
        <w:t xml:space="preserve">Pagal šios Sutarties nustatytą tvarką ir sąlygas, Paslaugų teikėjas įsipareigoja </w:t>
      </w:r>
      <w:r w:rsidRPr="027AC3D1" w:rsidR="0043267D">
        <w:rPr>
          <w:sz w:val="22"/>
          <w:szCs w:val="22"/>
        </w:rPr>
        <w:t>Sutartyje nustatyta tvarka ir sąlygomis</w:t>
      </w:r>
      <w:r w:rsidRPr="027AC3D1" w:rsidR="0043267D">
        <w:rPr>
          <w:rFonts w:eastAsia="Batang"/>
          <w:sz w:val="22"/>
          <w:szCs w:val="22"/>
        </w:rPr>
        <w:t xml:space="preserve"> </w:t>
      </w:r>
      <w:r w:rsidRPr="027AC3D1" w:rsidR="00102126">
        <w:rPr>
          <w:rFonts w:eastAsia="Batang"/>
          <w:sz w:val="22"/>
          <w:szCs w:val="22"/>
        </w:rPr>
        <w:t>teikti</w:t>
      </w:r>
      <w:r w:rsidRPr="027AC3D1" w:rsidR="0043267D">
        <w:rPr>
          <w:rFonts w:eastAsia="Batang"/>
          <w:sz w:val="22"/>
          <w:szCs w:val="22"/>
        </w:rPr>
        <w:t xml:space="preserve"> </w:t>
      </w:r>
      <w:r w:rsidRPr="027AC3D1" w:rsidR="5BF20B64">
        <w:rPr>
          <w:rFonts w:eastAsia="Batang"/>
          <w:b w:val="1"/>
          <w:bCs w:val="1"/>
          <w:i w:val="1"/>
          <w:iCs w:val="1"/>
          <w:sz w:val="22"/>
          <w:szCs w:val="22"/>
        </w:rPr>
        <w:t>Kieto biokuro ėminių</w:t>
      </w:r>
      <w:r w:rsidRPr="027AC3D1" w:rsidR="00D65263">
        <w:rPr>
          <w:sz w:val="22"/>
          <w:szCs w:val="22"/>
        </w:rPr>
        <w:t xml:space="preserve"> </w:t>
      </w:r>
      <w:r w:rsidRPr="027AC3D1" w:rsidR="6EE35EC5">
        <w:rPr>
          <w:b w:val="1"/>
          <w:bCs w:val="1"/>
          <w:i w:val="1"/>
          <w:iCs w:val="1"/>
          <w:sz w:val="22"/>
          <w:szCs w:val="22"/>
        </w:rPr>
        <w:t>kokybės rodiklių nustatymo paslaugas</w:t>
      </w:r>
      <w:r w:rsidRPr="027AC3D1" w:rsidR="6EE35EC5">
        <w:rPr>
          <w:sz w:val="22"/>
          <w:szCs w:val="22"/>
        </w:rPr>
        <w:t xml:space="preserve"> </w:t>
      </w:r>
      <w:r w:rsidRPr="027AC3D1" w:rsidR="00D65263">
        <w:rPr>
          <w:sz w:val="22"/>
          <w:szCs w:val="22"/>
        </w:rPr>
        <w:t xml:space="preserve">(toliau – </w:t>
      </w:r>
      <w:r w:rsidRPr="027AC3D1" w:rsidR="00D65263">
        <w:rPr>
          <w:b w:val="1"/>
          <w:bCs w:val="1"/>
          <w:sz w:val="22"/>
          <w:szCs w:val="22"/>
        </w:rPr>
        <w:t>Paslaugos</w:t>
      </w:r>
      <w:r w:rsidRPr="027AC3D1" w:rsidR="00D65263">
        <w:rPr>
          <w:sz w:val="22"/>
          <w:szCs w:val="22"/>
        </w:rPr>
        <w:t xml:space="preserve">) bei medžiagas, detales (toliau – Medžiagos), reikalingas Paslaugas </w:t>
      </w:r>
      <w:r w:rsidRPr="027AC3D1" w:rsidR="00D65263">
        <w:rPr>
          <w:sz w:val="22"/>
          <w:szCs w:val="22"/>
        </w:rPr>
        <w:t xml:space="preserve">suteikti, </w:t>
      </w:r>
      <w:r w:rsidRPr="027AC3D1" w:rsidR="0043267D">
        <w:rPr>
          <w:sz w:val="22"/>
          <w:szCs w:val="22"/>
        </w:rPr>
        <w:t xml:space="preserve">o Užsakovas įsipareigoja tinkamai ir laiku suteiktas </w:t>
      </w:r>
      <w:r w:rsidRPr="027AC3D1" w:rsidR="0043267D">
        <w:rPr>
          <w:rFonts w:eastAsia="Batang"/>
          <w:sz w:val="22"/>
          <w:szCs w:val="22"/>
        </w:rPr>
        <w:t>Paslaugas</w:t>
      </w:r>
      <w:r w:rsidRPr="027AC3D1" w:rsidR="0043267D">
        <w:rPr>
          <w:sz w:val="22"/>
          <w:szCs w:val="22"/>
        </w:rPr>
        <w:t xml:space="preserve"> priimti ir už jas sumokėti Sutartyje nustatyta tvarka.</w:t>
      </w:r>
    </w:p>
    <w:p w:rsidRPr="008027D8" w:rsidR="00102126" w:rsidP="00102126" w:rsidRDefault="008D5DEC" w14:paraId="00ABF99A" w14:textId="5B37A2A5">
      <w:pPr>
        <w:pStyle w:val="ListParagraph"/>
        <w:numPr>
          <w:ilvl w:val="1"/>
          <w:numId w:val="12"/>
        </w:numPr>
        <w:tabs>
          <w:tab w:val="left" w:pos="142"/>
          <w:tab w:val="left" w:pos="709"/>
        </w:tabs>
        <w:spacing w:after="0" w:line="240" w:lineRule="auto"/>
        <w:ind w:left="709" w:hanging="709"/>
        <w:jc w:val="both"/>
        <w:rPr>
          <w:iCs/>
          <w:sz w:val="22"/>
        </w:rPr>
      </w:pPr>
      <w:r w:rsidRPr="008027D8">
        <w:rPr>
          <w:iCs/>
          <w:sz w:val="22"/>
        </w:rPr>
        <w:t xml:space="preserve"> Paslaugos bus teikiamos vadovaujantis</w:t>
      </w:r>
      <w:r w:rsidRPr="008027D8" w:rsidR="00237366">
        <w:rPr>
          <w:iCs/>
          <w:sz w:val="22"/>
        </w:rPr>
        <w:t xml:space="preserve">: </w:t>
      </w:r>
      <w:r w:rsidRPr="008027D8" w:rsidR="00102126">
        <w:rPr>
          <w:iCs/>
          <w:sz w:val="22"/>
        </w:rPr>
        <w:t>„Techninė</w:t>
      </w:r>
      <w:r w:rsidRPr="008027D8">
        <w:rPr>
          <w:iCs/>
          <w:sz w:val="22"/>
        </w:rPr>
        <w:t>mis</w:t>
      </w:r>
      <w:r w:rsidRPr="008027D8" w:rsidR="00102126">
        <w:rPr>
          <w:iCs/>
          <w:sz w:val="22"/>
        </w:rPr>
        <w:t xml:space="preserve"> sąlygo</w:t>
      </w:r>
      <w:r w:rsidRPr="008027D8">
        <w:rPr>
          <w:iCs/>
          <w:sz w:val="22"/>
        </w:rPr>
        <w:t>mis</w:t>
      </w:r>
      <w:r w:rsidRPr="008027D8" w:rsidR="00102126">
        <w:rPr>
          <w:iCs/>
          <w:sz w:val="22"/>
        </w:rPr>
        <w:t>“ (toliau – Techninės sąlygos) (Sutarties priedas</w:t>
      </w:r>
      <w:r w:rsidRPr="008027D8">
        <w:rPr>
          <w:iCs/>
          <w:sz w:val="22"/>
        </w:rPr>
        <w:t xml:space="preserve"> Nr. 1</w:t>
      </w:r>
      <w:r w:rsidRPr="008027D8" w:rsidR="00102126">
        <w:rPr>
          <w:iCs/>
          <w:sz w:val="22"/>
        </w:rPr>
        <w:t xml:space="preserve">), </w:t>
      </w:r>
      <w:r w:rsidRPr="008027D8">
        <w:rPr>
          <w:iCs/>
          <w:sz w:val="22"/>
        </w:rPr>
        <w:t xml:space="preserve">ir </w:t>
      </w:r>
      <w:r w:rsidRPr="008027D8" w:rsidR="00237366">
        <w:rPr>
          <w:iCs/>
          <w:sz w:val="22"/>
        </w:rPr>
        <w:t>„Atsiskaitomosio</w:t>
      </w:r>
      <w:r w:rsidRPr="008027D8">
        <w:rPr>
          <w:iCs/>
          <w:sz w:val="22"/>
        </w:rPr>
        <w:t>mis</w:t>
      </w:r>
      <w:r w:rsidRPr="008027D8" w:rsidR="00237366">
        <w:rPr>
          <w:iCs/>
          <w:sz w:val="22"/>
        </w:rPr>
        <w:t xml:space="preserve"> kaino</w:t>
      </w:r>
      <w:r w:rsidRPr="008027D8">
        <w:rPr>
          <w:iCs/>
          <w:sz w:val="22"/>
        </w:rPr>
        <w:t>mis</w:t>
      </w:r>
      <w:r w:rsidRPr="008027D8" w:rsidR="00237366">
        <w:rPr>
          <w:iCs/>
          <w:sz w:val="22"/>
        </w:rPr>
        <w:t>“ (Sutarties  priedas</w:t>
      </w:r>
      <w:r w:rsidRPr="008027D8">
        <w:rPr>
          <w:iCs/>
          <w:sz w:val="22"/>
        </w:rPr>
        <w:t xml:space="preserve"> Nr. 2</w:t>
      </w:r>
      <w:r w:rsidRPr="008027D8" w:rsidR="00237366">
        <w:rPr>
          <w:iCs/>
          <w:sz w:val="22"/>
        </w:rPr>
        <w:t>)</w:t>
      </w:r>
      <w:r w:rsidRPr="008027D8">
        <w:rPr>
          <w:iCs/>
          <w:sz w:val="22"/>
        </w:rPr>
        <w:t>.</w:t>
      </w:r>
    </w:p>
    <w:p w:rsidRPr="008027D8" w:rsidR="00C5103A" w:rsidP="00A24338" w:rsidRDefault="00C5103A" w14:paraId="609339CC" w14:textId="77777777">
      <w:pPr>
        <w:pStyle w:val="BodyText"/>
        <w:widowControl w:val="0"/>
        <w:spacing w:after="0" w:line="240" w:lineRule="auto"/>
        <w:jc w:val="both"/>
        <w:rPr>
          <w:sz w:val="22"/>
        </w:rPr>
      </w:pPr>
    </w:p>
    <w:p w:rsidRPr="008027D8" w:rsidR="00C5103A" w:rsidP="00C5103A" w:rsidRDefault="00C5103A" w14:paraId="0B1D3170" w14:textId="77777777">
      <w:pPr>
        <w:pStyle w:val="ListParagraph"/>
        <w:numPr>
          <w:ilvl w:val="0"/>
          <w:numId w:val="12"/>
        </w:numPr>
        <w:tabs>
          <w:tab w:val="left" w:pos="709"/>
        </w:tabs>
        <w:spacing w:after="0" w:line="360" w:lineRule="auto"/>
        <w:ind w:left="0" w:firstLine="0"/>
        <w:rPr>
          <w:b/>
          <w:caps/>
          <w:sz w:val="22"/>
        </w:rPr>
      </w:pPr>
      <w:r w:rsidRPr="008027D8">
        <w:rPr>
          <w:b/>
          <w:caps/>
          <w:sz w:val="22"/>
        </w:rPr>
        <w:t>SUTARTIES KAINA, KAINODARA</w:t>
      </w:r>
    </w:p>
    <w:p w:rsidRPr="008027D8" w:rsidR="00C5103A" w:rsidP="027AC3D1" w:rsidRDefault="00C5103A" w14:paraId="79FE4AF5" w14:textId="06962AF1">
      <w:pPr>
        <w:pStyle w:val="ListParagraph"/>
        <w:numPr>
          <w:ilvl w:val="1"/>
          <w:numId w:val="12"/>
        </w:numPr>
        <w:tabs>
          <w:tab w:val="left" w:pos="142"/>
          <w:tab w:val="left" w:pos="709"/>
        </w:tabs>
        <w:spacing w:after="0" w:line="240" w:lineRule="auto"/>
        <w:ind w:left="709" w:hanging="709"/>
        <w:jc w:val="both"/>
        <w:rPr>
          <w:sz w:val="22"/>
          <w:szCs w:val="22"/>
        </w:rPr>
      </w:pPr>
      <w:r w:rsidRPr="027AC3D1" w:rsidR="00C5103A">
        <w:rPr>
          <w:sz w:val="22"/>
          <w:szCs w:val="22"/>
        </w:rPr>
        <w:t xml:space="preserve">Maksimali Sutarties vertė </w:t>
      </w:r>
      <w:r w:rsidRPr="027AC3D1" w:rsidR="078AC3DF">
        <w:rPr>
          <w:sz w:val="22"/>
          <w:szCs w:val="22"/>
        </w:rPr>
        <w:t>80</w:t>
      </w:r>
      <w:r w:rsidRPr="027AC3D1" w:rsidR="00D71339">
        <w:rPr>
          <w:sz w:val="22"/>
          <w:szCs w:val="22"/>
        </w:rPr>
        <w:t>.000,00</w:t>
      </w:r>
      <w:r w:rsidRPr="027AC3D1" w:rsidR="00C5103A">
        <w:rPr>
          <w:sz w:val="22"/>
          <w:szCs w:val="22"/>
        </w:rPr>
        <w:t xml:space="preserve"> EUR (</w:t>
      </w:r>
      <w:r w:rsidRPr="027AC3D1" w:rsidR="58049EB4">
        <w:rPr>
          <w:sz w:val="22"/>
          <w:szCs w:val="22"/>
        </w:rPr>
        <w:t>aštuoniasdešimt</w:t>
      </w:r>
      <w:r w:rsidRPr="027AC3D1" w:rsidR="00D71339">
        <w:rPr>
          <w:sz w:val="22"/>
          <w:szCs w:val="22"/>
        </w:rPr>
        <w:t xml:space="preserve"> tūkstančių EUR 00 EUR ct.</w:t>
      </w:r>
      <w:r w:rsidRPr="027AC3D1" w:rsidR="00C5103A">
        <w:rPr>
          <w:sz w:val="22"/>
          <w:szCs w:val="22"/>
        </w:rPr>
        <w:t>). Į nurodytą sumą neįskaičiuotas pridėtinės vertės mokestis (</w:t>
      </w:r>
      <w:r w:rsidRPr="027AC3D1" w:rsidR="008D5DEC">
        <w:rPr>
          <w:sz w:val="22"/>
          <w:szCs w:val="22"/>
        </w:rPr>
        <w:t xml:space="preserve">toliau - </w:t>
      </w:r>
      <w:r w:rsidRPr="027AC3D1" w:rsidR="00C5103A">
        <w:rPr>
          <w:sz w:val="22"/>
          <w:szCs w:val="22"/>
        </w:rPr>
        <w:t xml:space="preserve">PVM), kuris Užsakovo mokamas papildomai prie Paslaugų kainos, vadovaujantis šio mokesčio mokėjimą reglamentuojančiais teisės aktais, galiojančiais PVM sąskaitos-faktūros išrašymo dieną. </w:t>
      </w:r>
    </w:p>
    <w:p w:rsidRPr="008027D8" w:rsidR="00C5103A" w:rsidP="00C5103A" w:rsidRDefault="00C5103A" w14:paraId="2B8E9ED4"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Paslaugos užsakomos pagal Užsakovo poreikį. Užsakovas neįsipareigoja per visą Sutarties galiojimo terminą užsakyti Paslaugų visai numatytai maksimaliai Sutarties vertei.</w:t>
      </w:r>
    </w:p>
    <w:p w:rsidRPr="008027D8" w:rsidR="00C5103A" w:rsidP="00C5103A" w:rsidRDefault="00C5103A" w14:paraId="196FEE61" w14:textId="5C958B5B">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kaina apskaičiuojama pagal </w:t>
      </w:r>
      <w:r w:rsidRPr="008027D8" w:rsidR="008D5DEC">
        <w:rPr>
          <w:sz w:val="22"/>
        </w:rPr>
        <w:t xml:space="preserve">Sutarties priede Nr. 2 </w:t>
      </w:r>
      <w:r w:rsidRPr="008027D8" w:rsidR="00C70BC6">
        <w:rPr>
          <w:sz w:val="22"/>
        </w:rPr>
        <w:t>Atsiskaitomosios kainos nurodytus įkainius</w:t>
      </w:r>
      <w:r w:rsidRPr="008027D8">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Pr="008027D8" w:rsidR="00C70BC6">
        <w:rPr>
          <w:sz w:val="22"/>
        </w:rPr>
        <w:t>S</w:t>
      </w:r>
      <w:r w:rsidRPr="008027D8">
        <w:rPr>
          <w:sz w:val="22"/>
        </w:rPr>
        <w:t xml:space="preserve">utarties </w:t>
      </w:r>
      <w:r w:rsidRPr="008027D8" w:rsidR="00C70BC6">
        <w:rPr>
          <w:sz w:val="22"/>
        </w:rPr>
        <w:t>4</w:t>
      </w:r>
      <w:r w:rsidRPr="008027D8" w:rsidR="0019191C">
        <w:rPr>
          <w:sz w:val="22"/>
        </w:rPr>
        <w:t>, 14 skyriuose.</w:t>
      </w:r>
    </w:p>
    <w:p w:rsidRPr="008027D8" w:rsidR="002A1C96" w:rsidP="00F76CFA" w:rsidRDefault="00F76CFA" w14:paraId="7618BE06" w14:textId="63F35BA8">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Sutarčiai taikomas </w:t>
      </w:r>
      <w:r w:rsidR="00D71339">
        <w:rPr>
          <w:b/>
          <w:i/>
          <w:sz w:val="22"/>
        </w:rPr>
        <w:t xml:space="preserve">fiksuoto įkainio </w:t>
      </w:r>
      <w:r w:rsidRPr="008027D8" w:rsidR="00F66801">
        <w:rPr>
          <w:sz w:val="22"/>
        </w:rPr>
        <w:t>kainos apskaičiavimo būdas</w:t>
      </w:r>
      <w:r w:rsidRPr="008027D8" w:rsidR="00C70BC6">
        <w:rPr>
          <w:sz w:val="22"/>
        </w:rPr>
        <w:t xml:space="preserve"> nustatytas Viešųjų pirkimų tarnybos 2017 m. birželio 28 d. įsakymu Nr. 1S-95 „Dėl Kainodaros taisyklių nustatymo metodikos patvirtinimo“</w:t>
      </w:r>
      <w:r w:rsidR="00BF1768">
        <w:rPr>
          <w:sz w:val="22"/>
        </w:rPr>
        <w:t xml:space="preserve"> (aktuali redakcija)</w:t>
      </w:r>
      <w:r w:rsidRPr="008027D8" w:rsidR="00C70BC6">
        <w:rPr>
          <w:sz w:val="22"/>
        </w:rPr>
        <w:t>.</w:t>
      </w:r>
    </w:p>
    <w:p w:rsidR="00CE0A21" w:rsidP="003A23BE" w:rsidRDefault="00CE0A21" w14:paraId="403B6F1F" w14:textId="77777777">
      <w:pPr>
        <w:tabs>
          <w:tab w:val="left" w:pos="142"/>
          <w:tab w:val="left" w:pos="709"/>
        </w:tabs>
        <w:spacing w:after="0" w:line="240" w:lineRule="auto"/>
        <w:jc w:val="both"/>
        <w:rPr>
          <w:sz w:val="22"/>
        </w:rPr>
      </w:pPr>
    </w:p>
    <w:p w:rsidRPr="008027D8" w:rsidR="00F40479" w:rsidP="003A23BE" w:rsidRDefault="00F40479" w14:paraId="0FEDB3FA" w14:textId="77777777">
      <w:pPr>
        <w:tabs>
          <w:tab w:val="left" w:pos="142"/>
          <w:tab w:val="left" w:pos="709"/>
        </w:tabs>
        <w:spacing w:after="0" w:line="240" w:lineRule="auto"/>
        <w:jc w:val="both"/>
        <w:rPr>
          <w:sz w:val="22"/>
        </w:rPr>
      </w:pPr>
    </w:p>
    <w:p w:rsidRPr="008027D8" w:rsidR="00C5103A" w:rsidP="027AC3D1" w:rsidRDefault="00C5103A" w14:paraId="4322DFAA" w14:textId="7A294B7E">
      <w:pPr>
        <w:pStyle w:val="ListParagraph"/>
        <w:numPr>
          <w:ilvl w:val="0"/>
          <w:numId w:val="12"/>
        </w:numPr>
        <w:tabs>
          <w:tab w:val="left" w:pos="709"/>
        </w:tabs>
        <w:spacing w:after="0" w:line="360" w:lineRule="auto"/>
        <w:ind w:left="0" w:firstLine="0"/>
        <w:rPr>
          <w:b w:val="1"/>
          <w:bCs w:val="1"/>
          <w:caps w:val="1"/>
          <w:sz w:val="22"/>
          <w:szCs w:val="22"/>
        </w:rPr>
      </w:pPr>
      <w:r w:rsidRPr="027AC3D1" w:rsidR="00C5103A">
        <w:rPr>
          <w:b w:val="1"/>
          <w:bCs w:val="1"/>
          <w:caps w:val="1"/>
          <w:sz w:val="22"/>
          <w:szCs w:val="22"/>
        </w:rPr>
        <w:t xml:space="preserve">SUTARTIES KAINOS PERŽIŪROS SĄLYGOS ir kainos </w:t>
      </w:r>
      <w:r w:rsidRPr="027AC3D1" w:rsidR="2C1DA3B6">
        <w:rPr>
          <w:b w:val="1"/>
          <w:bCs w:val="1"/>
          <w:caps w:val="1"/>
          <w:sz w:val="22"/>
          <w:szCs w:val="22"/>
        </w:rPr>
        <w:t>perskaičiavimo</w:t>
      </w:r>
      <w:r w:rsidRPr="027AC3D1" w:rsidR="00C5103A">
        <w:rPr>
          <w:b w:val="1"/>
          <w:bCs w:val="1"/>
          <w:caps w:val="1"/>
          <w:sz w:val="22"/>
          <w:szCs w:val="22"/>
        </w:rPr>
        <w:t xml:space="preserve"> TVARKA</w:t>
      </w:r>
    </w:p>
    <w:p w:rsidRPr="008027D8" w:rsidR="00C5103A" w:rsidP="00C5103A" w:rsidRDefault="00C5103A" w14:paraId="2BEB49B6"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rsidRPr="00574D93" w:rsidR="00AD7E66" w:rsidP="00AD7E66" w:rsidRDefault="00C5103A" w14:paraId="68F9CC5E" w14:textId="77777777">
      <w:pPr>
        <w:pStyle w:val="ListParagraph"/>
        <w:numPr>
          <w:ilvl w:val="1"/>
          <w:numId w:val="12"/>
        </w:numPr>
        <w:tabs>
          <w:tab w:val="left" w:pos="142"/>
          <w:tab w:val="left" w:pos="709"/>
        </w:tabs>
        <w:spacing w:after="0" w:line="240" w:lineRule="auto"/>
        <w:ind w:left="709" w:hanging="709"/>
        <w:jc w:val="both"/>
        <w:rPr>
          <w:sz w:val="22"/>
        </w:rPr>
      </w:pPr>
      <w:r w:rsidRPr="00574D93">
        <w:rPr>
          <w:sz w:val="22"/>
        </w:rPr>
        <w:t>Pasikeitus rinkos sąlygoms, taip pat susiklosčius kitoms objektyvioms aplinkybėms, Paslaugų kaina (arba įkainiai) gali būti mažinama esant abipusiam Šalių susitarimui.</w:t>
      </w:r>
    </w:p>
    <w:p w:rsidRPr="00574D93" w:rsidR="00AD7E66" w:rsidP="008912AF" w:rsidRDefault="00152E01" w14:paraId="375BB9F7" w14:textId="013C6A45">
      <w:pPr>
        <w:pStyle w:val="ListParagraph"/>
        <w:numPr>
          <w:ilvl w:val="1"/>
          <w:numId w:val="12"/>
        </w:numPr>
        <w:tabs>
          <w:tab w:val="left" w:pos="142"/>
          <w:tab w:val="left" w:pos="709"/>
        </w:tabs>
        <w:spacing w:after="0" w:line="240" w:lineRule="auto"/>
        <w:ind w:left="709" w:hanging="709"/>
        <w:jc w:val="both"/>
        <w:rPr>
          <w:sz w:val="22"/>
        </w:rPr>
      </w:pPr>
      <w:r w:rsidRPr="00203157">
        <w:rPr>
          <w:sz w:val="22"/>
        </w:rPr>
        <w:t>Bet kuri Sutarties šalis Sutarties galiojimo metu turi teisę inicijuoti Sutartyje numatyt</w:t>
      </w:r>
      <w:r w:rsidR="008912AF">
        <w:rPr>
          <w:sz w:val="22"/>
        </w:rPr>
        <w:t>os kainos</w:t>
      </w:r>
      <w:r w:rsidRPr="00203157">
        <w:rPr>
          <w:sz w:val="22"/>
        </w:rPr>
        <w:t xml:space="preserve"> perskaičiavimą (keitimą) ne anksčiau kaip po </w:t>
      </w:r>
      <w:r>
        <w:rPr>
          <w:sz w:val="22"/>
        </w:rPr>
        <w:t>6</w:t>
      </w:r>
      <w:r w:rsidRPr="00203157">
        <w:rPr>
          <w:sz w:val="22"/>
        </w:rPr>
        <w:t xml:space="preserve"> (</w:t>
      </w:r>
      <w:r>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w:t>
      </w:r>
      <w:r w:rsidRPr="00574D93" w:rsidR="00AD7E66">
        <w:rPr>
          <w:sz w:val="22"/>
        </w:rPr>
        <w:t xml:space="preserve">taikant Statistikos departamento prie Lietuvos Respublikos Vyriausybės tinklalapyje http://www.stat.gov.lt skelbiamus vidutinius mėnesinius (palyginti su ankstesniais mėnesiais) atitinkamų Sutarties sąlygose numatytos statybos rūšies sąnaudų kainų indeksų pokyčius, jeigu kainų pokytis lyginant einamųjų metų mėnesio (praėjus Sutarties sąlygose numatytam terminui nuo Sutarties įsigaliojimo) kainas su </w:t>
      </w:r>
      <w:r w:rsidR="00574D93">
        <w:rPr>
          <w:sz w:val="22"/>
        </w:rPr>
        <w:t xml:space="preserve">prieš šešis </w:t>
      </w:r>
      <w:r w:rsidRPr="00574D93" w:rsidR="00AD7E66">
        <w:rPr>
          <w:sz w:val="22"/>
        </w:rPr>
        <w:t>mėnesi</w:t>
      </w:r>
      <w:r w:rsidR="00574D93">
        <w:rPr>
          <w:sz w:val="22"/>
        </w:rPr>
        <w:t>us</w:t>
      </w:r>
      <w:r w:rsidRPr="00574D93" w:rsidR="00AD7E66">
        <w:rPr>
          <w:sz w:val="22"/>
        </w:rPr>
        <w:t xml:space="preserve"> (nuo Sutarties įsigaliojimo) yra didesnis kaip 10 procentų.</w:t>
      </w:r>
    </w:p>
    <w:p w:rsidRPr="00574D93" w:rsidR="00AD7E66" w:rsidP="008912AF" w:rsidRDefault="00AD7E66" w14:paraId="5DBFCD65" w14:textId="170BA6C8">
      <w:pPr>
        <w:pStyle w:val="ListParagraph"/>
        <w:numPr>
          <w:ilvl w:val="1"/>
          <w:numId w:val="12"/>
        </w:numPr>
        <w:tabs>
          <w:tab w:val="left" w:pos="142"/>
          <w:tab w:val="left" w:pos="709"/>
        </w:tabs>
        <w:spacing w:after="0" w:line="240" w:lineRule="auto"/>
        <w:ind w:left="709" w:hanging="709"/>
        <w:jc w:val="both"/>
        <w:rPr>
          <w:sz w:val="22"/>
        </w:rPr>
      </w:pPr>
      <w:r w:rsidRPr="00574D93">
        <w:rPr>
          <w:sz w:val="22"/>
        </w:rPr>
        <w:t xml:space="preserve">Šiuo atveju perskaičiavimas atliekamas likusią (iki perskaičiavimo neatliktų/Užsakovo nepriimtų) </w:t>
      </w:r>
      <w:r w:rsidR="00A76D91">
        <w:rPr>
          <w:sz w:val="22"/>
        </w:rPr>
        <w:t>Paslaugų</w:t>
      </w:r>
      <w:r w:rsidRPr="00574D93">
        <w:rPr>
          <w:sz w:val="22"/>
        </w:rPr>
        <w:t xml:space="preserve"> </w:t>
      </w:r>
      <w:r w:rsidRPr="00574D93" w:rsidR="00574D93">
        <w:rPr>
          <w:sz w:val="22"/>
        </w:rPr>
        <w:t>k</w:t>
      </w:r>
      <w:r w:rsidRPr="00574D93">
        <w:rPr>
          <w:sz w:val="22"/>
        </w:rPr>
        <w:t xml:space="preserve">ainą dauginant iš perskaičiavimo koeficiento, kuris apskaičiuojamas </w:t>
      </w:r>
      <w:r w:rsidRPr="00574D93" w:rsidR="00574D93">
        <w:rPr>
          <w:sz w:val="22"/>
        </w:rPr>
        <w:t xml:space="preserve">pagal </w:t>
      </w:r>
      <w:r w:rsidRPr="00574D93">
        <w:rPr>
          <w:sz w:val="22"/>
        </w:rPr>
        <w:t>žemiau pateiktas formules.</w:t>
      </w:r>
    </w:p>
    <w:p w:rsidRPr="00A70611" w:rsidR="00574D93" w:rsidP="00A70611" w:rsidRDefault="00AD7E66" w14:paraId="2F21CFE1" w14:textId="77777777">
      <w:pPr>
        <w:ind w:firstLine="567"/>
        <w:jc w:val="both"/>
        <w:rPr>
          <w:position w:val="-24"/>
          <w:sz w:val="22"/>
        </w:rPr>
      </w:pPr>
      <w:r w:rsidRPr="00A70611">
        <w:rPr>
          <w:sz w:val="22"/>
        </w:rPr>
        <w:t xml:space="preserve"> </w:t>
      </w:r>
      <w:r w:rsidRPr="00574D93">
        <w:rPr>
          <w:b/>
          <w:noProof/>
          <w:lang w:eastAsia="lt-LT"/>
        </w:rPr>
        <w:drawing>
          <wp:inline distT="0" distB="0" distL="0" distR="0" wp14:anchorId="68C5B793" wp14:editId="221EC403">
            <wp:extent cx="500933" cy="360046"/>
            <wp:effectExtent l="0" t="0" r="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34" cy="362131"/>
                    </a:xfrm>
                    <a:prstGeom prst="rect">
                      <a:avLst/>
                    </a:prstGeom>
                    <a:noFill/>
                    <a:ln>
                      <a:noFill/>
                    </a:ln>
                  </pic:spPr>
                </pic:pic>
              </a:graphicData>
            </a:graphic>
          </wp:inline>
        </w:drawing>
      </w:r>
    </w:p>
    <w:p w:rsidRPr="00A76D91" w:rsidR="00574D93" w:rsidP="008912AF" w:rsidRDefault="00574D93" w14:paraId="367DE7D8" w14:textId="277DB489">
      <w:pPr>
        <w:pStyle w:val="ListParagraph"/>
        <w:tabs>
          <w:tab w:val="left" w:pos="426"/>
        </w:tabs>
        <w:ind w:left="0"/>
        <w:jc w:val="both"/>
        <w:rPr>
          <w:iCs/>
          <w:sz w:val="22"/>
        </w:rPr>
      </w:pPr>
      <w:r w:rsidRPr="00574D93">
        <w:rPr>
          <w:sz w:val="22"/>
        </w:rPr>
        <w:t xml:space="preserve">4.5. </w:t>
      </w:r>
      <w:r w:rsidR="00A76D91">
        <w:rPr>
          <w:sz w:val="22"/>
        </w:rPr>
        <w:t xml:space="preserve">     </w:t>
      </w:r>
      <w:r w:rsidRPr="00A76D91" w:rsidR="00AD7E66">
        <w:rPr>
          <w:iCs/>
          <w:sz w:val="22"/>
        </w:rPr>
        <w:t>Šioje formulėje:</w:t>
      </w:r>
    </w:p>
    <w:p w:rsidRPr="00A76D91" w:rsidR="00AD7E66" w:rsidP="008912AF" w:rsidRDefault="00AD7E66" w14:paraId="1289095C" w14:textId="6903165D">
      <w:pPr>
        <w:pStyle w:val="ListParagraph"/>
        <w:spacing w:after="0" w:line="240" w:lineRule="auto"/>
        <w:ind w:left="0" w:firstLine="709"/>
        <w:jc w:val="both"/>
        <w:rPr>
          <w:iCs/>
          <w:position w:val="-24"/>
          <w:sz w:val="22"/>
        </w:rPr>
      </w:pPr>
      <w:r w:rsidRPr="00A76D91">
        <w:rPr>
          <w:iCs/>
          <w:sz w:val="22"/>
        </w:rPr>
        <w:t>x - kainos perskaičiavimo koeficientas;</w:t>
      </w:r>
    </w:p>
    <w:p w:rsidRPr="00A76D91" w:rsidR="00AD7E66" w:rsidP="008912AF" w:rsidRDefault="00AD7E66" w14:paraId="2E38D78E" w14:textId="27F1DFD4">
      <w:pPr>
        <w:spacing w:after="0" w:line="240" w:lineRule="auto"/>
        <w:ind w:firstLine="709"/>
        <w:jc w:val="both"/>
        <w:rPr>
          <w:iCs/>
          <w:sz w:val="22"/>
        </w:rPr>
      </w:pPr>
      <w:r w:rsidRPr="00A76D91">
        <w:rPr>
          <w:iCs/>
          <w:sz w:val="22"/>
        </w:rPr>
        <w:t xml:space="preserve">K1 –  einamųjų metų paskutinis paskelbtas atitinkamų </w:t>
      </w:r>
      <w:r w:rsidR="00A76D91">
        <w:rPr>
          <w:iCs/>
          <w:sz w:val="22"/>
        </w:rPr>
        <w:t>Paslaugų</w:t>
      </w:r>
      <w:r w:rsidRPr="00A76D91">
        <w:rPr>
          <w:iCs/>
          <w:sz w:val="22"/>
        </w:rPr>
        <w:t xml:space="preserve"> kainų indeksas;</w:t>
      </w:r>
    </w:p>
    <w:p w:rsidRPr="00A76D91" w:rsidR="00AD7E66" w:rsidP="008912AF" w:rsidRDefault="00AD7E66" w14:paraId="55B220DA" w14:textId="040F2F9E">
      <w:pPr>
        <w:spacing w:after="0" w:line="240" w:lineRule="auto"/>
        <w:ind w:firstLine="709"/>
        <w:jc w:val="both"/>
        <w:rPr>
          <w:iCs/>
          <w:sz w:val="22"/>
        </w:rPr>
      </w:pPr>
      <w:r w:rsidRPr="00A76D91">
        <w:rPr>
          <w:iCs/>
          <w:sz w:val="22"/>
        </w:rPr>
        <w:t xml:space="preserve">K2 – </w:t>
      </w:r>
      <w:r w:rsidRPr="00A76D91" w:rsidR="00574D93">
        <w:rPr>
          <w:iCs/>
          <w:sz w:val="22"/>
        </w:rPr>
        <w:t xml:space="preserve">prieš šešis </w:t>
      </w:r>
      <w:r w:rsidRPr="00A76D91">
        <w:rPr>
          <w:iCs/>
          <w:sz w:val="22"/>
        </w:rPr>
        <w:t>mėnesi</w:t>
      </w:r>
      <w:r w:rsidRPr="00A76D91" w:rsidR="00574D93">
        <w:rPr>
          <w:iCs/>
          <w:sz w:val="22"/>
        </w:rPr>
        <w:t>us buvęs</w:t>
      </w:r>
      <w:r w:rsidRPr="00A76D91">
        <w:rPr>
          <w:iCs/>
          <w:sz w:val="22"/>
        </w:rPr>
        <w:t xml:space="preserve"> atitinkamų </w:t>
      </w:r>
      <w:r w:rsidR="00A76D91">
        <w:rPr>
          <w:iCs/>
          <w:sz w:val="22"/>
        </w:rPr>
        <w:t>Paslaugų</w:t>
      </w:r>
      <w:r w:rsidRPr="00A76D91">
        <w:rPr>
          <w:iCs/>
          <w:sz w:val="22"/>
        </w:rPr>
        <w:t xml:space="preserve"> kainų indeksas;</w:t>
      </w:r>
    </w:p>
    <w:p w:rsidRPr="00A76D91" w:rsidR="00AD7E66" w:rsidP="008912AF" w:rsidRDefault="00AD7E66" w14:paraId="2DA322DD" w14:textId="77777777">
      <w:pPr>
        <w:spacing w:after="0" w:line="240" w:lineRule="auto"/>
        <w:ind w:firstLine="709"/>
        <w:jc w:val="both"/>
        <w:rPr>
          <w:iCs/>
          <w:position w:val="-6"/>
          <w:sz w:val="22"/>
        </w:rPr>
      </w:pPr>
      <w:r w:rsidRPr="00A76D91">
        <w:rPr>
          <w:iCs/>
          <w:noProof/>
          <w:lang w:eastAsia="lt-LT"/>
        </w:rPr>
        <w:drawing>
          <wp:inline distT="0" distB="0" distL="0" distR="0" wp14:anchorId="6C67DB30" wp14:editId="61DDE6BB">
            <wp:extent cx="580697" cy="1699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550" cy="171088"/>
                    </a:xfrm>
                    <a:prstGeom prst="rect">
                      <a:avLst/>
                    </a:prstGeom>
                    <a:noFill/>
                    <a:ln>
                      <a:noFill/>
                    </a:ln>
                  </pic:spPr>
                </pic:pic>
              </a:graphicData>
            </a:graphic>
          </wp:inline>
        </w:drawing>
      </w:r>
    </w:p>
    <w:p w:rsidRPr="00A76D91" w:rsidR="00AD7E66" w:rsidP="008912AF" w:rsidRDefault="00A76D91" w14:paraId="667D3FB1" w14:textId="4F5E2594">
      <w:pPr>
        <w:spacing w:after="0" w:line="240" w:lineRule="auto"/>
        <w:jc w:val="both"/>
        <w:rPr>
          <w:iCs/>
          <w:sz w:val="22"/>
        </w:rPr>
      </w:pPr>
      <w:r w:rsidRPr="00A76D91">
        <w:rPr>
          <w:iCs/>
          <w:sz w:val="22"/>
        </w:rPr>
        <w:t xml:space="preserve">4.6.     </w:t>
      </w:r>
      <w:r>
        <w:rPr>
          <w:iCs/>
          <w:sz w:val="22"/>
        </w:rPr>
        <w:t xml:space="preserve"> </w:t>
      </w:r>
      <w:r w:rsidRPr="00A76D91" w:rsidR="00AD7E66">
        <w:rPr>
          <w:iCs/>
          <w:sz w:val="22"/>
        </w:rPr>
        <w:t>Šioje formulėje</w:t>
      </w:r>
    </w:p>
    <w:p w:rsidRPr="00A76D91" w:rsidR="00AD7E66" w:rsidP="008912AF" w:rsidRDefault="00AD7E66" w14:paraId="6E01471C" w14:textId="52A63CAB">
      <w:pPr>
        <w:pStyle w:val="ListParagraph"/>
        <w:spacing w:after="0" w:line="240" w:lineRule="auto"/>
        <w:ind w:left="709"/>
        <w:jc w:val="both"/>
        <w:rPr>
          <w:iCs/>
          <w:sz w:val="22"/>
        </w:rPr>
      </w:pPr>
      <w:r w:rsidRPr="00A76D91">
        <w:rPr>
          <w:iCs/>
          <w:sz w:val="22"/>
        </w:rPr>
        <w:t xml:space="preserve">P- perskaičiuota Sutarties </w:t>
      </w:r>
      <w:r w:rsidR="00A76D91">
        <w:rPr>
          <w:iCs/>
          <w:sz w:val="22"/>
        </w:rPr>
        <w:t>k</w:t>
      </w:r>
      <w:r w:rsidRPr="00A76D91">
        <w:rPr>
          <w:iCs/>
          <w:sz w:val="22"/>
        </w:rPr>
        <w:t xml:space="preserve">aina </w:t>
      </w:r>
    </w:p>
    <w:p w:rsidRPr="00A76D91" w:rsidR="00AD7E66" w:rsidP="00A76D91" w:rsidRDefault="00AD7E66" w14:paraId="4211E6E5" w14:textId="139361C8">
      <w:pPr>
        <w:pStyle w:val="ListParagraph"/>
        <w:spacing w:after="0" w:line="240" w:lineRule="auto"/>
        <w:ind w:left="709"/>
        <w:rPr>
          <w:iCs/>
          <w:sz w:val="22"/>
        </w:rPr>
      </w:pPr>
      <w:r w:rsidRPr="00A76D91">
        <w:rPr>
          <w:iCs/>
          <w:sz w:val="22"/>
        </w:rPr>
        <w:t xml:space="preserve">C – perskaičiuojama (likusi) Sutarties </w:t>
      </w:r>
      <w:r w:rsidR="00A76D91">
        <w:rPr>
          <w:iCs/>
          <w:sz w:val="22"/>
        </w:rPr>
        <w:t>k</w:t>
      </w:r>
      <w:r w:rsidRPr="00A76D91">
        <w:rPr>
          <w:iCs/>
          <w:sz w:val="22"/>
        </w:rPr>
        <w:t xml:space="preserve">aina </w:t>
      </w:r>
    </w:p>
    <w:p w:rsidRPr="008912AF" w:rsidR="008912AF" w:rsidP="008912AF" w:rsidRDefault="00A76D91" w14:paraId="2D554563" w14:textId="3D537AD6">
      <w:pPr>
        <w:spacing w:after="0" w:line="240" w:lineRule="auto"/>
        <w:ind w:left="709" w:hanging="709"/>
        <w:jc w:val="both"/>
        <w:rPr>
          <w:sz w:val="22"/>
        </w:rPr>
      </w:pPr>
      <w:r>
        <w:rPr>
          <w:iCs/>
          <w:sz w:val="22"/>
        </w:rPr>
        <w:t>4.7.</w:t>
      </w:r>
      <w:r w:rsidRPr="00A76D91">
        <w:rPr>
          <w:iCs/>
          <w:sz w:val="22"/>
        </w:rPr>
        <w:t xml:space="preserve">   </w:t>
      </w:r>
      <w:r>
        <w:rPr>
          <w:iCs/>
          <w:sz w:val="22"/>
        </w:rPr>
        <w:t xml:space="preserve">    </w:t>
      </w:r>
      <w:r w:rsidRPr="00A76D91" w:rsidR="00AD7E66">
        <w:rPr>
          <w:iCs/>
          <w:sz w:val="22"/>
        </w:rPr>
        <w:t xml:space="preserve">Perskaičiuojama tų </w:t>
      </w:r>
      <w:r>
        <w:rPr>
          <w:iCs/>
          <w:sz w:val="22"/>
        </w:rPr>
        <w:t>Paslaugų</w:t>
      </w:r>
      <w:r w:rsidRPr="00A76D91" w:rsidR="00AD7E66">
        <w:rPr>
          <w:sz w:val="22"/>
        </w:rPr>
        <w:t xml:space="preserve"> kaina, kuri</w:t>
      </w:r>
      <w:r>
        <w:rPr>
          <w:sz w:val="22"/>
        </w:rPr>
        <w:t>os</w:t>
      </w:r>
      <w:r w:rsidRPr="00A76D91" w:rsidR="00AD7E66">
        <w:rPr>
          <w:sz w:val="22"/>
        </w:rPr>
        <w:t xml:space="preserve"> pagal sutartį atliekam</w:t>
      </w:r>
      <w:r>
        <w:rPr>
          <w:sz w:val="22"/>
        </w:rPr>
        <w:t>os</w:t>
      </w:r>
      <w:r w:rsidRPr="00A76D91" w:rsidR="00AD7E66">
        <w:rPr>
          <w:sz w:val="22"/>
        </w:rPr>
        <w:t xml:space="preserve"> po </w:t>
      </w:r>
      <w:r>
        <w:rPr>
          <w:sz w:val="22"/>
        </w:rPr>
        <w:t>k</w:t>
      </w:r>
      <w:r w:rsidRPr="00A76D91" w:rsidR="00AD7E66">
        <w:rPr>
          <w:sz w:val="22"/>
        </w:rPr>
        <w:t>ainos perskaičiavimo</w:t>
      </w:r>
      <w:r w:rsidR="008912AF">
        <w:rPr>
          <w:sz w:val="22"/>
        </w:rPr>
        <w:t xml:space="preserve">. </w:t>
      </w:r>
      <w:r w:rsidRPr="008912AF" w:rsidR="008912AF">
        <w:rPr>
          <w:rFonts w:cstheme="minorHAnsi"/>
          <w:sz w:val="22"/>
        </w:rPr>
        <w:t xml:space="preserve">Vėlesnis kainų arba įkainių perskaičiavimas negali apimti laikotarpio, už kurį jau buvo atliktas perskaičiavimas. </w:t>
      </w:r>
    </w:p>
    <w:p w:rsidRPr="00A76D91" w:rsidR="00AD7E66" w:rsidP="00A76D91" w:rsidRDefault="00A76D91" w14:paraId="15729B8A" w14:textId="15E6DC93">
      <w:pPr>
        <w:spacing w:after="0" w:line="240" w:lineRule="auto"/>
        <w:rPr>
          <w:sz w:val="22"/>
        </w:rPr>
      </w:pPr>
      <w:r>
        <w:rPr>
          <w:sz w:val="22"/>
        </w:rPr>
        <w:t xml:space="preserve">4.8.       </w:t>
      </w:r>
      <w:r w:rsidRPr="00A76D91" w:rsidR="00AD7E66">
        <w:rPr>
          <w:sz w:val="22"/>
        </w:rPr>
        <w:t xml:space="preserve">Perskaičiuota </w:t>
      </w:r>
      <w:r>
        <w:rPr>
          <w:sz w:val="22"/>
        </w:rPr>
        <w:t>Paslaugų</w:t>
      </w:r>
      <w:r w:rsidRPr="00A76D91" w:rsidR="00AD7E66">
        <w:rPr>
          <w:sz w:val="22"/>
        </w:rPr>
        <w:t xml:space="preserve"> kaina įforminama Šalių papildomu susitarimu, kuris yra šios Sutarties dalis.</w:t>
      </w:r>
    </w:p>
    <w:p w:rsidRPr="00574D93" w:rsidR="00AD7E66" w:rsidP="00574D93" w:rsidRDefault="00AD7E66" w14:paraId="585E0BC0" w14:textId="77777777">
      <w:pPr>
        <w:tabs>
          <w:tab w:val="left" w:pos="142"/>
          <w:tab w:val="left" w:pos="709"/>
        </w:tabs>
        <w:spacing w:after="0" w:line="240" w:lineRule="auto"/>
        <w:jc w:val="both"/>
        <w:rPr>
          <w:sz w:val="22"/>
        </w:rPr>
      </w:pPr>
    </w:p>
    <w:p w:rsidRPr="008027D8" w:rsidR="00C5103A" w:rsidP="027AC3D1" w:rsidRDefault="00F776F1" w14:paraId="624291C9" w14:textId="62D6BDA5">
      <w:pPr>
        <w:pStyle w:val="ListParagraph"/>
        <w:numPr>
          <w:ilvl w:val="0"/>
          <w:numId w:val="12"/>
        </w:numPr>
        <w:tabs>
          <w:tab w:val="left" w:pos="709"/>
        </w:tabs>
        <w:spacing w:after="0" w:line="360" w:lineRule="auto"/>
        <w:ind w:left="0" w:firstLine="0"/>
        <w:rPr>
          <w:rFonts w:ascii="Times New Roman" w:hAnsi="Times New Roman" w:eastAsia="Times New Roman" w:cs="Times New Roman"/>
          <w:b w:val="1"/>
          <w:bCs w:val="1"/>
          <w:caps w:val="1"/>
          <w:sz w:val="22"/>
          <w:szCs w:val="22"/>
        </w:rPr>
      </w:pPr>
      <w:r w:rsidRPr="027AC3D1" w:rsidR="00F776F1">
        <w:rPr>
          <w:rFonts w:ascii="Times New Roman" w:hAnsi="Times New Roman" w:eastAsia="Times New Roman" w:cs="Times New Roman"/>
          <w:b w:val="1"/>
          <w:bCs w:val="1"/>
          <w:caps w:val="1"/>
          <w:sz w:val="22"/>
          <w:szCs w:val="22"/>
        </w:rPr>
        <w:t>mokėjimo tvarka</w:t>
      </w:r>
      <w:r w:rsidRPr="027AC3D1" w:rsidR="00C5103A">
        <w:rPr>
          <w:rFonts w:ascii="Times New Roman" w:hAnsi="Times New Roman" w:eastAsia="Times New Roman" w:cs="Times New Roman"/>
          <w:b w:val="1"/>
          <w:bCs w:val="1"/>
          <w:caps w:val="1"/>
          <w:sz w:val="22"/>
          <w:szCs w:val="22"/>
        </w:rPr>
        <w:t xml:space="preserve"> </w:t>
      </w:r>
    </w:p>
    <w:p w:rsidR="007E593E" w:rsidP="027AC3D1" w:rsidRDefault="007E593E" w14:paraId="1BD8E20B" w14:textId="77777777">
      <w:pPr>
        <w:pStyle w:val="NormalWeb"/>
        <w:numPr>
          <w:ilvl w:val="1"/>
          <w:numId w:val="12"/>
        </w:numPr>
        <w:spacing w:before="0" w:beforeAutospacing="off" w:after="0" w:afterAutospacing="off"/>
        <w:jc w:val="both"/>
        <w:textAlignment w:val="baseline"/>
        <w:rPr>
          <w:rFonts w:ascii="Times New Roman" w:hAnsi="Times New Roman" w:eastAsia="Times New Roman" w:cs="Times New Roman"/>
          <w:color w:val="000000"/>
          <w:sz w:val="22"/>
          <w:szCs w:val="22"/>
        </w:rPr>
      </w:pPr>
      <w:r w:rsidRPr="027AC3D1" w:rsidR="007E593E">
        <w:rPr>
          <w:rFonts w:ascii="Times New Roman" w:hAnsi="Times New Roman" w:eastAsia="Times New Roman" w:cs="Times New Roman"/>
          <w:color w:val="000000" w:themeColor="text1" w:themeTint="FF" w:themeShade="FF"/>
          <w:sz w:val="22"/>
          <w:szCs w:val="22"/>
        </w:rPr>
        <w:t>Užsakovas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už</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pagal</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šią</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Sutartį</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tinkamai</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ir</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laiku</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suteiktas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Paslaugas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atsiskaito</w:t>
      </w:r>
      <w:r w:rsidRPr="027AC3D1" w:rsidR="007E593E">
        <w:rPr>
          <w:rFonts w:ascii="Times New Roman" w:hAnsi="Times New Roman" w:eastAsia="Times New Roman" w:cs="Times New Roman"/>
          <w:color w:val="000000" w:themeColor="text1" w:themeTint="FF" w:themeShade="FF"/>
          <w:sz w:val="22"/>
          <w:szCs w:val="22"/>
        </w:rPr>
        <w:t xml:space="preserve"> per 30 (</w:t>
      </w:r>
      <w:r w:rsidRPr="027AC3D1" w:rsidR="007E593E">
        <w:rPr>
          <w:rFonts w:ascii="Times New Roman" w:hAnsi="Times New Roman" w:eastAsia="Times New Roman" w:cs="Times New Roman"/>
          <w:color w:val="000000" w:themeColor="text1" w:themeTint="FF" w:themeShade="FF"/>
          <w:sz w:val="22"/>
          <w:szCs w:val="22"/>
        </w:rPr>
        <w:t>trisdešimt</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kalendorinių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dienų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nuo</w:t>
      </w:r>
      <w:r w:rsidRPr="027AC3D1" w:rsidR="007E593E">
        <w:rPr>
          <w:rFonts w:ascii="Times New Roman" w:hAnsi="Times New Roman" w:eastAsia="Times New Roman" w:cs="Times New Roman"/>
          <w:color w:val="000000" w:themeColor="text1" w:themeTint="FF" w:themeShade="FF"/>
          <w:sz w:val="22"/>
          <w:szCs w:val="22"/>
        </w:rPr>
        <w:t xml:space="preserve"> PVM </w:t>
      </w:r>
      <w:r w:rsidRPr="027AC3D1" w:rsidR="007E593E">
        <w:rPr>
          <w:rFonts w:ascii="Times New Roman" w:hAnsi="Times New Roman" w:eastAsia="Times New Roman" w:cs="Times New Roman"/>
          <w:color w:val="000000" w:themeColor="text1" w:themeTint="FF" w:themeShade="FF"/>
          <w:sz w:val="22"/>
          <w:szCs w:val="22"/>
        </w:rPr>
        <w:t>sąskaitos-faktūros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gavimo</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informacinės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sistemos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 xml:space="preserve">SABIS“ </w:t>
      </w:r>
      <w:r w:rsidRPr="027AC3D1" w:rsidR="007E593E">
        <w:rPr>
          <w:rFonts w:ascii="Times New Roman" w:hAnsi="Times New Roman" w:eastAsia="Times New Roman" w:cs="Times New Roman"/>
          <w:color w:val="000000" w:themeColor="text1" w:themeTint="FF" w:themeShade="FF"/>
          <w:sz w:val="22"/>
          <w:szCs w:val="22"/>
        </w:rPr>
        <w:t>priemonėmis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dienos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Sąskaita</w:t>
      </w:r>
      <w:r w:rsidRPr="027AC3D1" w:rsidR="007E593E">
        <w:rPr>
          <w:rFonts w:ascii="Times New Roman" w:hAnsi="Times New Roman" w:eastAsia="Times New Roman" w:cs="Times New Roman"/>
          <w:color w:val="000000" w:themeColor="text1" w:themeTint="FF" w:themeShade="FF"/>
          <w:sz w:val="22"/>
          <w:szCs w:val="22"/>
        </w:rPr>
        <w:t xml:space="preserve"> – </w:t>
      </w:r>
      <w:r w:rsidRPr="027AC3D1" w:rsidR="007E593E">
        <w:rPr>
          <w:rFonts w:ascii="Times New Roman" w:hAnsi="Times New Roman" w:eastAsia="Times New Roman" w:cs="Times New Roman"/>
          <w:color w:val="000000" w:themeColor="text1" w:themeTint="FF" w:themeShade="FF"/>
          <w:sz w:val="22"/>
          <w:szCs w:val="22"/>
        </w:rPr>
        <w:t>faktūra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išrašoma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ir</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pateikiama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informacinės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sistemos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 xml:space="preserve">SABIS“ </w:t>
      </w:r>
      <w:r w:rsidRPr="027AC3D1" w:rsidR="007E593E">
        <w:rPr>
          <w:rFonts w:ascii="Times New Roman" w:hAnsi="Times New Roman" w:eastAsia="Times New Roman" w:cs="Times New Roman"/>
          <w:color w:val="000000" w:themeColor="text1" w:themeTint="FF" w:themeShade="FF"/>
          <w:sz w:val="22"/>
          <w:szCs w:val="22"/>
        </w:rPr>
        <w:t>priemonėmis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abiem</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Šalims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pasirašius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Paslaugų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priėmimo-perdavimo</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aktą</w:t>
      </w:r>
      <w:r w:rsidRPr="027AC3D1" w:rsidR="007E593E">
        <w:rPr>
          <w:rFonts w:ascii="Times New Roman" w:hAnsi="Times New Roman" w:eastAsia="Times New Roman" w:cs="Times New Roman"/>
          <w:color w:val="000000" w:themeColor="text1" w:themeTint="FF" w:themeShade="FF"/>
          <w:sz w:val="22"/>
          <w:szCs w:val="22"/>
        </w:rPr>
        <w:t>.</w:t>
      </w:r>
    </w:p>
    <w:p w:rsidR="007E593E" w:rsidP="027AC3D1" w:rsidRDefault="007E593E" w14:paraId="48C2BA8C" w14:textId="77777777">
      <w:pPr>
        <w:pStyle w:val="NormalWeb"/>
        <w:numPr>
          <w:ilvl w:val="1"/>
          <w:numId w:val="12"/>
        </w:numPr>
        <w:spacing w:before="0" w:beforeAutospacing="off" w:after="0" w:afterAutospacing="off"/>
        <w:jc w:val="both"/>
        <w:textAlignment w:val="baseline"/>
        <w:rPr>
          <w:rFonts w:ascii="Times New Roman" w:hAnsi="Times New Roman" w:eastAsia="Times New Roman" w:cs="Times New Roman"/>
          <w:color w:val="000000"/>
          <w:sz w:val="22"/>
          <w:szCs w:val="22"/>
        </w:rPr>
      </w:pPr>
      <w:r w:rsidRPr="027AC3D1" w:rsidR="007E593E">
        <w:rPr>
          <w:rFonts w:ascii="Times New Roman" w:hAnsi="Times New Roman" w:eastAsia="Times New Roman" w:cs="Times New Roman"/>
          <w:color w:val="000000" w:themeColor="text1" w:themeTint="FF" w:themeShade="FF"/>
          <w:sz w:val="22"/>
          <w:szCs w:val="22"/>
        </w:rPr>
        <w:t>Užsakovas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už</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Paslaugas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Paslaugų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teikėjui</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atsiskaito</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mokėjimo</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pavedimu</w:t>
      </w:r>
      <w:r w:rsidRPr="027AC3D1" w:rsidR="007E593E">
        <w:rPr>
          <w:rFonts w:ascii="Times New Roman" w:hAnsi="Times New Roman" w:eastAsia="Times New Roman" w:cs="Times New Roman"/>
          <w:color w:val="000000" w:themeColor="text1" w:themeTint="FF" w:themeShade="FF"/>
          <w:sz w:val="22"/>
          <w:szCs w:val="22"/>
        </w:rPr>
        <w:t xml:space="preserve"> į </w:t>
      </w:r>
      <w:r w:rsidRPr="027AC3D1" w:rsidR="007E593E">
        <w:rPr>
          <w:rFonts w:ascii="Times New Roman" w:hAnsi="Times New Roman" w:eastAsia="Times New Roman" w:cs="Times New Roman"/>
          <w:color w:val="000000" w:themeColor="text1" w:themeTint="FF" w:themeShade="FF"/>
          <w:sz w:val="22"/>
          <w:szCs w:val="22"/>
        </w:rPr>
        <w:t>Paslaugų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teikėjo</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Sutartyje</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nurodytą</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sąskaitą</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banke</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Sutarties</w:t>
      </w:r>
      <w:r w:rsidRPr="027AC3D1" w:rsidR="007E593E">
        <w:rPr>
          <w:rFonts w:ascii="Times New Roman" w:hAnsi="Times New Roman" w:eastAsia="Times New Roman" w:cs="Times New Roman"/>
          <w:color w:val="000000" w:themeColor="text1" w:themeTint="FF" w:themeShade="FF"/>
          <w:sz w:val="22"/>
          <w:szCs w:val="22"/>
        </w:rPr>
        <w:t xml:space="preserve"> 5.1. </w:t>
      </w:r>
      <w:r w:rsidRPr="027AC3D1" w:rsidR="007E593E">
        <w:rPr>
          <w:rFonts w:ascii="Times New Roman" w:hAnsi="Times New Roman" w:eastAsia="Times New Roman" w:cs="Times New Roman"/>
          <w:color w:val="000000" w:themeColor="text1" w:themeTint="FF" w:themeShade="FF"/>
          <w:sz w:val="22"/>
          <w:szCs w:val="22"/>
        </w:rPr>
        <w:t>punkte</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nustatytais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terminais</w:t>
      </w:r>
      <w:r w:rsidRPr="027AC3D1" w:rsidR="007E593E">
        <w:rPr>
          <w:rFonts w:ascii="Times New Roman" w:hAnsi="Times New Roman" w:eastAsia="Times New Roman" w:cs="Times New Roman"/>
          <w:color w:val="000000" w:themeColor="text1" w:themeTint="FF" w:themeShade="FF"/>
          <w:sz w:val="22"/>
          <w:szCs w:val="22"/>
        </w:rPr>
        <w:t>.</w:t>
      </w:r>
    </w:p>
    <w:p w:rsidR="007E593E" w:rsidP="027AC3D1" w:rsidRDefault="007E593E" w14:paraId="0B4D7A5E" w14:textId="77777777">
      <w:pPr>
        <w:pStyle w:val="NormalWeb"/>
        <w:numPr>
          <w:ilvl w:val="1"/>
          <w:numId w:val="12"/>
        </w:numPr>
        <w:spacing w:before="0" w:beforeAutospacing="off" w:after="0" w:afterAutospacing="off"/>
        <w:jc w:val="both"/>
        <w:textAlignment w:val="baseline"/>
        <w:rPr>
          <w:rFonts w:ascii="Times New Roman" w:hAnsi="Times New Roman" w:eastAsia="Times New Roman" w:cs="Times New Roman"/>
          <w:color w:val="000000"/>
          <w:sz w:val="22"/>
          <w:szCs w:val="22"/>
        </w:rPr>
      </w:pPr>
      <w:r w:rsidRPr="027AC3D1" w:rsidR="007E593E">
        <w:rPr>
          <w:rFonts w:ascii="Times New Roman" w:hAnsi="Times New Roman" w:eastAsia="Times New Roman" w:cs="Times New Roman"/>
          <w:color w:val="000000" w:themeColor="text1" w:themeTint="FF" w:themeShade="FF"/>
          <w:sz w:val="22"/>
          <w:szCs w:val="22"/>
        </w:rPr>
        <w:t>Mokėjimo</w:t>
      </w:r>
      <w:r w:rsidRPr="027AC3D1" w:rsidR="007E593E">
        <w:rPr>
          <w:rFonts w:ascii="Times New Roman" w:hAnsi="Times New Roman" w:eastAsia="Times New Roman" w:cs="Times New Roman"/>
          <w:color w:val="000000" w:themeColor="text1" w:themeTint="FF" w:themeShade="FF"/>
          <w:sz w:val="22"/>
          <w:szCs w:val="22"/>
        </w:rPr>
        <w:t xml:space="preserve"> data </w:t>
      </w:r>
      <w:r w:rsidRPr="027AC3D1" w:rsidR="007E593E">
        <w:rPr>
          <w:rFonts w:ascii="Times New Roman" w:hAnsi="Times New Roman" w:eastAsia="Times New Roman" w:cs="Times New Roman"/>
          <w:color w:val="000000" w:themeColor="text1" w:themeTint="FF" w:themeShade="FF"/>
          <w:sz w:val="22"/>
          <w:szCs w:val="22"/>
        </w:rPr>
        <w:t>laikoma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pagal</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mokėjimo</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pavedimą</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pervestų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sumų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įskaitymo</w:t>
      </w:r>
      <w:r w:rsidRPr="027AC3D1" w:rsidR="007E593E">
        <w:rPr>
          <w:rFonts w:ascii="Times New Roman" w:hAnsi="Times New Roman" w:eastAsia="Times New Roman" w:cs="Times New Roman"/>
          <w:color w:val="000000" w:themeColor="text1" w:themeTint="FF" w:themeShade="FF"/>
          <w:sz w:val="22"/>
          <w:szCs w:val="22"/>
        </w:rPr>
        <w:t xml:space="preserve"> į </w:t>
      </w:r>
      <w:r w:rsidRPr="027AC3D1" w:rsidR="007E593E">
        <w:rPr>
          <w:rFonts w:ascii="Times New Roman" w:hAnsi="Times New Roman" w:eastAsia="Times New Roman" w:cs="Times New Roman"/>
          <w:color w:val="000000" w:themeColor="text1" w:themeTint="FF" w:themeShade="FF"/>
          <w:sz w:val="22"/>
          <w:szCs w:val="22"/>
        </w:rPr>
        <w:t>Paslaugų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teikėjo</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sąskaitą</w:t>
      </w:r>
      <w:r w:rsidRPr="027AC3D1" w:rsidR="007E593E">
        <w:rPr>
          <w:rFonts w:ascii="Times New Roman" w:hAnsi="Times New Roman" w:eastAsia="Times New Roman" w:cs="Times New Roman"/>
          <w:color w:val="000000" w:themeColor="text1" w:themeTint="FF" w:themeShade="FF"/>
          <w:sz w:val="22"/>
          <w:szCs w:val="22"/>
        </w:rPr>
        <w:t xml:space="preserve"> data.</w:t>
      </w:r>
    </w:p>
    <w:p w:rsidR="007E593E" w:rsidP="027AC3D1" w:rsidRDefault="007E593E" w14:paraId="70824F0B" w14:textId="77777777">
      <w:pPr>
        <w:pStyle w:val="NormalWeb"/>
        <w:numPr>
          <w:ilvl w:val="1"/>
          <w:numId w:val="12"/>
        </w:numPr>
        <w:spacing w:before="0" w:beforeAutospacing="off" w:after="0" w:afterAutospacing="off"/>
        <w:jc w:val="both"/>
        <w:textAlignment w:val="baseline"/>
        <w:rPr>
          <w:rFonts w:ascii="Times New Roman" w:hAnsi="Times New Roman" w:eastAsia="Times New Roman" w:cs="Times New Roman"/>
          <w:color w:val="000000"/>
          <w:sz w:val="22"/>
          <w:szCs w:val="22"/>
        </w:rPr>
      </w:pPr>
      <w:r w:rsidRPr="027AC3D1" w:rsidR="007E593E">
        <w:rPr>
          <w:rFonts w:ascii="Times New Roman" w:hAnsi="Times New Roman" w:eastAsia="Times New Roman" w:cs="Times New Roman"/>
          <w:color w:val="000000" w:themeColor="text1" w:themeTint="FF" w:themeShade="FF"/>
          <w:sz w:val="22"/>
          <w:szCs w:val="22"/>
        </w:rPr>
        <w:t>Elektroninės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sąskaitos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turi</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būti</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teikiamos</w:t>
      </w:r>
      <w:r w:rsidRPr="027AC3D1" w:rsidR="007E593E">
        <w:rPr>
          <w:rFonts w:ascii="Times New Roman" w:hAnsi="Times New Roman" w:eastAsia="Times New Roman" w:cs="Times New Roman"/>
          <w:color w:val="000000" w:themeColor="text1" w:themeTint="FF" w:themeShade="FF"/>
          <w:sz w:val="22"/>
          <w:szCs w:val="22"/>
        </w:rPr>
        <w:t xml:space="preserve"> per </w:t>
      </w:r>
      <w:r w:rsidRPr="027AC3D1" w:rsidR="007E593E">
        <w:rPr>
          <w:rFonts w:ascii="Times New Roman" w:hAnsi="Times New Roman" w:eastAsia="Times New Roman" w:cs="Times New Roman"/>
          <w:color w:val="000000" w:themeColor="text1" w:themeTint="FF" w:themeShade="FF"/>
          <w:sz w:val="22"/>
          <w:szCs w:val="22"/>
        </w:rPr>
        <w:t>informacinę</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sistemą</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 xml:space="preserve">SABIS“ </w:t>
      </w:r>
      <w:r w:rsidRPr="027AC3D1" w:rsidR="007E593E">
        <w:rPr>
          <w:rFonts w:ascii="Times New Roman" w:hAnsi="Times New Roman" w:eastAsia="Times New Roman" w:cs="Times New Roman"/>
          <w:color w:val="000000" w:themeColor="text1" w:themeTint="FF" w:themeShade="FF"/>
          <w:sz w:val="22"/>
          <w:szCs w:val="22"/>
        </w:rPr>
        <w:t>adresu</w:t>
      </w:r>
      <w:r w:rsidRPr="027AC3D1" w:rsidR="007E593E">
        <w:rPr>
          <w:rFonts w:ascii="Times New Roman" w:hAnsi="Times New Roman" w:eastAsia="Times New Roman" w:cs="Times New Roman"/>
          <w:color w:val="000000" w:themeColor="text1" w:themeTint="FF" w:themeShade="FF"/>
          <w:sz w:val="22"/>
          <w:szCs w:val="22"/>
        </w:rPr>
        <w:t> </w:t>
      </w:r>
      <w:hyperlink r:id="Rc6ff2da2206a4876">
        <w:r w:rsidRPr="027AC3D1" w:rsidR="007E593E">
          <w:rPr>
            <w:rStyle w:val="Hyperlink"/>
            <w:rFonts w:ascii="Times New Roman" w:hAnsi="Times New Roman" w:eastAsia="Times New Roman" w:cs="Times New Roman"/>
            <w:sz w:val="22"/>
            <w:szCs w:val="22"/>
          </w:rPr>
          <w:t>https://sabis.nbfc.lt/</w:t>
        </w:r>
      </w:hyperlink>
      <w:r w:rsidRPr="027AC3D1" w:rsidR="007E593E">
        <w:rPr>
          <w:rFonts w:ascii="Times New Roman" w:hAnsi="Times New Roman" w:eastAsia="Times New Roman" w:cs="Times New Roman"/>
          <w:color w:val="000000" w:themeColor="text1" w:themeTint="FF" w:themeShade="FF"/>
          <w:sz w:val="22"/>
          <w:szCs w:val="22"/>
        </w:rPr>
        <w:t> </w:t>
      </w:r>
      <w:r w:rsidRPr="027AC3D1" w:rsidR="007E593E">
        <w:rPr>
          <w:rFonts w:ascii="Times New Roman" w:hAnsi="Times New Roman" w:eastAsia="Times New Roman" w:cs="Times New Roman"/>
          <w:color w:val="000000" w:themeColor="text1" w:themeTint="FF" w:themeShade="FF"/>
          <w:sz w:val="22"/>
          <w:szCs w:val="22"/>
        </w:rPr>
        <w:t>arba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kitomis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priemonėmis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numatytomis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Pirkimų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įstatyme</w:t>
      </w:r>
      <w:r w:rsidRPr="027AC3D1" w:rsidR="007E593E">
        <w:rPr>
          <w:rFonts w:ascii="Times New Roman" w:hAnsi="Times New Roman" w:eastAsia="Times New Roman" w:cs="Times New Roman"/>
          <w:color w:val="000000" w:themeColor="text1" w:themeTint="FF" w:themeShade="FF"/>
          <w:sz w:val="22"/>
          <w:szCs w:val="22"/>
        </w:rPr>
        <w:t>.  </w:t>
      </w:r>
    </w:p>
    <w:p w:rsidRPr="007E593E" w:rsidR="007E593E" w:rsidP="027AC3D1" w:rsidRDefault="007E593E" w14:paraId="2000FBA7" w14:textId="6BEFFB23">
      <w:pPr>
        <w:pStyle w:val="NormalWeb"/>
        <w:numPr>
          <w:ilvl w:val="1"/>
          <w:numId w:val="12"/>
        </w:numPr>
        <w:spacing w:before="0" w:beforeAutospacing="off" w:after="0" w:afterAutospacing="off"/>
        <w:jc w:val="both"/>
        <w:textAlignment w:val="baseline"/>
        <w:rPr>
          <w:rFonts w:ascii="Times New Roman" w:hAnsi="Times New Roman" w:eastAsia="Times New Roman" w:cs="Times New Roman"/>
          <w:color w:val="000000"/>
          <w:sz w:val="22"/>
          <w:szCs w:val="22"/>
        </w:rPr>
      </w:pPr>
      <w:r w:rsidRPr="027AC3D1" w:rsidR="007E593E">
        <w:rPr>
          <w:rFonts w:ascii="Times New Roman" w:hAnsi="Times New Roman" w:eastAsia="Times New Roman" w:cs="Times New Roman"/>
          <w:color w:val="000000" w:themeColor="text1" w:themeTint="FF" w:themeShade="FF"/>
          <w:sz w:val="22"/>
          <w:szCs w:val="22"/>
        </w:rPr>
        <w:t xml:space="preserve">Jei </w:t>
      </w:r>
      <w:r w:rsidRPr="027AC3D1" w:rsidR="007E593E">
        <w:rPr>
          <w:rFonts w:ascii="Times New Roman" w:hAnsi="Times New Roman" w:eastAsia="Times New Roman" w:cs="Times New Roman"/>
          <w:color w:val="000000" w:themeColor="text1" w:themeTint="FF" w:themeShade="FF"/>
          <w:sz w:val="22"/>
          <w:szCs w:val="22"/>
        </w:rPr>
        <w:t>Paslaugų</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teikėjas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pateikia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popierinę</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sąskaitą</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arba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sąskaitą</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pateikia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kitomis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priemonėmis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laikoma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kad</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Užsakovui</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nepateikta</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ir</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Užsakovas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turi</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teisę</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tokios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sąskaitos</w:t>
      </w:r>
      <w:r w:rsidRPr="027AC3D1" w:rsidR="007E593E">
        <w:rPr>
          <w:rFonts w:ascii="Times New Roman" w:hAnsi="Times New Roman" w:eastAsia="Times New Roman" w:cs="Times New Roman"/>
          <w:color w:val="000000" w:themeColor="text1" w:themeTint="FF" w:themeShade="FF"/>
          <w:sz w:val="22"/>
          <w:szCs w:val="22"/>
        </w:rPr>
        <w:t xml:space="preserve"> </w:t>
      </w:r>
      <w:r w:rsidRPr="027AC3D1" w:rsidR="007E593E">
        <w:rPr>
          <w:rFonts w:ascii="Times New Roman" w:hAnsi="Times New Roman" w:eastAsia="Times New Roman" w:cs="Times New Roman"/>
          <w:color w:val="000000" w:themeColor="text1" w:themeTint="FF" w:themeShade="FF"/>
          <w:sz w:val="22"/>
          <w:szCs w:val="22"/>
        </w:rPr>
        <w:t>neapmokėti</w:t>
      </w:r>
      <w:r w:rsidRPr="027AC3D1" w:rsidR="007E593E">
        <w:rPr>
          <w:rFonts w:ascii="Times New Roman" w:hAnsi="Times New Roman" w:eastAsia="Times New Roman" w:cs="Times New Roman"/>
          <w:color w:val="000000" w:themeColor="text1" w:themeTint="FF" w:themeShade="FF"/>
          <w:sz w:val="22"/>
          <w:szCs w:val="22"/>
        </w:rPr>
        <w:t>.</w:t>
      </w:r>
    </w:p>
    <w:p w:rsidRPr="008027D8" w:rsidR="00C5103A" w:rsidP="027AC3D1" w:rsidRDefault="00C5103A" w14:paraId="7B2CD3C3" w14:textId="77777777" w14:noSpellErr="1">
      <w:pPr>
        <w:pStyle w:val="BodyText"/>
        <w:widowControl w:val="0"/>
        <w:spacing w:after="0" w:line="240" w:lineRule="auto"/>
        <w:jc w:val="both"/>
        <w:rPr>
          <w:sz w:val="22"/>
          <w:szCs w:val="22"/>
        </w:rPr>
      </w:pPr>
    </w:p>
    <w:p w:rsidR="027AC3D1" w:rsidP="027AC3D1" w:rsidRDefault="027AC3D1" w14:paraId="0197ADC3" w14:textId="21CF7A76">
      <w:pPr>
        <w:pStyle w:val="BodyText"/>
        <w:widowControl w:val="0"/>
        <w:spacing w:after="0" w:line="240" w:lineRule="auto"/>
        <w:jc w:val="both"/>
        <w:rPr>
          <w:sz w:val="22"/>
          <w:szCs w:val="22"/>
        </w:rPr>
      </w:pPr>
    </w:p>
    <w:p w:rsidRPr="008027D8" w:rsidR="00ED5969" w:rsidP="00ED5969" w:rsidRDefault="0043267D" w14:paraId="01C4EA76" w14:textId="77777777">
      <w:pPr>
        <w:pStyle w:val="ListParagraph"/>
        <w:numPr>
          <w:ilvl w:val="0"/>
          <w:numId w:val="12"/>
        </w:numPr>
        <w:tabs>
          <w:tab w:val="left" w:pos="709"/>
        </w:tabs>
        <w:spacing w:after="0" w:line="360" w:lineRule="auto"/>
        <w:ind w:left="0" w:firstLine="0"/>
        <w:rPr>
          <w:b/>
          <w:caps/>
          <w:sz w:val="22"/>
        </w:rPr>
      </w:pPr>
      <w:r w:rsidRPr="4C62F30A" w:rsidR="0043267D">
        <w:rPr>
          <w:b w:val="1"/>
          <w:bCs w:val="1"/>
          <w:caps w:val="1"/>
          <w:sz w:val="22"/>
          <w:szCs w:val="22"/>
        </w:rPr>
        <w:t>sutarties šalių teisės ir pareigos</w:t>
      </w:r>
    </w:p>
    <w:p w:rsidR="33194A85" w:rsidP="4C62F30A" w:rsidRDefault="33194A85" w14:paraId="6537B527" w14:textId="43DC5279">
      <w:pPr>
        <w:pStyle w:val="isakymas1"/>
        <w:rPr>
          <w:rFonts w:ascii="Times New Roman" w:hAnsi="Times New Roman" w:eastAsia="Times New Roman" w:cs="Times New Roman"/>
          <w:b w:val="1"/>
          <w:bCs w:val="1"/>
          <w:i w:val="1"/>
          <w:iCs w:val="1"/>
          <w:noProof/>
          <w:sz w:val="22"/>
          <w:szCs w:val="22"/>
          <w:lang w:val="lt"/>
        </w:rPr>
      </w:pPr>
      <w:r w:rsidRPr="4C62F30A" w:rsidR="33194A85">
        <w:rPr>
          <w:rFonts w:ascii="Times New Roman" w:hAnsi="Times New Roman" w:eastAsia="Times New Roman" w:cs="Times New Roman"/>
          <w:b w:val="1"/>
          <w:bCs w:val="1"/>
          <w:i w:val="1"/>
          <w:iCs w:val="1"/>
          <w:noProof/>
          <w:sz w:val="22"/>
          <w:szCs w:val="22"/>
          <w:lang w:val="lt"/>
        </w:rPr>
        <w:t>Paslaugų teikėjo įsipareigojimai:</w:t>
      </w:r>
    </w:p>
    <w:p w:rsidR="33194A85" w:rsidP="4C62F30A" w:rsidRDefault="33194A85" w14:paraId="38E5E15F" w14:textId="10CF5BE9">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Paslaugas teikti kokybiškai, rūpestingai ir efektyviai, laikantis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rsidR="33194A85" w:rsidP="4C62F30A" w:rsidRDefault="33194A85" w14:paraId="06350F34" w14:textId="1969C823">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Paslaugas teikti pagal Sutarties ir jos priedų reikalavimus gavus rašytinį Užsakovo pranešimą (užsakymą) elektroniniu paštu arba faksu, nurodytu Sutarties 9.1. punkte.</w:t>
      </w:r>
    </w:p>
    <w:p w:rsidR="33194A85" w:rsidP="4C62F30A" w:rsidRDefault="33194A85" w14:paraId="72E5C8DA" w14:textId="4F24F5F8">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 xml:space="preserve">Paslaugas suteikti per </w:t>
      </w:r>
      <w:r w:rsidRPr="4C62F30A" w:rsidR="6006EE86">
        <w:rPr>
          <w:rFonts w:ascii="Times New Roman" w:hAnsi="Times New Roman" w:eastAsia="Times New Roman" w:cs="Times New Roman"/>
          <w:noProof/>
          <w:sz w:val="24"/>
          <w:szCs w:val="24"/>
          <w:lang w:val="lt"/>
        </w:rPr>
        <w:t>techninėses sąlygose nurodytą</w:t>
      </w:r>
      <w:r w:rsidRPr="4C62F30A" w:rsidR="33194A85">
        <w:rPr>
          <w:rFonts w:ascii="Times New Roman" w:hAnsi="Times New Roman" w:eastAsia="Times New Roman" w:cs="Times New Roman"/>
          <w:noProof/>
          <w:sz w:val="24"/>
          <w:szCs w:val="24"/>
          <w:lang w:val="lt"/>
        </w:rPr>
        <w:t xml:space="preserve"> terminą. </w:t>
      </w:r>
    </w:p>
    <w:p w:rsidR="33194A85" w:rsidP="4C62F30A" w:rsidRDefault="33194A85" w14:paraId="7DA79261" w14:textId="654F2606">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 xml:space="preserve">Paslaugų teikėjas privalo skirti atsakingą asmenį už Sutarties vykdymą, nurodytą Sutarties </w:t>
      </w:r>
      <w:r w:rsidRPr="4C62F30A" w:rsidR="6DD13579">
        <w:rPr>
          <w:rFonts w:ascii="Times New Roman" w:hAnsi="Times New Roman" w:eastAsia="Times New Roman" w:cs="Times New Roman"/>
          <w:noProof/>
          <w:sz w:val="24"/>
          <w:szCs w:val="24"/>
          <w:lang w:val="lt"/>
        </w:rPr>
        <w:t>7</w:t>
      </w:r>
      <w:r w:rsidRPr="4C62F30A" w:rsidR="33194A85">
        <w:rPr>
          <w:rFonts w:ascii="Times New Roman" w:hAnsi="Times New Roman" w:eastAsia="Times New Roman" w:cs="Times New Roman"/>
          <w:noProof/>
          <w:sz w:val="24"/>
          <w:szCs w:val="24"/>
          <w:lang w:val="lt"/>
        </w:rPr>
        <w:t>.2. punkte.</w:t>
      </w:r>
    </w:p>
    <w:p w:rsidR="33194A85" w:rsidP="4C62F30A" w:rsidRDefault="33194A85" w14:paraId="3B38CFD6" w14:textId="716B6234">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Paslaugų teikėjas privalo savo sąskaita pašalinti Paslaugų teikimo metu Užsakovo nustatytus teikiamų Paslaugų kokybės trūkumus per Užsakovo nustatytą terminą.</w:t>
      </w:r>
    </w:p>
    <w:p w:rsidR="33194A85" w:rsidP="4C62F30A" w:rsidRDefault="33194A85" w14:paraId="72DD5A5A" w14:textId="41091C68">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Sutarties vykdymo  metu sužinotus/gautus asmens duomenis Paslaugų teikėjas įsipareigoja tvarkyti tik šios sutarties vykdymo tikslu, vadovaujantis galiojančiais teisės aktais dėl asmens duomenų teisinės apsaugos.</w:t>
      </w:r>
    </w:p>
    <w:p w:rsidR="33194A85" w:rsidP="4C62F30A" w:rsidRDefault="33194A85" w14:paraId="37085396" w14:textId="73939BB2">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Vykdant Sutartį laikytis šių aplinkosaugos reikalavimų:</w:t>
      </w:r>
    </w:p>
    <w:p w:rsidR="33194A85" w:rsidP="4C62F30A" w:rsidRDefault="33194A85" w14:paraId="0A58A68F" w14:textId="7BD07EC1">
      <w:pPr>
        <w:pStyle w:val="isakymas1"/>
        <w:spacing w:before="0" w:beforeAutospacing="off" w:after="0" w:afterAutospacing="off"/>
        <w:ind w:right="0"/>
        <w:jc w:val="both"/>
        <w:rPr/>
      </w:pPr>
      <w:r w:rsidRPr="4C62F30A" w:rsidR="33194A85">
        <w:rPr>
          <w:rFonts w:ascii="Times New Roman" w:hAnsi="Times New Roman" w:eastAsia="Times New Roman" w:cs="Times New Roman"/>
          <w:noProof/>
          <w:sz w:val="24"/>
          <w:szCs w:val="24"/>
          <w:lang w:val="lt"/>
        </w:rPr>
        <w:t>7.1.8.1. mažinti popieriaus sunaudojimą, atsisakyti nebūtino dokumentų kopijavimo ir spausdinimo, rengiama dokumentacija, atliktų tyrimų protokolai, mėnesio Kuro ėminių tyrimų aktai, Užsakovui turi būti pateikti tik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rsidR="33194A85" w:rsidP="4C62F30A" w:rsidRDefault="33194A85" w14:paraId="6431F689" w14:textId="049FDE68">
      <w:pPr>
        <w:pStyle w:val="isakymas1"/>
        <w:spacing w:before="0" w:beforeAutospacing="off" w:after="0" w:afterAutospacing="off"/>
        <w:ind w:right="0"/>
        <w:jc w:val="both"/>
        <w:rPr/>
      </w:pPr>
      <w:r w:rsidRPr="4C62F30A" w:rsidR="33194A85">
        <w:rPr>
          <w:rFonts w:ascii="Times New Roman" w:hAnsi="Times New Roman" w:eastAsia="Times New Roman" w:cs="Times New Roman"/>
          <w:noProof/>
          <w:sz w:val="24"/>
          <w:szCs w:val="24"/>
          <w:lang w:val="lt"/>
        </w:rPr>
        <w:t xml:space="preserve">7.1.8.2. 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rsidR="33194A85" w:rsidP="4C62F30A" w:rsidRDefault="33194A85" w14:paraId="2F9BFC47" w14:textId="4E62A5F7">
      <w:pPr>
        <w:pStyle w:val="isakymas1"/>
        <w:spacing w:before="0" w:beforeAutospacing="off" w:after="0" w:afterAutospacing="off"/>
        <w:ind w:right="0"/>
        <w:jc w:val="both"/>
        <w:rPr/>
      </w:pPr>
      <w:r w:rsidRPr="4C62F30A" w:rsidR="33194A85">
        <w:rPr>
          <w:rFonts w:ascii="Times New Roman" w:hAnsi="Times New Roman" w:eastAsia="Times New Roman" w:cs="Times New Roman"/>
          <w:noProof/>
          <w:sz w:val="24"/>
          <w:szCs w:val="24"/>
          <w:lang w:val="lt"/>
        </w:rPr>
        <w:t xml:space="preserve">7.1.8.4. siekti, kad teikiant Paslaugas būtų neteršiama aplinka ir nekeliamas pavojus sveikatai. </w:t>
      </w:r>
    </w:p>
    <w:p w:rsidR="33194A85" w:rsidP="4C62F30A" w:rsidRDefault="33194A85" w14:paraId="10FE70BD" w14:textId="09EDD1D2">
      <w:pPr>
        <w:pStyle w:val="isakymas1"/>
        <w:spacing w:before="0" w:beforeAutospacing="off" w:after="0" w:afterAutospacing="off"/>
        <w:ind w:right="0"/>
        <w:jc w:val="both"/>
        <w:rPr/>
      </w:pPr>
      <w:r w:rsidRPr="4C62F30A" w:rsidR="33194A85">
        <w:rPr>
          <w:rFonts w:ascii="Times New Roman" w:hAnsi="Times New Roman" w:eastAsia="Times New Roman" w:cs="Times New Roman"/>
          <w:noProof/>
          <w:sz w:val="24"/>
          <w:szCs w:val="24"/>
          <w:lang w:val="lt"/>
        </w:rPr>
        <w:t xml:space="preserve">7.1.8.5. Paslaugų tiekėjas Kuro ėminių pagrindinių kokybės rodiklių nustatymo metu susidariusias atliekas: Kuro ėminiams talpinti skirtą tarą po jos vienkartinio panaudojimo, Kuro ėminių likučius ir kita, - privalo perduoti, atitinkamas atliekas tvarkyti teisę turintiems atliekų tvarkytojams. Sutarties vykdymo eigoje, Užsakovui paprašius, Paslaugų tiekėjas privalo pateikti sutartis su atitinkamų atliekų tvarkytojais.     </w:t>
      </w:r>
    </w:p>
    <w:p w:rsidR="33194A85" w:rsidP="4C62F30A" w:rsidRDefault="33194A85" w14:paraId="215497C8" w14:textId="24D659AD">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Paslaugų teikėjas privalo vykdyti kitus įsipareigojimus, numatytus Sutartyje ir jos prieduose.</w:t>
      </w:r>
    </w:p>
    <w:p w:rsidR="33194A85" w:rsidP="4C62F30A" w:rsidRDefault="33194A85" w14:paraId="20F8DBBA" w14:textId="28DCCCAB">
      <w:pPr>
        <w:pStyle w:val="isakymas1"/>
        <w:spacing w:before="0" w:beforeAutospacing="off" w:after="0" w:afterAutospacing="off"/>
        <w:ind w:right="0"/>
        <w:jc w:val="both"/>
        <w:rPr>
          <w:rFonts w:ascii="Times New Roman" w:hAnsi="Times New Roman" w:eastAsia="Times New Roman" w:cs="Times New Roman"/>
          <w:b w:val="1"/>
          <w:bCs w:val="1"/>
          <w:i w:val="1"/>
          <w:iCs w:val="1"/>
          <w:noProof/>
          <w:sz w:val="22"/>
          <w:szCs w:val="22"/>
          <w:lang w:val="lt"/>
        </w:rPr>
      </w:pPr>
      <w:r w:rsidRPr="4C62F30A" w:rsidR="33194A85">
        <w:rPr>
          <w:rFonts w:ascii="Times New Roman" w:hAnsi="Times New Roman" w:eastAsia="Times New Roman" w:cs="Times New Roman"/>
          <w:b w:val="1"/>
          <w:bCs w:val="1"/>
          <w:i w:val="1"/>
          <w:iCs w:val="1"/>
          <w:noProof/>
          <w:sz w:val="22"/>
          <w:szCs w:val="22"/>
          <w:lang w:val="lt"/>
        </w:rPr>
        <w:t>Paslaugų teikėjo teisės:</w:t>
      </w:r>
    </w:p>
    <w:p w:rsidR="33194A85" w:rsidP="4C62F30A" w:rsidRDefault="33194A85" w14:paraId="3C88B8CF" w14:textId="11875954">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Paslaugų teikėjas turi šioje Sutartyje, Lietuvos Respublikos civiliniame kodekse bei kituose Lietuvos Respublikos galiojančiuose teisės aktuose numatytas teises.</w:t>
      </w:r>
    </w:p>
    <w:p w:rsidR="33194A85" w:rsidP="4C62F30A" w:rsidRDefault="33194A85" w14:paraId="1C8C65C7" w14:textId="1FB217CB">
      <w:pPr>
        <w:pStyle w:val="isakymas1"/>
        <w:spacing w:before="0" w:beforeAutospacing="off" w:after="0" w:afterAutospacing="off"/>
        <w:jc w:val="both"/>
        <w:rPr>
          <w:rFonts w:ascii="Times New Roman" w:hAnsi="Times New Roman" w:eastAsia="Times New Roman" w:cs="Times New Roman"/>
          <w:b w:val="1"/>
          <w:bCs w:val="1"/>
          <w:i w:val="1"/>
          <w:iCs w:val="1"/>
          <w:noProof/>
          <w:sz w:val="22"/>
          <w:szCs w:val="22"/>
          <w:lang w:val="lt"/>
        </w:rPr>
      </w:pPr>
      <w:r w:rsidRPr="4C62F30A" w:rsidR="33194A85">
        <w:rPr>
          <w:rFonts w:ascii="Times New Roman" w:hAnsi="Times New Roman" w:eastAsia="Times New Roman" w:cs="Times New Roman"/>
          <w:b w:val="1"/>
          <w:bCs w:val="1"/>
          <w:i w:val="1"/>
          <w:iCs w:val="1"/>
          <w:noProof/>
          <w:sz w:val="22"/>
          <w:szCs w:val="22"/>
          <w:lang w:val="lt"/>
        </w:rPr>
        <w:t>Užsakovo įsipareigojimai:</w:t>
      </w:r>
    </w:p>
    <w:p w:rsidR="33194A85" w:rsidP="4C62F30A" w:rsidRDefault="33194A85" w14:paraId="41C42198" w14:textId="4CEDCB1E">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 xml:space="preserve">Apmokėti Paslaugų teikėjui už tinkamai ir laiku suteiktas Paslaugas Sutartyje nustatyta tvarka ir terminais. </w:t>
      </w:r>
    </w:p>
    <w:p w:rsidR="33194A85" w:rsidP="4C62F30A" w:rsidRDefault="33194A85" w14:paraId="6AC69889" w14:textId="6E37DB2C">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 xml:space="preserve">Skirti atsakingą asmenį už Sutarties vykdymą, nurodytą Sutarties </w:t>
      </w:r>
      <w:r w:rsidRPr="4C62F30A" w:rsidR="541C15A2">
        <w:rPr>
          <w:rFonts w:ascii="Times New Roman" w:hAnsi="Times New Roman" w:eastAsia="Times New Roman" w:cs="Times New Roman"/>
          <w:noProof/>
          <w:sz w:val="24"/>
          <w:szCs w:val="24"/>
          <w:lang w:val="lt"/>
        </w:rPr>
        <w:t>7</w:t>
      </w:r>
      <w:r w:rsidRPr="4C62F30A" w:rsidR="33194A85">
        <w:rPr>
          <w:rFonts w:ascii="Times New Roman" w:hAnsi="Times New Roman" w:eastAsia="Times New Roman" w:cs="Times New Roman"/>
          <w:noProof/>
          <w:sz w:val="24"/>
          <w:szCs w:val="24"/>
          <w:lang w:val="lt"/>
        </w:rPr>
        <w:t>.1. punkte.</w:t>
      </w:r>
    </w:p>
    <w:p w:rsidR="33194A85" w:rsidP="4C62F30A" w:rsidRDefault="33194A85" w14:paraId="4B87B161" w14:textId="31FCADAA">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Vykdyti kitus įsipareigojimus, numatytus Techninėse sąlygose.</w:t>
      </w:r>
    </w:p>
    <w:p w:rsidR="33194A85" w:rsidP="4C62F30A" w:rsidRDefault="33194A85" w14:paraId="54C4D6B7" w14:textId="672C4C01">
      <w:pPr>
        <w:pStyle w:val="isakymas1"/>
        <w:spacing w:before="0" w:beforeAutospacing="off" w:after="0" w:afterAutospacing="off"/>
        <w:jc w:val="both"/>
        <w:rPr>
          <w:rFonts w:ascii="Times New Roman" w:hAnsi="Times New Roman" w:eastAsia="Times New Roman" w:cs="Times New Roman"/>
          <w:b w:val="1"/>
          <w:bCs w:val="1"/>
          <w:i w:val="1"/>
          <w:iCs w:val="1"/>
          <w:noProof/>
          <w:sz w:val="22"/>
          <w:szCs w:val="22"/>
          <w:lang w:val="lt"/>
        </w:rPr>
      </w:pPr>
      <w:r w:rsidRPr="4C62F30A" w:rsidR="33194A85">
        <w:rPr>
          <w:rFonts w:ascii="Times New Roman" w:hAnsi="Times New Roman" w:eastAsia="Times New Roman" w:cs="Times New Roman"/>
          <w:b w:val="1"/>
          <w:bCs w:val="1"/>
          <w:i w:val="1"/>
          <w:iCs w:val="1"/>
          <w:noProof/>
          <w:sz w:val="22"/>
          <w:szCs w:val="22"/>
          <w:lang w:val="lt"/>
        </w:rPr>
        <w:t>Užsakovo teisės:</w:t>
      </w:r>
    </w:p>
    <w:p w:rsidR="33194A85" w:rsidP="4C62F30A" w:rsidRDefault="33194A85" w14:paraId="067787FE" w14:textId="78907200">
      <w:pPr>
        <w:pStyle w:val="isakymas1"/>
        <w:spacing w:before="0" w:beforeAutospacing="off" w:after="0" w:afterAutospacing="off"/>
        <w:ind w:right="0"/>
        <w:jc w:val="both"/>
        <w:rPr>
          <w:rFonts w:ascii="Times New Roman" w:hAnsi="Times New Roman" w:eastAsia="Times New Roman" w:cs="Times New Roman"/>
          <w:noProof/>
          <w:sz w:val="24"/>
          <w:szCs w:val="24"/>
          <w:lang w:val="lt"/>
        </w:rPr>
      </w:pPr>
      <w:r w:rsidRPr="4C62F30A" w:rsidR="33194A85">
        <w:rPr>
          <w:rFonts w:ascii="Times New Roman" w:hAnsi="Times New Roman" w:eastAsia="Times New Roman" w:cs="Times New Roman"/>
          <w:noProof/>
          <w:sz w:val="24"/>
          <w:szCs w:val="24"/>
          <w:lang w:val="lt"/>
        </w:rPr>
        <w:t>Užsakovas turi šioje Sutartyje, Lietuvos Respublikos civiliniame kodekse bei kituose Lietuvos Respublikos galiojančiuose teisės aktuose numatytas teises.</w:t>
      </w:r>
    </w:p>
    <w:p w:rsidRPr="008027D8" w:rsidR="00367AD6" w:rsidP="00367AD6" w:rsidRDefault="00367AD6" w14:paraId="3BF0F5EA" w14:textId="77777777">
      <w:pPr>
        <w:pStyle w:val="BodyText"/>
        <w:widowControl w:val="0"/>
        <w:spacing w:after="0" w:line="240" w:lineRule="auto"/>
        <w:jc w:val="both"/>
        <w:rPr>
          <w:sz w:val="22"/>
        </w:rPr>
      </w:pPr>
    </w:p>
    <w:p w:rsidRPr="008027D8" w:rsidR="00367AD6" w:rsidP="00367AD6" w:rsidRDefault="00367AD6" w14:paraId="2616E914" w14:textId="77777777">
      <w:pPr>
        <w:pStyle w:val="ListParagraph"/>
        <w:numPr>
          <w:ilvl w:val="0"/>
          <w:numId w:val="12"/>
        </w:numPr>
        <w:tabs>
          <w:tab w:val="left" w:pos="709"/>
        </w:tabs>
        <w:spacing w:after="0" w:line="360" w:lineRule="auto"/>
        <w:ind w:left="0" w:firstLine="0"/>
        <w:rPr>
          <w:b/>
          <w:caps/>
          <w:sz w:val="22"/>
        </w:rPr>
      </w:pPr>
      <w:r w:rsidRPr="008027D8">
        <w:rPr>
          <w:b/>
          <w:caps/>
          <w:sz w:val="22"/>
        </w:rPr>
        <w:t>atsakingI asmENYS</w:t>
      </w:r>
    </w:p>
    <w:p w:rsidRPr="008027D8" w:rsidR="00367AD6" w:rsidP="005C0062" w:rsidRDefault="00367AD6" w14:paraId="57F85A4A"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Užsakovo paskirtas asmuo, atsakingas už sutarties </w:t>
      </w:r>
      <w:r w:rsidRPr="008027D8" w:rsidR="005C0062">
        <w:rPr>
          <w:sz w:val="22"/>
        </w:rPr>
        <w:t xml:space="preserve">tinkamo vykdymo priežiūrą ir valdymą </w:t>
      </w:r>
      <w:r w:rsidRPr="008027D8">
        <w:rPr>
          <w:sz w:val="22"/>
        </w:rPr>
        <w:t>___________________  tel. ___________________  el. p. ___________________ .</w:t>
      </w:r>
    </w:p>
    <w:p w:rsidRPr="008027D8" w:rsidR="00367AD6" w:rsidP="005C0062" w:rsidRDefault="00367AD6" w14:paraId="12B4C757"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teikėjo paskirtas asmuo, atsakingas už sutarties </w:t>
      </w:r>
      <w:r w:rsidRPr="008027D8" w:rsidR="005C0062">
        <w:rPr>
          <w:sz w:val="22"/>
        </w:rPr>
        <w:t xml:space="preserve">tinkamo vykdymo priežiūrą ir valdymą </w:t>
      </w:r>
      <w:r w:rsidRPr="008027D8">
        <w:rPr>
          <w:sz w:val="22"/>
        </w:rPr>
        <w:t>___________________  tel. ___________________  el. p. ___________________ .</w:t>
      </w:r>
    </w:p>
    <w:p w:rsidRPr="008027D8" w:rsidR="00326B24" w:rsidP="00FB654A" w:rsidRDefault="00326B24" w14:paraId="716734F3" w14:textId="77777777">
      <w:pPr>
        <w:tabs>
          <w:tab w:val="left" w:pos="142"/>
          <w:tab w:val="left" w:pos="709"/>
        </w:tabs>
        <w:spacing w:after="0" w:line="240" w:lineRule="auto"/>
        <w:jc w:val="both"/>
        <w:rPr>
          <w:sz w:val="22"/>
        </w:rPr>
      </w:pPr>
    </w:p>
    <w:p w:rsidRPr="008027D8" w:rsidR="00367AD6" w:rsidP="00367AD6" w:rsidRDefault="00367AD6" w14:paraId="6580DD3B" w14:textId="77777777">
      <w:pPr>
        <w:pStyle w:val="ListParagraph"/>
        <w:numPr>
          <w:ilvl w:val="0"/>
          <w:numId w:val="12"/>
        </w:numPr>
        <w:tabs>
          <w:tab w:val="left" w:pos="709"/>
        </w:tabs>
        <w:spacing w:after="0" w:line="360" w:lineRule="auto"/>
        <w:ind w:left="0" w:firstLine="0"/>
        <w:rPr>
          <w:b/>
          <w:caps/>
          <w:sz w:val="22"/>
        </w:rPr>
      </w:pPr>
      <w:r w:rsidRPr="008027D8">
        <w:rPr>
          <w:b/>
          <w:caps/>
          <w:sz w:val="22"/>
        </w:rPr>
        <w:t>Užsakymų pateikimas</w:t>
      </w:r>
    </w:p>
    <w:p w:rsidRPr="008027D8" w:rsidR="00367AD6" w:rsidP="00367AD6" w:rsidRDefault="00367AD6" w14:paraId="1BB4049E"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Užsakovo užsakymai pateikiami Paslaugų teikėjui elektroniniu paštu ___________ arba faksu ___________ .</w:t>
      </w:r>
    </w:p>
    <w:p w:rsidRPr="008027D8" w:rsidR="00367AD6" w:rsidP="00367AD6" w:rsidRDefault="00367AD6" w14:paraId="6421CF41" w14:textId="77777777">
      <w:pPr>
        <w:pStyle w:val="BodyText"/>
        <w:widowControl w:val="0"/>
        <w:spacing w:after="0" w:line="240" w:lineRule="auto"/>
        <w:jc w:val="both"/>
        <w:rPr>
          <w:sz w:val="22"/>
        </w:rPr>
      </w:pPr>
    </w:p>
    <w:p w:rsidRPr="007D3506" w:rsidR="00367AD6" w:rsidP="00367AD6" w:rsidRDefault="00367AD6" w14:paraId="0018D0C0" w14:textId="77777777">
      <w:pPr>
        <w:pStyle w:val="ListParagraph"/>
        <w:numPr>
          <w:ilvl w:val="0"/>
          <w:numId w:val="12"/>
        </w:numPr>
        <w:tabs>
          <w:tab w:val="left" w:pos="709"/>
        </w:tabs>
        <w:spacing w:after="0" w:line="360" w:lineRule="auto"/>
        <w:ind w:left="0" w:firstLine="0"/>
        <w:rPr>
          <w:b/>
          <w:caps/>
          <w:sz w:val="22"/>
        </w:rPr>
      </w:pPr>
      <w:r w:rsidRPr="007D3506">
        <w:rPr>
          <w:b/>
          <w:caps/>
          <w:sz w:val="22"/>
        </w:rPr>
        <w:t>sutarties prievolių įvykdymo terminai</w:t>
      </w:r>
    </w:p>
    <w:p w:rsidRPr="007D3506" w:rsidR="00367AD6" w:rsidP="00367AD6" w:rsidRDefault="00301DC6" w14:paraId="530D0AF3" w14:textId="7514424E">
      <w:pPr>
        <w:pStyle w:val="ListParagraph"/>
        <w:numPr>
          <w:ilvl w:val="1"/>
          <w:numId w:val="12"/>
        </w:numPr>
        <w:tabs>
          <w:tab w:val="left" w:pos="142"/>
          <w:tab w:val="left" w:pos="709"/>
        </w:tabs>
        <w:spacing w:after="0" w:line="240" w:lineRule="auto"/>
        <w:ind w:left="709" w:hanging="709"/>
        <w:jc w:val="both"/>
        <w:rPr>
          <w:rFonts w:eastAsia="Batang"/>
          <w:sz w:val="22"/>
        </w:rPr>
      </w:pPr>
      <w:r w:rsidRPr="007D3506">
        <w:rPr>
          <w:sz w:val="22"/>
        </w:rPr>
        <w:t>Paslaugų teikėjas Paslaugas privalo suteikti per Techninėse sąlygose nurodytus terminus.</w:t>
      </w:r>
    </w:p>
    <w:p w:rsidRPr="007D3506" w:rsidR="00367AD6" w:rsidP="00A24338" w:rsidRDefault="00367AD6" w14:paraId="3669E4C5" w14:textId="77777777">
      <w:pPr>
        <w:pStyle w:val="BodyText"/>
        <w:widowControl w:val="0"/>
        <w:spacing w:after="0" w:line="240" w:lineRule="auto"/>
        <w:jc w:val="both"/>
        <w:rPr>
          <w:sz w:val="22"/>
        </w:rPr>
      </w:pPr>
    </w:p>
    <w:p w:rsidRPr="007D3506" w:rsidR="00881EA6" w:rsidP="00881EA6" w:rsidRDefault="00881EA6" w14:paraId="177A2E8A" w14:textId="77777777">
      <w:pPr>
        <w:pStyle w:val="ListParagraph"/>
        <w:numPr>
          <w:ilvl w:val="0"/>
          <w:numId w:val="12"/>
        </w:numPr>
        <w:tabs>
          <w:tab w:val="left" w:pos="709"/>
        </w:tabs>
        <w:spacing w:after="0" w:line="360" w:lineRule="auto"/>
        <w:ind w:left="0" w:firstLine="0"/>
        <w:rPr>
          <w:b/>
          <w:caps/>
          <w:sz w:val="22"/>
        </w:rPr>
      </w:pPr>
      <w:r w:rsidRPr="007D3506">
        <w:rPr>
          <w:b/>
          <w:caps/>
          <w:sz w:val="22"/>
        </w:rPr>
        <w:t>PASLAUGŲ PRIĖMIMAS</w:t>
      </w:r>
    </w:p>
    <w:p w:rsidRPr="007D3506" w:rsidR="00881EA6" w:rsidP="006875E9" w:rsidRDefault="00922B64" w14:paraId="455816DC" w14:textId="77777777">
      <w:pPr>
        <w:pStyle w:val="ListParagraph"/>
        <w:numPr>
          <w:ilvl w:val="1"/>
          <w:numId w:val="12"/>
        </w:numPr>
        <w:tabs>
          <w:tab w:val="left" w:pos="142"/>
          <w:tab w:val="left" w:pos="709"/>
        </w:tabs>
        <w:spacing w:after="0" w:line="240" w:lineRule="auto"/>
        <w:ind w:left="709" w:hanging="709"/>
        <w:jc w:val="both"/>
        <w:rPr>
          <w:sz w:val="22"/>
        </w:rPr>
      </w:pPr>
      <w:r w:rsidRPr="007D3506">
        <w:rPr>
          <w:sz w:val="22"/>
        </w:rPr>
        <w:t>Sutartyje numatytų P</w:t>
      </w:r>
      <w:r w:rsidRPr="007D3506" w:rsidR="00881EA6">
        <w:rPr>
          <w:sz w:val="22"/>
        </w:rPr>
        <w:t xml:space="preserve">aslaugų priėmimą atlieka Užsakovo sudaryta komisija arba </w:t>
      </w:r>
      <w:r w:rsidRPr="007D3506">
        <w:rPr>
          <w:sz w:val="22"/>
        </w:rPr>
        <w:t xml:space="preserve">jo </w:t>
      </w:r>
      <w:r w:rsidRPr="007D3506" w:rsidR="00881EA6">
        <w:rPr>
          <w:sz w:val="22"/>
        </w:rPr>
        <w:t>įgaliotas asmuo, dalyvaujant Paslaugų teikėjo atsakingam asmeniui.</w:t>
      </w:r>
    </w:p>
    <w:p w:rsidRPr="008027D8" w:rsidR="00881EA6" w:rsidP="027AC3D1" w:rsidRDefault="00881EA6" w14:paraId="5F71CEA3" w14:textId="5EDFF587">
      <w:pPr>
        <w:pStyle w:val="ListParagraph"/>
        <w:numPr>
          <w:ilvl w:val="1"/>
          <w:numId w:val="12"/>
        </w:numPr>
        <w:tabs>
          <w:tab w:val="left" w:pos="142"/>
          <w:tab w:val="left" w:pos="709"/>
        </w:tabs>
        <w:spacing w:after="0" w:line="240" w:lineRule="auto"/>
        <w:ind w:left="709" w:hanging="709"/>
        <w:jc w:val="both"/>
        <w:rPr>
          <w:sz w:val="22"/>
          <w:szCs w:val="22"/>
        </w:rPr>
      </w:pPr>
      <w:r w:rsidRPr="027AC3D1" w:rsidR="00881EA6">
        <w:rPr>
          <w:sz w:val="22"/>
          <w:szCs w:val="22"/>
        </w:rPr>
        <w:t>Paslaugos laikomos priimtos, jeigu jos užbaigtos</w:t>
      </w:r>
      <w:r w:rsidRPr="027AC3D1" w:rsidR="581F2D09">
        <w:rPr>
          <w:sz w:val="22"/>
          <w:szCs w:val="22"/>
        </w:rPr>
        <w:t>,</w:t>
      </w:r>
      <w:r w:rsidRPr="027AC3D1" w:rsidR="00881EA6">
        <w:rPr>
          <w:sz w:val="22"/>
          <w:szCs w:val="22"/>
        </w:rPr>
        <w:t xml:space="preserve"> Užsakovui perduota reikiama dokumentacija, Šalys pasirašė Paslaugų priėmimo-perdavimo aktą.</w:t>
      </w:r>
    </w:p>
    <w:p w:rsidRPr="008027D8" w:rsidR="00881EA6" w:rsidP="006875E9" w:rsidRDefault="00881EA6" w14:paraId="2C111F74"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rsidRPr="008027D8" w:rsidR="00881EA6" w:rsidP="006875E9" w:rsidRDefault="00881EA6" w14:paraId="27F06F9F"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 „Atliktų paslaugų priėmimo – perdavimo aktas“ pasirašomas dviejuose egzemplioriuose, po vieną abiem šalims.</w:t>
      </w:r>
    </w:p>
    <w:p w:rsidRPr="008027D8" w:rsidR="00FF5371" w:rsidP="00A24338" w:rsidRDefault="00FF5371" w14:paraId="4DF6EF5E" w14:textId="77777777">
      <w:pPr>
        <w:pStyle w:val="BodyText"/>
        <w:widowControl w:val="0"/>
        <w:spacing w:after="0" w:line="240" w:lineRule="auto"/>
        <w:jc w:val="both"/>
        <w:rPr>
          <w:sz w:val="22"/>
        </w:rPr>
      </w:pPr>
    </w:p>
    <w:p w:rsidRPr="008027D8" w:rsidR="00881EA6" w:rsidP="00881EA6" w:rsidRDefault="00881EA6" w14:paraId="1549C35D" w14:textId="4C13A67D">
      <w:pPr>
        <w:pStyle w:val="ListParagraph"/>
        <w:numPr>
          <w:ilvl w:val="0"/>
          <w:numId w:val="12"/>
        </w:numPr>
        <w:tabs>
          <w:tab w:val="left" w:pos="709"/>
        </w:tabs>
        <w:spacing w:after="0" w:line="360" w:lineRule="auto"/>
        <w:ind w:left="0" w:firstLine="0"/>
        <w:rPr>
          <w:b/>
          <w:caps/>
          <w:sz w:val="22"/>
        </w:rPr>
      </w:pPr>
      <w:r w:rsidRPr="027AC3D1" w:rsidR="00881EA6">
        <w:rPr>
          <w:b w:val="1"/>
          <w:bCs w:val="1"/>
          <w:caps w:val="1"/>
          <w:sz w:val="22"/>
          <w:szCs w:val="22"/>
        </w:rPr>
        <w:t>GARANTIJOS</w:t>
      </w:r>
    </w:p>
    <w:p w:rsidRPr="008027D8" w:rsidR="00692CAC" w:rsidP="027AC3D1" w:rsidRDefault="00692CAC" w14:paraId="7B36C1D6" w14:textId="2CEFA5DB">
      <w:pPr>
        <w:pStyle w:val="ListParagraph"/>
        <w:numPr>
          <w:ilvl w:val="1"/>
          <w:numId w:val="12"/>
        </w:numPr>
        <w:tabs>
          <w:tab w:val="left" w:leader="none" w:pos="142"/>
          <w:tab w:val="left" w:leader="none" w:pos="709"/>
        </w:tabs>
        <w:spacing w:after="0" w:line="240" w:lineRule="auto"/>
        <w:ind w:left="709" w:hanging="709"/>
        <w:jc w:val="both"/>
        <w:rPr>
          <w:sz w:val="22"/>
          <w:szCs w:val="22"/>
        </w:rPr>
      </w:pPr>
      <w:r w:rsidRPr="027AC3D1" w:rsidR="005419E2">
        <w:rPr>
          <w:sz w:val="22"/>
          <w:szCs w:val="22"/>
        </w:rPr>
        <w:t xml:space="preserve">Paslaugoms turi būti suteiktas </w:t>
      </w:r>
      <w:r w:rsidRPr="027AC3D1" w:rsidR="00881EA6">
        <w:rPr>
          <w:sz w:val="22"/>
          <w:szCs w:val="22"/>
        </w:rPr>
        <w:t>garantijos laikotarpis</w:t>
      </w:r>
      <w:r w:rsidRPr="027AC3D1" w:rsidR="0019191C">
        <w:rPr>
          <w:sz w:val="22"/>
          <w:szCs w:val="22"/>
        </w:rPr>
        <w:t>, nurodytas T</w:t>
      </w:r>
      <w:r w:rsidRPr="027AC3D1" w:rsidR="005419E2">
        <w:rPr>
          <w:sz w:val="22"/>
          <w:szCs w:val="22"/>
        </w:rPr>
        <w:t>echninėse sąlygose (Sutarties 1 priedas).</w:t>
      </w:r>
    </w:p>
    <w:p w:rsidR="027AC3D1" w:rsidP="027AC3D1" w:rsidRDefault="027AC3D1" w14:paraId="016F328C" w14:textId="0D88F93B">
      <w:pPr>
        <w:pStyle w:val="ListParagraph"/>
        <w:tabs>
          <w:tab w:val="left" w:leader="none" w:pos="142"/>
          <w:tab w:val="left" w:leader="none" w:pos="709"/>
        </w:tabs>
        <w:spacing w:after="0" w:line="240" w:lineRule="auto"/>
        <w:ind w:left="0" w:hanging="0"/>
        <w:jc w:val="both"/>
        <w:rPr>
          <w:sz w:val="22"/>
          <w:szCs w:val="22"/>
        </w:rPr>
      </w:pPr>
    </w:p>
    <w:p w:rsidRPr="008027D8" w:rsidR="00A24338" w:rsidP="002F6FC6" w:rsidRDefault="002F6FC6" w14:paraId="74BF1A57" w14:textId="22FDBC8A">
      <w:pPr>
        <w:pStyle w:val="ListParagraph"/>
        <w:numPr>
          <w:ilvl w:val="0"/>
          <w:numId w:val="12"/>
        </w:numPr>
        <w:tabs>
          <w:tab w:val="left" w:pos="709"/>
        </w:tabs>
        <w:spacing w:after="0" w:line="360" w:lineRule="auto"/>
        <w:ind w:left="0" w:firstLine="0"/>
        <w:rPr>
          <w:b/>
          <w:caps/>
          <w:sz w:val="22"/>
        </w:rPr>
      </w:pPr>
      <w:r w:rsidRPr="008027D8">
        <w:rPr>
          <w:b/>
          <w:caps/>
          <w:sz w:val="22"/>
        </w:rPr>
        <w:t>sutarties įvykdymo užtikrinimas</w:t>
      </w:r>
    </w:p>
    <w:p w:rsidRPr="008027D8" w:rsidR="002F6FC6" w:rsidP="002F6FC6" w:rsidRDefault="002F6FC6" w14:paraId="6262743D" w14:textId="45FC658C">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pavėluotai ar netinkamai suteikęs Paslaugas, Užsakovui raštu pareikalavus, moka Užsakovui 0,02 % dydžio delspinigius nuo </w:t>
      </w:r>
      <w:r w:rsidRPr="008027D8" w:rsidR="00471809">
        <w:rPr>
          <w:sz w:val="22"/>
        </w:rPr>
        <w:t xml:space="preserve">pavėluotai ar netinkamai suteiktų </w:t>
      </w:r>
      <w:r w:rsidRPr="008027D8">
        <w:rPr>
          <w:sz w:val="22"/>
        </w:rPr>
        <w:t>Paslaugų kainos už kiekvieną uždelstą dieną.</w:t>
      </w:r>
    </w:p>
    <w:p w:rsidR="002F6FC6" w:rsidP="002F6FC6" w:rsidRDefault="002F6FC6" w14:paraId="76123314" w14:textId="44E63B18">
      <w:pPr>
        <w:pStyle w:val="ListParagraph"/>
        <w:numPr>
          <w:ilvl w:val="1"/>
          <w:numId w:val="12"/>
        </w:numPr>
        <w:tabs>
          <w:tab w:val="left" w:pos="142"/>
          <w:tab w:val="left" w:pos="709"/>
        </w:tabs>
        <w:spacing w:after="0" w:line="240" w:lineRule="auto"/>
        <w:ind w:left="709" w:hanging="709"/>
        <w:jc w:val="both"/>
        <w:rPr>
          <w:sz w:val="22"/>
        </w:rPr>
      </w:pPr>
      <w:r w:rsidRPr="027AC3D1" w:rsidR="002F6FC6">
        <w:rPr>
          <w:sz w:val="22"/>
          <w:szCs w:val="22"/>
        </w:rPr>
        <w:t xml:space="preserve">Jeigu Užsakovas nesilaiko apmokėjimo terminų, </w:t>
      </w:r>
      <w:r w:rsidRPr="027AC3D1" w:rsidR="00471809">
        <w:rPr>
          <w:sz w:val="22"/>
          <w:szCs w:val="22"/>
        </w:rPr>
        <w:t xml:space="preserve">nesant tam pagrįstos priežasties, </w:t>
      </w:r>
      <w:r w:rsidRPr="027AC3D1" w:rsidR="002F6FC6">
        <w:rPr>
          <w:sz w:val="22"/>
          <w:szCs w:val="22"/>
        </w:rPr>
        <w:t>Paslaugų teikėjui raštu pareikalavus, jis moka Paslaugų teikėjui 0,02 % dydžio delspinigius nuo neapmokėtos sumos už kiekvieną pavėluotą dieną.</w:t>
      </w:r>
    </w:p>
    <w:bookmarkStart w:name="_Hlk126676432" w:id="0"/>
    <w:p w:rsidRPr="006A46D1" w:rsidR="007D3506" w:rsidP="027AC3D1" w:rsidRDefault="007D3506" w14:paraId="0B777B67" w14:textId="539EEEDB">
      <w:pPr>
        <w:pStyle w:val="ListParagraph"/>
        <w:numPr>
          <w:ilvl w:val="1"/>
          <w:numId w:val="12"/>
        </w:numPr>
        <w:tabs>
          <w:tab w:val="left" w:pos="142"/>
          <w:tab w:val="left" w:pos="709"/>
        </w:tabs>
        <w:spacing w:after="0" w:line="240" w:lineRule="auto"/>
        <w:ind w:left="709" w:hanging="709"/>
        <w:jc w:val="both"/>
        <w:rPr>
          <w:sz w:val="22"/>
          <w:szCs w:val="22"/>
        </w:rPr>
      </w:pPr>
      <w:r w:rsidRPr="027AC3D1" w:rsidR="007D3506">
        <w:rPr>
          <w:sz w:val="22"/>
          <w:szCs w:val="22"/>
          <w:shd w:val="clear" w:color="auto" w:fill="FFFFFF"/>
        </w:rPr>
        <w:t>Paslaugų teikėjas</w:t>
      </w:r>
      <w:r w:rsidRPr="027AC3D1" w:rsidR="007D3506">
        <w:rPr>
          <w:sz w:val="22"/>
          <w:szCs w:val="22"/>
          <w:shd w:val="clear" w:color="auto" w:fill="FFFFFF"/>
        </w:rPr>
        <w:t xml:space="preserve"> įsipareigoja užtikrinti, kad jo </w:t>
      </w:r>
      <w:r w:rsidRPr="027AC3D1" w:rsidR="007D3506">
        <w:rPr>
          <w:sz w:val="22"/>
          <w:szCs w:val="22"/>
          <w:shd w:val="clear" w:color="auto" w:fill="FFFFFF"/>
        </w:rPr>
        <w:t>teikiamos Paslaugos</w:t>
      </w:r>
      <w:r w:rsidRPr="027AC3D1" w:rsidR="007D3506">
        <w:rPr>
          <w:sz w:val="22"/>
          <w:szCs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sidRPr="027AC3D1" w:rsidR="007D3506">
        <w:rPr>
          <w:sz w:val="22"/>
          <w:szCs w:val="22"/>
          <w:shd w:val="clear" w:color="auto" w:fill="FFFFFF"/>
        </w:rPr>
        <w:t>Užsakovas</w:t>
      </w:r>
      <w:r w:rsidRPr="027AC3D1" w:rsidR="007D3506">
        <w:rPr>
          <w:sz w:val="22"/>
          <w:szCs w:val="22"/>
          <w:shd w:val="clear" w:color="auto" w:fill="FFFFFF"/>
        </w:rPr>
        <w:t xml:space="preserve"> bet kuriame Sutarties vykdymo etape gali paprašyti </w:t>
      </w:r>
      <w:r w:rsidRPr="027AC3D1" w:rsidR="007D3506">
        <w:rPr>
          <w:sz w:val="22"/>
          <w:szCs w:val="22"/>
          <w:shd w:val="clear" w:color="auto" w:fill="FFFFFF"/>
        </w:rPr>
        <w:t>Paslaugų teikėjo</w:t>
      </w:r>
      <w:r w:rsidRPr="027AC3D1" w:rsidR="007D3506">
        <w:rPr>
          <w:sz w:val="22"/>
          <w:szCs w:val="22"/>
          <w:shd w:val="clear" w:color="auto" w:fill="FFFFFF"/>
        </w:rPr>
        <w:t xml:space="preserve"> pateikti pagrindžiančius dokumentus apie „žaliųjų“ reikalavimų taikymą/laikymąsi pagal pirkimo sąlygų reikalavimus. </w:t>
      </w:r>
    </w:p>
    <w:bookmarkEnd w:id="0"/>
    <w:p w:rsidRPr="008027D8" w:rsidR="002F6FC6" w:rsidP="002F6FC6" w:rsidRDefault="002F6FC6" w14:paraId="45151392"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Netesybų sumokėjimas neatleidžia Šalių nuo pareigos atlyginti nuostolius ir vykdyti sutartinius įsipareigojimus.</w:t>
      </w:r>
    </w:p>
    <w:p w:rsidRPr="008027D8" w:rsidR="00B012E8" w:rsidP="00045FEA" w:rsidRDefault="002F6FC6" w14:paraId="549CB49D"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 vykdydamos sutartinius įsipareigojimus, turi vadovautis teisingumo, sąžiningumo ir protingumo kriterijais.</w:t>
      </w:r>
    </w:p>
    <w:p w:rsidRPr="008027D8" w:rsidR="00045FEA" w:rsidP="00A24338" w:rsidRDefault="00045FEA" w14:paraId="1AC9BD16" w14:textId="77777777">
      <w:pPr>
        <w:pStyle w:val="BodyText"/>
        <w:widowControl w:val="0"/>
        <w:spacing w:after="0" w:line="240" w:lineRule="auto"/>
        <w:jc w:val="both"/>
        <w:rPr>
          <w:sz w:val="22"/>
        </w:rPr>
      </w:pPr>
    </w:p>
    <w:p w:rsidRPr="008027D8" w:rsidR="000A30C2" w:rsidP="000A30C2" w:rsidRDefault="000A30C2" w14:paraId="4867A47F" w14:textId="77777777">
      <w:pPr>
        <w:pStyle w:val="ListParagraph"/>
        <w:numPr>
          <w:ilvl w:val="0"/>
          <w:numId w:val="12"/>
        </w:numPr>
        <w:tabs>
          <w:tab w:val="left" w:pos="709"/>
        </w:tabs>
        <w:spacing w:after="0" w:line="360" w:lineRule="auto"/>
        <w:ind w:left="0" w:firstLine="0"/>
        <w:rPr>
          <w:b/>
          <w:caps/>
          <w:sz w:val="22"/>
        </w:rPr>
      </w:pPr>
      <w:r w:rsidRPr="008027D8">
        <w:rPr>
          <w:b/>
          <w:caps/>
          <w:sz w:val="22"/>
        </w:rPr>
        <w:t>sutarties peržiūros sąlygos ar pasirinkimo galimybės</w:t>
      </w:r>
    </w:p>
    <w:p w:rsidRPr="008027D8" w:rsidR="00045FEA" w:rsidP="00A964B0" w:rsidRDefault="000A30C2" w14:paraId="4B1E7C1F" w14:textId="5BB1E794">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kain</w:t>
      </w:r>
      <w:r w:rsidRPr="008027D8" w:rsidR="00A964B0">
        <w:rPr>
          <w:sz w:val="22"/>
        </w:rPr>
        <w:t>os peržiūros sąlygos nurodytos S</w:t>
      </w:r>
      <w:r w:rsidRPr="008027D8">
        <w:rPr>
          <w:sz w:val="22"/>
        </w:rPr>
        <w:t xml:space="preserve">utarties </w:t>
      </w:r>
      <w:r w:rsidRPr="008027D8" w:rsidR="00471809">
        <w:rPr>
          <w:sz w:val="22"/>
        </w:rPr>
        <w:t>4</w:t>
      </w:r>
      <w:r w:rsidRPr="008027D8">
        <w:rPr>
          <w:sz w:val="22"/>
        </w:rPr>
        <w:t xml:space="preserve"> skyriuje.</w:t>
      </w:r>
    </w:p>
    <w:p w:rsidRPr="008027D8" w:rsidR="00853B8F" w:rsidP="00853B8F" w:rsidRDefault="00853B8F" w14:paraId="6B8C7EE3" w14:textId="0AAB3735">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jos galiojimo laikotarpiu gali būti keičiama, vadovaujantis Pirkimų įstaty</w:t>
      </w:r>
      <w:r w:rsidRPr="008027D8" w:rsidR="00A910C7">
        <w:rPr>
          <w:sz w:val="22"/>
        </w:rPr>
        <w:t>mo 97 straipsnio reikalavimais ir Sutartimi.</w:t>
      </w:r>
    </w:p>
    <w:p w:rsidRPr="008027D8" w:rsidR="00471809" w:rsidP="00853B8F" w:rsidRDefault="00471809" w14:paraId="6571B29C" w14:textId="04D3561C">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Paslaugų teikėjas</w:t>
      </w:r>
      <w:r w:rsidRPr="008027D8">
        <w:rPr>
          <w:sz w:val="22"/>
          <w:lang w:eastAsia="lt-LT" w:bidi="lt-LT"/>
        </w:rPr>
        <w:t xml:space="preserve"> neturi teisės perduoti savo įsipareigojimų pagal šią Sutartį trečiajam asmeniui, išskyrus galimybę remtis subteikėjų pajėgumais.</w:t>
      </w:r>
    </w:p>
    <w:p w:rsidRPr="008027D8" w:rsidR="00471809" w:rsidP="00853B8F" w:rsidRDefault="00471809" w14:paraId="3A9B1569" w14:textId="0C1D4DB8">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w:t>
      </w:r>
      <w:r w:rsidRPr="008027D8">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r w:rsidRPr="008027D8" w:rsidR="000C18C9">
        <w:rPr>
          <w:sz w:val="22"/>
          <w:lang w:eastAsia="lt-LT" w:bidi="lt-LT"/>
        </w:rPr>
        <w:t>.</w:t>
      </w:r>
    </w:p>
    <w:p w:rsidRPr="008027D8" w:rsidR="00EC1A9A" w:rsidP="00A24338" w:rsidRDefault="00EC1A9A" w14:paraId="3095D343" w14:textId="77777777">
      <w:pPr>
        <w:pStyle w:val="BodyText"/>
        <w:widowControl w:val="0"/>
        <w:spacing w:after="0" w:line="240" w:lineRule="auto"/>
        <w:jc w:val="both"/>
        <w:rPr>
          <w:sz w:val="22"/>
        </w:rPr>
      </w:pPr>
    </w:p>
    <w:p w:rsidRPr="008027D8" w:rsidR="00A24338" w:rsidP="00C407C1" w:rsidRDefault="00C407C1" w14:paraId="1D708A30" w14:textId="77777777">
      <w:pPr>
        <w:pStyle w:val="ListParagraph"/>
        <w:numPr>
          <w:ilvl w:val="0"/>
          <w:numId w:val="12"/>
        </w:numPr>
        <w:tabs>
          <w:tab w:val="left" w:pos="709"/>
        </w:tabs>
        <w:spacing w:after="0" w:line="360" w:lineRule="auto"/>
        <w:ind w:left="0" w:firstLine="0"/>
        <w:rPr>
          <w:b/>
          <w:caps/>
          <w:sz w:val="22"/>
        </w:rPr>
      </w:pPr>
      <w:r w:rsidRPr="008027D8">
        <w:rPr>
          <w:b/>
          <w:caps/>
          <w:sz w:val="22"/>
        </w:rPr>
        <w:t>ginčų sprendimo tvarka</w:t>
      </w:r>
    </w:p>
    <w:p w:rsidRPr="008027D8" w:rsidR="00C407C1" w:rsidP="00C407C1" w:rsidRDefault="00C407C1" w14:paraId="017211EF"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Visi nesutarimai sprendžiami tarpusavio susitarimu, o nepavykus susitarti, sprendžiama galiojančių Lietuvos Respublikos įstatymų nustatyta tvarka, Lietuvos Respublikos teismuose.</w:t>
      </w:r>
    </w:p>
    <w:p w:rsidRPr="008027D8" w:rsidR="00B27F0A" w:rsidP="00B27F0A" w:rsidRDefault="00B27F0A" w14:paraId="10269DAC" w14:textId="77777777">
      <w:pPr>
        <w:pStyle w:val="ListParagraph"/>
        <w:tabs>
          <w:tab w:val="left" w:pos="142"/>
          <w:tab w:val="left" w:pos="709"/>
        </w:tabs>
        <w:spacing w:after="0" w:line="240" w:lineRule="auto"/>
        <w:ind w:left="709"/>
        <w:jc w:val="both"/>
        <w:rPr>
          <w:sz w:val="22"/>
        </w:rPr>
      </w:pPr>
    </w:p>
    <w:p w:rsidRPr="008027D8" w:rsidR="00B27F0A" w:rsidP="00F65E48" w:rsidRDefault="00B27F0A" w14:paraId="347B8A88" w14:textId="77777777">
      <w:pPr>
        <w:pStyle w:val="ListParagraph"/>
        <w:numPr>
          <w:ilvl w:val="0"/>
          <w:numId w:val="12"/>
        </w:numPr>
        <w:tabs>
          <w:tab w:val="left" w:pos="709"/>
        </w:tabs>
        <w:spacing w:after="0" w:line="360" w:lineRule="auto"/>
        <w:ind w:left="0" w:firstLine="0"/>
        <w:rPr>
          <w:b/>
          <w:caps/>
          <w:sz w:val="22"/>
        </w:rPr>
      </w:pPr>
      <w:r w:rsidRPr="008027D8">
        <w:rPr>
          <w:b/>
          <w:caps/>
          <w:sz w:val="22"/>
        </w:rPr>
        <w:t>KONFIDENCIALUMAS</w:t>
      </w:r>
    </w:p>
    <w:p w:rsidRPr="008027D8" w:rsidR="00B27F0A" w:rsidP="00F65E48" w:rsidRDefault="00B27F0A" w14:paraId="027E477C"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 įsipareigoja lai</w:t>
      </w:r>
      <w:r w:rsidRPr="008027D8" w:rsidR="00F65E48">
        <w:rPr>
          <w:sz w:val="22"/>
        </w:rPr>
        <w:t xml:space="preserve">kyti paslaptyje ir neatskleisti </w:t>
      </w:r>
      <w:r w:rsidRPr="008027D8">
        <w:rPr>
          <w:sz w:val="22"/>
        </w:rPr>
        <w:t xml:space="preserve">su </w:t>
      </w:r>
      <w:r w:rsidRPr="008027D8" w:rsidR="00F65E48">
        <w:rPr>
          <w:sz w:val="22"/>
        </w:rPr>
        <w:t xml:space="preserve">šios Sutarties </w:t>
      </w:r>
      <w:r w:rsidRPr="008027D8">
        <w:rPr>
          <w:sz w:val="22"/>
        </w:rPr>
        <w:t>vykdy</w:t>
      </w:r>
      <w:r w:rsidRPr="008027D8" w:rsidR="00F65E48">
        <w:rPr>
          <w:sz w:val="22"/>
        </w:rPr>
        <w:t xml:space="preserve">mu </w:t>
      </w:r>
      <w:r w:rsidRPr="008027D8">
        <w:rPr>
          <w:sz w:val="22"/>
        </w:rPr>
        <w:t>susijusios informacijos jokiai trečiajai Šaliai, bei naudoti ją tik šios Sutarties vykdymo tikslais. Šis įsipareigojimas netaikomas informacijai, kuri, kaip gali būti įrodyta, yra:</w:t>
      </w:r>
    </w:p>
    <w:p w:rsidRPr="008027D8" w:rsidR="00B27F0A" w:rsidP="00C17B10" w:rsidRDefault="00B27F0A" w14:paraId="41890121" w14:textId="77777777">
      <w:pPr>
        <w:pStyle w:val="isakymas1"/>
      </w:pPr>
      <w:r w:rsidRPr="008027D8">
        <w:t>atskleista pagal teisės aktų reikalavimus;</w:t>
      </w:r>
    </w:p>
    <w:p w:rsidRPr="008027D8" w:rsidR="00B27F0A" w:rsidP="00C17B10" w:rsidRDefault="00B27F0A" w14:paraId="3FFD1D1B" w14:textId="77777777">
      <w:pPr>
        <w:pStyle w:val="isakymas1"/>
      </w:pPr>
      <w:r w:rsidRPr="008027D8">
        <w:t>raštišku savo sutikimu leidžia atskleisti abi Sutarties Šalys;</w:t>
      </w:r>
    </w:p>
    <w:p w:rsidRPr="008027D8" w:rsidR="00C407C1" w:rsidP="00C17B10" w:rsidRDefault="00B27F0A" w14:paraId="6C5259E4" w14:textId="77777777">
      <w:pPr>
        <w:pStyle w:val="isakymas1"/>
      </w:pPr>
      <w:r w:rsidRPr="008027D8">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rsidRPr="008027D8" w:rsidR="00F65E48" w:rsidP="00A24338" w:rsidRDefault="00F65E48" w14:paraId="2E4F6BCD" w14:textId="77777777">
      <w:pPr>
        <w:pStyle w:val="BodyText"/>
        <w:widowControl w:val="0"/>
        <w:spacing w:after="0" w:line="240" w:lineRule="auto"/>
        <w:jc w:val="both"/>
        <w:rPr>
          <w:sz w:val="22"/>
        </w:rPr>
      </w:pPr>
    </w:p>
    <w:p w:rsidRPr="008027D8" w:rsidR="00A24338" w:rsidP="00DC1446" w:rsidRDefault="00C233CF" w14:paraId="37E76792" w14:textId="77777777">
      <w:pPr>
        <w:pStyle w:val="ListParagraph"/>
        <w:numPr>
          <w:ilvl w:val="0"/>
          <w:numId w:val="12"/>
        </w:numPr>
        <w:tabs>
          <w:tab w:val="left" w:pos="709"/>
        </w:tabs>
        <w:spacing w:after="0" w:line="360" w:lineRule="auto"/>
        <w:ind w:left="0" w:firstLine="0"/>
        <w:rPr>
          <w:b/>
          <w:caps/>
          <w:sz w:val="22"/>
        </w:rPr>
      </w:pPr>
      <w:r w:rsidRPr="008027D8">
        <w:rPr>
          <w:b/>
          <w:caps/>
          <w:sz w:val="22"/>
        </w:rPr>
        <w:t xml:space="preserve">sutarties nutraukimo atvejai </w:t>
      </w:r>
      <w:r w:rsidRPr="008027D8" w:rsidR="00DC1446">
        <w:rPr>
          <w:b/>
          <w:caps/>
          <w:sz w:val="22"/>
        </w:rPr>
        <w:t>ir tvarka</w:t>
      </w:r>
    </w:p>
    <w:p w:rsidRPr="008027D8" w:rsidR="007E7F0C" w:rsidP="007E7F0C" w:rsidRDefault="007E7F0C" w14:paraId="437D2C8C"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gali būti nutraukta bendru rašytiniu Šalių susitarimu.</w:t>
      </w:r>
    </w:p>
    <w:p w:rsidRPr="00B60B05" w:rsidR="00B60B05" w:rsidP="00B60B05" w:rsidRDefault="000B676E" w14:paraId="2A7B59A2" w14:textId="11DC6412">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Kiekviena Sutarties Šalis, prieš </w:t>
      </w:r>
      <w:r w:rsidRPr="008027D8">
        <w:rPr>
          <w:b/>
          <w:i/>
          <w:sz w:val="22"/>
        </w:rPr>
        <w:t>14 (</w:t>
      </w:r>
      <w:r w:rsidRPr="00B60B05">
        <w:rPr>
          <w:b/>
          <w:i/>
          <w:sz w:val="22"/>
        </w:rPr>
        <w:t xml:space="preserve">keturiolika) kalendorinių dienų </w:t>
      </w:r>
      <w:r w:rsidRPr="00B60B05">
        <w:rPr>
          <w:sz w:val="22"/>
        </w:rPr>
        <w:t xml:space="preserve">įspėjusi kitą Sutarties Šalį, gali vienašališkai, nesikreipdama į teismą, nutraukti </w:t>
      </w:r>
      <w:r w:rsidRPr="00B60B05" w:rsidR="005377AB">
        <w:rPr>
          <w:sz w:val="22"/>
        </w:rPr>
        <w:t xml:space="preserve">Sutartį jeigu </w:t>
      </w:r>
      <w:r w:rsidRPr="00B60B05" w:rsidR="007E7F0C">
        <w:rPr>
          <w:sz w:val="22"/>
        </w:rPr>
        <w:t>kita Šalis nevykdo ar netinkamai vykdo Sutarties sąlygas ir tai yra esminis Sutarties pažeidimas.</w:t>
      </w:r>
      <w:r w:rsidRPr="00B60B05" w:rsidR="00B60B05">
        <w:rPr>
          <w:sz w:val="22"/>
        </w:rPr>
        <w:t xml:space="preserve"> </w:t>
      </w:r>
      <w:r w:rsidRPr="00B60B05" w:rsid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rsidRPr="003046F6" w:rsidR="000B676E" w:rsidP="005377AB" w:rsidRDefault="008C1361" w14:paraId="366837CE" w14:textId="77777777">
      <w:pPr>
        <w:pStyle w:val="ListParagraph"/>
        <w:numPr>
          <w:ilvl w:val="1"/>
          <w:numId w:val="12"/>
        </w:numPr>
        <w:tabs>
          <w:tab w:val="left" w:pos="142"/>
          <w:tab w:val="left" w:pos="709"/>
        </w:tabs>
        <w:spacing w:after="0" w:line="240" w:lineRule="auto"/>
        <w:ind w:left="709" w:hanging="709"/>
        <w:jc w:val="both"/>
        <w:rPr>
          <w:sz w:val="22"/>
        </w:rPr>
      </w:pPr>
      <w:r w:rsidRPr="00B60B05">
        <w:rPr>
          <w:sz w:val="22"/>
        </w:rPr>
        <w:t xml:space="preserve">Užsakovas, prieš </w:t>
      </w:r>
      <w:r w:rsidRPr="00B60B05" w:rsidR="000B676E">
        <w:rPr>
          <w:b/>
          <w:i/>
          <w:sz w:val="22"/>
        </w:rPr>
        <w:t xml:space="preserve">7 (septynias) darbo dienas </w:t>
      </w:r>
      <w:r w:rsidRPr="00B60B05">
        <w:rPr>
          <w:sz w:val="22"/>
        </w:rPr>
        <w:t xml:space="preserve">įspėjęs Paslaugų teikėją, gali vienašališkai, nesikreipdamas į </w:t>
      </w:r>
      <w:r w:rsidRPr="00B60B05" w:rsidR="005377AB">
        <w:rPr>
          <w:sz w:val="22"/>
        </w:rPr>
        <w:t xml:space="preserve">teismą, nutraukti Sutartį jeigu </w:t>
      </w:r>
      <w:r w:rsidRPr="00B60B05">
        <w:rPr>
          <w:sz w:val="22"/>
        </w:rPr>
        <w:t>Paslaugų</w:t>
      </w:r>
      <w:r w:rsidRPr="003046F6">
        <w:rPr>
          <w:sz w:val="22"/>
        </w:rPr>
        <w:t xml:space="preserve"> teikėjas daugiau kaip 15 (penkiolika) kalendorinių dienų pažeidžia Sutartyje nust</w:t>
      </w:r>
      <w:r w:rsidRPr="003046F6" w:rsidR="000B676E">
        <w:rPr>
          <w:sz w:val="22"/>
        </w:rPr>
        <w:t>atytą Paslaugų teikimo terminą.</w:t>
      </w:r>
    </w:p>
    <w:p w:rsidRPr="003046F6" w:rsidR="003046F6" w:rsidP="003046F6" w:rsidRDefault="003046F6" w14:paraId="03E787C9" w14:textId="268DA241">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rsidRPr="003046F6" w:rsidR="00211252" w:rsidP="007E7F0C" w:rsidRDefault="00211252" w14:paraId="5731A30A" w14:textId="77777777">
      <w:pPr>
        <w:pStyle w:val="ListParagraph"/>
        <w:numPr>
          <w:ilvl w:val="1"/>
          <w:numId w:val="12"/>
        </w:numPr>
        <w:tabs>
          <w:tab w:val="left" w:pos="142"/>
          <w:tab w:val="left" w:pos="709"/>
        </w:tabs>
        <w:spacing w:after="0" w:line="240" w:lineRule="auto"/>
        <w:ind w:left="709" w:hanging="709"/>
        <w:jc w:val="both"/>
        <w:rPr>
          <w:sz w:val="22"/>
        </w:rPr>
      </w:pPr>
      <w:r w:rsidRPr="003046F6">
        <w:rPr>
          <w:sz w:val="22"/>
        </w:rPr>
        <w:t xml:space="preserve">Užsakovas, prieš </w:t>
      </w:r>
      <w:r w:rsidRPr="003046F6">
        <w:rPr>
          <w:b/>
          <w:i/>
          <w:sz w:val="22"/>
        </w:rPr>
        <w:t>30 (trisdešimt)</w:t>
      </w:r>
      <w:r w:rsidRPr="003046F6">
        <w:rPr>
          <w:sz w:val="22"/>
        </w:rPr>
        <w:t xml:space="preserve"> </w:t>
      </w:r>
      <w:r w:rsidRPr="003046F6">
        <w:rPr>
          <w:b/>
          <w:i/>
          <w:sz w:val="22"/>
        </w:rPr>
        <w:t>kalendorinių dienų</w:t>
      </w:r>
      <w:r w:rsidRPr="003046F6">
        <w:rPr>
          <w:sz w:val="22"/>
        </w:rPr>
        <w:t xml:space="preserve"> įspėjęs Paslaugų teikėją, </w:t>
      </w:r>
      <w:r w:rsidRPr="003046F6" w:rsidR="007E7F0C">
        <w:rPr>
          <w:sz w:val="22"/>
        </w:rPr>
        <w:t>gali vienašališkai, nesikreipdamas į teismą, nutraukti Sutartį</w:t>
      </w:r>
      <w:r w:rsidRPr="003046F6">
        <w:rPr>
          <w:sz w:val="22"/>
        </w:rPr>
        <w:t xml:space="preserve"> jeigu:</w:t>
      </w:r>
    </w:p>
    <w:p w:rsidRPr="003046F6" w:rsidR="00211252" w:rsidP="00C17B10" w:rsidRDefault="00211252" w14:paraId="2648A23B" w14:textId="77777777">
      <w:pPr>
        <w:pStyle w:val="isakymas1"/>
        <w:rPr>
          <w:sz w:val="24"/>
          <w:szCs w:val="24"/>
        </w:rPr>
      </w:pPr>
      <w:r w:rsidRPr="003046F6">
        <w:t>Sutartis buvo pakeista pažeidžiant</w:t>
      </w:r>
      <w:r w:rsidRPr="003046F6">
        <w:rPr>
          <w:sz w:val="24"/>
          <w:szCs w:val="24"/>
        </w:rPr>
        <w:t xml:space="preserve"> Pirkimų</w:t>
      </w:r>
      <w:r w:rsidRPr="003046F6" w:rsidR="00194574">
        <w:rPr>
          <w:sz w:val="24"/>
          <w:szCs w:val="24"/>
        </w:rPr>
        <w:t xml:space="preserve"> įstatymo 97 straipsnį;</w:t>
      </w:r>
    </w:p>
    <w:p w:rsidRPr="008027D8" w:rsidR="00211252" w:rsidP="00C17B10" w:rsidRDefault="00211252" w14:paraId="4B8484FA" w14:textId="77777777">
      <w:pPr>
        <w:pStyle w:val="isakymas1"/>
      </w:pPr>
      <w:r w:rsidRPr="003046F6">
        <w:rPr>
          <w:sz w:val="24"/>
          <w:szCs w:val="24"/>
        </w:rPr>
        <w:t xml:space="preserve">paaiškėjo, kad Paslaugų teikėjas turėjo būti pašalintas iš pirkimo procedūros </w:t>
      </w:r>
      <w:r w:rsidRPr="003046F6">
        <w:rPr>
          <w:i/>
          <w:sz w:val="24"/>
          <w:szCs w:val="24"/>
        </w:rPr>
        <w:t>mutatis mutandis</w:t>
      </w:r>
      <w:r w:rsidRPr="003046F6">
        <w:rPr>
          <w:sz w:val="24"/>
          <w:szCs w:val="24"/>
        </w:rPr>
        <w:t xml:space="preserve"> taikant Viešųjų pirkimų</w:t>
      </w:r>
      <w:r w:rsidRPr="008027D8">
        <w:t xml:space="preserve"> įstatymo 46 straipsnio 1 dalį, kuri taikoma kartu su </w:t>
      </w:r>
      <w:r w:rsidRPr="008027D8" w:rsidR="00194574">
        <w:t>Pirkimų</w:t>
      </w:r>
      <w:r w:rsidRPr="008027D8">
        <w:t xml:space="preserve"> </w:t>
      </w:r>
      <w:r w:rsidRPr="008027D8" w:rsidR="00E82109">
        <w:t>įstatymo 59 straipsnio 1 dalimi;</w:t>
      </w:r>
    </w:p>
    <w:p w:rsidRPr="008027D8" w:rsidR="00211252" w:rsidP="00C17B10" w:rsidRDefault="00211252" w14:paraId="35EE58F7" w14:textId="77777777">
      <w:pPr>
        <w:pStyle w:val="isakymas1"/>
      </w:pPr>
      <w:r w:rsidRPr="008027D8">
        <w:t xml:space="preserve">paaiškėjo, kad su </w:t>
      </w:r>
      <w:r w:rsidRPr="008027D8" w:rsidR="00194574">
        <w:t xml:space="preserve">Paslaugų teikėju </w:t>
      </w:r>
      <w:r w:rsidRPr="008027D8">
        <w:t xml:space="preserve">neturėjo būti </w:t>
      </w:r>
      <w:r w:rsidRPr="008027D8" w:rsidR="00194574">
        <w:t xml:space="preserve">sudaryta Sutartis </w:t>
      </w:r>
      <w:r w:rsidRPr="008027D8">
        <w:t>dėl to, kad Europos Sąjungos Teisingumo Teismas procese pagal Sutarties dėl Europos Sąjungos veikimo 258 straipsnį pripažino, kad nebuvo įvykdyti įsipareigojimai pagal Europos Sąjungos steigiamąsias sutartis ir Direktyvą 2014/25/ES.</w:t>
      </w:r>
    </w:p>
    <w:p w:rsidRPr="009D093C" w:rsidR="00E564F3" w:rsidP="009D093C" w:rsidRDefault="000B0F56" w14:paraId="548055AC" w14:textId="765A0E2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Sutartis gali būti nutraukta Lietuvos Respublikos Civiliniame kodekse </w:t>
      </w:r>
      <w:r w:rsidRPr="008027D8" w:rsidR="00471809">
        <w:rPr>
          <w:sz w:val="22"/>
        </w:rPr>
        <w:t xml:space="preserve">nustatytais </w:t>
      </w:r>
      <w:r w:rsidRPr="008027D8">
        <w:rPr>
          <w:sz w:val="22"/>
        </w:rPr>
        <w:t>atvejais</w:t>
      </w:r>
      <w:r w:rsidRPr="008027D8" w:rsidR="00471809">
        <w:rPr>
          <w:sz w:val="22"/>
        </w:rPr>
        <w:t xml:space="preserve"> ir tvarka</w:t>
      </w:r>
      <w:r w:rsidRPr="008027D8">
        <w:rPr>
          <w:sz w:val="22"/>
        </w:rPr>
        <w:t xml:space="preserve">. </w:t>
      </w:r>
    </w:p>
    <w:p w:rsidRPr="008027D8" w:rsidR="00CE71FD" w:rsidP="00CE71FD" w:rsidRDefault="00CE71FD" w14:paraId="5A3A52EF"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nutraukimas atleidžia Užsakovą ir Paslaugų teikėją nuo Sutarties vykdymo.</w:t>
      </w:r>
    </w:p>
    <w:p w:rsidRPr="008027D8" w:rsidR="00CE71FD" w:rsidP="00CE71FD" w:rsidRDefault="00CE71FD" w14:paraId="0A8C81DB" w14:textId="5660FCFE">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nutraukimas neturi įtakos ginčų nagrinėjimo tvarką nustatančių </w:t>
      </w:r>
      <w:r w:rsidRPr="008027D8" w:rsidR="00E564F3">
        <w:rPr>
          <w:sz w:val="22"/>
        </w:rPr>
        <w:t>S</w:t>
      </w:r>
      <w:r w:rsidRPr="008027D8">
        <w:rPr>
          <w:sz w:val="22"/>
        </w:rPr>
        <w:t xml:space="preserve">utarties sąlygų ir kitų </w:t>
      </w:r>
      <w:r w:rsidRPr="008027D8" w:rsidR="00E564F3">
        <w:rPr>
          <w:sz w:val="22"/>
        </w:rPr>
        <w:t>S</w:t>
      </w:r>
      <w:r w:rsidRPr="008027D8">
        <w:rPr>
          <w:sz w:val="22"/>
        </w:rPr>
        <w:t>utarties sąlygų galiojimui, jeigu šios sąlygos pagal savo esmę lieka galioti ir po sutarties nutraukimo.</w:t>
      </w:r>
    </w:p>
    <w:p w:rsidRPr="008027D8" w:rsidR="00E564F3" w:rsidP="00CE71FD" w:rsidRDefault="00E564F3" w14:paraId="57734CBF" w14:textId="2D6DD9A2">
      <w:pPr>
        <w:pStyle w:val="ListParagraph"/>
        <w:numPr>
          <w:ilvl w:val="1"/>
          <w:numId w:val="12"/>
        </w:numPr>
        <w:tabs>
          <w:tab w:val="left" w:pos="142"/>
          <w:tab w:val="left" w:pos="709"/>
        </w:tabs>
        <w:spacing w:after="0" w:line="240" w:lineRule="auto"/>
        <w:ind w:left="709" w:hanging="709"/>
        <w:jc w:val="both"/>
        <w:rPr>
          <w:sz w:val="22"/>
        </w:rPr>
      </w:pPr>
      <w:r w:rsidRPr="008027D8">
        <w:rPr>
          <w:sz w:val="22"/>
          <w:lang w:eastAsia="lt-LT" w:bidi="lt-LT"/>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rsidRPr="008027D8" w:rsidR="00A1570D" w:rsidP="00A24338" w:rsidRDefault="00A1570D" w14:paraId="7D7C751B" w14:textId="77777777">
      <w:pPr>
        <w:pStyle w:val="BodyText"/>
        <w:widowControl w:val="0"/>
        <w:spacing w:after="0" w:line="240" w:lineRule="auto"/>
        <w:jc w:val="both"/>
        <w:rPr>
          <w:sz w:val="22"/>
        </w:rPr>
      </w:pPr>
    </w:p>
    <w:p w:rsidRPr="008027D8" w:rsidR="00A1570D" w:rsidP="00A1570D" w:rsidRDefault="00A1570D" w14:paraId="2AA5769C" w14:textId="77777777">
      <w:pPr>
        <w:pStyle w:val="ListParagraph"/>
        <w:numPr>
          <w:ilvl w:val="0"/>
          <w:numId w:val="12"/>
        </w:numPr>
        <w:tabs>
          <w:tab w:val="left" w:pos="709"/>
        </w:tabs>
        <w:spacing w:after="0" w:line="360" w:lineRule="auto"/>
        <w:ind w:left="0" w:firstLine="0"/>
        <w:rPr>
          <w:b/>
          <w:caps/>
          <w:sz w:val="22"/>
        </w:rPr>
      </w:pPr>
      <w:r w:rsidRPr="008027D8">
        <w:rPr>
          <w:b/>
          <w:caps/>
          <w:sz w:val="22"/>
        </w:rPr>
        <w:t>SUTARTIES GALIOJIMAS</w:t>
      </w:r>
    </w:p>
    <w:p w:rsidR="00A24338" w:rsidP="009D093C" w:rsidRDefault="00691493" w14:paraId="04EAA809" w14:textId="77DDD01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Pr>
          <w:sz w:val="22"/>
        </w:rPr>
        <w:t xml:space="preserve">iki kol bus išnaudota maksimali Sutarties vertė, bet ne ilgiau kaip </w:t>
      </w:r>
      <w:r w:rsidR="00D71339">
        <w:rPr>
          <w:sz w:val="22"/>
        </w:rPr>
        <w:t>2 (du)</w:t>
      </w:r>
      <w:r w:rsidRPr="008027D8">
        <w:rPr>
          <w:sz w:val="22"/>
        </w:rPr>
        <w:t xml:space="preserve"> metus</w:t>
      </w:r>
      <w:r>
        <w:rPr>
          <w:sz w:val="22"/>
        </w:rPr>
        <w:t xml:space="preserve">. </w:t>
      </w:r>
    </w:p>
    <w:p w:rsidRPr="009D093C" w:rsidR="009D093C" w:rsidP="009D093C" w:rsidRDefault="009D093C" w14:paraId="78D59C94" w14:textId="77777777">
      <w:pPr>
        <w:tabs>
          <w:tab w:val="left" w:pos="142"/>
          <w:tab w:val="left" w:pos="709"/>
        </w:tabs>
        <w:spacing w:after="0" w:line="240" w:lineRule="auto"/>
        <w:jc w:val="both"/>
        <w:rPr>
          <w:sz w:val="22"/>
        </w:rPr>
      </w:pPr>
    </w:p>
    <w:p w:rsidRPr="008027D8" w:rsidR="00C407C1" w:rsidP="00B07E5A" w:rsidRDefault="00C407C1" w14:paraId="393D17D2" w14:textId="2620085A">
      <w:pPr>
        <w:pStyle w:val="ListParagraph"/>
        <w:numPr>
          <w:ilvl w:val="0"/>
          <w:numId w:val="12"/>
        </w:numPr>
        <w:tabs>
          <w:tab w:val="left" w:pos="709"/>
        </w:tabs>
        <w:spacing w:after="0" w:line="360" w:lineRule="auto"/>
        <w:ind w:left="709" w:hanging="709"/>
        <w:rPr>
          <w:b/>
          <w:caps/>
          <w:sz w:val="22"/>
        </w:rPr>
      </w:pPr>
      <w:r w:rsidRPr="008027D8">
        <w:rPr>
          <w:b/>
          <w:caps/>
          <w:sz w:val="22"/>
        </w:rPr>
        <w:t xml:space="preserve">SUBTEIKĖJŲ KEITIMO TVARKA </w:t>
      </w:r>
      <w:r w:rsidRPr="008027D8" w:rsidR="008B0646">
        <w:rPr>
          <w:b/>
          <w:caps/>
          <w:sz w:val="22"/>
        </w:rPr>
        <w:t xml:space="preserve">, TIESIOGINIS ATSISKAITYMAS </w:t>
      </w:r>
      <w:r w:rsidRPr="008027D8">
        <w:rPr>
          <w:b/>
          <w:caps/>
          <w:sz w:val="22"/>
        </w:rPr>
        <w:t>(</w:t>
      </w:r>
      <w:r w:rsidRPr="008027D8">
        <w:rPr>
          <w:b/>
          <w:sz w:val="22"/>
        </w:rPr>
        <w:t>JEI</w:t>
      </w:r>
      <w:r w:rsidRPr="008027D8" w:rsidR="00E564F3">
        <w:rPr>
          <w:b/>
          <w:sz w:val="22"/>
        </w:rPr>
        <w:t>GU VYKDANT SUTARTĮ BUS PASITELKIAMI</w:t>
      </w:r>
      <w:r w:rsidRPr="008027D8">
        <w:rPr>
          <w:b/>
          <w:sz w:val="22"/>
        </w:rPr>
        <w:t xml:space="preserve"> SUBTEIKĖJAI</w:t>
      </w:r>
      <w:r w:rsidRPr="008027D8">
        <w:rPr>
          <w:b/>
          <w:caps/>
          <w:sz w:val="22"/>
        </w:rPr>
        <w:t>)</w:t>
      </w:r>
    </w:p>
    <w:p w:rsidR="00B31A02" w:rsidP="00C520C0" w:rsidRDefault="00C407C1" w14:paraId="77C7A6BF" w14:textId="42E53BF1">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Vykdydamas šią Sutartį, Paslaugų teikėjas turi teisę pasitelkti </w:t>
      </w:r>
      <w:r w:rsidRPr="008027D8" w:rsidR="00B31A02">
        <w:rPr>
          <w:noProof/>
          <w:sz w:val="22"/>
        </w:rPr>
        <w:t>subte</w:t>
      </w:r>
      <w:r w:rsidRPr="008027D8" w:rsidR="00E564F3">
        <w:rPr>
          <w:noProof/>
          <w:sz w:val="22"/>
        </w:rPr>
        <w:t>i</w:t>
      </w:r>
      <w:r w:rsidRPr="008027D8" w:rsidR="00B31A02">
        <w:rPr>
          <w:noProof/>
          <w:sz w:val="22"/>
        </w:rPr>
        <w:t>kėjus</w:t>
      </w:r>
      <w:r w:rsidRPr="008027D8" w:rsidR="00C520C0">
        <w:rPr>
          <w:noProof/>
          <w:sz w:val="22"/>
        </w:rPr>
        <w:t xml:space="preserve">. </w:t>
      </w:r>
      <w:r w:rsidRPr="008027D8" w:rsidR="00B31A02">
        <w:rPr>
          <w:sz w:val="22"/>
        </w:rPr>
        <w:t xml:space="preserve">Paslaugų teikėjas savo pasiūlyme privalo nurodyti, kokiai Sutarties daliai jis ketina pasitelkti </w:t>
      </w:r>
      <w:r w:rsidRPr="008027D8" w:rsidR="00B31A02">
        <w:rPr>
          <w:noProof/>
          <w:sz w:val="22"/>
        </w:rPr>
        <w:t>subte</w:t>
      </w:r>
      <w:r w:rsidRPr="008027D8" w:rsidR="00E564F3">
        <w:rPr>
          <w:noProof/>
          <w:sz w:val="22"/>
        </w:rPr>
        <w:t>i</w:t>
      </w:r>
      <w:r w:rsidRPr="008027D8" w:rsidR="00B31A02">
        <w:rPr>
          <w:noProof/>
          <w:sz w:val="22"/>
        </w:rPr>
        <w:t>kėjus ir kokius subte</w:t>
      </w:r>
      <w:r w:rsidRPr="008027D8" w:rsidR="00E564F3">
        <w:rPr>
          <w:noProof/>
          <w:sz w:val="22"/>
        </w:rPr>
        <w:t>i</w:t>
      </w:r>
      <w:r w:rsidRPr="008027D8" w:rsidR="00B31A02">
        <w:rPr>
          <w:noProof/>
          <w:sz w:val="22"/>
        </w:rPr>
        <w:t>kėjus, jeigu</w:t>
      </w:r>
      <w:r w:rsidRPr="008027D8" w:rsidR="00B31A02">
        <w:rPr>
          <w:sz w:val="22"/>
        </w:rPr>
        <w:t xml:space="preserve"> jie yra žinomi, jis ketina pasitelkti. </w:t>
      </w:r>
    </w:p>
    <w:p w:rsidRPr="005553FE" w:rsidR="005553FE" w:rsidP="005553FE" w:rsidRDefault="005553FE" w14:paraId="00F13F38" w14:textId="55E5FD4C">
      <w:pPr>
        <w:pStyle w:val="ListParagraph"/>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sidR="00934F8C">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rsidRPr="00C17B10" w:rsidR="00B31A02" w:rsidP="00C17B10" w:rsidRDefault="00B31A02" w14:paraId="4154EBA4" w14:textId="229ED6C9">
      <w:pPr>
        <w:pStyle w:val="isakymas1"/>
      </w:pPr>
      <w:r w:rsidRPr="00C17B10">
        <w:t>Subte</w:t>
      </w:r>
      <w:r w:rsidRPr="00C17B10" w:rsidR="00E564F3">
        <w:t>i</w:t>
      </w:r>
      <w:r w:rsidRPr="00C17B10">
        <w:t>kėjams pageidaujant, Užsakovas su jais atsiskaitys tiesiogiai.</w:t>
      </w:r>
      <w:r w:rsidRPr="00C17B10" w:rsidR="00577270">
        <w:t xml:space="preserve"> </w:t>
      </w:r>
      <w:r w:rsidRPr="00C17B10">
        <w:t>Apie šią galimybę Užsakovas informuos  subte</w:t>
      </w:r>
      <w:r w:rsidRPr="00C17B10" w:rsidR="00E564F3">
        <w:t>i</w:t>
      </w:r>
      <w:r w:rsidRPr="00C17B10">
        <w:t xml:space="preserve">kėją atskiru pranešimu per 3 (tris) darbo dienas nuo informacijos iš Paslaugų teikėjo </w:t>
      </w:r>
      <w:r w:rsidRPr="00C17B10" w:rsidR="00513E10">
        <w:t>apie pasitelkiamą subte</w:t>
      </w:r>
      <w:r w:rsidRPr="00C17B10" w:rsidR="00E564F3">
        <w:t>i</w:t>
      </w:r>
      <w:r w:rsidRPr="00C17B10" w:rsidR="00513E10">
        <w:t xml:space="preserve">kėją </w:t>
      </w:r>
      <w:r w:rsidRPr="00C17B10">
        <w:t>gavimo raštu</w:t>
      </w:r>
      <w:r w:rsidRPr="00C17B10" w:rsidR="00513E10">
        <w:t xml:space="preserve">  dienos. N</w:t>
      </w:r>
      <w:r w:rsidRPr="00C17B10">
        <w:t xml:space="preserve">orėdamas pasinaudoti </w:t>
      </w:r>
      <w:r w:rsidRPr="00C17B10" w:rsidR="00513E10">
        <w:t xml:space="preserve">tiesioginio atsiskaitymo </w:t>
      </w:r>
      <w:r w:rsidRPr="00C17B10">
        <w:t>galimybe,</w:t>
      </w:r>
      <w:r w:rsidRPr="00C17B10" w:rsidR="00513E10">
        <w:t xml:space="preserve"> subte</w:t>
      </w:r>
      <w:r w:rsidRPr="00C17B10" w:rsidR="00E564F3">
        <w:t>i</w:t>
      </w:r>
      <w:r w:rsidRPr="00C17B10" w:rsidR="00513E10">
        <w:t xml:space="preserve">kėjas turi ne vėliau kaip per </w:t>
      </w:r>
      <w:r w:rsidRPr="00C17B10" w:rsidR="00E058FA">
        <w:t>2 (</w:t>
      </w:r>
      <w:r w:rsidRPr="00C17B10" w:rsidR="00513E10">
        <w:t>dvi</w:t>
      </w:r>
      <w:r w:rsidRPr="00C17B10" w:rsidR="00E058FA">
        <w:t>)</w:t>
      </w:r>
      <w:r w:rsidRPr="00C17B10" w:rsidR="00513E10">
        <w:t xml:space="preserve"> darbo dienas</w:t>
      </w:r>
      <w:r w:rsidRPr="00C17B10" w:rsidR="00E058FA">
        <w:t xml:space="preserve"> nuo pranešimo iš Užsakovo gavimo dienos,</w:t>
      </w:r>
      <w:r w:rsidRPr="00C17B10">
        <w:t xml:space="preserve"> </w:t>
      </w:r>
      <w:r w:rsidRPr="00C17B10" w:rsidR="00A815EB">
        <w:t xml:space="preserve">raštu </w:t>
      </w:r>
      <w:r w:rsidRPr="00C17B10" w:rsidR="00513E10">
        <w:t>pateikti</w:t>
      </w:r>
      <w:r w:rsidRPr="00C17B10">
        <w:t xml:space="preserve"> </w:t>
      </w:r>
      <w:r w:rsidRPr="00C17B10" w:rsidR="00513E10">
        <w:t>Užsakovui</w:t>
      </w:r>
      <w:r w:rsidRPr="00C17B10" w:rsidR="00E058FA">
        <w:t xml:space="preserve"> prašymą dėl tiesioginio atsiskaitymo taikymo</w:t>
      </w:r>
      <w:r w:rsidRPr="00C17B10">
        <w:t xml:space="preserve">. </w:t>
      </w:r>
      <w:r w:rsidRPr="00C17B10" w:rsidR="00E058FA">
        <w:t>Tokiu atveju, kai subtiekėjas išreikš</w:t>
      </w:r>
      <w:r w:rsidRPr="00C17B10">
        <w:t xml:space="preserve"> norą pasinaudoti tiesioginio atsiskaitymo galimybe, </w:t>
      </w:r>
      <w:r w:rsidRPr="00C17B10" w:rsidR="00F94DA6">
        <w:t>tarp Užsakovo, Paslaugų teikėjo ir subte</w:t>
      </w:r>
      <w:r w:rsidRPr="00C17B10" w:rsidR="00E564F3">
        <w:t>i</w:t>
      </w:r>
      <w:r w:rsidRPr="00C17B10" w:rsidR="00F94DA6">
        <w:t>kėjo</w:t>
      </w:r>
      <w:r w:rsidRPr="00C17B10" w:rsidR="00A815EB">
        <w:t xml:space="preserve">, </w:t>
      </w:r>
      <w:r w:rsidRPr="00C17B10" w:rsidR="00F94DA6">
        <w:t>atsižvelgiant į pirkimo dokumentuose ir subte</w:t>
      </w:r>
      <w:r w:rsidRPr="00C17B10" w:rsidR="00E564F3">
        <w:t>i</w:t>
      </w:r>
      <w:r w:rsidRPr="00C17B10" w:rsidR="00F94DA6">
        <w:t>kimo sutartyje nustatytus reikalavimus</w:t>
      </w:r>
      <w:r w:rsidRPr="00C17B10" w:rsidR="00A815EB">
        <w:t xml:space="preserve">, </w:t>
      </w:r>
      <w:r w:rsidRPr="00C17B10" w:rsidR="00E058FA">
        <w:t>bus</w:t>
      </w:r>
      <w:r w:rsidRPr="00C17B10">
        <w:t xml:space="preserve"> sudaroma trišalė sutartis, kurioje aprašoma tiesioginio atsiskaitymo su subte</w:t>
      </w:r>
      <w:r w:rsidRPr="00C17B10" w:rsidR="00E564F3">
        <w:t>i</w:t>
      </w:r>
      <w:r w:rsidRPr="00C17B10">
        <w:t>kėju tvarka,</w:t>
      </w:r>
      <w:r w:rsidRPr="00C17B10" w:rsidR="00A07888">
        <w:t xml:space="preserve"> įskaitant teisę Paslaugų teikėjui prieštarauti nepagrįstiems mokėjimams</w:t>
      </w:r>
      <w:r w:rsidRPr="00C17B10">
        <w:t>.</w:t>
      </w:r>
    </w:p>
    <w:p w:rsidRPr="008027D8" w:rsidR="00B31A02" w:rsidP="00593C1B" w:rsidRDefault="00DF28F4" w14:paraId="71E0CEF6" w14:textId="6CBF5C7F">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w:t>
      </w:r>
      <w:r w:rsidRPr="008027D8" w:rsidR="00B31A02">
        <w:rPr>
          <w:sz w:val="22"/>
        </w:rPr>
        <w:t xml:space="preserve"> 1</w:t>
      </w:r>
      <w:r w:rsidRPr="008027D8" w:rsidR="00E04EA3">
        <w:rPr>
          <w:sz w:val="22"/>
        </w:rPr>
        <w:t>8</w:t>
      </w:r>
      <w:r w:rsidRPr="008027D8">
        <w:rPr>
          <w:sz w:val="22"/>
        </w:rPr>
        <w:t>.1</w:t>
      </w:r>
      <w:r w:rsidRPr="008027D8" w:rsidR="00B31A02">
        <w:rPr>
          <w:sz w:val="22"/>
        </w:rPr>
        <w:t xml:space="preserve"> ir </w:t>
      </w:r>
      <w:r w:rsidRPr="008027D8">
        <w:rPr>
          <w:sz w:val="22"/>
        </w:rPr>
        <w:t>1</w:t>
      </w:r>
      <w:r w:rsidRPr="008027D8" w:rsidR="00E04EA3">
        <w:rPr>
          <w:sz w:val="22"/>
        </w:rPr>
        <w:t>8</w:t>
      </w:r>
      <w:r w:rsidRPr="008027D8">
        <w:rPr>
          <w:sz w:val="22"/>
        </w:rPr>
        <w:t>.2 punktuose</w:t>
      </w:r>
      <w:r w:rsidRPr="008027D8" w:rsidR="00B31A02">
        <w:rPr>
          <w:sz w:val="22"/>
        </w:rPr>
        <w:t xml:space="preserve"> nustatyti reikalavimai nekeičia </w:t>
      </w:r>
      <w:r w:rsidRPr="008027D8">
        <w:rPr>
          <w:sz w:val="22"/>
        </w:rPr>
        <w:t xml:space="preserve">Paslaugų teikėjo </w:t>
      </w:r>
      <w:r w:rsidRPr="008027D8" w:rsidR="00B31A02">
        <w:rPr>
          <w:sz w:val="22"/>
        </w:rPr>
        <w:t>atsakomybės</w:t>
      </w:r>
      <w:r w:rsidRPr="008027D8" w:rsidR="00B31A02">
        <w:rPr>
          <w:i/>
          <w:iCs/>
          <w:sz w:val="22"/>
        </w:rPr>
        <w:t xml:space="preserve"> </w:t>
      </w:r>
      <w:r w:rsidRPr="008027D8" w:rsidR="00B31A02">
        <w:rPr>
          <w:sz w:val="22"/>
        </w:rPr>
        <w:t xml:space="preserve">dėl </w:t>
      </w:r>
      <w:r w:rsidRPr="008027D8" w:rsidR="00D16814">
        <w:rPr>
          <w:sz w:val="22"/>
        </w:rPr>
        <w:t>S</w:t>
      </w:r>
      <w:r w:rsidRPr="008027D8" w:rsidR="00B31A02">
        <w:rPr>
          <w:sz w:val="22"/>
        </w:rPr>
        <w:t>utarties įvykdymo.</w:t>
      </w:r>
    </w:p>
    <w:p w:rsidRPr="008027D8" w:rsidR="00B31A02" w:rsidP="00593C1B" w:rsidRDefault="00D16814" w14:paraId="5870B225" w14:textId="70561577">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Paslaugų teikėjas</w:t>
      </w:r>
      <w:r w:rsidRPr="008027D8" w:rsidR="00B31A02">
        <w:rPr>
          <w:sz w:val="22"/>
        </w:rPr>
        <w:t xml:space="preserve">, ne vėliau negu pirkimo sutartis pradedama vykdyti, įsipareigoja </w:t>
      </w:r>
      <w:r w:rsidRPr="008027D8">
        <w:rPr>
          <w:sz w:val="22"/>
        </w:rPr>
        <w:t xml:space="preserve">Užsakovui </w:t>
      </w:r>
      <w:r w:rsidRPr="008027D8" w:rsidR="00B31A02">
        <w:rPr>
          <w:sz w:val="22"/>
        </w:rPr>
        <w:t xml:space="preserve">pranešti tuo metu žinomų </w:t>
      </w:r>
      <w:r w:rsidRPr="008027D8" w:rsidR="00B31A02">
        <w:rPr>
          <w:noProof/>
          <w:sz w:val="22"/>
        </w:rPr>
        <w:t>subt</w:t>
      </w:r>
      <w:r w:rsidRPr="008027D8" w:rsidR="00E04EA3">
        <w:rPr>
          <w:noProof/>
          <w:sz w:val="22"/>
        </w:rPr>
        <w:t>i</w:t>
      </w:r>
      <w:r w:rsidRPr="008027D8" w:rsidR="00B31A02">
        <w:rPr>
          <w:noProof/>
          <w:sz w:val="22"/>
        </w:rPr>
        <w:t>ekėjų</w:t>
      </w:r>
      <w:r w:rsidRPr="008027D8" w:rsidR="00B31A02">
        <w:rPr>
          <w:sz w:val="22"/>
        </w:rPr>
        <w:t xml:space="preserve"> pavadinimus, kontaktinius duomenis ir jų atstovus. </w:t>
      </w:r>
      <w:r w:rsidRPr="008027D8">
        <w:rPr>
          <w:sz w:val="22"/>
        </w:rPr>
        <w:t xml:space="preserve">Paslaugų teikėjas privalo </w:t>
      </w:r>
      <w:r w:rsidRPr="008027D8" w:rsidR="00B31A02">
        <w:rPr>
          <w:sz w:val="22"/>
        </w:rPr>
        <w:t>info</w:t>
      </w:r>
      <w:r w:rsidRPr="008027D8">
        <w:rPr>
          <w:sz w:val="22"/>
        </w:rPr>
        <w:t>rmuoti</w:t>
      </w:r>
      <w:r w:rsidRPr="008027D8" w:rsidR="00B31A02">
        <w:rPr>
          <w:sz w:val="22"/>
        </w:rPr>
        <w:t xml:space="preserve"> apie šios informacijos pasikeitimus visu </w:t>
      </w:r>
      <w:r w:rsidRPr="008027D8">
        <w:rPr>
          <w:sz w:val="22"/>
        </w:rPr>
        <w:t>S</w:t>
      </w:r>
      <w:r w:rsidRPr="008027D8" w:rsidR="00B31A02">
        <w:rPr>
          <w:sz w:val="22"/>
        </w:rPr>
        <w:t xml:space="preserve">utarties vykdymo metu, taip pat apie naujus </w:t>
      </w:r>
      <w:r w:rsidRPr="008027D8" w:rsidR="00B31A02">
        <w:rPr>
          <w:noProof/>
          <w:sz w:val="22"/>
        </w:rPr>
        <w:t>subte</w:t>
      </w:r>
      <w:r w:rsidRPr="008027D8" w:rsidR="00E04EA3">
        <w:rPr>
          <w:noProof/>
          <w:sz w:val="22"/>
        </w:rPr>
        <w:t>i</w:t>
      </w:r>
      <w:r w:rsidRPr="008027D8" w:rsidR="00B31A02">
        <w:rPr>
          <w:noProof/>
          <w:sz w:val="22"/>
        </w:rPr>
        <w:t>kėjus</w:t>
      </w:r>
      <w:r w:rsidRPr="008027D8" w:rsidR="00B31A02">
        <w:rPr>
          <w:sz w:val="22"/>
        </w:rPr>
        <w:t xml:space="preserve">, kuriuos jis ketina pasitelkti vėliau. Jeigu taikomos </w:t>
      </w:r>
      <w:r w:rsidRPr="003046F6" w:rsidR="00977BA8">
        <w:rPr>
          <w:sz w:val="22"/>
        </w:rPr>
        <w:t xml:space="preserve">Sutarties </w:t>
      </w:r>
      <w:r w:rsidRPr="003046F6" w:rsidR="007429D4">
        <w:rPr>
          <w:sz w:val="22"/>
        </w:rPr>
        <w:t>18</w:t>
      </w:r>
      <w:r w:rsidRPr="003046F6" w:rsidR="00977BA8">
        <w:rPr>
          <w:sz w:val="22"/>
        </w:rPr>
        <w:t>.</w:t>
      </w:r>
      <w:r w:rsidRPr="003046F6" w:rsidR="00B31A02">
        <w:rPr>
          <w:sz w:val="22"/>
        </w:rPr>
        <w:t xml:space="preserve">5 </w:t>
      </w:r>
      <w:r w:rsidRPr="003046F6" w:rsidR="00977BA8">
        <w:rPr>
          <w:sz w:val="22"/>
        </w:rPr>
        <w:t>punkto</w:t>
      </w:r>
      <w:r w:rsidRPr="008027D8" w:rsidR="00B31A02">
        <w:rPr>
          <w:sz w:val="22"/>
        </w:rPr>
        <w:t xml:space="preserve"> nuostatos, kartu su informacija apie naujus </w:t>
      </w:r>
      <w:r w:rsidRPr="008027D8" w:rsidR="00B31A02">
        <w:rPr>
          <w:noProof/>
          <w:sz w:val="22"/>
        </w:rPr>
        <w:t>subte</w:t>
      </w:r>
      <w:r w:rsidRPr="008027D8" w:rsidR="00E04EA3">
        <w:rPr>
          <w:noProof/>
          <w:sz w:val="22"/>
        </w:rPr>
        <w:t>i</w:t>
      </w:r>
      <w:r w:rsidRPr="008027D8" w:rsidR="00B31A02">
        <w:rPr>
          <w:noProof/>
          <w:sz w:val="22"/>
        </w:rPr>
        <w:t>kėjus</w:t>
      </w:r>
      <w:r w:rsidRPr="008027D8" w:rsidR="00B31A02">
        <w:rPr>
          <w:sz w:val="22"/>
        </w:rPr>
        <w:t xml:space="preserve"> pateikiami ir </w:t>
      </w:r>
      <w:r w:rsidRPr="008027D8" w:rsidR="00B31A02">
        <w:rPr>
          <w:noProof/>
          <w:sz w:val="22"/>
        </w:rPr>
        <w:t>subte</w:t>
      </w:r>
      <w:r w:rsidRPr="008027D8" w:rsidR="000E31F7">
        <w:rPr>
          <w:noProof/>
          <w:sz w:val="22"/>
        </w:rPr>
        <w:t>i</w:t>
      </w:r>
      <w:r w:rsidRPr="008027D8" w:rsidR="00B31A02">
        <w:rPr>
          <w:noProof/>
          <w:sz w:val="22"/>
        </w:rPr>
        <w:t>kėjo</w:t>
      </w:r>
      <w:r w:rsidRPr="008027D8" w:rsidR="00B31A02">
        <w:rPr>
          <w:sz w:val="22"/>
        </w:rPr>
        <w:t xml:space="preserve"> pašalinimo pagrindų nebuvimą patvirtinantys dokumentai.</w:t>
      </w:r>
    </w:p>
    <w:p w:rsidRPr="008027D8" w:rsidR="00B31A02" w:rsidP="00977BA8" w:rsidRDefault="00B31A02" w14:paraId="766F1C2A" w14:textId="149630EB">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Tais atvejais, kai </w:t>
      </w:r>
      <w:r w:rsidRPr="008027D8" w:rsidR="00977BA8">
        <w:rPr>
          <w:sz w:val="22"/>
        </w:rPr>
        <w:t xml:space="preserve">Paslaugų teikėjas </w:t>
      </w:r>
      <w:r w:rsidRPr="008027D8">
        <w:rPr>
          <w:sz w:val="22"/>
        </w:rPr>
        <w:t xml:space="preserve">nesiremia </w:t>
      </w:r>
      <w:r w:rsidRPr="008027D8">
        <w:rPr>
          <w:noProof/>
          <w:sz w:val="22"/>
        </w:rPr>
        <w:t>subte</w:t>
      </w:r>
      <w:r w:rsidRPr="008027D8" w:rsidR="00E04EA3">
        <w:rPr>
          <w:noProof/>
          <w:sz w:val="22"/>
        </w:rPr>
        <w:t>i</w:t>
      </w:r>
      <w:r w:rsidRPr="008027D8">
        <w:rPr>
          <w:noProof/>
          <w:sz w:val="22"/>
        </w:rPr>
        <w:t>kėjo</w:t>
      </w:r>
      <w:r w:rsidRPr="008027D8">
        <w:rPr>
          <w:sz w:val="22"/>
        </w:rPr>
        <w:t xml:space="preserve"> pajėgumais, </w:t>
      </w:r>
      <w:r w:rsidRPr="008027D8" w:rsidR="00D16814">
        <w:rPr>
          <w:sz w:val="22"/>
        </w:rPr>
        <w:t>Užsakovas</w:t>
      </w:r>
      <w:r w:rsidRPr="008027D8">
        <w:rPr>
          <w:sz w:val="22"/>
        </w:rPr>
        <w:t xml:space="preserve">, siekdamas užtikrinti tinkamą </w:t>
      </w:r>
      <w:r w:rsidRPr="008027D8" w:rsidR="00977BA8">
        <w:rPr>
          <w:sz w:val="22"/>
        </w:rPr>
        <w:t>Pirkimų</w:t>
      </w:r>
      <w:r w:rsidRPr="008027D8">
        <w:rPr>
          <w:sz w:val="22"/>
        </w:rPr>
        <w:t xml:space="preserve"> įstatymo 29 straipsnio 2 dalies 2 punkto nuostatų įgyvendinimą ir vadovaudamasis </w:t>
      </w:r>
      <w:r w:rsidRPr="008027D8" w:rsidR="00977BA8">
        <w:rPr>
          <w:sz w:val="22"/>
        </w:rPr>
        <w:t xml:space="preserve">Pirkimų </w:t>
      </w:r>
      <w:r w:rsidRPr="008027D8">
        <w:rPr>
          <w:sz w:val="22"/>
        </w:rPr>
        <w:t xml:space="preserve">įstatymo 59 straipsnio 1 dalyje nustatytais reikalavimais, gali patikrinti, ar nėra </w:t>
      </w:r>
      <w:r w:rsidRPr="008027D8">
        <w:rPr>
          <w:i/>
          <w:noProof/>
          <w:sz w:val="22"/>
        </w:rPr>
        <w:t>mutatis mutandis</w:t>
      </w:r>
      <w:r w:rsidRPr="008027D8">
        <w:rPr>
          <w:sz w:val="22"/>
        </w:rPr>
        <w:t xml:space="preserve"> taikomo Viešųjų pirkimų įstatymo 46 straipsnyje nurodytų tiekėjo </w:t>
      </w:r>
      <w:r w:rsidRPr="008027D8">
        <w:rPr>
          <w:noProof/>
          <w:sz w:val="22"/>
        </w:rPr>
        <w:t>subte</w:t>
      </w:r>
      <w:r w:rsidRPr="008027D8" w:rsidR="00E04EA3">
        <w:rPr>
          <w:noProof/>
          <w:sz w:val="22"/>
        </w:rPr>
        <w:t>i</w:t>
      </w:r>
      <w:r w:rsidRPr="008027D8">
        <w:rPr>
          <w:noProof/>
          <w:sz w:val="22"/>
        </w:rPr>
        <w:t>kėjo</w:t>
      </w:r>
      <w:r w:rsidRPr="008027D8">
        <w:rPr>
          <w:sz w:val="22"/>
        </w:rPr>
        <w:t xml:space="preserve"> pašalinimo pagrindų. Jeigu </w:t>
      </w:r>
      <w:r w:rsidRPr="008027D8">
        <w:rPr>
          <w:noProof/>
          <w:sz w:val="22"/>
        </w:rPr>
        <w:t>subte</w:t>
      </w:r>
      <w:r w:rsidRPr="008027D8" w:rsidR="00E04EA3">
        <w:rPr>
          <w:noProof/>
          <w:sz w:val="22"/>
        </w:rPr>
        <w:t>i</w:t>
      </w:r>
      <w:r w:rsidRPr="008027D8">
        <w:rPr>
          <w:noProof/>
          <w:sz w:val="22"/>
        </w:rPr>
        <w:t>kėjo</w:t>
      </w:r>
      <w:r w:rsidRPr="008027D8">
        <w:rPr>
          <w:sz w:val="22"/>
        </w:rPr>
        <w:t xml:space="preserve"> padėtis atitinka bent vieną vadovaujantis </w:t>
      </w:r>
      <w:r w:rsidRPr="008027D8">
        <w:rPr>
          <w:i/>
          <w:noProof/>
          <w:sz w:val="22"/>
        </w:rPr>
        <w:t>mutatis mutandis</w:t>
      </w:r>
      <w:r w:rsidRPr="008027D8">
        <w:rPr>
          <w:sz w:val="22"/>
        </w:rPr>
        <w:t xml:space="preserve"> taikomo Viešųjų pirkimų įstatymo 46 straipsnyje nustatytą pašalinimo pagrindą, </w:t>
      </w:r>
      <w:r w:rsidRPr="008027D8" w:rsidR="00977BA8">
        <w:rPr>
          <w:sz w:val="22"/>
        </w:rPr>
        <w:t xml:space="preserve">Užsakovas </w:t>
      </w:r>
      <w:r w:rsidRPr="008027D8">
        <w:rPr>
          <w:sz w:val="22"/>
        </w:rPr>
        <w:t xml:space="preserve">reikalauja per </w:t>
      </w:r>
      <w:r w:rsidRPr="008027D8" w:rsidR="00977BA8">
        <w:rPr>
          <w:sz w:val="22"/>
        </w:rPr>
        <w:t xml:space="preserve">Užsakovo </w:t>
      </w:r>
      <w:r w:rsidRPr="008027D8">
        <w:rPr>
          <w:sz w:val="22"/>
        </w:rPr>
        <w:t xml:space="preserve">nustatytą terminą pakeisti minėtą </w:t>
      </w:r>
      <w:r w:rsidRPr="008027D8">
        <w:rPr>
          <w:noProof/>
          <w:sz w:val="22"/>
        </w:rPr>
        <w:t>subte</w:t>
      </w:r>
      <w:r w:rsidRPr="008027D8" w:rsidR="00E04EA3">
        <w:rPr>
          <w:noProof/>
          <w:sz w:val="22"/>
        </w:rPr>
        <w:t>i</w:t>
      </w:r>
      <w:r w:rsidRPr="008027D8">
        <w:rPr>
          <w:noProof/>
          <w:sz w:val="22"/>
        </w:rPr>
        <w:t>kėją</w:t>
      </w:r>
      <w:r w:rsidRPr="008027D8">
        <w:rPr>
          <w:sz w:val="22"/>
        </w:rPr>
        <w:t xml:space="preserve"> reikalavimus atitinkančiu </w:t>
      </w:r>
      <w:r w:rsidRPr="008027D8">
        <w:rPr>
          <w:noProof/>
          <w:sz w:val="22"/>
        </w:rPr>
        <w:t>subte</w:t>
      </w:r>
      <w:r w:rsidRPr="008027D8" w:rsidR="00E04EA3">
        <w:rPr>
          <w:noProof/>
          <w:sz w:val="22"/>
        </w:rPr>
        <w:t>i</w:t>
      </w:r>
      <w:r w:rsidRPr="008027D8">
        <w:rPr>
          <w:noProof/>
          <w:sz w:val="22"/>
        </w:rPr>
        <w:t>kėju</w:t>
      </w:r>
      <w:r w:rsidRPr="008027D8">
        <w:rPr>
          <w:sz w:val="22"/>
        </w:rPr>
        <w:t>.</w:t>
      </w:r>
    </w:p>
    <w:p w:rsidRPr="008027D8" w:rsidR="00B31A02" w:rsidP="00903EFC" w:rsidRDefault="00E04EA3" w14:paraId="1F987896" w14:textId="66CD7901">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galiojimo laikotarpiu subteikėjai gali būti pakeisti kitais subteikėjais tokiais atvejais:</w:t>
      </w:r>
    </w:p>
    <w:p w:rsidRPr="008027D8" w:rsidR="00E04EA3" w:rsidP="00C17B10" w:rsidRDefault="00E04EA3" w14:paraId="125DB6C7" w14:textId="0334DCBD">
      <w:pPr>
        <w:pStyle w:val="isakymas1"/>
      </w:pPr>
      <w:r w:rsidRPr="008027D8">
        <w:t>Dėl subteikėjo bankroto, restruktūrizavimo bylos iškėlimo ar likvidavimo procedūros pradėjimo;</w:t>
      </w:r>
    </w:p>
    <w:p w:rsidRPr="008027D8" w:rsidR="00E04EA3" w:rsidP="00C17B10" w:rsidRDefault="00E04EA3" w14:paraId="1E04FA88" w14:textId="61CD4753">
      <w:pPr>
        <w:pStyle w:val="isakymas1"/>
      </w:pPr>
      <w:r w:rsidRPr="008027D8">
        <w:t>Kai subteikėjai nebeatitinka subteikėjams keliamų kvalifikacinių reikalavimų;</w:t>
      </w:r>
    </w:p>
    <w:p w:rsidRPr="008027D8" w:rsidR="00E04EA3" w:rsidP="00C17B10" w:rsidRDefault="00E04EA3" w14:paraId="629F86C4" w14:textId="16240EED">
      <w:pPr>
        <w:pStyle w:val="isakymas1"/>
      </w:pPr>
      <w:r w:rsidRPr="008027D8">
        <w:t>Kai su Subtiekėjais nutraukiama sutartis dėl negalėjimo laiku ir tinkamai įvykdyti Sutarties sąlygas;</w:t>
      </w:r>
    </w:p>
    <w:p w:rsidRPr="008027D8" w:rsidR="00E04EA3" w:rsidP="00026722" w:rsidRDefault="00E04EA3" w14:paraId="11754DFE" w14:textId="53E1409F">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galiojimo laikotarpiu gali būti pasitelkiami papildomi subteikėjai, kai:</w:t>
      </w:r>
    </w:p>
    <w:p w:rsidRPr="008027D8" w:rsidR="00E04EA3" w:rsidP="00C17B10" w:rsidRDefault="00E04EA3" w14:paraId="5CA97CF2" w14:textId="551E8A9E">
      <w:pPr>
        <w:pStyle w:val="isakymas1"/>
      </w:pPr>
      <w:r w:rsidRPr="008027D8">
        <w:t xml:space="preserve">paaiškėja, kad yra būtina pasitelkti naują (papildomą) subteikėją, atsiradus Pirkimo dokumentuose ir Techninėje specifikacijoje nenurodytoms Paslaugoms, be kurių nebūtų galima tinkamai </w:t>
      </w:r>
      <w:r w:rsidRPr="003C6F35">
        <w:t>įgyven</w:t>
      </w:r>
      <w:r w:rsidRPr="003C6F35" w:rsidR="00037463">
        <w:t>din</w:t>
      </w:r>
      <w:r w:rsidRPr="003C6F35">
        <w:t>ti</w:t>
      </w:r>
      <w:r w:rsidRPr="008027D8">
        <w:t xml:space="preserve"> Sutarties nuostatų;</w:t>
      </w:r>
    </w:p>
    <w:p w:rsidRPr="008027D8" w:rsidR="00E04EA3" w:rsidP="00C17B10" w:rsidRDefault="00E04EA3" w14:paraId="5BDDC7E1" w14:textId="116D55F3">
      <w:pPr>
        <w:pStyle w:val="isakymas1"/>
      </w:pPr>
      <w:r w:rsidRPr="008027D8">
        <w:t>Sutarties galiojimo metu, ketinant pasitelkti papildomus subteikėjus, pastarieji turi būti ne žemesnės kvalifikacijos nei buvo reikalaujama Pirkimo sąlygose;</w:t>
      </w:r>
    </w:p>
    <w:p w:rsidRPr="008027D8" w:rsidR="00E04EA3" w:rsidP="00C17B10" w:rsidRDefault="00E04EA3" w14:paraId="4AEEA5F1" w14:textId="77777777">
      <w:pPr>
        <w:pStyle w:val="isakymas1"/>
      </w:pPr>
      <w:r w:rsidRPr="008027D8">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rsidRPr="008027D8" w:rsidR="00E04EA3" w:rsidP="00C17B10" w:rsidRDefault="00E04EA3" w14:paraId="1C108224" w14:textId="63F1B661">
      <w:pPr>
        <w:pStyle w:val="isakymas1"/>
      </w:pPr>
      <w:r w:rsidRPr="008027D8">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rsidRPr="008027D8" w:rsidR="00B73F9A" w:rsidP="00A24338" w:rsidRDefault="00B73F9A" w14:paraId="19EC6AA0" w14:textId="77777777">
      <w:pPr>
        <w:pStyle w:val="BodyText"/>
        <w:widowControl w:val="0"/>
        <w:spacing w:after="0" w:line="240" w:lineRule="auto"/>
        <w:jc w:val="both"/>
        <w:rPr>
          <w:sz w:val="22"/>
        </w:rPr>
      </w:pPr>
    </w:p>
    <w:p w:rsidRPr="008027D8" w:rsidR="00B9256E" w:rsidP="00B9256E" w:rsidRDefault="00B9256E" w14:paraId="1DC347BB" w14:textId="77777777">
      <w:pPr>
        <w:pStyle w:val="ListParagraph"/>
        <w:numPr>
          <w:ilvl w:val="0"/>
          <w:numId w:val="12"/>
        </w:numPr>
        <w:tabs>
          <w:tab w:val="left" w:pos="709"/>
        </w:tabs>
        <w:spacing w:after="0" w:line="360" w:lineRule="auto"/>
        <w:ind w:left="0" w:firstLine="0"/>
        <w:rPr>
          <w:b/>
          <w:caps/>
          <w:sz w:val="22"/>
        </w:rPr>
      </w:pPr>
      <w:r w:rsidRPr="008027D8">
        <w:rPr>
          <w:b/>
          <w:caps/>
          <w:sz w:val="22"/>
        </w:rPr>
        <w:t>NENUGALIMOS JĖGOS APLINKYBĖS</w:t>
      </w:r>
    </w:p>
    <w:p w:rsidRPr="008027D8" w:rsidR="00B9256E" w:rsidP="00B9256E" w:rsidRDefault="00B9256E" w14:paraId="67A38EF9" w14:textId="131B3FEF">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8027D8">
          <w:rPr>
            <w:sz w:val="22"/>
          </w:rPr>
          <w:t>1996 m</w:t>
        </w:r>
      </w:smartTag>
      <w:r w:rsidRPr="008027D8">
        <w:rPr>
          <w:sz w:val="22"/>
        </w:rPr>
        <w:t>. liepos 15 d. nutarimu Nr. 840 (Žin., 1996, Nr. 68-1652)</w:t>
      </w:r>
      <w:r w:rsidRPr="008027D8" w:rsidR="000E682B">
        <w:rPr>
          <w:sz w:val="22"/>
        </w:rPr>
        <w:t xml:space="preserve"> patvirtintomis “Atleidimo nuo atsakomybės, esant nenugalimos jėgos (force majeure) aplinkybėms, taisyklės” tiek, kiek jos neprieštarauja Lietuvos Respublikos Civiliniam kodeksui</w:t>
      </w:r>
      <w:r w:rsidRPr="008027D8">
        <w:rPr>
          <w:sz w:val="22"/>
        </w:rPr>
        <w:t>.</w:t>
      </w:r>
    </w:p>
    <w:p w:rsidRPr="008027D8" w:rsidR="000E682B" w:rsidP="00B9256E" w:rsidRDefault="000E682B" w14:paraId="1177EEEA" w14:textId="08D437A1">
      <w:pPr>
        <w:pStyle w:val="ListParagraph"/>
        <w:numPr>
          <w:ilvl w:val="1"/>
          <w:numId w:val="12"/>
        </w:numPr>
        <w:tabs>
          <w:tab w:val="left" w:pos="142"/>
          <w:tab w:val="left" w:pos="709"/>
        </w:tabs>
        <w:spacing w:after="0" w:line="240" w:lineRule="auto"/>
        <w:ind w:left="709" w:hanging="709"/>
        <w:jc w:val="both"/>
        <w:rPr>
          <w:sz w:val="22"/>
        </w:rPr>
      </w:pPr>
      <w:bookmarkStart w:name="_Hlk490210171" w:id="1"/>
      <w:r w:rsidRPr="008027D8">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8027D8">
        <w:rPr>
          <w:sz w:val="22"/>
        </w:rPr>
        <w:t>.</w:t>
      </w:r>
    </w:p>
    <w:p w:rsidRPr="008027D8" w:rsidR="000E682B" w:rsidP="00B9256E" w:rsidRDefault="000E682B" w14:paraId="5066C081" w14:textId="1A53629A">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Pr="008027D8" w:rsidR="000E682B" w:rsidP="00B9256E" w:rsidRDefault="000E682B" w14:paraId="0BFA7A73" w14:textId="233852B7">
      <w:pPr>
        <w:pStyle w:val="ListParagraph"/>
        <w:numPr>
          <w:ilvl w:val="1"/>
          <w:numId w:val="12"/>
        </w:numPr>
        <w:tabs>
          <w:tab w:val="left" w:pos="142"/>
          <w:tab w:val="left" w:pos="709"/>
        </w:tabs>
        <w:spacing w:after="0" w:line="240" w:lineRule="auto"/>
        <w:ind w:left="709" w:hanging="709"/>
        <w:jc w:val="both"/>
        <w:rPr>
          <w:sz w:val="22"/>
        </w:rPr>
      </w:pPr>
      <w:r w:rsidRPr="008027D8">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8027D8" w:rsidR="00B9256E" w:rsidP="00B9256E" w:rsidRDefault="00B9256E" w14:paraId="08B0CF96" w14:textId="5B973EB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Pr="008027D8" w:rsidR="000E682B">
        <w:rPr>
          <w:sz w:val="22"/>
        </w:rPr>
        <w:t>30 (</w:t>
      </w:r>
      <w:r w:rsidRPr="008027D8">
        <w:rPr>
          <w:sz w:val="22"/>
        </w:rPr>
        <w:t>trisdešimt</w:t>
      </w:r>
      <w:r w:rsidRPr="008027D8" w:rsidR="000E682B">
        <w:rPr>
          <w:sz w:val="22"/>
        </w:rPr>
        <w:t xml:space="preserve">) </w:t>
      </w:r>
      <w:r w:rsidRPr="008027D8">
        <w:rPr>
          <w:sz w:val="22"/>
        </w:rPr>
        <w:t>kalendorinių dienų, turi teisę nutraukti šią Sutartį.</w:t>
      </w:r>
    </w:p>
    <w:p w:rsidR="00B610AA" w:rsidP="00B610AA" w:rsidRDefault="00B610AA" w14:paraId="1ED151B3" w14:textId="77777777">
      <w:pPr>
        <w:tabs>
          <w:tab w:val="left" w:pos="142"/>
          <w:tab w:val="left" w:pos="709"/>
        </w:tabs>
        <w:spacing w:after="0" w:line="240" w:lineRule="auto"/>
        <w:jc w:val="both"/>
        <w:rPr>
          <w:spacing w:val="1"/>
          <w:sz w:val="22"/>
        </w:rPr>
      </w:pPr>
    </w:p>
    <w:p w:rsidRPr="008027D8" w:rsidR="00FF4BE5" w:rsidP="00FF4BE5" w:rsidRDefault="00FF4BE5" w14:paraId="0FC23A49" w14:textId="2C2B93C9">
      <w:pPr>
        <w:pStyle w:val="ListParagraph"/>
        <w:numPr>
          <w:ilvl w:val="0"/>
          <w:numId w:val="12"/>
        </w:numPr>
        <w:tabs>
          <w:tab w:val="left" w:pos="709"/>
        </w:tabs>
        <w:spacing w:after="0" w:line="360" w:lineRule="auto"/>
        <w:ind w:left="0" w:firstLine="0"/>
        <w:rPr>
          <w:b/>
          <w:caps/>
          <w:sz w:val="22"/>
        </w:rPr>
      </w:pPr>
      <w:r w:rsidRPr="008027D8">
        <w:rPr>
          <w:b/>
          <w:caps/>
          <w:sz w:val="22"/>
        </w:rPr>
        <w:t>BAIGIAMOSIOS NUOSTATOS</w:t>
      </w:r>
    </w:p>
    <w:p w:rsidRPr="008027D8" w:rsidR="00FF4BE5" w:rsidP="00FF4BE5" w:rsidRDefault="00FF4BE5" w14:paraId="2942B21A"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sudaryta dviem vienodą juridinę galią turinčiais egzemplioriais lietuvių kalba, po vieną kiekvienai iš Šalių.</w:t>
      </w:r>
    </w:p>
    <w:p w:rsidRPr="008027D8" w:rsidR="00FF4BE5" w:rsidP="00FF4BE5" w:rsidRDefault="00FF4BE5" w14:paraId="7EB75008"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rsidRPr="008027D8" w:rsidR="00FF4BE5" w:rsidP="00FF4BE5" w:rsidRDefault="00FF4BE5" w14:paraId="598632C6"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Šios Sutarties nuostatos yra atskiros viena nuo kitos. Pripažinus kurią nors iš jų negaliojančia, kitos nuostatos lieka galioti toliau.</w:t>
      </w:r>
    </w:p>
    <w:p w:rsidRPr="008027D8" w:rsidR="00FF4BE5" w:rsidP="00FF4BE5" w:rsidRDefault="00FF4BE5" w14:paraId="2BC64665"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Apie Sutarties Šalių pavadinimų, statusų, juridinių adresų pasikeitimą Sutarties galiojimo laikotarpiu, Šalys įsipareigoja nedelsiant informuoti viena kitą.</w:t>
      </w:r>
    </w:p>
    <w:p w:rsidR="00B07E5A" w:rsidP="007836D9" w:rsidRDefault="00B07E5A" w14:paraId="7087638F"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Vykdant Sutartį, Šalys vadovaujasi Lietuvos Respublikos įstatymais ir kitais poįstatyminiais aktais.</w:t>
      </w:r>
    </w:p>
    <w:p w:rsidRPr="00C47B6C" w:rsidR="00C47B6C" w:rsidP="00C47B6C" w:rsidRDefault="00C47B6C" w14:paraId="76DE2788" w14:textId="77777777">
      <w:pPr>
        <w:tabs>
          <w:tab w:val="left" w:pos="142"/>
          <w:tab w:val="left" w:pos="709"/>
        </w:tabs>
        <w:spacing w:after="0" w:line="240" w:lineRule="auto"/>
        <w:jc w:val="both"/>
        <w:rPr>
          <w:sz w:val="22"/>
        </w:rPr>
      </w:pPr>
    </w:p>
    <w:p w:rsidRPr="00C47B6C" w:rsidR="001F6DB9" w:rsidP="00C47B6C" w:rsidRDefault="001F6DB9" w14:paraId="3DB121E6" w14:textId="1046E7BE">
      <w:pPr>
        <w:pStyle w:val="isakymas1"/>
        <w:numPr>
          <w:ilvl w:val="0"/>
          <w:numId w:val="12"/>
        </w:numPr>
      </w:pPr>
      <w:r w:rsidRPr="008027D8">
        <w:rPr>
          <w:b/>
          <w:caps/>
        </w:rPr>
        <w:t>SUTARTIES PRIEDAI</w:t>
      </w:r>
    </w:p>
    <w:p w:rsidRPr="008027D8" w:rsidR="001F6DB9" w:rsidP="001F6DB9" w:rsidRDefault="001F6DB9" w14:paraId="4F6E4D45"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priedai:   </w:t>
      </w:r>
    </w:p>
    <w:p w:rsidRPr="008027D8" w:rsidR="001F6DB9" w:rsidP="00C17B10" w:rsidRDefault="001F6DB9" w14:paraId="55972C4D" w14:textId="77777777">
      <w:pPr>
        <w:pStyle w:val="isakymas1"/>
        <w:rPr>
          <w:lang w:eastAsia="ar-SA"/>
        </w:rPr>
      </w:pPr>
      <w:r w:rsidRPr="008027D8">
        <w:rPr>
          <w:lang w:eastAsia="ar-SA"/>
        </w:rPr>
        <w:t>1 priedas – Techninės sąlygos;</w:t>
      </w:r>
    </w:p>
    <w:p w:rsidRPr="008027D8" w:rsidR="001F6DB9" w:rsidP="00C17B10" w:rsidRDefault="001F6DB9" w14:paraId="238B76D1" w14:textId="77777777">
      <w:pPr>
        <w:pStyle w:val="isakymas1"/>
        <w:rPr>
          <w:lang w:eastAsia="ar-SA"/>
        </w:rPr>
      </w:pPr>
      <w:r w:rsidRPr="008027D8">
        <w:rPr>
          <w:lang w:eastAsia="ar-SA"/>
        </w:rPr>
        <w:t>2 priedas - Atsiskaitomosios kainos;</w:t>
      </w:r>
    </w:p>
    <w:p w:rsidRPr="008027D8" w:rsidR="001F6DB9" w:rsidP="001F6DB9" w:rsidRDefault="001F6DB9" w14:paraId="6EA0539E" w14:textId="77777777">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rsidRPr="008027D8" w:rsidR="00C97569" w:rsidP="00FB654A" w:rsidRDefault="00C97569" w14:paraId="17B4C8EA" w14:textId="77777777">
      <w:pPr>
        <w:tabs>
          <w:tab w:val="left" w:pos="142"/>
          <w:tab w:val="left" w:pos="709"/>
        </w:tabs>
        <w:spacing w:after="0" w:line="240" w:lineRule="auto"/>
        <w:jc w:val="both"/>
        <w:rPr>
          <w:sz w:val="22"/>
        </w:rPr>
      </w:pPr>
    </w:p>
    <w:p w:rsidRPr="008027D8" w:rsidR="003E3B20" w:rsidP="002468B6" w:rsidRDefault="001F6DB9" w14:paraId="0D8C7DDF" w14:textId="77777777">
      <w:pPr>
        <w:pStyle w:val="ListParagraph"/>
        <w:numPr>
          <w:ilvl w:val="0"/>
          <w:numId w:val="12"/>
        </w:numPr>
        <w:tabs>
          <w:tab w:val="left" w:pos="709"/>
        </w:tabs>
        <w:spacing w:after="0" w:line="240" w:lineRule="auto"/>
        <w:ind w:left="0" w:firstLine="0"/>
        <w:rPr>
          <w:sz w:val="22"/>
        </w:rPr>
      </w:pPr>
      <w:r w:rsidRPr="008027D8">
        <w:rPr>
          <w:b/>
          <w:caps/>
          <w:sz w:val="22"/>
        </w:rPr>
        <w:t>ŠALIŲ REKVIZITAI</w:t>
      </w:r>
    </w:p>
    <w:p w:rsidRPr="008027D8" w:rsidR="00550A3C" w:rsidP="002468B6" w:rsidRDefault="00550A3C" w14:paraId="61C584B7" w14:textId="77777777">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Pr="008027D8" w:rsidR="00515E06" w:rsidTr="00550A3C" w14:paraId="1EE1F18B" w14:textId="77777777">
        <w:trPr>
          <w:trHeight w:val="159"/>
        </w:trPr>
        <w:tc>
          <w:tcPr>
            <w:tcW w:w="4678" w:type="dxa"/>
            <w:shd w:val="clear" w:color="auto" w:fill="auto"/>
          </w:tcPr>
          <w:p w:rsidRPr="008027D8" w:rsidR="003E3B20" w:rsidP="00550A3C" w:rsidRDefault="003E3B20" w14:paraId="71813CDD" w14:textId="77777777">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rsidRPr="008027D8" w:rsidR="003E3B20" w:rsidP="00550A3C" w:rsidRDefault="00B9256E" w14:paraId="0608E911" w14:textId="77777777">
            <w:pPr>
              <w:tabs>
                <w:tab w:val="left" w:pos="142"/>
                <w:tab w:val="left" w:pos="709"/>
              </w:tabs>
              <w:spacing w:after="0" w:line="240" w:lineRule="auto"/>
              <w:jc w:val="both"/>
              <w:rPr>
                <w:b/>
                <w:sz w:val="22"/>
              </w:rPr>
            </w:pPr>
            <w:r w:rsidRPr="008027D8">
              <w:rPr>
                <w:b/>
                <w:sz w:val="22"/>
              </w:rPr>
              <w:t>Paslaugų teikėjas</w:t>
            </w:r>
          </w:p>
        </w:tc>
      </w:tr>
      <w:tr w:rsidRPr="008027D8" w:rsidR="00C47B6C" w:rsidTr="00550A3C" w14:paraId="0D1451B1" w14:textId="77777777">
        <w:trPr>
          <w:trHeight w:val="2124"/>
        </w:trPr>
        <w:tc>
          <w:tcPr>
            <w:tcW w:w="4678" w:type="dxa"/>
            <w:shd w:val="clear" w:color="auto" w:fill="auto"/>
          </w:tcPr>
          <w:p w:rsidRPr="008027D8" w:rsidR="00C47B6C" w:rsidP="00C47B6C" w:rsidRDefault="00C47B6C" w14:paraId="47175E89"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669299D0"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2123BDEB"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7339B5C9"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07FFE2EC"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7EB137CB"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6FB6728F"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0BCE2EE2" w14:textId="4555D60E">
            <w:pPr>
              <w:tabs>
                <w:tab w:val="left" w:pos="142"/>
                <w:tab w:val="left" w:pos="709"/>
              </w:tabs>
              <w:spacing w:after="0" w:line="240" w:lineRule="auto"/>
              <w:jc w:val="both"/>
              <w:rPr>
                <w:sz w:val="22"/>
              </w:rPr>
            </w:pPr>
            <w:r w:rsidRPr="008027D8">
              <w:rPr>
                <w:sz w:val="22"/>
              </w:rPr>
              <w:t>________________</w:t>
            </w:r>
          </w:p>
        </w:tc>
        <w:tc>
          <w:tcPr>
            <w:tcW w:w="4536" w:type="dxa"/>
            <w:shd w:val="clear" w:color="auto" w:fill="auto"/>
          </w:tcPr>
          <w:p w:rsidRPr="008027D8" w:rsidR="00C47B6C" w:rsidP="00C47B6C" w:rsidRDefault="00C47B6C" w14:paraId="7FE95B5B"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3662A84C"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01DF375E"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6B5BB6C3"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387F37BA"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03899FBC"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51C19582" w14:textId="77777777">
            <w:pPr>
              <w:tabs>
                <w:tab w:val="left" w:pos="142"/>
                <w:tab w:val="left" w:pos="709"/>
              </w:tabs>
              <w:spacing w:after="0" w:line="240" w:lineRule="auto"/>
              <w:jc w:val="both"/>
              <w:rPr>
                <w:sz w:val="22"/>
              </w:rPr>
            </w:pPr>
            <w:r w:rsidRPr="008027D8">
              <w:rPr>
                <w:sz w:val="22"/>
              </w:rPr>
              <w:t>________________</w:t>
            </w:r>
          </w:p>
          <w:p w:rsidRPr="008027D8" w:rsidR="00C47B6C" w:rsidP="00C47B6C" w:rsidRDefault="00C47B6C" w14:paraId="0A918E7F" w14:textId="77777777">
            <w:pPr>
              <w:tabs>
                <w:tab w:val="left" w:pos="142"/>
                <w:tab w:val="left" w:pos="709"/>
              </w:tabs>
              <w:spacing w:after="0" w:line="240" w:lineRule="auto"/>
              <w:jc w:val="both"/>
              <w:rPr>
                <w:sz w:val="22"/>
              </w:rPr>
            </w:pPr>
            <w:r w:rsidRPr="008027D8">
              <w:rPr>
                <w:sz w:val="22"/>
              </w:rPr>
              <w:t>________________</w:t>
            </w:r>
          </w:p>
        </w:tc>
      </w:tr>
      <w:tr w:rsidRPr="008027D8" w:rsidR="00C47B6C" w:rsidTr="00550A3C" w14:paraId="1B08CBDF" w14:textId="77777777">
        <w:tc>
          <w:tcPr>
            <w:tcW w:w="4678" w:type="dxa"/>
            <w:shd w:val="clear" w:color="auto" w:fill="auto"/>
          </w:tcPr>
          <w:p w:rsidRPr="008027D8" w:rsidR="00C47B6C" w:rsidP="00C47B6C" w:rsidRDefault="00C47B6C" w14:paraId="5F8EA593" w14:textId="1F38596E">
            <w:pPr>
              <w:tabs>
                <w:tab w:val="left" w:pos="142"/>
                <w:tab w:val="left" w:pos="709"/>
              </w:tabs>
              <w:spacing w:after="0" w:line="240" w:lineRule="auto"/>
              <w:jc w:val="both"/>
              <w:rPr>
                <w:sz w:val="22"/>
              </w:rPr>
            </w:pPr>
            <w:r w:rsidRPr="008027D8">
              <w:rPr>
                <w:sz w:val="22"/>
              </w:rPr>
              <w:t>________________</w:t>
            </w:r>
          </w:p>
        </w:tc>
        <w:tc>
          <w:tcPr>
            <w:tcW w:w="4536" w:type="dxa"/>
            <w:shd w:val="clear" w:color="auto" w:fill="auto"/>
          </w:tcPr>
          <w:p w:rsidRPr="008027D8" w:rsidR="00C47B6C" w:rsidP="00C47B6C" w:rsidRDefault="00C47B6C" w14:paraId="7E72F408" w14:textId="77777777">
            <w:pPr>
              <w:tabs>
                <w:tab w:val="left" w:pos="142"/>
                <w:tab w:val="left" w:pos="709"/>
              </w:tabs>
              <w:spacing w:after="0" w:line="240" w:lineRule="auto"/>
              <w:jc w:val="both"/>
              <w:rPr>
                <w:sz w:val="22"/>
              </w:rPr>
            </w:pPr>
            <w:r w:rsidRPr="008027D8">
              <w:rPr>
                <w:sz w:val="22"/>
              </w:rPr>
              <w:t>________________</w:t>
            </w:r>
          </w:p>
        </w:tc>
      </w:tr>
      <w:tr w:rsidRPr="008027D8" w:rsidR="00C47B6C" w:rsidTr="00550A3C" w14:paraId="610ABA9F" w14:textId="77777777">
        <w:tc>
          <w:tcPr>
            <w:tcW w:w="4678" w:type="dxa"/>
            <w:shd w:val="clear" w:color="auto" w:fill="auto"/>
          </w:tcPr>
          <w:p w:rsidRPr="008027D8" w:rsidR="00C47B6C" w:rsidP="00C47B6C" w:rsidRDefault="00C47B6C" w14:paraId="3B81F251" w14:textId="4F763968">
            <w:pPr>
              <w:tabs>
                <w:tab w:val="left" w:pos="142"/>
                <w:tab w:val="left" w:pos="709"/>
              </w:tabs>
              <w:spacing w:after="0" w:line="240" w:lineRule="auto"/>
              <w:jc w:val="both"/>
              <w:rPr>
                <w:sz w:val="22"/>
              </w:rPr>
            </w:pPr>
            <w:r w:rsidRPr="008027D8">
              <w:rPr>
                <w:sz w:val="22"/>
              </w:rPr>
              <w:t>________________ ________________ A.V.</w:t>
            </w:r>
          </w:p>
        </w:tc>
        <w:tc>
          <w:tcPr>
            <w:tcW w:w="4536" w:type="dxa"/>
            <w:shd w:val="clear" w:color="auto" w:fill="auto"/>
          </w:tcPr>
          <w:p w:rsidRPr="008027D8" w:rsidR="00C47B6C" w:rsidP="00C47B6C" w:rsidRDefault="00C47B6C" w14:paraId="0339F222" w14:textId="77777777">
            <w:pPr>
              <w:tabs>
                <w:tab w:val="left" w:pos="142"/>
                <w:tab w:val="left" w:pos="709"/>
              </w:tabs>
              <w:spacing w:after="0" w:line="240" w:lineRule="auto"/>
              <w:jc w:val="both"/>
              <w:rPr>
                <w:sz w:val="22"/>
              </w:rPr>
            </w:pPr>
            <w:r w:rsidRPr="008027D8">
              <w:rPr>
                <w:sz w:val="22"/>
              </w:rPr>
              <w:t>________________ ________________ A.V.</w:t>
            </w:r>
          </w:p>
        </w:tc>
      </w:tr>
    </w:tbl>
    <w:p w:rsidRPr="001408C0" w:rsidR="00791D8E" w:rsidP="00FB654A" w:rsidRDefault="00791D8E" w14:paraId="73A64F69" w14:textId="77777777">
      <w:pPr>
        <w:tabs>
          <w:tab w:val="left" w:pos="142"/>
          <w:tab w:val="left" w:pos="709"/>
        </w:tabs>
        <w:spacing w:after="0" w:line="240" w:lineRule="auto"/>
        <w:jc w:val="both"/>
        <w:rPr>
          <w:sz w:val="22"/>
        </w:rPr>
      </w:pPr>
    </w:p>
    <w:p w:rsidRPr="001408C0" w:rsidR="008649B1" w:rsidP="00FF4BE5" w:rsidRDefault="008649B1" w14:paraId="4E416455" w14:textId="77777777">
      <w:pPr>
        <w:pStyle w:val="ListParagraph"/>
        <w:tabs>
          <w:tab w:val="left" w:pos="142"/>
          <w:tab w:val="left" w:pos="709"/>
        </w:tabs>
        <w:spacing w:after="0" w:line="240" w:lineRule="auto"/>
        <w:ind w:left="360"/>
        <w:jc w:val="both"/>
        <w:rPr>
          <w:sz w:val="22"/>
        </w:rPr>
      </w:pPr>
      <w:r w:rsidRPr="001408C0">
        <w:rPr>
          <w:sz w:val="22"/>
        </w:rPr>
        <w:br w:type="page"/>
      </w:r>
    </w:p>
    <w:p w:rsidRPr="001408C0" w:rsidR="00791D8E" w:rsidP="00A70BF3" w:rsidRDefault="00B35DF1" w14:paraId="3DB2EE04" w14:textId="57410653">
      <w:pPr>
        <w:spacing w:after="0" w:line="240" w:lineRule="auto"/>
        <w:jc w:val="right"/>
        <w:rPr>
          <w:sz w:val="22"/>
          <w:lang w:eastAsia="lt-LT"/>
        </w:rPr>
      </w:pPr>
      <w:r>
        <w:rPr>
          <w:sz w:val="22"/>
          <w:lang w:eastAsia="lt-LT"/>
        </w:rPr>
        <w:t>202</w:t>
      </w:r>
      <w:r w:rsidR="00C47B6C">
        <w:rPr>
          <w:sz w:val="22"/>
          <w:lang w:eastAsia="lt-LT"/>
        </w:rPr>
        <w:t>4</w:t>
      </w:r>
      <w:r>
        <w:rPr>
          <w:sz w:val="22"/>
          <w:lang w:eastAsia="lt-LT"/>
        </w:rPr>
        <w:t xml:space="preserve"> </w:t>
      </w:r>
      <w:r w:rsidRPr="001408C0" w:rsidR="00791D8E">
        <w:rPr>
          <w:sz w:val="22"/>
          <w:lang w:eastAsia="lt-LT"/>
        </w:rPr>
        <w:t xml:space="preserve"> m. _________d.  Sutarties Nr. _____ </w:t>
      </w:r>
    </w:p>
    <w:p w:rsidRPr="001408C0" w:rsidR="00791D8E" w:rsidP="00A70BF3" w:rsidRDefault="00791D8E" w14:paraId="1461E0D4" w14:textId="77777777">
      <w:pPr>
        <w:spacing w:after="0" w:line="240" w:lineRule="auto"/>
        <w:ind w:left="6480" w:firstLine="1296"/>
        <w:jc w:val="right"/>
        <w:rPr>
          <w:sz w:val="22"/>
          <w:lang w:eastAsia="lt-LT"/>
        </w:rPr>
      </w:pPr>
      <w:r w:rsidRPr="001408C0">
        <w:rPr>
          <w:sz w:val="22"/>
          <w:lang w:eastAsia="lt-LT"/>
        </w:rPr>
        <w:t>1 priedas</w:t>
      </w:r>
    </w:p>
    <w:p w:rsidRPr="001408C0" w:rsidR="00791D8E" w:rsidP="00A70BF3" w:rsidRDefault="00791D8E" w14:paraId="09FAE289" w14:textId="77777777">
      <w:pPr>
        <w:spacing w:after="0" w:line="240" w:lineRule="auto"/>
        <w:ind w:left="6480" w:firstLine="1296"/>
        <w:jc w:val="right"/>
        <w:rPr>
          <w:sz w:val="22"/>
          <w:lang w:eastAsia="lt-LT"/>
        </w:rPr>
      </w:pPr>
    </w:p>
    <w:p w:rsidRPr="001408C0" w:rsidR="00791D8E" w:rsidP="00A70BF3" w:rsidRDefault="00791D8E" w14:paraId="78D15A1D" w14:textId="77777777">
      <w:pPr>
        <w:tabs>
          <w:tab w:val="left" w:pos="567"/>
        </w:tabs>
        <w:suppressAutoHyphens/>
        <w:overflowPunct w:val="0"/>
        <w:autoSpaceDE w:val="0"/>
        <w:autoSpaceDN w:val="0"/>
        <w:adjustRightInd w:val="0"/>
        <w:spacing w:after="240" w:line="240" w:lineRule="auto"/>
        <w:jc w:val="center"/>
        <w:rPr>
          <w:b/>
          <w:sz w:val="22"/>
          <w:lang w:eastAsia="ar-SA"/>
        </w:rPr>
      </w:pPr>
    </w:p>
    <w:p w:rsidRPr="001408C0" w:rsidR="00791D8E" w:rsidP="00A70BF3" w:rsidRDefault="00791D8E" w14:paraId="127AFB28" w14:textId="77777777">
      <w:pPr>
        <w:tabs>
          <w:tab w:val="left" w:pos="567"/>
        </w:tabs>
        <w:suppressAutoHyphens/>
        <w:overflowPunct w:val="0"/>
        <w:autoSpaceDE w:val="0"/>
        <w:autoSpaceDN w:val="0"/>
        <w:adjustRightInd w:val="0"/>
        <w:spacing w:after="240" w:line="240" w:lineRule="auto"/>
        <w:jc w:val="center"/>
        <w:rPr>
          <w:b/>
          <w:sz w:val="22"/>
          <w:lang w:eastAsia="ar-SA"/>
        </w:rPr>
      </w:pPr>
      <w:r w:rsidRPr="001408C0">
        <w:rPr>
          <w:b/>
          <w:sz w:val="22"/>
          <w:lang w:eastAsia="ar-SA"/>
        </w:rPr>
        <w:t>TECHNINĖS SĄLYGOS</w:t>
      </w:r>
    </w:p>
    <w:p w:rsidRPr="001408C0" w:rsidR="00791D8E" w:rsidP="00C47B6C" w:rsidRDefault="00C47B6C" w14:paraId="4A2D5AE1" w14:textId="39E97766">
      <w:pPr>
        <w:spacing w:line="240" w:lineRule="auto"/>
        <w:ind w:firstLine="567"/>
        <w:jc w:val="both"/>
        <w:rPr>
          <w:sz w:val="22"/>
        </w:rPr>
      </w:pPr>
      <w:r w:rsidRPr="007D65A6">
        <w:rPr>
          <w:b/>
          <w:bCs/>
          <w:color w:val="000000"/>
          <w:sz w:val="22"/>
        </w:rPr>
        <w:t xml:space="preserve">Uždaroji akcinė bendrovė „Marijampolės šilumos tinklai“ </w:t>
      </w:r>
      <w:r w:rsidRPr="007D65A6">
        <w:rPr>
          <w:bCs/>
          <w:color w:val="000000"/>
          <w:sz w:val="22"/>
        </w:rPr>
        <w:t xml:space="preserve">(toliau – </w:t>
      </w:r>
      <w:r w:rsidRPr="007D65A6">
        <w:rPr>
          <w:bCs/>
          <w:color w:val="000000"/>
          <w:sz w:val="22"/>
        </w:rPr>
        <w:softHyphen/>
      </w:r>
      <w:r>
        <w:rPr>
          <w:bCs/>
          <w:color w:val="000000"/>
          <w:sz w:val="22"/>
        </w:rPr>
        <w:t>Užsakovas</w:t>
      </w:r>
      <w:r w:rsidRPr="007D65A6">
        <w:rPr>
          <w:bCs/>
          <w:color w:val="000000"/>
          <w:sz w:val="22"/>
        </w:rPr>
        <w:t xml:space="preserve">), juridinio asmens kodas 151425755, adresas: Gamyklų g. 8, LT-68108 Marijampolė, </w:t>
      </w:r>
      <w:r w:rsidRPr="007D65A6">
        <w:rPr>
          <w:color w:val="000000"/>
          <w:sz w:val="22"/>
        </w:rPr>
        <w:t xml:space="preserve">atstovaujama Finansų direktoriaus, laikinai atliekančio direktoriaus funkcijas Jono Domarko, veikiančio pagal uždarosios akcinės bendrovės „Marijampolės šilumos tinklai“ </w:t>
      </w:r>
      <w:r w:rsidRPr="007D65A6">
        <w:rPr>
          <w:color w:val="000000"/>
          <w:sz w:val="22"/>
          <w:shd w:val="clear" w:color="auto" w:fill="FFFFFF"/>
        </w:rPr>
        <w:t>įstatus ir</w:t>
      </w:r>
      <w:r w:rsidRPr="007D65A6">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w:t>
      </w:r>
      <w:r>
        <w:rPr>
          <w:color w:val="000000"/>
          <w:sz w:val="22"/>
        </w:rPr>
        <w:t xml:space="preserve"> </w:t>
      </w:r>
      <w:r w:rsidRPr="008027D8">
        <w:rPr>
          <w:sz w:val="22"/>
        </w:rPr>
        <w:t xml:space="preserve">ir ____________ </w:t>
      </w:r>
      <w:r w:rsidRPr="007D65A6">
        <w:rPr>
          <w:bCs/>
          <w:color w:val="000000"/>
          <w:sz w:val="22"/>
        </w:rPr>
        <w:t xml:space="preserve">(toliau – </w:t>
      </w:r>
      <w:r w:rsidRPr="007D65A6">
        <w:rPr>
          <w:bCs/>
          <w:color w:val="000000"/>
          <w:sz w:val="22"/>
        </w:rPr>
        <w:softHyphen/>
      </w:r>
      <w:r>
        <w:rPr>
          <w:bCs/>
          <w:color w:val="000000"/>
          <w:sz w:val="22"/>
        </w:rPr>
        <w:t>paslaugų tiekėjas</w:t>
      </w:r>
      <w:r w:rsidRPr="007D65A6">
        <w:rPr>
          <w:bCs/>
          <w:color w:val="000000"/>
          <w:sz w:val="22"/>
        </w:rPr>
        <w:t>)</w:t>
      </w:r>
      <w:r w:rsidRPr="008027D8">
        <w:rPr>
          <w:sz w:val="22"/>
        </w:rPr>
        <w:t xml:space="preserve">, juridinio asmens kodas [...], registruotos buveinės adresas [...],  atstovaujama ____________ , veikiančio pagal </w:t>
      </w:r>
      <w:sdt>
        <w:sdtPr>
          <w:rPr>
            <w:sz w:val="22"/>
          </w:rPr>
          <w:id w:val="555510613"/>
          <w:placeholder>
            <w:docPart w:val="184914E065E94BA0AB19DBDFEC70DD09"/>
          </w:placeholder>
          <w:dropDownList>
            <w:listItem w:value="Choose an item."/>
          </w:dropDownList>
        </w:sdtPr>
        <w:sdtEndPr/>
        <w:sdtContent>
          <w:r w:rsidRPr="008027D8">
            <w:rPr>
              <w:sz w:val="22"/>
            </w:rPr>
            <w:t>____________</w:t>
          </w:r>
        </w:sdtContent>
      </w:sdt>
      <w:r w:rsidRPr="008027D8">
        <w:rPr>
          <w:sz w:val="22"/>
        </w:rPr>
        <w:t xml:space="preserve"> , </w:t>
      </w:r>
      <w:r w:rsidRPr="007D65A6">
        <w:rPr>
          <w:sz w:val="22"/>
        </w:rPr>
        <w:t>iš kitos pusės, kartu Sutartyje vadinamos Šalimis arba kiekviena atskirai Šalimi,) sudarė š</w:t>
      </w:r>
      <w:r>
        <w:rPr>
          <w:sz w:val="22"/>
        </w:rPr>
        <w:t>į</w:t>
      </w:r>
      <w:r w:rsidRPr="007D65A6">
        <w:rPr>
          <w:sz w:val="22"/>
        </w:rPr>
        <w:t xml:space="preserve"> </w:t>
      </w:r>
      <w:r>
        <w:rPr>
          <w:sz w:val="22"/>
        </w:rPr>
        <w:t>sutarties priedą</w:t>
      </w:r>
      <w:r w:rsidRPr="007D65A6">
        <w:rPr>
          <w:sz w:val="22"/>
        </w:rPr>
        <w:t xml:space="preserve"> (toliau – </w:t>
      </w:r>
      <w:r>
        <w:rPr>
          <w:sz w:val="22"/>
        </w:rPr>
        <w:t>Priedas Nr. 1</w:t>
      </w:r>
      <w:r w:rsidRPr="007D65A6">
        <w:rPr>
          <w:sz w:val="22"/>
        </w:rPr>
        <w:t xml:space="preserve">): </w:t>
      </w:r>
    </w:p>
    <w:p w:rsidRPr="001408C0" w:rsidR="00791D8E" w:rsidP="00A70BF3" w:rsidRDefault="00B35DF1" w14:paraId="49045902" w14:textId="51A3ACAE">
      <w:pPr>
        <w:pStyle w:val="ListParagraph"/>
        <w:numPr>
          <w:ilvl w:val="2"/>
          <w:numId w:val="28"/>
        </w:numPr>
        <w:tabs>
          <w:tab w:val="clear" w:pos="1440"/>
          <w:tab w:val="left" w:pos="851"/>
        </w:tabs>
        <w:suppressAutoHyphens/>
        <w:spacing w:after="0" w:line="240" w:lineRule="auto"/>
        <w:ind w:left="0" w:firstLine="567"/>
        <w:rPr>
          <w:sz w:val="22"/>
          <w:lang w:eastAsia="ar-SA"/>
        </w:rPr>
      </w:pPr>
      <w:r>
        <w:rPr>
          <w:sz w:val="22"/>
          <w:lang w:eastAsia="ar-SA"/>
        </w:rPr>
        <w:t>Patvirtinti 202</w:t>
      </w:r>
      <w:r w:rsidR="00C47B6C">
        <w:rPr>
          <w:sz w:val="22"/>
          <w:lang w:eastAsia="ar-SA"/>
        </w:rPr>
        <w:t>4</w:t>
      </w:r>
      <w:r w:rsidRPr="001408C0" w:rsidR="00791D8E">
        <w:rPr>
          <w:sz w:val="22"/>
          <w:lang w:eastAsia="ar-SA"/>
        </w:rPr>
        <w:t xml:space="preserve"> m. _________ sutarties Nr.__________ (toliau – Sutartis) technines sąlygas: </w:t>
      </w:r>
    </w:p>
    <w:p w:rsidRPr="001408C0" w:rsidR="00791D8E" w:rsidP="00A70BF3" w:rsidRDefault="00791D8E" w14:paraId="46D77173" w14:textId="77777777">
      <w:pPr>
        <w:pBdr>
          <w:bottom w:val="single" w:color="auto" w:sz="12" w:space="1"/>
        </w:pBdr>
        <w:tabs>
          <w:tab w:val="left" w:pos="851"/>
        </w:tabs>
        <w:suppressAutoHyphens/>
        <w:spacing w:after="0" w:line="240" w:lineRule="auto"/>
        <w:ind w:firstLine="567"/>
        <w:rPr>
          <w:sz w:val="22"/>
          <w:lang w:eastAsia="ar-SA"/>
        </w:rPr>
      </w:pPr>
    </w:p>
    <w:p w:rsidRPr="001408C0" w:rsidR="00791D8E" w:rsidP="00A70BF3" w:rsidRDefault="00791D8E" w14:paraId="52282CCE" w14:textId="77777777">
      <w:pPr>
        <w:tabs>
          <w:tab w:val="left" w:pos="851"/>
        </w:tabs>
        <w:suppressAutoHyphens/>
        <w:spacing w:after="0" w:line="240" w:lineRule="auto"/>
        <w:rPr>
          <w:sz w:val="22"/>
          <w:lang w:eastAsia="ar-SA"/>
        </w:rPr>
      </w:pPr>
    </w:p>
    <w:p w:rsidRPr="001408C0" w:rsidR="00A70BF3" w:rsidP="00A70BF3" w:rsidRDefault="00A70BF3" w14:paraId="6A4BC77B" w14:textId="77777777">
      <w:pPr>
        <w:tabs>
          <w:tab w:val="left" w:pos="851"/>
        </w:tabs>
        <w:suppressAutoHyphens/>
        <w:spacing w:after="0" w:line="240" w:lineRule="auto"/>
        <w:rPr>
          <w:sz w:val="22"/>
          <w:lang w:eastAsia="ar-SA"/>
        </w:rPr>
      </w:pPr>
    </w:p>
    <w:p w:rsidRPr="001408C0" w:rsidR="00791D8E" w:rsidP="00A70BF3" w:rsidRDefault="00791D8E" w14:paraId="7830A20E" w14:textId="77777777">
      <w:pPr>
        <w:tabs>
          <w:tab w:val="num" w:pos="0"/>
          <w:tab w:val="left" w:pos="567"/>
          <w:tab w:val="left" w:pos="851"/>
          <w:tab w:val="num" w:pos="1134"/>
        </w:tabs>
        <w:spacing w:after="0" w:line="240" w:lineRule="auto"/>
        <w:ind w:firstLine="567"/>
        <w:jc w:val="center"/>
        <w:rPr>
          <w:i/>
          <w:sz w:val="22"/>
        </w:rPr>
      </w:pPr>
      <w:r w:rsidRPr="001408C0">
        <w:rPr>
          <w:i/>
          <w:sz w:val="22"/>
          <w:highlight w:val="lightGray"/>
          <w:shd w:val="clear" w:color="auto" w:fill="D9D9D9"/>
        </w:rPr>
        <w:t>[Įkeliamos pirkimo sąlygų 2 priedas „Techninės sąlygos“]</w:t>
      </w:r>
    </w:p>
    <w:p w:rsidRPr="001408C0" w:rsidR="00791D8E" w:rsidP="00A70BF3" w:rsidRDefault="00791D8E" w14:paraId="7CC5F442" w14:textId="77777777">
      <w:pPr>
        <w:tabs>
          <w:tab w:val="left" w:pos="851"/>
        </w:tabs>
        <w:suppressAutoHyphens/>
        <w:spacing w:after="0" w:line="240" w:lineRule="auto"/>
        <w:rPr>
          <w:sz w:val="22"/>
          <w:lang w:eastAsia="ar-SA"/>
        </w:rPr>
      </w:pPr>
    </w:p>
    <w:p w:rsidRPr="001408C0" w:rsidR="00791D8E" w:rsidP="00A70BF3" w:rsidRDefault="00791D8E" w14:paraId="51388DDF" w14:textId="77777777">
      <w:pPr>
        <w:pBdr>
          <w:bottom w:val="single" w:color="auto" w:sz="12" w:space="1"/>
        </w:pBdr>
        <w:tabs>
          <w:tab w:val="left" w:pos="851"/>
        </w:tabs>
        <w:suppressAutoHyphens/>
        <w:spacing w:after="0" w:line="240" w:lineRule="auto"/>
        <w:rPr>
          <w:sz w:val="22"/>
          <w:lang w:eastAsia="ar-SA"/>
        </w:rPr>
      </w:pPr>
    </w:p>
    <w:p w:rsidRPr="001408C0" w:rsidR="00791D8E" w:rsidP="00C47B6C" w:rsidRDefault="00791D8E" w14:paraId="14FDBE8E" w14:textId="77777777">
      <w:pPr>
        <w:tabs>
          <w:tab w:val="left" w:pos="851"/>
        </w:tabs>
        <w:suppressAutoHyphens/>
        <w:spacing w:after="0" w:line="240" w:lineRule="auto"/>
        <w:rPr>
          <w:sz w:val="22"/>
          <w:lang w:eastAsia="ar-SA"/>
        </w:rPr>
      </w:pPr>
    </w:p>
    <w:p w:rsidRPr="001408C0" w:rsidR="00791D8E" w:rsidP="00A70BF3" w:rsidRDefault="00791D8E" w14:paraId="65840DCC" w14:textId="77777777">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rsidRPr="001408C0" w:rsidR="00791D8E" w:rsidP="00A70BF3" w:rsidRDefault="00791D8E" w14:paraId="16124A01" w14:textId="77777777">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rsidRPr="001408C0" w:rsidR="00791D8E" w:rsidP="00A70BF3" w:rsidRDefault="00791D8E" w14:paraId="56ADBFF6" w14:textId="77777777">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rsidRPr="001408C0" w:rsidR="00791D8E" w:rsidP="00534703" w:rsidRDefault="00791D8E" w14:paraId="52B3B0AB" w14:textId="77777777">
      <w:pPr>
        <w:suppressAutoHyphens/>
        <w:spacing w:after="0" w:line="240" w:lineRule="auto"/>
        <w:rPr>
          <w:sz w:val="22"/>
          <w:lang w:eastAsia="ar-SA"/>
        </w:rPr>
      </w:pPr>
      <w:r w:rsidRPr="001408C0">
        <w:rPr>
          <w:sz w:val="22"/>
          <w:lang w:eastAsia="ar-SA"/>
        </w:rPr>
        <w:br w:type="page"/>
      </w:r>
    </w:p>
    <w:p w:rsidRPr="001408C0" w:rsidR="00791D8E" w:rsidP="00A70BF3" w:rsidRDefault="00B35DF1" w14:paraId="528D7D5E" w14:textId="67AAEA73">
      <w:pPr>
        <w:spacing w:after="0" w:line="240" w:lineRule="auto"/>
        <w:jc w:val="right"/>
        <w:rPr>
          <w:sz w:val="22"/>
          <w:lang w:eastAsia="lt-LT"/>
        </w:rPr>
      </w:pPr>
      <w:r>
        <w:rPr>
          <w:sz w:val="22"/>
          <w:lang w:eastAsia="lt-LT"/>
        </w:rPr>
        <w:t>202</w:t>
      </w:r>
      <w:r w:rsidR="00C47B6C">
        <w:rPr>
          <w:sz w:val="22"/>
          <w:lang w:eastAsia="lt-LT"/>
        </w:rPr>
        <w:t>4</w:t>
      </w:r>
      <w:r w:rsidRPr="001408C0" w:rsidR="00791D8E">
        <w:rPr>
          <w:sz w:val="22"/>
          <w:lang w:eastAsia="lt-LT"/>
        </w:rPr>
        <w:t xml:space="preserve"> m. _________d.  Sutarties Nr. _____ </w:t>
      </w:r>
    </w:p>
    <w:p w:rsidRPr="001408C0" w:rsidR="00791D8E" w:rsidP="00A70BF3" w:rsidRDefault="00791D8E" w14:paraId="190F528C" w14:textId="77777777">
      <w:pPr>
        <w:spacing w:after="0" w:line="240" w:lineRule="auto"/>
        <w:ind w:left="6480" w:firstLine="1296"/>
        <w:jc w:val="right"/>
        <w:rPr>
          <w:sz w:val="22"/>
          <w:lang w:eastAsia="lt-LT"/>
        </w:rPr>
      </w:pPr>
      <w:r w:rsidRPr="001408C0">
        <w:rPr>
          <w:sz w:val="22"/>
          <w:lang w:eastAsia="lt-LT"/>
        </w:rPr>
        <w:t>2 priedas</w:t>
      </w:r>
    </w:p>
    <w:p w:rsidRPr="001408C0" w:rsidR="00791D8E" w:rsidP="00A70BF3" w:rsidRDefault="00791D8E" w14:paraId="7BDE7EB3" w14:textId="77777777">
      <w:pPr>
        <w:spacing w:after="0" w:line="240" w:lineRule="auto"/>
        <w:ind w:left="6480" w:firstLine="1296"/>
        <w:jc w:val="right"/>
        <w:rPr>
          <w:sz w:val="22"/>
          <w:lang w:eastAsia="lt-LT"/>
        </w:rPr>
      </w:pPr>
    </w:p>
    <w:p w:rsidRPr="001408C0" w:rsidR="00791D8E" w:rsidP="00A70BF3" w:rsidRDefault="00791D8E" w14:paraId="21AFA1EC" w14:textId="77777777">
      <w:pPr>
        <w:tabs>
          <w:tab w:val="left" w:pos="567"/>
        </w:tabs>
        <w:suppressAutoHyphens/>
        <w:overflowPunct w:val="0"/>
        <w:autoSpaceDE w:val="0"/>
        <w:autoSpaceDN w:val="0"/>
        <w:adjustRightInd w:val="0"/>
        <w:spacing w:after="240" w:line="240" w:lineRule="auto"/>
        <w:jc w:val="center"/>
        <w:rPr>
          <w:b/>
          <w:sz w:val="22"/>
          <w:lang w:eastAsia="ar-SA"/>
        </w:rPr>
      </w:pPr>
    </w:p>
    <w:p w:rsidRPr="001408C0" w:rsidR="00791D8E" w:rsidP="00A70BF3" w:rsidRDefault="00791D8E" w14:paraId="69E3AF2D" w14:textId="77777777">
      <w:pPr>
        <w:keepNext/>
        <w:spacing w:after="0" w:line="240" w:lineRule="auto"/>
        <w:ind w:left="705"/>
        <w:jc w:val="center"/>
        <w:outlineLvl w:val="0"/>
        <w:rPr>
          <w:b/>
          <w:sz w:val="22"/>
          <w:lang w:eastAsia="lt-LT"/>
        </w:rPr>
      </w:pPr>
      <w:r w:rsidRPr="001408C0">
        <w:rPr>
          <w:b/>
          <w:sz w:val="22"/>
          <w:lang w:eastAsia="lt-LT"/>
        </w:rPr>
        <w:t>ATSISKAITOMOSIOS KAINOS</w:t>
      </w:r>
    </w:p>
    <w:p w:rsidRPr="001408C0" w:rsidR="00791D8E" w:rsidP="00A70BF3" w:rsidRDefault="00791D8E" w14:paraId="5EC44662" w14:textId="77777777">
      <w:pPr>
        <w:keepNext/>
        <w:spacing w:after="0" w:line="240" w:lineRule="auto"/>
        <w:ind w:left="705"/>
        <w:jc w:val="center"/>
        <w:outlineLvl w:val="0"/>
        <w:rPr>
          <w:b/>
          <w:sz w:val="22"/>
          <w:lang w:eastAsia="lt-LT"/>
        </w:rPr>
      </w:pPr>
    </w:p>
    <w:p w:rsidRPr="001408C0" w:rsidR="00791D8E" w:rsidP="00C47B6C" w:rsidRDefault="00C47B6C" w14:paraId="18650BE0" w14:textId="0D3CB444">
      <w:pPr>
        <w:spacing w:line="240" w:lineRule="auto"/>
        <w:ind w:firstLine="567"/>
        <w:jc w:val="both"/>
        <w:rPr>
          <w:sz w:val="22"/>
        </w:rPr>
      </w:pPr>
      <w:r w:rsidRPr="007D65A6">
        <w:rPr>
          <w:b/>
          <w:bCs/>
          <w:color w:val="000000"/>
          <w:sz w:val="22"/>
        </w:rPr>
        <w:t xml:space="preserve">Uždaroji akcinė bendrovė „Marijampolės šilumos tinklai“ </w:t>
      </w:r>
      <w:r w:rsidRPr="007D65A6">
        <w:rPr>
          <w:bCs/>
          <w:color w:val="000000"/>
          <w:sz w:val="22"/>
        </w:rPr>
        <w:t xml:space="preserve">(toliau – </w:t>
      </w:r>
      <w:r w:rsidRPr="007D65A6">
        <w:rPr>
          <w:bCs/>
          <w:color w:val="000000"/>
          <w:sz w:val="22"/>
        </w:rPr>
        <w:softHyphen/>
      </w:r>
      <w:r>
        <w:rPr>
          <w:bCs/>
          <w:color w:val="000000"/>
          <w:sz w:val="22"/>
        </w:rPr>
        <w:t>Užsakovas</w:t>
      </w:r>
      <w:r w:rsidRPr="007D65A6">
        <w:rPr>
          <w:bCs/>
          <w:color w:val="000000"/>
          <w:sz w:val="22"/>
        </w:rPr>
        <w:t xml:space="preserve">), juridinio asmens kodas 151425755, adresas: Gamyklų g. 8, LT-68108 Marijampolė, </w:t>
      </w:r>
      <w:r w:rsidRPr="007D65A6">
        <w:rPr>
          <w:color w:val="000000"/>
          <w:sz w:val="22"/>
        </w:rPr>
        <w:t xml:space="preserve">atstovaujama Finansų direktoriaus, laikinai atliekančio direktoriaus funkcijas Jono Domarko, veikiančio pagal uždarosios akcinės bendrovės „Marijampolės šilumos tinklai“ </w:t>
      </w:r>
      <w:r w:rsidRPr="007D65A6">
        <w:rPr>
          <w:color w:val="000000"/>
          <w:sz w:val="22"/>
          <w:shd w:val="clear" w:color="auto" w:fill="FFFFFF"/>
        </w:rPr>
        <w:t>įstatus ir</w:t>
      </w:r>
      <w:r w:rsidRPr="007D65A6">
        <w:rPr>
          <w:color w:val="000000"/>
          <w:sz w:val="22"/>
        </w:rPr>
        <w:t xml:space="preserve"> Marijampolės savivaldybės mero 2024 m. rugpjūčio 13 d. potvarkį Nr. MP-119 (36.3 E) „Dėl pavedimo Jonui Domarkui savivaldybės uždarosios akcinės bendrovės „Marijampolės šilumos tinklai“ direktoriaus pareigas“ iš vienos pusės</w:t>
      </w:r>
      <w:r>
        <w:rPr>
          <w:color w:val="000000"/>
          <w:sz w:val="22"/>
        </w:rPr>
        <w:t xml:space="preserve"> </w:t>
      </w:r>
      <w:r w:rsidRPr="008027D8">
        <w:rPr>
          <w:sz w:val="22"/>
        </w:rPr>
        <w:t xml:space="preserve">ir ____________ </w:t>
      </w:r>
      <w:r w:rsidRPr="007D65A6">
        <w:rPr>
          <w:bCs/>
          <w:color w:val="000000"/>
          <w:sz w:val="22"/>
        </w:rPr>
        <w:t xml:space="preserve">(toliau – </w:t>
      </w:r>
      <w:r w:rsidRPr="007D65A6">
        <w:rPr>
          <w:bCs/>
          <w:color w:val="000000"/>
          <w:sz w:val="22"/>
        </w:rPr>
        <w:softHyphen/>
      </w:r>
      <w:r>
        <w:rPr>
          <w:bCs/>
          <w:color w:val="000000"/>
          <w:sz w:val="22"/>
        </w:rPr>
        <w:t>paslaugų tiekėjas</w:t>
      </w:r>
      <w:r w:rsidRPr="007D65A6">
        <w:rPr>
          <w:bCs/>
          <w:color w:val="000000"/>
          <w:sz w:val="22"/>
        </w:rPr>
        <w:t>)</w:t>
      </w:r>
      <w:r w:rsidRPr="008027D8">
        <w:rPr>
          <w:sz w:val="22"/>
        </w:rPr>
        <w:t xml:space="preserve">, juridinio asmens kodas [...], registruotos buveinės adresas [...],  atstovaujama ____________ , veikiančio pagal </w:t>
      </w:r>
      <w:sdt>
        <w:sdtPr>
          <w:rPr>
            <w:sz w:val="22"/>
          </w:rPr>
          <w:id w:val="508035690"/>
          <w:placeholder>
            <w:docPart w:val="09467B2C13ED48ADA5B5ACC678466317"/>
          </w:placeholder>
          <w:dropDownList>
            <w:listItem w:value="Choose an item."/>
          </w:dropDownList>
        </w:sdtPr>
        <w:sdtEndPr/>
        <w:sdtContent>
          <w:r w:rsidRPr="008027D8">
            <w:rPr>
              <w:sz w:val="22"/>
            </w:rPr>
            <w:t>____________</w:t>
          </w:r>
        </w:sdtContent>
      </w:sdt>
      <w:r w:rsidRPr="008027D8">
        <w:rPr>
          <w:sz w:val="22"/>
        </w:rPr>
        <w:t xml:space="preserve"> , </w:t>
      </w:r>
      <w:r w:rsidRPr="007D65A6">
        <w:rPr>
          <w:sz w:val="22"/>
        </w:rPr>
        <w:t>iš kitos pusės, kartu Sutartyje vadinamos Šalimis arba kiekviena atskirai Šalimi,) sudarė š</w:t>
      </w:r>
      <w:r>
        <w:rPr>
          <w:sz w:val="22"/>
        </w:rPr>
        <w:t>į</w:t>
      </w:r>
      <w:r w:rsidRPr="007D65A6">
        <w:rPr>
          <w:sz w:val="22"/>
        </w:rPr>
        <w:t xml:space="preserve"> </w:t>
      </w:r>
      <w:r>
        <w:rPr>
          <w:sz w:val="22"/>
        </w:rPr>
        <w:t>sutarties priedą</w:t>
      </w:r>
      <w:r w:rsidRPr="007D65A6">
        <w:rPr>
          <w:sz w:val="22"/>
        </w:rPr>
        <w:t xml:space="preserve"> (toliau – </w:t>
      </w:r>
      <w:r>
        <w:rPr>
          <w:sz w:val="22"/>
        </w:rPr>
        <w:t>Priedas Nr. 2</w:t>
      </w:r>
      <w:r w:rsidRPr="007D65A6">
        <w:rPr>
          <w:sz w:val="22"/>
        </w:rPr>
        <w:t xml:space="preserve">): </w:t>
      </w:r>
    </w:p>
    <w:p w:rsidRPr="001408C0" w:rsidR="00791D8E" w:rsidP="00A70BF3" w:rsidRDefault="00B35DF1" w14:paraId="77854D24" w14:textId="5D3AE6BE">
      <w:pPr>
        <w:numPr>
          <w:ilvl w:val="0"/>
          <w:numId w:val="29"/>
        </w:numPr>
        <w:pBdr>
          <w:bottom w:val="single" w:color="auto" w:sz="12" w:space="1"/>
        </w:pBdr>
        <w:tabs>
          <w:tab w:val="clear" w:pos="360"/>
          <w:tab w:val="num" w:pos="851"/>
        </w:tabs>
        <w:spacing w:after="0" w:line="240" w:lineRule="auto"/>
        <w:ind w:left="0" w:firstLine="567"/>
        <w:jc w:val="both"/>
        <w:rPr>
          <w:snapToGrid w:val="0"/>
          <w:sz w:val="22"/>
          <w:lang w:eastAsia="lt-LT"/>
        </w:rPr>
      </w:pPr>
      <w:r>
        <w:rPr>
          <w:sz w:val="22"/>
          <w:lang w:eastAsia="ar-SA"/>
        </w:rPr>
        <w:t>Patvirtinti 202</w:t>
      </w:r>
      <w:r w:rsidR="00C47B6C">
        <w:rPr>
          <w:sz w:val="22"/>
          <w:lang w:eastAsia="ar-SA"/>
        </w:rPr>
        <w:t>4</w:t>
      </w:r>
      <w:r w:rsidRPr="001408C0" w:rsidR="00791D8E">
        <w:rPr>
          <w:sz w:val="22"/>
          <w:lang w:eastAsia="ar-SA"/>
        </w:rPr>
        <w:t xml:space="preserve"> m. _________ sutarties Nr.__________ </w:t>
      </w:r>
      <w:r w:rsidRPr="001408C0" w:rsidR="00791D8E">
        <w:rPr>
          <w:snapToGrid w:val="0"/>
          <w:sz w:val="22"/>
          <w:lang w:eastAsia="lt-LT"/>
        </w:rPr>
        <w:t>(toliau – Sutartis) atsiskaitomąsias kainas:</w:t>
      </w:r>
    </w:p>
    <w:p w:rsidRPr="001408C0" w:rsidR="00791D8E" w:rsidP="00A70BF3" w:rsidRDefault="00791D8E" w14:paraId="4FED43D5" w14:textId="77777777">
      <w:pPr>
        <w:widowControl w:val="0"/>
        <w:spacing w:after="0" w:line="240" w:lineRule="auto"/>
        <w:jc w:val="both"/>
        <w:rPr>
          <w:snapToGrid w:val="0"/>
          <w:sz w:val="22"/>
          <w:lang w:eastAsia="lt-LT"/>
        </w:rPr>
      </w:pPr>
    </w:p>
    <w:p w:rsidRPr="001408C0" w:rsidR="00A70BF3" w:rsidP="00A70BF3" w:rsidRDefault="00A70BF3" w14:paraId="5C500FA1" w14:textId="77777777">
      <w:pPr>
        <w:widowControl w:val="0"/>
        <w:spacing w:after="0" w:line="240" w:lineRule="auto"/>
        <w:jc w:val="both"/>
        <w:rPr>
          <w:snapToGrid w:val="0"/>
          <w:sz w:val="22"/>
          <w:lang w:eastAsia="lt-LT"/>
        </w:rPr>
      </w:pPr>
    </w:p>
    <w:p w:rsidRPr="001408C0" w:rsidR="00791D8E" w:rsidP="00A70BF3" w:rsidRDefault="00791D8E" w14:paraId="067477BF" w14:textId="77777777">
      <w:pPr>
        <w:widowControl w:val="0"/>
        <w:spacing w:after="0" w:line="240" w:lineRule="auto"/>
        <w:jc w:val="center"/>
        <w:rPr>
          <w:i/>
          <w:snapToGrid w:val="0"/>
          <w:sz w:val="22"/>
          <w:lang w:eastAsia="lt-LT"/>
        </w:rPr>
      </w:pPr>
      <w:r w:rsidRPr="001408C0">
        <w:rPr>
          <w:i/>
          <w:snapToGrid w:val="0"/>
          <w:sz w:val="22"/>
          <w:highlight w:val="lightGray"/>
          <w:lang w:eastAsia="lt-LT"/>
        </w:rPr>
        <w:t>[Įkeliamas laimėjusio tiekėjo pasiūlymas</w:t>
      </w:r>
      <w:r w:rsidRPr="001408C0">
        <w:rPr>
          <w:i/>
          <w:snapToGrid w:val="0"/>
          <w:sz w:val="22"/>
          <w:lang w:eastAsia="lt-LT"/>
        </w:rPr>
        <w:t>]</w:t>
      </w:r>
    </w:p>
    <w:p w:rsidRPr="001408C0" w:rsidR="00791D8E" w:rsidP="00A70BF3" w:rsidRDefault="00791D8E" w14:paraId="3D228F36" w14:textId="77777777">
      <w:pPr>
        <w:tabs>
          <w:tab w:val="left" w:pos="851"/>
        </w:tabs>
        <w:suppressAutoHyphens/>
        <w:spacing w:after="0" w:line="240" w:lineRule="auto"/>
        <w:rPr>
          <w:sz w:val="22"/>
          <w:lang w:eastAsia="ar-SA"/>
        </w:rPr>
      </w:pPr>
    </w:p>
    <w:p w:rsidRPr="001408C0" w:rsidR="00791D8E" w:rsidP="00A70BF3" w:rsidRDefault="00791D8E" w14:paraId="71DCE6A0" w14:textId="77777777">
      <w:pPr>
        <w:pBdr>
          <w:bottom w:val="single" w:color="auto" w:sz="12" w:space="1"/>
        </w:pBdr>
        <w:tabs>
          <w:tab w:val="left" w:pos="851"/>
        </w:tabs>
        <w:suppressAutoHyphens/>
        <w:spacing w:after="0" w:line="240" w:lineRule="auto"/>
        <w:rPr>
          <w:sz w:val="22"/>
          <w:lang w:eastAsia="ar-SA"/>
        </w:rPr>
      </w:pPr>
    </w:p>
    <w:p w:rsidRPr="001408C0" w:rsidR="00791D8E" w:rsidP="00A70BF3" w:rsidRDefault="00791D8E" w14:paraId="42888A6D" w14:textId="77777777">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rsidRPr="001408C0" w:rsidR="00791D8E" w:rsidP="00A70BF3" w:rsidRDefault="00791D8E" w14:paraId="0B334CA5" w14:textId="77777777">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rsidRPr="001408C0" w:rsidR="00791D8E" w:rsidP="00A70BF3" w:rsidRDefault="00791D8E" w14:paraId="4A100FA3" w14:textId="77777777">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rsidR="008B1A1D" w:rsidRDefault="008B1A1D" w14:paraId="5B75F1E4" w14:textId="1AF222B9">
      <w:pPr>
        <w:rPr>
          <w:sz w:val="22"/>
          <w:lang w:eastAsia="lt-LT"/>
        </w:rPr>
      </w:pPr>
    </w:p>
    <w:sectPr w:rsidR="008B1A1D">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784C" w:rsidP="00534703" w:rsidRDefault="00BB784C" w14:paraId="6A6086EB" w14:textId="77777777">
      <w:pPr>
        <w:spacing w:after="0" w:line="240" w:lineRule="auto"/>
      </w:pPr>
      <w:r>
        <w:separator/>
      </w:r>
    </w:p>
  </w:endnote>
  <w:endnote w:type="continuationSeparator" w:id="0">
    <w:p w:rsidR="00BB784C" w:rsidP="00534703" w:rsidRDefault="00BB784C" w14:paraId="61BF81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784C" w:rsidP="00534703" w:rsidRDefault="00BB784C" w14:paraId="46D1BC31" w14:textId="77777777">
      <w:pPr>
        <w:spacing w:after="0" w:line="240" w:lineRule="auto"/>
      </w:pPr>
      <w:r>
        <w:separator/>
      </w:r>
    </w:p>
  </w:footnote>
  <w:footnote w:type="continuationSeparator" w:id="0">
    <w:p w:rsidR="00BB784C" w:rsidP="00534703" w:rsidRDefault="00BB784C" w14:paraId="28817F8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hint="default" w:ascii="Times New Roman" w:hAnsi="Times New Roman" w:cs="Times New Roman"/>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hint="default" w:ascii="Arial" w:hAnsi="Arial" w:eastAsia="Arial" w:cs="Arial"/>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hint="default" w:ascii="Times New Roman" w:hAnsi="Times New Roman" w:cs="Times New Roman"/>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hybridMultilevel"/>
    <w:tmpl w:val="53CE5658"/>
    <w:lvl w:ilvl="0">
      <w:start w:val="1"/>
      <w:numFmt w:val="decimal"/>
      <w:lvlText w:val="%1."/>
      <w:lvlJc w:val="left"/>
      <w:pPr>
        <w:ind w:left="360" w:hanging="360"/>
      </w:pPr>
      <w:rPr>
        <w:color w:val="auto"/>
      </w:rPr>
    </w:lvl>
    <w:lvl w:ilvl="1">
      <w:start w:val="1"/>
      <w:numFmt w:val="decimal"/>
      <w:lvlText w:val="%1.%2."/>
      <w:lvlJc w:val="left"/>
      <w:pPr>
        <w:ind w:left="502" w:hanging="360"/>
      </w:pPr>
      <w:rPr>
        <w:b w:val="0"/>
        <w:i w:val="0"/>
        <w:color w:val="auto"/>
      </w:rPr>
    </w:lvl>
    <w:lvl w:ilvl="2">
      <w:start w:val="1"/>
      <w:numFmt w:val="decimal"/>
      <w:pStyle w:val="isakymas1"/>
      <w:lvlText w:val="%1.%2.%3."/>
      <w:lvlJc w:val="left"/>
      <w:pPr>
        <w:ind w:left="13196" w:hanging="720"/>
      </w:pPr>
      <w:rPr>
        <w:b w:val="0"/>
        <w:i w:val="0"/>
      </w:rPr>
    </w:lvl>
    <w:lvl w:ilvl="3">
      <w:start w:val="1"/>
      <w:numFmt w:val="decimal"/>
      <w:lvlText w:val="%1.%2.%3.%4."/>
      <w:lvlJc w:val="left"/>
      <w:pPr>
        <w:ind w:left="19434" w:hanging="720"/>
      </w:pPr>
      <w:rPr/>
    </w:lvl>
    <w:lvl w:ilvl="4">
      <w:start w:val="1"/>
      <w:numFmt w:val="decimal"/>
      <w:lvlText w:val="%1.%2.%3.%4.%5."/>
      <w:lvlJc w:val="left"/>
      <w:pPr>
        <w:ind w:left="26032" w:hanging="1080"/>
      </w:pPr>
      <w:rPr/>
    </w:lvl>
    <w:lvl w:ilvl="5">
      <w:start w:val="1"/>
      <w:numFmt w:val="decimal"/>
      <w:lvlText w:val="%1.%2.%3.%4.%5.%6."/>
      <w:lvlJc w:val="left"/>
      <w:pPr>
        <w:ind w:left="32270" w:hanging="1080"/>
      </w:pPr>
      <w:rPr/>
    </w:lvl>
    <w:lvl w:ilvl="6">
      <w:start w:val="1"/>
      <w:numFmt w:val="decimal"/>
      <w:lvlText w:val="%1.%2.%3.%4.%5.%6.%7."/>
      <w:lvlJc w:val="left"/>
      <w:pPr>
        <w:ind w:left="-26668" w:hanging="1440"/>
      </w:pPr>
      <w:rPr/>
    </w:lvl>
    <w:lvl w:ilvl="7">
      <w:start w:val="1"/>
      <w:numFmt w:val="decimal"/>
      <w:lvlText w:val="%1.%2.%3.%4.%5.%6.%7.%8."/>
      <w:lvlJc w:val="left"/>
      <w:pPr>
        <w:ind w:left="-20430" w:hanging="1440"/>
      </w:pPr>
      <w:rPr/>
    </w:lvl>
    <w:lvl w:ilvl="8">
      <w:start w:val="1"/>
      <w:numFmt w:val="decimal"/>
      <w:lvlText w:val="%1.%2.%3.%4.%5.%6.%7.%8.%9."/>
      <w:lvlJc w:val="left"/>
      <w:pPr>
        <w:ind w:left="-13832" w:hanging="1800"/>
      </w:pPr>
      <w:rPr/>
    </w:lvl>
  </w:abstractNum>
  <w:abstractNum w:abstractNumId="10" w15:restartNumberingAfterBreak="0">
    <w:nsid w:val="3A0F1FDA"/>
    <w:multiLevelType w:val="multilevel"/>
    <w:tmpl w:val="4ED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2"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523F4A"/>
    <w:multiLevelType w:val="multilevel"/>
    <w:tmpl w:val="AB7C45EC"/>
    <w:lvl w:ilvl="0">
      <w:start w:val="2"/>
      <w:numFmt w:val="decimal"/>
      <w:lvlText w:val="%1."/>
      <w:lvlJc w:val="left"/>
      <w:pPr>
        <w:ind w:left="360" w:hanging="360"/>
      </w:pPr>
      <w:rPr>
        <w:rFonts w:hint="default" w:eastAsia="Batang"/>
      </w:rPr>
    </w:lvl>
    <w:lvl w:ilvl="1">
      <w:start w:val="1"/>
      <w:numFmt w:val="decimal"/>
      <w:lvlText w:val="%1.%2."/>
      <w:lvlJc w:val="left"/>
      <w:pPr>
        <w:ind w:left="6598" w:hanging="360"/>
      </w:pPr>
      <w:rPr>
        <w:rFonts w:hint="default" w:eastAsia="Batang"/>
        <w:b w:val="0"/>
        <w:i w:val="0"/>
        <w:sz w:val="22"/>
        <w:szCs w:val="22"/>
      </w:rPr>
    </w:lvl>
    <w:lvl w:ilvl="2">
      <w:start w:val="1"/>
      <w:numFmt w:val="decimal"/>
      <w:lvlText w:val="%1.%2.%3."/>
      <w:lvlJc w:val="left"/>
      <w:pPr>
        <w:ind w:left="720" w:hanging="720"/>
      </w:pPr>
      <w:rPr>
        <w:rFonts w:hint="default" w:eastAsia="Batang"/>
        <w:b w:val="0"/>
      </w:rPr>
    </w:lvl>
    <w:lvl w:ilvl="3">
      <w:start w:val="1"/>
      <w:numFmt w:val="decimal"/>
      <w:lvlText w:val="%1.%2.%3.%4."/>
      <w:lvlJc w:val="left"/>
      <w:pPr>
        <w:ind w:left="720" w:hanging="720"/>
      </w:pPr>
      <w:rPr>
        <w:rFonts w:hint="default" w:eastAsia="Batang"/>
      </w:rPr>
    </w:lvl>
    <w:lvl w:ilvl="4">
      <w:start w:val="1"/>
      <w:numFmt w:val="decimal"/>
      <w:lvlText w:val="%1.%2.%3.%4.%5."/>
      <w:lvlJc w:val="left"/>
      <w:pPr>
        <w:ind w:left="1080" w:hanging="1080"/>
      </w:pPr>
      <w:rPr>
        <w:rFonts w:hint="default" w:eastAsia="Batang"/>
      </w:rPr>
    </w:lvl>
    <w:lvl w:ilvl="5">
      <w:start w:val="1"/>
      <w:numFmt w:val="decimal"/>
      <w:lvlText w:val="%1.%2.%3.%4.%5.%6."/>
      <w:lvlJc w:val="left"/>
      <w:pPr>
        <w:ind w:left="1080" w:hanging="1080"/>
      </w:pPr>
      <w:rPr>
        <w:rFonts w:hint="default" w:eastAsia="Batang"/>
      </w:rPr>
    </w:lvl>
    <w:lvl w:ilvl="6">
      <w:start w:val="1"/>
      <w:numFmt w:val="decimal"/>
      <w:lvlText w:val="%1.%2.%3.%4.%5.%6.%7."/>
      <w:lvlJc w:val="left"/>
      <w:pPr>
        <w:ind w:left="1440" w:hanging="1440"/>
      </w:pPr>
      <w:rPr>
        <w:rFonts w:hint="default" w:eastAsia="Batang"/>
      </w:rPr>
    </w:lvl>
    <w:lvl w:ilvl="7">
      <w:start w:val="1"/>
      <w:numFmt w:val="decimal"/>
      <w:lvlText w:val="%1.%2.%3.%4.%5.%6.%7.%8."/>
      <w:lvlJc w:val="left"/>
      <w:pPr>
        <w:ind w:left="1440" w:hanging="1440"/>
      </w:pPr>
      <w:rPr>
        <w:rFonts w:hint="default" w:eastAsia="Batang"/>
      </w:rPr>
    </w:lvl>
    <w:lvl w:ilvl="8">
      <w:start w:val="1"/>
      <w:numFmt w:val="decimal"/>
      <w:lvlText w:val="%1.%2.%3.%4.%5.%6.%7.%8.%9."/>
      <w:lvlJc w:val="left"/>
      <w:pPr>
        <w:ind w:left="1800" w:hanging="1800"/>
      </w:pPr>
      <w:rPr>
        <w:rFonts w:hint="default" w:eastAsia="Batang"/>
      </w:rPr>
    </w:lvl>
  </w:abstractNum>
  <w:abstractNum w:abstractNumId="14"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Wingdings" w:hAnsi="Wingding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693449A9"/>
    <w:multiLevelType w:val="hybridMultilevel"/>
    <w:tmpl w:val="4B8CB470"/>
    <w:lvl w:ilvl="0" w:tplc="5112AA9C">
      <w:start w:val="1"/>
      <w:numFmt w:val="bullet"/>
      <w:lvlText w:val="-"/>
      <w:lvlJc w:val="left"/>
      <w:pPr>
        <w:ind w:left="720" w:hanging="360"/>
      </w:pPr>
      <w:rPr>
        <w:rFonts w:hint="default" w:ascii="Courier New" w:hAnsi="Courier New"/>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07156575">
    <w:abstractNumId w:val="7"/>
  </w:num>
  <w:num w:numId="2" w16cid:durableId="2125924837">
    <w:abstractNumId w:val="11"/>
  </w:num>
  <w:num w:numId="3" w16cid:durableId="1254821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876257">
    <w:abstractNumId w:val="13"/>
  </w:num>
  <w:num w:numId="5" w16cid:durableId="138937654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238441">
    <w:abstractNumId w:val="13"/>
  </w:num>
  <w:num w:numId="7" w16cid:durableId="1974796755">
    <w:abstractNumId w:val="13"/>
  </w:num>
  <w:num w:numId="8" w16cid:durableId="758139862">
    <w:abstractNumId w:val="13"/>
  </w:num>
  <w:num w:numId="9" w16cid:durableId="700666320">
    <w:abstractNumId w:val="13"/>
  </w:num>
  <w:num w:numId="10" w16cid:durableId="1275477513">
    <w:abstractNumId w:val="13"/>
  </w:num>
  <w:num w:numId="11" w16cid:durableId="1386681981">
    <w:abstractNumId w:val="13"/>
  </w:num>
  <w:num w:numId="12" w16cid:durableId="921454736">
    <w:abstractNumId w:val="9"/>
  </w:num>
  <w:num w:numId="13" w16cid:durableId="1093934928">
    <w:abstractNumId w:val="13"/>
  </w:num>
  <w:num w:numId="14" w16cid:durableId="1783376947">
    <w:abstractNumId w:val="0"/>
  </w:num>
  <w:num w:numId="15" w16cid:durableId="161942033">
    <w:abstractNumId w:val="13"/>
  </w:num>
  <w:num w:numId="16" w16cid:durableId="186716577">
    <w:abstractNumId w:val="13"/>
  </w:num>
  <w:num w:numId="17" w16cid:durableId="930243019">
    <w:abstractNumId w:val="13"/>
  </w:num>
  <w:num w:numId="18" w16cid:durableId="2138377239">
    <w:abstractNumId w:val="13"/>
  </w:num>
  <w:num w:numId="19" w16cid:durableId="1127624740">
    <w:abstractNumId w:val="13"/>
  </w:num>
  <w:num w:numId="20" w16cid:durableId="513540243">
    <w:abstractNumId w:val="13"/>
  </w:num>
  <w:num w:numId="21" w16cid:durableId="638344373">
    <w:abstractNumId w:val="13"/>
  </w:num>
  <w:num w:numId="22" w16cid:durableId="1296450647">
    <w:abstractNumId w:val="13"/>
  </w:num>
  <w:num w:numId="23" w16cid:durableId="1664044985">
    <w:abstractNumId w:val="13"/>
  </w:num>
  <w:num w:numId="24" w16cid:durableId="15638417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745039">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5888033">
    <w:abstractNumId w:val="1"/>
  </w:num>
  <w:num w:numId="27" w16cid:durableId="1893079317">
    <w:abstractNumId w:val="13"/>
  </w:num>
  <w:num w:numId="28" w16cid:durableId="1206798960">
    <w:abstractNumId w:val="8"/>
  </w:num>
  <w:num w:numId="29" w16cid:durableId="1020857532">
    <w:abstractNumId w:val="3"/>
  </w:num>
  <w:num w:numId="30" w16cid:durableId="4426958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4941006">
    <w:abstractNumId w:val="13"/>
  </w:num>
  <w:num w:numId="32" w16cid:durableId="1058167899">
    <w:abstractNumId w:val="4"/>
  </w:num>
  <w:num w:numId="33" w16cid:durableId="182012643">
    <w:abstractNumId w:val="14"/>
  </w:num>
  <w:num w:numId="34" w16cid:durableId="2008436975">
    <w:abstractNumId w:val="2"/>
  </w:num>
  <w:num w:numId="35" w16cid:durableId="1521581361">
    <w:abstractNumId w:val="18"/>
  </w:num>
  <w:num w:numId="36" w16cid:durableId="718893667">
    <w:abstractNumId w:val="16"/>
  </w:num>
  <w:num w:numId="37" w16cid:durableId="1758400823">
    <w:abstractNumId w:val="9"/>
    <w:lvlOverride w:ilvl="0">
      <w:startOverride w:val="4"/>
    </w:lvlOverride>
    <w:lvlOverride w:ilvl="1">
      <w:startOverride w:val="6"/>
    </w:lvlOverride>
  </w:num>
  <w:num w:numId="38" w16cid:durableId="796798260">
    <w:abstractNumId w:val="9"/>
    <w:lvlOverride w:ilvl="0">
      <w:startOverride w:val="4"/>
    </w:lvlOverride>
    <w:lvlOverride w:ilvl="1">
      <w:startOverride w:val="7"/>
    </w:lvlOverride>
  </w:num>
  <w:num w:numId="39" w16cid:durableId="1664235944">
    <w:abstractNumId w:val="9"/>
    <w:lvlOverride w:ilvl="0">
      <w:startOverride w:val="4"/>
    </w:lvlOverride>
    <w:lvlOverride w:ilvl="1">
      <w:startOverride w:val="7"/>
    </w:lvlOverride>
  </w:num>
  <w:num w:numId="40" w16cid:durableId="953245604">
    <w:abstractNumId w:val="9"/>
    <w:lvlOverride w:ilvl="0">
      <w:startOverride w:val="4"/>
    </w:lvlOverride>
    <w:lvlOverride w:ilvl="1">
      <w:startOverride w:val="8"/>
    </w:lvlOverride>
  </w:num>
  <w:num w:numId="41" w16cid:durableId="688796817">
    <w:abstractNumId w:val="9"/>
    <w:lvlOverride w:ilvl="0">
      <w:startOverride w:val="4"/>
    </w:lvlOverride>
    <w:lvlOverride w:ilvl="1">
      <w:startOverride w:val="8"/>
    </w:lvlOverride>
  </w:num>
  <w:num w:numId="42" w16cid:durableId="979847075">
    <w:abstractNumId w:val="5"/>
  </w:num>
  <w:num w:numId="43" w16cid:durableId="878589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26722"/>
    <w:rsid w:val="00026960"/>
    <w:rsid w:val="00037463"/>
    <w:rsid w:val="0003772D"/>
    <w:rsid w:val="0003788F"/>
    <w:rsid w:val="000400BE"/>
    <w:rsid w:val="00040CFB"/>
    <w:rsid w:val="00045FEA"/>
    <w:rsid w:val="00067E72"/>
    <w:rsid w:val="000867C7"/>
    <w:rsid w:val="000A30C2"/>
    <w:rsid w:val="000A32AF"/>
    <w:rsid w:val="000B0F56"/>
    <w:rsid w:val="000B676E"/>
    <w:rsid w:val="000C18C9"/>
    <w:rsid w:val="000C6F5F"/>
    <w:rsid w:val="000C7212"/>
    <w:rsid w:val="000E1863"/>
    <w:rsid w:val="000E31F7"/>
    <w:rsid w:val="000E682B"/>
    <w:rsid w:val="000F550D"/>
    <w:rsid w:val="00102126"/>
    <w:rsid w:val="001057C6"/>
    <w:rsid w:val="001158C9"/>
    <w:rsid w:val="00116494"/>
    <w:rsid w:val="0012188B"/>
    <w:rsid w:val="001234B7"/>
    <w:rsid w:val="0012444B"/>
    <w:rsid w:val="001408C0"/>
    <w:rsid w:val="00152E01"/>
    <w:rsid w:val="001663B7"/>
    <w:rsid w:val="001837FC"/>
    <w:rsid w:val="00185AD5"/>
    <w:rsid w:val="00191863"/>
    <w:rsid w:val="0019191C"/>
    <w:rsid w:val="00194574"/>
    <w:rsid w:val="001B1DA7"/>
    <w:rsid w:val="001D3840"/>
    <w:rsid w:val="001F0761"/>
    <w:rsid w:val="001F6DB9"/>
    <w:rsid w:val="00211252"/>
    <w:rsid w:val="002116C6"/>
    <w:rsid w:val="00214440"/>
    <w:rsid w:val="002203F7"/>
    <w:rsid w:val="00224325"/>
    <w:rsid w:val="00237366"/>
    <w:rsid w:val="00242A2D"/>
    <w:rsid w:val="002468B6"/>
    <w:rsid w:val="00255DE2"/>
    <w:rsid w:val="00266C58"/>
    <w:rsid w:val="00283C1B"/>
    <w:rsid w:val="0029501C"/>
    <w:rsid w:val="002A1C96"/>
    <w:rsid w:val="002A2840"/>
    <w:rsid w:val="002C4106"/>
    <w:rsid w:val="002D0F69"/>
    <w:rsid w:val="002D224A"/>
    <w:rsid w:val="002D3319"/>
    <w:rsid w:val="002D4B57"/>
    <w:rsid w:val="002E0BBF"/>
    <w:rsid w:val="002F6FC6"/>
    <w:rsid w:val="00301DC6"/>
    <w:rsid w:val="00304384"/>
    <w:rsid w:val="003046F6"/>
    <w:rsid w:val="00326B24"/>
    <w:rsid w:val="0033201A"/>
    <w:rsid w:val="003408A6"/>
    <w:rsid w:val="00360D0F"/>
    <w:rsid w:val="00367AD6"/>
    <w:rsid w:val="003A23BE"/>
    <w:rsid w:val="003C09DA"/>
    <w:rsid w:val="003C6F35"/>
    <w:rsid w:val="003E3B20"/>
    <w:rsid w:val="003F7F9A"/>
    <w:rsid w:val="0041104B"/>
    <w:rsid w:val="00415860"/>
    <w:rsid w:val="00417E0D"/>
    <w:rsid w:val="0043267D"/>
    <w:rsid w:val="004326C5"/>
    <w:rsid w:val="004370AB"/>
    <w:rsid w:val="0043782C"/>
    <w:rsid w:val="004544EE"/>
    <w:rsid w:val="00471809"/>
    <w:rsid w:val="00471DC9"/>
    <w:rsid w:val="004737BA"/>
    <w:rsid w:val="004809F3"/>
    <w:rsid w:val="00490C96"/>
    <w:rsid w:val="004C50AA"/>
    <w:rsid w:val="004C733C"/>
    <w:rsid w:val="004C753D"/>
    <w:rsid w:val="004E657F"/>
    <w:rsid w:val="004E7260"/>
    <w:rsid w:val="004F1BA6"/>
    <w:rsid w:val="00502F91"/>
    <w:rsid w:val="00513E10"/>
    <w:rsid w:val="00515E06"/>
    <w:rsid w:val="00534703"/>
    <w:rsid w:val="005377AB"/>
    <w:rsid w:val="005419E2"/>
    <w:rsid w:val="00550A3C"/>
    <w:rsid w:val="005553FE"/>
    <w:rsid w:val="00570E43"/>
    <w:rsid w:val="00571D73"/>
    <w:rsid w:val="00574D93"/>
    <w:rsid w:val="00577270"/>
    <w:rsid w:val="00590771"/>
    <w:rsid w:val="00593C1B"/>
    <w:rsid w:val="005A642C"/>
    <w:rsid w:val="005A76D3"/>
    <w:rsid w:val="005C0062"/>
    <w:rsid w:val="005C5575"/>
    <w:rsid w:val="005F3F95"/>
    <w:rsid w:val="005F5393"/>
    <w:rsid w:val="00641423"/>
    <w:rsid w:val="00661457"/>
    <w:rsid w:val="00665BCE"/>
    <w:rsid w:val="00675FA6"/>
    <w:rsid w:val="006765E0"/>
    <w:rsid w:val="006875E9"/>
    <w:rsid w:val="00691493"/>
    <w:rsid w:val="00692CAC"/>
    <w:rsid w:val="006A45B4"/>
    <w:rsid w:val="006C0586"/>
    <w:rsid w:val="006C2B50"/>
    <w:rsid w:val="006C44E8"/>
    <w:rsid w:val="006D131F"/>
    <w:rsid w:val="006E0A54"/>
    <w:rsid w:val="006F7F21"/>
    <w:rsid w:val="00715D03"/>
    <w:rsid w:val="007429D4"/>
    <w:rsid w:val="00761533"/>
    <w:rsid w:val="0076424F"/>
    <w:rsid w:val="007700B9"/>
    <w:rsid w:val="00770512"/>
    <w:rsid w:val="00773133"/>
    <w:rsid w:val="007822A6"/>
    <w:rsid w:val="007836D9"/>
    <w:rsid w:val="00790093"/>
    <w:rsid w:val="00791D8E"/>
    <w:rsid w:val="00793A76"/>
    <w:rsid w:val="007A3A7D"/>
    <w:rsid w:val="007B0055"/>
    <w:rsid w:val="007B0A5B"/>
    <w:rsid w:val="007D3506"/>
    <w:rsid w:val="007D65A6"/>
    <w:rsid w:val="007E593E"/>
    <w:rsid w:val="007E7087"/>
    <w:rsid w:val="007E7F0C"/>
    <w:rsid w:val="007F2E89"/>
    <w:rsid w:val="007F45BA"/>
    <w:rsid w:val="008027D8"/>
    <w:rsid w:val="0080310D"/>
    <w:rsid w:val="00827607"/>
    <w:rsid w:val="00830D02"/>
    <w:rsid w:val="00834CDF"/>
    <w:rsid w:val="00841C9D"/>
    <w:rsid w:val="00850615"/>
    <w:rsid w:val="00852D8E"/>
    <w:rsid w:val="00853B8F"/>
    <w:rsid w:val="00863A30"/>
    <w:rsid w:val="008649B1"/>
    <w:rsid w:val="00881EA6"/>
    <w:rsid w:val="00884324"/>
    <w:rsid w:val="0088629C"/>
    <w:rsid w:val="00886669"/>
    <w:rsid w:val="008912AF"/>
    <w:rsid w:val="008B0646"/>
    <w:rsid w:val="008B1A1D"/>
    <w:rsid w:val="008C1361"/>
    <w:rsid w:val="008C260E"/>
    <w:rsid w:val="008D5023"/>
    <w:rsid w:val="008D5762"/>
    <w:rsid w:val="008D5DEC"/>
    <w:rsid w:val="00903EFC"/>
    <w:rsid w:val="0090538B"/>
    <w:rsid w:val="0091633C"/>
    <w:rsid w:val="00922B64"/>
    <w:rsid w:val="00924050"/>
    <w:rsid w:val="0092545D"/>
    <w:rsid w:val="00933E40"/>
    <w:rsid w:val="00934F8C"/>
    <w:rsid w:val="009356C0"/>
    <w:rsid w:val="00943642"/>
    <w:rsid w:val="00946116"/>
    <w:rsid w:val="00964AAA"/>
    <w:rsid w:val="00971DE2"/>
    <w:rsid w:val="00977BA8"/>
    <w:rsid w:val="00993B65"/>
    <w:rsid w:val="009A0C12"/>
    <w:rsid w:val="009B00B3"/>
    <w:rsid w:val="009D093C"/>
    <w:rsid w:val="009E3266"/>
    <w:rsid w:val="009E68EB"/>
    <w:rsid w:val="009F11B1"/>
    <w:rsid w:val="009F6EDD"/>
    <w:rsid w:val="009F7104"/>
    <w:rsid w:val="00A0100F"/>
    <w:rsid w:val="00A03287"/>
    <w:rsid w:val="00A07888"/>
    <w:rsid w:val="00A1570D"/>
    <w:rsid w:val="00A21297"/>
    <w:rsid w:val="00A24338"/>
    <w:rsid w:val="00A279C8"/>
    <w:rsid w:val="00A32E98"/>
    <w:rsid w:val="00A335CC"/>
    <w:rsid w:val="00A3663D"/>
    <w:rsid w:val="00A63A24"/>
    <w:rsid w:val="00A6615E"/>
    <w:rsid w:val="00A70611"/>
    <w:rsid w:val="00A70BF3"/>
    <w:rsid w:val="00A727A3"/>
    <w:rsid w:val="00A76D91"/>
    <w:rsid w:val="00A815EB"/>
    <w:rsid w:val="00A910C7"/>
    <w:rsid w:val="00A964B0"/>
    <w:rsid w:val="00AC11F3"/>
    <w:rsid w:val="00AC202A"/>
    <w:rsid w:val="00AC3797"/>
    <w:rsid w:val="00AD085D"/>
    <w:rsid w:val="00AD0E15"/>
    <w:rsid w:val="00AD7E66"/>
    <w:rsid w:val="00AF51EE"/>
    <w:rsid w:val="00B012E8"/>
    <w:rsid w:val="00B0265C"/>
    <w:rsid w:val="00B07E5A"/>
    <w:rsid w:val="00B21B27"/>
    <w:rsid w:val="00B23BFD"/>
    <w:rsid w:val="00B27F0A"/>
    <w:rsid w:val="00B31A02"/>
    <w:rsid w:val="00B32BB3"/>
    <w:rsid w:val="00B35DF1"/>
    <w:rsid w:val="00B42CF6"/>
    <w:rsid w:val="00B46C06"/>
    <w:rsid w:val="00B60B05"/>
    <w:rsid w:val="00B610AA"/>
    <w:rsid w:val="00B73F9A"/>
    <w:rsid w:val="00B84154"/>
    <w:rsid w:val="00B86AE6"/>
    <w:rsid w:val="00B9256E"/>
    <w:rsid w:val="00BB12D0"/>
    <w:rsid w:val="00BB784C"/>
    <w:rsid w:val="00BF1768"/>
    <w:rsid w:val="00C07B9E"/>
    <w:rsid w:val="00C17B10"/>
    <w:rsid w:val="00C22D1B"/>
    <w:rsid w:val="00C233CF"/>
    <w:rsid w:val="00C407C1"/>
    <w:rsid w:val="00C479A5"/>
    <w:rsid w:val="00C47B6C"/>
    <w:rsid w:val="00C5103A"/>
    <w:rsid w:val="00C512B8"/>
    <w:rsid w:val="00C520C0"/>
    <w:rsid w:val="00C70BC6"/>
    <w:rsid w:val="00C74795"/>
    <w:rsid w:val="00C838B9"/>
    <w:rsid w:val="00C87B80"/>
    <w:rsid w:val="00C92AA9"/>
    <w:rsid w:val="00C97569"/>
    <w:rsid w:val="00CB71B7"/>
    <w:rsid w:val="00CC4810"/>
    <w:rsid w:val="00CE0A21"/>
    <w:rsid w:val="00CE71FD"/>
    <w:rsid w:val="00D07A42"/>
    <w:rsid w:val="00D16814"/>
    <w:rsid w:val="00D26ACD"/>
    <w:rsid w:val="00D65263"/>
    <w:rsid w:val="00D71339"/>
    <w:rsid w:val="00D71CAF"/>
    <w:rsid w:val="00D767CA"/>
    <w:rsid w:val="00D93319"/>
    <w:rsid w:val="00D93BFB"/>
    <w:rsid w:val="00D9514A"/>
    <w:rsid w:val="00DA16C0"/>
    <w:rsid w:val="00DC1446"/>
    <w:rsid w:val="00DC2049"/>
    <w:rsid w:val="00DC630C"/>
    <w:rsid w:val="00DD0936"/>
    <w:rsid w:val="00DD18AD"/>
    <w:rsid w:val="00DD2BD2"/>
    <w:rsid w:val="00DD3C3E"/>
    <w:rsid w:val="00DE4263"/>
    <w:rsid w:val="00DE6713"/>
    <w:rsid w:val="00DF28F4"/>
    <w:rsid w:val="00E04977"/>
    <w:rsid w:val="00E04EA3"/>
    <w:rsid w:val="00E058FA"/>
    <w:rsid w:val="00E10BA7"/>
    <w:rsid w:val="00E201EE"/>
    <w:rsid w:val="00E2381F"/>
    <w:rsid w:val="00E421F2"/>
    <w:rsid w:val="00E433FE"/>
    <w:rsid w:val="00E4473E"/>
    <w:rsid w:val="00E564F3"/>
    <w:rsid w:val="00E622FD"/>
    <w:rsid w:val="00E82109"/>
    <w:rsid w:val="00EB10A3"/>
    <w:rsid w:val="00EB3BA1"/>
    <w:rsid w:val="00EC1A9A"/>
    <w:rsid w:val="00ED5969"/>
    <w:rsid w:val="00EE03FF"/>
    <w:rsid w:val="00EF0937"/>
    <w:rsid w:val="00EF6453"/>
    <w:rsid w:val="00F15133"/>
    <w:rsid w:val="00F40479"/>
    <w:rsid w:val="00F42BF6"/>
    <w:rsid w:val="00F452D8"/>
    <w:rsid w:val="00F65E48"/>
    <w:rsid w:val="00F66801"/>
    <w:rsid w:val="00F76CFA"/>
    <w:rsid w:val="00F776F1"/>
    <w:rsid w:val="00F9472A"/>
    <w:rsid w:val="00F94DA6"/>
    <w:rsid w:val="00FA1A7F"/>
    <w:rsid w:val="00FA7BA2"/>
    <w:rsid w:val="00FB654A"/>
    <w:rsid w:val="00FD596E"/>
    <w:rsid w:val="00FF4BE5"/>
    <w:rsid w:val="00FF5371"/>
    <w:rsid w:val="00FF77A2"/>
    <w:rsid w:val="010AC869"/>
    <w:rsid w:val="027AC3D1"/>
    <w:rsid w:val="072369BB"/>
    <w:rsid w:val="078AC3DF"/>
    <w:rsid w:val="08E753D0"/>
    <w:rsid w:val="12F0AF6D"/>
    <w:rsid w:val="130D17F8"/>
    <w:rsid w:val="1431D2B9"/>
    <w:rsid w:val="1F264C45"/>
    <w:rsid w:val="2859A463"/>
    <w:rsid w:val="286CEA92"/>
    <w:rsid w:val="2C1DA3B6"/>
    <w:rsid w:val="2ED6A740"/>
    <w:rsid w:val="33194A85"/>
    <w:rsid w:val="33FFEBEA"/>
    <w:rsid w:val="34C96D1F"/>
    <w:rsid w:val="39CE4139"/>
    <w:rsid w:val="3A42D058"/>
    <w:rsid w:val="3ADF318F"/>
    <w:rsid w:val="3BD3467D"/>
    <w:rsid w:val="415E4B2C"/>
    <w:rsid w:val="481C1766"/>
    <w:rsid w:val="48D86C61"/>
    <w:rsid w:val="4B4A18FC"/>
    <w:rsid w:val="4B628E13"/>
    <w:rsid w:val="4C62F30A"/>
    <w:rsid w:val="4E018816"/>
    <w:rsid w:val="5135760B"/>
    <w:rsid w:val="541C15A2"/>
    <w:rsid w:val="56546A6E"/>
    <w:rsid w:val="58049EB4"/>
    <w:rsid w:val="581F2D09"/>
    <w:rsid w:val="58C68ACE"/>
    <w:rsid w:val="5BF20B64"/>
    <w:rsid w:val="5D1A8E7A"/>
    <w:rsid w:val="6006EE86"/>
    <w:rsid w:val="604A80C4"/>
    <w:rsid w:val="61F8711F"/>
    <w:rsid w:val="62430CF6"/>
    <w:rsid w:val="63D4250E"/>
    <w:rsid w:val="64EE0A26"/>
    <w:rsid w:val="67B6AE7B"/>
    <w:rsid w:val="6AD57691"/>
    <w:rsid w:val="6DD13579"/>
    <w:rsid w:val="6EE35E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7260"/>
    <w:rPr>
      <w:rFonts w:ascii="Times New Roman" w:hAnsi="Times New Roman" w:eastAsia="Calibri" w:cs="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nhideWhenUsed/>
    <w:rsid w:val="004E7260"/>
    <w:pPr>
      <w:spacing w:after="120"/>
    </w:pPr>
  </w:style>
  <w:style w:type="character" w:styleId="BodyTextChar" w:customStyle="1">
    <w:name w:val="Body Text Char"/>
    <w:basedOn w:val="DefaultParagraphFont"/>
    <w:link w:val="BodyText"/>
    <w:rsid w:val="004E7260"/>
    <w:rPr>
      <w:rFonts w:ascii="Times New Roman" w:hAnsi="Times New Roman" w:eastAsia="Calibri"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styleId="TitleChar" w:customStyle="1">
    <w:name w:val="Title Char"/>
    <w:basedOn w:val="DefaultParagraphFont"/>
    <w:link w:val="Title"/>
    <w:rsid w:val="004E7260"/>
    <w:rPr>
      <w:rFonts w:ascii="Times New Roman" w:hAnsi="Times New Roman" w:eastAsia="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E7260"/>
    <w:rPr>
      <w:rFonts w:ascii="Tahoma" w:hAnsi="Tahoma" w:eastAsia="Calibri"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styleId="isakymas1" w:customStyle="1">
    <w:name w:val="isakymas 1"/>
    <w:basedOn w:val="BodyTextIndent2"/>
    <w:link w:val="isakymas1Diagrama"/>
    <w:autoRedefine/>
    <w:rsid w:val="00C17B10"/>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styleId="BodyTextIndent2Char" w:customStyle="1">
    <w:name w:val="Body Text Indent 2 Char"/>
    <w:basedOn w:val="DefaultParagraphFont"/>
    <w:link w:val="BodyTextIndent2"/>
    <w:uiPriority w:val="99"/>
    <w:semiHidden/>
    <w:rsid w:val="0043267D"/>
    <w:rPr>
      <w:rFonts w:ascii="Times New Roman" w:hAnsi="Times New Roman" w:eastAsia="Calibri" w:cs="Times New Roman"/>
      <w:sz w:val="24"/>
    </w:rPr>
  </w:style>
  <w:style w:type="character" w:styleId="Hyperlink">
    <w:name w:val="Hyperlink"/>
    <w:basedOn w:val="DefaultParagraphFont"/>
    <w:rsid w:val="0043267D"/>
    <w:rPr>
      <w:color w:val="0000FF"/>
      <w:u w:val="single"/>
    </w:rPr>
  </w:style>
  <w:style w:type="character" w:styleId="Palatino" w:customStyle="1">
    <w:name w:val="Palatino"/>
    <w:basedOn w:val="DefaultParagraphFont"/>
    <w:uiPriority w:val="1"/>
    <w:qFormat/>
    <w:rsid w:val="00FF5371"/>
    <w:rPr>
      <w:rFonts w:ascii="Palatino Linotype" w:hAnsi="Palatino Linotype"/>
      <w:sz w:val="22"/>
    </w:rPr>
  </w:style>
  <w:style w:type="paragraph" w:styleId="Sraopastraipa1" w:customStyle="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styleId="BodyTextIndentChar" w:customStyle="1">
    <w:name w:val="Body Text Indent Char"/>
    <w:basedOn w:val="DefaultParagraphFont"/>
    <w:link w:val="BodyTextIndent"/>
    <w:uiPriority w:val="99"/>
    <w:semiHidden/>
    <w:rsid w:val="003E3B20"/>
    <w:rPr>
      <w:rFonts w:ascii="Times New Roman" w:hAnsi="Times New Roman" w:eastAsia="Calibri" w:cs="Times New Roman"/>
      <w:sz w:val="24"/>
    </w:rPr>
  </w:style>
  <w:style w:type="table" w:styleId="Lentelstinklelis3" w:customStyle="1">
    <w:name w:val="Lentelės tinklelis3"/>
    <w:basedOn w:val="TableNormal"/>
    <w:next w:val="TableGrid"/>
    <w:rsid w:val="00791D8E"/>
    <w:rPr>
      <w:rFonts w:ascii="Times New Roman" w:hAnsi="Times New Roman" w:eastAsia="Calibri"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791D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styleId="HeaderChar" w:customStyle="1">
    <w:name w:val="Header Char"/>
    <w:basedOn w:val="DefaultParagraphFont"/>
    <w:link w:val="Header"/>
    <w:uiPriority w:val="99"/>
    <w:rsid w:val="00534703"/>
    <w:rPr>
      <w:rFonts w:ascii="Times New Roman" w:hAnsi="Times New Roman" w:eastAsia="Calibri"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styleId="FooterChar" w:customStyle="1">
    <w:name w:val="Footer Char"/>
    <w:basedOn w:val="DefaultParagraphFont"/>
    <w:link w:val="Footer"/>
    <w:uiPriority w:val="99"/>
    <w:rsid w:val="00534703"/>
    <w:rPr>
      <w:rFonts w:ascii="Times New Roman" w:hAnsi="Times New Roman" w:eastAsia="Calibri"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styleId="CommentTextChar" w:customStyle="1">
    <w:name w:val="Comment Text Char"/>
    <w:basedOn w:val="DefaultParagraphFont"/>
    <w:link w:val="CommentText"/>
    <w:uiPriority w:val="99"/>
    <w:rsid w:val="00C838B9"/>
    <w:rPr>
      <w:rFonts w:ascii="Times New Roman" w:hAnsi="Times New Roman"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styleId="CommentSubjectChar" w:customStyle="1">
    <w:name w:val="Comment Subject Char"/>
    <w:basedOn w:val="CommentTextChar"/>
    <w:link w:val="CommentSubject"/>
    <w:uiPriority w:val="99"/>
    <w:semiHidden/>
    <w:rsid w:val="00C838B9"/>
    <w:rPr>
      <w:rFonts w:ascii="Times New Roman" w:hAnsi="Times New Roman" w:eastAsia="Calibri" w:cs="Times New Roman"/>
      <w:b/>
      <w:bCs/>
      <w:sz w:val="20"/>
      <w:szCs w:val="20"/>
    </w:rPr>
  </w:style>
  <w:style w:type="paragraph" w:styleId="NoSpacing">
    <w:name w:val="No Spacing"/>
    <w:uiPriority w:val="1"/>
    <w:qFormat/>
    <w:rsid w:val="002D3319"/>
    <w:pPr>
      <w:spacing w:after="0" w:line="240" w:lineRule="auto"/>
    </w:pPr>
  </w:style>
  <w:style w:type="character" w:styleId="ListParagraphChar" w:customStyle="1">
    <w:name w:val="List Paragraph Char"/>
    <w:aliases w:val="Numbering Char,ERP-List Paragraph Char,List Paragraph11 Char,Bullet EY Char,List Paragraph2 Char"/>
    <w:basedOn w:val="DefaultParagraphFont"/>
    <w:link w:val="ListParagraph"/>
    <w:uiPriority w:val="34"/>
    <w:locked/>
    <w:rsid w:val="00A0100F"/>
    <w:rPr>
      <w:rFonts w:ascii="Times New Roman" w:hAnsi="Times New Roman" w:eastAsia="Times New Roman" w:cs="Times New Roman"/>
      <w:sz w:val="24"/>
    </w:rPr>
  </w:style>
  <w:style w:type="character" w:styleId="FollowedHyperlink">
    <w:name w:val="FollowedHyperlink"/>
    <w:basedOn w:val="DefaultParagraphFont"/>
    <w:uiPriority w:val="99"/>
    <w:semiHidden/>
    <w:unhideWhenUsed/>
    <w:rsid w:val="00B610AA"/>
    <w:rPr>
      <w:color w:val="800080" w:themeColor="followedHyperlink"/>
      <w:u w:val="single"/>
    </w:rPr>
  </w:style>
  <w:style w:type="character" w:styleId="isakymas1Diagrama" w:customStyle="1">
    <w:name w:val="isakymas 1 Diagrama"/>
    <w:basedOn w:val="BodyTextIndent2Char"/>
    <w:link w:val="isakymas1"/>
    <w:rsid w:val="007D3506"/>
    <w:rPr>
      <w:rFonts w:ascii="Times New Roman" w:hAnsi="Times New Roman" w:eastAsia="Batang" w:cs="Times New Roman"/>
      <w:noProof/>
      <w:sz w:val="24"/>
    </w:rPr>
  </w:style>
  <w:style w:type="paragraph" w:styleId="NormalWeb">
    <w:name w:val="Normal (Web)"/>
    <w:basedOn w:val="Normal"/>
    <w:uiPriority w:val="99"/>
    <w:semiHidden/>
    <w:unhideWhenUsed/>
    <w:rsid w:val="007E593E"/>
    <w:pPr>
      <w:spacing w:before="100" w:beforeAutospacing="1" w:after="100" w:afterAutospacing="1" w:line="240" w:lineRule="auto"/>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1016540379">
      <w:bodyDiv w:val="1"/>
      <w:marLeft w:val="0"/>
      <w:marRight w:val="0"/>
      <w:marTop w:val="0"/>
      <w:marBottom w:val="0"/>
      <w:divBdr>
        <w:top w:val="none" w:sz="0" w:space="0" w:color="auto"/>
        <w:left w:val="none" w:sz="0" w:space="0" w:color="auto"/>
        <w:bottom w:val="none" w:sz="0" w:space="0" w:color="auto"/>
        <w:right w:val="none" w:sz="0" w:space="0" w:color="auto"/>
      </w:divBdr>
    </w:div>
    <w:div w:id="1506628730">
      <w:bodyDiv w:val="1"/>
      <w:marLeft w:val="0"/>
      <w:marRight w:val="0"/>
      <w:marTop w:val="0"/>
      <w:marBottom w:val="0"/>
      <w:divBdr>
        <w:top w:val="none" w:sz="0" w:space="0" w:color="auto"/>
        <w:left w:val="none" w:sz="0" w:space="0" w:color="auto"/>
        <w:bottom w:val="none" w:sz="0" w:space="0" w:color="auto"/>
        <w:right w:val="none" w:sz="0" w:space="0" w:color="auto"/>
      </w:divBdr>
    </w:div>
    <w:div w:id="1836068878">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abis.nbfc.lt/" TargetMode="External" Id="Rc6ff2da2206a4876"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27F07907-C3C2-42F8-9A60-0072CEB83DC7}"/>
      </w:docPartPr>
      <w:docPartBody>
        <w:p w:rsidR="00A41E0E" w:rsidRDefault="006C0586">
          <w:r w:rsidRPr="003E139A">
            <w:rPr>
              <w:rStyle w:val="PlaceholderText"/>
            </w:rPr>
            <w:t>Choose an item.</w:t>
          </w:r>
        </w:p>
      </w:docPartBody>
    </w:docPart>
    <w:docPart>
      <w:docPartPr>
        <w:name w:val="184914E065E94BA0AB19DBDFEC70DD09"/>
        <w:category>
          <w:name w:val="General"/>
          <w:gallery w:val="placeholder"/>
        </w:category>
        <w:types>
          <w:type w:val="bbPlcHdr"/>
        </w:types>
        <w:behaviors>
          <w:behavior w:val="content"/>
        </w:behaviors>
        <w:guid w:val="{FC7D26F2-2826-4252-9833-67B913859C5E}"/>
      </w:docPartPr>
      <w:docPartBody>
        <w:p w:rsidR="00D61A8F" w:rsidP="00D767CA" w:rsidRDefault="00D767CA">
          <w:pPr>
            <w:pStyle w:val="184914E065E94BA0AB19DBDFEC70DD09"/>
          </w:pPr>
          <w:r w:rsidRPr="003E139A">
            <w:rPr>
              <w:rStyle w:val="PlaceholderText"/>
            </w:rPr>
            <w:t>Choose an item.</w:t>
          </w:r>
        </w:p>
      </w:docPartBody>
    </w:docPart>
    <w:docPart>
      <w:docPartPr>
        <w:name w:val="09467B2C13ED48ADA5B5ACC678466317"/>
        <w:category>
          <w:name w:val="General"/>
          <w:gallery w:val="placeholder"/>
        </w:category>
        <w:types>
          <w:type w:val="bbPlcHdr"/>
        </w:types>
        <w:behaviors>
          <w:behavior w:val="content"/>
        </w:behaviors>
        <w:guid w:val="{0355C910-A877-455E-BAD2-9F7C51B27C5B}"/>
      </w:docPartPr>
      <w:docPartBody>
        <w:p w:rsidR="00D61A8F" w:rsidP="00D767CA" w:rsidRDefault="00D767CA">
          <w:pPr>
            <w:pStyle w:val="09467B2C13ED48ADA5B5ACC678466317"/>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6607577">
    <w:abstractNumId w:val="0"/>
  </w:num>
  <w:num w:numId="2" w16cid:durableId="178395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865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64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8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F5729"/>
    <w:rsid w:val="00380747"/>
    <w:rsid w:val="00416DF0"/>
    <w:rsid w:val="004C753D"/>
    <w:rsid w:val="00531056"/>
    <w:rsid w:val="005324C7"/>
    <w:rsid w:val="00601EA1"/>
    <w:rsid w:val="006347D9"/>
    <w:rsid w:val="006C0586"/>
    <w:rsid w:val="00771D5C"/>
    <w:rsid w:val="007E619A"/>
    <w:rsid w:val="00886669"/>
    <w:rsid w:val="00963113"/>
    <w:rsid w:val="0098279A"/>
    <w:rsid w:val="00A41E0E"/>
    <w:rsid w:val="00A84E21"/>
    <w:rsid w:val="00AF1CC6"/>
    <w:rsid w:val="00C33297"/>
    <w:rsid w:val="00CE1E99"/>
    <w:rsid w:val="00D3405F"/>
    <w:rsid w:val="00D61A8F"/>
    <w:rsid w:val="00D767CA"/>
    <w:rsid w:val="00DE4263"/>
    <w:rsid w:val="00F76D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7CA"/>
    <w:rPr>
      <w:color w:val="808080"/>
    </w:rPr>
  </w:style>
  <w:style w:type="paragraph" w:customStyle="1" w:styleId="22617D3C83CC4C69ABE14F75447AD8D4">
    <w:name w:val="22617D3C83CC4C69ABE14F75447AD8D4"/>
    <w:rsid w:val="007E619A"/>
  </w:style>
  <w:style w:type="paragraph" w:customStyle="1" w:styleId="50EB33E90FBE4C47AEB07F7078B46915">
    <w:name w:val="50EB33E90FBE4C47AEB07F7078B46915"/>
    <w:rsid w:val="007E619A"/>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BE71A4007E444FC1B14618891113F64A20">
    <w:name w:val="BE71A4007E444FC1B14618891113F64A20"/>
    <w:rsid w:val="00DE4263"/>
    <w:rPr>
      <w:rFonts w:ascii="Times New Roman" w:eastAsia="Calibri" w:hAnsi="Times New Roman" w:cs="Times New Roman"/>
      <w:sz w:val="24"/>
      <w:lang w:eastAsia="en-US"/>
    </w:rPr>
  </w:style>
  <w:style w:type="paragraph" w:customStyle="1" w:styleId="EB48322DC26341B7BF0B83BFE43CB65819">
    <w:name w:val="EB48322DC26341B7BF0B83BFE43CB65819"/>
    <w:rsid w:val="00DE4263"/>
    <w:rPr>
      <w:rFonts w:ascii="Times New Roman" w:eastAsia="Calibri" w:hAnsi="Times New Roman" w:cs="Times New Roman"/>
      <w:sz w:val="24"/>
      <w:lang w:eastAsia="en-US"/>
    </w:rPr>
  </w:style>
  <w:style w:type="paragraph" w:customStyle="1" w:styleId="2E3D093A525541EF9B7BE9E6CDB6A76014">
    <w:name w:val="2E3D093A525541EF9B7BE9E6CDB6A76014"/>
    <w:rsid w:val="00DE4263"/>
    <w:pPr>
      <w:tabs>
        <w:tab w:val="left" w:pos="709"/>
        <w:tab w:val="num" w:pos="2160"/>
      </w:tabs>
      <w:spacing w:after="0" w:line="240" w:lineRule="auto"/>
      <w:ind w:left="709" w:hanging="709"/>
      <w:jc w:val="both"/>
      <w:outlineLvl w:val="0"/>
    </w:pPr>
    <w:rPr>
      <w:rFonts w:ascii="Times New Roman" w:eastAsia="Batang" w:hAnsi="Times New Roman" w:cs="Times New Roman"/>
      <w:lang w:eastAsia="en-US"/>
    </w:rPr>
  </w:style>
  <w:style w:type="paragraph" w:customStyle="1" w:styleId="FD2AA970C39540FFABF23C253F85A05810">
    <w:name w:val="FD2AA970C39540FFABF23C253F85A05810"/>
    <w:rsid w:val="00DE4263"/>
    <w:rPr>
      <w:rFonts w:ascii="Times New Roman" w:eastAsia="Calibri" w:hAnsi="Times New Roman" w:cs="Times New Roman"/>
      <w:sz w:val="24"/>
      <w:lang w:eastAsia="en-US"/>
    </w:rPr>
  </w:style>
  <w:style w:type="paragraph" w:customStyle="1" w:styleId="31B4FFA89AEB4D26B9D5152C6303260911">
    <w:name w:val="31B4FFA89AEB4D26B9D5152C6303260911"/>
    <w:rsid w:val="00DE4263"/>
    <w:rPr>
      <w:rFonts w:ascii="Times New Roman" w:eastAsia="Calibri" w:hAnsi="Times New Roman" w:cs="Times New Roman"/>
      <w:sz w:val="24"/>
      <w:lang w:eastAsia="en-US"/>
    </w:rPr>
  </w:style>
  <w:style w:type="paragraph" w:customStyle="1" w:styleId="1B61D83A4FC24293A10D2D5F6ADD00D113">
    <w:name w:val="1B61D83A4FC24293A10D2D5F6ADD00D113"/>
    <w:rsid w:val="00DE4263"/>
    <w:rPr>
      <w:rFonts w:ascii="Times New Roman" w:eastAsia="Calibri" w:hAnsi="Times New Roman" w:cs="Times New Roman"/>
      <w:sz w:val="24"/>
      <w:lang w:eastAsia="en-US"/>
    </w:rPr>
  </w:style>
  <w:style w:type="paragraph" w:customStyle="1" w:styleId="4833AFA55EA941DD8C4E99204364C65613">
    <w:name w:val="4833AFA55EA941DD8C4E99204364C65613"/>
    <w:rsid w:val="00DE4263"/>
    <w:rPr>
      <w:rFonts w:ascii="Times New Roman" w:eastAsia="Calibri" w:hAnsi="Times New Roman" w:cs="Times New Roman"/>
      <w:sz w:val="24"/>
      <w:lang w:eastAsia="en-US"/>
    </w:rPr>
  </w:style>
  <w:style w:type="paragraph" w:customStyle="1" w:styleId="BF08167764594877978AAAF9171D1E60">
    <w:name w:val="BF08167764594877978AAAF9171D1E60"/>
    <w:rsid w:val="00601EA1"/>
    <w:pPr>
      <w:spacing w:after="160" w:line="259" w:lineRule="auto"/>
    </w:pPr>
  </w:style>
  <w:style w:type="paragraph" w:customStyle="1" w:styleId="C8342AA355C3402A82BCB1DD22968A73">
    <w:name w:val="C8342AA355C3402A82BCB1DD22968A73"/>
    <w:rsid w:val="00963113"/>
    <w:pPr>
      <w:spacing w:after="160" w:line="259" w:lineRule="auto"/>
    </w:pPr>
  </w:style>
  <w:style w:type="paragraph" w:customStyle="1" w:styleId="CA156274AC42466E99448FC166FBBC34">
    <w:name w:val="CA156274AC42466E99448FC166FBBC34"/>
    <w:rsid w:val="00963113"/>
    <w:pPr>
      <w:spacing w:after="160" w:line="259" w:lineRule="auto"/>
    </w:pPr>
  </w:style>
  <w:style w:type="paragraph" w:customStyle="1" w:styleId="AD359F79DE724F2BB45593F0F11B7D9F">
    <w:name w:val="AD359F79DE724F2BB45593F0F11B7D9F"/>
    <w:rsid w:val="00963113"/>
    <w:pPr>
      <w:spacing w:after="160" w:line="259" w:lineRule="auto"/>
    </w:pPr>
  </w:style>
  <w:style w:type="paragraph" w:customStyle="1" w:styleId="6F06D4EF7AFB489AACB4D6A7548580C0">
    <w:name w:val="6F06D4EF7AFB489AACB4D6A7548580C0"/>
    <w:rsid w:val="00963113"/>
    <w:pPr>
      <w:spacing w:after="160" w:line="259" w:lineRule="auto"/>
    </w:pPr>
  </w:style>
  <w:style w:type="paragraph" w:customStyle="1" w:styleId="184914E065E94BA0AB19DBDFEC70DD09">
    <w:name w:val="184914E065E94BA0AB19DBDFEC70DD09"/>
    <w:rsid w:val="00D767CA"/>
    <w:pPr>
      <w:spacing w:after="160" w:line="278" w:lineRule="auto"/>
    </w:pPr>
    <w:rPr>
      <w:kern w:val="2"/>
      <w:sz w:val="24"/>
      <w:szCs w:val="24"/>
      <w:lang w:val="en-GB" w:eastAsia="en-GB"/>
      <w14:ligatures w14:val="standardContextual"/>
    </w:rPr>
  </w:style>
  <w:style w:type="paragraph" w:customStyle="1" w:styleId="09467B2C13ED48ADA5B5ACC678466317">
    <w:name w:val="09467B2C13ED48ADA5B5ACC678466317"/>
    <w:rsid w:val="00D767CA"/>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B654-44E7-4A59-A8B6-ECE9C0063C96}">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D8622F89-C90B-4506-9256-0DE0A3FD3616}">
  <ds:schemaRefs>
    <ds:schemaRef ds:uri="http://schemas.microsoft.com/sharepoint/v3/contenttype/forms"/>
  </ds:schemaRefs>
</ds:datastoreItem>
</file>

<file path=customXml/itemProps3.xml><?xml version="1.0" encoding="utf-8"?>
<ds:datastoreItem xmlns:ds="http://schemas.openxmlformats.org/officeDocument/2006/customXml" ds:itemID="{6D63D97F-7489-4EB1-8A79-68F1D165442C}"/>
</file>

<file path=customXml/itemProps4.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Andrius Sakalauskas</cp:lastModifiedBy>
  <cp:revision>41</cp:revision>
  <dcterms:created xsi:type="dcterms:W3CDTF">2024-12-09T07:36:00Z</dcterms:created>
  <dcterms:modified xsi:type="dcterms:W3CDTF">2024-12-09T08:08:44Z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