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BE6F6E" w:rsidR="00CC4292" w:rsidP="6E3C0A10" w:rsidRDefault="00BE6F6E" w14:paraId="18CC8A92" w14:textId="3CD8515E">
      <w:pPr>
        <w:pStyle w:val="Title"/>
        <w:rPr>
          <w:sz w:val="44"/>
          <w:szCs w:val="44"/>
        </w:rPr>
      </w:pPr>
      <w:r w:rsidRPr="6E3C0A10" w:rsidR="00BE6F6E">
        <w:rPr>
          <w:sz w:val="44"/>
          <w:szCs w:val="44"/>
          <w:lang w:val="lt-LT"/>
        </w:rPr>
        <w:t>Interneto svetain</w:t>
      </w:r>
      <w:r w:rsidRPr="6E3C0A10" w:rsidR="00DC2078">
        <w:rPr>
          <w:sz w:val="44"/>
          <w:szCs w:val="44"/>
          <w:lang w:val="lt-LT"/>
        </w:rPr>
        <w:t>ės</w:t>
      </w:r>
      <w:r w:rsidRPr="6E3C0A10" w:rsidR="00BE6F6E">
        <w:rPr>
          <w:sz w:val="44"/>
          <w:szCs w:val="44"/>
          <w:lang w:val="lt-LT"/>
        </w:rPr>
        <w:t xml:space="preserve"> naudotojo sąsajos prototipa</w:t>
      </w:r>
      <w:r w:rsidRPr="6E3C0A10" w:rsidR="00DC2078">
        <w:rPr>
          <w:sz w:val="44"/>
          <w:szCs w:val="44"/>
          <w:lang w:val="lt-LT"/>
        </w:rPr>
        <w:t>s</w:t>
      </w:r>
      <w:r w:rsidRPr="6E3C0A10" w:rsidR="00BE6F6E">
        <w:rPr>
          <w:sz w:val="44"/>
          <w:szCs w:val="44"/>
          <w:lang w:val="lt-LT"/>
        </w:rPr>
        <w:t xml:space="preserve"> ir j</w:t>
      </w:r>
      <w:r w:rsidRPr="6E3C0A10" w:rsidR="00DC2078">
        <w:rPr>
          <w:sz w:val="44"/>
          <w:szCs w:val="44"/>
          <w:lang w:val="lt-LT"/>
        </w:rPr>
        <w:t>os</w:t>
      </w:r>
      <w:r w:rsidRPr="6E3C0A10" w:rsidR="00BE6F6E">
        <w:rPr>
          <w:sz w:val="44"/>
          <w:szCs w:val="44"/>
          <w:lang w:val="lt-LT"/>
        </w:rPr>
        <w:t xml:space="preserve"> aprašyma</w:t>
      </w:r>
      <w:r w:rsidRPr="6E3C0A10" w:rsidR="00DC2078">
        <w:rPr>
          <w:sz w:val="44"/>
          <w:szCs w:val="44"/>
          <w:lang w:val="lt-LT"/>
        </w:rPr>
        <w:t>s</w:t>
      </w:r>
    </w:p>
    <w:p w:rsidR="005608B8" w:rsidP="003E572B" w:rsidRDefault="00615362" w14:paraId="3906B09F" w14:textId="22630302">
      <w:pPr>
        <w:pStyle w:val="Heading1"/>
        <w:jc w:val="both"/>
      </w:pPr>
      <w:r>
        <w:t>Įvadas</w:t>
      </w:r>
    </w:p>
    <w:p w:rsidRPr="00D5322D" w:rsidR="002A7ECA" w:rsidP="003E572B" w:rsidRDefault="00615362" w14:paraId="16D277B1" w14:textId="5B25A072">
      <w:r w:rsidRPr="00D5322D">
        <w:t>Šis dokumentas supažindina su LTG</w:t>
      </w:r>
      <w:r w:rsidRPr="00D5322D" w:rsidR="004949EA">
        <w:t xml:space="preserve"> grupės</w:t>
      </w:r>
      <w:r w:rsidRPr="00D5322D">
        <w:t xml:space="preserve"> techniniais brėžiniais (</w:t>
      </w:r>
      <w:r w:rsidRPr="00D5322D" w:rsidR="00A304C2">
        <w:rPr>
          <w:i/>
        </w:rPr>
        <w:t>angl. w</w:t>
      </w:r>
      <w:r w:rsidRPr="00D5322D">
        <w:rPr>
          <w:i/>
        </w:rPr>
        <w:t>ireframes</w:t>
      </w:r>
      <w:r w:rsidRPr="00D5322D">
        <w:t>).</w:t>
      </w:r>
    </w:p>
    <w:p w:rsidRPr="00D5322D" w:rsidR="002A7ECA" w:rsidP="003E572B" w:rsidRDefault="002A7ECA" w14:paraId="62D512A0" w14:textId="77777777"/>
    <w:p w:rsidRPr="00D5322D" w:rsidR="00CC4292" w:rsidP="00DC2078" w:rsidRDefault="00615362" w14:paraId="18CC8A96" w14:textId="684FDEDD">
      <w:pPr>
        <w:pStyle w:val="ListParagraph"/>
        <w:numPr>
          <w:ilvl w:val="0"/>
          <w:numId w:val="3"/>
        </w:numPr>
      </w:pPr>
      <w:r w:rsidRPr="00D5322D">
        <w:t>LTG</w:t>
      </w:r>
      <w:r w:rsidRPr="00D5322D" w:rsidR="00331CE4">
        <w:t xml:space="preserve"> grup</w:t>
      </w:r>
      <w:r w:rsidRPr="00D5322D" w:rsidR="00331CE4">
        <w:rPr>
          <w:lang w:val="lt-LT"/>
        </w:rPr>
        <w:t>ė</w:t>
      </w:r>
      <w:r w:rsidRPr="00D5322D">
        <w:t xml:space="preserve">: </w:t>
      </w:r>
      <w:hyperlink r:id="rId11">
        <w:r w:rsidRPr="00D5322D">
          <w:rPr>
            <w:color w:val="1155CC"/>
            <w:u w:val="single"/>
          </w:rPr>
          <w:t>https://xd.ado</w:t>
        </w:r>
        <w:r w:rsidRPr="00D5322D">
          <w:rPr>
            <w:color w:val="1155CC"/>
            <w:u w:val="single"/>
          </w:rPr>
          <w:t>b</w:t>
        </w:r>
        <w:r w:rsidRPr="00D5322D">
          <w:rPr>
            <w:color w:val="1155CC"/>
            <w:u w:val="single"/>
          </w:rPr>
          <w:t>e.com/view/2363f54b-2df8-484f-a055-91baf65b99da-7630/</w:t>
        </w:r>
      </w:hyperlink>
      <w:r w:rsidRPr="00D5322D">
        <w:t xml:space="preserve"> </w:t>
      </w:r>
      <w:r w:rsidRPr="00D5322D">
        <w:br/>
      </w:r>
    </w:p>
    <w:p w:rsidRPr="00D5322D" w:rsidR="00CC4292" w:rsidRDefault="00615362" w14:paraId="18CC8A97" w14:textId="1EAF91EF">
      <w:pPr>
        <w:jc w:val="both"/>
      </w:pPr>
      <w:r w:rsidRPr="00D5322D">
        <w:t xml:space="preserve">Šis dokumentas suteikia papildomą informaciją techniniams brėžiniams, perteikia kliento (AB </w:t>
      </w:r>
      <w:r w:rsidRPr="00D5322D">
        <w:rPr>
          <w:color w:val="4D5156"/>
          <w:highlight w:val="white"/>
        </w:rPr>
        <w:t>„</w:t>
      </w:r>
      <w:r w:rsidRPr="00D5322D">
        <w:t>Lietuvos geležinkeliai</w:t>
      </w:r>
      <w:r w:rsidRPr="00D5322D">
        <w:rPr>
          <w:color w:val="4D5156"/>
          <w:highlight w:val="white"/>
        </w:rPr>
        <w:t>“</w:t>
      </w:r>
      <w:r w:rsidRPr="00D5322D">
        <w:t xml:space="preserve"> ir suinteresuotų grupių) poreikius naujoms</w:t>
      </w:r>
      <w:r w:rsidR="00D5322D">
        <w:t xml:space="preserve"> interneto</w:t>
      </w:r>
      <w:r w:rsidRPr="00D5322D">
        <w:t xml:space="preserve"> svetainėms.</w:t>
      </w:r>
    </w:p>
    <w:p w:rsidRPr="00D5322D" w:rsidR="00CC4292" w:rsidRDefault="00615362" w14:paraId="18CC8A98" w14:textId="77777777">
      <w:pPr>
        <w:jc w:val="both"/>
      </w:pPr>
      <w:r w:rsidRPr="00D5322D">
        <w:br/>
      </w:r>
      <w:r w:rsidRPr="00D5322D">
        <w:t>Šis dokumentas nėra vartotojo sąsajos dizainas. Dizaineris turi laisvę pats nuspręsti, kaip vizualiai komunikuoti svetainės funkcijas.</w:t>
      </w:r>
    </w:p>
    <w:p w:rsidRPr="00D5322D" w:rsidR="00CC4292" w:rsidRDefault="00CC4292" w14:paraId="18CC8A9D" w14:textId="77777777">
      <w:pPr>
        <w:jc w:val="both"/>
      </w:pPr>
    </w:p>
    <w:p w:rsidRPr="00D5322D" w:rsidR="00CC4292" w:rsidRDefault="00615362" w14:paraId="18CC8A9E" w14:textId="41F7E847">
      <w:pPr>
        <w:jc w:val="both"/>
      </w:pPr>
      <w:r w:rsidRPr="00D5322D">
        <w:t xml:space="preserve">Visas </w:t>
      </w:r>
      <w:r w:rsidR="00863952">
        <w:t xml:space="preserve">interneto </w:t>
      </w:r>
      <w:r w:rsidRPr="00D5322D">
        <w:t xml:space="preserve">svetaines sudaro </w:t>
      </w:r>
      <w:r w:rsidR="00F732B0">
        <w:t>navigacijos</w:t>
      </w:r>
      <w:r w:rsidRPr="00D5322D">
        <w:t xml:space="preserve"> ir turinio puslapiai.</w:t>
      </w:r>
    </w:p>
    <w:p w:rsidR="00CC4292" w:rsidRDefault="00615362" w14:paraId="18CC8A9F" w14:textId="77777777">
      <w:pPr>
        <w:pStyle w:val="Heading2"/>
        <w:jc w:val="both"/>
      </w:pPr>
      <w:bookmarkStart w:name="_pcenv1x5h4wp" w:colFirst="0" w:colLast="0" w:id="0"/>
      <w:bookmarkEnd w:id="0"/>
      <w:r>
        <w:t>Navigacijos puslapiai</w:t>
      </w:r>
    </w:p>
    <w:p w:rsidR="00CC4292" w:rsidRDefault="00615362" w14:paraId="18CC8AA0" w14:textId="77777777">
      <w:pPr>
        <w:jc w:val="both"/>
      </w:pPr>
      <w:r>
        <w:t>Puslapiai, kurie supažindina ir nukreipia vartotoją iki jam reikalingos informacijos.</w:t>
      </w:r>
    </w:p>
    <w:p w:rsidR="00CC4292" w:rsidRDefault="00CC4292" w14:paraId="18CC8AA1" w14:textId="77777777">
      <w:pPr>
        <w:jc w:val="both"/>
      </w:pPr>
    </w:p>
    <w:p w:rsidR="00CC4292" w:rsidP="00DE3280" w:rsidRDefault="00615362" w14:paraId="18CC8AA2" w14:textId="77777777">
      <w:pPr>
        <w:pStyle w:val="ListParagraph"/>
        <w:numPr>
          <w:ilvl w:val="0"/>
          <w:numId w:val="6"/>
        </w:numPr>
        <w:jc w:val="both"/>
      </w:pPr>
      <w:r>
        <w:t>Titulinis - paskirsto auditorijas joms reikalingomis kryptimis.</w:t>
      </w:r>
    </w:p>
    <w:p w:rsidR="00CC4292" w:rsidP="00DE3280" w:rsidRDefault="00615362" w14:paraId="18CC8AA3" w14:textId="77777777">
      <w:pPr>
        <w:pStyle w:val="ListParagraph"/>
        <w:numPr>
          <w:ilvl w:val="0"/>
          <w:numId w:val="6"/>
        </w:numPr>
        <w:jc w:val="both"/>
      </w:pPr>
      <w:r>
        <w:t>Paslaugos - nukreipia vartotoja į konkrečią paslaugą.</w:t>
      </w:r>
    </w:p>
    <w:p w:rsidR="00CC4292" w:rsidP="00DE3280" w:rsidRDefault="00615362" w14:paraId="18CC8AA4" w14:textId="77777777">
      <w:pPr>
        <w:pStyle w:val="ListParagraph"/>
        <w:numPr>
          <w:ilvl w:val="0"/>
          <w:numId w:val="6"/>
        </w:numPr>
        <w:jc w:val="both"/>
      </w:pPr>
      <w:r>
        <w:t>Naujienos - nukreipia vartotoją į jį dominančią naujieną ir t.t.</w:t>
      </w:r>
    </w:p>
    <w:p w:rsidR="00CC4292" w:rsidRDefault="00615362" w14:paraId="18CC8AA5" w14:textId="77777777">
      <w:pPr>
        <w:pStyle w:val="Heading2"/>
        <w:jc w:val="both"/>
      </w:pPr>
      <w:bookmarkStart w:name="_rdz0kdqnfaoq" w:colFirst="0" w:colLast="0" w:id="1"/>
      <w:bookmarkEnd w:id="1"/>
      <w:r>
        <w:t xml:space="preserve">Turinio puslapiai </w:t>
      </w:r>
    </w:p>
    <w:p w:rsidR="00CC4292" w:rsidRDefault="00615362" w14:paraId="18CC8AA6" w14:textId="77777777">
      <w:pPr>
        <w:jc w:val="both"/>
      </w:pPr>
      <w:r>
        <w:t>Puslapiai, kurie suteikia reikalingą informaciją vartotojams.</w:t>
      </w:r>
    </w:p>
    <w:p w:rsidR="00CC4292" w:rsidRDefault="00CC4292" w14:paraId="18CC8AA7" w14:textId="77777777">
      <w:pPr>
        <w:jc w:val="both"/>
      </w:pPr>
    </w:p>
    <w:p w:rsidR="00CC4292" w:rsidP="00DE3280" w:rsidRDefault="00615362" w14:paraId="18CC8AA8" w14:textId="77777777">
      <w:pPr>
        <w:pStyle w:val="ListParagraph"/>
        <w:numPr>
          <w:ilvl w:val="0"/>
          <w:numId w:val="7"/>
        </w:numPr>
        <w:jc w:val="both"/>
      </w:pPr>
      <w:r>
        <w:t>Naujiena - supažindina su naujiena.</w:t>
      </w:r>
    </w:p>
    <w:p w:rsidR="00CC4292" w:rsidP="00DE3280" w:rsidRDefault="00615362" w14:paraId="18CC8AA9" w14:textId="77777777">
      <w:pPr>
        <w:pStyle w:val="ListParagraph"/>
        <w:numPr>
          <w:ilvl w:val="0"/>
          <w:numId w:val="7"/>
        </w:numPr>
        <w:jc w:val="both"/>
      </w:pPr>
      <w:r>
        <w:t>Paslauga - supažindina su paslauga ir suteikia galimybę įsigyti.</w:t>
      </w:r>
    </w:p>
    <w:p w:rsidR="00CC4292" w:rsidP="00DE3280" w:rsidRDefault="00615362" w14:paraId="18CC8AAA" w14:textId="77777777">
      <w:pPr>
        <w:pStyle w:val="ListParagraph"/>
        <w:numPr>
          <w:ilvl w:val="0"/>
          <w:numId w:val="7"/>
        </w:numPr>
        <w:jc w:val="both"/>
      </w:pPr>
      <w:r>
        <w:t>Kontaktai - suteikia kontaktinę informaciją ir t.t.</w:t>
      </w:r>
    </w:p>
    <w:p w:rsidRPr="00815083" w:rsidR="00CC4292" w:rsidRDefault="00615362" w14:paraId="18CC8AAB" w14:textId="77777777">
      <w:pPr>
        <w:pStyle w:val="Title"/>
        <w:jc w:val="both"/>
        <w:rPr>
          <w:lang w:val="lt-LT"/>
        </w:rPr>
      </w:pPr>
      <w:bookmarkStart w:name="_lsz0f6ycul30" w:colFirst="0" w:colLast="0" w:id="2"/>
      <w:bookmarkEnd w:id="2"/>
      <w:r>
        <w:t>Navigacijos puslapiai</w:t>
      </w:r>
    </w:p>
    <w:p w:rsidR="00CC4292" w:rsidRDefault="00615362" w14:paraId="18CC8AAC" w14:textId="77777777">
      <w:pPr>
        <w:pStyle w:val="Heading2"/>
        <w:jc w:val="both"/>
      </w:pPr>
      <w:bookmarkStart w:name="_1m1kwncbowl1" w:colFirst="0" w:colLast="0" w:id="3"/>
      <w:bookmarkEnd w:id="3"/>
      <w:r>
        <w:t>Titulinis</w:t>
      </w:r>
    </w:p>
    <w:tbl>
      <w:tblPr>
        <w:tblW w:w="90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100" w:type="dxa"/>
          <w:left w:w="100" w:type="dxa"/>
          <w:bottom w:w="100" w:type="dxa"/>
          <w:right w:w="100" w:type="dxa"/>
        </w:tblCellMar>
        <w:tblLook w:val="0600" w:firstRow="0" w:lastRow="0" w:firstColumn="0" w:lastColumn="0" w:noHBand="1" w:noVBand="1"/>
      </w:tblPr>
      <w:tblGrid>
        <w:gridCol w:w="5265"/>
        <w:gridCol w:w="3735"/>
      </w:tblGrid>
      <w:tr w:rsidR="00CC4292" w14:paraId="18CC8AB8" w14:textId="77777777">
        <w:tc>
          <w:tcPr>
            <w:tcW w:w="5265" w:type="dxa"/>
            <w:tcBorders>
              <w:top w:val="nil"/>
              <w:left w:val="nil"/>
              <w:bottom w:val="nil"/>
              <w:right w:val="nil"/>
            </w:tcBorders>
            <w:shd w:val="clear" w:color="auto" w:fill="auto"/>
            <w:tcMar>
              <w:top w:w="100" w:type="dxa"/>
              <w:left w:w="100" w:type="dxa"/>
              <w:bottom w:w="100" w:type="dxa"/>
              <w:right w:w="100" w:type="dxa"/>
            </w:tcMar>
          </w:tcPr>
          <w:p w:rsidR="00CC4292" w:rsidRDefault="00615362" w14:paraId="18CC8AAD" w14:textId="77777777">
            <w:r>
              <w:rPr>
                <w:noProof/>
              </w:rPr>
              <w:drawing>
                <wp:inline distT="114300" distB="114300" distL="114300" distR="114300" wp14:anchorId="18CC8C57" wp14:editId="18CC8C58">
                  <wp:extent cx="2490788" cy="7632028"/>
                  <wp:effectExtent l="0" t="0" r="0" b="0"/>
                  <wp:docPr id="27"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2"/>
                          <a:srcRect b="819"/>
                          <a:stretch>
                            <a:fillRect/>
                          </a:stretch>
                        </pic:blipFill>
                        <pic:spPr>
                          <a:xfrm>
                            <a:off x="0" y="0"/>
                            <a:ext cx="2490788" cy="7632028"/>
                          </a:xfrm>
                          <a:prstGeom prst="rect">
                            <a:avLst/>
                          </a:prstGeom>
                          <a:ln/>
                        </pic:spPr>
                      </pic:pic>
                    </a:graphicData>
                  </a:graphic>
                </wp:inline>
              </w:drawing>
            </w:r>
          </w:p>
        </w:tc>
        <w:tc>
          <w:tcPr>
            <w:tcW w:w="3735" w:type="dxa"/>
            <w:tcBorders>
              <w:top w:val="nil"/>
              <w:left w:val="nil"/>
              <w:bottom w:val="nil"/>
              <w:right w:val="nil"/>
            </w:tcBorders>
            <w:shd w:val="clear" w:color="auto" w:fill="auto"/>
            <w:tcMar>
              <w:top w:w="100" w:type="dxa"/>
              <w:left w:w="100" w:type="dxa"/>
              <w:bottom w:w="100" w:type="dxa"/>
              <w:right w:w="100" w:type="dxa"/>
            </w:tcMar>
          </w:tcPr>
          <w:p w:rsidR="00CC4292" w:rsidRDefault="00615362" w14:paraId="18CC8AAE" w14:textId="77777777">
            <w:pPr>
              <w:widowControl w:val="0"/>
              <w:pBdr>
                <w:top w:val="nil"/>
                <w:left w:val="nil"/>
                <w:bottom w:val="nil"/>
                <w:right w:val="nil"/>
                <w:between w:val="nil"/>
              </w:pBdr>
              <w:spacing w:line="240" w:lineRule="auto"/>
              <w:rPr>
                <w:sz w:val="24"/>
                <w:szCs w:val="24"/>
              </w:rPr>
            </w:pPr>
            <w:r>
              <w:rPr>
                <w:sz w:val="24"/>
                <w:szCs w:val="24"/>
              </w:rPr>
              <w:t>Navigacijos puslapio struktūra</w:t>
            </w:r>
          </w:p>
          <w:p w:rsidR="00CC4292" w:rsidRDefault="00CC4292" w14:paraId="18CC8AAF" w14:textId="77777777">
            <w:pPr>
              <w:widowControl w:val="0"/>
              <w:pBdr>
                <w:top w:val="nil"/>
                <w:left w:val="nil"/>
                <w:bottom w:val="nil"/>
                <w:right w:val="nil"/>
                <w:between w:val="nil"/>
              </w:pBdr>
              <w:spacing w:line="240" w:lineRule="auto"/>
            </w:pPr>
          </w:p>
          <w:p w:rsidR="00CC4292" w:rsidRDefault="00615362" w14:paraId="18CC8AB0" w14:textId="77777777">
            <w:pPr>
              <w:widowControl w:val="0"/>
              <w:pBdr>
                <w:top w:val="nil"/>
                <w:left w:val="nil"/>
                <w:bottom w:val="nil"/>
                <w:right w:val="nil"/>
                <w:between w:val="nil"/>
              </w:pBdr>
              <w:spacing w:line="240" w:lineRule="auto"/>
            </w:pPr>
            <w:r>
              <w:t>Meniu</w:t>
            </w:r>
          </w:p>
          <w:p w:rsidR="005D7DDB" w:rsidRDefault="005D7DDB" w14:paraId="07D90B19" w14:textId="253D89BA">
            <w:pPr>
              <w:widowControl w:val="0"/>
              <w:pBdr>
                <w:top w:val="nil"/>
                <w:left w:val="nil"/>
                <w:bottom w:val="nil"/>
                <w:right w:val="nil"/>
                <w:between w:val="nil"/>
              </w:pBdr>
              <w:spacing w:line="240" w:lineRule="auto"/>
            </w:pPr>
            <w:r>
              <w:t>Paieškos laukelis</w:t>
            </w:r>
          </w:p>
          <w:p w:rsidR="00194C89" w:rsidRDefault="00B76CDA" w14:paraId="30614C52" w14:textId="605B2CEE">
            <w:pPr>
              <w:widowControl w:val="0"/>
              <w:pBdr>
                <w:top w:val="nil"/>
                <w:left w:val="nil"/>
                <w:bottom w:val="nil"/>
                <w:right w:val="nil"/>
                <w:between w:val="nil"/>
              </w:pBdr>
              <w:spacing w:line="240" w:lineRule="auto"/>
            </w:pPr>
            <w:r>
              <w:t>Svarbių pranešimų juosta (atsiranda, kai jų būna)</w:t>
            </w:r>
          </w:p>
          <w:p w:rsidRPr="00E66FC5" w:rsidR="00CC4292" w:rsidRDefault="00615362" w14:paraId="18CC8AB1" w14:textId="4908B300">
            <w:pPr>
              <w:widowControl w:val="0"/>
              <w:pBdr>
                <w:top w:val="nil"/>
                <w:left w:val="nil"/>
                <w:bottom w:val="nil"/>
                <w:right w:val="nil"/>
                <w:between w:val="nil"/>
              </w:pBdr>
              <w:spacing w:line="240" w:lineRule="auto"/>
              <w:rPr>
                <w:lang w:val="lt-LT"/>
              </w:rPr>
            </w:pPr>
            <w:r>
              <w:rPr>
                <w:i/>
              </w:rPr>
              <w:t>Hero</w:t>
            </w:r>
            <w:r>
              <w:t xml:space="preserve"> baneris</w:t>
            </w:r>
            <w:r w:rsidR="00DF048A">
              <w:t xml:space="preserve"> </w:t>
            </w:r>
            <w:r w:rsidR="000F0E44">
              <w:t>+ Bilietų pirkimo sistema</w:t>
            </w:r>
          </w:p>
          <w:p w:rsidR="00CC4292" w:rsidRDefault="00615362" w14:paraId="18CC8AB2" w14:textId="77777777">
            <w:pPr>
              <w:widowControl w:val="0"/>
              <w:pBdr>
                <w:top w:val="nil"/>
                <w:left w:val="nil"/>
                <w:bottom w:val="nil"/>
                <w:right w:val="nil"/>
                <w:between w:val="nil"/>
              </w:pBdr>
              <w:spacing w:line="240" w:lineRule="auto"/>
            </w:pPr>
            <w:r>
              <w:t>Navigaciniai blokeliai</w:t>
            </w:r>
          </w:p>
          <w:p w:rsidR="00CC4292" w:rsidRDefault="00615362" w14:paraId="18CC8AB3" w14:textId="77777777">
            <w:pPr>
              <w:widowControl w:val="0"/>
              <w:pBdr>
                <w:top w:val="nil"/>
                <w:left w:val="nil"/>
                <w:bottom w:val="nil"/>
                <w:right w:val="nil"/>
                <w:between w:val="nil"/>
              </w:pBdr>
              <w:spacing w:line="240" w:lineRule="auto"/>
            </w:pPr>
            <w:r>
              <w:t>Naujienlaiškio užsakymas</w:t>
            </w:r>
          </w:p>
          <w:p w:rsidR="00E64F9B" w:rsidRDefault="00E64F9B" w14:paraId="037BCDC8" w14:textId="19EE605B">
            <w:pPr>
              <w:widowControl w:val="0"/>
              <w:pBdr>
                <w:top w:val="nil"/>
                <w:left w:val="nil"/>
                <w:bottom w:val="nil"/>
                <w:right w:val="nil"/>
                <w:between w:val="nil"/>
              </w:pBdr>
              <w:spacing w:line="240" w:lineRule="auto"/>
            </w:pPr>
            <w:r>
              <w:t xml:space="preserve"> Rinkodaros turinio blokaiNaujienų blokai</w:t>
            </w:r>
          </w:p>
          <w:p w:rsidR="00CC4292" w:rsidRDefault="00615362" w14:paraId="18CC8AB5" w14:textId="77777777">
            <w:pPr>
              <w:widowControl w:val="0"/>
              <w:pBdr>
                <w:top w:val="nil"/>
                <w:left w:val="nil"/>
                <w:bottom w:val="nil"/>
                <w:right w:val="nil"/>
                <w:between w:val="nil"/>
              </w:pBdr>
              <w:spacing w:line="240" w:lineRule="auto"/>
              <w:rPr>
                <w:i/>
              </w:rPr>
            </w:pPr>
            <w:r>
              <w:rPr>
                <w:i/>
              </w:rPr>
              <w:t>Footeris</w:t>
            </w:r>
          </w:p>
          <w:p w:rsidR="00CC4292" w:rsidRDefault="00EF61BB" w14:paraId="18CC8AB6" w14:textId="617F2575">
            <w:pPr>
              <w:widowControl w:val="0"/>
              <w:pBdr>
                <w:top w:val="nil"/>
                <w:left w:val="nil"/>
                <w:bottom w:val="nil"/>
                <w:right w:val="nil"/>
                <w:between w:val="nil"/>
              </w:pBdr>
              <w:spacing w:line="240" w:lineRule="auto"/>
            </w:pPr>
            <w:r>
              <w:t>Pop-up banner‘iai, kai yra aktyvuojami</w:t>
            </w:r>
          </w:p>
          <w:p w:rsidR="00CC4292" w:rsidRDefault="00CC4292" w14:paraId="18CC8AB7" w14:textId="77777777">
            <w:pPr>
              <w:widowControl w:val="0"/>
              <w:pBdr>
                <w:top w:val="nil"/>
                <w:left w:val="nil"/>
                <w:bottom w:val="nil"/>
                <w:right w:val="nil"/>
                <w:between w:val="nil"/>
              </w:pBdr>
              <w:spacing w:line="240" w:lineRule="auto"/>
            </w:pPr>
          </w:p>
        </w:tc>
      </w:tr>
    </w:tbl>
    <w:p w:rsidR="00CC4292" w:rsidRDefault="00615362" w14:paraId="18CC8AB9" w14:textId="77777777">
      <w:pPr>
        <w:pStyle w:val="Heading1"/>
      </w:pPr>
      <w:bookmarkStart w:name="_z6yly6p9ypo6" w:colFirst="0" w:colLast="0" w:id="4"/>
      <w:bookmarkEnd w:id="4"/>
      <w:r>
        <w:t>Meniu</w:t>
      </w:r>
    </w:p>
    <w:p w:rsidR="00CC4292" w:rsidRDefault="00615362" w14:paraId="18CC8ABA" w14:textId="58FA2EFF">
      <w:r>
        <w:t>Pirmo lygio meniu.</w:t>
      </w:r>
      <w:r w:rsidR="00427AE4">
        <w:t xml:space="preserve"> Turi būti bent 5 skiltys (+ Verslui)</w:t>
      </w:r>
    </w:p>
    <w:p w:rsidR="00522807" w:rsidRDefault="00522807" w14:paraId="46C1406F" w14:textId="77777777"/>
    <w:p w:rsidR="00CC4292" w:rsidRDefault="00615362" w14:paraId="18CC8ABB" w14:textId="77777777">
      <w:r>
        <w:rPr>
          <w:noProof/>
        </w:rPr>
        <w:drawing>
          <wp:inline distT="114300" distB="114300" distL="114300" distR="114300" wp14:anchorId="18CC8C59" wp14:editId="18CC8C5A">
            <wp:extent cx="5857875" cy="331877"/>
            <wp:effectExtent l="0" t="0" r="0" b="0"/>
            <wp:docPr id="3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2"/>
                    <a:srcRect t="1481" b="96684"/>
                    <a:stretch>
                      <a:fillRect/>
                    </a:stretch>
                  </pic:blipFill>
                  <pic:spPr>
                    <a:xfrm>
                      <a:off x="0" y="0"/>
                      <a:ext cx="5857875" cy="331877"/>
                    </a:xfrm>
                    <a:prstGeom prst="rect">
                      <a:avLst/>
                    </a:prstGeom>
                    <a:ln/>
                  </pic:spPr>
                </pic:pic>
              </a:graphicData>
            </a:graphic>
          </wp:inline>
        </w:drawing>
      </w:r>
    </w:p>
    <w:p w:rsidR="00CC4292" w:rsidRDefault="00CC4292" w14:paraId="18CC8ABC" w14:textId="77777777"/>
    <w:p w:rsidR="00CC4292" w:rsidRDefault="00CC4292" w14:paraId="18CC8AC0" w14:textId="77777777"/>
    <w:p w:rsidR="00CC4292" w:rsidRDefault="00615362" w14:paraId="18CC8AC1" w14:textId="77777777">
      <w:r>
        <w:t>Išsiskleidžiantis antro lygio meniu.</w:t>
      </w:r>
    </w:p>
    <w:p w:rsidR="00CC4292" w:rsidRDefault="00615362" w14:paraId="18CC8AC2" w14:textId="11148F04">
      <w:r>
        <w:t>Meniu turi palaikyti iki 12 nuorodų</w:t>
      </w:r>
      <w:r w:rsidR="000D0E9D">
        <w:t xml:space="preserve"> su ikonomis</w:t>
      </w:r>
      <w:r>
        <w:t>.</w:t>
      </w:r>
    </w:p>
    <w:p w:rsidR="00DE3280" w:rsidRDefault="00DE3280" w14:paraId="13461BBC" w14:textId="77777777"/>
    <w:p w:rsidR="00CC4292" w:rsidRDefault="00615362" w14:paraId="18CC8AC3" w14:textId="77777777">
      <w:r>
        <w:rPr>
          <w:noProof/>
        </w:rPr>
        <w:drawing>
          <wp:inline distT="114300" distB="114300" distL="114300" distR="114300" wp14:anchorId="18CC8C5D" wp14:editId="18CC8C5E">
            <wp:extent cx="5734050" cy="1997349"/>
            <wp:effectExtent l="0" t="0" r="0" b="0"/>
            <wp:docPr id="64"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3"/>
                    <a:srcRect b="44961"/>
                    <a:stretch>
                      <a:fillRect/>
                    </a:stretch>
                  </pic:blipFill>
                  <pic:spPr>
                    <a:xfrm>
                      <a:off x="0" y="0"/>
                      <a:ext cx="5734050" cy="1997349"/>
                    </a:xfrm>
                    <a:prstGeom prst="rect">
                      <a:avLst/>
                    </a:prstGeom>
                    <a:ln/>
                  </pic:spPr>
                </pic:pic>
              </a:graphicData>
            </a:graphic>
          </wp:inline>
        </w:drawing>
      </w:r>
    </w:p>
    <w:p w:rsidR="00CC4292" w:rsidRDefault="00CC4292" w14:paraId="18CC8AC4" w14:textId="77777777"/>
    <w:p w:rsidR="00CC4292" w:rsidRDefault="00615362" w14:paraId="18CC8AC5" w14:textId="03A2B84B">
      <w:r>
        <w:t>Meniu turi išsiskleisti iki trečio lygio.</w:t>
      </w:r>
    </w:p>
    <w:p w:rsidR="00DE3280" w:rsidRDefault="00DE3280" w14:paraId="1484C32E" w14:textId="77777777"/>
    <w:p w:rsidR="00CC4292" w:rsidRDefault="00615362" w14:paraId="18CC8AC6" w14:textId="77777777">
      <w:r>
        <w:rPr>
          <w:noProof/>
        </w:rPr>
        <w:drawing>
          <wp:inline distT="114300" distB="114300" distL="114300" distR="114300" wp14:anchorId="18CC8C5F" wp14:editId="18CC8C60">
            <wp:extent cx="5734050" cy="1800225"/>
            <wp:effectExtent l="0" t="0" r="0" b="0"/>
            <wp:docPr id="3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4"/>
                    <a:srcRect b="63300"/>
                    <a:stretch>
                      <a:fillRect/>
                    </a:stretch>
                  </pic:blipFill>
                  <pic:spPr>
                    <a:xfrm>
                      <a:off x="0" y="0"/>
                      <a:ext cx="5734050" cy="1800225"/>
                    </a:xfrm>
                    <a:prstGeom prst="rect">
                      <a:avLst/>
                    </a:prstGeom>
                    <a:ln/>
                  </pic:spPr>
                </pic:pic>
              </a:graphicData>
            </a:graphic>
          </wp:inline>
        </w:drawing>
      </w:r>
    </w:p>
    <w:p w:rsidR="00CC4292" w:rsidRDefault="00615362" w14:paraId="18CC8AC7" w14:textId="77777777">
      <w:pPr>
        <w:pStyle w:val="Heading1"/>
      </w:pPr>
      <w:bookmarkStart w:name="_p0pbnou5zjli" w:colFirst="0" w:colLast="0" w:id="5"/>
      <w:bookmarkEnd w:id="5"/>
      <w:r>
        <w:t>Hero</w:t>
      </w:r>
    </w:p>
    <w:p w:rsidR="00CC4292" w:rsidRDefault="00615362" w14:paraId="18CC8AC8" w14:textId="77777777">
      <w:r>
        <w:rPr>
          <w:noProof/>
        </w:rPr>
        <w:drawing>
          <wp:inline distT="114300" distB="114300" distL="114300" distR="114300" wp14:anchorId="18CC8C61" wp14:editId="18CC8C62">
            <wp:extent cx="5734050" cy="2598827"/>
            <wp:effectExtent l="0" t="0" r="0" b="0"/>
            <wp:docPr id="75"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15"/>
                    <a:srcRect t="1354" b="85037"/>
                    <a:stretch>
                      <a:fillRect/>
                    </a:stretch>
                  </pic:blipFill>
                  <pic:spPr>
                    <a:xfrm>
                      <a:off x="0" y="0"/>
                      <a:ext cx="5734050" cy="2598827"/>
                    </a:xfrm>
                    <a:prstGeom prst="rect">
                      <a:avLst/>
                    </a:prstGeom>
                    <a:ln/>
                  </pic:spPr>
                </pic:pic>
              </a:graphicData>
            </a:graphic>
          </wp:inline>
        </w:drawing>
      </w:r>
    </w:p>
    <w:p w:rsidR="00CC4292" w:rsidRDefault="00CC4292" w14:paraId="18CC8AC9" w14:textId="77777777"/>
    <w:p w:rsidR="00CC4292" w:rsidRDefault="00615362" w14:paraId="18CC8ACA" w14:textId="77777777">
      <w:r>
        <w:rPr>
          <w:noProof/>
        </w:rPr>
        <w:drawing>
          <wp:inline distT="114300" distB="114300" distL="114300" distR="114300" wp14:anchorId="18CC8C63" wp14:editId="18CC8C64">
            <wp:extent cx="5734050" cy="2677709"/>
            <wp:effectExtent l="0" t="0" r="0" b="0"/>
            <wp:docPr id="69"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2"/>
                    <a:srcRect t="1481" b="83788"/>
                    <a:stretch>
                      <a:fillRect/>
                    </a:stretch>
                  </pic:blipFill>
                  <pic:spPr>
                    <a:xfrm>
                      <a:off x="0" y="0"/>
                      <a:ext cx="5734050" cy="2677709"/>
                    </a:xfrm>
                    <a:prstGeom prst="rect">
                      <a:avLst/>
                    </a:prstGeom>
                    <a:ln/>
                  </pic:spPr>
                </pic:pic>
              </a:graphicData>
            </a:graphic>
          </wp:inline>
        </w:drawing>
      </w:r>
    </w:p>
    <w:p w:rsidR="00CC4292" w:rsidRDefault="00CC4292" w14:paraId="18CC8ACC" w14:textId="77777777"/>
    <w:p w:rsidR="00CC4292" w:rsidP="00DC2078" w:rsidRDefault="00615362" w14:paraId="18CC8ACD" w14:textId="6A854C12">
      <w:pPr>
        <w:jc w:val="both"/>
      </w:pPr>
      <w:r>
        <w:rPr>
          <w:i/>
        </w:rPr>
        <w:t>Hero</w:t>
      </w:r>
      <w:r>
        <w:t xml:space="preserve"> ir meniu nebūtinai turi būti kartu (UI dizainerio </w:t>
      </w:r>
      <w:r w:rsidR="00DE3280">
        <w:t>sprendimas</w:t>
      </w:r>
      <w:r>
        <w:t>).</w:t>
      </w:r>
    </w:p>
    <w:p w:rsidR="00CC4292" w:rsidP="00DC2078" w:rsidRDefault="00615362" w14:paraId="18CC8ACE" w14:textId="1AAA1509">
      <w:pPr>
        <w:jc w:val="both"/>
      </w:pPr>
      <w:r>
        <w:rPr>
          <w:i/>
        </w:rPr>
        <w:t>Hero</w:t>
      </w:r>
      <w:r>
        <w:t xml:space="preserve"> gali būti kuriamas su statiniu vizualu (foto, spalva,</w:t>
      </w:r>
      <w:r w:rsidR="00C404CE">
        <w:t xml:space="preserve"> </w:t>
      </w:r>
      <w:r>
        <w:t>iliustracija) ar dinaminiu (video, kuris gali būti aktyvuojamas puslapiui užsikrovus ar paspaudus).</w:t>
      </w:r>
    </w:p>
    <w:p w:rsidR="00CC4292" w:rsidP="00DC2078" w:rsidRDefault="00CC4292" w14:paraId="18CC8ACF" w14:textId="77777777">
      <w:pPr>
        <w:jc w:val="both"/>
      </w:pPr>
    </w:p>
    <w:p w:rsidR="00CC4292" w:rsidP="00DC2078" w:rsidRDefault="00E15E66" w14:paraId="18CC8AD1" w14:textId="03E359B5">
      <w:pPr>
        <w:jc w:val="both"/>
      </w:pPr>
      <w:r>
        <w:t xml:space="preserve"> Į </w:t>
      </w:r>
      <w:r w:rsidRPr="00784DC3">
        <w:rPr>
          <w:i/>
          <w:iCs/>
        </w:rPr>
        <w:t>Hero</w:t>
      </w:r>
      <w:r>
        <w:rPr>
          <w:i/>
          <w:iCs/>
        </w:rPr>
        <w:t xml:space="preserve"> yra įkelta Bilietų pirkimo sistema</w:t>
      </w:r>
    </w:p>
    <w:p w:rsidR="00CC4292" w:rsidP="00DC2078" w:rsidRDefault="00615362" w14:paraId="18CC8AD2" w14:textId="43F530C6">
      <w:pPr>
        <w:jc w:val="both"/>
      </w:pPr>
      <w:r>
        <w:t xml:space="preserve">Statistika rodoma </w:t>
      </w:r>
      <w:r>
        <w:rPr>
          <w:i/>
        </w:rPr>
        <w:t>hero</w:t>
      </w:r>
      <w:r>
        <w:t xml:space="preserve"> blokelyje ar po </w:t>
      </w:r>
      <w:r>
        <w:rPr>
          <w:i/>
        </w:rPr>
        <w:t>hero</w:t>
      </w:r>
      <w:r>
        <w:t xml:space="preserve"> blokeliu (UI dizainerio atsakomybė)</w:t>
      </w:r>
      <w:r w:rsidR="0036487A">
        <w:t>, jei yra aktyvuojama Gali būti aktyvuoti 1–4 elementai.</w:t>
      </w:r>
    </w:p>
    <w:p w:rsidR="00CC4292" w:rsidP="00DC2078" w:rsidRDefault="00615362" w14:paraId="18CC8AD3" w14:textId="77777777">
      <w:pPr>
        <w:jc w:val="both"/>
      </w:pPr>
      <w:r>
        <w:t>Statistika gali būti dinaminė, kuri automatiškai atsinaujina iš tam tikro šaltinio arba statinė, kurią redaguoja svetainės administratorius.</w:t>
      </w:r>
    </w:p>
    <w:p w:rsidR="00DC2078" w:rsidRDefault="00DC2078" w14:paraId="2BB9717E" w14:textId="77777777">
      <w:pPr>
        <w:jc w:val="both"/>
      </w:pPr>
    </w:p>
    <w:p w:rsidRPr="00DC2078" w:rsidR="00DC2078" w:rsidP="003A4490" w:rsidRDefault="00615362" w14:paraId="69420153" w14:textId="77777777">
      <w:pPr>
        <w:pStyle w:val="Heading1"/>
        <w:widowControl w:val="0"/>
        <w:spacing w:line="240" w:lineRule="auto"/>
      </w:pPr>
      <w:bookmarkStart w:name="_gd0o5fh6e2hx" w:colFirst="0" w:colLast="0" w:id="6"/>
      <w:bookmarkEnd w:id="6"/>
      <w:r>
        <w:rPr>
          <w:i/>
        </w:rPr>
        <w:t>Footeris</w:t>
      </w:r>
    </w:p>
    <w:p w:rsidR="00CC4292" w:rsidP="00DC2078" w:rsidRDefault="00615362" w14:paraId="18CC8AD6" w14:textId="6A16016F">
      <w:pPr>
        <w:jc w:val="both"/>
      </w:pPr>
      <w:r w:rsidRPr="003A4490">
        <w:rPr>
          <w:i/>
        </w:rPr>
        <w:t>Footeryje</w:t>
      </w:r>
      <w:r w:rsidRPr="003A4490">
        <w:t xml:space="preserve"> įkeliame kontaktinius duomenis, socialinių tinklų nuorodas ir puslapio greitąsias nuorodas.</w:t>
      </w:r>
      <w:r w:rsidRPr="003A4490">
        <w:br/>
      </w:r>
      <w:r w:rsidRPr="003A4490">
        <w:t>Greitųjų nuorodų gali būti nuo trijų iki penkių stulpelių. Stulpelyje iki 10 nuorodų.</w:t>
      </w:r>
      <w:r w:rsidRPr="003A4490">
        <w:br/>
      </w:r>
      <w:r w:rsidRPr="003A4490">
        <w:t xml:space="preserve">Galimybe įkelti </w:t>
      </w:r>
      <w:r w:rsidRPr="003A4490" w:rsidR="00D771B2">
        <w:t xml:space="preserve">partnerių </w:t>
      </w:r>
      <w:r w:rsidRPr="003A4490">
        <w:t>įmonių logotipus (iki 6 logotipų)</w:t>
      </w:r>
    </w:p>
    <w:p w:rsidRPr="00522807" w:rsidR="00522807" w:rsidP="00522807" w:rsidRDefault="00522807" w14:paraId="0A443360" w14:textId="77777777"/>
    <w:p w:rsidR="00CC4292" w:rsidRDefault="00615362" w14:paraId="18CC8AD7" w14:textId="77777777">
      <w:r>
        <w:rPr>
          <w:noProof/>
        </w:rPr>
        <w:drawing>
          <wp:inline distT="114300" distB="114300" distL="114300" distR="114300" wp14:anchorId="18CC8C65" wp14:editId="18CC8C66">
            <wp:extent cx="5731200" cy="3263900"/>
            <wp:effectExtent l="0" t="0" r="0" b="0"/>
            <wp:docPr id="37"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6"/>
                    <a:srcRect/>
                    <a:stretch>
                      <a:fillRect/>
                    </a:stretch>
                  </pic:blipFill>
                  <pic:spPr>
                    <a:xfrm>
                      <a:off x="0" y="0"/>
                      <a:ext cx="5731200" cy="3263900"/>
                    </a:xfrm>
                    <a:prstGeom prst="rect">
                      <a:avLst/>
                    </a:prstGeom>
                    <a:ln/>
                  </pic:spPr>
                </pic:pic>
              </a:graphicData>
            </a:graphic>
          </wp:inline>
        </w:drawing>
      </w:r>
    </w:p>
    <w:p w:rsidR="00CC4292" w:rsidRDefault="00615362" w14:paraId="18CC8AD8" w14:textId="77777777">
      <w:pPr>
        <w:pStyle w:val="Heading1"/>
        <w:widowControl w:val="0"/>
        <w:spacing w:line="240" w:lineRule="auto"/>
      </w:pPr>
      <w:bookmarkStart w:name="_nc4v1otefvmf" w:colFirst="0" w:colLast="0" w:id="7"/>
      <w:bookmarkEnd w:id="7"/>
      <w:r>
        <w:t>Navigaciniai blokeliai</w:t>
      </w:r>
    </w:p>
    <w:p w:rsidR="00CC4292" w:rsidRDefault="00615362" w14:paraId="18CC8AD9" w14:textId="77777777">
      <w:pPr>
        <w:jc w:val="both"/>
      </w:pPr>
      <w:r>
        <w:t>Navigacinių blokelių paskirtis - supažindinti plačiau su paslauga, suteikti informaciją bei nukreipti vartotoją iki jam reikalingos informacijos.</w:t>
      </w:r>
    </w:p>
    <w:p w:rsidR="00CC4292" w:rsidRDefault="00CC4292" w14:paraId="18CC8ADA" w14:textId="77777777">
      <w:pPr>
        <w:jc w:val="both"/>
      </w:pPr>
      <w:bookmarkStart w:name="_ovbcco5dslo8" w:colFirst="0" w:colLast="0" w:id="8"/>
      <w:bookmarkEnd w:id="8"/>
    </w:p>
    <w:p w:rsidR="00CC4292" w:rsidP="00733EB0" w:rsidRDefault="00522807" w14:paraId="18CC8ADB" w14:textId="41091188">
      <w:pPr>
        <w:pStyle w:val="Subtitle"/>
      </w:pPr>
      <w:r w:rsidRPr="00522807">
        <w:rPr>
          <w:color w:val="auto"/>
          <w:sz w:val="32"/>
          <w:szCs w:val="32"/>
        </w:rPr>
        <w:t>Navigacinių blokelių</w:t>
      </w:r>
      <w:r w:rsidRPr="00522807" w:rsidR="00615362">
        <w:rPr>
          <w:color w:val="auto"/>
          <w:sz w:val="32"/>
          <w:szCs w:val="32"/>
        </w:rPr>
        <w:t xml:space="preserve"> gridas</w:t>
      </w:r>
      <w:r w:rsidRPr="00522807" w:rsidR="00615362">
        <w:rPr>
          <w:color w:val="auto"/>
          <w:sz w:val="32"/>
          <w:szCs w:val="32"/>
        </w:rPr>
        <w:br/>
      </w:r>
      <w:r w:rsidR="00615362">
        <w:rPr>
          <w:color w:val="000000"/>
          <w:sz w:val="22"/>
          <w:szCs w:val="22"/>
        </w:rPr>
        <w:t>Navigacinis blokelis gali būti ir vienas per visą puslapio plotį arba gali būti du ar trys navigaciniai blokeliai per visą puslapio plotį</w:t>
      </w:r>
      <w:r w:rsidR="00EE5B43">
        <w:rPr>
          <w:color w:val="000000"/>
          <w:sz w:val="22"/>
          <w:szCs w:val="22"/>
        </w:rPr>
        <w:t xml:space="preserve"> pasirinktinai</w:t>
      </w:r>
      <w:r w:rsidR="00615362">
        <w:rPr>
          <w:color w:val="000000"/>
          <w:sz w:val="22"/>
          <w:szCs w:val="22"/>
        </w:rPr>
        <w:t>.</w:t>
      </w:r>
    </w:p>
    <w:p w:rsidR="00CC4292" w:rsidRDefault="00CC4292" w14:paraId="18CC8ADC" w14:textId="77777777"/>
    <w:p w:rsidR="00CC4292" w:rsidRDefault="00615362" w14:paraId="18CC8ADD" w14:textId="77777777">
      <w:r>
        <w:t>1x</w:t>
      </w:r>
    </w:p>
    <w:p w:rsidR="00CC4292" w:rsidRDefault="00615362" w14:paraId="18CC8ADE" w14:textId="77777777">
      <w:r>
        <w:rPr>
          <w:noProof/>
        </w:rPr>
        <w:drawing>
          <wp:inline distT="114300" distB="114300" distL="114300" distR="114300" wp14:anchorId="18CC8C67" wp14:editId="18CC8C68">
            <wp:extent cx="5734050" cy="1221651"/>
            <wp:effectExtent l="0" t="0" r="0" b="0"/>
            <wp:docPr id="66"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2"/>
                    <a:srcRect t="16391" b="76892"/>
                    <a:stretch>
                      <a:fillRect/>
                    </a:stretch>
                  </pic:blipFill>
                  <pic:spPr>
                    <a:xfrm>
                      <a:off x="0" y="0"/>
                      <a:ext cx="5734050" cy="1221651"/>
                    </a:xfrm>
                    <a:prstGeom prst="rect">
                      <a:avLst/>
                    </a:prstGeom>
                    <a:ln/>
                  </pic:spPr>
                </pic:pic>
              </a:graphicData>
            </a:graphic>
          </wp:inline>
        </w:drawing>
      </w:r>
    </w:p>
    <w:p w:rsidR="00CC4292" w:rsidRDefault="00CC4292" w14:paraId="18CC8ADF" w14:textId="77777777"/>
    <w:p w:rsidR="00CC4292" w:rsidRDefault="00CC4292" w14:paraId="18CC8AE0" w14:textId="77777777"/>
    <w:p w:rsidR="00CC4292" w:rsidRDefault="00CC4292" w14:paraId="18CC8AE1" w14:textId="77777777"/>
    <w:p w:rsidR="00CC4292" w:rsidRDefault="00CC4292" w14:paraId="18CC8AE2" w14:textId="77777777"/>
    <w:p w:rsidR="00CC4292" w:rsidRDefault="00615362" w14:paraId="18CC8AE3" w14:textId="77777777">
      <w:r>
        <w:t>2x</w:t>
      </w:r>
    </w:p>
    <w:p w:rsidR="00CC4292" w:rsidRDefault="00615362" w14:paraId="18CC8AE4" w14:textId="77777777">
      <w:r>
        <w:rPr>
          <w:noProof/>
        </w:rPr>
        <w:drawing>
          <wp:inline distT="114300" distB="114300" distL="114300" distR="114300" wp14:anchorId="18CC8C69" wp14:editId="18CC8C6A">
            <wp:extent cx="5731200" cy="1879600"/>
            <wp:effectExtent l="0" t="0" r="0" b="0"/>
            <wp:docPr id="78"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15"/>
                    <a:srcRect t="15144" b="75029"/>
                    <a:stretch>
                      <a:fillRect/>
                    </a:stretch>
                  </pic:blipFill>
                  <pic:spPr>
                    <a:xfrm>
                      <a:off x="0" y="0"/>
                      <a:ext cx="5731200" cy="1879600"/>
                    </a:xfrm>
                    <a:prstGeom prst="rect">
                      <a:avLst/>
                    </a:prstGeom>
                    <a:ln/>
                  </pic:spPr>
                </pic:pic>
              </a:graphicData>
            </a:graphic>
          </wp:inline>
        </w:drawing>
      </w:r>
    </w:p>
    <w:p w:rsidR="00CC4292" w:rsidRDefault="00CC4292" w14:paraId="18CC8AE5" w14:textId="77777777"/>
    <w:p w:rsidR="00CC4292" w:rsidRDefault="00615362" w14:paraId="18CC8AE6" w14:textId="77777777">
      <w:r>
        <w:t>3x</w:t>
      </w:r>
    </w:p>
    <w:p w:rsidR="00CC4292" w:rsidRDefault="00CC4292" w14:paraId="18CC8AE7" w14:textId="77777777"/>
    <w:p w:rsidR="00CC4292" w:rsidRDefault="00615362" w14:paraId="18CC8AE8" w14:textId="77777777">
      <w:r>
        <w:rPr>
          <w:noProof/>
        </w:rPr>
        <w:drawing>
          <wp:inline distT="114300" distB="114300" distL="114300" distR="114300" wp14:anchorId="18CC8C6B" wp14:editId="18CC8C6C">
            <wp:extent cx="5734050" cy="1781175"/>
            <wp:effectExtent l="0" t="0" r="0" b="0"/>
            <wp:docPr id="51"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7"/>
                    <a:srcRect t="65800" b="22634"/>
                    <a:stretch>
                      <a:fillRect/>
                    </a:stretch>
                  </pic:blipFill>
                  <pic:spPr>
                    <a:xfrm>
                      <a:off x="0" y="0"/>
                      <a:ext cx="5734050" cy="1781175"/>
                    </a:xfrm>
                    <a:prstGeom prst="rect">
                      <a:avLst/>
                    </a:prstGeom>
                    <a:ln/>
                  </pic:spPr>
                </pic:pic>
              </a:graphicData>
            </a:graphic>
          </wp:inline>
        </w:drawing>
      </w:r>
    </w:p>
    <w:p w:rsidR="00DC2078" w:rsidRDefault="00DC2078" w14:paraId="7BF1E05A" w14:textId="0938C513">
      <w:r>
        <w:br w:type="page"/>
      </w:r>
    </w:p>
    <w:p w:rsidRPr="00F4568B" w:rsidR="00F4568B" w:rsidP="00F4568B" w:rsidRDefault="00615362" w14:paraId="3B6045CE" w14:textId="676391D5">
      <w:pPr>
        <w:pStyle w:val="Heading1"/>
      </w:pPr>
      <w:bookmarkStart w:name="_jior6qkuz60w" w:colFirst="0" w:colLast="0" w:id="9"/>
      <w:bookmarkEnd w:id="9"/>
      <w:r>
        <w:t>Navigacinių blokelių tipai</w:t>
      </w:r>
    </w:p>
    <w:p w:rsidR="00CC4292" w:rsidRDefault="00615362" w14:paraId="18CC8AEB" w14:textId="77777777">
      <w:pPr>
        <w:pStyle w:val="Heading2"/>
      </w:pPr>
      <w:r>
        <w:t>Nuorodų blokelis</w:t>
      </w:r>
    </w:p>
    <w:p w:rsidR="00CC4292" w:rsidRDefault="00615362" w14:paraId="18CC8AEC" w14:textId="608C5AFA">
      <w:r>
        <w:t>Tikslas: nukreipti į subkategorijas.</w:t>
      </w:r>
    </w:p>
    <w:p w:rsidR="00522807" w:rsidRDefault="00522807" w14:paraId="038B0C7B" w14:textId="77777777"/>
    <w:p w:rsidR="00CC4292" w:rsidRDefault="00615362" w14:paraId="18CC8AED" w14:textId="77777777">
      <w:r>
        <w:rPr>
          <w:noProof/>
        </w:rPr>
        <w:drawing>
          <wp:inline distT="114300" distB="114300" distL="114300" distR="114300" wp14:anchorId="18CC8C6D" wp14:editId="18CC8C6E">
            <wp:extent cx="3138488" cy="2613161"/>
            <wp:effectExtent l="0" t="0" r="0" b="0"/>
            <wp:docPr id="3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8"/>
                    <a:srcRect/>
                    <a:stretch>
                      <a:fillRect/>
                    </a:stretch>
                  </pic:blipFill>
                  <pic:spPr>
                    <a:xfrm>
                      <a:off x="0" y="0"/>
                      <a:ext cx="3138488" cy="2613161"/>
                    </a:xfrm>
                    <a:prstGeom prst="rect">
                      <a:avLst/>
                    </a:prstGeom>
                    <a:ln/>
                  </pic:spPr>
                </pic:pic>
              </a:graphicData>
            </a:graphic>
          </wp:inline>
        </w:drawing>
      </w:r>
    </w:p>
    <w:p w:rsidR="001231CB" w:rsidP="00DC2078" w:rsidRDefault="001231CB" w14:paraId="622B17DC" w14:textId="585631E4">
      <w:pPr>
        <w:pStyle w:val="Heading2"/>
        <w:jc w:val="both"/>
      </w:pPr>
      <w:r>
        <w:t>Pop-up blokelis</w:t>
      </w:r>
    </w:p>
    <w:p w:rsidR="004C2E55" w:rsidP="00DC2078" w:rsidRDefault="004C2E55" w14:paraId="0F1AE549" w14:textId="77777777">
      <w:pPr>
        <w:jc w:val="both"/>
      </w:pPr>
      <w:r>
        <w:t>Tikslas: informuoti apie itin svarbią informaciją ir nukreipti į daugiau informacijos.</w:t>
      </w:r>
    </w:p>
    <w:p w:rsidR="00C92334" w:rsidP="00DC2078" w:rsidRDefault="004C2E55" w14:paraId="42296016" w14:textId="61ED1E6D">
      <w:pPr>
        <w:jc w:val="both"/>
      </w:pPr>
      <w:r>
        <w:t>Turi būti galimybė pridėti langelį kontakto įrašymui.</w:t>
      </w:r>
    </w:p>
    <w:p w:rsidR="00006C93" w:rsidP="00006C93" w:rsidRDefault="00006C93" w14:paraId="10A99D4E" w14:textId="77777777">
      <w:pPr>
        <w:pStyle w:val="Heading2"/>
      </w:pPr>
      <w:r>
        <w:t>Live chat blokelis</w:t>
      </w:r>
    </w:p>
    <w:p w:rsidR="00FB28B7" w:rsidP="00DC2078" w:rsidRDefault="00FB28B7" w14:paraId="5D7F6F9A" w14:textId="77777777">
      <w:pPr>
        <w:jc w:val="both"/>
      </w:pPr>
      <w:r>
        <w:t>Tikslas: greitai suteikti aktualią informaciją.</w:t>
      </w:r>
    </w:p>
    <w:p w:rsidR="00B67EC3" w:rsidP="00DC2078" w:rsidRDefault="00FB28B7" w14:paraId="199E00F6" w14:textId="60B52219">
      <w:pPr>
        <w:jc w:val="both"/>
      </w:pPr>
      <w:r>
        <w:t>Turi būti galimybė įjungti pagal poreikį.Turi turėti šabloninių klausimų–atsakymų biblioteką, kol žmogus laukia prisijungiant klientų aptarnavimo specialistą.</w:t>
      </w:r>
    </w:p>
    <w:p w:rsidR="00B67EC3" w:rsidP="00B67EC3" w:rsidRDefault="00B67EC3" w14:paraId="6298158B" w14:textId="7A307D46">
      <w:pPr>
        <w:pStyle w:val="Heading2"/>
      </w:pPr>
      <w:r>
        <w:t>Soc. Tinklų įrašų blokelis</w:t>
      </w:r>
    </w:p>
    <w:p w:rsidRPr="00DC2078" w:rsidR="00B67EC3" w:rsidP="00DC2078" w:rsidRDefault="00B67EC3" w14:paraId="7F7F61B0" w14:textId="7BC7587C">
      <w:pPr>
        <w:jc w:val="both"/>
        <w:rPr>
          <w:lang w:val="lt-LT"/>
        </w:rPr>
      </w:pPr>
      <w:r w:rsidRPr="00DC2078">
        <w:rPr>
          <w:lang w:val="lt-LT"/>
        </w:rPr>
        <w:t>Tikslas: supažindinti su įmonės soc. tinklų turiniu.</w:t>
      </w:r>
    </w:p>
    <w:p w:rsidRPr="00DC2078" w:rsidR="00B67EC3" w:rsidP="00DC2078" w:rsidRDefault="0029360D" w14:paraId="77DDA1B3" w14:textId="0D4DDD39">
      <w:pPr>
        <w:jc w:val="both"/>
        <w:rPr>
          <w:lang w:val="lt-LT"/>
        </w:rPr>
      </w:pPr>
      <w:r w:rsidRPr="00DC2078">
        <w:rPr>
          <w:lang w:val="lt-LT"/>
        </w:rPr>
        <w:t>Turi būti galimybė atvaizduoti pasirinktą Facebook, Instagram arba TikTok įrašą</w:t>
      </w:r>
      <w:r w:rsidRPr="00DC2078" w:rsidR="00FB2A3B">
        <w:rPr>
          <w:lang w:val="lt-LT"/>
        </w:rPr>
        <w:t xml:space="preserve"> </w:t>
      </w:r>
      <w:r w:rsidRPr="00DC2078" w:rsidR="00892FEF">
        <w:rPr>
          <w:lang w:val="lt-LT"/>
        </w:rPr>
        <w:t>arba naujausius Facebook įrašus.</w:t>
      </w:r>
    </w:p>
    <w:p w:rsidR="00CC4292" w:rsidRDefault="00615362" w14:paraId="18CC8AEE" w14:textId="77777777">
      <w:pPr>
        <w:pStyle w:val="Heading2"/>
      </w:pPr>
      <w:bookmarkStart w:name="_t496j4s9rlgx" w:colFirst="0" w:colLast="0" w:id="10"/>
      <w:bookmarkEnd w:id="10"/>
      <w:r>
        <w:rPr>
          <w:i/>
        </w:rPr>
        <w:t>Bullet points</w:t>
      </w:r>
      <w:r>
        <w:t xml:space="preserve"> blokelis</w:t>
      </w:r>
    </w:p>
    <w:p w:rsidR="00CC4292" w:rsidRDefault="00615362" w14:paraId="18CC8AEF" w14:textId="77777777">
      <w:pPr>
        <w:jc w:val="both"/>
      </w:pPr>
      <w:r>
        <w:t xml:space="preserve">Tikslas: supažindinti su turiniu, išskleidžiant pagrindinę informaciją sekcijoje, ir nukreipti į sekciją su </w:t>
      </w:r>
      <w:r>
        <w:rPr>
          <w:color w:val="4D5156"/>
          <w:sz w:val="21"/>
          <w:szCs w:val="21"/>
          <w:highlight w:val="white"/>
        </w:rPr>
        <w:t>„</w:t>
      </w:r>
      <w:r>
        <w:rPr>
          <w:i/>
        </w:rPr>
        <w:t>Call to action</w:t>
      </w:r>
      <w:r>
        <w:rPr>
          <w:i/>
          <w:color w:val="4D5156"/>
          <w:sz w:val="21"/>
          <w:szCs w:val="21"/>
          <w:highlight w:val="white"/>
        </w:rPr>
        <w:t>“</w:t>
      </w:r>
      <w:r>
        <w:t xml:space="preserve"> (</w:t>
      </w:r>
      <w:r>
        <w:rPr>
          <w:i/>
        </w:rPr>
        <w:t>pvz., tapkite mūsų klientu</w:t>
      </w:r>
      <w:r>
        <w:t>).</w:t>
      </w:r>
    </w:p>
    <w:p w:rsidR="00CC4292" w:rsidRDefault="00CC4292" w14:paraId="18CC8AF0" w14:textId="77777777"/>
    <w:p w:rsidR="00CC4292" w:rsidRDefault="00615362" w14:paraId="18CC8AF2" w14:textId="1FEA0581">
      <w:r>
        <w:rPr>
          <w:noProof/>
        </w:rPr>
        <w:drawing>
          <wp:inline distT="114300" distB="114300" distL="114300" distR="114300" wp14:anchorId="18CC8C6F" wp14:editId="18CC8C70">
            <wp:extent cx="3130226" cy="2261874"/>
            <wp:effectExtent l="0" t="0" r="0" b="0"/>
            <wp:docPr id="8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9"/>
                    <a:srcRect/>
                    <a:stretch>
                      <a:fillRect/>
                    </a:stretch>
                  </pic:blipFill>
                  <pic:spPr>
                    <a:xfrm>
                      <a:off x="0" y="0"/>
                      <a:ext cx="3130226" cy="2261874"/>
                    </a:xfrm>
                    <a:prstGeom prst="rect">
                      <a:avLst/>
                    </a:prstGeom>
                    <a:ln/>
                  </pic:spPr>
                </pic:pic>
              </a:graphicData>
            </a:graphic>
          </wp:inline>
        </w:drawing>
      </w:r>
    </w:p>
    <w:p w:rsidR="00CC4292" w:rsidRDefault="00615362" w14:paraId="18CC8AF3" w14:textId="77777777">
      <w:pPr>
        <w:pStyle w:val="Heading2"/>
      </w:pPr>
      <w:bookmarkStart w:name="_7dk0idz6ieec" w:colFirst="0" w:colLast="0" w:id="11"/>
      <w:bookmarkEnd w:id="11"/>
      <w:r>
        <w:t>Vizualus blokelis</w:t>
      </w:r>
    </w:p>
    <w:p w:rsidR="00CC4292" w:rsidRDefault="00615362" w14:paraId="18CC8AF4" w14:textId="4F505B76">
      <w:pPr>
        <w:jc w:val="both"/>
      </w:pPr>
      <w:r>
        <w:t xml:space="preserve">Tikslas: supažindinti su turiniu vizualinėmis priemonėmis bei trumpu aprašymu, nukreipiant į sekciją su </w:t>
      </w:r>
      <w:r>
        <w:rPr>
          <w:color w:val="4D5156"/>
          <w:sz w:val="21"/>
          <w:szCs w:val="21"/>
          <w:highlight w:val="white"/>
        </w:rPr>
        <w:t>„</w:t>
      </w:r>
      <w:r>
        <w:rPr>
          <w:i/>
        </w:rPr>
        <w:t>Call to action</w:t>
      </w:r>
      <w:r>
        <w:rPr>
          <w:i/>
          <w:color w:val="4D5156"/>
          <w:sz w:val="21"/>
          <w:szCs w:val="21"/>
          <w:highlight w:val="white"/>
        </w:rPr>
        <w:t>“</w:t>
      </w:r>
      <w:r>
        <w:t xml:space="preserve"> (17 aktyvių darbo skelbimų šiuo atveju yra dinaminis, bet gali b</w:t>
      </w:r>
      <w:r w:rsidR="002424C2">
        <w:t>ū</w:t>
      </w:r>
      <w:r>
        <w:t>ti administratoriaus įvestas).</w:t>
      </w:r>
    </w:p>
    <w:p w:rsidR="00522807" w:rsidRDefault="00522807" w14:paraId="760F983D" w14:textId="77777777">
      <w:pPr>
        <w:jc w:val="both"/>
      </w:pPr>
    </w:p>
    <w:p w:rsidR="00CC4292" w:rsidRDefault="00615362" w14:paraId="18CC8AF5" w14:textId="77777777">
      <w:r>
        <w:t xml:space="preserve"> </w:t>
      </w:r>
      <w:r>
        <w:rPr>
          <w:noProof/>
        </w:rPr>
        <w:drawing>
          <wp:inline distT="114300" distB="114300" distL="114300" distR="114300" wp14:anchorId="18CC8C71" wp14:editId="18CC8C72">
            <wp:extent cx="3167063" cy="2288967"/>
            <wp:effectExtent l="0" t="0" r="0" b="0"/>
            <wp:docPr id="73"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20"/>
                    <a:srcRect/>
                    <a:stretch>
                      <a:fillRect/>
                    </a:stretch>
                  </pic:blipFill>
                  <pic:spPr>
                    <a:xfrm>
                      <a:off x="0" y="0"/>
                      <a:ext cx="3167063" cy="2288967"/>
                    </a:xfrm>
                    <a:prstGeom prst="rect">
                      <a:avLst/>
                    </a:prstGeom>
                    <a:ln/>
                  </pic:spPr>
                </pic:pic>
              </a:graphicData>
            </a:graphic>
          </wp:inline>
        </w:drawing>
      </w:r>
    </w:p>
    <w:p w:rsidR="00CC4292" w:rsidRDefault="00615362" w14:paraId="18CC8AFA" w14:textId="77777777">
      <w:pPr>
        <w:pStyle w:val="Heading2"/>
      </w:pPr>
      <w:bookmarkStart w:name="_sonw13mcrmol" w:colFirst="0" w:colLast="0" w:id="12"/>
      <w:bookmarkStart w:name="_yfawy0gv7271" w:colFirst="0" w:colLast="0" w:id="13"/>
      <w:bookmarkEnd w:id="12"/>
      <w:bookmarkEnd w:id="13"/>
      <w:r>
        <w:t xml:space="preserve">Vizualus blokelis su keletu </w:t>
      </w:r>
      <w:r>
        <w:rPr>
          <w:color w:val="4D5156"/>
          <w:highlight w:val="white"/>
        </w:rPr>
        <w:t>„</w:t>
      </w:r>
      <w:r>
        <w:rPr>
          <w:i/>
        </w:rPr>
        <w:t>Call to action</w:t>
      </w:r>
      <w:r>
        <w:rPr>
          <w:i/>
          <w:color w:val="4D5156"/>
          <w:highlight w:val="white"/>
        </w:rPr>
        <w:t>“</w:t>
      </w:r>
    </w:p>
    <w:p w:rsidR="00CC4292" w:rsidP="00DC2078" w:rsidRDefault="00615362" w14:paraId="18CC8AFB" w14:textId="77777777">
      <w:pPr>
        <w:jc w:val="both"/>
      </w:pPr>
      <w:r>
        <w:t xml:space="preserve">Tikslas: supažindinti su turiniu vizualinėmis priemonėmis bei trumpu aprašymu, nukreipiant į sekciją su </w:t>
      </w:r>
      <w:r>
        <w:rPr>
          <w:color w:val="4D5156"/>
          <w:sz w:val="21"/>
          <w:szCs w:val="21"/>
          <w:highlight w:val="white"/>
        </w:rPr>
        <w:t>„</w:t>
      </w:r>
      <w:r>
        <w:rPr>
          <w:i/>
        </w:rPr>
        <w:t>Call to action</w:t>
      </w:r>
      <w:r>
        <w:rPr>
          <w:i/>
          <w:color w:val="4D5156"/>
          <w:sz w:val="21"/>
          <w:szCs w:val="21"/>
          <w:highlight w:val="white"/>
        </w:rPr>
        <w:t>“</w:t>
      </w:r>
      <w:r>
        <w:t xml:space="preserve">. Gali būti skirtingi </w:t>
      </w:r>
      <w:r>
        <w:rPr>
          <w:color w:val="4D5156"/>
          <w:sz w:val="21"/>
          <w:szCs w:val="21"/>
          <w:highlight w:val="white"/>
        </w:rPr>
        <w:t>„</w:t>
      </w:r>
      <w:r>
        <w:rPr>
          <w:i/>
        </w:rPr>
        <w:t>Call to action</w:t>
      </w:r>
      <w:r>
        <w:rPr>
          <w:i/>
          <w:color w:val="4D5156"/>
          <w:sz w:val="21"/>
          <w:szCs w:val="21"/>
          <w:highlight w:val="white"/>
        </w:rPr>
        <w:t>“</w:t>
      </w:r>
      <w:r>
        <w:t xml:space="preserve">, nuo 1 iki 3. </w:t>
      </w:r>
    </w:p>
    <w:p w:rsidR="00CC4292" w:rsidRDefault="00CC4292" w14:paraId="18CC8AFC" w14:textId="77777777"/>
    <w:p w:rsidR="00CC4292" w:rsidRDefault="00615362" w14:paraId="18CC8AFD" w14:textId="77777777">
      <w:r>
        <w:rPr>
          <w:noProof/>
        </w:rPr>
        <w:drawing>
          <wp:inline distT="114300" distB="114300" distL="114300" distR="114300" wp14:anchorId="18CC8C73" wp14:editId="18CC8C74">
            <wp:extent cx="1900238" cy="2760095"/>
            <wp:effectExtent l="0" t="0" r="0" b="0"/>
            <wp:docPr id="4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1"/>
                    <a:srcRect/>
                    <a:stretch>
                      <a:fillRect/>
                    </a:stretch>
                  </pic:blipFill>
                  <pic:spPr>
                    <a:xfrm>
                      <a:off x="0" y="0"/>
                      <a:ext cx="1900238" cy="2760095"/>
                    </a:xfrm>
                    <a:prstGeom prst="rect">
                      <a:avLst/>
                    </a:prstGeom>
                    <a:ln/>
                  </pic:spPr>
                </pic:pic>
              </a:graphicData>
            </a:graphic>
          </wp:inline>
        </w:drawing>
      </w:r>
    </w:p>
    <w:p w:rsidR="00CC4292" w:rsidRDefault="00CC4292" w14:paraId="18CC8AFE" w14:textId="77777777"/>
    <w:p w:rsidR="00CC4292" w:rsidRDefault="00615362" w14:paraId="18CC8AFF" w14:textId="58D1AF15">
      <w:pPr>
        <w:rPr>
          <w:i/>
          <w:iCs/>
        </w:rPr>
      </w:pPr>
      <w:r>
        <w:t xml:space="preserve">Vizualus blokelis su 2 </w:t>
      </w:r>
      <w:r>
        <w:rPr>
          <w:color w:val="4D5156"/>
          <w:sz w:val="21"/>
          <w:szCs w:val="21"/>
          <w:highlight w:val="white"/>
        </w:rPr>
        <w:t>„</w:t>
      </w:r>
      <w:r>
        <w:rPr>
          <w:i/>
        </w:rPr>
        <w:t>Call to action</w:t>
      </w:r>
      <w:r>
        <w:rPr>
          <w:i/>
          <w:color w:val="4D5156"/>
          <w:sz w:val="21"/>
          <w:szCs w:val="21"/>
          <w:highlight w:val="white"/>
        </w:rPr>
        <w:t>“</w:t>
      </w:r>
      <w:r>
        <w:t xml:space="preserve">, 1x </w:t>
      </w:r>
      <w:r w:rsidRPr="00522807">
        <w:rPr>
          <w:i/>
          <w:iCs/>
        </w:rPr>
        <w:t>gridas</w:t>
      </w:r>
    </w:p>
    <w:p w:rsidR="00522807" w:rsidRDefault="00522807" w14:paraId="7F36A413" w14:textId="77777777"/>
    <w:p w:rsidR="00CC4292" w:rsidRDefault="00615362" w14:paraId="18CC8B00" w14:textId="77777777">
      <w:r>
        <w:rPr>
          <w:noProof/>
        </w:rPr>
        <w:drawing>
          <wp:inline distT="114300" distB="114300" distL="114300" distR="114300" wp14:anchorId="18CC8C75" wp14:editId="18CC8C76">
            <wp:extent cx="5029200" cy="1219200"/>
            <wp:effectExtent l="0" t="0" r="0" b="0"/>
            <wp:docPr id="1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2"/>
                    <a:srcRect l="6146" t="16391" r="6146" b="76892"/>
                    <a:stretch>
                      <a:fillRect/>
                    </a:stretch>
                  </pic:blipFill>
                  <pic:spPr>
                    <a:xfrm>
                      <a:off x="0" y="0"/>
                      <a:ext cx="5029200" cy="1219200"/>
                    </a:xfrm>
                    <a:prstGeom prst="rect">
                      <a:avLst/>
                    </a:prstGeom>
                    <a:ln/>
                  </pic:spPr>
                </pic:pic>
              </a:graphicData>
            </a:graphic>
          </wp:inline>
        </w:drawing>
      </w:r>
    </w:p>
    <w:p w:rsidR="00CC4292" w:rsidRDefault="00615362" w14:paraId="18CC8B04" w14:textId="77777777">
      <w:pPr>
        <w:pStyle w:val="Heading2"/>
      </w:pPr>
      <w:bookmarkStart w:name="_qytzmwposs7m" w:colFirst="0" w:colLast="0" w:id="14"/>
      <w:bookmarkEnd w:id="14"/>
      <w:r>
        <w:t>Naujienos ar projekto blokelis</w:t>
      </w:r>
    </w:p>
    <w:p w:rsidR="00CC4292" w:rsidP="00DC2078" w:rsidRDefault="00615362" w14:paraId="18CC8B05" w14:textId="7F2C957E">
      <w:pPr>
        <w:jc w:val="both"/>
      </w:pPr>
      <w:r>
        <w:t xml:space="preserve">Tikslas: supažindinti su turiniu vizualinėmis priemonėmis bei trumpu aprašymu, nukreipiant į sekciją su </w:t>
      </w:r>
      <w:r>
        <w:rPr>
          <w:color w:val="4D5156"/>
          <w:sz w:val="21"/>
          <w:szCs w:val="21"/>
          <w:highlight w:val="white"/>
        </w:rPr>
        <w:t>„</w:t>
      </w:r>
      <w:r>
        <w:rPr>
          <w:i/>
        </w:rPr>
        <w:t>Call to action</w:t>
      </w:r>
      <w:r>
        <w:rPr>
          <w:i/>
          <w:color w:val="4D5156"/>
          <w:sz w:val="21"/>
          <w:szCs w:val="21"/>
          <w:highlight w:val="white"/>
        </w:rPr>
        <w:t>“</w:t>
      </w:r>
      <w:r>
        <w:t>.</w:t>
      </w:r>
      <w:r>
        <w:br/>
      </w:r>
      <w:r>
        <w:t>Jei naujienoje yra patalpinta</w:t>
      </w:r>
      <w:r w:rsidR="00522807">
        <w:t>s</w:t>
      </w:r>
      <w:r>
        <w:t xml:space="preserve"> galerijos modulis ar </w:t>
      </w:r>
      <w:r w:rsidR="00500D9C">
        <w:t>įkeltas</w:t>
      </w:r>
      <w:r>
        <w:t xml:space="preserve"> video</w:t>
      </w:r>
      <w:r w:rsidR="00651582">
        <w:t>,</w:t>
      </w:r>
      <w:r>
        <w:t xml:space="preserve"> tada naujienos blokelis </w:t>
      </w:r>
      <w:r w:rsidR="004D3424">
        <w:t xml:space="preserve">pasirinktinai gali </w:t>
      </w:r>
      <w:r w:rsidR="00651582">
        <w:t xml:space="preserve">atvaizduoti </w:t>
      </w:r>
      <w:r w:rsidR="00500D9C">
        <w:t>indikatorių</w:t>
      </w:r>
      <w:r>
        <w:t xml:space="preserve"> (</w:t>
      </w:r>
      <w:r w:rsidR="00500D9C">
        <w:t>ikonėlę</w:t>
      </w:r>
      <w:r>
        <w:t>). Gali būti dvi ikonos vienu metu jei naujiena turi ir galerij</w:t>
      </w:r>
      <w:r w:rsidR="00500D9C">
        <w:t>ą</w:t>
      </w:r>
      <w:r>
        <w:t xml:space="preserve"> ir video.</w:t>
      </w:r>
    </w:p>
    <w:p w:rsidR="00CC4292" w:rsidRDefault="00CC4292" w14:paraId="18CC8B0D" w14:textId="77777777"/>
    <w:p w:rsidR="00CC4292" w:rsidRDefault="00615362" w14:paraId="18CC8B0E" w14:textId="708343B7">
      <w:r>
        <w:t xml:space="preserve">1x </w:t>
      </w:r>
    </w:p>
    <w:p w:rsidR="00522807" w:rsidRDefault="00522807" w14:paraId="76C9ADE0" w14:textId="77777777"/>
    <w:p w:rsidR="00CC4292" w:rsidRDefault="00615362" w14:paraId="18CC8B0F" w14:textId="77777777">
      <w:r>
        <w:rPr>
          <w:noProof/>
        </w:rPr>
        <w:drawing>
          <wp:inline distT="114300" distB="114300" distL="114300" distR="114300" wp14:anchorId="18CC8C77" wp14:editId="18CC8C78">
            <wp:extent cx="5389660" cy="2220325"/>
            <wp:effectExtent l="0" t="0" r="0" b="0"/>
            <wp:docPr id="40"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2"/>
                    <a:srcRect/>
                    <a:stretch>
                      <a:fillRect/>
                    </a:stretch>
                  </pic:blipFill>
                  <pic:spPr>
                    <a:xfrm>
                      <a:off x="0" y="0"/>
                      <a:ext cx="5389660" cy="2220325"/>
                    </a:xfrm>
                    <a:prstGeom prst="rect">
                      <a:avLst/>
                    </a:prstGeom>
                    <a:ln/>
                  </pic:spPr>
                </pic:pic>
              </a:graphicData>
            </a:graphic>
          </wp:inline>
        </w:drawing>
      </w:r>
    </w:p>
    <w:p w:rsidR="00CC4292" w:rsidRDefault="00CC4292" w14:paraId="18CC8B10" w14:textId="77777777"/>
    <w:p w:rsidR="00CC4292" w:rsidRDefault="00615362" w14:paraId="18CC8B11" w14:textId="322067E2">
      <w:r>
        <w:t>4x</w:t>
      </w:r>
    </w:p>
    <w:p w:rsidR="00522807" w:rsidRDefault="00522807" w14:paraId="203E062C" w14:textId="77777777"/>
    <w:p w:rsidR="00CC4292" w:rsidRDefault="00615362" w14:paraId="18CC8B12" w14:textId="53E8640E">
      <w:r>
        <w:t xml:space="preserve"> </w:t>
      </w:r>
      <w:r>
        <w:rPr>
          <w:noProof/>
        </w:rPr>
        <w:drawing>
          <wp:inline distT="114300" distB="114300" distL="114300" distR="114300" wp14:anchorId="18CC8C79" wp14:editId="18CC8C7A">
            <wp:extent cx="1480331" cy="1778099"/>
            <wp:effectExtent l="0" t="0" r="0" b="0"/>
            <wp:docPr id="6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3"/>
                    <a:srcRect/>
                    <a:stretch>
                      <a:fillRect/>
                    </a:stretch>
                  </pic:blipFill>
                  <pic:spPr>
                    <a:xfrm>
                      <a:off x="0" y="0"/>
                      <a:ext cx="1480331" cy="1778099"/>
                    </a:xfrm>
                    <a:prstGeom prst="rect">
                      <a:avLst/>
                    </a:prstGeom>
                    <a:ln/>
                  </pic:spPr>
                </pic:pic>
              </a:graphicData>
            </a:graphic>
          </wp:inline>
        </w:drawing>
      </w:r>
      <w:r w:rsidR="003D5891">
        <w:t xml:space="preserve">+ Call to action </w:t>
      </w:r>
    </w:p>
    <w:p w:rsidR="00CC4292" w:rsidRDefault="00CC4292" w14:paraId="18CC8B13" w14:textId="77777777"/>
    <w:p w:rsidR="00CC4292" w:rsidRDefault="00615362" w14:paraId="18CC8B14" w14:textId="5681AE01">
      <w:r>
        <w:t>Galerijos ikon</w:t>
      </w:r>
      <w:r w:rsidR="00094CC2">
        <w:t>ėlė</w:t>
      </w:r>
    </w:p>
    <w:p w:rsidR="00522807" w:rsidRDefault="00522807" w14:paraId="639A1314" w14:textId="77777777"/>
    <w:p w:rsidR="00CC4292" w:rsidRDefault="00615362" w14:paraId="18CC8B15" w14:textId="34951C04">
      <w:r>
        <w:rPr>
          <w:noProof/>
        </w:rPr>
        <w:drawing>
          <wp:inline distT="114300" distB="114300" distL="114300" distR="114300" wp14:anchorId="18CC8C7B" wp14:editId="18CC8C7C">
            <wp:extent cx="1519238" cy="1831766"/>
            <wp:effectExtent l="0" t="0" r="0" b="0"/>
            <wp:docPr id="43"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4"/>
                    <a:srcRect/>
                    <a:stretch>
                      <a:fillRect/>
                    </a:stretch>
                  </pic:blipFill>
                  <pic:spPr>
                    <a:xfrm>
                      <a:off x="0" y="0"/>
                      <a:ext cx="1519238" cy="1831766"/>
                    </a:xfrm>
                    <a:prstGeom prst="rect">
                      <a:avLst/>
                    </a:prstGeom>
                    <a:ln/>
                  </pic:spPr>
                </pic:pic>
              </a:graphicData>
            </a:graphic>
          </wp:inline>
        </w:drawing>
      </w:r>
      <w:r w:rsidR="003D5891">
        <w:t>+ Call to action</w:t>
      </w:r>
    </w:p>
    <w:p w:rsidR="00CC4292" w:rsidRDefault="00522807" w14:paraId="18CC8B16" w14:textId="4F948B9D">
      <w:r>
        <w:br/>
      </w:r>
      <w:r>
        <w:br/>
      </w:r>
      <w:r w:rsidR="00615362">
        <w:t>Video ikon</w:t>
      </w:r>
      <w:r w:rsidR="00094CC2">
        <w:t>ė</w:t>
      </w:r>
      <w:r w:rsidR="00615362">
        <w:t>lė</w:t>
      </w:r>
    </w:p>
    <w:p w:rsidR="00522807" w:rsidRDefault="00522807" w14:paraId="5E612440" w14:textId="77777777"/>
    <w:p w:rsidR="00CC4292" w:rsidRDefault="00615362" w14:paraId="18CC8B17" w14:textId="2B99C292">
      <w:r>
        <w:rPr>
          <w:noProof/>
        </w:rPr>
        <w:drawing>
          <wp:inline distT="114300" distB="114300" distL="114300" distR="114300" wp14:anchorId="18CC8C7D" wp14:editId="18CC8C7E">
            <wp:extent cx="1414463" cy="1641963"/>
            <wp:effectExtent l="0" t="0" r="0" b="0"/>
            <wp:docPr id="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5"/>
                    <a:srcRect/>
                    <a:stretch>
                      <a:fillRect/>
                    </a:stretch>
                  </pic:blipFill>
                  <pic:spPr>
                    <a:xfrm>
                      <a:off x="0" y="0"/>
                      <a:ext cx="1414463" cy="1641963"/>
                    </a:xfrm>
                    <a:prstGeom prst="rect">
                      <a:avLst/>
                    </a:prstGeom>
                    <a:ln/>
                  </pic:spPr>
                </pic:pic>
              </a:graphicData>
            </a:graphic>
          </wp:inline>
        </w:drawing>
      </w:r>
      <w:r w:rsidR="000A30E0">
        <w:t>+ Call to action</w:t>
      </w:r>
    </w:p>
    <w:p w:rsidR="00CC4292" w:rsidRDefault="00615362" w14:paraId="18CC8B18" w14:textId="3E15450F">
      <w:pPr>
        <w:pStyle w:val="Heading2"/>
      </w:pPr>
      <w:bookmarkStart w:name="_8e89afhdkmol" w:colFirst="0" w:colLast="0" w:id="15"/>
      <w:bookmarkEnd w:id="15"/>
      <w:r>
        <w:t>Mišrus paslaugų blokelis</w:t>
      </w:r>
    </w:p>
    <w:p w:rsidR="00CC4292" w:rsidRDefault="00615362" w14:paraId="18CC8B19" w14:textId="10BCE7F8">
      <w:r>
        <w:t>Tai unikalus blokelis paslaugom pristatyti.</w:t>
      </w:r>
    </w:p>
    <w:p w:rsidR="00CC4292" w:rsidRDefault="00615362" w14:paraId="18CC8B1A" w14:textId="0BA035F4">
      <w:r>
        <w:t>2 - 6 paslaugos akcentuojamos stipriau nei likusios.</w:t>
      </w:r>
      <w:r w:rsidR="00651582">
        <w:t xml:space="preserve"> </w:t>
      </w:r>
      <w:r w:rsidR="00B56ABD">
        <w:t xml:space="preserve">Paslaugų </w:t>
      </w:r>
      <w:r w:rsidR="001A01A1">
        <w:t>valdymo įrank</w:t>
      </w:r>
      <w:r w:rsidR="00253486">
        <w:t>yje</w:t>
      </w:r>
      <w:r w:rsidR="00651582">
        <w:t xml:space="preserve"> turi</w:t>
      </w:r>
      <w:r w:rsidR="00253486">
        <w:t xml:space="preserve"> būti galimyb</w:t>
      </w:r>
      <w:r w:rsidR="00651582">
        <w:t>ė</w:t>
      </w:r>
      <w:r w:rsidR="008F5E69">
        <w:t xml:space="preserve"> pažymėti TOP paslaug</w:t>
      </w:r>
      <w:r w:rsidR="00BA3A7D">
        <w:t>ų kategorijas</w:t>
      </w:r>
      <w:r w:rsidR="008F5E69">
        <w:t xml:space="preserve">, </w:t>
      </w:r>
      <w:r w:rsidR="00202714">
        <w:t xml:space="preserve">rūšiuoti, </w:t>
      </w:r>
      <w:r w:rsidR="001A01A1">
        <w:t>pridėti, pašalinti, redaguoti</w:t>
      </w:r>
      <w:r w:rsidR="00651D1D">
        <w:t>, aprašą, nuotrauką, pavadinimą</w:t>
      </w:r>
      <w:r w:rsidR="00DB1986">
        <w:t>, nuorodas</w:t>
      </w:r>
      <w:r w:rsidR="00651582">
        <w:t xml:space="preserve">, </w:t>
      </w:r>
      <w:r>
        <w:rPr>
          <w:color w:val="4D5156"/>
          <w:sz w:val="21"/>
          <w:szCs w:val="21"/>
          <w:highlight w:val="white"/>
        </w:rPr>
        <w:t>„</w:t>
      </w:r>
      <w:r>
        <w:rPr>
          <w:i/>
        </w:rPr>
        <w:t>Call to action</w:t>
      </w:r>
      <w:r>
        <w:rPr>
          <w:i/>
          <w:color w:val="4D5156"/>
          <w:sz w:val="21"/>
          <w:szCs w:val="21"/>
          <w:highlight w:val="white"/>
        </w:rPr>
        <w:t>“</w:t>
      </w:r>
      <w:r>
        <w:t xml:space="preserve"> mygtuk</w:t>
      </w:r>
      <w:r w:rsidR="00651582">
        <w:t>ą.</w:t>
      </w:r>
      <w:r w:rsidR="00613AAA">
        <w:t xml:space="preserve"> </w:t>
      </w:r>
    </w:p>
    <w:p w:rsidR="00CC4292" w:rsidRDefault="00CC4292" w14:paraId="18CC8B1B" w14:textId="77777777"/>
    <w:p w:rsidR="00CC4292" w:rsidRDefault="00615362" w14:paraId="18CC8B1C" w14:textId="77777777">
      <w:r>
        <w:rPr>
          <w:noProof/>
        </w:rPr>
        <w:drawing>
          <wp:inline distT="114300" distB="114300" distL="114300" distR="114300" wp14:anchorId="18CC8C7F" wp14:editId="18CC8C80">
            <wp:extent cx="5731200" cy="2501900"/>
            <wp:effectExtent l="0" t="0" r="0" b="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6"/>
                    <a:srcRect/>
                    <a:stretch>
                      <a:fillRect/>
                    </a:stretch>
                  </pic:blipFill>
                  <pic:spPr>
                    <a:xfrm>
                      <a:off x="0" y="0"/>
                      <a:ext cx="5731200" cy="2501900"/>
                    </a:xfrm>
                    <a:prstGeom prst="rect">
                      <a:avLst/>
                    </a:prstGeom>
                    <a:ln/>
                  </pic:spPr>
                </pic:pic>
              </a:graphicData>
            </a:graphic>
          </wp:inline>
        </w:drawing>
      </w:r>
    </w:p>
    <w:p w:rsidR="00C61672" w:rsidP="00C61672" w:rsidRDefault="00C61672" w14:paraId="5180907C" w14:textId="77777777">
      <w:pPr>
        <w:pStyle w:val="Heading2"/>
      </w:pPr>
      <w:r>
        <w:t>Mišrus paslaugų verslui blokelis (pasirinktinis)</w:t>
      </w:r>
    </w:p>
    <w:p w:rsidR="00C61672" w:rsidRDefault="00C61672" w14:paraId="327BBE9F" w14:textId="3A1BD815">
      <w:r>
        <w:t xml:space="preserve">1– 6 paslaugos akcentuojamos stipriau nei likusios. Galimybė dešinėje pusėje vietoje likusių paslaugų turėti tekstą. Paslaugų valdymo įrankyje turi būti galimybė pažymėti TOP paslaugų kategorijas, rūšiuoti, pridėti, pašalinti, redaguoti aprašą, nuotrauką, pavadinimą, nuorodas, </w:t>
      </w:r>
      <w:r>
        <w:rPr>
          <w:color w:val="4D5156"/>
          <w:sz w:val="21"/>
          <w:szCs w:val="21"/>
          <w:highlight w:val="white"/>
        </w:rPr>
        <w:t>„</w:t>
      </w:r>
      <w:r>
        <w:rPr>
          <w:i/>
        </w:rPr>
        <w:t>Call to action</w:t>
      </w:r>
      <w:r>
        <w:rPr>
          <w:i/>
          <w:color w:val="4D5156"/>
          <w:sz w:val="21"/>
          <w:szCs w:val="21"/>
          <w:highlight w:val="white"/>
        </w:rPr>
        <w:t>“</w:t>
      </w:r>
      <w:r>
        <w:t xml:space="preserve"> mygtuką. </w:t>
      </w:r>
    </w:p>
    <w:p w:rsidR="00CC4292" w:rsidRDefault="00615362" w14:paraId="18CC8B1D" w14:textId="77777777">
      <w:pPr>
        <w:pStyle w:val="Heading2"/>
      </w:pPr>
      <w:bookmarkStart w:name="_33lzu3neqhcj" w:colFirst="0" w:colLast="0" w:id="16"/>
      <w:bookmarkEnd w:id="16"/>
      <w:r>
        <w:t>Logotipų blokelis</w:t>
      </w:r>
    </w:p>
    <w:p w:rsidR="00CC4292" w:rsidRDefault="00615362" w14:paraId="18CC8B1E" w14:textId="504BC98C">
      <w:r>
        <w:t>Tikslas: supažindinti su turiniu vizualinėmis priemonėmis bei trumpu aprašymu</w:t>
      </w:r>
      <w:r w:rsidR="00EA354C">
        <w:t xml:space="preserve"> pasirinktinai prie kiekvieno logotipo</w:t>
      </w:r>
      <w:r>
        <w:t xml:space="preserve">, nukreipiant į sekciją su </w:t>
      </w:r>
      <w:r>
        <w:rPr>
          <w:color w:val="4D5156"/>
          <w:sz w:val="21"/>
          <w:szCs w:val="21"/>
          <w:highlight w:val="white"/>
        </w:rPr>
        <w:t>„</w:t>
      </w:r>
      <w:r>
        <w:rPr>
          <w:i/>
        </w:rPr>
        <w:t>Call to action</w:t>
      </w:r>
      <w:r>
        <w:rPr>
          <w:i/>
          <w:color w:val="4D5156"/>
          <w:sz w:val="21"/>
          <w:szCs w:val="21"/>
          <w:highlight w:val="white"/>
        </w:rPr>
        <w:t>“</w:t>
      </w:r>
      <w:r>
        <w:t>. Logotipai taip pat gali būti paspaudžiami.</w:t>
      </w:r>
    </w:p>
    <w:p w:rsidR="00CC4292" w:rsidRDefault="00CC4292" w14:paraId="18CC8B1F" w14:textId="77777777"/>
    <w:p w:rsidR="00CC4292" w:rsidRDefault="00615362" w14:paraId="18CC8B20" w14:textId="77777777">
      <w:r>
        <w:rPr>
          <w:noProof/>
        </w:rPr>
        <w:drawing>
          <wp:inline distT="114300" distB="114300" distL="114300" distR="114300" wp14:anchorId="18CC8C81" wp14:editId="18CC8C82">
            <wp:extent cx="2271713" cy="1645730"/>
            <wp:effectExtent l="0" t="0" r="0" b="0"/>
            <wp:docPr id="2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7"/>
                    <a:srcRect/>
                    <a:stretch>
                      <a:fillRect/>
                    </a:stretch>
                  </pic:blipFill>
                  <pic:spPr>
                    <a:xfrm>
                      <a:off x="0" y="0"/>
                      <a:ext cx="2271713" cy="1645730"/>
                    </a:xfrm>
                    <a:prstGeom prst="rect">
                      <a:avLst/>
                    </a:prstGeom>
                    <a:ln/>
                  </pic:spPr>
                </pic:pic>
              </a:graphicData>
            </a:graphic>
          </wp:inline>
        </w:drawing>
      </w:r>
    </w:p>
    <w:p w:rsidR="007550E9" w:rsidP="007550E9" w:rsidRDefault="007550E9" w14:paraId="10A04020" w14:textId="77777777">
      <w:pPr>
        <w:pStyle w:val="Heading2"/>
      </w:pPr>
      <w:bookmarkStart w:name="_p9xcatg9wymk" w:colFirst="0" w:colLast="0" w:id="17"/>
      <w:bookmarkEnd w:id="17"/>
      <w:r>
        <w:t>Rinkodaros turinio blokeliai</w:t>
      </w:r>
    </w:p>
    <w:p w:rsidR="007550E9" w:rsidP="007550E9" w:rsidRDefault="007550E9" w14:paraId="6EC8D86D" w14:textId="77777777">
      <w:r>
        <w:t>Tikslas: supažindinti su paslaugų naujienomis ir projektais pasitelkiant pasirinktinai vizualią nuotrauką bei trumpą aprašymą ir nukreipti į daugiau informacijos.</w:t>
      </w:r>
    </w:p>
    <w:p w:rsidR="007550E9" w:rsidP="007550E9" w:rsidRDefault="007550E9" w14:paraId="2A23AE68" w14:textId="77777777"/>
    <w:p w:rsidRPr="00651582" w:rsidR="007550E9" w:rsidP="007550E9" w:rsidRDefault="007550E9" w14:paraId="35E69955" w14:textId="77777777">
      <w:pPr>
        <w:rPr>
          <w:lang w:val="lt-LT"/>
        </w:rPr>
      </w:pPr>
      <w:r>
        <w:t>Interneto svetainė turi turėti galimybę kurti ir administruoti naujienas (įskaitant, bet neapsiribojant):</w:t>
      </w:r>
    </w:p>
    <w:p w:rsidR="007550E9" w:rsidP="007550E9" w:rsidRDefault="007550E9" w14:paraId="6A952BA4" w14:textId="77777777">
      <w:pPr>
        <w:pStyle w:val="ListParagraph"/>
        <w:numPr>
          <w:ilvl w:val="0"/>
          <w:numId w:val="2"/>
        </w:numPr>
      </w:pPr>
      <w:r>
        <w:t>turi turėti</w:t>
      </w:r>
      <w:r w:rsidRPr="003B0803">
        <w:t xml:space="preserve"> galimybę kurti </w:t>
      </w:r>
      <w:r>
        <w:t>turinį</w:t>
      </w:r>
      <w:r w:rsidRPr="003B0803">
        <w:t xml:space="preserve"> pagal </w:t>
      </w:r>
      <w:r>
        <w:t>turinio</w:t>
      </w:r>
      <w:r w:rsidRPr="003B0803">
        <w:t xml:space="preserve"> tipus (tekstinė, vaizdinė, garsinė,</w:t>
      </w:r>
      <w:r>
        <w:t xml:space="preserve"> mišri</w:t>
      </w:r>
      <w:r w:rsidRPr="003B0803">
        <w:t xml:space="preserve"> ir kt.)</w:t>
      </w:r>
      <w:r>
        <w:t>;</w:t>
      </w:r>
    </w:p>
    <w:p w:rsidR="007550E9" w:rsidP="00DC2078" w:rsidRDefault="007550E9" w14:paraId="6B35D23E" w14:textId="1D363249">
      <w:pPr>
        <w:pStyle w:val="ListParagraph"/>
        <w:numPr>
          <w:ilvl w:val="0"/>
          <w:numId w:val="2"/>
        </w:numPr>
      </w:pPr>
      <w:r w:rsidRPr="006F3956">
        <w:t xml:space="preserve">turi </w:t>
      </w:r>
      <w:r>
        <w:t>turėti</w:t>
      </w:r>
      <w:r w:rsidRPr="006F3956">
        <w:t xml:space="preserve"> galimybę skelbti </w:t>
      </w:r>
      <w:r>
        <w:t>turinį</w:t>
      </w:r>
      <w:r w:rsidRPr="006F3956">
        <w:t xml:space="preserve"> keliomis kalbomis.</w:t>
      </w:r>
    </w:p>
    <w:p w:rsidR="00CC4292" w:rsidP="003B08A1" w:rsidRDefault="00615362" w14:paraId="18CC8B21" w14:textId="7DCE378B">
      <w:pPr>
        <w:pStyle w:val="Heading2"/>
      </w:pPr>
      <w:r>
        <w:t>Naujienų blokeliai</w:t>
      </w:r>
    </w:p>
    <w:p w:rsidR="00CC4292" w:rsidRDefault="00615362" w14:paraId="18CC8B23" w14:textId="593D5FF0">
      <w:r>
        <w:t xml:space="preserve">Tikslas: supažindinti su naujiena pasitelkiant </w:t>
      </w:r>
      <w:r w:rsidR="005612D6">
        <w:t xml:space="preserve">pasirinktinai </w:t>
      </w:r>
      <w:r>
        <w:t>vizualią nuotrauką bei trumpą aprašymą ir nukreipti į naujieną ar visas naujienas.</w:t>
      </w:r>
    </w:p>
    <w:p w:rsidR="00DC2078" w:rsidRDefault="00DC2078" w14:paraId="0075106E" w14:textId="77777777"/>
    <w:p w:rsidR="00CC4292" w:rsidRDefault="00544FAB" w14:paraId="18CC8B24" w14:textId="2603F147">
      <w:r>
        <w:t xml:space="preserve">LTG grupės interneto svetainė </w:t>
      </w:r>
      <w:r w:rsidRPr="00FE0BBA" w:rsidR="00FE0BBA">
        <w:t xml:space="preserve">turi turėti galimybę naujienai priskirti žymą, </w:t>
      </w:r>
      <w:r w:rsidR="009D75DA">
        <w:t xml:space="preserve">atitinkamai </w:t>
      </w:r>
      <w:r w:rsidR="004D2EB5">
        <w:t xml:space="preserve">priskirta </w:t>
      </w:r>
      <w:r w:rsidR="009D75DA">
        <w:t>naujiena</w:t>
      </w:r>
      <w:r w:rsidR="004D2EB5">
        <w:t>,</w:t>
      </w:r>
      <w:r w:rsidR="009D75DA">
        <w:t xml:space="preserve"> tur</w:t>
      </w:r>
      <w:r w:rsidR="004D2EB5">
        <w:t>i</w:t>
      </w:r>
      <w:r w:rsidR="009D75DA">
        <w:t xml:space="preserve"> būti atvaizduojama dukterinės įmonės naujienų sraute.</w:t>
      </w:r>
    </w:p>
    <w:p w:rsidRPr="00651582" w:rsidR="003B0803" w:rsidRDefault="005A7A95" w14:paraId="0466161C" w14:textId="6390FD26">
      <w:pPr>
        <w:rPr>
          <w:lang w:val="lt-LT"/>
        </w:rPr>
      </w:pPr>
      <w:r>
        <w:t>Visos i</w:t>
      </w:r>
      <w:r w:rsidR="00501475">
        <w:t>nterneto svetainės turi turėti galimybę kurti</w:t>
      </w:r>
      <w:r w:rsidR="00750BAE">
        <w:t xml:space="preserve"> ir administruoti</w:t>
      </w:r>
      <w:r w:rsidR="00501475">
        <w:t xml:space="preserve"> naujienas (įskaitant, bet neapsiribojant)</w:t>
      </w:r>
      <w:r w:rsidR="003B0803">
        <w:t>:</w:t>
      </w:r>
    </w:p>
    <w:p w:rsidR="003B0803" w:rsidP="003B0803" w:rsidRDefault="003B0803" w14:paraId="7275C5AC" w14:textId="3745A357">
      <w:pPr>
        <w:pStyle w:val="ListParagraph"/>
        <w:numPr>
          <w:ilvl w:val="0"/>
          <w:numId w:val="2"/>
        </w:numPr>
      </w:pPr>
      <w:r>
        <w:t>turi turėti</w:t>
      </w:r>
      <w:r w:rsidRPr="003B0803">
        <w:t xml:space="preserve"> galimybę kurti naujienas pagal prototipe realizuotus naujienų tipus (tekstinė, vaizdinė, garsinė,</w:t>
      </w:r>
      <w:r w:rsidR="009333B7">
        <w:t xml:space="preserve"> mišri</w:t>
      </w:r>
      <w:r w:rsidRPr="003B0803">
        <w:t xml:space="preserve"> ir kt.)</w:t>
      </w:r>
      <w:r w:rsidR="006F3956">
        <w:t>;</w:t>
      </w:r>
    </w:p>
    <w:p w:rsidR="00CC4292" w:rsidP="003B0803" w:rsidRDefault="006F3956" w14:paraId="18CC8B25" w14:textId="028C61E6">
      <w:pPr>
        <w:pStyle w:val="ListParagraph"/>
        <w:numPr>
          <w:ilvl w:val="0"/>
          <w:numId w:val="2"/>
        </w:numPr>
      </w:pPr>
      <w:r w:rsidRPr="006F3956">
        <w:t xml:space="preserve">turi </w:t>
      </w:r>
      <w:r>
        <w:t>turėti</w:t>
      </w:r>
      <w:r w:rsidRPr="006F3956">
        <w:t xml:space="preserve"> galimybę skelbti naujienas keliomis kalbomis.</w:t>
      </w:r>
      <w:r w:rsidR="00501475">
        <w:br/>
      </w:r>
    </w:p>
    <w:p w:rsidR="00CC4292" w:rsidRDefault="00615362" w14:paraId="18CC8B2A" w14:textId="77777777">
      <w:r>
        <w:t>1x</w:t>
      </w:r>
    </w:p>
    <w:p w:rsidR="00CC4292" w:rsidRDefault="00615362" w14:paraId="18CC8B2B" w14:textId="4F6E59E5">
      <w:r>
        <w:rPr>
          <w:noProof/>
        </w:rPr>
        <w:drawing>
          <wp:inline distT="114300" distB="114300" distL="114300" distR="114300" wp14:anchorId="18CC8C83" wp14:editId="18CC8C84">
            <wp:extent cx="5619750" cy="2647950"/>
            <wp:effectExtent l="0" t="0" r="0" b="0"/>
            <wp:docPr id="7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8"/>
                    <a:srcRect b="62228"/>
                    <a:stretch>
                      <a:fillRect/>
                    </a:stretch>
                  </pic:blipFill>
                  <pic:spPr>
                    <a:xfrm>
                      <a:off x="0" y="0"/>
                      <a:ext cx="5619750" cy="2647950"/>
                    </a:xfrm>
                    <a:prstGeom prst="rect">
                      <a:avLst/>
                    </a:prstGeom>
                    <a:ln/>
                  </pic:spPr>
                </pic:pic>
              </a:graphicData>
            </a:graphic>
          </wp:inline>
        </w:drawing>
      </w:r>
      <w:r w:rsidR="00483113">
        <w:t>Pasirinktinai gali būti be foto/video</w:t>
      </w:r>
    </w:p>
    <w:p w:rsidR="00CC4292" w:rsidRDefault="00CC4292" w14:paraId="18CC8B2C" w14:textId="77777777"/>
    <w:p w:rsidR="00CC4292" w:rsidRDefault="00615362" w14:paraId="18CC8B2D" w14:textId="77777777">
      <w:r>
        <w:t>2x</w:t>
      </w:r>
    </w:p>
    <w:p w:rsidR="00CC4292" w:rsidRDefault="00615362" w14:paraId="18CC8B2E" w14:textId="6C6FEF0B">
      <w:r>
        <w:rPr>
          <w:noProof/>
        </w:rPr>
        <w:drawing>
          <wp:inline distT="114300" distB="114300" distL="114300" distR="114300" wp14:anchorId="18CC8C85" wp14:editId="18CC8C86">
            <wp:extent cx="5619750" cy="2609850"/>
            <wp:effectExtent l="0" t="0" r="0" b="0"/>
            <wp:docPr id="8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8"/>
                    <a:srcRect t="36956" b="25815"/>
                    <a:stretch>
                      <a:fillRect/>
                    </a:stretch>
                  </pic:blipFill>
                  <pic:spPr>
                    <a:xfrm>
                      <a:off x="0" y="0"/>
                      <a:ext cx="5619750" cy="2609850"/>
                    </a:xfrm>
                    <a:prstGeom prst="rect">
                      <a:avLst/>
                    </a:prstGeom>
                    <a:ln/>
                  </pic:spPr>
                </pic:pic>
              </a:graphicData>
            </a:graphic>
          </wp:inline>
        </w:drawing>
      </w:r>
      <w:r w:rsidRPr="003B08A1" w:rsidR="003B08A1">
        <w:t xml:space="preserve"> </w:t>
      </w:r>
      <w:r w:rsidR="003B08A1">
        <w:t>Pasirinktinai gali būti be foto/video ir su Call to action</w:t>
      </w:r>
    </w:p>
    <w:p w:rsidR="00CC4292" w:rsidRDefault="00CC4292" w14:paraId="18CC8B2F" w14:textId="77777777"/>
    <w:p w:rsidR="00CC4292" w:rsidRDefault="00615362" w14:paraId="18CC8B30" w14:textId="023CF442">
      <w:r>
        <w:t>4x</w:t>
      </w:r>
    </w:p>
    <w:p w:rsidR="00522807" w:rsidRDefault="00522807" w14:paraId="77733E99" w14:textId="77777777"/>
    <w:p w:rsidR="0061412F" w:rsidRDefault="00615362" w14:paraId="7380BB60" w14:textId="42F9B54E">
      <w:r>
        <w:rPr>
          <w:noProof/>
        </w:rPr>
        <w:drawing>
          <wp:inline distT="114300" distB="114300" distL="114300" distR="114300" wp14:anchorId="18CC8C87" wp14:editId="18CC8C88">
            <wp:extent cx="5619750" cy="1491349"/>
            <wp:effectExtent l="0" t="0" r="0" b="0"/>
            <wp:docPr id="1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8"/>
                    <a:srcRect t="73369" b="5357"/>
                    <a:stretch>
                      <a:fillRect/>
                    </a:stretch>
                  </pic:blipFill>
                  <pic:spPr>
                    <a:xfrm>
                      <a:off x="0" y="0"/>
                      <a:ext cx="5619750" cy="1491349"/>
                    </a:xfrm>
                    <a:prstGeom prst="rect">
                      <a:avLst/>
                    </a:prstGeom>
                    <a:ln/>
                  </pic:spPr>
                </pic:pic>
              </a:graphicData>
            </a:graphic>
          </wp:inline>
        </w:drawing>
      </w:r>
      <w:r w:rsidRPr="003B08A1" w:rsidR="003B08A1">
        <w:t xml:space="preserve"> </w:t>
      </w:r>
      <w:r w:rsidR="003B08A1">
        <w:t>Pasirinktinai gali būti be foto/video ir su Call to action</w:t>
      </w:r>
    </w:p>
    <w:p w:rsidR="00CC4292" w:rsidRDefault="00615362" w14:paraId="18CC8B32" w14:textId="60C86C7D">
      <w:r>
        <w:t xml:space="preserve"> </w:t>
      </w:r>
    </w:p>
    <w:p w:rsidR="00CC4292" w:rsidRDefault="00CC4292" w14:paraId="18CC8B33" w14:textId="77777777"/>
    <w:p w:rsidR="00CC4292" w:rsidRDefault="00CC4292" w14:paraId="18CC8B34" w14:textId="77777777"/>
    <w:p w:rsidR="00CC4292" w:rsidRDefault="00615362" w14:paraId="18CC8B35" w14:textId="77777777">
      <w:pPr>
        <w:pStyle w:val="Title"/>
        <w:widowControl w:val="0"/>
        <w:spacing w:line="240" w:lineRule="auto"/>
      </w:pPr>
      <w:bookmarkStart w:name="_gz89k0y7mi19" w:colFirst="0" w:colLast="0" w:id="18"/>
      <w:bookmarkEnd w:id="18"/>
      <w:r>
        <w:t>Funkciniai blokeliai</w:t>
      </w:r>
    </w:p>
    <w:p w:rsidR="00CC4292" w:rsidRDefault="00615362" w14:paraId="18CC8B36" w14:textId="3BF53831">
      <w:r>
        <w:t>Funkcinių blokelių paskirtis atlikti tam tikrą funkciją (</w:t>
      </w:r>
      <w:r>
        <w:rPr>
          <w:i/>
        </w:rPr>
        <w:t>pvz., užsiprenumeruoti naujienas</w:t>
      </w:r>
      <w:r>
        <w:t>).</w:t>
      </w:r>
    </w:p>
    <w:p w:rsidR="00CC4292" w:rsidRDefault="00CC4292" w14:paraId="18CC8B37" w14:textId="77777777"/>
    <w:p w:rsidRPr="00522807" w:rsidR="00CC4292" w:rsidP="00DF39A1" w:rsidRDefault="00615362" w14:paraId="18CC8B39" w14:textId="2AD3057E">
      <w:pPr>
        <w:pStyle w:val="Subtitle"/>
        <w:rPr>
          <w:color w:val="auto"/>
        </w:rPr>
      </w:pPr>
      <w:bookmarkStart w:name="_am1at23mcg5z" w:colFirst="0" w:colLast="0" w:id="19"/>
      <w:bookmarkEnd w:id="19"/>
      <w:r w:rsidRPr="00522807">
        <w:rPr>
          <w:color w:val="auto"/>
        </w:rPr>
        <w:t xml:space="preserve">Funkcinių blokelių </w:t>
      </w:r>
      <w:r w:rsidRPr="00522807">
        <w:rPr>
          <w:i/>
          <w:iCs/>
          <w:color w:val="auto"/>
        </w:rPr>
        <w:t>gridas</w:t>
      </w:r>
    </w:p>
    <w:p w:rsidR="00CC4292" w:rsidRDefault="00615362" w14:paraId="18CC8B3A" w14:textId="77777777">
      <w:r>
        <w:t>1x</w:t>
      </w:r>
    </w:p>
    <w:p w:rsidR="00CC4292" w:rsidRDefault="00615362" w14:paraId="18CC8B3B" w14:textId="77777777">
      <w:r>
        <w:rPr>
          <w:noProof/>
        </w:rPr>
        <w:drawing>
          <wp:inline distT="114300" distB="114300" distL="114300" distR="114300" wp14:anchorId="18CC8C89" wp14:editId="18CC8C8A">
            <wp:extent cx="5731200" cy="140970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9"/>
                    <a:srcRect/>
                    <a:stretch>
                      <a:fillRect/>
                    </a:stretch>
                  </pic:blipFill>
                  <pic:spPr>
                    <a:xfrm>
                      <a:off x="0" y="0"/>
                      <a:ext cx="5731200" cy="1409700"/>
                    </a:xfrm>
                    <a:prstGeom prst="rect">
                      <a:avLst/>
                    </a:prstGeom>
                    <a:ln/>
                  </pic:spPr>
                </pic:pic>
              </a:graphicData>
            </a:graphic>
          </wp:inline>
        </w:drawing>
      </w:r>
    </w:p>
    <w:p w:rsidR="00CC4292" w:rsidRDefault="00CC4292" w14:paraId="18CC8B3C" w14:textId="77777777"/>
    <w:p w:rsidR="00CC4292" w:rsidRDefault="00615362" w14:paraId="18CC8B3D" w14:textId="77777777">
      <w:r>
        <w:t>2x</w:t>
      </w:r>
    </w:p>
    <w:p w:rsidR="00CC4292" w:rsidRDefault="00615362" w14:paraId="18CC8B3E" w14:textId="7C868E2F">
      <w:r>
        <w:rPr>
          <w:noProof/>
        </w:rPr>
        <w:drawing>
          <wp:inline distT="114300" distB="114300" distL="114300" distR="114300" wp14:anchorId="18CC8C8B" wp14:editId="18CC8C8C">
            <wp:extent cx="2932934" cy="2119313"/>
            <wp:effectExtent l="0" t="0" r="0" b="0"/>
            <wp:docPr id="52"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0"/>
                    <a:srcRect/>
                    <a:stretch>
                      <a:fillRect/>
                    </a:stretch>
                  </pic:blipFill>
                  <pic:spPr>
                    <a:xfrm>
                      <a:off x="0" y="0"/>
                      <a:ext cx="2932934" cy="2119313"/>
                    </a:xfrm>
                    <a:prstGeom prst="rect">
                      <a:avLst/>
                    </a:prstGeom>
                    <a:ln/>
                  </pic:spPr>
                </pic:pic>
              </a:graphicData>
            </a:graphic>
          </wp:inline>
        </w:drawing>
      </w:r>
    </w:p>
    <w:p w:rsidR="00DF39A1" w:rsidRDefault="00DF39A1" w14:paraId="510991FE" w14:textId="77777777"/>
    <w:p w:rsidR="00CC4292" w:rsidRDefault="00CC4292" w14:paraId="18CC8B3F" w14:textId="55B49879"/>
    <w:p w:rsidR="00CC4292" w:rsidRDefault="00615362" w14:paraId="18CC8B41" w14:textId="77777777">
      <w:pPr>
        <w:pStyle w:val="Heading2"/>
      </w:pPr>
      <w:bookmarkStart w:name="_hs0xnfr5xxf" w:colFirst="0" w:colLast="0" w:id="20"/>
      <w:bookmarkEnd w:id="20"/>
      <w:r>
        <w:t>Naujienlaiškio užsakymo blokelis</w:t>
      </w:r>
    </w:p>
    <w:p w:rsidR="00CC4292" w:rsidRDefault="00615362" w14:paraId="18CC8B42" w14:textId="0D3309C0">
      <w:pPr>
        <w:jc w:val="both"/>
      </w:pPr>
      <w:r>
        <w:t>Tikslas: suteikti galimybę vartotojui užsiprenumeruoti naujienlaiškį ir valdyti tai, ką užsiprenumeruoja. Skirtingos įmonės valdo skirtingas naujienlaiškių temas</w:t>
      </w:r>
      <w:r w:rsidR="00DF39A1">
        <w:t xml:space="preserve"> (kategorijas) ar kalbas.</w:t>
      </w:r>
    </w:p>
    <w:p w:rsidR="00CC4292" w:rsidRDefault="00CC4292" w14:paraId="18CC8B43" w14:textId="77777777"/>
    <w:p w:rsidR="00CC4292" w:rsidRDefault="00615362" w14:paraId="18CC8B44" w14:textId="299021FB">
      <w:r>
        <w:t>LTG</w:t>
      </w:r>
      <w:r w:rsidR="00DF39A1">
        <w:t xml:space="preserve"> grupė:</w:t>
      </w:r>
    </w:p>
    <w:p w:rsidR="00522807" w:rsidRDefault="00522807" w14:paraId="19746663" w14:textId="77777777"/>
    <w:p w:rsidR="00CC4292" w:rsidRDefault="00615362" w14:paraId="18CC8B45" w14:textId="77777777">
      <w:r>
        <w:rPr>
          <w:noProof/>
        </w:rPr>
        <w:drawing>
          <wp:inline distT="114300" distB="114300" distL="114300" distR="114300" wp14:anchorId="18CC8C8F" wp14:editId="18CC8C90">
            <wp:extent cx="5731200" cy="1409700"/>
            <wp:effectExtent l="0" t="0" r="0" b="0"/>
            <wp:docPr id="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9"/>
                    <a:srcRect/>
                    <a:stretch>
                      <a:fillRect/>
                    </a:stretch>
                  </pic:blipFill>
                  <pic:spPr>
                    <a:xfrm>
                      <a:off x="0" y="0"/>
                      <a:ext cx="5731200" cy="1409700"/>
                    </a:xfrm>
                    <a:prstGeom prst="rect">
                      <a:avLst/>
                    </a:prstGeom>
                    <a:ln/>
                  </pic:spPr>
                </pic:pic>
              </a:graphicData>
            </a:graphic>
          </wp:inline>
        </w:drawing>
      </w:r>
    </w:p>
    <w:p w:rsidR="00CC4292" w:rsidRDefault="00615362" w14:paraId="18CC8B4C" w14:textId="77777777">
      <w:pPr>
        <w:pStyle w:val="Heading2"/>
      </w:pPr>
      <w:bookmarkStart w:name="_ob1gk6efte2x" w:colFirst="0" w:colLast="0" w:id="21"/>
      <w:bookmarkEnd w:id="21"/>
      <w:r>
        <w:t>Užklausos formos blokelis</w:t>
      </w:r>
    </w:p>
    <w:p w:rsidR="00CC4292" w:rsidRDefault="00615362" w14:paraId="18CC8B4D" w14:textId="77777777">
      <w:r>
        <w:t>Tikslas: suteikti galimybę vartotojui greitai susisiekti su įmonės atsakingais asmenimis.</w:t>
      </w:r>
      <w:r>
        <w:br/>
      </w:r>
    </w:p>
    <w:p w:rsidR="00CC4292" w:rsidRDefault="00CC4292" w14:paraId="18CC8B4E" w14:textId="77777777"/>
    <w:p w:rsidR="00EE4C16" w:rsidRDefault="00615362" w14:paraId="18CC8B4F" w14:textId="74447527">
      <w:r>
        <w:rPr>
          <w:noProof/>
        </w:rPr>
        <w:drawing>
          <wp:inline distT="114300" distB="114300" distL="114300" distR="114300" wp14:anchorId="18CC8C97" wp14:editId="18CC8C98">
            <wp:extent cx="2930388" cy="2141812"/>
            <wp:effectExtent l="0" t="0" r="0" b="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1"/>
                    <a:srcRect/>
                    <a:stretch>
                      <a:fillRect/>
                    </a:stretch>
                  </pic:blipFill>
                  <pic:spPr>
                    <a:xfrm>
                      <a:off x="0" y="0"/>
                      <a:ext cx="2930388" cy="2141812"/>
                    </a:xfrm>
                    <a:prstGeom prst="rect">
                      <a:avLst/>
                    </a:prstGeom>
                    <a:ln/>
                  </pic:spPr>
                </pic:pic>
              </a:graphicData>
            </a:graphic>
          </wp:inline>
        </w:drawing>
      </w:r>
    </w:p>
    <w:p w:rsidR="00CC3309" w:rsidP="00CC3309" w:rsidRDefault="00CC3309" w14:paraId="3189E88B" w14:textId="66F07164">
      <w:pPr>
        <w:pStyle w:val="Heading2"/>
      </w:pPr>
      <w:r>
        <w:t>Tapkite verslo klientu blokelis</w:t>
      </w:r>
    </w:p>
    <w:p w:rsidR="00CC3309" w:rsidP="00CC3309" w:rsidRDefault="00CC3309" w14:paraId="1F8898A2" w14:textId="12AAE1CF">
      <w:r>
        <w:t>Tikslas: suteikti galimybę vartotojui greitai susisiekti su įmonės atsakingais asmenimis.</w:t>
      </w:r>
    </w:p>
    <w:p w:rsidR="00CC3309" w:rsidP="00CC3309" w:rsidRDefault="00CC3309" w14:paraId="562512A4" w14:textId="3FA79A1F">
      <w:pPr>
        <w:pStyle w:val="Heading2"/>
      </w:pPr>
      <w:r>
        <w:t>Tapkite Traukiniautojų KLUBO nariu blokelis</w:t>
      </w:r>
    </w:p>
    <w:p w:rsidRPr="00411208" w:rsidR="00411208" w:rsidP="00DC2078" w:rsidRDefault="00411208" w14:paraId="620560C0" w14:textId="7DFC6F88">
      <w:r>
        <w:t>Tikslas: suteikti galimybę vartotojui greitai prisijungti prie nuolaidų programos.</w:t>
      </w:r>
    </w:p>
    <w:p w:rsidR="00685148" w:rsidP="00685148" w:rsidRDefault="00685148" w14:paraId="58E80899" w14:textId="004A1D85">
      <w:pPr>
        <w:pStyle w:val="Heading2"/>
      </w:pPr>
      <w:r>
        <w:t>Loterijos blokelis</w:t>
      </w:r>
    </w:p>
    <w:p w:rsidR="00112C95" w:rsidP="00112C95" w:rsidRDefault="00112C95" w14:paraId="4151E290" w14:textId="77777777">
      <w:r>
        <w:t>Tikslas: suteikti galimybę vartotojui greitai sudalyvauti loterijoje.</w:t>
      </w:r>
    </w:p>
    <w:p w:rsidR="00112C95" w:rsidP="00112C95" w:rsidRDefault="00112C95" w14:paraId="7D6D7F4E" w14:textId="7CBDC8FF">
      <w:r>
        <w:t xml:space="preserve">Turi turėti galimybę pasirinkti, kokių duomenų prašyti, jog galėtų sudalyvauti loterijoje. Ir ar rodyti/kokius loterijos rezultatus rodyti kokiais kiekiais ir/arba proporcijomis. Ir loterijos </w:t>
      </w:r>
      <w:r>
        <w:t>veikimo animacijos šablonus (loterijos ratas, bilieto nutrinimas, lošimų automatas, atsidarančios traukinio durys, atvažiuojantis traukinys) bei galimybę įkelti naujus.</w:t>
      </w:r>
    </w:p>
    <w:p w:rsidR="00685148" w:rsidP="00CC3309" w:rsidRDefault="00685148" w14:paraId="2DD46101" w14:textId="77777777"/>
    <w:p w:rsidR="00EE4C16" w:rsidRDefault="00CC3309" w14:paraId="014F48BE" w14:textId="4ECE7608">
      <w:r>
        <w:t xml:space="preserve">Visi funkciniai blokeliai </w:t>
      </w:r>
      <w:r w:rsidR="00464E9A">
        <w:t>turi turėti galimybę būti pridėti ir į Rinkodaros turinio bei Naujienų puslapius.</w:t>
      </w:r>
      <w:r w:rsidR="00EE4C16">
        <w:br w:type="page"/>
      </w:r>
    </w:p>
    <w:p w:rsidR="00CC4292" w:rsidRDefault="00615362" w14:paraId="18CC8B50" w14:textId="77777777">
      <w:pPr>
        <w:pStyle w:val="Heading2"/>
      </w:pPr>
      <w:bookmarkStart w:name="_h0pwjhmvxs98" w:colFirst="0" w:colLast="0" w:id="22"/>
      <w:bookmarkEnd w:id="22"/>
      <w:r>
        <w:t>Apklausos blokelis</w:t>
      </w:r>
    </w:p>
    <w:p w:rsidR="00CC4292" w:rsidRDefault="00615362" w14:paraId="18CC8B51" w14:textId="1D3264F8">
      <w:r>
        <w:t>Apklausos blokel</w:t>
      </w:r>
      <w:r w:rsidR="00576272">
        <w:t>į</w:t>
      </w:r>
      <w:r>
        <w:t xml:space="preserve"> sudaro Klausimas</w:t>
      </w:r>
      <w:r w:rsidR="00576272">
        <w:t xml:space="preserve"> ir </w:t>
      </w:r>
      <w:r>
        <w:t xml:space="preserve">atsakymo variantai (iki </w:t>
      </w:r>
      <w:r w:rsidR="005F63D1">
        <w:t>20</w:t>
      </w:r>
      <w:r>
        <w:t>). Atsakymai gali būti pasirenkami keli vienu metu (</w:t>
      </w:r>
      <w:r w:rsidRPr="00522807">
        <w:rPr>
          <w:i/>
          <w:iCs/>
        </w:rPr>
        <w:t>checkbox</w:t>
      </w:r>
      <w:r>
        <w:t xml:space="preserve"> arba tik vienas atsakymas </w:t>
      </w:r>
      <w:r w:rsidRPr="00522807">
        <w:rPr>
          <w:i/>
          <w:iCs/>
        </w:rPr>
        <w:t>Radio button</w:t>
      </w:r>
      <w:r>
        <w:t>)</w:t>
      </w:r>
      <w:r w:rsidR="00576272">
        <w:t>.</w:t>
      </w:r>
      <w:r>
        <w:t xml:space="preserve"> Klausimas gali būti iliustruotas paveiksliuku</w:t>
      </w:r>
      <w:r w:rsidR="00047BB3">
        <w:t>, vaizdo arba garso įrašu</w:t>
      </w:r>
      <w:r>
        <w:t>.</w:t>
      </w:r>
    </w:p>
    <w:p w:rsidR="00DF39A1" w:rsidRDefault="00DF39A1" w14:paraId="051E582E" w14:textId="77777777"/>
    <w:p w:rsidR="00CC4292" w:rsidRDefault="00615362" w14:paraId="18CC8B52" w14:textId="77777777">
      <w:r>
        <w:rPr>
          <w:noProof/>
        </w:rPr>
        <w:drawing>
          <wp:inline distT="114300" distB="114300" distL="114300" distR="114300" wp14:anchorId="18CC8C99" wp14:editId="18CC8C9A">
            <wp:extent cx="5731200" cy="2362200"/>
            <wp:effectExtent l="0" t="0" r="0" b="0"/>
            <wp:docPr id="2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2"/>
                    <a:srcRect/>
                    <a:stretch>
                      <a:fillRect/>
                    </a:stretch>
                  </pic:blipFill>
                  <pic:spPr>
                    <a:xfrm>
                      <a:off x="0" y="0"/>
                      <a:ext cx="5731200" cy="2362200"/>
                    </a:xfrm>
                    <a:prstGeom prst="rect">
                      <a:avLst/>
                    </a:prstGeom>
                    <a:ln/>
                  </pic:spPr>
                </pic:pic>
              </a:graphicData>
            </a:graphic>
          </wp:inline>
        </w:drawing>
      </w:r>
    </w:p>
    <w:p w:rsidR="00CC4292" w:rsidRDefault="00CC4292" w14:paraId="18CC8B53" w14:textId="77777777"/>
    <w:p w:rsidR="00CC4292" w:rsidRDefault="00615362" w14:paraId="18CC8B54" w14:textId="566D8E37">
      <w:r>
        <w:t>Atsakius</w:t>
      </w:r>
      <w:r w:rsidR="005970E6">
        <w:t xml:space="preserve"> į klausimą, </w:t>
      </w:r>
      <w:r w:rsidR="00047BB3">
        <w:t>pasirinktinai</w:t>
      </w:r>
      <w:r w:rsidR="00037719">
        <w:t xml:space="preserve"> </w:t>
      </w:r>
      <w:r>
        <w:t xml:space="preserve">parodomas bendras atsakymu rezultatas. </w:t>
      </w:r>
      <w:r w:rsidR="00037719">
        <w:t>Taip pat gali atsirasti blokelis įvesti kontaktams.</w:t>
      </w:r>
    </w:p>
    <w:p w:rsidR="00CC4292" w:rsidRDefault="00CC4292" w14:paraId="18CC8B55" w14:textId="77777777"/>
    <w:p w:rsidR="00CC4292" w:rsidRDefault="00615362" w14:paraId="18CC8B56" w14:textId="77777777">
      <w:r>
        <w:rPr>
          <w:noProof/>
        </w:rPr>
        <w:drawing>
          <wp:inline distT="114300" distB="114300" distL="114300" distR="114300" wp14:anchorId="18CC8C9B" wp14:editId="18CC8C9C">
            <wp:extent cx="2642625" cy="1559745"/>
            <wp:effectExtent l="0" t="0" r="0" b="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3"/>
                    <a:srcRect/>
                    <a:stretch>
                      <a:fillRect/>
                    </a:stretch>
                  </pic:blipFill>
                  <pic:spPr>
                    <a:xfrm>
                      <a:off x="0" y="0"/>
                      <a:ext cx="2642625" cy="1559745"/>
                    </a:xfrm>
                    <a:prstGeom prst="rect">
                      <a:avLst/>
                    </a:prstGeom>
                    <a:ln/>
                  </pic:spPr>
                </pic:pic>
              </a:graphicData>
            </a:graphic>
          </wp:inline>
        </w:drawing>
      </w:r>
    </w:p>
    <w:p w:rsidR="00E33F9E" w:rsidRDefault="00E33F9E" w14:paraId="2A02CE69" w14:textId="77777777">
      <w:bookmarkStart w:name="_362ydyvzxnny" w:colFirst="0" w:colLast="0" w:id="23"/>
      <w:bookmarkEnd w:id="23"/>
    </w:p>
    <w:p w:rsidR="00E33F9E" w:rsidRDefault="00E33F9E" w14:paraId="3F6556C8" w14:textId="77777777">
      <w:r>
        <w:t>Turi būti galimybė kurti apklausas  iš iki 20 klausimų.</w:t>
      </w:r>
    </w:p>
    <w:p w:rsidR="00FF036A" w:rsidRDefault="00E33F9E" w14:paraId="4AA186B9" w14:textId="3FF7B65F">
      <w:pPr>
        <w:rPr>
          <w:sz w:val="52"/>
          <w:szCs w:val="52"/>
        </w:rPr>
      </w:pPr>
      <w:r>
        <w:t>Apklauso blokelį turi būti galima pridėti bet kuriame puslapyje.</w:t>
      </w:r>
      <w:r w:rsidR="00FF036A">
        <w:br w:type="page"/>
      </w:r>
    </w:p>
    <w:p w:rsidR="00CC4292" w:rsidRDefault="00615362" w14:paraId="18CC8B57" w14:textId="331F1626">
      <w:pPr>
        <w:pStyle w:val="Title"/>
        <w:widowControl w:val="0"/>
        <w:spacing w:line="240" w:lineRule="auto"/>
      </w:pPr>
      <w:r>
        <w:t>Turinio elementai</w:t>
      </w:r>
    </w:p>
    <w:p w:rsidR="005970E6" w:rsidRDefault="005970E6" w14:paraId="6D57CC17" w14:textId="77777777"/>
    <w:p w:rsidR="00CC4292" w:rsidRDefault="00615362" w14:paraId="18CC8B58" w14:textId="356E8E59">
      <w:r>
        <w:t xml:space="preserve">Turinio elementai skirti konstruoti skirtingus turinio puslapius. </w:t>
      </w:r>
    </w:p>
    <w:p w:rsidR="00CC4292" w:rsidRDefault="00615362" w14:paraId="18CC8B5A" w14:textId="77777777">
      <w:pPr>
        <w:pStyle w:val="Heading2"/>
      </w:pPr>
      <w:bookmarkStart w:name="_upi8bey3id89" w:colFirst="0" w:colLast="0" w:id="24"/>
      <w:bookmarkEnd w:id="24"/>
      <w:r>
        <w:t>Tekstinis blokas</w:t>
      </w:r>
    </w:p>
    <w:p w:rsidR="00CC4292" w:rsidRDefault="00615362" w14:paraId="18CC8B5B" w14:textId="23BC8E4F">
      <w:r>
        <w:t xml:space="preserve">Tekstinis blokas turi turėti šias galimybes: pakeisti </w:t>
      </w:r>
      <w:r w:rsidR="005F0C31">
        <w:t xml:space="preserve">šriftą ir </w:t>
      </w:r>
      <w:r>
        <w:t>šrifto dydį, paryškinti tekstą (</w:t>
      </w:r>
      <w:r>
        <w:rPr>
          <w:b/>
        </w:rPr>
        <w:t>Bold</w:t>
      </w:r>
      <w:r>
        <w:t>), palenkti tekstą (</w:t>
      </w:r>
      <w:r>
        <w:rPr>
          <w:i/>
        </w:rPr>
        <w:t>Italic</w:t>
      </w:r>
      <w:r>
        <w:t>), pakeisti teksto spalvą, įkelti nuorodą</w:t>
      </w:r>
      <w:r w:rsidR="00FE26BE">
        <w:t>, įkelti pasirinkto dydžio nuotrauką</w:t>
      </w:r>
      <w:r w:rsidR="00187184">
        <w:t>,</w:t>
      </w:r>
      <w:r w:rsidR="004136CD">
        <w:t xml:space="preserve"> vaizdo </w:t>
      </w:r>
      <w:r w:rsidR="00F03DB9">
        <w:t>ir garso įrašus,</w:t>
      </w:r>
      <w:r w:rsidR="00187184">
        <w:t xml:space="preserve"> failus</w:t>
      </w:r>
      <w:r w:rsidR="00A41776">
        <w:t>, turėti antraščių ir teksto šablonus (pvz., Hea</w:t>
      </w:r>
      <w:r w:rsidR="00063AD1">
        <w:t>di</w:t>
      </w:r>
      <w:r w:rsidR="00A41776">
        <w:t>ng 1, Heading 2)</w:t>
      </w:r>
      <w:r w:rsidR="00751C2C">
        <w:t xml:space="preserve">. </w:t>
      </w:r>
      <w:r w:rsidR="00C874C8">
        <w:t>Galimybė naudotojui pasididinti nuotrauką.</w:t>
      </w:r>
      <w:r w:rsidR="00900838">
        <w:t xml:space="preserve"> </w:t>
      </w:r>
      <w:r>
        <w:rPr>
          <w:noProof/>
        </w:rPr>
        <w:drawing>
          <wp:inline distT="114300" distB="114300" distL="114300" distR="114300" wp14:anchorId="18CC8C9D" wp14:editId="18CC8C9E">
            <wp:extent cx="5731200" cy="1155700"/>
            <wp:effectExtent l="0" t="0" r="0" b="0"/>
            <wp:docPr id="3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4"/>
                    <a:srcRect/>
                    <a:stretch>
                      <a:fillRect/>
                    </a:stretch>
                  </pic:blipFill>
                  <pic:spPr>
                    <a:xfrm>
                      <a:off x="0" y="0"/>
                      <a:ext cx="5731200" cy="1155700"/>
                    </a:xfrm>
                    <a:prstGeom prst="rect">
                      <a:avLst/>
                    </a:prstGeom>
                    <a:ln/>
                  </pic:spPr>
                </pic:pic>
              </a:graphicData>
            </a:graphic>
          </wp:inline>
        </w:drawing>
      </w:r>
    </w:p>
    <w:p w:rsidR="00CC4292" w:rsidRDefault="00615362" w14:paraId="18CC8B5C" w14:textId="77777777">
      <w:pPr>
        <w:pStyle w:val="Heading2"/>
      </w:pPr>
      <w:bookmarkStart w:name="_4xoyhz33vh7i" w:colFirst="0" w:colLast="0" w:id="25"/>
      <w:bookmarkEnd w:id="25"/>
      <w:r>
        <w:t>Numeruotas sąrašas</w:t>
      </w:r>
    </w:p>
    <w:p w:rsidR="00CC4292" w:rsidRDefault="00615362" w14:paraId="18CC8B5D" w14:textId="440BBC2F">
      <w:pPr>
        <w:jc w:val="both"/>
      </w:pPr>
      <w:r>
        <w:t xml:space="preserve">Sąrašas turi turėti turi turėti šias galimybes: pakeisti </w:t>
      </w:r>
      <w:r w:rsidR="00B80396">
        <w:t xml:space="preserve">šriftą ir </w:t>
      </w:r>
      <w:r>
        <w:t>šrifto dydį, paryškinti tekstą (</w:t>
      </w:r>
      <w:r>
        <w:rPr>
          <w:b/>
        </w:rPr>
        <w:t>Bold</w:t>
      </w:r>
      <w:r>
        <w:t>), palenkti tekstą (</w:t>
      </w:r>
      <w:r>
        <w:rPr>
          <w:i/>
        </w:rPr>
        <w:t>Italic</w:t>
      </w:r>
      <w:r>
        <w:t>), pakeisti teksto spalvą, įkelti nuorodą</w:t>
      </w:r>
      <w:r w:rsidR="00FE26BE">
        <w:t>, įkelti pasirinkto dydžio nuotrauką</w:t>
      </w:r>
      <w:r w:rsidR="00075015">
        <w:t>, vaizdo ar garso įrašus</w:t>
      </w:r>
      <w:r w:rsidR="00187184">
        <w:t>, failus</w:t>
      </w:r>
      <w:r>
        <w:t>.</w:t>
      </w:r>
    </w:p>
    <w:p w:rsidR="00CC4292" w:rsidRDefault="00615362" w14:paraId="18CC8B5E" w14:textId="77777777">
      <w:r>
        <w:rPr>
          <w:noProof/>
        </w:rPr>
        <w:drawing>
          <wp:inline distT="114300" distB="114300" distL="114300" distR="114300" wp14:anchorId="18CC8C9F" wp14:editId="18CC8CA0">
            <wp:extent cx="5731200" cy="1943100"/>
            <wp:effectExtent l="0" t="0" r="0" b="0"/>
            <wp:docPr id="5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5"/>
                    <a:srcRect/>
                    <a:stretch>
                      <a:fillRect/>
                    </a:stretch>
                  </pic:blipFill>
                  <pic:spPr>
                    <a:xfrm>
                      <a:off x="0" y="0"/>
                      <a:ext cx="5731200" cy="1943100"/>
                    </a:xfrm>
                    <a:prstGeom prst="rect">
                      <a:avLst/>
                    </a:prstGeom>
                    <a:ln/>
                  </pic:spPr>
                </pic:pic>
              </a:graphicData>
            </a:graphic>
          </wp:inline>
        </w:drawing>
      </w:r>
    </w:p>
    <w:p w:rsidR="00CC4292" w:rsidRDefault="00615362" w14:paraId="18CC8B5F" w14:textId="77777777">
      <w:pPr>
        <w:pStyle w:val="Heading2"/>
      </w:pPr>
      <w:bookmarkStart w:name="_d0wy1fi3beat" w:colFirst="0" w:colLast="0" w:id="26"/>
      <w:bookmarkEnd w:id="26"/>
      <w:r>
        <w:t>Ženklintas sąrašas</w:t>
      </w:r>
    </w:p>
    <w:p w:rsidR="00CC4292" w:rsidRDefault="00615362" w14:paraId="18CC8B60" w14:textId="01DBCE26">
      <w:pPr>
        <w:jc w:val="both"/>
      </w:pPr>
      <w:r>
        <w:t>Sąrašas turi turėti šias galimybes: pakeisti šrifto dydį, paryškinti tekstą (</w:t>
      </w:r>
      <w:r>
        <w:rPr>
          <w:b/>
        </w:rPr>
        <w:t>Bold</w:t>
      </w:r>
      <w:r>
        <w:t>), palenkti tekstą (</w:t>
      </w:r>
      <w:r>
        <w:rPr>
          <w:i/>
        </w:rPr>
        <w:t>Italic</w:t>
      </w:r>
      <w:r>
        <w:t>), pakeisti teksto spalvą, įkelti nuorodą</w:t>
      </w:r>
      <w:r w:rsidR="00823580">
        <w:t xml:space="preserve">, įkelti pasirinkto dydžio nuotrauką, įkelti pasirinkto dydžio nuotrauką, vaizdo ar garso įrašus, </w:t>
      </w:r>
      <w:r w:rsidR="00187184">
        <w:t>failus,</w:t>
      </w:r>
      <w:r w:rsidR="00EF61BB">
        <w:t xml:space="preserve"> funkcinius blokus,</w:t>
      </w:r>
      <w:r w:rsidR="00187184">
        <w:t xml:space="preserve"> </w:t>
      </w:r>
      <w:r w:rsidR="00823580">
        <w:t>taškus pakeisti kitais simboliais ar paveikslėliais (ikonomis)</w:t>
      </w:r>
      <w:r>
        <w:t>.</w:t>
      </w:r>
    </w:p>
    <w:p w:rsidR="00CC4292" w:rsidRDefault="00615362" w14:paraId="18CC8B61" w14:textId="77777777">
      <w:r>
        <w:rPr>
          <w:noProof/>
        </w:rPr>
        <w:drawing>
          <wp:inline distT="114300" distB="114300" distL="114300" distR="114300" wp14:anchorId="18CC8CA1" wp14:editId="18CC8CA2">
            <wp:extent cx="5731200" cy="1943100"/>
            <wp:effectExtent l="0" t="0" r="0" b="0"/>
            <wp:docPr id="7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36"/>
                    <a:srcRect/>
                    <a:stretch>
                      <a:fillRect/>
                    </a:stretch>
                  </pic:blipFill>
                  <pic:spPr>
                    <a:xfrm>
                      <a:off x="0" y="0"/>
                      <a:ext cx="5731200" cy="1943100"/>
                    </a:xfrm>
                    <a:prstGeom prst="rect">
                      <a:avLst/>
                    </a:prstGeom>
                    <a:ln/>
                  </pic:spPr>
                </pic:pic>
              </a:graphicData>
            </a:graphic>
          </wp:inline>
        </w:drawing>
      </w:r>
    </w:p>
    <w:p w:rsidR="00CC4292" w:rsidRDefault="00615362" w14:paraId="18CC8B62" w14:textId="77777777">
      <w:pPr>
        <w:pStyle w:val="Heading2"/>
      </w:pPr>
      <w:bookmarkStart w:name="_pdb1udj78jnu" w:colFirst="0" w:colLast="0" w:id="27"/>
      <w:bookmarkEnd w:id="27"/>
      <w:r>
        <w:rPr>
          <w:i/>
        </w:rPr>
        <w:t>Bullet points</w:t>
      </w:r>
      <w:r>
        <w:t xml:space="preserve"> sąrašas</w:t>
      </w:r>
    </w:p>
    <w:p w:rsidR="00CC4292" w:rsidRDefault="00CC4292" w14:paraId="18CC8B63" w14:textId="77777777"/>
    <w:p w:rsidR="00CC4292" w:rsidRDefault="00615362" w14:paraId="18CC8B64" w14:textId="77777777">
      <w:r>
        <w:rPr>
          <w:noProof/>
        </w:rPr>
        <w:drawing>
          <wp:inline distT="114300" distB="114300" distL="114300" distR="114300" wp14:anchorId="18CC8CA3" wp14:editId="18CC8CA4">
            <wp:extent cx="5731200" cy="1079500"/>
            <wp:effectExtent l="0" t="0" r="0" b="0"/>
            <wp:docPr id="4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7"/>
                    <a:srcRect/>
                    <a:stretch>
                      <a:fillRect/>
                    </a:stretch>
                  </pic:blipFill>
                  <pic:spPr>
                    <a:xfrm>
                      <a:off x="0" y="0"/>
                      <a:ext cx="5731200" cy="1079500"/>
                    </a:xfrm>
                    <a:prstGeom prst="rect">
                      <a:avLst/>
                    </a:prstGeom>
                    <a:ln/>
                  </pic:spPr>
                </pic:pic>
              </a:graphicData>
            </a:graphic>
          </wp:inline>
        </w:drawing>
      </w:r>
    </w:p>
    <w:p w:rsidR="00CC4292" w:rsidRDefault="00CC4292" w14:paraId="18CC8B65" w14:textId="77777777"/>
    <w:p w:rsidR="00CC4292" w:rsidRDefault="00CC4292" w14:paraId="18CC8B66" w14:textId="77777777"/>
    <w:p w:rsidR="00CC4292" w:rsidRDefault="00615362" w14:paraId="18CC8B67" w14:textId="77777777">
      <w:pPr>
        <w:pStyle w:val="Heading2"/>
      </w:pPr>
      <w:bookmarkStart w:name="_aqpd68rahpxo" w:colFirst="0" w:colLast="0" w:id="28"/>
      <w:bookmarkEnd w:id="28"/>
      <w:r>
        <w:t>Tekstas ir foto</w:t>
      </w:r>
    </w:p>
    <w:p w:rsidR="00CC4292" w:rsidRDefault="00615362" w14:paraId="18CC8B68" w14:textId="10E779C9">
      <w:pPr>
        <w:jc w:val="both"/>
      </w:pPr>
      <w:r>
        <w:t xml:space="preserve">Tekstinis blokas turi turėti šias galimybes: pakeisti </w:t>
      </w:r>
      <w:r w:rsidR="0021232A">
        <w:t xml:space="preserve">šriftą ir </w:t>
      </w:r>
      <w:r>
        <w:t>šrifto dydį, paryškinti tekstą (</w:t>
      </w:r>
      <w:r>
        <w:rPr>
          <w:b/>
        </w:rPr>
        <w:t>Bold</w:t>
      </w:r>
      <w:r>
        <w:t>), palenkti tekstą (</w:t>
      </w:r>
      <w:r>
        <w:rPr>
          <w:i/>
        </w:rPr>
        <w:t>Italic</w:t>
      </w:r>
      <w:r>
        <w:t>), pakeisti teksto spalvą, įkelti nuorodą</w:t>
      </w:r>
      <w:r w:rsidR="0021232A">
        <w:t>, pasirinkto dydžio nuotrauką, vaizdo ar garso įrašą</w:t>
      </w:r>
      <w:r w:rsidR="00EF61BB">
        <w:t>, failus, funkcinius blokus</w:t>
      </w:r>
      <w:r>
        <w:t>.</w:t>
      </w:r>
    </w:p>
    <w:p w:rsidR="002145E9" w:rsidRDefault="002145E9" w14:paraId="6ACE0CBC" w14:textId="77777777">
      <w:pPr>
        <w:jc w:val="both"/>
      </w:pPr>
    </w:p>
    <w:p w:rsidR="00CC4292" w:rsidRDefault="00615362" w14:paraId="18CC8B6A" w14:textId="77777777">
      <w:r>
        <w:rPr>
          <w:noProof/>
        </w:rPr>
        <w:drawing>
          <wp:inline distT="114300" distB="114300" distL="114300" distR="114300" wp14:anchorId="18CC8CA5" wp14:editId="18CC8CA6">
            <wp:extent cx="5731200" cy="2019300"/>
            <wp:effectExtent l="0" t="0" r="0" b="0"/>
            <wp:docPr id="8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8"/>
                    <a:srcRect/>
                    <a:stretch>
                      <a:fillRect/>
                    </a:stretch>
                  </pic:blipFill>
                  <pic:spPr>
                    <a:xfrm>
                      <a:off x="0" y="0"/>
                      <a:ext cx="5731200" cy="2019300"/>
                    </a:xfrm>
                    <a:prstGeom prst="rect">
                      <a:avLst/>
                    </a:prstGeom>
                    <a:ln/>
                  </pic:spPr>
                </pic:pic>
              </a:graphicData>
            </a:graphic>
          </wp:inline>
        </w:drawing>
      </w:r>
    </w:p>
    <w:p w:rsidR="00CC4292" w:rsidRDefault="00CC4292" w14:paraId="18CC8B6B" w14:textId="77777777"/>
    <w:p w:rsidR="00CC4292" w:rsidRDefault="00615362" w14:paraId="18CC8B6C" w14:textId="77777777">
      <w:pPr>
        <w:pStyle w:val="Heading2"/>
      </w:pPr>
      <w:bookmarkStart w:name="_mbfb5zdj5d6m" w:colFirst="0" w:colLast="0" w:id="29"/>
      <w:bookmarkEnd w:id="29"/>
      <w:r>
        <w:t>Foto</w:t>
      </w:r>
    </w:p>
    <w:p w:rsidR="00FB247B" w:rsidRDefault="00FB247B" w14:paraId="73A368D7" w14:textId="7487E3D9"/>
    <w:p w:rsidR="00126FE6" w:rsidRDefault="00FB247B" w14:paraId="059A72E6" w14:textId="77777777">
      <w:r>
        <w:t>Nuotraukos kelių šablonų bei pasirenkamo dydžio, su galimybe nukreipti į kitą svetainės puslapį ar nuorodą.</w:t>
      </w:r>
    </w:p>
    <w:p w:rsidR="00CC4292" w:rsidRDefault="00126FE6" w14:paraId="18CC8B6F" w14:textId="67873A81">
      <w:r>
        <w:t xml:space="preserve">Galimybė </w:t>
      </w:r>
      <w:r w:rsidR="00F750CA">
        <w:t>kurti koliažus su šablonais.</w:t>
      </w:r>
    </w:p>
    <w:p w:rsidR="00CC4292" w:rsidRDefault="00615362" w14:paraId="18CC8B70" w14:textId="4C317C43">
      <w:r>
        <w:t>1x maža</w:t>
      </w:r>
    </w:p>
    <w:p w:rsidR="00522807" w:rsidRDefault="00522807" w14:paraId="2178F26E" w14:textId="77777777"/>
    <w:p w:rsidR="00CC4292" w:rsidRDefault="00615362" w14:paraId="18CC8B71" w14:textId="77777777">
      <w:r>
        <w:rPr>
          <w:noProof/>
        </w:rPr>
        <w:drawing>
          <wp:inline distT="114300" distB="114300" distL="114300" distR="114300" wp14:anchorId="18CC8CA7" wp14:editId="18CC8CA8">
            <wp:extent cx="2924175" cy="2019300"/>
            <wp:effectExtent l="0" t="0" r="0" b="0"/>
            <wp:docPr id="1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8"/>
                    <a:srcRect r="49003"/>
                    <a:stretch>
                      <a:fillRect/>
                    </a:stretch>
                  </pic:blipFill>
                  <pic:spPr>
                    <a:xfrm>
                      <a:off x="0" y="0"/>
                      <a:ext cx="2924175" cy="2019300"/>
                    </a:xfrm>
                    <a:prstGeom prst="rect">
                      <a:avLst/>
                    </a:prstGeom>
                    <a:ln/>
                  </pic:spPr>
                </pic:pic>
              </a:graphicData>
            </a:graphic>
          </wp:inline>
        </w:drawing>
      </w:r>
    </w:p>
    <w:p w:rsidR="00522807" w:rsidRDefault="00522807" w14:paraId="6BAD7FB5" w14:textId="77777777"/>
    <w:p w:rsidR="00CC4292" w:rsidRDefault="00615362" w14:paraId="18CC8B72" w14:textId="7A094294">
      <w:r>
        <w:t>1x didelė</w:t>
      </w:r>
    </w:p>
    <w:p w:rsidR="00522807" w:rsidRDefault="00522807" w14:paraId="504C2379" w14:textId="77777777"/>
    <w:p w:rsidR="00CC4292" w:rsidRDefault="00615362" w14:paraId="18CC8B73" w14:textId="77777777">
      <w:r>
        <w:rPr>
          <w:noProof/>
        </w:rPr>
        <w:drawing>
          <wp:inline distT="114300" distB="114300" distL="114300" distR="114300" wp14:anchorId="18CC8CA9" wp14:editId="18CC8CAA">
            <wp:extent cx="5734050" cy="1838325"/>
            <wp:effectExtent l="0" t="0" r="0" b="0"/>
            <wp:docPr id="56"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9"/>
                    <a:srcRect t="52696"/>
                    <a:stretch>
                      <a:fillRect/>
                    </a:stretch>
                  </pic:blipFill>
                  <pic:spPr>
                    <a:xfrm>
                      <a:off x="0" y="0"/>
                      <a:ext cx="5734050" cy="1838325"/>
                    </a:xfrm>
                    <a:prstGeom prst="rect">
                      <a:avLst/>
                    </a:prstGeom>
                    <a:ln/>
                  </pic:spPr>
                </pic:pic>
              </a:graphicData>
            </a:graphic>
          </wp:inline>
        </w:drawing>
      </w:r>
    </w:p>
    <w:p w:rsidR="00CC4292" w:rsidRDefault="00CC4292" w14:paraId="18CC8B74" w14:textId="77777777"/>
    <w:p w:rsidR="00CC4292" w:rsidRDefault="00615362" w14:paraId="18CC8B75" w14:textId="13F9AE9A">
      <w:r>
        <w:t>2x Mažos</w:t>
      </w:r>
    </w:p>
    <w:p w:rsidR="00522807" w:rsidRDefault="00522807" w14:paraId="6CAC1505" w14:textId="77777777"/>
    <w:p w:rsidR="00CC4292" w:rsidRDefault="00615362" w14:paraId="18CC8B76" w14:textId="77777777">
      <w:r>
        <w:rPr>
          <w:noProof/>
        </w:rPr>
        <w:drawing>
          <wp:inline distT="114300" distB="114300" distL="114300" distR="114300" wp14:anchorId="18CC8CAB" wp14:editId="18CC8CAC">
            <wp:extent cx="5734050" cy="2053324"/>
            <wp:effectExtent l="0" t="0" r="0" b="0"/>
            <wp:docPr id="80"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9"/>
                    <a:srcRect b="47163"/>
                    <a:stretch>
                      <a:fillRect/>
                    </a:stretch>
                  </pic:blipFill>
                  <pic:spPr>
                    <a:xfrm>
                      <a:off x="0" y="0"/>
                      <a:ext cx="5734050" cy="2053324"/>
                    </a:xfrm>
                    <a:prstGeom prst="rect">
                      <a:avLst/>
                    </a:prstGeom>
                    <a:ln/>
                  </pic:spPr>
                </pic:pic>
              </a:graphicData>
            </a:graphic>
          </wp:inline>
        </w:drawing>
      </w:r>
    </w:p>
    <w:p w:rsidR="008A3534" w:rsidRDefault="008A3534" w14:paraId="7D9652F6" w14:textId="77777777"/>
    <w:p w:rsidR="008A3534" w:rsidP="008A3534" w:rsidRDefault="008A3534" w14:paraId="47A8DB79" w14:textId="57C6710C">
      <w:pPr>
        <w:pStyle w:val="Heading2"/>
      </w:pPr>
      <w:r>
        <w:t>Logotipas</w:t>
      </w:r>
    </w:p>
    <w:p w:rsidR="008A3534" w:rsidP="008A3534" w:rsidRDefault="008A3534" w14:paraId="33F8961C" w14:textId="5C237003">
      <w:pPr>
        <w:jc w:val="both"/>
      </w:pPr>
      <w:r>
        <w:t xml:space="preserve">Logotipas tūri būti </w:t>
      </w:r>
      <w:r w:rsidR="00305AB0">
        <w:t>konfigūruojamas</w:t>
      </w:r>
      <w:r w:rsidR="007063DD">
        <w:t xml:space="preserve"> (galimybė keisti logotipą per Interneto svetainės</w:t>
      </w:r>
      <w:r w:rsidR="00305AB0">
        <w:t xml:space="preserve"> </w:t>
      </w:r>
      <w:r w:rsidR="005B78F1">
        <w:t>TVS</w:t>
      </w:r>
      <w:r w:rsidR="007063DD">
        <w:t>).</w:t>
      </w:r>
    </w:p>
    <w:p w:rsidR="00CC4292" w:rsidRDefault="00615362" w14:paraId="18CC8B77" w14:textId="77777777">
      <w:pPr>
        <w:pStyle w:val="Heading2"/>
      </w:pPr>
      <w:bookmarkStart w:name="_9dgh4jkzjgzf" w:colFirst="0" w:colLast="0" w:id="30"/>
      <w:bookmarkEnd w:id="30"/>
      <w:r>
        <w:t>Lentelė</w:t>
      </w:r>
    </w:p>
    <w:p w:rsidR="00CC4292" w:rsidRDefault="00325E17" w14:paraId="18CC8B78" w14:textId="49DC5502">
      <w:pPr>
        <w:jc w:val="both"/>
      </w:pPr>
      <w:r>
        <w:t>Lentelės</w:t>
      </w:r>
      <w:r w:rsidR="00615362">
        <w:t xml:space="preserve"> blokas turi turėti šias galimybes: pakeisti</w:t>
      </w:r>
      <w:r w:rsidR="00B46452">
        <w:t xml:space="preserve"> teksto</w:t>
      </w:r>
      <w:r w:rsidR="00615362">
        <w:t xml:space="preserve"> </w:t>
      </w:r>
      <w:r w:rsidR="001B485A">
        <w:t xml:space="preserve">šriftą ir </w:t>
      </w:r>
      <w:r w:rsidR="00615362">
        <w:t>šrifto dydį, paryškinti tekstą (</w:t>
      </w:r>
      <w:r w:rsidR="00615362">
        <w:rPr>
          <w:b/>
        </w:rPr>
        <w:t>Bold</w:t>
      </w:r>
      <w:r w:rsidR="00615362">
        <w:t>), palenkti tekstą (</w:t>
      </w:r>
      <w:r w:rsidR="00615362">
        <w:rPr>
          <w:i/>
        </w:rPr>
        <w:t>Italic</w:t>
      </w:r>
      <w:r w:rsidR="00615362">
        <w:t>), pakeisti teksto spalvą, įkelti nuorodą</w:t>
      </w:r>
      <w:r w:rsidR="00187184">
        <w:t>, nuotrauką, garso ar vaizdo įrašą, failus</w:t>
      </w:r>
      <w:r>
        <w:t>.</w:t>
      </w:r>
      <w:r w:rsidR="002145E9">
        <w:t xml:space="preserve"> Turi būti realizuota galimybė </w:t>
      </w:r>
      <w:r w:rsidR="009516FA">
        <w:t>pridėti reikalingą eilučių ir stulpelių skaičių bei juos sulieti (angl. merge)</w:t>
      </w:r>
      <w:r w:rsidR="00711473">
        <w:t>, pasirinkti eilučių bei stulpelių spalvas, aukščius bei pločius</w:t>
      </w:r>
    </w:p>
    <w:p w:rsidRPr="00B46452" w:rsidR="00522807" w:rsidRDefault="00522807" w14:paraId="032F8E4F" w14:textId="77777777">
      <w:pPr>
        <w:jc w:val="both"/>
        <w:rPr>
          <w:lang w:val="lt-LT"/>
        </w:rPr>
      </w:pPr>
    </w:p>
    <w:p w:rsidR="00CC4292" w:rsidRDefault="00615362" w14:paraId="18CC8B79" w14:textId="77777777">
      <w:r>
        <w:rPr>
          <w:noProof/>
        </w:rPr>
        <w:drawing>
          <wp:inline distT="114300" distB="114300" distL="114300" distR="114300" wp14:anchorId="18CC8CAD" wp14:editId="18CC8CAE">
            <wp:extent cx="4405313" cy="3258593"/>
            <wp:effectExtent l="0" t="0" r="0" b="0"/>
            <wp:docPr id="54"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40"/>
                    <a:srcRect/>
                    <a:stretch>
                      <a:fillRect/>
                    </a:stretch>
                  </pic:blipFill>
                  <pic:spPr>
                    <a:xfrm>
                      <a:off x="0" y="0"/>
                      <a:ext cx="4405313" cy="3258593"/>
                    </a:xfrm>
                    <a:prstGeom prst="rect">
                      <a:avLst/>
                    </a:prstGeom>
                    <a:ln/>
                  </pic:spPr>
                </pic:pic>
              </a:graphicData>
            </a:graphic>
          </wp:inline>
        </w:drawing>
      </w:r>
    </w:p>
    <w:p w:rsidR="00CC4292" w:rsidRDefault="00CF5BAF" w14:paraId="18CC8B7A" w14:textId="72A431AA">
      <w:pPr>
        <w:pStyle w:val="Heading2"/>
      </w:pPr>
      <w:bookmarkStart w:name="_ra363et9heof" w:colFirst="0" w:colLast="0" w:id="31"/>
      <w:bookmarkEnd w:id="31"/>
      <w:r>
        <w:t>„</w:t>
      </w:r>
      <w:r w:rsidR="00615362">
        <w:t>Atsisiųsti dokument</w:t>
      </w:r>
      <w:r>
        <w:t>ą“</w:t>
      </w:r>
      <w:r w:rsidR="00615362">
        <w:t xml:space="preserve"> nuoroda</w:t>
      </w:r>
    </w:p>
    <w:p w:rsidR="00CC4292" w:rsidRDefault="00615362" w14:paraId="18CC8B7B" w14:textId="52731E73">
      <w:r>
        <w:t>1x</w:t>
      </w:r>
    </w:p>
    <w:p w:rsidR="00522807" w:rsidRDefault="00522807" w14:paraId="25641300" w14:textId="77777777"/>
    <w:p w:rsidR="00CC4292" w:rsidRDefault="00615362" w14:paraId="18CC8B7C" w14:textId="77777777">
      <w:r>
        <w:rPr>
          <w:noProof/>
        </w:rPr>
        <w:drawing>
          <wp:inline distT="114300" distB="114300" distL="114300" distR="114300" wp14:anchorId="18CC8CAF" wp14:editId="18CC8CB0">
            <wp:extent cx="5731200" cy="355600"/>
            <wp:effectExtent l="0" t="0" r="0" b="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1"/>
                    <a:srcRect/>
                    <a:stretch>
                      <a:fillRect/>
                    </a:stretch>
                  </pic:blipFill>
                  <pic:spPr>
                    <a:xfrm>
                      <a:off x="0" y="0"/>
                      <a:ext cx="5731200" cy="355600"/>
                    </a:xfrm>
                    <a:prstGeom prst="rect">
                      <a:avLst/>
                    </a:prstGeom>
                    <a:ln/>
                  </pic:spPr>
                </pic:pic>
              </a:graphicData>
            </a:graphic>
          </wp:inline>
        </w:drawing>
      </w:r>
    </w:p>
    <w:p w:rsidR="00522807" w:rsidRDefault="00522807" w14:paraId="7C7BF610" w14:textId="77777777"/>
    <w:p w:rsidR="00CC4292" w:rsidRDefault="00615362" w14:paraId="18CC8B7D" w14:textId="3C615162">
      <w:r>
        <w:t>2x</w:t>
      </w:r>
    </w:p>
    <w:p w:rsidR="00522807" w:rsidRDefault="00522807" w14:paraId="3C3E481D" w14:textId="77777777"/>
    <w:p w:rsidR="00CC4292" w:rsidRDefault="00615362" w14:paraId="18CC8B7E" w14:textId="77777777">
      <w:r>
        <w:rPr>
          <w:noProof/>
        </w:rPr>
        <w:drawing>
          <wp:inline distT="114300" distB="114300" distL="114300" distR="114300" wp14:anchorId="18CC8CB1" wp14:editId="18CC8CB2">
            <wp:extent cx="5731200" cy="355600"/>
            <wp:effectExtent l="0" t="0" r="0" b="0"/>
            <wp:docPr id="63"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42"/>
                    <a:srcRect/>
                    <a:stretch>
                      <a:fillRect/>
                    </a:stretch>
                  </pic:blipFill>
                  <pic:spPr>
                    <a:xfrm>
                      <a:off x="0" y="0"/>
                      <a:ext cx="5731200" cy="355600"/>
                    </a:xfrm>
                    <a:prstGeom prst="rect">
                      <a:avLst/>
                    </a:prstGeom>
                    <a:ln/>
                  </pic:spPr>
                </pic:pic>
              </a:graphicData>
            </a:graphic>
          </wp:inline>
        </w:drawing>
      </w:r>
    </w:p>
    <w:p w:rsidR="0069497B" w:rsidRDefault="0069497B" w14:paraId="467B0F51" w14:textId="77777777"/>
    <w:p w:rsidR="00A80B58" w:rsidRDefault="00A80B58" w14:paraId="2953DB6E" w14:textId="7DC8D285">
      <w:r>
        <w:t>Turi būti galimybė pakeisti dokumento ikoną.</w:t>
      </w:r>
    </w:p>
    <w:p w:rsidR="00DD1D49" w:rsidRDefault="00DD1D49" w14:paraId="6869C0FD" w14:textId="77777777"/>
    <w:p w:rsidR="00DD1D49" w:rsidP="00DD1D49" w:rsidRDefault="00CF5BAF" w14:paraId="684DA981" w14:textId="6318BD7A">
      <w:pPr>
        <w:pStyle w:val="Heading2"/>
      </w:pPr>
      <w:r>
        <w:t>„</w:t>
      </w:r>
      <w:r w:rsidRPr="00DD1D49" w:rsidR="00DD1D49">
        <w:t xml:space="preserve">Call </w:t>
      </w:r>
      <w:r>
        <w:t>t</w:t>
      </w:r>
      <w:r w:rsidRPr="00DD1D49" w:rsidR="00DD1D49">
        <w:t>o action</w:t>
      </w:r>
      <w:r>
        <w:t>“</w:t>
      </w:r>
      <w:r w:rsidRPr="00DD1D49" w:rsidR="00DD1D49">
        <w:t xml:space="preserve"> mygtukai</w:t>
      </w:r>
    </w:p>
    <w:p w:rsidR="00DD1D49" w:rsidRDefault="00DD1D49" w14:paraId="2F263861" w14:textId="77777777"/>
    <w:p w:rsidR="00DD1D49" w:rsidP="00DD1D49" w:rsidRDefault="00CF5BAF" w14:paraId="2240F79D" w14:textId="0C48CCC7">
      <w:r>
        <w:rPr>
          <w:i/>
        </w:rPr>
        <w:t>„</w:t>
      </w:r>
      <w:r w:rsidR="00DD1D49">
        <w:rPr>
          <w:i/>
        </w:rPr>
        <w:t xml:space="preserve">Call </w:t>
      </w:r>
      <w:r>
        <w:rPr>
          <w:i/>
        </w:rPr>
        <w:t>t</w:t>
      </w:r>
      <w:r w:rsidR="00DD1D49">
        <w:rPr>
          <w:i/>
        </w:rPr>
        <w:t>o action</w:t>
      </w:r>
      <w:r>
        <w:rPr>
          <w:i/>
        </w:rPr>
        <w:t>“</w:t>
      </w:r>
      <w:r w:rsidR="00DD1D49">
        <w:rPr>
          <w:i/>
        </w:rPr>
        <w:t xml:space="preserve"> </w:t>
      </w:r>
      <w:r w:rsidR="00DD1D49">
        <w:t>mygtukai turi būti konfigūruojam</w:t>
      </w:r>
      <w:r>
        <w:t>i per interneto svetainės</w:t>
      </w:r>
      <w:r w:rsidR="00DD1D49">
        <w:t xml:space="preserve"> TVS</w:t>
      </w:r>
    </w:p>
    <w:p w:rsidRPr="00DC2078" w:rsidR="00214FAB" w:rsidRDefault="00C27745" w14:paraId="54AA3F08" w14:textId="1904C481">
      <w:pPr>
        <w:rPr>
          <w:lang w:val="en-US"/>
        </w:rPr>
      </w:pPr>
      <w:r>
        <w:t>Turi būti pasirenkamo dydžio, spalvų</w:t>
      </w:r>
      <w:r w:rsidR="006A5F20">
        <w:t xml:space="preserve"> ir/arba </w:t>
      </w:r>
      <w:r w:rsidR="004D0E68">
        <w:t xml:space="preserve">paveikslėlio bei vaizdo įrašo </w:t>
      </w:r>
      <w:r w:rsidR="006A5F20">
        <w:t>fono</w:t>
      </w:r>
      <w:r>
        <w:t xml:space="preserve"> ir teksto parametrų</w:t>
      </w:r>
      <w:r w:rsidR="00DA3BBA">
        <w:t>.</w:t>
      </w:r>
      <w:r w:rsidR="006B59E4">
        <w:t xml:space="preserve"> </w:t>
      </w:r>
      <w:r w:rsidR="00053955">
        <w:t>Galėti nukreipt tiek į nuorodas, tiek į failus.</w:t>
      </w:r>
      <w:r w:rsidR="001D6B7C">
        <w:t xml:space="preserve"> Galėti nukreipti į konkretų maršrutą</w:t>
      </w:r>
      <w:r w:rsidR="0093495A">
        <w:t>: su pasirinkta išvykimo ar atvykimo vieta</w:t>
      </w:r>
      <w:r w:rsidR="0025527F">
        <w:t>, keleivių tipais ir kiekiais</w:t>
      </w:r>
      <w:r w:rsidR="0093495A">
        <w:t xml:space="preserve"> bei data.</w:t>
      </w:r>
    </w:p>
    <w:p w:rsidR="00CC4292" w:rsidP="00F60403" w:rsidRDefault="00615362" w14:paraId="18CC8B7F" w14:textId="77777777">
      <w:pPr>
        <w:pStyle w:val="Heading2"/>
      </w:pPr>
      <w:bookmarkStart w:name="_86yn5zxrf1kj" w:colFirst="0" w:colLast="0" w:id="32"/>
      <w:bookmarkEnd w:id="32"/>
      <w:r>
        <w:t>Video įskiepis</w:t>
      </w:r>
    </w:p>
    <w:p w:rsidR="00CC4292" w:rsidRDefault="00615362" w14:paraId="18CC8B80" w14:textId="341F208D">
      <w:r>
        <w:t>Puslapis turi turėti galimybę įkelti video iš populiarių platformų (</w:t>
      </w:r>
      <w:r>
        <w:rPr>
          <w:i/>
        </w:rPr>
        <w:t>Youtube, Vimeo</w:t>
      </w:r>
      <w:r>
        <w:t>)</w:t>
      </w:r>
      <w:r w:rsidR="00CF5BAF">
        <w:t>, jį atvaizduoti.</w:t>
      </w:r>
    </w:p>
    <w:p w:rsidR="0088507A" w:rsidRDefault="0088507A" w14:paraId="7E99E36E" w14:textId="6400D8AA">
      <w:r>
        <w:t>Taip pat video failus.</w:t>
      </w:r>
    </w:p>
    <w:p w:rsidRPr="00DC2078" w:rsidR="0088507A" w:rsidRDefault="0088507A" w14:paraId="17B52ACB" w14:textId="63D5C8ED">
      <w:pPr>
        <w:rPr>
          <w:lang w:val="lt-LT"/>
        </w:rPr>
      </w:pPr>
      <w:r>
        <w:t>Atvaizdavimas turi b</w:t>
      </w:r>
      <w:r>
        <w:rPr>
          <w:lang w:val="lt-LT"/>
        </w:rPr>
        <w:t>ūti pasirenkamo dydžio</w:t>
      </w:r>
      <w:r w:rsidR="00721FD3">
        <w:rPr>
          <w:lang w:val="lt-LT"/>
        </w:rPr>
        <w:t xml:space="preserve"> ir lygiavimo.</w:t>
      </w:r>
      <w:r w:rsidR="00C75893">
        <w:rPr>
          <w:lang w:val="lt-LT"/>
        </w:rPr>
        <w:t xml:space="preserve"> Pasirinktinai vaizdo įrašai turi būti paleidžiami automatiškai arba paspaudus. Pasirinktinai su garsu, ar be.</w:t>
      </w:r>
    </w:p>
    <w:p w:rsidR="00CC4292" w:rsidRDefault="00CC4292" w14:paraId="18CC8B81" w14:textId="77777777"/>
    <w:p w:rsidR="00CC4292" w:rsidRDefault="00615362" w14:paraId="18CC8B82" w14:textId="77777777">
      <w:r>
        <w:rPr>
          <w:noProof/>
        </w:rPr>
        <w:drawing>
          <wp:inline distT="114300" distB="114300" distL="114300" distR="114300" wp14:anchorId="18CC8CB3" wp14:editId="18CC8CB4">
            <wp:extent cx="5731200" cy="3225800"/>
            <wp:effectExtent l="0" t="0" r="0" b="0"/>
            <wp:docPr id="5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43"/>
                    <a:srcRect/>
                    <a:stretch>
                      <a:fillRect/>
                    </a:stretch>
                  </pic:blipFill>
                  <pic:spPr>
                    <a:xfrm>
                      <a:off x="0" y="0"/>
                      <a:ext cx="5731200" cy="3225800"/>
                    </a:xfrm>
                    <a:prstGeom prst="rect">
                      <a:avLst/>
                    </a:prstGeom>
                    <a:ln/>
                  </pic:spPr>
                </pic:pic>
              </a:graphicData>
            </a:graphic>
          </wp:inline>
        </w:drawing>
      </w:r>
    </w:p>
    <w:p w:rsidRPr="00CF5BAF" w:rsidR="00E17BAE" w:rsidP="00CF5BAF" w:rsidRDefault="00615362" w14:paraId="605A546F" w14:textId="74EED7CA">
      <w:pPr>
        <w:pStyle w:val="Heading2"/>
        <w:rPr>
          <w:i/>
        </w:rPr>
      </w:pPr>
      <w:bookmarkStart w:name="_tnyomtq7h402" w:colFirst="0" w:colLast="0" w:id="33"/>
      <w:bookmarkEnd w:id="33"/>
      <w:r>
        <w:t xml:space="preserve">Turinys padalintas į kelias temas su </w:t>
      </w:r>
      <w:r w:rsidR="009938E9">
        <w:t>skirtukais (</w:t>
      </w:r>
      <w:r>
        <w:rPr>
          <w:i/>
        </w:rPr>
        <w:t>tabais</w:t>
      </w:r>
      <w:r w:rsidR="009938E9">
        <w:rPr>
          <w:i/>
        </w:rPr>
        <w:t>)</w:t>
      </w:r>
    </w:p>
    <w:p w:rsidRPr="009035FB" w:rsidR="009035FB" w:rsidP="00CF5BAF" w:rsidRDefault="00CF5BAF" w14:paraId="39D9A67E" w14:textId="24B60804">
      <w:r>
        <w:t>T</w:t>
      </w:r>
      <w:r w:rsidR="003D17B8">
        <w:t>u</w:t>
      </w:r>
      <w:r w:rsidR="007D39EE">
        <w:t>r</w:t>
      </w:r>
      <w:r w:rsidR="003D17B8">
        <w:t xml:space="preserve">i būti </w:t>
      </w:r>
      <w:r>
        <w:t xml:space="preserve">realizuota </w:t>
      </w:r>
      <w:r w:rsidR="003D17B8">
        <w:t xml:space="preserve">galimybė sukurti, pašalinti, </w:t>
      </w:r>
      <w:r w:rsidR="007D39EE">
        <w:t>redaguoti skirtukus</w:t>
      </w:r>
      <w:r w:rsidR="00594EFC">
        <w:t xml:space="preserve"> puslapyje</w:t>
      </w:r>
      <w:r>
        <w:t>.</w:t>
      </w:r>
      <w:r w:rsidR="00D40A25">
        <w:t xml:space="preserve"> Keisti spalvas ir</w:t>
      </w:r>
      <w:r w:rsidR="00570290">
        <w:t xml:space="preserve"> teksto parametrus.</w:t>
      </w:r>
    </w:p>
    <w:p w:rsidR="00E17BAE" w:rsidRDefault="00615362" w14:paraId="18CC8B84" w14:textId="5E5D960E">
      <w:r>
        <w:rPr>
          <w:noProof/>
        </w:rPr>
        <w:drawing>
          <wp:inline distT="114300" distB="114300" distL="114300" distR="114300" wp14:anchorId="18CC8CB5" wp14:editId="18CC8CB6">
            <wp:extent cx="5734050" cy="2078489"/>
            <wp:effectExtent l="0" t="0" r="0" b="0"/>
            <wp:docPr id="67"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44"/>
                    <a:srcRect t="13407"/>
                    <a:stretch>
                      <a:fillRect/>
                    </a:stretch>
                  </pic:blipFill>
                  <pic:spPr>
                    <a:xfrm>
                      <a:off x="0" y="0"/>
                      <a:ext cx="5734050" cy="2078489"/>
                    </a:xfrm>
                    <a:prstGeom prst="rect">
                      <a:avLst/>
                    </a:prstGeom>
                    <a:ln/>
                  </pic:spPr>
                </pic:pic>
              </a:graphicData>
            </a:graphic>
          </wp:inline>
        </w:drawing>
      </w:r>
      <w:r w:rsidR="00E17BAE">
        <w:br w:type="page"/>
      </w:r>
    </w:p>
    <w:p w:rsidR="00CC4292" w:rsidRDefault="00CC4292" w14:paraId="475284EE" w14:textId="77777777"/>
    <w:p w:rsidR="00CC4292" w:rsidRDefault="00615362" w14:paraId="18CC8B85" w14:textId="77777777">
      <w:pPr>
        <w:pStyle w:val="Heading2"/>
      </w:pPr>
      <w:bookmarkStart w:name="_ucl62522esle" w:colFirst="0" w:colLast="0" w:id="34"/>
      <w:bookmarkEnd w:id="34"/>
      <w:r>
        <w:t>Įvykių seka</w:t>
      </w:r>
    </w:p>
    <w:p w:rsidR="00CC4292" w:rsidRDefault="00615362" w14:paraId="18CC8B86" w14:textId="765E5692">
      <w:pPr>
        <w:jc w:val="both"/>
      </w:pPr>
      <w:r>
        <w:t xml:space="preserve">Galima kelti iki </w:t>
      </w:r>
      <w:r w:rsidR="00F42A82">
        <w:t xml:space="preserve">30 </w:t>
      </w:r>
      <w:r>
        <w:t>datų. Užvedus pele ar paspaudus ant datos su trumpu tekstu pasirodo platesnis aprašymas</w:t>
      </w:r>
      <w:r w:rsidR="00BE534C">
        <w:t xml:space="preserve"> pasirinktinai su nuotraukomis ir arba vaizdo įrašais</w:t>
      </w:r>
      <w:r>
        <w:t>.</w:t>
      </w:r>
    </w:p>
    <w:p w:rsidR="00CC4292" w:rsidRDefault="00615362" w14:paraId="18CC8B87" w14:textId="77777777">
      <w:r>
        <w:rPr>
          <w:noProof/>
        </w:rPr>
        <w:drawing>
          <wp:inline distT="114300" distB="114300" distL="114300" distR="114300" wp14:anchorId="18CC8CB7" wp14:editId="18CC8CB8">
            <wp:extent cx="5731200" cy="1257300"/>
            <wp:effectExtent l="0" t="0" r="0" b="0"/>
            <wp:docPr id="7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45"/>
                    <a:srcRect/>
                    <a:stretch>
                      <a:fillRect/>
                    </a:stretch>
                  </pic:blipFill>
                  <pic:spPr>
                    <a:xfrm>
                      <a:off x="0" y="0"/>
                      <a:ext cx="5731200" cy="1257300"/>
                    </a:xfrm>
                    <a:prstGeom prst="rect">
                      <a:avLst/>
                    </a:prstGeom>
                    <a:ln/>
                  </pic:spPr>
                </pic:pic>
              </a:graphicData>
            </a:graphic>
          </wp:inline>
        </w:drawing>
      </w:r>
    </w:p>
    <w:p w:rsidR="00CC4292" w:rsidRDefault="00CC4292" w14:paraId="18CC8B88" w14:textId="77777777"/>
    <w:p w:rsidR="00CC4292" w:rsidRDefault="00615362" w14:paraId="18CC8B89" w14:textId="77777777">
      <w:pPr>
        <w:pStyle w:val="Heading2"/>
      </w:pPr>
      <w:bookmarkStart w:name="_xva3nbwviux3" w:colFirst="0" w:colLast="0" w:id="35"/>
      <w:bookmarkEnd w:id="35"/>
      <w:r>
        <w:t>Suskleidžiami ir išskleidžiami turinio blokai</w:t>
      </w:r>
    </w:p>
    <w:p w:rsidR="00CC4292" w:rsidRDefault="00615362" w14:paraId="18CC8B8A" w14:textId="51005407">
      <w:pPr>
        <w:jc w:val="both"/>
      </w:pPr>
      <w:r>
        <w:t>Bet kuris turinio blokas (tekstas, foto, tekstas ir foto, lentelė ir t.t.) gali būti įkeliamas į suskleidžiamus ir išskleidžiamus blokus.</w:t>
      </w:r>
      <w:r w:rsidR="00954BC2">
        <w:t>Ctrl + F paieška turi veikti ir suskleistuose blokuose.</w:t>
      </w:r>
    </w:p>
    <w:p w:rsidR="00CC4292" w:rsidRDefault="00CC4292" w14:paraId="18CC8B8B" w14:textId="77777777"/>
    <w:p w:rsidR="00CC4292" w:rsidRDefault="00615362" w14:paraId="18CC8B8C" w14:textId="77777777">
      <w:r>
        <w:rPr>
          <w:noProof/>
        </w:rPr>
        <w:drawing>
          <wp:inline distT="114300" distB="114300" distL="114300" distR="114300" wp14:anchorId="18CC8CB9" wp14:editId="18CC8CBA">
            <wp:extent cx="5731200" cy="2705100"/>
            <wp:effectExtent l="0" t="0" r="0" b="0"/>
            <wp:docPr id="49"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46"/>
                    <a:srcRect/>
                    <a:stretch>
                      <a:fillRect/>
                    </a:stretch>
                  </pic:blipFill>
                  <pic:spPr>
                    <a:xfrm>
                      <a:off x="0" y="0"/>
                      <a:ext cx="5731200" cy="2705100"/>
                    </a:xfrm>
                    <a:prstGeom prst="rect">
                      <a:avLst/>
                    </a:prstGeom>
                    <a:ln/>
                  </pic:spPr>
                </pic:pic>
              </a:graphicData>
            </a:graphic>
          </wp:inline>
        </w:drawing>
      </w:r>
    </w:p>
    <w:p w:rsidR="00CC4292" w:rsidRDefault="00615362" w14:paraId="18CC8B91" w14:textId="77777777">
      <w:pPr>
        <w:pStyle w:val="Heading2"/>
      </w:pPr>
      <w:bookmarkStart w:name="_79tgzzpjii61" w:colFirst="0" w:colLast="0" w:id="36"/>
      <w:bookmarkStart w:name="_sqgx0iswy2az" w:colFirst="0" w:colLast="0" w:id="37"/>
      <w:bookmarkStart w:name="_1o9rtk6u6pj7" w:colFirst="0" w:colLast="0" w:id="38"/>
      <w:bookmarkEnd w:id="36"/>
      <w:bookmarkEnd w:id="37"/>
      <w:bookmarkEnd w:id="38"/>
      <w:r>
        <w:t>Suskleidžiami ir išskleidžiami turinio blokai (Komandos pristatymui)</w:t>
      </w:r>
    </w:p>
    <w:p w:rsidR="007B5770" w:rsidP="007B5770" w:rsidRDefault="00615362" w14:paraId="382335DC" w14:textId="43AF639E">
      <w:pPr>
        <w:jc w:val="both"/>
      </w:pPr>
      <w:r>
        <w:t xml:space="preserve">Bet kuris turinio blokas (tekstas, foto, tekstas ir foto, lentelė ir t.t.) gali būti įkeliamas į suskleidžiamus ir išskleidžiamus blokus. </w:t>
      </w:r>
      <w:r w:rsidR="004E1DC2">
        <w:t>Komandos pristatymo elementas</w:t>
      </w:r>
      <w:r>
        <w:t xml:space="preserve"> savyje turi </w:t>
      </w:r>
      <w:r w:rsidR="004E1DC2">
        <w:t>nuotrauką, vardą ir pavardę, papildomas tekstines eilutes</w:t>
      </w:r>
      <w:r w:rsidR="007B5770">
        <w:t>. Papildomai gali būti pridėti ir kiti Turinio blokai.</w:t>
      </w:r>
    </w:p>
    <w:p w:rsidR="00CC4292" w:rsidRDefault="00CC4292" w14:paraId="18CC8B92" w14:textId="39D6142F">
      <w:pPr>
        <w:jc w:val="both"/>
      </w:pPr>
    </w:p>
    <w:p w:rsidR="00CC4292" w:rsidRDefault="00615362" w14:paraId="18CC8B93" w14:textId="77777777">
      <w:r>
        <w:rPr>
          <w:noProof/>
        </w:rPr>
        <w:drawing>
          <wp:inline distT="114300" distB="114300" distL="114300" distR="114300" wp14:anchorId="18CC8CBB" wp14:editId="18CC8CBC">
            <wp:extent cx="5731200" cy="5626100"/>
            <wp:effectExtent l="0" t="0" r="0" b="0"/>
            <wp:docPr id="58"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47"/>
                    <a:srcRect/>
                    <a:stretch>
                      <a:fillRect/>
                    </a:stretch>
                  </pic:blipFill>
                  <pic:spPr>
                    <a:xfrm>
                      <a:off x="0" y="0"/>
                      <a:ext cx="5731200" cy="5626100"/>
                    </a:xfrm>
                    <a:prstGeom prst="rect">
                      <a:avLst/>
                    </a:prstGeom>
                    <a:ln/>
                  </pic:spPr>
                </pic:pic>
              </a:graphicData>
            </a:graphic>
          </wp:inline>
        </w:drawing>
      </w:r>
    </w:p>
    <w:p w:rsidR="00CC4292" w:rsidRDefault="00CC4292" w14:paraId="18CC8B94" w14:textId="77777777"/>
    <w:p w:rsidR="00CC4292" w:rsidRDefault="00615362" w14:paraId="18CC8B95" w14:textId="77777777">
      <w:pPr>
        <w:pStyle w:val="Heading2"/>
      </w:pPr>
      <w:bookmarkStart w:name="_la9lu53yl9wl" w:colFirst="0" w:colLast="0" w:id="39"/>
      <w:bookmarkEnd w:id="39"/>
      <w:r>
        <w:t>Socialinių nuorodų blokas</w:t>
      </w:r>
    </w:p>
    <w:p w:rsidR="00CC4292" w:rsidRDefault="00615362" w14:paraId="18CC8B96" w14:textId="605C0CE5">
      <w:r>
        <w:t>Iki 6 socialinių tinklų nuorodų</w:t>
      </w:r>
      <w:r w:rsidR="004E1DC2">
        <w:t>, kurios turi būti konfigūruojamos per interneto svetainės TVS.</w:t>
      </w:r>
    </w:p>
    <w:p w:rsidR="004E1DC2" w:rsidRDefault="004E1DC2" w14:paraId="67C8D986" w14:textId="77777777"/>
    <w:p w:rsidR="00CC4292" w:rsidRDefault="00615362" w14:paraId="18CC8B97" w14:textId="77777777">
      <w:r>
        <w:rPr>
          <w:noProof/>
        </w:rPr>
        <w:drawing>
          <wp:inline distT="114300" distB="114300" distL="114300" distR="114300" wp14:anchorId="18CC8CBD" wp14:editId="18CC8CBE">
            <wp:extent cx="5731200" cy="749300"/>
            <wp:effectExtent l="0" t="0" r="0" b="0"/>
            <wp:docPr id="74"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8"/>
                    <a:srcRect/>
                    <a:stretch>
                      <a:fillRect/>
                    </a:stretch>
                  </pic:blipFill>
                  <pic:spPr>
                    <a:xfrm>
                      <a:off x="0" y="0"/>
                      <a:ext cx="5731200" cy="749300"/>
                    </a:xfrm>
                    <a:prstGeom prst="rect">
                      <a:avLst/>
                    </a:prstGeom>
                    <a:ln/>
                  </pic:spPr>
                </pic:pic>
              </a:graphicData>
            </a:graphic>
          </wp:inline>
        </w:drawing>
      </w:r>
    </w:p>
    <w:p w:rsidR="00CC4292" w:rsidRDefault="00615362" w14:paraId="18CC8B98" w14:textId="77777777">
      <w:pPr>
        <w:pStyle w:val="Heading2"/>
      </w:pPr>
      <w:bookmarkStart w:name="_mfxm62nhgva" w:colFirst="0" w:colLast="0" w:id="40"/>
      <w:bookmarkEnd w:id="40"/>
      <w:r>
        <w:t>Vizitinė</w:t>
      </w:r>
    </w:p>
    <w:p w:rsidR="00CC4292" w:rsidRDefault="00615362" w14:paraId="18CC8B99" w14:textId="1C2C0611">
      <w:r>
        <w:t>Blokelis, kuriame redaguojam</w:t>
      </w:r>
      <w:r w:rsidR="0066413D">
        <w:t xml:space="preserve">i visitekstai </w:t>
      </w:r>
      <w:r>
        <w:t>ir antraštė</w:t>
      </w:r>
      <w:r w:rsidR="0066413D">
        <w:t>s</w:t>
      </w:r>
      <w:r>
        <w:t>.</w:t>
      </w:r>
    </w:p>
    <w:p w:rsidR="00CC4292" w:rsidRDefault="00615362" w14:paraId="18CC8B9A" w14:textId="77777777">
      <w:r>
        <w:rPr>
          <w:noProof/>
        </w:rPr>
        <w:drawing>
          <wp:inline distT="114300" distB="114300" distL="114300" distR="114300" wp14:anchorId="18CC8CBF" wp14:editId="18CC8CC0">
            <wp:extent cx="3202758" cy="1106601"/>
            <wp:effectExtent l="0" t="0" r="0" b="0"/>
            <wp:docPr id="79"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49"/>
                    <a:srcRect/>
                    <a:stretch>
                      <a:fillRect/>
                    </a:stretch>
                  </pic:blipFill>
                  <pic:spPr>
                    <a:xfrm>
                      <a:off x="0" y="0"/>
                      <a:ext cx="3202758" cy="1106601"/>
                    </a:xfrm>
                    <a:prstGeom prst="rect">
                      <a:avLst/>
                    </a:prstGeom>
                    <a:ln/>
                  </pic:spPr>
                </pic:pic>
              </a:graphicData>
            </a:graphic>
          </wp:inline>
        </w:drawing>
      </w:r>
    </w:p>
    <w:p w:rsidR="00CC4292" w:rsidRDefault="00CC4292" w14:paraId="18CC8B9B" w14:textId="77777777"/>
    <w:p w:rsidR="00CC4292" w:rsidRDefault="00615362" w14:paraId="18CC8B9C" w14:textId="77777777">
      <w:pPr>
        <w:pStyle w:val="Heading2"/>
      </w:pPr>
      <w:bookmarkStart w:name="_wam8divu1mh8" w:colFirst="0" w:colLast="0" w:id="41"/>
      <w:bookmarkEnd w:id="41"/>
      <w:r>
        <w:t>Galerija</w:t>
      </w:r>
    </w:p>
    <w:p w:rsidR="004E1DC2" w:rsidRDefault="00615362" w14:paraId="5023EE3D" w14:textId="45A7A641">
      <w:r>
        <w:t>Galerijoje nuotraukos optimizuotos greitesniam krovimui. Peržiūrint dideles nuotraukas rodyklės pakeičia nuotrauką į sekančią nuotrauką; peržiūrint mažas nuotraukas - rodyklės pakeičia visos juostos nuotraukas.</w:t>
      </w:r>
    </w:p>
    <w:p w:rsidRPr="00DC2078" w:rsidR="00E75B4C" w:rsidRDefault="00E75B4C" w14:paraId="18F94285" w14:textId="2C5050A7">
      <w:pPr>
        <w:rPr>
          <w:lang w:val="lt-LT"/>
        </w:rPr>
      </w:pPr>
      <w:r>
        <w:t>Turi b</w:t>
      </w:r>
      <w:r>
        <w:rPr>
          <w:lang w:val="lt-LT"/>
        </w:rPr>
        <w:t>ūti pasirinkimas turėti tik didelių nuotraukų galeriją, be mažų apačioje ir tik mažų (be didelės viršuje). Taip pat pasirinkimas nerodyti rodyklių ir nuotraukų skaičių galerijoje atvaizduoti taškų simboliais apačioje.</w:t>
      </w:r>
      <w:r w:rsidR="00C0472D">
        <w:rPr>
          <w:lang w:val="lt-LT"/>
        </w:rPr>
        <w:t xml:space="preserve"> Galerijos/galerijoje esančių nuotraukų dydžio pasirinkimas.</w:t>
      </w:r>
      <w:r w:rsidR="0063714F">
        <w:rPr>
          <w:lang w:val="lt-LT"/>
        </w:rPr>
        <w:t xml:space="preserve"> </w:t>
      </w:r>
      <w:r w:rsidR="00D14333">
        <w:rPr>
          <w:lang w:val="lt-LT"/>
        </w:rPr>
        <w:t>Galimybė naudotojui pasididinti nuotrauką.</w:t>
      </w:r>
    </w:p>
    <w:p w:rsidR="0013361E" w:rsidP="0013361E" w:rsidRDefault="004E1DC2" w14:paraId="5E1C67F0" w14:textId="1D092386">
      <w:pPr>
        <w:spacing w:line="240" w:lineRule="auto"/>
      </w:pPr>
      <w:r w:rsidRPr="004E1DC2">
        <w:t>Interneto svetainės TVS</w:t>
      </w:r>
      <w:r w:rsidRPr="004E1DC2" w:rsidR="0013361E">
        <w:t xml:space="preserve"> turi turėti galerijos </w:t>
      </w:r>
      <w:r w:rsidRPr="004E1DC2" w:rsidR="00E84100">
        <w:t>kūrimo</w:t>
      </w:r>
      <w:r w:rsidRPr="004E1DC2" w:rsidR="0013361E">
        <w:t xml:space="preserve"> sprendimą su galimybėmis (įskaitant, bet neapsiribojant):</w:t>
      </w:r>
    </w:p>
    <w:p w:rsidRPr="004E1DC2" w:rsidR="004E1DC2" w:rsidP="0013361E" w:rsidRDefault="004E1DC2" w14:paraId="02A47BDD" w14:textId="77777777">
      <w:pPr>
        <w:spacing w:line="240" w:lineRule="auto"/>
      </w:pPr>
    </w:p>
    <w:p w:rsidRPr="004E1DC2" w:rsidR="0036018F" w:rsidP="002D1CD4" w:rsidRDefault="0013361E" w14:paraId="78A3750E" w14:textId="3583E0CF">
      <w:pPr>
        <w:pStyle w:val="ListParagraph"/>
        <w:numPr>
          <w:ilvl w:val="0"/>
          <w:numId w:val="5"/>
        </w:numPr>
      </w:pPr>
      <w:r w:rsidRPr="004E1DC2">
        <w:t>naudoti sąsają palaikančią vilkinimo „drag and drop“ technologiją, leidžiančia lengvai ir greitai kurti</w:t>
      </w:r>
      <w:r w:rsidRPr="004E1DC2" w:rsidR="00E84100">
        <w:t xml:space="preserve"> galerija</w:t>
      </w:r>
      <w:r w:rsidRPr="004E1DC2" w:rsidR="00BD6936">
        <w:t>s,</w:t>
      </w:r>
      <w:r w:rsidRPr="004E1DC2" w:rsidR="00840E69">
        <w:t xml:space="preserve"> keisti</w:t>
      </w:r>
      <w:r w:rsidRPr="004E1DC2" w:rsidR="00BD6936">
        <w:t xml:space="preserve"> nuotraukų eiliškumą;</w:t>
      </w:r>
    </w:p>
    <w:p w:rsidRPr="004E1DC2" w:rsidR="002D1CD4" w:rsidP="004E1DC2" w:rsidRDefault="00F26231" w14:paraId="1F54470F" w14:textId="22AB7FA9">
      <w:pPr>
        <w:pStyle w:val="ListParagraph"/>
        <w:numPr>
          <w:ilvl w:val="0"/>
          <w:numId w:val="5"/>
        </w:numPr>
      </w:pPr>
      <w:r w:rsidRPr="004E1DC2">
        <w:t xml:space="preserve">galimybę sumažinti bei apkarpyti </w:t>
      </w:r>
      <w:r w:rsidRPr="004E1DC2" w:rsidR="00B829F6">
        <w:t>įkeliamą</w:t>
      </w:r>
      <w:r w:rsidRPr="004E1DC2">
        <w:t xml:space="preserve"> nuotrauką</w:t>
      </w:r>
      <w:r w:rsidR="00C361B4">
        <w:t xml:space="preserve"> laisvomis proporcijomis bei pagal esamus šablonus</w:t>
      </w:r>
      <w:r w:rsidRPr="004E1DC2">
        <w:t>;</w:t>
      </w:r>
    </w:p>
    <w:p w:rsidR="00BD6936" w:rsidP="0013361E" w:rsidRDefault="00BD6936" w14:paraId="2948C1C1" w14:textId="48ACA1C9"/>
    <w:p w:rsidR="00CC4292" w:rsidRDefault="00615362" w14:paraId="18CC8B9E" w14:textId="77777777">
      <w:r>
        <w:rPr>
          <w:noProof/>
        </w:rPr>
        <w:drawing>
          <wp:inline distT="114300" distB="114300" distL="114300" distR="114300" wp14:anchorId="18CC8CC1" wp14:editId="18CC8CC2">
            <wp:extent cx="5731200" cy="431800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0"/>
                    <a:srcRect/>
                    <a:stretch>
                      <a:fillRect/>
                    </a:stretch>
                  </pic:blipFill>
                  <pic:spPr>
                    <a:xfrm>
                      <a:off x="0" y="0"/>
                      <a:ext cx="5731200" cy="4318000"/>
                    </a:xfrm>
                    <a:prstGeom prst="rect">
                      <a:avLst/>
                    </a:prstGeom>
                    <a:ln/>
                  </pic:spPr>
                </pic:pic>
              </a:graphicData>
            </a:graphic>
          </wp:inline>
        </w:drawing>
      </w:r>
    </w:p>
    <w:p w:rsidR="00CC4292" w:rsidRDefault="00CC4292" w14:paraId="18CC8BA0" w14:textId="77777777">
      <w:bookmarkStart w:name="_j01i3hr7qtyy" w:colFirst="0" w:colLast="0" w:id="42"/>
      <w:bookmarkEnd w:id="42"/>
    </w:p>
    <w:p w:rsidR="00CC4292" w:rsidRDefault="00615362" w14:paraId="18CC8BA1" w14:textId="77777777">
      <w:pPr>
        <w:pStyle w:val="Heading2"/>
      </w:pPr>
      <w:bookmarkStart w:name="_x9r3dce0aw9h" w:colFirst="0" w:colLast="0" w:id="43"/>
      <w:bookmarkEnd w:id="43"/>
      <w:r>
        <w:t>Ikonų blokelis</w:t>
      </w:r>
    </w:p>
    <w:p w:rsidR="00CC4292" w:rsidRDefault="00615362" w14:paraId="18CC8BA2" w14:textId="5063BF29">
      <w:r>
        <w:t xml:space="preserve">Ikonų blokelis pristatyti privalumus, sudaro paveikslėlis, pavadinimas, trumpas aprašymas. galima iki nuo 2 iki 4 ikonų vienoje eilutėje. </w:t>
      </w:r>
      <w:r w:rsidR="00443F67">
        <w:t xml:space="preserve">Ikonų eilutės neribotos. </w:t>
      </w:r>
      <w:r w:rsidR="00E1777C">
        <w:t>Galima pridėti nuorodas.</w:t>
      </w:r>
    </w:p>
    <w:p w:rsidR="00CC4292" w:rsidRDefault="00CC4292" w14:paraId="18CC8BA3" w14:textId="77777777"/>
    <w:p w:rsidR="00CC4292" w:rsidRDefault="00615362" w14:paraId="18CC8BA4" w14:textId="77777777">
      <w:r>
        <w:rPr>
          <w:noProof/>
        </w:rPr>
        <w:drawing>
          <wp:inline distT="114300" distB="114300" distL="114300" distR="114300" wp14:anchorId="18CC8CC3" wp14:editId="18CC8CC4">
            <wp:extent cx="5731200" cy="1473200"/>
            <wp:effectExtent l="0" t="0" r="0" b="0"/>
            <wp:docPr id="1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1"/>
                    <a:srcRect/>
                    <a:stretch>
                      <a:fillRect/>
                    </a:stretch>
                  </pic:blipFill>
                  <pic:spPr>
                    <a:xfrm>
                      <a:off x="0" y="0"/>
                      <a:ext cx="5731200" cy="1473200"/>
                    </a:xfrm>
                    <a:prstGeom prst="rect">
                      <a:avLst/>
                    </a:prstGeom>
                    <a:ln/>
                  </pic:spPr>
                </pic:pic>
              </a:graphicData>
            </a:graphic>
          </wp:inline>
        </w:drawing>
      </w:r>
    </w:p>
    <w:p w:rsidR="00CC4292" w:rsidRDefault="00CC4292" w14:paraId="18CC8BA5" w14:textId="77777777"/>
    <w:p w:rsidR="00CC4292" w:rsidRDefault="00615362" w14:paraId="18CC8BA6" w14:textId="77777777">
      <w:pPr>
        <w:pStyle w:val="Heading2"/>
      </w:pPr>
      <w:bookmarkStart w:name="_x9scqhiva1sv" w:colFirst="0" w:colLast="0" w:id="44"/>
      <w:bookmarkEnd w:id="44"/>
      <w:r>
        <w:rPr>
          <w:i/>
        </w:rPr>
        <w:t>Call to action</w:t>
      </w:r>
      <w:r>
        <w:t xml:space="preserve"> mygtukai</w:t>
      </w:r>
    </w:p>
    <w:p w:rsidRPr="00DC2078" w:rsidR="00CC4292" w:rsidP="00DC2078" w:rsidRDefault="00615362" w14:paraId="18CC8BA7" w14:textId="269AF0DF">
      <w:pPr>
        <w:rPr>
          <w:lang w:val="en-US"/>
        </w:rPr>
      </w:pPr>
      <w:r>
        <w:t>Reikalinga administratoriams patiems sukurti skirtingus mygtukus turinio puslapiuose ir nukreipimo blokeliuose. Mygtukai turi turėti galimybę būti atvaizduoti su rodykle ar kokia kita ikona. Galimybę pasirinkti keletą spalvų sukurs UI dizaineris.</w:t>
      </w:r>
      <w:r w:rsidR="00D64B94">
        <w:t xml:space="preserve"> Taip pat turi būti galimybė pasirinkti dydį, spalvą ir/arba paveikslėlio bei vaizdo įrašo foną ir teksto parametrus. Galėti nukreipt tiek į nuorodas, tiek į failus.</w:t>
      </w:r>
    </w:p>
    <w:p w:rsidR="00CC4292" w:rsidRDefault="00CC4292" w14:paraId="18CC8BA8" w14:textId="77777777"/>
    <w:p w:rsidR="00CC4292" w:rsidRDefault="00615362" w14:paraId="18CC8BA9" w14:textId="77777777">
      <w:r>
        <w:rPr>
          <w:noProof/>
        </w:rPr>
        <w:drawing>
          <wp:inline distT="114300" distB="114300" distL="114300" distR="114300" wp14:anchorId="18CC8CC5" wp14:editId="18CC8CC6">
            <wp:extent cx="2371725" cy="514350"/>
            <wp:effectExtent l="0" t="0" r="0" b="0"/>
            <wp:docPr id="59"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52"/>
                    <a:srcRect/>
                    <a:stretch>
                      <a:fillRect/>
                    </a:stretch>
                  </pic:blipFill>
                  <pic:spPr>
                    <a:xfrm>
                      <a:off x="0" y="0"/>
                      <a:ext cx="2371725" cy="514350"/>
                    </a:xfrm>
                    <a:prstGeom prst="rect">
                      <a:avLst/>
                    </a:prstGeom>
                    <a:ln/>
                  </pic:spPr>
                </pic:pic>
              </a:graphicData>
            </a:graphic>
          </wp:inline>
        </w:drawing>
      </w:r>
    </w:p>
    <w:p w:rsidR="00CC4292" w:rsidRDefault="00CC4292" w14:paraId="18CC8BAA" w14:textId="77777777"/>
    <w:p w:rsidR="00CC4292" w:rsidRDefault="00CC4292" w14:paraId="18CC8BAB" w14:textId="77777777"/>
    <w:p w:rsidR="00CC4292" w:rsidRDefault="00CC4292" w14:paraId="18CC8BAC" w14:textId="77777777"/>
    <w:p w:rsidR="00CC4292" w:rsidRDefault="00615362" w14:paraId="18CC8BAD" w14:textId="77777777">
      <w:r>
        <w:rPr>
          <w:noProof/>
        </w:rPr>
        <w:drawing>
          <wp:inline distT="114300" distB="114300" distL="114300" distR="114300" wp14:anchorId="18CC8CC7" wp14:editId="18CC8CC8">
            <wp:extent cx="2424113" cy="735110"/>
            <wp:effectExtent l="0" t="0" r="0" b="0"/>
            <wp:docPr id="8"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53"/>
                    <a:srcRect/>
                    <a:stretch>
                      <a:fillRect/>
                    </a:stretch>
                  </pic:blipFill>
                  <pic:spPr>
                    <a:xfrm>
                      <a:off x="0" y="0"/>
                      <a:ext cx="2424113" cy="735110"/>
                    </a:xfrm>
                    <a:prstGeom prst="rect">
                      <a:avLst/>
                    </a:prstGeom>
                    <a:ln/>
                  </pic:spPr>
                </pic:pic>
              </a:graphicData>
            </a:graphic>
          </wp:inline>
        </w:drawing>
      </w:r>
    </w:p>
    <w:p w:rsidR="00CC4292" w:rsidRDefault="00CC4292" w14:paraId="18CC8BAE" w14:textId="77777777"/>
    <w:p w:rsidR="00CC4292" w:rsidRDefault="00615362" w14:paraId="18CC8BAF" w14:textId="77777777">
      <w:r>
        <w:rPr>
          <w:noProof/>
        </w:rPr>
        <w:drawing>
          <wp:inline distT="114300" distB="114300" distL="114300" distR="114300" wp14:anchorId="18CC8CC9" wp14:editId="18CC8CCA">
            <wp:extent cx="2490788" cy="548670"/>
            <wp:effectExtent l="0" t="0" r="0" b="0"/>
            <wp:docPr id="71"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54"/>
                    <a:srcRect l="3246" t="10615" r="3896" b="14400"/>
                    <a:stretch>
                      <a:fillRect/>
                    </a:stretch>
                  </pic:blipFill>
                  <pic:spPr>
                    <a:xfrm>
                      <a:off x="0" y="0"/>
                      <a:ext cx="2490788" cy="548670"/>
                    </a:xfrm>
                    <a:prstGeom prst="rect">
                      <a:avLst/>
                    </a:prstGeom>
                    <a:ln/>
                  </pic:spPr>
                </pic:pic>
              </a:graphicData>
            </a:graphic>
          </wp:inline>
        </w:drawing>
      </w:r>
    </w:p>
    <w:p w:rsidR="00CC4292" w:rsidRDefault="00CC4292" w14:paraId="18CC8BB3" w14:textId="77777777">
      <w:pPr>
        <w:pStyle w:val="Title"/>
      </w:pPr>
      <w:bookmarkStart w:name="_3yktz12oxze9" w:colFirst="0" w:colLast="0" w:id="45"/>
      <w:bookmarkStart w:name="_khxe55a6dbd1" w:colFirst="0" w:colLast="0" w:id="46"/>
      <w:bookmarkStart w:name="_lq0d1roshdgy" w:colFirst="0" w:colLast="0" w:id="47"/>
      <w:bookmarkStart w:name="_w4u7fklf0348" w:colFirst="0" w:colLast="0" w:id="48"/>
      <w:bookmarkEnd w:id="45"/>
      <w:bookmarkEnd w:id="46"/>
      <w:bookmarkEnd w:id="47"/>
      <w:bookmarkEnd w:id="48"/>
    </w:p>
    <w:p w:rsidR="00CC4292" w:rsidRDefault="00CC4292" w14:paraId="18CC8BB4" w14:textId="77777777"/>
    <w:p w:rsidR="00CC4292" w:rsidRDefault="00615362" w14:paraId="18CC8BB5" w14:textId="77777777">
      <w:pPr>
        <w:pStyle w:val="Title"/>
      </w:pPr>
      <w:bookmarkStart w:name="_kpf4pf9efmcz" w:colFirst="0" w:colLast="0" w:id="49"/>
      <w:bookmarkEnd w:id="49"/>
      <w:r>
        <w:t>Turinio blokeliai</w:t>
      </w:r>
    </w:p>
    <w:p w:rsidR="00CC4292" w:rsidRDefault="00615362" w14:paraId="18CC8BB6" w14:textId="77777777">
      <w:pPr>
        <w:pStyle w:val="Heading2"/>
      </w:pPr>
      <w:bookmarkStart w:name="_ohyodswdkpnh" w:colFirst="0" w:colLast="0" w:id="50"/>
      <w:bookmarkEnd w:id="50"/>
      <w:r>
        <w:t>Kontaktų blokeliai</w:t>
      </w:r>
    </w:p>
    <w:p w:rsidRPr="004706EF" w:rsidR="004706EF" w:rsidP="00DC2078" w:rsidRDefault="004706EF" w14:paraId="741B89EB" w14:textId="2F95EF75">
      <w:r>
        <w:t>Visi tekstai turi būti koreguojami.</w:t>
      </w:r>
    </w:p>
    <w:p w:rsidR="00CC4292" w:rsidRDefault="00615362" w14:paraId="18CC8BB7" w14:textId="51EF1A9B">
      <w:r>
        <w:rPr>
          <w:noProof/>
        </w:rPr>
        <w:drawing>
          <wp:inline distT="114300" distB="114300" distL="114300" distR="114300" wp14:anchorId="18CC8CCB" wp14:editId="18CC8CCC">
            <wp:extent cx="5731200" cy="1244600"/>
            <wp:effectExtent l="0" t="0" r="0" b="0"/>
            <wp:docPr id="60"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55"/>
                    <a:srcRect/>
                    <a:stretch>
                      <a:fillRect/>
                    </a:stretch>
                  </pic:blipFill>
                  <pic:spPr>
                    <a:xfrm>
                      <a:off x="0" y="0"/>
                      <a:ext cx="5731200" cy="1244600"/>
                    </a:xfrm>
                    <a:prstGeom prst="rect">
                      <a:avLst/>
                    </a:prstGeom>
                    <a:ln/>
                  </pic:spPr>
                </pic:pic>
              </a:graphicData>
            </a:graphic>
          </wp:inline>
        </w:drawing>
      </w:r>
    </w:p>
    <w:p w:rsidR="00967F13" w:rsidRDefault="00967F13" w14:paraId="5CDC815A" w14:textId="77777777"/>
    <w:p w:rsidR="00CC4292" w:rsidRDefault="00615362" w14:paraId="18CC8BB8" w14:textId="77777777">
      <w:r>
        <w:rPr>
          <w:noProof/>
        </w:rPr>
        <w:drawing>
          <wp:inline distT="114300" distB="114300" distL="114300" distR="114300" wp14:anchorId="18CC8CCD" wp14:editId="18CC8CCE">
            <wp:extent cx="3039385" cy="2181087"/>
            <wp:effectExtent l="0" t="0" r="0" b="0"/>
            <wp:docPr id="2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6"/>
                    <a:srcRect/>
                    <a:stretch>
                      <a:fillRect/>
                    </a:stretch>
                  </pic:blipFill>
                  <pic:spPr>
                    <a:xfrm>
                      <a:off x="0" y="0"/>
                      <a:ext cx="3039385" cy="2181087"/>
                    </a:xfrm>
                    <a:prstGeom prst="rect">
                      <a:avLst/>
                    </a:prstGeom>
                    <a:ln/>
                  </pic:spPr>
                </pic:pic>
              </a:graphicData>
            </a:graphic>
          </wp:inline>
        </w:drawing>
      </w:r>
    </w:p>
    <w:p w:rsidR="00CC4292" w:rsidRDefault="00615362" w14:paraId="18CC8BBA" w14:textId="77777777">
      <w:pPr>
        <w:pStyle w:val="Heading2"/>
      </w:pPr>
      <w:bookmarkStart w:name="_o9g954565bla" w:colFirst="0" w:colLast="0" w:id="51"/>
      <w:bookmarkEnd w:id="51"/>
      <w:r>
        <w:t>Statistikos blokelis</w:t>
      </w:r>
    </w:p>
    <w:p w:rsidRPr="00522807" w:rsidR="00CC4292" w:rsidRDefault="00615362" w14:paraId="18CC8BBD" w14:textId="1DA96D93">
      <w:pPr>
        <w:rPr>
          <w:lang w:val="lt-LT"/>
        </w:rPr>
      </w:pPr>
      <w:r>
        <w:t>Tikslas supažindinti su skilties statistika (</w:t>
      </w:r>
      <w:r w:rsidR="004706EF">
        <w:t>įrašų skaičius neribotas</w:t>
      </w:r>
      <w:r>
        <w:t>).</w:t>
      </w:r>
    </w:p>
    <w:p w:rsidR="00CC4292" w:rsidRDefault="00CC4292" w14:paraId="18CC8BBE" w14:textId="77777777"/>
    <w:p w:rsidR="00CC4292" w:rsidRDefault="00615362" w14:paraId="18CC8BBF" w14:textId="77777777">
      <w:r>
        <w:rPr>
          <w:noProof/>
        </w:rPr>
        <w:drawing>
          <wp:inline distT="114300" distB="114300" distL="114300" distR="114300" wp14:anchorId="18CC8CCF" wp14:editId="18CC8CD0">
            <wp:extent cx="2952206" cy="2334302"/>
            <wp:effectExtent l="0" t="0" r="0" b="0"/>
            <wp:docPr id="65"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57"/>
                    <a:srcRect/>
                    <a:stretch>
                      <a:fillRect/>
                    </a:stretch>
                  </pic:blipFill>
                  <pic:spPr>
                    <a:xfrm>
                      <a:off x="0" y="0"/>
                      <a:ext cx="2952206" cy="2334302"/>
                    </a:xfrm>
                    <a:prstGeom prst="rect">
                      <a:avLst/>
                    </a:prstGeom>
                    <a:ln/>
                  </pic:spPr>
                </pic:pic>
              </a:graphicData>
            </a:graphic>
          </wp:inline>
        </w:drawing>
      </w:r>
    </w:p>
    <w:p w:rsidR="00023468" w:rsidRDefault="00023468" w14:paraId="1F1EB784" w14:textId="78730676">
      <w:r>
        <w:br w:type="page"/>
      </w:r>
    </w:p>
    <w:p w:rsidR="00023468" w:rsidRDefault="00023468" w14:paraId="6FCBCFF4" w14:textId="77777777"/>
    <w:p w:rsidR="00CC4292" w:rsidRDefault="00615362" w14:paraId="18CC8BC0" w14:textId="5E23E318">
      <w:pPr>
        <w:pStyle w:val="Heading2"/>
      </w:pPr>
      <w:bookmarkStart w:name="_x708esbvnsgi" w:colFirst="0" w:colLast="0" w:id="52"/>
      <w:bookmarkEnd w:id="52"/>
      <w:r>
        <w:t xml:space="preserve">Stočių </w:t>
      </w:r>
      <w:r w:rsidRPr="00023468">
        <w:t>žemėlapis</w:t>
      </w:r>
      <w:r w:rsidRPr="00023468" w:rsidR="00522807">
        <w:t xml:space="preserve"> (apimtyje tik dizaino darbai)</w:t>
      </w:r>
    </w:p>
    <w:p w:rsidR="00CA0F66" w:rsidRDefault="00615362" w14:paraId="76252FA7" w14:textId="7357A012">
      <w:pPr>
        <w:jc w:val="both"/>
      </w:pPr>
      <w:r>
        <w:t xml:space="preserve">Stočių žemėlapis yra atskiras produktas, kurio </w:t>
      </w:r>
      <w:r w:rsidR="008C7D4C">
        <w:t xml:space="preserve">vidinius </w:t>
      </w:r>
      <w:r>
        <w:t>programavimo darbus vykdo trečioji šalis</w:t>
      </w:r>
      <w:r w:rsidR="00445C5B">
        <w:t xml:space="preserve"> </w:t>
      </w:r>
      <w:r w:rsidRPr="00445C5B" w:rsidR="00445C5B">
        <w:rPr>
          <w:b/>
          <w:bCs/>
        </w:rPr>
        <w:t>(ne konkurso laimėtojas)</w:t>
      </w:r>
      <w:r>
        <w:t xml:space="preserve">. Čia parodyti tik UX funkcionalumai, kuriuos turėtų implementuoti trečia šalis. </w:t>
      </w:r>
      <w:bookmarkStart w:name="_Hlk72267328" w:id="53"/>
      <w:r>
        <w:t>Vartotojo sąsajos dizaino darbus</w:t>
      </w:r>
      <w:r w:rsidR="008C7D4C">
        <w:t xml:space="preserve"> </w:t>
      </w:r>
      <w:r>
        <w:t xml:space="preserve">turėtų atlikti </w:t>
      </w:r>
      <w:r w:rsidR="00522807">
        <w:t>Paslaugų teikėjas (</w:t>
      </w:r>
      <w:r>
        <w:t>konkurso laimėtojas</w:t>
      </w:r>
      <w:r w:rsidR="00522807">
        <w:t>)</w:t>
      </w:r>
      <w:r>
        <w:t xml:space="preserve">. </w:t>
      </w:r>
      <w:bookmarkEnd w:id="53"/>
    </w:p>
    <w:p w:rsidR="00CA0F66" w:rsidRDefault="00CA0F66" w14:paraId="61F8C904" w14:textId="77777777">
      <w:pPr>
        <w:jc w:val="both"/>
      </w:pPr>
    </w:p>
    <w:p w:rsidR="00CC4292" w:rsidRDefault="000448E5" w14:paraId="18CC8BC2" w14:textId="18BA9B47">
      <w:r>
        <w:t>Stočių žemėlapiui turėtų būti numatyta vieta (blokas)</w:t>
      </w:r>
      <w:r w:rsidR="00A060B1">
        <w:t xml:space="preserve">, </w:t>
      </w:r>
      <w:r w:rsidR="008C13AB">
        <w:t xml:space="preserve">kurioje bus įterptas elementas „žemėlapis“ realizuotas trečiųjų šalių įrankiu. </w:t>
      </w:r>
      <w:r w:rsidR="00615362">
        <w:t xml:space="preserve">Stočių žemėlapyje informacija turėtų būti nuskaitoma be papildomų pelės užvedimų. </w:t>
      </w:r>
    </w:p>
    <w:p w:rsidR="00CC4292" w:rsidRDefault="00615362" w14:paraId="18CC8BC3" w14:textId="77777777">
      <w:pPr>
        <w:pStyle w:val="Title"/>
      </w:pPr>
      <w:bookmarkStart w:name="_pr853qg0x0wj" w:colFirst="0" w:colLast="0" w:id="54"/>
      <w:bookmarkEnd w:id="54"/>
      <w:r>
        <w:rPr>
          <w:noProof/>
        </w:rPr>
        <w:drawing>
          <wp:inline distT="114300" distB="114300" distL="114300" distR="114300" wp14:anchorId="18CC8CD1" wp14:editId="18CC8CD2">
            <wp:extent cx="5731200" cy="3822700"/>
            <wp:effectExtent l="0" t="0" r="0" b="0"/>
            <wp:docPr id="6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58"/>
                    <a:srcRect/>
                    <a:stretch>
                      <a:fillRect/>
                    </a:stretch>
                  </pic:blipFill>
                  <pic:spPr>
                    <a:xfrm>
                      <a:off x="0" y="0"/>
                      <a:ext cx="5731200" cy="3822700"/>
                    </a:xfrm>
                    <a:prstGeom prst="rect">
                      <a:avLst/>
                    </a:prstGeom>
                    <a:ln/>
                  </pic:spPr>
                </pic:pic>
              </a:graphicData>
            </a:graphic>
          </wp:inline>
        </w:drawing>
      </w:r>
    </w:p>
    <w:p w:rsidR="00CC4292" w:rsidRDefault="00CC4292" w14:paraId="18CC8BC4" w14:textId="77777777"/>
    <w:p w:rsidR="00CC4292" w:rsidRDefault="00DC2078" w14:paraId="1D785A9B" w14:textId="2D38B178">
      <w:bookmarkStart w:name="_lk12ewt7a01e" w:colFirst="0" w:colLast="0" w:id="55"/>
      <w:bookmarkStart w:name="_jtuzrw1rccql" w:colFirst="0" w:colLast="0" w:id="56"/>
      <w:bookmarkStart w:name="_f7bkfg1kb5ng" w:colFirst="0" w:colLast="0" w:id="57"/>
      <w:bookmarkStart w:name="_h5c4kdlxp13v" w:colFirst="0" w:colLast="0" w:id="58"/>
      <w:bookmarkStart w:name="_2qz0pu7om7q1" w:colFirst="0" w:colLast="0" w:id="59"/>
      <w:bookmarkEnd w:id="55"/>
      <w:bookmarkEnd w:id="56"/>
      <w:bookmarkEnd w:id="57"/>
      <w:bookmarkEnd w:id="58"/>
      <w:bookmarkEnd w:id="59"/>
      <w:r>
        <w:br w:type="page"/>
      </w:r>
    </w:p>
    <w:p w:rsidR="00CC4292" w:rsidRDefault="00615362" w14:paraId="18CC8BCB" w14:textId="11C06422">
      <w:pPr>
        <w:pStyle w:val="Heading2"/>
      </w:pPr>
      <w:bookmarkStart w:name="_na7o0zd153hw" w:colFirst="0" w:colLast="0" w:id="60"/>
      <w:bookmarkEnd w:id="60"/>
      <w:r>
        <w:t xml:space="preserve">Stočių lentelė </w:t>
      </w:r>
      <w:r w:rsidRPr="00023468" w:rsidR="00F60403">
        <w:t>(apimtyje tik dizaino darbai)</w:t>
      </w:r>
    </w:p>
    <w:p w:rsidR="00CC4292" w:rsidRDefault="00615362" w14:paraId="18CC8BCC" w14:textId="2BE7AA78">
      <w:r>
        <w:t>Tikslas: filtruoti stotis per pervežamas medžiagas ir paslaugas ir sukontaktuoti su reikiama stotimi.</w:t>
      </w:r>
    </w:p>
    <w:p w:rsidR="007E0549" w:rsidRDefault="007E0549" w14:paraId="71838778" w14:textId="36EECC75">
      <w:r>
        <w:t>Stočių lentelei turėtų būti numatyta vieta (blokas)</w:t>
      </w:r>
      <w:r w:rsidR="00A060B1">
        <w:t>,</w:t>
      </w:r>
      <w:r>
        <w:t xml:space="preserve"> kurioje bus įterptas elementas realizuotas trečiųjų šalių įrankiu.</w:t>
      </w:r>
      <w:r w:rsidR="00BE5BBE">
        <w:t xml:space="preserve"> Vartotojo sąsajos dizaino darbus turėtų atlikti konkurso laimėtojas. </w:t>
      </w:r>
      <w:r w:rsidR="006306BA">
        <w:t xml:space="preserve"> </w:t>
      </w:r>
    </w:p>
    <w:p w:rsidR="006306BA" w:rsidRDefault="006306BA" w14:paraId="034E9CF4" w14:textId="77777777"/>
    <w:p w:rsidR="00CC4292" w:rsidRDefault="00615362" w14:paraId="18CC8BCF" w14:textId="2A8C3B77">
      <w:pPr>
        <w:pStyle w:val="Heading2"/>
      </w:pPr>
      <w:r>
        <w:rPr>
          <w:noProof/>
        </w:rPr>
        <w:drawing>
          <wp:inline distT="114300" distB="114300" distL="114300" distR="114300" wp14:anchorId="18CC8CD3" wp14:editId="18CC8CD4">
            <wp:extent cx="5731200" cy="4889500"/>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9"/>
                    <a:srcRect/>
                    <a:stretch>
                      <a:fillRect/>
                    </a:stretch>
                  </pic:blipFill>
                  <pic:spPr>
                    <a:xfrm>
                      <a:off x="0" y="0"/>
                      <a:ext cx="5731200" cy="4889500"/>
                    </a:xfrm>
                    <a:prstGeom prst="rect">
                      <a:avLst/>
                    </a:prstGeom>
                    <a:ln/>
                  </pic:spPr>
                </pic:pic>
              </a:graphicData>
            </a:graphic>
          </wp:inline>
        </w:drawing>
      </w:r>
      <w:r w:rsidR="00CF1E74">
        <w:br w:type="page"/>
      </w:r>
      <w:bookmarkStart w:name="_ai8yvgbeau9v" w:colFirst="0" w:colLast="0" w:id="61"/>
      <w:bookmarkEnd w:id="61"/>
      <w:r>
        <w:t xml:space="preserve">Įmonių grupės blokelis </w:t>
      </w:r>
    </w:p>
    <w:p w:rsidR="00522807" w:rsidRDefault="00615362" w14:paraId="3F0B1B48" w14:textId="77777777">
      <w:r>
        <w:t>Tai apjungtas turinio blokas, kurį sudaro atskiri turinio elementai:</w:t>
      </w:r>
    </w:p>
    <w:p w:rsidR="00522807" w:rsidP="00522807" w:rsidRDefault="00615362" w14:paraId="75CC838D" w14:textId="133D11D6">
      <w:r>
        <w:t>Logotipas</w:t>
      </w:r>
      <w:r w:rsidR="00A6279A">
        <w:t xml:space="preserve"> (pasirinktinas)</w:t>
      </w:r>
    </w:p>
    <w:p w:rsidR="00CC4292" w:rsidP="00522807" w:rsidRDefault="00615362" w14:paraId="18CC8BD0" w14:textId="19ED7547">
      <w:r>
        <w:t>Nuotrauka</w:t>
      </w:r>
    </w:p>
    <w:p w:rsidRPr="00522807" w:rsidR="00522807" w:rsidP="00522807" w:rsidRDefault="00615362" w14:paraId="5FC1B024" w14:textId="77777777">
      <w:pPr>
        <w:rPr>
          <w:i/>
        </w:rPr>
      </w:pPr>
      <w:r>
        <w:t xml:space="preserve">Teksto blokelis </w:t>
      </w:r>
    </w:p>
    <w:p w:rsidRPr="00522807" w:rsidR="00CC4292" w:rsidP="00522807" w:rsidRDefault="00615362" w14:paraId="18CC8BD1" w14:textId="5E78EA4F">
      <w:pPr>
        <w:rPr>
          <w:i/>
        </w:rPr>
      </w:pPr>
      <w:r w:rsidRPr="00522807">
        <w:rPr>
          <w:i/>
        </w:rPr>
        <w:t>Bullet pointai</w:t>
      </w:r>
    </w:p>
    <w:p w:rsidR="00CC4292" w:rsidP="00522807" w:rsidRDefault="00615362" w14:paraId="18CC8BD2" w14:textId="77777777">
      <w:r w:rsidRPr="00522807">
        <w:rPr>
          <w:i/>
        </w:rPr>
        <w:t xml:space="preserve">“Call To action” </w:t>
      </w:r>
      <w:r>
        <w:t>mygtukas</w:t>
      </w:r>
    </w:p>
    <w:p w:rsidR="00522807" w:rsidRDefault="00522807" w14:paraId="19CF39C2" w14:textId="77777777"/>
    <w:p w:rsidR="00522807" w:rsidRDefault="00522807" w14:paraId="23E260BA" w14:textId="6E71AB8D">
      <w:r>
        <w:t>Statistikos blokelis turi būti konfigūruojamas TVS</w:t>
      </w:r>
    </w:p>
    <w:p w:rsidR="00F063B5" w:rsidP="00F60403" w:rsidRDefault="00615362" w14:paraId="7EFD8D7E" w14:textId="77777777">
      <w:r>
        <w:br/>
      </w:r>
      <w:r>
        <w:t>Tikslas: trumpai papasakoti apie įmonių grupę ir nukreipti į įmonės svetainę.</w:t>
      </w:r>
      <w:bookmarkStart w:name="_20nlajtrt91l" w:colFirst="0" w:colLast="0" w:id="62"/>
      <w:bookmarkEnd w:id="62"/>
      <w:r>
        <w:rPr>
          <w:noProof/>
          <w:sz w:val="32"/>
          <w:szCs w:val="32"/>
        </w:rPr>
        <w:drawing>
          <wp:inline distT="114300" distB="114300" distL="114300" distR="114300" wp14:anchorId="18CC8CD5" wp14:editId="18CC8CD6">
            <wp:extent cx="5731200" cy="4241800"/>
            <wp:effectExtent l="0" t="0" r="0" b="0"/>
            <wp:docPr id="3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0"/>
                    <a:srcRect/>
                    <a:stretch>
                      <a:fillRect/>
                    </a:stretch>
                  </pic:blipFill>
                  <pic:spPr>
                    <a:xfrm>
                      <a:off x="0" y="0"/>
                      <a:ext cx="5731200" cy="4241800"/>
                    </a:xfrm>
                    <a:prstGeom prst="rect">
                      <a:avLst/>
                    </a:prstGeom>
                    <a:ln/>
                  </pic:spPr>
                </pic:pic>
              </a:graphicData>
            </a:graphic>
          </wp:inline>
        </w:drawing>
      </w:r>
      <w:bookmarkStart w:name="_4uzc9fcdoixo" w:colFirst="0" w:colLast="0" w:id="63"/>
      <w:bookmarkEnd w:id="63"/>
    </w:p>
    <w:p w:rsidR="007005D6" w:rsidP="00F60403" w:rsidRDefault="007005D6" w14:paraId="4FE8D473" w14:textId="6D775518">
      <w:r>
        <w:br w:type="page"/>
      </w:r>
    </w:p>
    <w:p w:rsidR="00CC4292" w:rsidRDefault="00615362" w14:paraId="18CC8BD5" w14:textId="69ADE9A2">
      <w:pPr>
        <w:pStyle w:val="Heading2"/>
      </w:pPr>
      <w:r>
        <w:t>Įmonių grupės blokelis LTG</w:t>
      </w:r>
    </w:p>
    <w:p w:rsidR="00CC4292" w:rsidRDefault="00615362" w14:paraId="18CC8BD6" w14:textId="77777777">
      <w:r>
        <w:t>Tai apjungtas turinio blokas, kurį sudaro atskiri turinio elementai:</w:t>
      </w:r>
      <w:r>
        <w:br/>
      </w:r>
      <w:r>
        <w:t>Pavadinimas</w:t>
      </w:r>
    </w:p>
    <w:p w:rsidR="00CC4292" w:rsidRDefault="00615362" w14:paraId="18CC8BD7" w14:textId="77777777">
      <w:r>
        <w:t>Logotipas</w:t>
      </w:r>
    </w:p>
    <w:p w:rsidR="00CC4292" w:rsidRDefault="00615362" w14:paraId="18CC8BD8" w14:textId="3CEA936C">
      <w:r>
        <w:t>Du teksto blokeliai</w:t>
      </w:r>
      <w:r>
        <w:br/>
      </w:r>
      <w:r>
        <w:t xml:space="preserve">2 </w:t>
      </w:r>
      <w:r>
        <w:rPr>
          <w:i/>
        </w:rPr>
        <w:t xml:space="preserve">“Call To action” </w:t>
      </w:r>
      <w:r>
        <w:t>mygtukai</w:t>
      </w:r>
      <w:r w:rsidR="004D4F07">
        <w:t xml:space="preserve"> – turi būti konfigūruojam</w:t>
      </w:r>
      <w:r w:rsidR="00522807">
        <w:t>i</w:t>
      </w:r>
      <w:r w:rsidR="004D4F07">
        <w:t xml:space="preserve"> TVS</w:t>
      </w:r>
    </w:p>
    <w:p w:rsidR="00BE5BBE" w:rsidRDefault="00615362" w14:paraId="58948473" w14:textId="0F769531">
      <w:r>
        <w:br/>
      </w:r>
      <w:r>
        <w:t xml:space="preserve">Tikslas: trumpai papasakoti apie įmonių grupę ir nukreipti į įmonės svetainę leisti </w:t>
      </w:r>
      <w:r w:rsidR="00BE5BBE">
        <w:t>atsisiųsti</w:t>
      </w:r>
      <w:r>
        <w:t xml:space="preserve"> finansinę ataskaitą.</w:t>
      </w:r>
    </w:p>
    <w:p w:rsidR="00CC4292" w:rsidRDefault="00615362" w14:paraId="18CC8BDB" w14:textId="4754F310">
      <w:pPr>
        <w:pStyle w:val="Heading2"/>
      </w:pPr>
      <w:r>
        <w:rPr>
          <w:noProof/>
        </w:rPr>
        <w:drawing>
          <wp:inline distT="114300" distB="114300" distL="114300" distR="114300" wp14:anchorId="18CC8CD7" wp14:editId="18CC8CD8">
            <wp:extent cx="5731200" cy="1663700"/>
            <wp:effectExtent l="0" t="0" r="0" b="0"/>
            <wp:docPr id="82"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61"/>
                    <a:srcRect/>
                    <a:stretch>
                      <a:fillRect/>
                    </a:stretch>
                  </pic:blipFill>
                  <pic:spPr>
                    <a:xfrm>
                      <a:off x="0" y="0"/>
                      <a:ext cx="5731200" cy="1663700"/>
                    </a:xfrm>
                    <a:prstGeom prst="rect">
                      <a:avLst/>
                    </a:prstGeom>
                    <a:ln/>
                  </pic:spPr>
                </pic:pic>
              </a:graphicData>
            </a:graphic>
          </wp:inline>
        </w:drawing>
      </w:r>
      <w:r w:rsidR="00F6037D">
        <w:br w:type="page"/>
      </w:r>
      <w:bookmarkStart w:name="_awis57z69ebq" w:colFirst="0" w:colLast="0" w:id="64"/>
      <w:bookmarkEnd w:id="64"/>
      <w:r>
        <w:t>Filtrai</w:t>
      </w:r>
    </w:p>
    <w:p w:rsidR="00CC4292" w:rsidRDefault="00BE5BBE" w14:paraId="18CC8BDC" w14:textId="7A48CDF3">
      <w:pPr>
        <w:pStyle w:val="Heading2"/>
        <w:jc w:val="both"/>
      </w:pPr>
      <w:bookmarkStart w:name="_t4adb9m7ekk7" w:colFirst="0" w:colLast="0" w:id="65"/>
      <w:bookmarkEnd w:id="65"/>
      <w:r>
        <w:rPr>
          <w:sz w:val="22"/>
          <w:szCs w:val="22"/>
        </w:rPr>
        <w:t>Interneto s</w:t>
      </w:r>
      <w:r w:rsidR="00615362">
        <w:rPr>
          <w:sz w:val="22"/>
          <w:szCs w:val="22"/>
        </w:rPr>
        <w:t xml:space="preserve">vetainėje naudojami filtrai skirti filtruoti skirtingus turinio vienetus. Filtrų parametrai kuriami administratorių. Bet kuris turinio vienetas gali būti priskirtas filtrui. Įkeliant ar kuriant turinio vienetą administratorius nurodo, kuriems filtrams bus priskirtas turinio vienetas. </w:t>
      </w:r>
    </w:p>
    <w:p w:rsidR="00637365" w:rsidRDefault="00615362" w14:paraId="2E72DEBD" w14:textId="77777777">
      <w:pPr>
        <w:jc w:val="both"/>
      </w:pPr>
      <w:r>
        <w:t>Filtrai gali būti valdomi su vienu parametru (</w:t>
      </w:r>
      <w:r>
        <w:rPr>
          <w:i/>
        </w:rPr>
        <w:t>checkbox</w:t>
      </w:r>
      <w:r>
        <w:t>), gali būti parametrų spektro (</w:t>
      </w:r>
      <w:r>
        <w:rPr>
          <w:i/>
        </w:rPr>
        <w:t>slidebar</w:t>
      </w:r>
      <w:r>
        <w:t>), kaip laikotarpis ar kaina.</w:t>
      </w:r>
    </w:p>
    <w:p w:rsidRPr="00DC2078" w:rsidR="0098367C" w:rsidP="00DC2078" w:rsidRDefault="0098367C" w14:paraId="42593898" w14:textId="5E086043">
      <w:pPr>
        <w:jc w:val="both"/>
        <w:rPr>
          <w:lang w:val="en-US"/>
        </w:rPr>
      </w:pPr>
      <w:r>
        <w:t>Filtrai gali būti skirstomi į grupe, kuriose yra keli filtrai.</w:t>
      </w:r>
    </w:p>
    <w:p w:rsidR="00CC4292" w:rsidRDefault="00615362" w14:paraId="18CC8BDE" w14:textId="37513B35">
      <w:r>
        <w:br/>
      </w:r>
      <w:r>
        <w:t>Parametro filtras:</w:t>
      </w:r>
    </w:p>
    <w:p w:rsidR="00522807" w:rsidRDefault="00522807" w14:paraId="46067280" w14:textId="77777777"/>
    <w:p w:rsidR="00CC4292" w:rsidRDefault="00615362" w14:paraId="18CC8BDF" w14:textId="77777777">
      <w:r>
        <w:rPr>
          <w:noProof/>
        </w:rPr>
        <w:drawing>
          <wp:inline distT="114300" distB="114300" distL="114300" distR="114300" wp14:anchorId="18CC8CD9" wp14:editId="18CC8CDA">
            <wp:extent cx="2497204" cy="1658350"/>
            <wp:effectExtent l="0" t="0" r="0" b="0"/>
            <wp:docPr id="2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2"/>
                    <a:srcRect/>
                    <a:stretch>
                      <a:fillRect/>
                    </a:stretch>
                  </pic:blipFill>
                  <pic:spPr>
                    <a:xfrm>
                      <a:off x="0" y="0"/>
                      <a:ext cx="2497204" cy="1658350"/>
                    </a:xfrm>
                    <a:prstGeom prst="rect">
                      <a:avLst/>
                    </a:prstGeom>
                    <a:ln/>
                  </pic:spPr>
                </pic:pic>
              </a:graphicData>
            </a:graphic>
          </wp:inline>
        </w:drawing>
      </w:r>
    </w:p>
    <w:p w:rsidR="00CC4292" w:rsidRDefault="00CC4292" w14:paraId="18CC8BE0" w14:textId="77777777"/>
    <w:p w:rsidR="00CC4292" w:rsidRDefault="00615362" w14:paraId="18CC8BE1" w14:textId="100B72C9">
      <w:r>
        <w:t>Parametrų spektro filtras:</w:t>
      </w:r>
    </w:p>
    <w:p w:rsidR="00522807" w:rsidRDefault="00522807" w14:paraId="223F55E6" w14:textId="77777777"/>
    <w:p w:rsidR="00CC4292" w:rsidRDefault="00615362" w14:paraId="18CC8BE2" w14:textId="77777777">
      <w:r>
        <w:rPr>
          <w:noProof/>
        </w:rPr>
        <w:drawing>
          <wp:inline distT="114300" distB="114300" distL="114300" distR="114300" wp14:anchorId="18CC8CDB" wp14:editId="76180500">
            <wp:extent cx="2378495" cy="1303075"/>
            <wp:effectExtent l="0" t="0" r="3175" b="0"/>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rotWithShape="1">
                    <a:blip r:embed="rId63"/>
                    <a:srcRect t="10389"/>
                    <a:stretch/>
                  </pic:blipFill>
                  <pic:spPr bwMode="auto">
                    <a:xfrm>
                      <a:off x="0" y="0"/>
                      <a:ext cx="2378897" cy="1303295"/>
                    </a:xfrm>
                    <a:prstGeom prst="rect">
                      <a:avLst/>
                    </a:prstGeom>
                    <a:ln>
                      <a:noFill/>
                    </a:ln>
                    <a:extLst>
                      <a:ext uri="{53640926-AAD7-44D8-BBD7-CCE9431645EC}">
                        <a14:shadowObscured xmlns:a14="http://schemas.microsoft.com/office/drawing/2010/main"/>
                      </a:ext>
                    </a:extLst>
                  </pic:spPr>
                </pic:pic>
              </a:graphicData>
            </a:graphic>
          </wp:inline>
        </w:drawing>
      </w:r>
    </w:p>
    <w:p w:rsidR="00CC4292" w:rsidRDefault="00CC4292" w14:paraId="18CC8BE3" w14:textId="77777777">
      <w:pPr>
        <w:jc w:val="both"/>
      </w:pPr>
    </w:p>
    <w:p w:rsidR="00CC4292" w:rsidRDefault="00CC4292" w14:paraId="18CC8BE4" w14:textId="77777777"/>
    <w:p w:rsidR="00CC4292" w:rsidRDefault="00CC4292" w14:paraId="18CC8BE5" w14:textId="77777777"/>
    <w:p w:rsidR="00CC4292" w:rsidRDefault="00CC4292" w14:paraId="18CC8BE6" w14:textId="77777777"/>
    <w:p w:rsidR="00CC4292" w:rsidRDefault="00CC4292" w14:paraId="18CC8BE7" w14:textId="77777777"/>
    <w:p w:rsidR="00CC4292" w:rsidRDefault="00CC4292" w14:paraId="18CC8BE8" w14:textId="77777777"/>
    <w:p w:rsidR="00CC4292" w:rsidRDefault="00CC4292" w14:paraId="18CC8BE9" w14:textId="77777777"/>
    <w:p w:rsidR="00CC4292" w:rsidRDefault="00CC4292" w14:paraId="18CC8BEA" w14:textId="77777777"/>
    <w:p w:rsidR="00CC4292" w:rsidRDefault="00CC4292" w14:paraId="18CC8BEB" w14:textId="77777777"/>
    <w:p w:rsidR="00CC4292" w:rsidRDefault="00CC4292" w14:paraId="18CC8BEC" w14:textId="77777777"/>
    <w:p w:rsidR="00CC4292" w:rsidRDefault="00CC4292" w14:paraId="18CC8BED" w14:textId="77777777"/>
    <w:p w:rsidR="00CC4292" w:rsidRDefault="00CC4292" w14:paraId="18CC8BEE" w14:textId="77777777"/>
    <w:p w:rsidR="00CC4292" w:rsidRDefault="00CC4292" w14:paraId="18CC8BEF" w14:textId="77777777"/>
    <w:p w:rsidR="00CC4292" w:rsidRDefault="00CC4292" w14:paraId="18CC8BF2" w14:textId="2AC624FE">
      <w:bookmarkStart w:name="_xn0qd5q0y672" w:colFirst="0" w:colLast="0" w:id="66"/>
      <w:bookmarkEnd w:id="66"/>
    </w:p>
    <w:p w:rsidR="00CC4292" w:rsidRDefault="00CC4292" w14:paraId="18CC8BF3" w14:textId="77777777"/>
    <w:p w:rsidR="00CC4292" w:rsidRDefault="00615362" w14:paraId="18CC8BF4" w14:textId="77777777">
      <w:pPr>
        <w:pStyle w:val="Heading2"/>
      </w:pPr>
      <w:r>
        <w:t xml:space="preserve">Dokumentų filtras </w:t>
      </w:r>
    </w:p>
    <w:p w:rsidR="00CC4292" w:rsidRDefault="00615362" w14:paraId="18CC8BF5" w14:textId="7F70DBE7">
      <w:pPr>
        <w:jc w:val="both"/>
      </w:pPr>
      <w:r>
        <w:t xml:space="preserve">Tikslas: filtruoti ir prenumeruoti dokumentų grupes. Administratoriai gali kurti filtrus ir kategorijas. Administratorius gali nurodyti prie kurių kategorijų vartotojai gali užsisakyti </w:t>
      </w:r>
      <w:r w:rsidR="002C3E5D">
        <w:t>priminimus</w:t>
      </w:r>
      <w:r>
        <w:t xml:space="preserve"> apie kategorijos atnaujinimus. </w:t>
      </w:r>
    </w:p>
    <w:p w:rsidR="00CC4292" w:rsidRDefault="00615362" w14:paraId="18CC8BF6" w14:textId="77777777">
      <w:r>
        <w:t>Kategorijos atnaujinimai gali būti:</w:t>
      </w:r>
    </w:p>
    <w:p w:rsidR="00CC4292" w:rsidRDefault="00615362" w14:paraId="18CC8BF7" w14:textId="77777777">
      <w:pPr>
        <w:numPr>
          <w:ilvl w:val="0"/>
          <w:numId w:val="1"/>
        </w:numPr>
      </w:pPr>
      <w:r>
        <w:t>Naujo dokumento įkėlimas į kategoriją.</w:t>
      </w:r>
    </w:p>
    <w:p w:rsidR="00CC4292" w:rsidRDefault="00615362" w14:paraId="18CC8BF8" w14:textId="77777777">
      <w:pPr>
        <w:numPr>
          <w:ilvl w:val="0"/>
          <w:numId w:val="1"/>
        </w:numPr>
      </w:pPr>
      <w:r>
        <w:t>Esamo dokumento atnaujinimas.</w:t>
      </w:r>
    </w:p>
    <w:p w:rsidR="00CC4292" w:rsidRDefault="00CC4292" w14:paraId="18CC8BF9" w14:textId="77777777">
      <w:pPr>
        <w:ind w:left="720"/>
      </w:pPr>
    </w:p>
    <w:p w:rsidR="00CC4292" w:rsidRDefault="00615362" w14:paraId="18CC8BFA" w14:textId="2D9228A5">
      <w:r>
        <w:t>Vartotojas, užsisakęs atnaujinimus, turėtų gauti automatinį pranešimą apie pasikeitimus</w:t>
      </w:r>
      <w:r w:rsidR="000437C0">
        <w:t xml:space="preserve"> dokumente</w:t>
      </w:r>
      <w:r w:rsidR="002A65CD">
        <w:t>, naujai įkeltus dokumentus.</w:t>
      </w:r>
    </w:p>
    <w:p w:rsidR="00CC4292" w:rsidRDefault="00CC4292" w14:paraId="18CC8BFB" w14:textId="77777777"/>
    <w:p w:rsidR="00CC4292" w:rsidRDefault="00615362" w14:paraId="18CC8BFC" w14:textId="77777777">
      <w:r>
        <w:rPr>
          <w:noProof/>
        </w:rPr>
        <w:drawing>
          <wp:inline distT="114300" distB="114300" distL="114300" distR="114300" wp14:anchorId="18CC8CDF" wp14:editId="18CC8CE0">
            <wp:extent cx="5731200" cy="6350000"/>
            <wp:effectExtent l="0" t="0" r="0" b="0"/>
            <wp:docPr id="38"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4"/>
                    <a:srcRect/>
                    <a:stretch>
                      <a:fillRect/>
                    </a:stretch>
                  </pic:blipFill>
                  <pic:spPr>
                    <a:xfrm>
                      <a:off x="0" y="0"/>
                      <a:ext cx="5731200" cy="6350000"/>
                    </a:xfrm>
                    <a:prstGeom prst="rect">
                      <a:avLst/>
                    </a:prstGeom>
                    <a:ln/>
                  </pic:spPr>
                </pic:pic>
              </a:graphicData>
            </a:graphic>
          </wp:inline>
        </w:drawing>
      </w:r>
    </w:p>
    <w:p w:rsidR="00CC4292" w:rsidRDefault="00CC4292" w14:paraId="18CC8BFD" w14:textId="77777777"/>
    <w:p w:rsidR="00CC4292" w:rsidRDefault="00615362" w14:paraId="18CC8BFF" w14:textId="70CCC922">
      <w:pPr>
        <w:pStyle w:val="Heading2"/>
      </w:pPr>
      <w:bookmarkStart w:name="_nrj4r86aq8z5" w:colFirst="0" w:colLast="0" w:id="67"/>
      <w:bookmarkStart w:name="_zb2vi78i4nbw" w:colFirst="0" w:colLast="0" w:id="68"/>
      <w:bookmarkEnd w:id="67"/>
      <w:bookmarkEnd w:id="68"/>
      <w:r>
        <w:t xml:space="preserve">Paslaugų filtras </w:t>
      </w:r>
    </w:p>
    <w:p w:rsidR="00CC4292" w:rsidP="00037A4C" w:rsidRDefault="00615362" w14:paraId="18CC8C01" w14:textId="4AB4A97C">
      <w:pPr>
        <w:jc w:val="both"/>
      </w:pPr>
      <w:r>
        <w:t xml:space="preserve">Tikslas: filtruoti paslaugas pagal norimus parametrus. Paslaugos skaidomos į grupes. Grupė gali turėti kelias paslaugas su </w:t>
      </w:r>
      <w:r w:rsidR="00037A4C">
        <w:t xml:space="preserve">pasirenkamais </w:t>
      </w:r>
      <w:r w:rsidR="000F7C74">
        <w:t xml:space="preserve">iš šablonų arba įvedamais tekstu </w:t>
      </w:r>
      <w:r>
        <w:t>paslaugos parametrais</w:t>
      </w:r>
      <w:r w:rsidR="00513DEE">
        <w:t>, įskaitant nuotraukas ir vaizdo įrašus</w:t>
      </w:r>
      <w:r w:rsidR="003F7BCA">
        <w:t xml:space="preserve"> su ir be garso pasirinktinai,</w:t>
      </w:r>
      <w:r>
        <w:t>Administratoriai gali kurti naujas paslaugas, redaguoti esamas</w:t>
      </w:r>
      <w:r w:rsidR="00EC1119">
        <w:t>, pašalinti nereikalingas.</w:t>
      </w:r>
    </w:p>
    <w:p w:rsidR="00A24C10" w:rsidRDefault="00A24C10" w14:paraId="6DCC62C7" w14:textId="77777777">
      <w:pPr>
        <w:jc w:val="both"/>
      </w:pPr>
    </w:p>
    <w:p w:rsidR="00CC4292" w:rsidRDefault="00615362" w14:paraId="18CC8C02" w14:textId="77777777">
      <w:r>
        <w:rPr>
          <w:noProof/>
        </w:rPr>
        <w:drawing>
          <wp:inline distT="114300" distB="114300" distL="114300" distR="114300" wp14:anchorId="18CC8CE3" wp14:editId="18CC8CE4">
            <wp:extent cx="5734050" cy="6200775"/>
            <wp:effectExtent l="0" t="0" r="0" b="0"/>
            <wp:docPr id="35"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65"/>
                    <a:srcRect b="38058"/>
                    <a:stretch>
                      <a:fillRect/>
                    </a:stretch>
                  </pic:blipFill>
                  <pic:spPr>
                    <a:xfrm>
                      <a:off x="0" y="0"/>
                      <a:ext cx="5734050" cy="6200775"/>
                    </a:xfrm>
                    <a:prstGeom prst="rect">
                      <a:avLst/>
                    </a:prstGeom>
                    <a:ln/>
                  </pic:spPr>
                </pic:pic>
              </a:graphicData>
            </a:graphic>
          </wp:inline>
        </w:drawing>
      </w:r>
    </w:p>
    <w:p w:rsidR="008D3228" w:rsidRDefault="008D3228" w14:paraId="3A9E6C58" w14:textId="77777777">
      <w:pPr>
        <w:pStyle w:val="Heading2"/>
      </w:pPr>
      <w:bookmarkStart w:name="_19q0t9y3t9yh" w:colFirst="0" w:colLast="0" w:id="69"/>
      <w:bookmarkEnd w:id="69"/>
      <w:r>
        <w:br w:type="page"/>
      </w:r>
    </w:p>
    <w:p w:rsidR="00CB55E0" w:rsidRDefault="00071774" w14:paraId="54C92013" w14:textId="283E7830">
      <w:pPr>
        <w:pStyle w:val="Heading2"/>
      </w:pPr>
      <w:r>
        <w:t>Paslaugos užsakymo formavimas</w:t>
      </w:r>
    </w:p>
    <w:p w:rsidR="00E03D32" w:rsidP="00E03D32" w:rsidRDefault="00E03D32" w14:paraId="36D84568" w14:textId="38EFC37F">
      <w:r>
        <w:t>TVS turi turėti „užsakymų krepšelio“ sprendimą su galimybe</w:t>
      </w:r>
      <w:r w:rsidR="00901A36">
        <w:t xml:space="preserve"> </w:t>
      </w:r>
      <w:r>
        <w:t>(įskaitant, bet neapsiribojant):</w:t>
      </w:r>
    </w:p>
    <w:p w:rsidR="00E03D32" w:rsidP="00901A36" w:rsidRDefault="00E03D32" w14:paraId="21EB6653" w14:textId="59E79D20">
      <w:pPr>
        <w:pStyle w:val="ListParagraph"/>
        <w:numPr>
          <w:ilvl w:val="0"/>
          <w:numId w:val="11"/>
        </w:numPr>
      </w:pPr>
      <w:r>
        <w:t>turi būti galimybė sukurti paslaugų sąrašą su atitinkamais atributais, kategorijomis;</w:t>
      </w:r>
    </w:p>
    <w:p w:rsidR="00E03D32" w:rsidP="00901A36" w:rsidRDefault="00E03D32" w14:paraId="5EC132D3" w14:textId="4C3B29B0">
      <w:pPr>
        <w:pStyle w:val="ListParagraph"/>
        <w:numPr>
          <w:ilvl w:val="0"/>
          <w:numId w:val="11"/>
        </w:numPr>
      </w:pPr>
      <w:r>
        <w:t>turi būti galimybė atvaizduoti paslaugų bloką su skirtingais pasirinkimo būdais (pvz. per pasirinkimo mygtukus „Į krepšelį“, „Užsakyti“, „chebox“, „radio buttom“);</w:t>
      </w:r>
    </w:p>
    <w:p w:rsidR="00E03D32" w:rsidP="00901A36" w:rsidRDefault="00E03D32" w14:paraId="34C7BD18" w14:textId="6C2DAC38">
      <w:pPr>
        <w:pStyle w:val="ListParagraph"/>
        <w:numPr>
          <w:ilvl w:val="0"/>
          <w:numId w:val="11"/>
        </w:numPr>
      </w:pPr>
      <w:r>
        <w:t>turi būti galimybė atvaizduoti pasirinktų paslaugų sąrašą „krepšelyje“;</w:t>
      </w:r>
    </w:p>
    <w:p w:rsidR="00E03D32" w:rsidP="00901A36" w:rsidRDefault="00E03D32" w14:paraId="6DADFF88" w14:textId="16755C33">
      <w:pPr>
        <w:pStyle w:val="ListParagraph"/>
        <w:numPr>
          <w:ilvl w:val="0"/>
          <w:numId w:val="11"/>
        </w:numPr>
      </w:pPr>
      <w:r>
        <w:t>turi būti galimybė suformuoti užsakymą pagal pasirinktą šabloną;</w:t>
      </w:r>
    </w:p>
    <w:p w:rsidR="00E03D32" w:rsidP="00901A36" w:rsidRDefault="00E03D32" w14:paraId="4730FEFD" w14:textId="659A1D9B">
      <w:pPr>
        <w:pStyle w:val="ListParagraph"/>
        <w:numPr>
          <w:ilvl w:val="0"/>
          <w:numId w:val="11"/>
        </w:numPr>
      </w:pPr>
      <w:r>
        <w:t>turi turėti elektroninio pašto pranešimų sistemą tiek administratoriams, tiek pirkėjams;</w:t>
      </w:r>
    </w:p>
    <w:p w:rsidR="000F2872" w:rsidP="00F90286" w:rsidRDefault="00E03D32" w14:paraId="13CD2A34" w14:textId="178F18ED">
      <w:pPr>
        <w:pStyle w:val="ListParagraph"/>
        <w:numPr>
          <w:ilvl w:val="0"/>
          <w:numId w:val="11"/>
        </w:numPr>
      </w:pPr>
      <w:r>
        <w:t>turi būti konfigūruojamas per TVS.</w:t>
      </w:r>
      <w:r w:rsidR="000F2872">
        <w:br w:type="page"/>
      </w:r>
    </w:p>
    <w:p w:rsidRPr="00DC2078" w:rsidR="00CC4292" w:rsidP="004066ED" w:rsidRDefault="00F661B1" w14:paraId="18CC8C53" w14:textId="2D785BCC">
      <w:pPr>
        <w:pStyle w:val="Heading1"/>
        <w:rPr>
          <w:sz w:val="36"/>
          <w:szCs w:val="36"/>
        </w:rPr>
      </w:pPr>
      <w:r w:rsidRPr="00DC2078">
        <w:rPr>
          <w:sz w:val="36"/>
          <w:szCs w:val="36"/>
        </w:rPr>
        <w:t>Skelbimų skiltis</w:t>
      </w:r>
    </w:p>
    <w:p w:rsidR="005E56B4" w:rsidP="005E56B4" w:rsidRDefault="005E56B4" w14:paraId="4996A020" w14:textId="358CE642">
      <w:pPr>
        <w:jc w:val="both"/>
      </w:pPr>
      <w:r>
        <w:t xml:space="preserve">Tikslas: </w:t>
      </w:r>
      <w:r w:rsidR="00F30947">
        <w:t xml:space="preserve">lankytojams atvaizduoti įmonėje </w:t>
      </w:r>
      <w:r w:rsidR="00752158">
        <w:t>sukurtus skelbimus su galimybe filtruoti pagal atributu</w:t>
      </w:r>
      <w:r w:rsidR="00716C99">
        <w:t>s, kategorijas, žymes.</w:t>
      </w:r>
    </w:p>
    <w:p w:rsidR="00716C99" w:rsidP="005E56B4" w:rsidRDefault="00716C99" w14:paraId="7DD183C2" w14:textId="77777777">
      <w:pPr>
        <w:jc w:val="both"/>
      </w:pPr>
    </w:p>
    <w:p w:rsidR="00716C99" w:rsidP="005E56B4" w:rsidRDefault="00716C99" w14:paraId="6C130CCD" w14:textId="509C8E10">
      <w:pPr>
        <w:jc w:val="both"/>
      </w:pPr>
      <w:r>
        <w:t>Kiekvienoje įmonės grupės</w:t>
      </w:r>
      <w:r w:rsidR="005E1132">
        <w:t xml:space="preserve"> svetainėje</w:t>
      </w:r>
      <w:r w:rsidR="00F60403">
        <w:t xml:space="preserve"> (LTG Link, LTG Cargo, LTG Infra, LTG Tech, GTC)</w:t>
      </w:r>
      <w:r w:rsidR="005E1132">
        <w:t xml:space="preserve"> </w:t>
      </w:r>
      <w:r>
        <w:t xml:space="preserve">galimybė </w:t>
      </w:r>
      <w:r w:rsidR="0026296C">
        <w:t>nukreipti į LTG įmonės skelbimų skiltį su</w:t>
      </w:r>
      <w:r>
        <w:t xml:space="preserve"> </w:t>
      </w:r>
      <w:r w:rsidR="00F60403">
        <w:t xml:space="preserve">priskirta </w:t>
      </w:r>
      <w:r>
        <w:t>žym</w:t>
      </w:r>
      <w:r w:rsidR="0026296C">
        <w:t>a</w:t>
      </w:r>
      <w:r w:rsidR="00F60403">
        <w:t xml:space="preserve"> (pvz., </w:t>
      </w:r>
      <w:r>
        <w:t xml:space="preserve"> #INFRA, #CARGO, </w:t>
      </w:r>
      <w:r w:rsidR="00044AED">
        <w:t>#LINK</w:t>
      </w:r>
      <w:r w:rsidR="00F60403">
        <w:t>)</w:t>
      </w:r>
      <w:r w:rsidR="00421C12">
        <w:t>, rezultate atvaizduojami tik tos įmonės skelbimai.</w:t>
      </w:r>
    </w:p>
    <w:p w:rsidR="00AC26DC" w:rsidP="005E56B4" w:rsidRDefault="00AC26DC" w14:paraId="73D44136" w14:textId="77777777">
      <w:pPr>
        <w:jc w:val="both"/>
      </w:pPr>
    </w:p>
    <w:p w:rsidRPr="005E56B4" w:rsidR="005E56B4" w:rsidP="00270CD6" w:rsidRDefault="005E56B4" w14:paraId="39A6A863" w14:textId="77777777"/>
    <w:p w:rsidR="00F661B1" w:rsidP="00F661B1" w:rsidRDefault="440FB24B" w14:paraId="5DBBA2A4" w14:textId="0EF77288">
      <w:r>
        <w:rPr>
          <w:noProof/>
        </w:rPr>
        <w:drawing>
          <wp:inline distT="0" distB="0" distL="0" distR="0" wp14:anchorId="5F21B612" wp14:editId="6B699F61">
            <wp:extent cx="5733416" cy="3836670"/>
            <wp:effectExtent l="0" t="0" r="63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pic:nvPicPr>
                  <pic:blipFill>
                    <a:blip r:embed="rId66">
                      <a:extLst>
                        <a:ext uri="{28A0092B-C50C-407E-A947-70E740481C1C}">
                          <a14:useLocalDpi xmlns:a14="http://schemas.microsoft.com/office/drawing/2010/main" val="0"/>
                        </a:ext>
                      </a:extLst>
                    </a:blip>
                    <a:stretch>
                      <a:fillRect/>
                    </a:stretch>
                  </pic:blipFill>
                  <pic:spPr>
                    <a:xfrm>
                      <a:off x="0" y="0"/>
                      <a:ext cx="5733416" cy="3836670"/>
                    </a:xfrm>
                    <a:prstGeom prst="rect">
                      <a:avLst/>
                    </a:prstGeom>
                  </pic:spPr>
                </pic:pic>
              </a:graphicData>
            </a:graphic>
          </wp:inline>
        </w:drawing>
      </w:r>
    </w:p>
    <w:p w:rsidRPr="00F661B1" w:rsidR="005E56B4" w:rsidP="00F661B1" w:rsidRDefault="005E56B4" w14:paraId="1E71816A" w14:textId="77777777"/>
    <w:p w:rsidR="00CC4292" w:rsidRDefault="004F4465" w14:paraId="18CC8C56" w14:textId="78CDE48A">
      <w:r>
        <w:t xml:space="preserve">Skelbimų detalizacijoje turėtų būti galimybė </w:t>
      </w:r>
      <w:r w:rsidR="00712CB0">
        <w:t>pridėti pavadinimą, aprašą, nuotraukas, žemėlapį pagal pateiktą adresą</w:t>
      </w:r>
      <w:r w:rsidR="00D811FC">
        <w:t xml:space="preserve"> (turėtų būti galimybė įvesti kontaktinę informaciją ir atvaizduoti ją žemėlapyje su </w:t>
      </w:r>
      <w:r w:rsidR="00F7118D">
        <w:t>žymekliu</w:t>
      </w:r>
      <w:r w:rsidR="00D811FC">
        <w:t>)</w:t>
      </w:r>
      <w:r w:rsidR="00F7118D">
        <w:t>.</w:t>
      </w:r>
    </w:p>
    <w:p w:rsidRPr="00DC2078" w:rsidR="00E67305" w:rsidP="00E67305" w:rsidRDefault="00E67305" w14:paraId="142B64DE" w14:textId="48688DE0">
      <w:pPr>
        <w:pStyle w:val="Heading1"/>
        <w:widowControl w:val="0"/>
        <w:spacing w:line="240" w:lineRule="auto"/>
        <w:rPr>
          <w:sz w:val="36"/>
          <w:szCs w:val="36"/>
        </w:rPr>
      </w:pPr>
      <w:r w:rsidRPr="00DC2078">
        <w:rPr>
          <w:sz w:val="36"/>
          <w:szCs w:val="36"/>
        </w:rPr>
        <w:t>Kitos TVS funkcijos</w:t>
      </w:r>
    </w:p>
    <w:p w:rsidR="00E67305" w:rsidP="007E0859" w:rsidRDefault="00E67305" w14:paraId="4DF1367D" w14:textId="2C68ED49">
      <w:pPr>
        <w:pStyle w:val="ListParagraph"/>
        <w:numPr>
          <w:ilvl w:val="0"/>
          <w:numId w:val="12"/>
        </w:numPr>
      </w:pPr>
      <w:r>
        <w:t>Galimybė patiems</w:t>
      </w:r>
      <w:r w:rsidR="007E0859">
        <w:t xml:space="preserve"> kurti nuorodų redirect‘us, pvz., kad įvedus traukiniobilietas.lt nukreiptų į ltglink.lt</w:t>
      </w:r>
    </w:p>
    <w:p w:rsidR="00185816" w:rsidP="007E0859" w:rsidRDefault="00185816" w14:paraId="45F64540" w14:textId="0D8013DA">
      <w:pPr>
        <w:pStyle w:val="ListParagraph"/>
        <w:numPr>
          <w:ilvl w:val="0"/>
          <w:numId w:val="12"/>
        </w:numPr>
      </w:pPr>
      <w:r>
        <w:t>Galimybė viską identiškai atkartoti EN kalbos versijoje</w:t>
      </w:r>
    </w:p>
    <w:p w:rsidR="00A14347" w:rsidP="00A14347" w:rsidRDefault="006039E3" w14:paraId="3DE2B317" w14:textId="4B717375">
      <w:pPr>
        <w:pStyle w:val="ListParagraph"/>
        <w:numPr>
          <w:ilvl w:val="0"/>
          <w:numId w:val="12"/>
        </w:numPr>
      </w:pPr>
      <w:r>
        <w:t>Galimybė kopijuoti visus navigacinius blokus ir polapius</w:t>
      </w:r>
    </w:p>
    <w:p w:rsidR="00A14347" w:rsidP="00A14347" w:rsidRDefault="00A14347" w14:paraId="6CF39EB8" w14:textId="5B386FFE">
      <w:pPr>
        <w:pStyle w:val="ListParagraph"/>
        <w:numPr>
          <w:ilvl w:val="0"/>
          <w:numId w:val="12"/>
        </w:numPr>
      </w:pPr>
      <w:r>
        <w:t>Tas pats traukinio maršrutas turi turėti skirtingas nuorodas LT ir EN versijose</w:t>
      </w:r>
    </w:p>
    <w:p w:rsidRPr="00E67305" w:rsidR="008529CB" w:rsidP="00DC2078" w:rsidRDefault="008529CB" w14:paraId="7C8FADAA" w14:textId="0CC675A6">
      <w:pPr>
        <w:pStyle w:val="ListParagraph"/>
        <w:numPr>
          <w:ilvl w:val="0"/>
          <w:numId w:val="12"/>
        </w:numPr>
      </w:pPr>
      <w:r>
        <w:t xml:space="preserve">Galimybė naudotojui pasirinkti dovanų kupono dizainą čia </w:t>
      </w:r>
      <w:hyperlink w:history="1" r:id="rId67">
        <w:r w:rsidRPr="00591E70" w:rsidR="00591E70">
          <w:rPr>
            <w:rStyle w:val="Hyperlink"/>
          </w:rPr>
          <w:t>Traukinio e. bilietas | LTG Link</w:t>
        </w:r>
      </w:hyperlink>
    </w:p>
    <w:sectPr w:rsidRPr="00E67305" w:rsidR="008529CB">
      <w:pgSz w:w="11909" w:h="16834" w:orient="portrait"/>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B720D" w:rsidP="006306BA" w:rsidRDefault="009B720D" w14:paraId="75D5A7C4" w14:textId="77777777">
      <w:pPr>
        <w:spacing w:line="240" w:lineRule="auto"/>
      </w:pPr>
      <w:r>
        <w:separator/>
      </w:r>
    </w:p>
  </w:endnote>
  <w:endnote w:type="continuationSeparator" w:id="0">
    <w:p w:rsidR="009B720D" w:rsidP="006306BA" w:rsidRDefault="009B720D" w14:paraId="1E8BFF2F"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B720D" w:rsidP="006306BA" w:rsidRDefault="009B720D" w14:paraId="392CF5F8" w14:textId="77777777">
      <w:pPr>
        <w:spacing w:line="240" w:lineRule="auto"/>
      </w:pPr>
      <w:r>
        <w:separator/>
      </w:r>
    </w:p>
  </w:footnote>
  <w:footnote w:type="continuationSeparator" w:id="0">
    <w:p w:rsidR="009B720D" w:rsidP="006306BA" w:rsidRDefault="009B720D" w14:paraId="46F5ADC6" w14:textId="7777777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8370C3"/>
    <w:multiLevelType w:val="hybridMultilevel"/>
    <w:tmpl w:val="693E10AE"/>
    <w:lvl w:ilvl="0" w:tplc="08090005">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1B04D26"/>
    <w:multiLevelType w:val="hybridMultilevel"/>
    <w:tmpl w:val="DFA8D5D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20EC2643"/>
    <w:multiLevelType w:val="hybridMultilevel"/>
    <w:tmpl w:val="1DEC2B4E"/>
    <w:lvl w:ilvl="0" w:tplc="19729AE8">
      <w:start w:val="1"/>
      <w:numFmt w:val="decimal"/>
      <w:pStyle w:val="Heading1"/>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21C77A70"/>
    <w:multiLevelType w:val="hybridMultilevel"/>
    <w:tmpl w:val="F0B6FA12"/>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4" w15:restartNumberingAfterBreak="0">
    <w:nsid w:val="2358247E"/>
    <w:multiLevelType w:val="hybridMultilevel"/>
    <w:tmpl w:val="48206078"/>
    <w:lvl w:ilvl="0" w:tplc="08090005">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271175E0"/>
    <w:multiLevelType w:val="hybridMultilevel"/>
    <w:tmpl w:val="C64025E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3A3A7CD3"/>
    <w:multiLevelType w:val="hybridMultilevel"/>
    <w:tmpl w:val="DA4E9FD0"/>
    <w:lvl w:ilvl="0" w:tplc="08090005">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3D8A0953"/>
    <w:multiLevelType w:val="hybridMultilevel"/>
    <w:tmpl w:val="A9FEF63C"/>
    <w:lvl w:ilvl="0" w:tplc="08090005">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6D1752E0"/>
    <w:multiLevelType w:val="hybridMultilevel"/>
    <w:tmpl w:val="566CE70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79534517"/>
    <w:multiLevelType w:val="hybridMultilevel"/>
    <w:tmpl w:val="676CF4F0"/>
    <w:lvl w:ilvl="0" w:tplc="08090005">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79EB08BE"/>
    <w:multiLevelType w:val="multilevel"/>
    <w:tmpl w:val="0094A3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7BAF3AA9"/>
    <w:multiLevelType w:val="hybridMultilevel"/>
    <w:tmpl w:val="483EC24C"/>
    <w:lvl w:ilvl="0" w:tplc="08090005">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162356367">
    <w:abstractNumId w:val="10"/>
  </w:num>
  <w:num w:numId="2" w16cid:durableId="1248272155">
    <w:abstractNumId w:val="11"/>
  </w:num>
  <w:num w:numId="3" w16cid:durableId="925267292">
    <w:abstractNumId w:val="1"/>
  </w:num>
  <w:num w:numId="4" w16cid:durableId="606280334">
    <w:abstractNumId w:val="2"/>
  </w:num>
  <w:num w:numId="5" w16cid:durableId="2099137158">
    <w:abstractNumId w:val="3"/>
  </w:num>
  <w:num w:numId="6" w16cid:durableId="153298127">
    <w:abstractNumId w:val="6"/>
  </w:num>
  <w:num w:numId="7" w16cid:durableId="284242390">
    <w:abstractNumId w:val="7"/>
  </w:num>
  <w:num w:numId="8" w16cid:durableId="1525551920">
    <w:abstractNumId w:val="5"/>
  </w:num>
  <w:num w:numId="9" w16cid:durableId="876284340">
    <w:abstractNumId w:val="4"/>
  </w:num>
  <w:num w:numId="10" w16cid:durableId="66808859">
    <w:abstractNumId w:val="9"/>
  </w:num>
  <w:num w:numId="11" w16cid:durableId="1591235176">
    <w:abstractNumId w:val="0"/>
  </w:num>
  <w:num w:numId="12" w16cid:durableId="2001426753">
    <w:abstractNumId w:va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removePersonalInformation/>
  <w:removeDateAndTime/>
  <w:trackRevisions w:val="fals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4292"/>
    <w:rsid w:val="00006C93"/>
    <w:rsid w:val="00023468"/>
    <w:rsid w:val="0003543B"/>
    <w:rsid w:val="00037719"/>
    <w:rsid w:val="00037A4C"/>
    <w:rsid w:val="000437C0"/>
    <w:rsid w:val="000448E5"/>
    <w:rsid w:val="00044AED"/>
    <w:rsid w:val="0004505C"/>
    <w:rsid w:val="00047BB3"/>
    <w:rsid w:val="0005264D"/>
    <w:rsid w:val="00053955"/>
    <w:rsid w:val="00054C8A"/>
    <w:rsid w:val="0005539D"/>
    <w:rsid w:val="00060898"/>
    <w:rsid w:val="00060E40"/>
    <w:rsid w:val="00063AD1"/>
    <w:rsid w:val="00071774"/>
    <w:rsid w:val="000732E3"/>
    <w:rsid w:val="00075015"/>
    <w:rsid w:val="0007576E"/>
    <w:rsid w:val="00084D1C"/>
    <w:rsid w:val="00087CC7"/>
    <w:rsid w:val="00087F1B"/>
    <w:rsid w:val="00094CC2"/>
    <w:rsid w:val="000952C0"/>
    <w:rsid w:val="000A30E0"/>
    <w:rsid w:val="000A3B1A"/>
    <w:rsid w:val="000A50A7"/>
    <w:rsid w:val="000B3734"/>
    <w:rsid w:val="000C5008"/>
    <w:rsid w:val="000C73E6"/>
    <w:rsid w:val="000D0E9D"/>
    <w:rsid w:val="000D7E30"/>
    <w:rsid w:val="000F0E44"/>
    <w:rsid w:val="000F2872"/>
    <w:rsid w:val="000F7B8A"/>
    <w:rsid w:val="000F7C74"/>
    <w:rsid w:val="00102E08"/>
    <w:rsid w:val="00112C95"/>
    <w:rsid w:val="001231CB"/>
    <w:rsid w:val="00126FE6"/>
    <w:rsid w:val="00131E62"/>
    <w:rsid w:val="0013361E"/>
    <w:rsid w:val="001400CB"/>
    <w:rsid w:val="00142539"/>
    <w:rsid w:val="001434E2"/>
    <w:rsid w:val="00157C1B"/>
    <w:rsid w:val="00162324"/>
    <w:rsid w:val="00163E55"/>
    <w:rsid w:val="00170811"/>
    <w:rsid w:val="00181436"/>
    <w:rsid w:val="00185816"/>
    <w:rsid w:val="00185A38"/>
    <w:rsid w:val="00187184"/>
    <w:rsid w:val="00194C89"/>
    <w:rsid w:val="001A01A1"/>
    <w:rsid w:val="001A077F"/>
    <w:rsid w:val="001B06DF"/>
    <w:rsid w:val="001B3DF1"/>
    <w:rsid w:val="001B485A"/>
    <w:rsid w:val="001C379B"/>
    <w:rsid w:val="001C5DE8"/>
    <w:rsid w:val="001D3C91"/>
    <w:rsid w:val="001D5B7B"/>
    <w:rsid w:val="001D6B7C"/>
    <w:rsid w:val="001D7C62"/>
    <w:rsid w:val="001E13D1"/>
    <w:rsid w:val="001E395A"/>
    <w:rsid w:val="001E4D4E"/>
    <w:rsid w:val="00202714"/>
    <w:rsid w:val="00205335"/>
    <w:rsid w:val="0021232A"/>
    <w:rsid w:val="00214209"/>
    <w:rsid w:val="002145E9"/>
    <w:rsid w:val="00214FAB"/>
    <w:rsid w:val="00215612"/>
    <w:rsid w:val="00223CED"/>
    <w:rsid w:val="00224C86"/>
    <w:rsid w:val="002424C2"/>
    <w:rsid w:val="00250ACE"/>
    <w:rsid w:val="00253486"/>
    <w:rsid w:val="0025527F"/>
    <w:rsid w:val="00261F99"/>
    <w:rsid w:val="0026296C"/>
    <w:rsid w:val="0026479C"/>
    <w:rsid w:val="00270CD6"/>
    <w:rsid w:val="002745DF"/>
    <w:rsid w:val="00282288"/>
    <w:rsid w:val="00291DA9"/>
    <w:rsid w:val="0029360D"/>
    <w:rsid w:val="00293F61"/>
    <w:rsid w:val="002A65CD"/>
    <w:rsid w:val="002A7ECA"/>
    <w:rsid w:val="002B496B"/>
    <w:rsid w:val="002B5945"/>
    <w:rsid w:val="002B6B71"/>
    <w:rsid w:val="002C3E5D"/>
    <w:rsid w:val="002D1CD4"/>
    <w:rsid w:val="002D6832"/>
    <w:rsid w:val="002D7717"/>
    <w:rsid w:val="002E1884"/>
    <w:rsid w:val="002E2484"/>
    <w:rsid w:val="002E6623"/>
    <w:rsid w:val="002F77FB"/>
    <w:rsid w:val="00302EAE"/>
    <w:rsid w:val="00305AB0"/>
    <w:rsid w:val="003252A7"/>
    <w:rsid w:val="00325E17"/>
    <w:rsid w:val="00330769"/>
    <w:rsid w:val="00331CE4"/>
    <w:rsid w:val="00355D37"/>
    <w:rsid w:val="0036018F"/>
    <w:rsid w:val="0036487A"/>
    <w:rsid w:val="00380EC7"/>
    <w:rsid w:val="003950B5"/>
    <w:rsid w:val="0039775F"/>
    <w:rsid w:val="003A4286"/>
    <w:rsid w:val="003A4490"/>
    <w:rsid w:val="003B0803"/>
    <w:rsid w:val="003B08A1"/>
    <w:rsid w:val="003D00B7"/>
    <w:rsid w:val="003D17B8"/>
    <w:rsid w:val="003D1AF9"/>
    <w:rsid w:val="003D240D"/>
    <w:rsid w:val="003D5891"/>
    <w:rsid w:val="003E572B"/>
    <w:rsid w:val="003F7BCA"/>
    <w:rsid w:val="00403D06"/>
    <w:rsid w:val="004066ED"/>
    <w:rsid w:val="00410628"/>
    <w:rsid w:val="00411208"/>
    <w:rsid w:val="004136CD"/>
    <w:rsid w:val="00414AFA"/>
    <w:rsid w:val="00414FBF"/>
    <w:rsid w:val="004153D6"/>
    <w:rsid w:val="00421C12"/>
    <w:rsid w:val="00427AE4"/>
    <w:rsid w:val="00430EE9"/>
    <w:rsid w:val="004340DA"/>
    <w:rsid w:val="00443F67"/>
    <w:rsid w:val="00445C5B"/>
    <w:rsid w:val="00447FF1"/>
    <w:rsid w:val="00463E7F"/>
    <w:rsid w:val="00464240"/>
    <w:rsid w:val="004644AF"/>
    <w:rsid w:val="00464E9A"/>
    <w:rsid w:val="004706EF"/>
    <w:rsid w:val="00475EAD"/>
    <w:rsid w:val="004806B4"/>
    <w:rsid w:val="00483113"/>
    <w:rsid w:val="00484CBB"/>
    <w:rsid w:val="00487A3F"/>
    <w:rsid w:val="004949EA"/>
    <w:rsid w:val="00495824"/>
    <w:rsid w:val="004A1EE9"/>
    <w:rsid w:val="004C2E55"/>
    <w:rsid w:val="004C3051"/>
    <w:rsid w:val="004D0E68"/>
    <w:rsid w:val="004D2EB5"/>
    <w:rsid w:val="004D3424"/>
    <w:rsid w:val="004D4F07"/>
    <w:rsid w:val="004E1194"/>
    <w:rsid w:val="004E1DC2"/>
    <w:rsid w:val="004F4465"/>
    <w:rsid w:val="00500D9C"/>
    <w:rsid w:val="00500F08"/>
    <w:rsid w:val="00501475"/>
    <w:rsid w:val="00501D4C"/>
    <w:rsid w:val="00513DEE"/>
    <w:rsid w:val="00516018"/>
    <w:rsid w:val="005167DD"/>
    <w:rsid w:val="005170F5"/>
    <w:rsid w:val="00522807"/>
    <w:rsid w:val="005255BB"/>
    <w:rsid w:val="005277CC"/>
    <w:rsid w:val="00532B3E"/>
    <w:rsid w:val="00540273"/>
    <w:rsid w:val="00544FAB"/>
    <w:rsid w:val="005608B8"/>
    <w:rsid w:val="005612D6"/>
    <w:rsid w:val="005618A1"/>
    <w:rsid w:val="00570290"/>
    <w:rsid w:val="00576272"/>
    <w:rsid w:val="00591E70"/>
    <w:rsid w:val="0059326C"/>
    <w:rsid w:val="00594EFC"/>
    <w:rsid w:val="005970E6"/>
    <w:rsid w:val="005A6B84"/>
    <w:rsid w:val="005A7A95"/>
    <w:rsid w:val="005B78F1"/>
    <w:rsid w:val="005C7403"/>
    <w:rsid w:val="005D7DDB"/>
    <w:rsid w:val="005E1132"/>
    <w:rsid w:val="005E1F50"/>
    <w:rsid w:val="005E3B99"/>
    <w:rsid w:val="005E56B4"/>
    <w:rsid w:val="005F0C31"/>
    <w:rsid w:val="005F2783"/>
    <w:rsid w:val="005F4844"/>
    <w:rsid w:val="005F63D1"/>
    <w:rsid w:val="006039E3"/>
    <w:rsid w:val="00611BC7"/>
    <w:rsid w:val="00613AAA"/>
    <w:rsid w:val="0061412F"/>
    <w:rsid w:val="00615362"/>
    <w:rsid w:val="00616227"/>
    <w:rsid w:val="006306BA"/>
    <w:rsid w:val="00633229"/>
    <w:rsid w:val="0063714F"/>
    <w:rsid w:val="00637365"/>
    <w:rsid w:val="006378FB"/>
    <w:rsid w:val="006411FA"/>
    <w:rsid w:val="00651582"/>
    <w:rsid w:val="00651D1D"/>
    <w:rsid w:val="00652B4B"/>
    <w:rsid w:val="006542AB"/>
    <w:rsid w:val="00663B84"/>
    <w:rsid w:val="0066413D"/>
    <w:rsid w:val="00684D41"/>
    <w:rsid w:val="00685148"/>
    <w:rsid w:val="0069497B"/>
    <w:rsid w:val="006A1551"/>
    <w:rsid w:val="006A5F20"/>
    <w:rsid w:val="006A76C4"/>
    <w:rsid w:val="006B1312"/>
    <w:rsid w:val="006B59E4"/>
    <w:rsid w:val="006C0703"/>
    <w:rsid w:val="006C15C5"/>
    <w:rsid w:val="006C77C6"/>
    <w:rsid w:val="006E6B05"/>
    <w:rsid w:val="006E6EE6"/>
    <w:rsid w:val="006F1CC7"/>
    <w:rsid w:val="006F3956"/>
    <w:rsid w:val="007005D6"/>
    <w:rsid w:val="007063DD"/>
    <w:rsid w:val="00711473"/>
    <w:rsid w:val="00712CB0"/>
    <w:rsid w:val="00716C99"/>
    <w:rsid w:val="00721FD3"/>
    <w:rsid w:val="00727784"/>
    <w:rsid w:val="00733EB0"/>
    <w:rsid w:val="00746FA5"/>
    <w:rsid w:val="00750BAE"/>
    <w:rsid w:val="00751C2C"/>
    <w:rsid w:val="00752158"/>
    <w:rsid w:val="007550E9"/>
    <w:rsid w:val="0076393D"/>
    <w:rsid w:val="007648E5"/>
    <w:rsid w:val="00772F68"/>
    <w:rsid w:val="00780106"/>
    <w:rsid w:val="00784C41"/>
    <w:rsid w:val="007909DD"/>
    <w:rsid w:val="007A5C43"/>
    <w:rsid w:val="007B5770"/>
    <w:rsid w:val="007C1A85"/>
    <w:rsid w:val="007C6319"/>
    <w:rsid w:val="007D24E3"/>
    <w:rsid w:val="007D39EE"/>
    <w:rsid w:val="007E0445"/>
    <w:rsid w:val="007E0549"/>
    <w:rsid w:val="007E0859"/>
    <w:rsid w:val="007E1F03"/>
    <w:rsid w:val="007E38A1"/>
    <w:rsid w:val="00806E53"/>
    <w:rsid w:val="00815083"/>
    <w:rsid w:val="00823580"/>
    <w:rsid w:val="00825B58"/>
    <w:rsid w:val="008273D2"/>
    <w:rsid w:val="008306F1"/>
    <w:rsid w:val="00840E69"/>
    <w:rsid w:val="008411BF"/>
    <w:rsid w:val="008529CB"/>
    <w:rsid w:val="008542CC"/>
    <w:rsid w:val="00856835"/>
    <w:rsid w:val="008568B4"/>
    <w:rsid w:val="00863952"/>
    <w:rsid w:val="0086490F"/>
    <w:rsid w:val="0088507A"/>
    <w:rsid w:val="00886A85"/>
    <w:rsid w:val="00886F93"/>
    <w:rsid w:val="008926A7"/>
    <w:rsid w:val="00892FEF"/>
    <w:rsid w:val="008A18AA"/>
    <w:rsid w:val="008A3534"/>
    <w:rsid w:val="008A4A91"/>
    <w:rsid w:val="008A5867"/>
    <w:rsid w:val="008B5BC8"/>
    <w:rsid w:val="008B6BA1"/>
    <w:rsid w:val="008C13AB"/>
    <w:rsid w:val="008C6C55"/>
    <w:rsid w:val="008C7D4C"/>
    <w:rsid w:val="008D3228"/>
    <w:rsid w:val="008D3560"/>
    <w:rsid w:val="008D75A7"/>
    <w:rsid w:val="008F01EE"/>
    <w:rsid w:val="008F5E69"/>
    <w:rsid w:val="00900838"/>
    <w:rsid w:val="00901A36"/>
    <w:rsid w:val="009034B3"/>
    <w:rsid w:val="009035FB"/>
    <w:rsid w:val="00912B22"/>
    <w:rsid w:val="009146C4"/>
    <w:rsid w:val="009208E5"/>
    <w:rsid w:val="00922EBE"/>
    <w:rsid w:val="009312C1"/>
    <w:rsid w:val="00932D34"/>
    <w:rsid w:val="009333AE"/>
    <w:rsid w:val="009333B7"/>
    <w:rsid w:val="00933984"/>
    <w:rsid w:val="0093495A"/>
    <w:rsid w:val="00937FE5"/>
    <w:rsid w:val="00946F3B"/>
    <w:rsid w:val="009516FA"/>
    <w:rsid w:val="00954BC2"/>
    <w:rsid w:val="009557C6"/>
    <w:rsid w:val="00956324"/>
    <w:rsid w:val="009668AE"/>
    <w:rsid w:val="00967F13"/>
    <w:rsid w:val="0098367C"/>
    <w:rsid w:val="009938E9"/>
    <w:rsid w:val="009A0CA0"/>
    <w:rsid w:val="009A1840"/>
    <w:rsid w:val="009A4DC8"/>
    <w:rsid w:val="009B720D"/>
    <w:rsid w:val="009C1E83"/>
    <w:rsid w:val="009D75DA"/>
    <w:rsid w:val="009D7ACC"/>
    <w:rsid w:val="009E52D8"/>
    <w:rsid w:val="009E6BB7"/>
    <w:rsid w:val="009E7EC1"/>
    <w:rsid w:val="009F6955"/>
    <w:rsid w:val="00A060B1"/>
    <w:rsid w:val="00A10A1C"/>
    <w:rsid w:val="00A14347"/>
    <w:rsid w:val="00A2058C"/>
    <w:rsid w:val="00A21F15"/>
    <w:rsid w:val="00A24C10"/>
    <w:rsid w:val="00A304C2"/>
    <w:rsid w:val="00A361DE"/>
    <w:rsid w:val="00A41776"/>
    <w:rsid w:val="00A45ABE"/>
    <w:rsid w:val="00A564CE"/>
    <w:rsid w:val="00A6279A"/>
    <w:rsid w:val="00A63D28"/>
    <w:rsid w:val="00A80B58"/>
    <w:rsid w:val="00A81478"/>
    <w:rsid w:val="00A94616"/>
    <w:rsid w:val="00AC26DC"/>
    <w:rsid w:val="00AD2F34"/>
    <w:rsid w:val="00AE6D8B"/>
    <w:rsid w:val="00B0243A"/>
    <w:rsid w:val="00B20612"/>
    <w:rsid w:val="00B2779D"/>
    <w:rsid w:val="00B327B1"/>
    <w:rsid w:val="00B46452"/>
    <w:rsid w:val="00B56ABD"/>
    <w:rsid w:val="00B67EC3"/>
    <w:rsid w:val="00B7425B"/>
    <w:rsid w:val="00B76CDA"/>
    <w:rsid w:val="00B80396"/>
    <w:rsid w:val="00B808BB"/>
    <w:rsid w:val="00B829F6"/>
    <w:rsid w:val="00B84410"/>
    <w:rsid w:val="00B86873"/>
    <w:rsid w:val="00B945C5"/>
    <w:rsid w:val="00B9774C"/>
    <w:rsid w:val="00BA3A7D"/>
    <w:rsid w:val="00BB21C5"/>
    <w:rsid w:val="00BC19BA"/>
    <w:rsid w:val="00BC46C0"/>
    <w:rsid w:val="00BC4D1A"/>
    <w:rsid w:val="00BC71B1"/>
    <w:rsid w:val="00BD6936"/>
    <w:rsid w:val="00BE534C"/>
    <w:rsid w:val="00BE5BBE"/>
    <w:rsid w:val="00BE6F6E"/>
    <w:rsid w:val="00BF4FB0"/>
    <w:rsid w:val="00C03474"/>
    <w:rsid w:val="00C0472D"/>
    <w:rsid w:val="00C04C4F"/>
    <w:rsid w:val="00C06A2F"/>
    <w:rsid w:val="00C104D1"/>
    <w:rsid w:val="00C10BBC"/>
    <w:rsid w:val="00C27745"/>
    <w:rsid w:val="00C31946"/>
    <w:rsid w:val="00C31EC2"/>
    <w:rsid w:val="00C361B4"/>
    <w:rsid w:val="00C404CE"/>
    <w:rsid w:val="00C5197C"/>
    <w:rsid w:val="00C52F8B"/>
    <w:rsid w:val="00C61672"/>
    <w:rsid w:val="00C75893"/>
    <w:rsid w:val="00C874C8"/>
    <w:rsid w:val="00C92334"/>
    <w:rsid w:val="00C94884"/>
    <w:rsid w:val="00CA0ED3"/>
    <w:rsid w:val="00CA0F66"/>
    <w:rsid w:val="00CA2F77"/>
    <w:rsid w:val="00CA56FF"/>
    <w:rsid w:val="00CB206D"/>
    <w:rsid w:val="00CB23B5"/>
    <w:rsid w:val="00CB55E0"/>
    <w:rsid w:val="00CC3309"/>
    <w:rsid w:val="00CC4292"/>
    <w:rsid w:val="00CD1B5E"/>
    <w:rsid w:val="00CD4008"/>
    <w:rsid w:val="00CD70F7"/>
    <w:rsid w:val="00CE5487"/>
    <w:rsid w:val="00CF1E74"/>
    <w:rsid w:val="00CF5BAF"/>
    <w:rsid w:val="00D000AB"/>
    <w:rsid w:val="00D01F51"/>
    <w:rsid w:val="00D1010B"/>
    <w:rsid w:val="00D127D9"/>
    <w:rsid w:val="00D14333"/>
    <w:rsid w:val="00D22647"/>
    <w:rsid w:val="00D339CD"/>
    <w:rsid w:val="00D406B4"/>
    <w:rsid w:val="00D40A25"/>
    <w:rsid w:val="00D46095"/>
    <w:rsid w:val="00D5322D"/>
    <w:rsid w:val="00D53CFD"/>
    <w:rsid w:val="00D57DEB"/>
    <w:rsid w:val="00D64B94"/>
    <w:rsid w:val="00D771B2"/>
    <w:rsid w:val="00D811FC"/>
    <w:rsid w:val="00D86215"/>
    <w:rsid w:val="00DA3BBA"/>
    <w:rsid w:val="00DB1986"/>
    <w:rsid w:val="00DC0957"/>
    <w:rsid w:val="00DC2078"/>
    <w:rsid w:val="00DC27A0"/>
    <w:rsid w:val="00DC56A4"/>
    <w:rsid w:val="00DD1D49"/>
    <w:rsid w:val="00DE3280"/>
    <w:rsid w:val="00DE6115"/>
    <w:rsid w:val="00DE7417"/>
    <w:rsid w:val="00DF048A"/>
    <w:rsid w:val="00DF1D28"/>
    <w:rsid w:val="00DF39A1"/>
    <w:rsid w:val="00DF46FE"/>
    <w:rsid w:val="00DF5274"/>
    <w:rsid w:val="00DF6A3F"/>
    <w:rsid w:val="00E00E5F"/>
    <w:rsid w:val="00E03D32"/>
    <w:rsid w:val="00E15E66"/>
    <w:rsid w:val="00E1777C"/>
    <w:rsid w:val="00E17BAE"/>
    <w:rsid w:val="00E33F9E"/>
    <w:rsid w:val="00E346E1"/>
    <w:rsid w:val="00E64F9B"/>
    <w:rsid w:val="00E66FC5"/>
    <w:rsid w:val="00E67305"/>
    <w:rsid w:val="00E703D0"/>
    <w:rsid w:val="00E71152"/>
    <w:rsid w:val="00E726CA"/>
    <w:rsid w:val="00E75B4C"/>
    <w:rsid w:val="00E76018"/>
    <w:rsid w:val="00E82E01"/>
    <w:rsid w:val="00E84100"/>
    <w:rsid w:val="00EA24DB"/>
    <w:rsid w:val="00EA354C"/>
    <w:rsid w:val="00EB7848"/>
    <w:rsid w:val="00EC0594"/>
    <w:rsid w:val="00EC1119"/>
    <w:rsid w:val="00EE02B9"/>
    <w:rsid w:val="00EE1B04"/>
    <w:rsid w:val="00EE3070"/>
    <w:rsid w:val="00EE3F5E"/>
    <w:rsid w:val="00EE4B1F"/>
    <w:rsid w:val="00EE4C16"/>
    <w:rsid w:val="00EE5B43"/>
    <w:rsid w:val="00EF61BB"/>
    <w:rsid w:val="00EF709C"/>
    <w:rsid w:val="00F013BC"/>
    <w:rsid w:val="00F03DB9"/>
    <w:rsid w:val="00F04EDE"/>
    <w:rsid w:val="00F05C07"/>
    <w:rsid w:val="00F063B5"/>
    <w:rsid w:val="00F12800"/>
    <w:rsid w:val="00F26231"/>
    <w:rsid w:val="00F30947"/>
    <w:rsid w:val="00F30B15"/>
    <w:rsid w:val="00F36875"/>
    <w:rsid w:val="00F4133A"/>
    <w:rsid w:val="00F42A82"/>
    <w:rsid w:val="00F439C7"/>
    <w:rsid w:val="00F43E75"/>
    <w:rsid w:val="00F4568B"/>
    <w:rsid w:val="00F50979"/>
    <w:rsid w:val="00F50FC4"/>
    <w:rsid w:val="00F539F1"/>
    <w:rsid w:val="00F6037D"/>
    <w:rsid w:val="00F60403"/>
    <w:rsid w:val="00F661B1"/>
    <w:rsid w:val="00F703D9"/>
    <w:rsid w:val="00F709EF"/>
    <w:rsid w:val="00F7118D"/>
    <w:rsid w:val="00F732B0"/>
    <w:rsid w:val="00F750CA"/>
    <w:rsid w:val="00F84B1D"/>
    <w:rsid w:val="00F90286"/>
    <w:rsid w:val="00F9257B"/>
    <w:rsid w:val="00FA11E8"/>
    <w:rsid w:val="00FB247B"/>
    <w:rsid w:val="00FB28B7"/>
    <w:rsid w:val="00FB2A3B"/>
    <w:rsid w:val="00FC5307"/>
    <w:rsid w:val="00FC61E9"/>
    <w:rsid w:val="00FD0844"/>
    <w:rsid w:val="00FD417B"/>
    <w:rsid w:val="00FE0BBA"/>
    <w:rsid w:val="00FE26BE"/>
    <w:rsid w:val="00FE42D9"/>
    <w:rsid w:val="00FE7CFF"/>
    <w:rsid w:val="00FF036A"/>
    <w:rsid w:val="1C07346C"/>
    <w:rsid w:val="3414614B"/>
    <w:rsid w:val="35CF4DED"/>
    <w:rsid w:val="440FB24B"/>
    <w:rsid w:val="4C052F0C"/>
    <w:rsid w:val="572B5C61"/>
    <w:rsid w:val="59C3526D"/>
    <w:rsid w:val="6E3C0A10"/>
    <w:rsid w:val="78B91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CC8A92"/>
  <w15:docId w15:val="{DC9E3E10-E509-4684-9209-D8D22936C7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l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231CB"/>
  </w:style>
  <w:style w:type="paragraph" w:styleId="Heading1">
    <w:name w:val="heading 1"/>
    <w:basedOn w:val="Normal"/>
    <w:next w:val="Normal"/>
    <w:link w:val="Heading1Char"/>
    <w:uiPriority w:val="9"/>
    <w:qFormat/>
    <w:pPr>
      <w:keepNext/>
      <w:keepLines/>
      <w:numPr>
        <w:numId w:val="4"/>
      </w:numPr>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styleId="1" w:customStyle="1">
    <w:name w:val="1"/>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3B0803"/>
    <w:pPr>
      <w:ind w:left="720"/>
      <w:contextualSpacing/>
    </w:pPr>
  </w:style>
  <w:style w:type="character" w:styleId="CommentReference">
    <w:name w:val="annotation reference"/>
    <w:basedOn w:val="DefaultParagraphFont"/>
    <w:uiPriority w:val="99"/>
    <w:semiHidden/>
    <w:unhideWhenUsed/>
    <w:rsid w:val="00F439C7"/>
    <w:rPr>
      <w:sz w:val="16"/>
      <w:szCs w:val="16"/>
    </w:rPr>
  </w:style>
  <w:style w:type="paragraph" w:styleId="CommentText">
    <w:name w:val="annotation text"/>
    <w:basedOn w:val="Normal"/>
    <w:link w:val="CommentTextChar"/>
    <w:uiPriority w:val="99"/>
    <w:unhideWhenUsed/>
    <w:rsid w:val="00F439C7"/>
    <w:pPr>
      <w:spacing w:line="240" w:lineRule="auto"/>
    </w:pPr>
    <w:rPr>
      <w:sz w:val="20"/>
      <w:szCs w:val="20"/>
    </w:rPr>
  </w:style>
  <w:style w:type="character" w:styleId="CommentTextChar" w:customStyle="1">
    <w:name w:val="Comment Text Char"/>
    <w:basedOn w:val="DefaultParagraphFont"/>
    <w:link w:val="CommentText"/>
    <w:uiPriority w:val="99"/>
    <w:rsid w:val="00F439C7"/>
    <w:rPr>
      <w:sz w:val="20"/>
      <w:szCs w:val="20"/>
    </w:rPr>
  </w:style>
  <w:style w:type="paragraph" w:styleId="CommentSubject">
    <w:name w:val="annotation subject"/>
    <w:basedOn w:val="CommentText"/>
    <w:next w:val="CommentText"/>
    <w:link w:val="CommentSubjectChar"/>
    <w:uiPriority w:val="99"/>
    <w:semiHidden/>
    <w:unhideWhenUsed/>
    <w:rsid w:val="00F439C7"/>
    <w:rPr>
      <w:b/>
      <w:bCs/>
    </w:rPr>
  </w:style>
  <w:style w:type="character" w:styleId="CommentSubjectChar" w:customStyle="1">
    <w:name w:val="Comment Subject Char"/>
    <w:basedOn w:val="CommentTextChar"/>
    <w:link w:val="CommentSubject"/>
    <w:uiPriority w:val="99"/>
    <w:semiHidden/>
    <w:rsid w:val="00F439C7"/>
    <w:rPr>
      <w:b/>
      <w:bCs/>
      <w:sz w:val="20"/>
      <w:szCs w:val="20"/>
    </w:rPr>
  </w:style>
  <w:style w:type="character" w:styleId="UnresolvedMention">
    <w:name w:val="Unresolved Mention"/>
    <w:basedOn w:val="DefaultParagraphFont"/>
    <w:uiPriority w:val="99"/>
    <w:unhideWhenUsed/>
    <w:rsid w:val="00FD417B"/>
    <w:rPr>
      <w:color w:val="605E5C"/>
      <w:shd w:val="clear" w:color="auto" w:fill="E1DFDD"/>
    </w:rPr>
  </w:style>
  <w:style w:type="character" w:styleId="Mention">
    <w:name w:val="Mention"/>
    <w:basedOn w:val="DefaultParagraphFont"/>
    <w:uiPriority w:val="99"/>
    <w:unhideWhenUsed/>
    <w:rsid w:val="00FD417B"/>
    <w:rPr>
      <w:color w:val="2B579A"/>
      <w:shd w:val="clear" w:color="auto" w:fill="E1DFDD"/>
    </w:rPr>
  </w:style>
  <w:style w:type="paragraph" w:styleId="Header">
    <w:name w:val="header"/>
    <w:basedOn w:val="Normal"/>
    <w:link w:val="HeaderChar"/>
    <w:uiPriority w:val="99"/>
    <w:unhideWhenUsed/>
    <w:rsid w:val="006306BA"/>
    <w:pPr>
      <w:tabs>
        <w:tab w:val="center" w:pos="4513"/>
        <w:tab w:val="right" w:pos="9026"/>
      </w:tabs>
      <w:spacing w:line="240" w:lineRule="auto"/>
    </w:pPr>
  </w:style>
  <w:style w:type="character" w:styleId="HeaderChar" w:customStyle="1">
    <w:name w:val="Header Char"/>
    <w:basedOn w:val="DefaultParagraphFont"/>
    <w:link w:val="Header"/>
    <w:uiPriority w:val="99"/>
    <w:rsid w:val="006306BA"/>
  </w:style>
  <w:style w:type="paragraph" w:styleId="Footer">
    <w:name w:val="footer"/>
    <w:basedOn w:val="Normal"/>
    <w:link w:val="FooterChar"/>
    <w:uiPriority w:val="99"/>
    <w:unhideWhenUsed/>
    <w:rsid w:val="006306BA"/>
    <w:pPr>
      <w:tabs>
        <w:tab w:val="center" w:pos="4513"/>
        <w:tab w:val="right" w:pos="9026"/>
      </w:tabs>
      <w:spacing w:line="240" w:lineRule="auto"/>
    </w:pPr>
  </w:style>
  <w:style w:type="character" w:styleId="FooterChar" w:customStyle="1">
    <w:name w:val="Footer Char"/>
    <w:basedOn w:val="DefaultParagraphFont"/>
    <w:link w:val="Footer"/>
    <w:uiPriority w:val="99"/>
    <w:rsid w:val="006306BA"/>
  </w:style>
  <w:style w:type="paragraph" w:styleId="Revision">
    <w:name w:val="Revision"/>
    <w:hidden/>
    <w:uiPriority w:val="99"/>
    <w:semiHidden/>
    <w:rsid w:val="00282288"/>
    <w:pPr>
      <w:spacing w:line="240" w:lineRule="auto"/>
    </w:pPr>
  </w:style>
  <w:style w:type="character" w:styleId="Heading2Char" w:customStyle="1">
    <w:name w:val="Heading 2 Char"/>
    <w:basedOn w:val="DefaultParagraphFont"/>
    <w:link w:val="Heading2"/>
    <w:uiPriority w:val="9"/>
    <w:rsid w:val="00C61672"/>
    <w:rPr>
      <w:sz w:val="32"/>
      <w:szCs w:val="32"/>
    </w:rPr>
  </w:style>
  <w:style w:type="character" w:styleId="Heading1Char" w:customStyle="1">
    <w:name w:val="Heading 1 Char"/>
    <w:basedOn w:val="DefaultParagraphFont"/>
    <w:link w:val="Heading1"/>
    <w:uiPriority w:val="9"/>
    <w:rsid w:val="00E67305"/>
    <w:rPr>
      <w:sz w:val="40"/>
      <w:szCs w:val="40"/>
    </w:rPr>
  </w:style>
  <w:style w:type="character" w:styleId="Hyperlink">
    <w:name w:val="Hyperlink"/>
    <w:basedOn w:val="DefaultParagraphFont"/>
    <w:uiPriority w:val="99"/>
    <w:unhideWhenUsed/>
    <w:rsid w:val="00591E7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15.png" Id="rId26" /><Relationship Type="http://schemas.openxmlformats.org/officeDocument/2006/relationships/image" Target="media/image10.png" Id="rId21" /><Relationship Type="http://schemas.openxmlformats.org/officeDocument/2006/relationships/image" Target="media/image31.png" Id="rId42" /><Relationship Type="http://schemas.openxmlformats.org/officeDocument/2006/relationships/image" Target="media/image36.png" Id="rId47" /><Relationship Type="http://schemas.openxmlformats.org/officeDocument/2006/relationships/image" Target="media/image52.png" Id="rId63" /><Relationship Type="http://schemas.openxmlformats.org/officeDocument/2006/relationships/fontTable" Target="fontTable.xml" Id="rId68"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image" Target="media/image18.png" Id="rId29" /><Relationship Type="http://schemas.openxmlformats.org/officeDocument/2006/relationships/hyperlink" Target="https://xd.adobe.com/view/2363f54b-2df8-484f-a055-91baf65b99da-7630/" TargetMode="External" Id="rId11" /><Relationship Type="http://schemas.openxmlformats.org/officeDocument/2006/relationships/image" Target="media/image13.png" Id="rId24" /><Relationship Type="http://schemas.openxmlformats.org/officeDocument/2006/relationships/image" Target="media/image21.png" Id="rId32" /><Relationship Type="http://schemas.openxmlformats.org/officeDocument/2006/relationships/image" Target="media/image26.png" Id="rId37" /><Relationship Type="http://schemas.openxmlformats.org/officeDocument/2006/relationships/image" Target="media/image29.png" Id="rId40" /><Relationship Type="http://schemas.openxmlformats.org/officeDocument/2006/relationships/image" Target="media/image34.png" Id="rId45" /><Relationship Type="http://schemas.openxmlformats.org/officeDocument/2006/relationships/image" Target="media/image42.png" Id="rId53" /><Relationship Type="http://schemas.openxmlformats.org/officeDocument/2006/relationships/image" Target="media/image47.png" Id="rId58" /><Relationship Type="http://schemas.openxmlformats.org/officeDocument/2006/relationships/image" Target="media/image55.png" Id="rId66" /><Relationship Type="http://schemas.openxmlformats.org/officeDocument/2006/relationships/numbering" Target="numbering.xml" Id="rId5" /><Relationship Type="http://schemas.openxmlformats.org/officeDocument/2006/relationships/image" Target="media/image50.png" Id="rId61" /><Relationship Type="http://schemas.openxmlformats.org/officeDocument/2006/relationships/image" Target="media/image8.png" Id="rId19" /><Relationship Type="http://schemas.openxmlformats.org/officeDocument/2006/relationships/image" Target="media/image3.png" Id="rId14" /><Relationship Type="http://schemas.openxmlformats.org/officeDocument/2006/relationships/image" Target="media/image11.png" Id="rId22" /><Relationship Type="http://schemas.openxmlformats.org/officeDocument/2006/relationships/image" Target="media/image16.png" Id="rId27" /><Relationship Type="http://schemas.openxmlformats.org/officeDocument/2006/relationships/image" Target="media/image19.png" Id="rId30" /><Relationship Type="http://schemas.openxmlformats.org/officeDocument/2006/relationships/image" Target="media/image24.png" Id="rId35" /><Relationship Type="http://schemas.openxmlformats.org/officeDocument/2006/relationships/image" Target="media/image32.png" Id="rId43" /><Relationship Type="http://schemas.openxmlformats.org/officeDocument/2006/relationships/image" Target="media/image37.png" Id="rId48" /><Relationship Type="http://schemas.openxmlformats.org/officeDocument/2006/relationships/image" Target="media/image45.png" Id="rId56" /><Relationship Type="http://schemas.openxmlformats.org/officeDocument/2006/relationships/image" Target="media/image53.png" Id="rId64" /><Relationship Type="http://schemas.openxmlformats.org/officeDocument/2006/relationships/theme" Target="theme/theme1.xml" Id="rId69" /><Relationship Type="http://schemas.openxmlformats.org/officeDocument/2006/relationships/webSettings" Target="webSettings.xml" Id="rId8" /><Relationship Type="http://schemas.openxmlformats.org/officeDocument/2006/relationships/image" Target="media/image40.png" Id="rId51" /><Relationship Type="http://schemas.openxmlformats.org/officeDocument/2006/relationships/customXml" Target="../customXml/item3.xml" Id="rId3" /><Relationship Type="http://schemas.openxmlformats.org/officeDocument/2006/relationships/image" Target="media/image1.png" Id="rId12" /><Relationship Type="http://schemas.openxmlformats.org/officeDocument/2006/relationships/image" Target="media/image6.png" Id="rId17" /><Relationship Type="http://schemas.openxmlformats.org/officeDocument/2006/relationships/image" Target="media/image14.png" Id="rId25" /><Relationship Type="http://schemas.openxmlformats.org/officeDocument/2006/relationships/image" Target="media/image22.png" Id="rId33" /><Relationship Type="http://schemas.openxmlformats.org/officeDocument/2006/relationships/image" Target="media/image27.png" Id="rId38" /><Relationship Type="http://schemas.openxmlformats.org/officeDocument/2006/relationships/image" Target="media/image35.png" Id="rId46" /><Relationship Type="http://schemas.openxmlformats.org/officeDocument/2006/relationships/image" Target="media/image48.png" Id="rId59" /><Relationship Type="http://schemas.openxmlformats.org/officeDocument/2006/relationships/hyperlink" Target="https://bilietas.ltglink.lt/gift-card" TargetMode="External" Id="rId67" /><Relationship Type="http://schemas.openxmlformats.org/officeDocument/2006/relationships/image" Target="media/image9.png" Id="rId20" /><Relationship Type="http://schemas.openxmlformats.org/officeDocument/2006/relationships/image" Target="media/image30.png" Id="rId41" /><Relationship Type="http://schemas.openxmlformats.org/officeDocument/2006/relationships/image" Target="media/image43.png" Id="rId54" /><Relationship Type="http://schemas.openxmlformats.org/officeDocument/2006/relationships/image" Target="media/image51.png" Id="rId6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4.png" Id="rId15" /><Relationship Type="http://schemas.openxmlformats.org/officeDocument/2006/relationships/image" Target="media/image12.png" Id="rId23" /><Relationship Type="http://schemas.openxmlformats.org/officeDocument/2006/relationships/image" Target="media/image17.png" Id="rId28" /><Relationship Type="http://schemas.openxmlformats.org/officeDocument/2006/relationships/image" Target="media/image25.png" Id="rId36" /><Relationship Type="http://schemas.openxmlformats.org/officeDocument/2006/relationships/image" Target="media/image38.png" Id="rId49" /><Relationship Type="http://schemas.openxmlformats.org/officeDocument/2006/relationships/image" Target="media/image46.png" Id="rId57" /><Relationship Type="http://schemas.openxmlformats.org/officeDocument/2006/relationships/endnotes" Target="endnotes.xml" Id="rId10" /><Relationship Type="http://schemas.openxmlformats.org/officeDocument/2006/relationships/image" Target="media/image20.png" Id="rId31" /><Relationship Type="http://schemas.openxmlformats.org/officeDocument/2006/relationships/image" Target="media/image33.png" Id="rId44" /><Relationship Type="http://schemas.openxmlformats.org/officeDocument/2006/relationships/image" Target="media/image41.png" Id="rId52" /><Relationship Type="http://schemas.openxmlformats.org/officeDocument/2006/relationships/image" Target="media/image49.png" Id="rId60" /><Relationship Type="http://schemas.openxmlformats.org/officeDocument/2006/relationships/image" Target="media/image54.png" Id="rId65"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image" Target="media/image28.png" Id="rId39" /><Relationship Type="http://schemas.openxmlformats.org/officeDocument/2006/relationships/image" Target="media/image23.png" Id="rId34" /><Relationship Type="http://schemas.openxmlformats.org/officeDocument/2006/relationships/image" Target="media/image39.png" Id="rId50" /><Relationship Type="http://schemas.openxmlformats.org/officeDocument/2006/relationships/image" Target="media/image44.png" Id="rId55"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9FA990078743C848AFE9801B5CE5E2DF" ma:contentTypeVersion="3" ma:contentTypeDescription="Kurkite naują dokumentą." ma:contentTypeScope="" ma:versionID="7073d7a930412b2dd0470a46bd9d7bfa">
  <xsd:schema xmlns:xsd="http://www.w3.org/2001/XMLSchema" xmlns:xs="http://www.w3.org/2001/XMLSchema" xmlns:p="http://schemas.microsoft.com/office/2006/metadata/properties" xmlns:ns2="c90b812f-6eaf-4d02-857b-3cede2a31a69" targetNamespace="http://schemas.microsoft.com/office/2006/metadata/properties" ma:root="true" ma:fieldsID="c8fd32329244764463178102b3a88a96" ns2:_="">
    <xsd:import namespace="c90b812f-6eaf-4d02-857b-3cede2a31a6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0b812f-6eaf-4d02-857b-3cede2a31a6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3555C6-966E-40BC-887F-7A0AF9CF16C2}">
  <ds:schemaRefs>
    <ds:schemaRef ds:uri="http://schemas.microsoft.com/office/2006/metadata/properties"/>
    <ds:schemaRef ds:uri="http://schemas.microsoft.com/office/infopath/2007/PartnerControls"/>
    <ds:schemaRef ds:uri="52bd242d-8114-43a9-9370-fb12c214f9be"/>
    <ds:schemaRef ds:uri="c3102e1e-c5d6-4789-a666-d1f30f9a248b"/>
  </ds:schemaRefs>
</ds:datastoreItem>
</file>

<file path=customXml/itemProps2.xml><?xml version="1.0" encoding="utf-8"?>
<ds:datastoreItem xmlns:ds="http://schemas.openxmlformats.org/officeDocument/2006/customXml" ds:itemID="{7ACE678F-D110-43E6-97F4-5E84A6B4C086}"/>
</file>

<file path=customXml/itemProps3.xml><?xml version="1.0" encoding="utf-8"?>
<ds:datastoreItem xmlns:ds="http://schemas.openxmlformats.org/officeDocument/2006/customXml" ds:itemID="{16F9FD21-1BCC-4BA4-8B79-BE9FC5BC1A4A}">
  <ds:schemaRefs>
    <ds:schemaRef ds:uri="http://schemas.microsoft.com/sharepoint/v3/contenttype/forms"/>
  </ds:schemaRefs>
</ds:datastoreItem>
</file>

<file path=customXml/itemProps4.xml><?xml version="1.0" encoding="utf-8"?>
<ds:datastoreItem xmlns:ds="http://schemas.openxmlformats.org/officeDocument/2006/customXml" ds:itemID="{DAE2ED0E-CC1B-4F8A-8219-D853E7460A8C}">
  <ds:schemaRefs>
    <ds:schemaRef ds:uri="http://schemas.openxmlformats.org/officeDocument/2006/bibliography"/>
  </ds:schemaRefs>
</ds:datastoreItem>
</file>

<file path=docMetadata/LabelInfo.xml><?xml version="1.0" encoding="utf-8"?>
<clbl:labelList xmlns:clbl="http://schemas.microsoft.com/office/2020/mipLabelMetadata">
  <clbl:label id="{cfcb905c-755b-4fd4-bd20-0d682d4f1d27}" enabled="1" method="Standard" siteId="{d91d5b65-9d38-4908-9bd1-ebc28a01cade}"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Judita Lašukienė</cp:lastModifiedBy>
  <cp:revision>2</cp:revision>
  <dcterms:created xsi:type="dcterms:W3CDTF">2025-05-27T08:55:00Z</dcterms:created>
  <dcterms:modified xsi:type="dcterms:W3CDTF">2025-08-07T09:26:39Z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fcb905c-755b-4fd4-bd20-0d682d4f1d27_SetDate">
    <vt:lpwstr>2021-04-18T09:00:50Z</vt:lpwstr>
  </property>
  <property fmtid="{D5CDD505-2E9C-101B-9397-08002B2CF9AE}" pid="3" name="MSIP_Label_cfcb905c-755b-4fd4-bd20-0d682d4f1d27_Name">
    <vt:lpwstr>Internal</vt:lpwstr>
  </property>
  <property fmtid="{D5CDD505-2E9C-101B-9397-08002B2CF9AE}" pid="4" name="ContentTypeId">
    <vt:lpwstr>0x0101009FA990078743C848AFE9801B5CE5E2DF</vt:lpwstr>
  </property>
  <property fmtid="{D5CDD505-2E9C-101B-9397-08002B2CF9AE}" pid="5" name="MSIP_Label_cfcb905c-755b-4fd4-bd20-0d682d4f1d27_ActionId">
    <vt:lpwstr>2790729b-e29c-417e-a499-c0c92612d453</vt:lpwstr>
  </property>
  <property fmtid="{D5CDD505-2E9C-101B-9397-08002B2CF9AE}" pid="6" name="MSIP_Label_cfcb905c-755b-4fd4-bd20-0d682d4f1d27_SiteId">
    <vt:lpwstr>d91d5b65-9d38-4908-9bd1-ebc28a01cade</vt:lpwstr>
  </property>
  <property fmtid="{D5CDD505-2E9C-101B-9397-08002B2CF9AE}" pid="7" name="MSIP_Label_cfcb905c-755b-4fd4-bd20-0d682d4f1d27_Method">
    <vt:lpwstr>Standard</vt:lpwstr>
  </property>
  <property fmtid="{D5CDD505-2E9C-101B-9397-08002B2CF9AE}" pid="8" name="MSIP_Label_cfcb905c-755b-4fd4-bd20-0d682d4f1d27_ContentBits">
    <vt:lpwstr>0</vt:lpwstr>
  </property>
  <property fmtid="{D5CDD505-2E9C-101B-9397-08002B2CF9AE}" pid="9" name="MSIP_Label_cfcb905c-755b-4fd4-bd20-0d682d4f1d27_Enabled">
    <vt:lpwstr>true</vt:lpwstr>
  </property>
  <property fmtid="{D5CDD505-2E9C-101B-9397-08002B2CF9AE}" pid="10" name="_dlc_DocIdItemGuid">
    <vt:lpwstr>974559ee-b84b-43f7-8803-095b56d07376</vt:lpwstr>
  </property>
</Properties>
</file>