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97073C">
          <w:pPr>
            <w:spacing w:after="120" w:line="240" w:lineRule="auto"/>
            <w:ind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45E3A4EB" w:rsidR="00E82BDB" w:rsidRPr="00CC16D2" w:rsidRDefault="00E82BDB" w:rsidP="0097073C">
          <w:pPr>
            <w:spacing w:line="240" w:lineRule="auto"/>
            <w:ind w:firstLine="0"/>
            <w:jc w:val="center"/>
            <w:rPr>
              <w:rFonts w:ascii="Times New Roman" w:hAnsi="Times New Roman" w:cs="Times New Roman"/>
              <w:sz w:val="20"/>
              <w:szCs w:val="20"/>
            </w:rPr>
          </w:pPr>
          <w:r w:rsidRPr="00CC16D2">
            <w:rPr>
              <w:rFonts w:ascii="Times New Roman" w:hAnsi="Times New Roman" w:cs="Times New Roman"/>
              <w:sz w:val="20"/>
              <w:szCs w:val="20"/>
            </w:rPr>
            <w:t>Biudžetinė įstaiga, L. Sapiegos g. 1, LT-10312 Vilnius,</w:t>
          </w:r>
        </w:p>
        <w:p w14:paraId="7A3864D4" w14:textId="10286416" w:rsidR="00E82BDB" w:rsidRPr="00CC16D2" w:rsidRDefault="00E82BDB" w:rsidP="0097073C">
          <w:pPr>
            <w:tabs>
              <w:tab w:val="left" w:pos="4185"/>
            </w:tabs>
            <w:spacing w:line="240" w:lineRule="auto"/>
            <w:ind w:firstLine="0"/>
            <w:jc w:val="center"/>
            <w:rPr>
              <w:rFonts w:ascii="Times New Roman" w:hAnsi="Times New Roman" w:cs="Times New Roman"/>
              <w:sz w:val="20"/>
              <w:szCs w:val="20"/>
            </w:rPr>
          </w:pPr>
          <w:r w:rsidRPr="00CC16D2">
            <w:rPr>
              <w:rFonts w:ascii="Times New Roman" w:hAnsi="Times New Roman" w:cs="Times New Roman"/>
              <w:sz w:val="20"/>
              <w:szCs w:val="20"/>
            </w:rPr>
            <w:t>tel.</w:t>
          </w:r>
          <w:r w:rsidR="00374EEC" w:rsidRPr="00CC16D2">
            <w:rPr>
              <w:rFonts w:ascii="Times New Roman" w:hAnsi="Times New Roman" w:cs="Times New Roman"/>
              <w:sz w:val="20"/>
              <w:szCs w:val="20"/>
            </w:rPr>
            <w:t xml:space="preserve">+370 602 15704 </w:t>
          </w:r>
          <w:r w:rsidRPr="00CC16D2">
            <w:rPr>
              <w:rFonts w:ascii="Times New Roman" w:hAnsi="Times New Roman" w:cs="Times New Roman"/>
              <w:sz w:val="20"/>
              <w:szCs w:val="20"/>
            </w:rPr>
            <w:t>, el. p. info@kalejimai.lt</w:t>
          </w:r>
        </w:p>
        <w:p w14:paraId="4B92F888" w14:textId="60811924" w:rsidR="00C32E53" w:rsidRPr="00CC16D2" w:rsidRDefault="00E82BDB" w:rsidP="0097073C">
          <w:pPr>
            <w:spacing w:after="120" w:line="240" w:lineRule="auto"/>
            <w:ind w:firstLine="0"/>
            <w:contextualSpacing/>
            <w:jc w:val="center"/>
            <w:rPr>
              <w:rFonts w:ascii="Times New Roman" w:hAnsi="Times New Roman" w:cs="Times New Roman"/>
              <w:color w:val="00B050"/>
              <w:sz w:val="20"/>
              <w:szCs w:val="20"/>
            </w:rPr>
          </w:pPr>
          <w:r w:rsidRPr="00CC16D2">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97073C">
          <w:pPr>
            <w:spacing w:after="120"/>
            <w:ind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0FF31346" w:rsidR="00D526C8" w:rsidRPr="00724463"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 „</w:t>
          </w:r>
          <w:r w:rsidR="00CE743D">
            <w:rPr>
              <w:rFonts w:ascii="Times New Roman" w:hAnsi="Times New Roman" w:cs="Times New Roman"/>
              <w:b/>
              <w:sz w:val="28"/>
              <w:szCs w:val="28"/>
            </w:rPr>
            <w:t>VIRTUVĖS ĮRANGA</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1BCC724B" w14:textId="77777777" w:rsidR="00827BA2" w:rsidRPr="00724463" w:rsidRDefault="00827BA2" w:rsidP="00827BA2">
          <w:pPr>
            <w:spacing w:after="120" w:line="240" w:lineRule="auto"/>
            <w:ind w:left="567" w:firstLine="0"/>
            <w:contextualSpacing/>
            <w:rPr>
              <w:rFonts w:ascii="Times New Roman" w:hAnsi="Times New Roman" w:cs="Times New Roman"/>
              <w:b/>
              <w:bCs/>
              <w:sz w:val="28"/>
              <w:szCs w:val="28"/>
            </w:rPr>
          </w:pP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3212F0C4" w:rsidR="0095561C" w:rsidRPr="000B6C9D" w:rsidRDefault="00173FBA">
              <w:pPr>
                <w:pStyle w:val="Turinys1"/>
                <w:rPr>
                  <w:rFonts w:ascii="Times New Roman" w:hAnsi="Times New Roman" w:cs="Times New Roman"/>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0B6C9D">
                  <w:rPr>
                    <w:rStyle w:val="Hipersaitas"/>
                    <w:rFonts w:ascii="Times New Roman" w:hAnsi="Times New Roman" w:cs="Times New Roman"/>
                    <w:noProof/>
                    <w:sz w:val="24"/>
                    <w:szCs w:val="24"/>
                  </w:rPr>
                  <w:t>1.</w:t>
                </w:r>
                <w:r w:rsidR="0095561C" w:rsidRPr="000B6C9D">
                  <w:rPr>
                    <w:rFonts w:ascii="Times New Roman" w:hAnsi="Times New Roman" w:cs="Times New Roman"/>
                    <w:noProof/>
                    <w:kern w:val="2"/>
                    <w:sz w:val="24"/>
                    <w:szCs w:val="24"/>
                    <w14:ligatures w14:val="standardContextual"/>
                  </w:rPr>
                  <w:tab/>
                </w:r>
                <w:r w:rsidR="0095561C" w:rsidRPr="000B6C9D">
                  <w:rPr>
                    <w:rStyle w:val="Hipersaitas"/>
                    <w:rFonts w:ascii="Times New Roman" w:hAnsi="Times New Roman" w:cs="Times New Roman"/>
                    <w:noProof/>
                    <w:sz w:val="24"/>
                    <w:szCs w:val="24"/>
                  </w:rPr>
                  <w:t>Bendra informacija</w:t>
                </w:r>
                <w:r w:rsidR="0095561C" w:rsidRPr="000B6C9D">
                  <w:rPr>
                    <w:rFonts w:ascii="Times New Roman" w:hAnsi="Times New Roman" w:cs="Times New Roman"/>
                    <w:noProof/>
                    <w:webHidden/>
                    <w:sz w:val="24"/>
                    <w:szCs w:val="24"/>
                  </w:rPr>
                  <w:tab/>
                </w:r>
                <w:r w:rsidR="0095561C" w:rsidRPr="000B6C9D">
                  <w:rPr>
                    <w:rFonts w:ascii="Times New Roman" w:hAnsi="Times New Roman" w:cs="Times New Roman"/>
                    <w:noProof/>
                    <w:webHidden/>
                    <w:sz w:val="24"/>
                    <w:szCs w:val="24"/>
                  </w:rPr>
                  <w:fldChar w:fldCharType="begin"/>
                </w:r>
                <w:r w:rsidR="0095561C" w:rsidRPr="000B6C9D">
                  <w:rPr>
                    <w:rFonts w:ascii="Times New Roman" w:hAnsi="Times New Roman" w:cs="Times New Roman"/>
                    <w:noProof/>
                    <w:webHidden/>
                    <w:sz w:val="24"/>
                    <w:szCs w:val="24"/>
                  </w:rPr>
                  <w:instrText xml:space="preserve"> PAGEREF _Toc185245815 \h </w:instrText>
                </w:r>
                <w:r w:rsidR="0095561C" w:rsidRPr="000B6C9D">
                  <w:rPr>
                    <w:rFonts w:ascii="Times New Roman" w:hAnsi="Times New Roman" w:cs="Times New Roman"/>
                    <w:noProof/>
                    <w:webHidden/>
                    <w:sz w:val="24"/>
                    <w:szCs w:val="24"/>
                  </w:rPr>
                </w:r>
                <w:r w:rsidR="0095561C"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2</w:t>
                </w:r>
                <w:r w:rsidR="0095561C" w:rsidRPr="000B6C9D">
                  <w:rPr>
                    <w:rFonts w:ascii="Times New Roman" w:hAnsi="Times New Roman" w:cs="Times New Roman"/>
                    <w:noProof/>
                    <w:webHidden/>
                    <w:sz w:val="24"/>
                    <w:szCs w:val="24"/>
                  </w:rPr>
                  <w:fldChar w:fldCharType="end"/>
                </w:r>
              </w:hyperlink>
            </w:p>
            <w:p w14:paraId="0D80A2B8" w14:textId="20DCD56D"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6" w:history="1">
                <w:r w:rsidRPr="000B6C9D">
                  <w:rPr>
                    <w:rStyle w:val="Hipersaitas"/>
                    <w:rFonts w:ascii="Times New Roman" w:eastAsia="Calibri" w:hAnsi="Times New Roman" w:cs="Times New Roman"/>
                    <w:noProof/>
                    <w:sz w:val="24"/>
                    <w:szCs w:val="24"/>
                  </w:rPr>
                  <w:t>2.</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Pirkimo objektas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_Toc185245816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2</w:t>
                </w:r>
                <w:r w:rsidRPr="000B6C9D">
                  <w:rPr>
                    <w:rFonts w:ascii="Times New Roman" w:hAnsi="Times New Roman" w:cs="Times New Roman"/>
                    <w:noProof/>
                    <w:webHidden/>
                    <w:sz w:val="24"/>
                    <w:szCs w:val="24"/>
                  </w:rPr>
                  <w:fldChar w:fldCharType="end"/>
                </w:r>
              </w:hyperlink>
            </w:p>
            <w:p w14:paraId="1AEF1FA6" w14:textId="072E7137" w:rsidR="0095561C" w:rsidRPr="000B6C9D" w:rsidRDefault="00285502">
              <w:pPr>
                <w:pStyle w:val="Turinys1"/>
                <w:rPr>
                  <w:rFonts w:ascii="Times New Roman" w:hAnsi="Times New Roman" w:cs="Times New Roman"/>
                  <w:noProof/>
                  <w:kern w:val="2"/>
                  <w:sz w:val="24"/>
                  <w:szCs w:val="24"/>
                  <w14:ligatures w14:val="standardContextual"/>
                </w:rPr>
              </w:pPr>
              <w:hyperlink w:anchor="_Toc185245817" w:history="1">
                <w:r w:rsidRPr="000B6C9D">
                  <w:rPr>
                    <w:rStyle w:val="Hipersaitas"/>
                    <w:rFonts w:ascii="Times New Roman" w:eastAsia="Calibri" w:hAnsi="Times New Roman" w:cs="Times New Roman"/>
                    <w:noProof/>
                    <w:sz w:val="24"/>
                    <w:szCs w:val="24"/>
                  </w:rPr>
                  <w:t>3.</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Tiekėjų pašalinimo pagrindai, kvalifikacijos reikalavimai</w:t>
                </w:r>
                <w:r w:rsidRPr="000B6C9D">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629DDCA0" w14:textId="2F0D7F98"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8" w:history="1">
                <w:r w:rsidRPr="000B6C9D">
                  <w:rPr>
                    <w:rStyle w:val="Hipersaitas"/>
                    <w:rFonts w:ascii="Times New Roman" w:eastAsia="Calibri" w:hAnsi="Times New Roman" w:cs="Times New Roman"/>
                    <w:noProof/>
                    <w:sz w:val="24"/>
                    <w:szCs w:val="24"/>
                  </w:rPr>
                  <w:t>4.</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Reikalavimai, susiję su nacionaliniu saugumu</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_Toc185245818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5D25BE3D" w14:textId="45992063" w:rsidR="0095561C" w:rsidRPr="000B6C9D" w:rsidRDefault="0095561C">
              <w:pPr>
                <w:pStyle w:val="Turinys1"/>
                <w:rPr>
                  <w:rFonts w:ascii="Times New Roman" w:hAnsi="Times New Roman" w:cs="Times New Roman"/>
                  <w:noProof/>
                  <w:kern w:val="2"/>
                  <w:sz w:val="24"/>
                  <w:szCs w:val="24"/>
                  <w14:ligatures w14:val="standardContextual"/>
                </w:rPr>
              </w:pPr>
              <w:hyperlink w:anchor="_Toc185245819" w:history="1">
                <w:r w:rsidRPr="000B6C9D">
                  <w:rPr>
                    <w:rStyle w:val="Hipersaitas"/>
                    <w:rFonts w:ascii="Times New Roman" w:eastAsia="Calibri" w:hAnsi="Times New Roman" w:cs="Times New Roman"/>
                    <w:noProof/>
                    <w:sz w:val="24"/>
                    <w:szCs w:val="24"/>
                  </w:rPr>
                  <w:t>5.</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Rezervuota teisė dalyvauti pirkime</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_Toc185245819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0C001B61" w14:textId="1E7C61DD"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0" w:history="1">
                <w:r w:rsidRPr="000B6C9D">
                  <w:rPr>
                    <w:rStyle w:val="Hipersaitas"/>
                    <w:rFonts w:ascii="Times New Roman" w:eastAsia="Calibri" w:hAnsi="Times New Roman" w:cs="Times New Roman"/>
                    <w:noProof/>
                    <w:sz w:val="24"/>
                    <w:szCs w:val="24"/>
                  </w:rPr>
                  <w:t>6.</w:t>
                </w:r>
                <w:r w:rsidRPr="000B6C9D">
                  <w:rPr>
                    <w:rFonts w:ascii="Times New Roman" w:hAnsi="Times New Roman" w:cs="Times New Roman"/>
                    <w:noProof/>
                    <w:kern w:val="2"/>
                    <w:sz w:val="24"/>
                    <w:szCs w:val="24"/>
                    <w14:ligatures w14:val="standardContextual"/>
                  </w:rPr>
                  <w:tab/>
                </w:r>
                <w:r w:rsidRPr="000B6C9D">
                  <w:rPr>
                    <w:rStyle w:val="Hipersaitas"/>
                    <w:rFonts w:ascii="Times New Roman" w:hAnsi="Times New Roman" w:cs="Times New Roman"/>
                    <w:noProof/>
                    <w:sz w:val="24"/>
                    <w:szCs w:val="24"/>
                  </w:rPr>
                  <w:t>Specialieji reikalavimai pasiūlymų rengimui ir pateikimui</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_Toc185245820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7B271D52" w14:textId="24C32458"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1" w:history="1">
                <w:r w:rsidRPr="000B6C9D">
                  <w:rPr>
                    <w:rStyle w:val="Hipersaitas"/>
                    <w:rFonts w:ascii="Times New Roman" w:hAnsi="Times New Roman" w:cs="Times New Roman"/>
                    <w:noProof/>
                    <w:sz w:val="24"/>
                    <w:szCs w:val="24"/>
                  </w:rPr>
                  <w:t xml:space="preserve">7.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Pasiūlymo galiojimo užtikrinimas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_Toc185245821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269CBEC3" w14:textId="6D55FB43"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2" w:history="1">
                <w:r w:rsidRPr="000B6C9D">
                  <w:rPr>
                    <w:rStyle w:val="Hipersaitas"/>
                    <w:rFonts w:ascii="Times New Roman" w:hAnsi="Times New Roman" w:cs="Times New Roman"/>
                    <w:noProof/>
                    <w:sz w:val="24"/>
                    <w:szCs w:val="24"/>
                  </w:rPr>
                  <w:t xml:space="preserve">8.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Pasiūlymų vertinimas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_Toc185245822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664F0EF0" w14:textId="16953B7E" w:rsidR="0095561C" w:rsidRPr="000B6C9D" w:rsidRDefault="0095561C">
              <w:pPr>
                <w:pStyle w:val="Turinys1"/>
                <w:rPr>
                  <w:rFonts w:ascii="Times New Roman" w:hAnsi="Times New Roman" w:cs="Times New Roman"/>
                  <w:noProof/>
                  <w:kern w:val="2"/>
                  <w:sz w:val="24"/>
                  <w:szCs w:val="24"/>
                  <w14:ligatures w14:val="standardContextual"/>
                </w:rPr>
              </w:pPr>
              <w:hyperlink w:anchor="_Toc185245823" w:history="1">
                <w:r w:rsidRPr="000B6C9D">
                  <w:rPr>
                    <w:rStyle w:val="Hipersaitas"/>
                    <w:rFonts w:ascii="Times New Roman" w:hAnsi="Times New Roman" w:cs="Times New Roman"/>
                    <w:noProof/>
                    <w:sz w:val="24"/>
                    <w:szCs w:val="24"/>
                  </w:rPr>
                  <w:t xml:space="preserve">9. </w:t>
                </w:r>
                <w:r w:rsidR="006018E4">
                  <w:rPr>
                    <w:rStyle w:val="Hipersaitas"/>
                    <w:rFonts w:ascii="Times New Roman" w:hAnsi="Times New Roman" w:cs="Times New Roman"/>
                    <w:noProof/>
                    <w:sz w:val="24"/>
                    <w:szCs w:val="24"/>
                  </w:rPr>
                  <w:t xml:space="preserve">  </w:t>
                </w:r>
                <w:r w:rsidRPr="000B6C9D">
                  <w:rPr>
                    <w:rStyle w:val="Hipersaitas"/>
                    <w:rFonts w:ascii="Times New Roman" w:hAnsi="Times New Roman" w:cs="Times New Roman"/>
                    <w:noProof/>
                    <w:sz w:val="24"/>
                    <w:szCs w:val="24"/>
                  </w:rPr>
                  <w:t>Sutarties sudarymas</w:t>
                </w:r>
                <w:r w:rsidRPr="000B6C9D">
                  <w:rPr>
                    <w:rFonts w:ascii="Times New Roman" w:hAnsi="Times New Roman" w:cs="Times New Roman"/>
                    <w:noProof/>
                    <w:webHidden/>
                    <w:sz w:val="24"/>
                    <w:szCs w:val="24"/>
                  </w:rPr>
                  <w:tab/>
                </w:r>
                <w:r w:rsidRPr="000B6C9D">
                  <w:rPr>
                    <w:rFonts w:ascii="Times New Roman" w:hAnsi="Times New Roman" w:cs="Times New Roman"/>
                    <w:noProof/>
                    <w:webHidden/>
                    <w:sz w:val="24"/>
                    <w:szCs w:val="24"/>
                  </w:rPr>
                  <w:fldChar w:fldCharType="begin"/>
                </w:r>
                <w:r w:rsidRPr="000B6C9D">
                  <w:rPr>
                    <w:rFonts w:ascii="Times New Roman" w:hAnsi="Times New Roman" w:cs="Times New Roman"/>
                    <w:noProof/>
                    <w:webHidden/>
                    <w:sz w:val="24"/>
                    <w:szCs w:val="24"/>
                  </w:rPr>
                  <w:instrText xml:space="preserve"> PAGEREF _Toc185245823 \h </w:instrText>
                </w:r>
                <w:r w:rsidRPr="000B6C9D">
                  <w:rPr>
                    <w:rFonts w:ascii="Times New Roman" w:hAnsi="Times New Roman" w:cs="Times New Roman"/>
                    <w:noProof/>
                    <w:webHidden/>
                    <w:sz w:val="24"/>
                    <w:szCs w:val="24"/>
                  </w:rPr>
                </w:r>
                <w:r w:rsidRPr="000B6C9D">
                  <w:rPr>
                    <w:rFonts w:ascii="Times New Roman" w:hAnsi="Times New Roman" w:cs="Times New Roman"/>
                    <w:noProof/>
                    <w:webHidden/>
                    <w:sz w:val="24"/>
                    <w:szCs w:val="24"/>
                  </w:rPr>
                  <w:fldChar w:fldCharType="separate"/>
                </w:r>
                <w:r w:rsidR="00326367">
                  <w:rPr>
                    <w:rFonts w:ascii="Times New Roman" w:hAnsi="Times New Roman" w:cs="Times New Roman"/>
                    <w:noProof/>
                    <w:webHidden/>
                    <w:sz w:val="24"/>
                    <w:szCs w:val="24"/>
                  </w:rPr>
                  <w:t>3</w:t>
                </w:r>
                <w:r w:rsidRPr="000B6C9D">
                  <w:rPr>
                    <w:rFonts w:ascii="Times New Roman" w:hAnsi="Times New Roman" w:cs="Times New Roman"/>
                    <w:noProof/>
                    <w:webHidden/>
                    <w:sz w:val="24"/>
                    <w:szCs w:val="24"/>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0C47F79F" w14:textId="77777777" w:rsidR="0075566B" w:rsidRDefault="0075566B" w:rsidP="007334EA">
          <w:pPr>
            <w:spacing w:after="120"/>
            <w:ind w:left="567" w:firstLine="0"/>
            <w:contextualSpacing/>
            <w:rPr>
              <w:rFonts w:ascii="Arial" w:hAnsi="Arial" w:cs="Arial"/>
            </w:rPr>
          </w:pPr>
        </w:p>
        <w:p w14:paraId="70F65EB4" w14:textId="77777777" w:rsidR="0075566B" w:rsidRDefault="0075566B"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532688">
      <w:pPr>
        <w:pStyle w:val="Antrat1"/>
        <w:numPr>
          <w:ilvl w:val="0"/>
          <w:numId w:val="5"/>
        </w:numPr>
        <w:tabs>
          <w:tab w:val="left" w:pos="567"/>
        </w:tabs>
        <w:spacing w:before="720" w:after="0" w:line="276" w:lineRule="auto"/>
        <w:ind w:left="0" w:firstLine="0"/>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5EAD63E8" w:rsidR="00FB3C75" w:rsidRPr="001567A9" w:rsidRDefault="002902C1" w:rsidP="00F9467E">
      <w:pPr>
        <w:spacing w:line="240" w:lineRule="auto"/>
        <w:ind w:firstLine="851"/>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00DAB04A" w:rsidR="00316D64" w:rsidRPr="004C4D76" w:rsidRDefault="00CA0CC5" w:rsidP="00F9467E">
      <w:pPr>
        <w:pStyle w:val="Sraopastraipa"/>
        <w:numPr>
          <w:ilvl w:val="1"/>
          <w:numId w:val="8"/>
        </w:numPr>
        <w:spacing w:line="240" w:lineRule="auto"/>
        <w:ind w:left="0" w:firstLine="851"/>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nes</w:t>
      </w:r>
      <w:r w:rsidR="00C07AA9" w:rsidRPr="00C07AA9">
        <w:rPr>
          <w:rFonts w:ascii="Times New Roman" w:hAnsi="Times New Roman" w:cs="Times New Roman"/>
          <w:sz w:val="24"/>
          <w:szCs w:val="24"/>
        </w:rPr>
        <w:t xml:space="preserve"> </w:t>
      </w:r>
      <w:r w:rsidR="00C07AA9" w:rsidRPr="008B4BD9">
        <w:rPr>
          <w:rFonts w:ascii="Times New Roman" w:hAnsi="Times New Roman" w:cs="Times New Roman"/>
          <w:sz w:val="24"/>
          <w:szCs w:val="24"/>
        </w:rPr>
        <w:t>tokių prekių CPO kataloge nėra.</w:t>
      </w:r>
      <w:r w:rsidRPr="004C4D76">
        <w:rPr>
          <w:rFonts w:ascii="Times New Roman" w:hAnsi="Times New Roman" w:cs="Times New Roman"/>
          <w:color w:val="000000" w:themeColor="text1"/>
          <w:sz w:val="24"/>
          <w:szCs w:val="24"/>
        </w:rPr>
        <w:t xml:space="preserve">  </w:t>
      </w:r>
    </w:p>
    <w:p w14:paraId="52EA068B" w14:textId="5C637B5F" w:rsidR="00C71C6F" w:rsidRPr="001567A9" w:rsidRDefault="00BE239D" w:rsidP="00F9467E">
      <w:pPr>
        <w:spacing w:line="240" w:lineRule="auto"/>
        <w:ind w:left="154"/>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6F9289CD" w:rsidR="001045C0" w:rsidRPr="001567A9" w:rsidRDefault="004F6423" w:rsidP="00F9467E">
      <w:pPr>
        <w:pStyle w:val="Sraopastraipa"/>
        <w:spacing w:line="240" w:lineRule="auto"/>
        <w:ind w:left="0" w:firstLine="851"/>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021F30" w:rsidRPr="00913E15">
        <w:rPr>
          <w:rFonts w:asciiTheme="majorBidi" w:hAnsiTheme="majorBidi" w:cstheme="majorBidi"/>
          <w:sz w:val="24"/>
          <w:szCs w:val="24"/>
        </w:rPr>
        <w:t>4.4.4.</w:t>
      </w:r>
      <w:r w:rsidR="00154F85">
        <w:rPr>
          <w:rFonts w:asciiTheme="majorBidi" w:hAnsiTheme="majorBidi" w:cstheme="majorBidi"/>
          <w:sz w:val="24"/>
          <w:szCs w:val="24"/>
        </w:rPr>
        <w:t>3</w:t>
      </w:r>
      <w:r w:rsidR="00021F30" w:rsidRPr="00913E15">
        <w:rPr>
          <w:rFonts w:asciiTheme="majorBidi" w:hAnsiTheme="majorBidi" w:cstheme="majorBidi"/>
          <w:sz w:val="24"/>
          <w:szCs w:val="24"/>
        </w:rPr>
        <w:t xml:space="preserve"> p. Aplinkos apaugos kriterijai nustatyti specialiųjų pirkimo sąlygų 5 priede pateikto Sutarties projekto 3.1.1</w:t>
      </w:r>
      <w:r w:rsidR="00910D66">
        <w:rPr>
          <w:rFonts w:asciiTheme="majorBidi" w:hAnsiTheme="majorBidi" w:cstheme="majorBidi"/>
          <w:sz w:val="24"/>
          <w:szCs w:val="24"/>
        </w:rPr>
        <w:t>1</w:t>
      </w:r>
      <w:r w:rsidR="00417614">
        <w:rPr>
          <w:rFonts w:asciiTheme="majorBidi" w:hAnsiTheme="majorBidi" w:cstheme="majorBidi"/>
          <w:sz w:val="24"/>
          <w:szCs w:val="24"/>
        </w:rPr>
        <w:t xml:space="preserve">.1 ir </w:t>
      </w:r>
      <w:r w:rsidR="00C34472" w:rsidRPr="00C34472">
        <w:rPr>
          <w:rFonts w:ascii="Times New Roman" w:hAnsi="Times New Roman" w:cs="Times New Roman"/>
          <w:sz w:val="24"/>
          <w:szCs w:val="24"/>
        </w:rPr>
        <w:t>3.1.11.2</w:t>
      </w:r>
      <w:r w:rsidR="00021F30" w:rsidRPr="00913E15">
        <w:rPr>
          <w:rFonts w:asciiTheme="majorBidi" w:hAnsiTheme="majorBidi" w:cstheme="majorBidi"/>
          <w:sz w:val="24"/>
          <w:szCs w:val="24"/>
        </w:rPr>
        <w:t xml:space="preserve"> papunk</w:t>
      </w:r>
      <w:r w:rsidR="00C34472">
        <w:rPr>
          <w:rFonts w:asciiTheme="majorBidi" w:hAnsiTheme="majorBidi" w:cstheme="majorBidi"/>
          <w:sz w:val="24"/>
          <w:szCs w:val="24"/>
        </w:rPr>
        <w:t>čiuose</w:t>
      </w:r>
      <w:r w:rsidR="00021F30" w:rsidRPr="00913E15">
        <w:rPr>
          <w:rFonts w:asciiTheme="majorBidi" w:hAnsiTheme="majorBidi" w:cstheme="majorBidi"/>
          <w:sz w:val="24"/>
          <w:szCs w:val="24"/>
        </w:rPr>
        <w:t>.</w:t>
      </w:r>
    </w:p>
    <w:p w14:paraId="481C6227" w14:textId="01B36009" w:rsidR="4B7098B6" w:rsidRDefault="00963ABD" w:rsidP="00F9467E">
      <w:pPr>
        <w:spacing w:line="240" w:lineRule="auto"/>
        <w:ind w:left="154"/>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56B71417" w:rsidR="00D74132" w:rsidRDefault="00D74132" w:rsidP="00FA5F43">
      <w:pPr>
        <w:spacing w:line="240" w:lineRule="auto"/>
        <w:ind w:firstLine="851"/>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FA5F43" w:rsidRPr="00FA5F43">
        <w:rPr>
          <w:rFonts w:ascii="Times New Roman" w:hAnsi="Times New Roman" w:cs="Times New Roman"/>
          <w:noProof/>
          <w:sz w:val="24"/>
          <w:szCs w:val="24"/>
        </w:rPr>
        <w:t xml:space="preserve"> </w:t>
      </w:r>
      <w:r w:rsidR="00FA5F43" w:rsidRPr="00913E15">
        <w:rPr>
          <w:rFonts w:ascii="Times New Roman" w:hAnsi="Times New Roman" w:cs="Times New Roman"/>
          <w:noProof/>
          <w:sz w:val="24"/>
          <w:szCs w:val="24"/>
        </w:rPr>
        <w:t xml:space="preserve">vyriausioji specialistė </w:t>
      </w:r>
      <w:r w:rsidR="00C34472">
        <w:rPr>
          <w:rFonts w:ascii="Times New Roman" w:hAnsi="Times New Roman" w:cs="Times New Roman"/>
          <w:noProof/>
          <w:sz w:val="24"/>
          <w:szCs w:val="24"/>
        </w:rPr>
        <w:t>Jurgita</w:t>
      </w:r>
      <w:r w:rsidR="00FA5F43" w:rsidRPr="00913E15">
        <w:rPr>
          <w:rFonts w:ascii="Times New Roman" w:hAnsi="Times New Roman" w:cs="Times New Roman"/>
          <w:noProof/>
          <w:sz w:val="24"/>
          <w:szCs w:val="24"/>
        </w:rPr>
        <w:t xml:space="preserve"> </w:t>
      </w:r>
      <w:r w:rsidR="00C34472">
        <w:rPr>
          <w:rFonts w:ascii="Times New Roman" w:hAnsi="Times New Roman" w:cs="Times New Roman"/>
          <w:noProof/>
          <w:sz w:val="24"/>
          <w:szCs w:val="24"/>
        </w:rPr>
        <w:t>Poderienė</w:t>
      </w:r>
      <w:r w:rsidR="00FA5F43" w:rsidRPr="00913E15">
        <w:rPr>
          <w:rFonts w:ascii="Times New Roman" w:hAnsi="Times New Roman" w:cs="Times New Roman"/>
          <w:noProof/>
          <w:sz w:val="24"/>
          <w:szCs w:val="24"/>
        </w:rPr>
        <w:t xml:space="preserve">, tel. +370 </w:t>
      </w:r>
      <w:r w:rsidR="009276ED" w:rsidRPr="00913E15">
        <w:rPr>
          <w:rFonts w:ascii="Times New Roman" w:hAnsi="Times New Roman" w:cs="Times New Roman"/>
          <w:noProof/>
          <w:sz w:val="24"/>
          <w:szCs w:val="24"/>
        </w:rPr>
        <w:t xml:space="preserve">664 </w:t>
      </w:r>
      <w:r w:rsidR="009276ED" w:rsidRPr="009276ED">
        <w:rPr>
          <w:rFonts w:ascii="Times New Roman" w:hAnsi="Times New Roman" w:cs="Times New Roman"/>
          <w:noProof/>
          <w:sz w:val="24"/>
          <w:szCs w:val="24"/>
        </w:rPr>
        <w:t>02376</w:t>
      </w:r>
      <w:r w:rsidR="00FA5F43" w:rsidRPr="00913E15">
        <w:rPr>
          <w:rFonts w:ascii="Times New Roman" w:hAnsi="Times New Roman" w:cs="Times New Roman"/>
          <w:noProof/>
          <w:sz w:val="24"/>
          <w:szCs w:val="24"/>
        </w:rPr>
        <w:t xml:space="preserve">, el. paštas </w:t>
      </w:r>
      <w:r w:rsidR="00345E05">
        <w:rPr>
          <w:rFonts w:ascii="Times New Roman" w:hAnsi="Times New Roman" w:cs="Times New Roman"/>
          <w:noProof/>
          <w:sz w:val="24"/>
          <w:szCs w:val="24"/>
        </w:rPr>
        <w:t>jurgita</w:t>
      </w:r>
      <w:r w:rsidR="00FA5F43" w:rsidRPr="00913E15">
        <w:rPr>
          <w:rFonts w:ascii="Times New Roman" w:hAnsi="Times New Roman" w:cs="Times New Roman"/>
          <w:noProof/>
          <w:sz w:val="24"/>
          <w:szCs w:val="24"/>
        </w:rPr>
        <w:t>.</w:t>
      </w:r>
      <w:r w:rsidR="00345E05">
        <w:rPr>
          <w:rFonts w:ascii="Times New Roman" w:hAnsi="Times New Roman" w:cs="Times New Roman"/>
          <w:noProof/>
          <w:sz w:val="24"/>
          <w:szCs w:val="24"/>
        </w:rPr>
        <w:t>poderiene</w:t>
      </w:r>
      <w:r w:rsidR="00FA5F43" w:rsidRPr="00913E15">
        <w:rPr>
          <w:rFonts w:ascii="Times New Roman" w:hAnsi="Times New Roman" w:cs="Times New Roman"/>
          <w:noProof/>
          <w:sz w:val="24"/>
          <w:szCs w:val="24"/>
        </w:rPr>
        <w:t>@kalejimai.lt.</w:t>
      </w:r>
      <w:r w:rsidR="00FA5F43">
        <w:rPr>
          <w:rFonts w:ascii="Times New Roman" w:hAnsi="Times New Roman" w:cs="Times New Roman"/>
          <w:noProof/>
          <w:sz w:val="24"/>
          <w:szCs w:val="24"/>
        </w:rPr>
        <w:t xml:space="preserve"> </w:t>
      </w:r>
    </w:p>
    <w:p w14:paraId="02261DDB" w14:textId="77777777" w:rsidR="00114CCF" w:rsidRPr="007C08D5" w:rsidRDefault="00114CCF" w:rsidP="00F9467E">
      <w:pPr>
        <w:spacing w:line="240" w:lineRule="auto"/>
        <w:ind w:firstLine="851"/>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F9467E">
      <w:pPr>
        <w:spacing w:line="240" w:lineRule="auto"/>
        <w:ind w:firstLine="851"/>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0D659DE5" w14:textId="77777777" w:rsidR="001611FF" w:rsidRPr="0075566B" w:rsidRDefault="001611FF" w:rsidP="00F9467E">
      <w:pPr>
        <w:spacing w:line="240" w:lineRule="auto"/>
        <w:ind w:firstLine="851"/>
        <w:rPr>
          <w:rFonts w:asciiTheme="majorBidi" w:hAnsiTheme="majorBidi" w:cstheme="majorBidi"/>
          <w:sz w:val="28"/>
          <w:szCs w:val="28"/>
        </w:rPr>
      </w:pPr>
    </w:p>
    <w:p w14:paraId="4ED932F3" w14:textId="2CE07367" w:rsidR="00FB3C75" w:rsidRPr="000F0756" w:rsidRDefault="00244994" w:rsidP="001611FF">
      <w:pPr>
        <w:pStyle w:val="Antrat1"/>
        <w:numPr>
          <w:ilvl w:val="0"/>
          <w:numId w:val="7"/>
        </w:numPr>
        <w:tabs>
          <w:tab w:val="left" w:pos="567"/>
        </w:tabs>
        <w:spacing w:before="0" w:after="0" w:line="300" w:lineRule="auto"/>
        <w:ind w:left="0" w:firstLine="851"/>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0AEFEE07" w14:textId="6C066F57"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DC2DBE">
        <w:rPr>
          <w:rFonts w:ascii="Times New Roman" w:eastAsia="Calibri" w:hAnsi="Times New Roman" w:cs="Times New Roman"/>
          <w:color w:val="000000" w:themeColor="text1"/>
          <w:sz w:val="24"/>
          <w:szCs w:val="24"/>
        </w:rPr>
        <w:t>virtuvės įrangą</w:t>
      </w:r>
      <w:r w:rsidR="001C3244">
        <w:rPr>
          <w:rFonts w:ascii="Times New Roman" w:eastAsia="Calibri" w:hAnsi="Times New Roman" w:cs="Times New Roman"/>
          <w:color w:val="000000" w:themeColor="text1"/>
          <w:sz w:val="24"/>
          <w:szCs w:val="24"/>
        </w:rPr>
        <w:t xml:space="preserve"> (toliau </w:t>
      </w:r>
      <w:r w:rsidR="006600F0">
        <w:rPr>
          <w:rFonts w:ascii="Times New Roman" w:eastAsia="Calibri" w:hAnsi="Times New Roman" w:cs="Times New Roman"/>
          <w:sz w:val="24"/>
          <w:szCs w:val="24"/>
        </w:rPr>
        <w:t>–</w:t>
      </w:r>
      <w:r w:rsidR="001C3244">
        <w:rPr>
          <w:rFonts w:ascii="Times New Roman" w:eastAsia="Calibri" w:hAnsi="Times New Roman" w:cs="Times New Roman"/>
          <w:color w:val="000000" w:themeColor="text1"/>
          <w:sz w:val="24"/>
          <w:szCs w:val="24"/>
        </w:rPr>
        <w:t xml:space="preserve"> prekės</w:t>
      </w:r>
      <w:r w:rsidR="005E0BF3">
        <w:rPr>
          <w:rFonts w:ascii="Times New Roman" w:eastAsia="Calibri" w:hAnsi="Times New Roman" w:cs="Times New Roman"/>
          <w:color w:val="000000" w:themeColor="text1"/>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544735">
        <w:rPr>
          <w:rFonts w:ascii="Times New Roman" w:hAnsi="Times New Roman" w:cs="Times New Roman"/>
          <w:sz w:val="24"/>
          <w:szCs w:val="24"/>
        </w:rPr>
        <w:t>Virtuvės įrangos</w:t>
      </w:r>
      <w:r w:rsidR="004D29DE">
        <w:rPr>
          <w:rFonts w:ascii="Times New Roman" w:hAnsi="Times New Roman" w:cs="Times New Roman"/>
          <w:sz w:val="24"/>
          <w:szCs w:val="24"/>
        </w:rPr>
        <w:t xml:space="preserve"> t</w:t>
      </w:r>
      <w:r w:rsidR="001F57AC">
        <w:rPr>
          <w:rFonts w:ascii="Times New Roman" w:hAnsi="Times New Roman" w:cs="Times New Roman"/>
          <w:sz w:val="24"/>
          <w:szCs w:val="24"/>
        </w:rPr>
        <w:t>echninė specifikacija“</w:t>
      </w:r>
      <w:r w:rsidR="00B94C5C">
        <w:rPr>
          <w:rFonts w:ascii="Times New Roman" w:hAnsi="Times New Roman" w:cs="Times New Roman"/>
          <w:sz w:val="24"/>
          <w:szCs w:val="24"/>
        </w:rPr>
        <w:t>.</w:t>
      </w:r>
    </w:p>
    <w:p w14:paraId="49117D58" w14:textId="79A18D3B"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w:t>
      </w:r>
      <w:r w:rsidR="007B4D1F">
        <w:rPr>
          <w:rFonts w:ascii="Times New Roman" w:eastAsia="Calibri" w:hAnsi="Times New Roman" w:cs="Times New Roman"/>
          <w:color w:val="000000" w:themeColor="text1"/>
          <w:sz w:val="24"/>
          <w:szCs w:val="24"/>
        </w:rPr>
        <w:t xml:space="preserve">virtuvės </w:t>
      </w:r>
      <w:r w:rsidR="007B4D1F">
        <w:rPr>
          <w:rFonts w:ascii="Times New Roman" w:hAnsi="Times New Roman" w:cs="Times New Roman"/>
          <w:sz w:val="24"/>
          <w:szCs w:val="24"/>
        </w:rPr>
        <w:t xml:space="preserve">įrangos </w:t>
      </w:r>
      <w:r w:rsidR="00EB7791">
        <w:rPr>
          <w:rFonts w:ascii="Times New Roman" w:hAnsi="Times New Roman" w:cs="Times New Roman"/>
          <w:sz w:val="24"/>
          <w:szCs w:val="24"/>
        </w:rPr>
        <w:t xml:space="preserve">techninė specifikacija </w:t>
      </w:r>
      <w:r w:rsidR="00491E33">
        <w:rPr>
          <w:rFonts w:ascii="Times New Roman" w:hAnsi="Times New Roman" w:cs="Times New Roman"/>
          <w:sz w:val="24"/>
          <w:szCs w:val="24"/>
        </w:rPr>
        <w:t>bei</w:t>
      </w:r>
      <w:r w:rsidR="00EB7791">
        <w:rPr>
          <w:rFonts w:ascii="Times New Roman" w:hAnsi="Times New Roman" w:cs="Times New Roman"/>
          <w:sz w:val="24"/>
          <w:szCs w:val="24"/>
        </w:rPr>
        <w:t xml:space="preserve"> poreikis</w:t>
      </w:r>
      <w:r w:rsidR="00702B7B" w:rsidRPr="000371CA">
        <w:rPr>
          <w:rFonts w:ascii="Times New Roman" w:hAnsi="Times New Roman" w:cs="Times New Roman"/>
          <w:sz w:val="24"/>
          <w:szCs w:val="24"/>
        </w:rPr>
        <w:t xml:space="preserve">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1C2782">
        <w:rPr>
          <w:rFonts w:ascii="Times New Roman" w:hAnsi="Times New Roman" w:cs="Times New Roman"/>
          <w:sz w:val="24"/>
          <w:szCs w:val="24"/>
        </w:rPr>
        <w:t>Virtuvės įrangos techninė specifikacija</w:t>
      </w:r>
      <w:r w:rsidR="00746FAC">
        <w:rPr>
          <w:rFonts w:ascii="Times New Roman" w:hAnsi="Times New Roman" w:cs="Times New Roman"/>
          <w:sz w:val="24"/>
          <w:szCs w:val="24"/>
        </w:rPr>
        <w:t>“</w:t>
      </w:r>
      <w:r w:rsidR="00702B7B" w:rsidRPr="000371CA">
        <w:rPr>
          <w:rFonts w:ascii="Times New Roman" w:hAnsi="Times New Roman" w:cs="Times New Roman"/>
          <w:sz w:val="24"/>
          <w:szCs w:val="24"/>
        </w:rPr>
        <w:t>.</w:t>
      </w:r>
    </w:p>
    <w:p w14:paraId="46C58C63" w14:textId="6B86B583" w:rsidR="0051661F" w:rsidRPr="00D57D00" w:rsidRDefault="008B7E2F" w:rsidP="000604BB">
      <w:pPr>
        <w:pStyle w:val="Betarp"/>
        <w:contextualSpacing/>
        <w:rPr>
          <w:rFonts w:asciiTheme="majorBidi" w:hAnsiTheme="majorBidi" w:cstheme="majorBidi"/>
          <w:bCs/>
          <w:sz w:val="24"/>
          <w:szCs w:val="24"/>
        </w:rPr>
      </w:pPr>
      <w:r w:rsidRPr="006A332C">
        <w:rPr>
          <w:rFonts w:asciiTheme="majorBidi" w:hAnsiTheme="majorBidi" w:cstheme="majorBidi"/>
          <w:spacing w:val="6"/>
          <w:sz w:val="24"/>
          <w:szCs w:val="24"/>
        </w:rPr>
        <w:t xml:space="preserve">2.3. </w:t>
      </w:r>
      <w:r w:rsidR="0051661F" w:rsidRPr="006A332C">
        <w:rPr>
          <w:rFonts w:asciiTheme="majorBidi" w:hAnsiTheme="majorBidi" w:cstheme="majorBidi"/>
          <w:spacing w:val="6"/>
          <w:sz w:val="24"/>
          <w:szCs w:val="24"/>
        </w:rPr>
        <w:t xml:space="preserve">Maksimali planuojamos sudaryti sutarties vertė (didžiausia pirkimui skiriamų lėšų suma) </w:t>
      </w:r>
      <w:r w:rsidR="0051661F" w:rsidRPr="00D32AEC">
        <w:rPr>
          <w:rFonts w:asciiTheme="majorBidi" w:hAnsiTheme="majorBidi" w:cstheme="majorBidi"/>
          <w:b/>
          <w:bCs/>
          <w:spacing w:val="6"/>
          <w:sz w:val="24"/>
          <w:szCs w:val="24"/>
        </w:rPr>
        <w:t>yra</w:t>
      </w:r>
      <w:r w:rsidR="0051661F" w:rsidRPr="00D32AEC">
        <w:rPr>
          <w:rFonts w:asciiTheme="majorBidi" w:hAnsiTheme="majorBidi" w:cstheme="majorBidi"/>
          <w:b/>
          <w:bCs/>
          <w:sz w:val="24"/>
          <w:szCs w:val="24"/>
        </w:rPr>
        <w:t xml:space="preserve"> </w:t>
      </w:r>
      <w:r w:rsidR="0045025B" w:rsidRPr="00D32AEC">
        <w:rPr>
          <w:rFonts w:ascii="Times New Roman" w:hAnsi="Times New Roman"/>
          <w:b/>
          <w:bCs/>
          <w:sz w:val="24"/>
          <w:szCs w:val="24"/>
        </w:rPr>
        <w:t xml:space="preserve">27861,00 </w:t>
      </w:r>
      <w:r w:rsidR="0051661F" w:rsidRPr="00D32AEC">
        <w:rPr>
          <w:rFonts w:asciiTheme="majorBidi" w:hAnsiTheme="majorBidi" w:cstheme="majorBidi"/>
          <w:b/>
          <w:bCs/>
          <w:sz w:val="24"/>
          <w:szCs w:val="24"/>
        </w:rPr>
        <w:t xml:space="preserve">Eur be PVM / </w:t>
      </w:r>
      <w:r w:rsidR="00D32AEC" w:rsidRPr="00D32AEC">
        <w:rPr>
          <w:rFonts w:ascii="Times New Roman" w:hAnsi="Times New Roman" w:cs="Times New Roman"/>
          <w:b/>
          <w:bCs/>
          <w:sz w:val="24"/>
          <w:szCs w:val="24"/>
        </w:rPr>
        <w:t xml:space="preserve">33711,81 </w:t>
      </w:r>
      <w:r w:rsidR="0051661F" w:rsidRPr="00D32AEC">
        <w:rPr>
          <w:rFonts w:asciiTheme="majorBidi" w:hAnsiTheme="majorBidi" w:cstheme="majorBidi"/>
          <w:b/>
          <w:bCs/>
          <w:sz w:val="24"/>
          <w:szCs w:val="24"/>
        </w:rPr>
        <w:t>Eur su PVM</w:t>
      </w:r>
      <w:r w:rsidR="0051661F" w:rsidRPr="00486BC8">
        <w:rPr>
          <w:rFonts w:asciiTheme="majorBidi" w:hAnsiTheme="majorBidi" w:cstheme="majorBidi"/>
          <w:b/>
          <w:bCs/>
          <w:sz w:val="24"/>
          <w:szCs w:val="24"/>
        </w:rPr>
        <w:t xml:space="preserve">. </w:t>
      </w:r>
    </w:p>
    <w:p w14:paraId="23A7813E" w14:textId="11C96DB1"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474B75">
        <w:rPr>
          <w:rFonts w:asciiTheme="majorBidi" w:hAnsiTheme="majorBidi" w:cstheme="majorBidi"/>
          <w:sz w:val="24"/>
          <w:szCs w:val="32"/>
        </w:rPr>
        <w:t xml:space="preserve">fiksuotos kainos </w:t>
      </w:r>
      <w:r w:rsidR="0051661F" w:rsidRPr="00DD7EB6">
        <w:rPr>
          <w:rFonts w:asciiTheme="majorBidi" w:hAnsiTheme="majorBidi" w:cstheme="majorBidi"/>
          <w:sz w:val="24"/>
          <w:szCs w:val="32"/>
        </w:rPr>
        <w:t xml:space="preserve">kainodara. </w:t>
      </w:r>
    </w:p>
    <w:p w14:paraId="7F6DBA08" w14:textId="4AA35589" w:rsidR="0051661F" w:rsidRPr="00F04E62" w:rsidRDefault="0051661F" w:rsidP="0051661F">
      <w:pPr>
        <w:pStyle w:val="Tekstas"/>
        <w:ind w:firstLine="709"/>
        <w:jc w:val="both"/>
        <w:rPr>
          <w:rFonts w:eastAsia="Calibri"/>
          <w:b/>
          <w:bCs/>
          <w:szCs w:val="24"/>
        </w:rPr>
      </w:pPr>
      <w:r w:rsidRPr="00F04E62">
        <w:rPr>
          <w:szCs w:val="24"/>
        </w:rPr>
        <w:t xml:space="preserve">2.5. </w:t>
      </w:r>
      <w:r w:rsidR="001375A2" w:rsidRPr="00F04E62">
        <w:rPr>
          <w:szCs w:val="24"/>
        </w:rPr>
        <w:t>Tiekėjas pasiūlymą turi pateikti visam nurodytam prekių kiekiui.</w:t>
      </w:r>
      <w:r w:rsidR="001375A2" w:rsidRPr="00F04E62">
        <w:rPr>
          <w:rFonts w:ascii="Calibri" w:hAnsi="Calibri" w:cs="Arial"/>
          <w:sz w:val="22"/>
          <w:szCs w:val="22"/>
        </w:rPr>
        <w:t xml:space="preserve"> </w:t>
      </w:r>
      <w:r w:rsidRPr="00F04E62">
        <w:rPr>
          <w:szCs w:val="24"/>
        </w:rPr>
        <w:t xml:space="preserve">Jei pasiūlyme bus nurodyta </w:t>
      </w:r>
      <w:r w:rsidR="00203C7A" w:rsidRPr="00F04E62">
        <w:rPr>
          <w:szCs w:val="24"/>
        </w:rPr>
        <w:t xml:space="preserve">prekių </w:t>
      </w:r>
      <w:r w:rsidRPr="00F04E62">
        <w:rPr>
          <w:szCs w:val="24"/>
        </w:rPr>
        <w:t xml:space="preserve">kaina, kuris </w:t>
      </w:r>
      <w:r w:rsidRPr="00F04E62">
        <w:rPr>
          <w:b/>
          <w:bCs/>
          <w:szCs w:val="24"/>
        </w:rPr>
        <w:t>viršys specialiųjų pirkimo sąlygų 2.3</w:t>
      </w:r>
      <w:r w:rsidR="00F9467E">
        <w:rPr>
          <w:b/>
          <w:bCs/>
          <w:szCs w:val="24"/>
        </w:rPr>
        <w:t>.</w:t>
      </w:r>
      <w:r w:rsidRPr="00F04E62">
        <w:rPr>
          <w:b/>
          <w:bCs/>
          <w:szCs w:val="24"/>
        </w:rPr>
        <w:t xml:space="preserve"> papunktyje </w:t>
      </w:r>
      <w:r w:rsidRPr="00F04E62">
        <w:rPr>
          <w:rFonts w:asciiTheme="majorBidi" w:hAnsiTheme="majorBidi" w:cstheme="majorBidi"/>
          <w:b/>
          <w:bCs/>
          <w:szCs w:val="24"/>
        </w:rPr>
        <w:t>perkančiosios organizacijos nustatytą</w:t>
      </w:r>
      <w:r w:rsidRPr="00F04E62">
        <w:rPr>
          <w:b/>
          <w:bCs/>
          <w:szCs w:val="24"/>
        </w:rPr>
        <w:t xml:space="preserve"> maksimalią planuojamos sudaryti sutarties kainą Eur su PVM, toks pasiūlymas bus atmestas dėl</w:t>
      </w:r>
      <w:r w:rsidRPr="00F04E62">
        <w:rPr>
          <w:rFonts w:eastAsia="Calibri"/>
          <w:b/>
          <w:bCs/>
          <w:szCs w:val="24"/>
        </w:rPr>
        <w:t xml:space="preserve"> per didelės, perkančiajai organizacijai nepriimtinos kainos. </w:t>
      </w:r>
    </w:p>
    <w:p w14:paraId="64BDCCED" w14:textId="6AEC06C1" w:rsidR="0051661F" w:rsidRPr="007C08D5" w:rsidRDefault="0051661F" w:rsidP="0051661F">
      <w:pPr>
        <w:pStyle w:val="Betarp"/>
        <w:ind w:firstLine="709"/>
        <w:rPr>
          <w:rFonts w:asciiTheme="majorBidi" w:hAnsiTheme="majorBidi" w:cstheme="majorBidi"/>
          <w:sz w:val="24"/>
          <w:szCs w:val="24"/>
        </w:rPr>
      </w:pPr>
      <w:r w:rsidRPr="000165D5">
        <w:rPr>
          <w:rFonts w:asciiTheme="majorBidi" w:hAnsiTheme="majorBidi" w:cstheme="majorBidi"/>
          <w:iCs/>
          <w:sz w:val="24"/>
          <w:szCs w:val="24"/>
        </w:rPr>
        <w:t>2.6.</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w:t>
      </w:r>
      <w:r w:rsidR="004C149E">
        <w:rPr>
          <w:rFonts w:ascii="Times New Roman" w:hAnsi="Times New Roman" w:cs="Times New Roman"/>
          <w:sz w:val="24"/>
          <w:szCs w:val="24"/>
        </w:rPr>
        <w:t>techninė</w:t>
      </w:r>
      <w:r w:rsidR="005A3654">
        <w:rPr>
          <w:rFonts w:ascii="Times New Roman" w:hAnsi="Times New Roman" w:cs="Times New Roman"/>
          <w:sz w:val="24"/>
          <w:szCs w:val="24"/>
        </w:rPr>
        <w:t>je</w:t>
      </w:r>
      <w:r w:rsidR="004C149E">
        <w:rPr>
          <w:rFonts w:ascii="Times New Roman" w:hAnsi="Times New Roman" w:cs="Times New Roman"/>
          <w:sz w:val="24"/>
          <w:szCs w:val="24"/>
        </w:rPr>
        <w:t xml:space="preserve"> specifikacij</w:t>
      </w:r>
      <w:r w:rsidR="000165D5">
        <w:rPr>
          <w:rFonts w:ascii="Times New Roman" w:hAnsi="Times New Roman" w:cs="Times New Roman"/>
          <w:sz w:val="24"/>
          <w:szCs w:val="24"/>
        </w:rPr>
        <w:t>oje</w:t>
      </w:r>
      <w:r w:rsidR="004C149E">
        <w:rPr>
          <w:rFonts w:ascii="Times New Roman" w:hAnsi="Times New Roman" w:cs="Times New Roman"/>
          <w:sz w:val="24"/>
          <w:szCs w:val="24"/>
        </w:rPr>
        <w:t xml:space="preserve"> </w:t>
      </w:r>
      <w:r w:rsidRPr="007C08D5">
        <w:rPr>
          <w:rFonts w:asciiTheme="majorBidi" w:hAnsiTheme="majorBidi" w:cstheme="majorBidi"/>
          <w:sz w:val="24"/>
          <w:szCs w:val="24"/>
        </w:rPr>
        <w:t xml:space="preserve">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6BA40EE7"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w:t>
      </w:r>
      <w:r w:rsidR="000165D5">
        <w:rPr>
          <w:rFonts w:ascii="Times New Roman" w:hAnsi="Times New Roman" w:cs="Times New Roman"/>
          <w:sz w:val="24"/>
          <w:szCs w:val="24"/>
        </w:rPr>
        <w:t xml:space="preserve">techninėje specifikacijoje </w:t>
      </w:r>
      <w:r w:rsidRPr="007C08D5">
        <w:rPr>
          <w:rFonts w:asciiTheme="majorBidi" w:hAnsiTheme="majorBidi" w:cstheme="majorBidi"/>
          <w:sz w:val="24"/>
          <w:szCs w:val="24"/>
        </w:rPr>
        <w:t xml:space="preserve">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A49A582" w:rsidR="00FB3C75" w:rsidRPr="00596D46" w:rsidRDefault="00BF3638" w:rsidP="00484DC8">
      <w:pPr>
        <w:pStyle w:val="Antrat1"/>
        <w:numPr>
          <w:ilvl w:val="0"/>
          <w:numId w:val="7"/>
        </w:numPr>
        <w:tabs>
          <w:tab w:val="left" w:pos="567"/>
        </w:tabs>
        <w:spacing w:before="0" w:after="0" w:line="276" w:lineRule="auto"/>
        <w:ind w:left="0" w:firstLine="0"/>
        <w:rPr>
          <w:rFonts w:ascii="Times New Roman" w:hAnsi="Times New Roman" w:cs="Times New Roman"/>
          <w:sz w:val="28"/>
          <w:szCs w:val="28"/>
        </w:rPr>
      </w:pPr>
      <w:bookmarkStart w:id="11" w:name="_Toc185245817"/>
      <w:r w:rsidRPr="00596D46">
        <w:rPr>
          <w:rFonts w:ascii="Times New Roman" w:hAnsi="Times New Roman" w:cs="Times New Roman"/>
          <w:b/>
          <w:bCs/>
          <w:color w:val="auto"/>
          <w:sz w:val="28"/>
          <w:szCs w:val="28"/>
        </w:rPr>
        <w:t xml:space="preserve">Tiekėjų </w:t>
      </w:r>
      <w:r w:rsidR="00BF5669" w:rsidRPr="00596D46">
        <w:rPr>
          <w:rFonts w:ascii="Times New Roman" w:hAnsi="Times New Roman" w:cs="Times New Roman"/>
          <w:b/>
          <w:bCs/>
          <w:color w:val="auto"/>
          <w:sz w:val="28"/>
          <w:szCs w:val="28"/>
        </w:rPr>
        <w:t xml:space="preserve">pašalinimo pagrindai, reikalavimai </w:t>
      </w:r>
      <w:r w:rsidR="00E201D8" w:rsidRPr="00596D46">
        <w:rPr>
          <w:rFonts w:ascii="Times New Roman" w:hAnsi="Times New Roman" w:cs="Times New Roman"/>
          <w:b/>
          <w:bCs/>
          <w:color w:val="auto"/>
          <w:sz w:val="28"/>
          <w:szCs w:val="28"/>
        </w:rPr>
        <w:t>kvalifikacij</w:t>
      </w:r>
      <w:bookmarkEnd w:id="11"/>
      <w:r w:rsidR="00BF5669" w:rsidRPr="00596D46">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596D46">
        <w:rPr>
          <w:rFonts w:ascii="Times New Roman" w:hAnsi="Times New Roman" w:cs="Times New Roman"/>
          <w:i/>
          <w:iCs/>
          <w:color w:val="FF0000"/>
          <w:sz w:val="24"/>
          <w:szCs w:val="24"/>
        </w:rPr>
        <w:t xml:space="preserve">          </w:t>
      </w:r>
      <w:r w:rsidR="00A979ED" w:rsidRPr="00596D46">
        <w:rPr>
          <w:rFonts w:ascii="Times New Roman" w:hAnsi="Times New Roman" w:cs="Times New Roman"/>
          <w:i/>
          <w:iCs/>
          <w:color w:val="FF0000"/>
          <w:sz w:val="24"/>
          <w:szCs w:val="24"/>
        </w:rPr>
        <w:t xml:space="preserve"> </w:t>
      </w:r>
      <w:r w:rsidR="00A979ED" w:rsidRPr="00596D46">
        <w:rPr>
          <w:rFonts w:ascii="Times New Roman" w:hAnsi="Times New Roman" w:cs="Times New Roman"/>
          <w:sz w:val="24"/>
          <w:szCs w:val="24"/>
        </w:rPr>
        <w:t>3.1.</w:t>
      </w:r>
      <w:r w:rsidR="00A979ED" w:rsidRPr="00596D46">
        <w:rPr>
          <w:rFonts w:ascii="Times New Roman" w:hAnsi="Times New Roman" w:cs="Times New Roman"/>
          <w:i/>
          <w:iCs/>
          <w:sz w:val="24"/>
          <w:szCs w:val="24"/>
        </w:rPr>
        <w:t xml:space="preserve"> </w:t>
      </w:r>
      <w:r w:rsidRPr="00596D46">
        <w:rPr>
          <w:rFonts w:ascii="Times New Roman" w:hAnsi="Times New Roman" w:cs="Times New Roman"/>
          <w:i/>
          <w:iCs/>
          <w:sz w:val="24"/>
          <w:szCs w:val="24"/>
        </w:rPr>
        <w:t xml:space="preserve"> </w:t>
      </w:r>
      <w:r w:rsidR="00A979ED" w:rsidRPr="00596D46">
        <w:rPr>
          <w:rFonts w:ascii="Times New Roman" w:hAnsi="Times New Roman" w:cs="Times New Roman"/>
          <w:sz w:val="24"/>
          <w:szCs w:val="24"/>
        </w:rPr>
        <w:t>Pirkime taikomas VPĮ 46 straipsnio 2</w:t>
      </w:r>
      <w:r w:rsidR="00A979ED" w:rsidRPr="00596D46">
        <w:rPr>
          <w:rFonts w:ascii="Times New Roman" w:hAnsi="Times New Roman" w:cs="Times New Roman"/>
          <w:sz w:val="24"/>
          <w:szCs w:val="24"/>
          <w:vertAlign w:val="superscript"/>
        </w:rPr>
        <w:t xml:space="preserve">1 </w:t>
      </w:r>
      <w:r w:rsidR="00A979ED" w:rsidRPr="00596D46">
        <w:rPr>
          <w:rFonts w:ascii="Times New Roman" w:hAnsi="Times New Roman" w:cs="Times New Roman"/>
          <w:sz w:val="24"/>
          <w:szCs w:val="24"/>
        </w:rPr>
        <w:t>dalyje nustatytas tiekėjo pašalinimo pagrindas.</w:t>
      </w:r>
    </w:p>
    <w:p w14:paraId="7299EACE" w14:textId="0F98D7AC" w:rsidR="00277736" w:rsidRDefault="00A979ED" w:rsidP="0074300B">
      <w:pPr>
        <w:spacing w:line="240" w:lineRule="auto"/>
        <w:ind w:firstLine="0"/>
        <w:rPr>
          <w:rFonts w:ascii="Times New Roman" w:hAnsi="Times New Roman" w:cs="Times New Roman"/>
          <w:sz w:val="24"/>
          <w:szCs w:val="24"/>
        </w:rPr>
      </w:pPr>
      <w:r>
        <w:rPr>
          <w:rFonts w:ascii="Times New Roman" w:hAnsi="Times New Roman" w:cs="Times New Roman"/>
          <w:i/>
          <w:iCs/>
          <w:color w:val="FF0000"/>
          <w:sz w:val="24"/>
          <w:szCs w:val="24"/>
        </w:rPr>
        <w:t xml:space="preserve">           </w:t>
      </w:r>
      <w:bookmarkEnd w:id="12"/>
      <w:r w:rsidR="009318C4">
        <w:rPr>
          <w:rFonts w:ascii="Times New Roman" w:hAnsi="Times New Roman" w:cs="Times New Roman"/>
          <w:sz w:val="24"/>
          <w:szCs w:val="24"/>
        </w:rPr>
        <w:t>3.</w:t>
      </w:r>
      <w:r>
        <w:rPr>
          <w:rFonts w:ascii="Times New Roman" w:hAnsi="Times New Roman" w:cs="Times New Roman"/>
          <w:sz w:val="24"/>
          <w:szCs w:val="24"/>
        </w:rPr>
        <w:t>2</w:t>
      </w:r>
      <w:r w:rsidR="009318C4">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051255FC" w14:textId="77777777" w:rsidR="00DA5629" w:rsidRPr="005560AD" w:rsidRDefault="00DA5629" w:rsidP="0074300B">
      <w:pPr>
        <w:spacing w:line="240" w:lineRule="auto"/>
        <w:ind w:firstLine="0"/>
        <w:rPr>
          <w:rFonts w:ascii="Times New Roman" w:hAnsi="Times New Roman" w:cs="Times New Roman"/>
          <w:i/>
          <w:iCs/>
          <w:sz w:val="28"/>
          <w:szCs w:val="28"/>
        </w:rPr>
      </w:pPr>
    </w:p>
    <w:p w14:paraId="69360CD7" w14:textId="730B70E1" w:rsidR="00894FEF" w:rsidRPr="000F0756" w:rsidRDefault="005B2BAD" w:rsidP="00277736">
      <w:pPr>
        <w:pStyle w:val="Antrat1"/>
        <w:numPr>
          <w:ilvl w:val="0"/>
          <w:numId w:val="7"/>
        </w:numPr>
        <w:tabs>
          <w:tab w:val="left" w:pos="567"/>
        </w:tabs>
        <w:spacing w:before="0" w:after="0" w:line="300" w:lineRule="auto"/>
        <w:ind w:left="0" w:firstLine="0"/>
        <w:rPr>
          <w:rFonts w:ascii="Times New Roman" w:hAnsi="Times New Roman" w:cs="Times New Roman"/>
          <w:b/>
          <w:bCs/>
          <w:color w:val="auto"/>
          <w:sz w:val="28"/>
          <w:szCs w:val="28"/>
        </w:rPr>
      </w:pPr>
      <w:bookmarkStart w:id="13" w:name="_Toc185245818"/>
      <w:r>
        <w:rPr>
          <w:rFonts w:ascii="Times New Roman" w:hAnsi="Times New Roman" w:cs="Times New Roman"/>
          <w:b/>
          <w:bCs/>
          <w:color w:val="auto"/>
          <w:sz w:val="28"/>
          <w:szCs w:val="28"/>
        </w:rPr>
        <w:lastRenderedPageBreak/>
        <w:t>R</w:t>
      </w:r>
      <w:r w:rsidR="00817AB9" w:rsidRPr="000F0756">
        <w:rPr>
          <w:rFonts w:ascii="Times New Roman" w:hAnsi="Times New Roman" w:cs="Times New Roman"/>
          <w:b/>
          <w:bCs/>
          <w:color w:val="auto"/>
          <w:sz w:val="28"/>
          <w:szCs w:val="28"/>
        </w:rPr>
        <w:t>eikalavima</w:t>
      </w:r>
      <w:r w:rsidR="00202139" w:rsidRPr="000F0756">
        <w:rPr>
          <w:rFonts w:ascii="Times New Roman" w:hAnsi="Times New Roman" w:cs="Times New Roman"/>
          <w:b/>
          <w:bCs/>
          <w:color w:val="auto"/>
          <w:sz w:val="28"/>
          <w:szCs w:val="28"/>
        </w:rPr>
        <w:t xml:space="preserve">i, </w:t>
      </w:r>
      <w:r w:rsidR="00817AB9" w:rsidRPr="000F0756">
        <w:rPr>
          <w:rFonts w:ascii="Times New Roman" w:hAnsi="Times New Roman" w:cs="Times New Roman"/>
          <w:b/>
          <w:bCs/>
          <w:color w:val="auto"/>
          <w:sz w:val="28"/>
          <w:szCs w:val="28"/>
        </w:rPr>
        <w:t>susiję su nacionaliniu saugumu</w:t>
      </w:r>
      <w:bookmarkEnd w:id="13"/>
      <w:r w:rsidR="00817AB9"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6AAFDA9D" w14:textId="77777777" w:rsidR="00605B2B" w:rsidRDefault="00C11D74" w:rsidP="00C11D74">
      <w:pPr>
        <w:spacing w:line="240" w:lineRule="auto"/>
        <w:ind w:right="27"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49A1C239" w14:textId="77777777" w:rsidR="00B1380C" w:rsidRDefault="00B1380C" w:rsidP="0050279F">
      <w:pPr>
        <w:pStyle w:val="Antrat1"/>
        <w:numPr>
          <w:ilvl w:val="0"/>
          <w:numId w:val="7"/>
        </w:numPr>
        <w:tabs>
          <w:tab w:val="left" w:pos="567"/>
        </w:tabs>
        <w:spacing w:before="0" w:after="0" w:line="300" w:lineRule="auto"/>
        <w:ind w:left="0" w:firstLine="0"/>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39D9B3F6" w14:textId="77777777" w:rsidR="00B1380C" w:rsidRPr="005560AD" w:rsidRDefault="00B1380C" w:rsidP="00B1380C">
      <w:pPr>
        <w:pStyle w:val="Sraopastraipa"/>
        <w:spacing w:line="240" w:lineRule="auto"/>
        <w:ind w:left="709" w:firstLine="0"/>
        <w:rPr>
          <w:rFonts w:asciiTheme="majorBidi" w:hAnsiTheme="majorBidi" w:cstheme="majorBidi"/>
          <w:iCs/>
          <w:sz w:val="28"/>
          <w:szCs w:val="28"/>
        </w:rPr>
      </w:pPr>
    </w:p>
    <w:p w14:paraId="490591E3" w14:textId="4440F86E" w:rsidR="006D3202" w:rsidRPr="000F0756" w:rsidRDefault="003630A0" w:rsidP="00C4225E">
      <w:pPr>
        <w:pStyle w:val="Antrat1"/>
        <w:numPr>
          <w:ilvl w:val="0"/>
          <w:numId w:val="7"/>
        </w:numPr>
        <w:tabs>
          <w:tab w:val="left" w:pos="567"/>
        </w:tabs>
        <w:spacing w:before="0" w:after="0" w:line="300" w:lineRule="auto"/>
        <w:ind w:left="0" w:firstLine="0"/>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42752441" w14:textId="3BC0FC24" w:rsidR="008B12C0"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DA6067">
        <w:rPr>
          <w:rFonts w:ascii="Times New Roman" w:hAnsi="Times New Roman" w:cs="Times New Roman"/>
          <w:sz w:val="24"/>
          <w:szCs w:val="24"/>
        </w:rPr>
        <w:t>(</w:t>
      </w:r>
      <w:r w:rsidR="001F18B1" w:rsidRPr="00DA6067">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A6067">
        <w:t>)</w:t>
      </w:r>
      <w:r w:rsidR="005A5204" w:rsidRPr="00DA6067">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02D67">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02D67">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87B8EA" w:rsidR="00EB0E73" w:rsidRPr="002744E6" w:rsidRDefault="00127457" w:rsidP="00002D67">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1F600C">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27D93190" w:rsidR="006A6A5B" w:rsidRPr="002744E6" w:rsidRDefault="00127457" w:rsidP="00002D67">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9D4336">
        <w:rPr>
          <w:rFonts w:asciiTheme="majorBidi" w:eastAsia="Arial" w:hAnsiTheme="majorBidi" w:cstheme="majorBidi"/>
          <w:sz w:val="24"/>
          <w:szCs w:val="24"/>
        </w:rPr>
        <w:t xml:space="preserve">Bendra pasiūlymo kaina su PVM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273D253" w:rsidR="009C66EF" w:rsidRPr="0095386D" w:rsidRDefault="00127457" w:rsidP="00002D67">
      <w:pPr>
        <w:spacing w:line="240" w:lineRule="auto"/>
        <w:ind w:firstLine="709"/>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002D67">
      <w:pPr>
        <w:pStyle w:val="Sraopastraipa"/>
        <w:spacing w:after="160"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2DD183C5" w14:textId="77777777" w:rsidR="006F4BEE" w:rsidRPr="005560AD" w:rsidRDefault="006F4BEE" w:rsidP="006A6A5B">
      <w:pPr>
        <w:pStyle w:val="Sraopastraipa"/>
        <w:spacing w:after="160" w:line="240" w:lineRule="auto"/>
        <w:ind w:left="0" w:firstLine="710"/>
        <w:rPr>
          <w:rFonts w:ascii="Times New Roman" w:hAnsi="Times New Roman" w:cs="Times New Roman"/>
          <w:sz w:val="28"/>
          <w:szCs w:val="28"/>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73BB747D" w:rsidR="00F527B1" w:rsidRPr="000F0756" w:rsidRDefault="00127457" w:rsidP="001E790D">
      <w:pPr>
        <w:pStyle w:val="Antrat1"/>
        <w:tabs>
          <w:tab w:val="left" w:pos="567"/>
        </w:tabs>
        <w:spacing w:before="0" w:after="0" w:line="300" w:lineRule="auto"/>
        <w:ind w:firstLine="0"/>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1E790D">
        <w:rPr>
          <w:rFonts w:ascii="Times New Roman" w:hAnsi="Times New Roman" w:cs="Times New Roman"/>
          <w:b/>
          <w:bCs/>
          <w:color w:val="auto"/>
          <w:sz w:val="28"/>
          <w:szCs w:val="28"/>
        </w:rPr>
        <w:t xml:space="preserve"> </w:t>
      </w:r>
      <w:r w:rsidR="001E790D">
        <w:rPr>
          <w:rFonts w:ascii="Times New Roman" w:hAnsi="Times New Roman" w:cs="Times New Roman"/>
          <w:b/>
          <w:bCs/>
          <w:color w:val="auto"/>
          <w:sz w:val="28"/>
          <w:szCs w:val="28"/>
        </w:rPr>
        <w:tab/>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Default="00127457" w:rsidP="00E6174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3C604755" w14:textId="77777777" w:rsidR="001611FF" w:rsidRPr="005560AD" w:rsidRDefault="001611FF" w:rsidP="00E6174C">
      <w:pPr>
        <w:pStyle w:val="Sraopastraipa"/>
        <w:spacing w:line="240" w:lineRule="auto"/>
        <w:ind w:left="0" w:firstLine="567"/>
        <w:rPr>
          <w:rFonts w:ascii="Times New Roman" w:hAnsi="Times New Roman" w:cs="Times New Roman"/>
          <w:sz w:val="28"/>
          <w:szCs w:val="28"/>
        </w:rPr>
      </w:pPr>
    </w:p>
    <w:p w14:paraId="5D02D1AD" w14:textId="7076D92A" w:rsidR="00831133" w:rsidRPr="000F0756" w:rsidRDefault="00127457" w:rsidP="001E790D">
      <w:pPr>
        <w:pStyle w:val="Antrat1"/>
        <w:tabs>
          <w:tab w:val="left" w:pos="567"/>
        </w:tabs>
        <w:spacing w:before="0" w:after="0" w:line="300" w:lineRule="auto"/>
        <w:ind w:firstLine="0"/>
        <w:rPr>
          <w:rFonts w:ascii="Times New Roman" w:hAnsi="Times New Roman" w:cs="Times New Roman"/>
          <w:b/>
          <w:bCs/>
          <w:sz w:val="28"/>
          <w:szCs w:val="28"/>
        </w:rPr>
      </w:pPr>
      <w:bookmarkStart w:id="18" w:name="_Toc15392775"/>
      <w:bookmarkStart w:id="19" w:name="_Toc185245822"/>
      <w:r>
        <w:rPr>
          <w:rFonts w:ascii="Times New Roman" w:hAnsi="Times New Roman" w:cs="Times New Roman"/>
          <w:b/>
          <w:bCs/>
          <w:color w:val="auto"/>
          <w:sz w:val="28"/>
          <w:szCs w:val="28"/>
        </w:rPr>
        <w:t xml:space="preserve">8. </w:t>
      </w:r>
      <w:r w:rsidR="001E790D">
        <w:rPr>
          <w:rFonts w:ascii="Times New Roman" w:hAnsi="Times New Roman" w:cs="Times New Roman"/>
          <w:b/>
          <w:bCs/>
          <w:color w:val="auto"/>
          <w:sz w:val="28"/>
          <w:szCs w:val="28"/>
        </w:rPr>
        <w:tab/>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4127D9">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4127D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616A6439" w:rsidR="009C5AA9" w:rsidRDefault="00127457" w:rsidP="004127D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747C8E79" w14:textId="77777777" w:rsidR="001E7222" w:rsidRPr="005560AD" w:rsidRDefault="001E7222" w:rsidP="004127D9">
      <w:pPr>
        <w:pStyle w:val="Sraopastraipa"/>
        <w:spacing w:line="240" w:lineRule="auto"/>
        <w:ind w:left="0"/>
        <w:rPr>
          <w:rFonts w:ascii="Times New Roman" w:hAnsi="Times New Roman" w:cs="Times New Roman"/>
          <w:sz w:val="28"/>
          <w:szCs w:val="28"/>
        </w:rPr>
      </w:pPr>
    </w:p>
    <w:p w14:paraId="4B42B3B3" w14:textId="19AEC93A" w:rsidR="00D83C57" w:rsidRPr="009354A1" w:rsidRDefault="00127457" w:rsidP="00484DC8">
      <w:pPr>
        <w:pStyle w:val="Antrat1"/>
        <w:tabs>
          <w:tab w:val="left" w:pos="567"/>
        </w:tabs>
        <w:spacing w:before="0" w:after="0" w:line="276" w:lineRule="auto"/>
        <w:ind w:firstLine="0"/>
        <w:contextualSpacing/>
        <w:rPr>
          <w:rFonts w:ascii="Times New Roman" w:hAnsi="Times New Roman" w:cs="Times New Roman"/>
          <w:color w:val="000000" w:themeColor="text1"/>
          <w:sz w:val="24"/>
          <w:szCs w:val="24"/>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w:t>
      </w:r>
      <w:r w:rsidR="007E59A9">
        <w:rPr>
          <w:rFonts w:ascii="Times New Roman" w:hAnsi="Times New Roman" w:cs="Times New Roman"/>
          <w:b/>
          <w:bCs/>
          <w:sz w:val="28"/>
          <w:szCs w:val="28"/>
        </w:rPr>
        <w:tab/>
      </w:r>
      <w:r w:rsidR="00D83C57" w:rsidRPr="000110EC">
        <w:rPr>
          <w:rFonts w:ascii="Times New Roman" w:hAnsi="Times New Roman" w:cs="Times New Roman"/>
          <w:b/>
          <w:bCs/>
          <w:sz w:val="28"/>
          <w:szCs w:val="28"/>
        </w:rPr>
        <w:t>Sutarties sudarymas</w:t>
      </w:r>
      <w:bookmarkEnd w:id="20"/>
      <w:bookmarkEnd w:id="21"/>
      <w:bookmarkEnd w:id="22"/>
      <w:bookmarkEnd w:id="23"/>
    </w:p>
    <w:p w14:paraId="4006AD6A" w14:textId="0F8CD531"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w:t>
      </w:r>
      <w:r w:rsidR="009059E8">
        <w:rPr>
          <w:rFonts w:ascii="Times New Roman" w:hAnsi="Times New Roman" w:cs="Times New Roman"/>
          <w:color w:val="000000" w:themeColor="text1"/>
          <w:sz w:val="24"/>
          <w:szCs w:val="24"/>
        </w:rPr>
        <w:t xml:space="preserve"> laimėjęs</w:t>
      </w:r>
      <w:r w:rsidR="00D83C57" w:rsidRPr="006335FD">
        <w:rPr>
          <w:rFonts w:ascii="Times New Roman" w:hAnsi="Times New Roman" w:cs="Times New Roman"/>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4E056D1C" w14:textId="0FD10C07" w:rsidR="00A15FB2"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w:t>
      </w:r>
    </w:p>
    <w:p w14:paraId="729EDC83" w14:textId="5C233718" w:rsidR="00112F92" w:rsidRPr="00115934" w:rsidRDefault="00112F92" w:rsidP="00112F92">
      <w:pPr>
        <w:spacing w:line="240" w:lineRule="auto"/>
        <w:ind w:left="7314" w:firstLine="0"/>
        <w:rPr>
          <w:rFonts w:ascii="Times New Roman" w:hAnsi="Times New Roman" w:cs="Times New Roman"/>
          <w:sz w:val="24"/>
          <w:szCs w:val="24"/>
        </w:rPr>
      </w:pPr>
      <w:r w:rsidRPr="00115934">
        <w:rPr>
          <w:rFonts w:ascii="Times New Roman" w:hAnsi="Times New Roman" w:cs="Times New Roman"/>
          <w:sz w:val="24"/>
          <w:szCs w:val="24"/>
        </w:rPr>
        <w:t xml:space="preserve">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Default="00C31D87" w:rsidP="00B429BC">
      <w:pPr>
        <w:tabs>
          <w:tab w:val="left" w:pos="709"/>
        </w:tabs>
        <w:spacing w:line="240" w:lineRule="auto"/>
        <w:ind w:left="709"/>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5CCFCD21" w14:textId="77777777" w:rsidR="008869EA" w:rsidRPr="007B1AF7" w:rsidRDefault="008869EA" w:rsidP="00C31D87">
      <w:pPr>
        <w:tabs>
          <w:tab w:val="left" w:pos="709"/>
        </w:tabs>
        <w:spacing w:line="240" w:lineRule="auto"/>
        <w:jc w:val="center"/>
        <w:rPr>
          <w:rFonts w:ascii="Times New Roman" w:eastAsia="Times New Roman" w:hAnsi="Times New Roman" w:cs="Times New Roman"/>
          <w:b/>
          <w:bCs/>
          <w:noProof/>
          <w:sz w:val="24"/>
          <w:szCs w:val="24"/>
        </w:rPr>
      </w:pPr>
    </w:p>
    <w:p w14:paraId="6CEA5533" w14:textId="4A7CC7BC" w:rsidR="00C31D87" w:rsidRPr="00144384" w:rsidRDefault="00ED723D" w:rsidP="00C31D87">
      <w:pPr>
        <w:spacing w:line="240" w:lineRule="auto"/>
        <w:jc w:val="center"/>
        <w:rPr>
          <w:rFonts w:ascii="Times New Roman" w:eastAsia="Times New Roman" w:hAnsi="Times New Roman" w:cs="Times New Roman"/>
          <w:b/>
          <w:bCs/>
          <w:sz w:val="24"/>
          <w:szCs w:val="24"/>
        </w:rPr>
      </w:pPr>
      <w:r w:rsidRPr="00ED723D">
        <w:rPr>
          <w:rFonts w:ascii="Times New Roman" w:hAnsi="Times New Roman" w:cs="Times New Roman"/>
          <w:b/>
          <w:sz w:val="24"/>
          <w:szCs w:val="24"/>
        </w:rPr>
        <w:t>VIRTUVĖS ĮRANGOS</w:t>
      </w:r>
      <w:r w:rsidRPr="00144384">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Default="00C31D87" w:rsidP="00C31D87">
      <w:pPr>
        <w:tabs>
          <w:tab w:val="left" w:pos="709"/>
        </w:tabs>
        <w:spacing w:line="240" w:lineRule="auto"/>
        <w:rPr>
          <w:rFonts w:ascii="Times New Roman" w:eastAsia="Times New Roman" w:hAnsi="Times New Roman" w:cs="Times New Roman"/>
          <w:noProof/>
          <w:sz w:val="24"/>
          <w:szCs w:val="24"/>
        </w:rPr>
      </w:pPr>
    </w:p>
    <w:p w14:paraId="533D540E" w14:textId="77777777" w:rsidR="008869EA" w:rsidRPr="007B1AF7" w:rsidRDefault="008869EA"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DF3AC7" w:rsidRDefault="00C31D87" w:rsidP="00C31D87">
      <w:pPr>
        <w:spacing w:line="240" w:lineRule="auto"/>
        <w:rPr>
          <w:rFonts w:ascii="Times New Roman" w:eastAsia="Times New Roman" w:hAnsi="Times New Roman" w:cs="Times New Roman"/>
          <w:noProof/>
          <w:sz w:val="28"/>
          <w:szCs w:val="28"/>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Pr="00DF3AC7" w:rsidRDefault="00C31D87" w:rsidP="00C31D87">
      <w:pPr>
        <w:spacing w:line="240" w:lineRule="auto"/>
        <w:jc w:val="center"/>
        <w:rPr>
          <w:rFonts w:ascii="Times New Roman" w:eastAsia="Times New Roman" w:hAnsi="Times New Roman" w:cs="Times New Roman"/>
          <w:b/>
          <w:sz w:val="28"/>
          <w:szCs w:val="28"/>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002D5E">
      <w:pPr>
        <w:spacing w:line="276" w:lineRule="auto"/>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283E2E6F" w14:textId="77777777" w:rsidR="008869EA" w:rsidRPr="0097073C" w:rsidRDefault="008869EA" w:rsidP="00C31D87">
      <w:pPr>
        <w:spacing w:line="240" w:lineRule="auto"/>
        <w:jc w:val="center"/>
        <w:rPr>
          <w:rFonts w:ascii="Times New Roman" w:hAnsi="Times New Roman"/>
          <w:b/>
          <w:sz w:val="24"/>
          <w:szCs w:val="24"/>
          <w:lang w:eastAsia="en-US"/>
        </w:rPr>
      </w:pPr>
    </w:p>
    <w:p w14:paraId="270AB1AA" w14:textId="77777777" w:rsidR="008869EA" w:rsidRPr="0097073C" w:rsidRDefault="008869EA" w:rsidP="00C31D87">
      <w:pPr>
        <w:spacing w:line="240" w:lineRule="auto"/>
        <w:jc w:val="center"/>
        <w:rPr>
          <w:rFonts w:ascii="Times New Roman" w:hAnsi="Times New Roman"/>
          <w:b/>
          <w:sz w:val="24"/>
          <w:szCs w:val="24"/>
          <w:lang w:eastAsia="en-US"/>
        </w:rPr>
      </w:pPr>
    </w:p>
    <w:p w14:paraId="60FA30A2" w14:textId="74882BF1" w:rsidR="00C31D87" w:rsidRDefault="005172C6" w:rsidP="00C31D87">
      <w:pPr>
        <w:spacing w:line="240" w:lineRule="auto"/>
        <w:jc w:val="center"/>
        <w:rPr>
          <w:rFonts w:ascii="Times New Roman" w:hAnsi="Times New Roman"/>
          <w:b/>
          <w:sz w:val="24"/>
          <w:szCs w:val="24"/>
          <w:lang w:eastAsia="en-US"/>
        </w:rPr>
      </w:pPr>
      <w:r w:rsidRPr="0097073C">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740E0D8B" w14:textId="45425768" w:rsidR="001763AF" w:rsidRDefault="001763AF" w:rsidP="00B429BC">
      <w:pPr>
        <w:spacing w:after="120" w:line="240" w:lineRule="auto"/>
        <w:ind w:firstLine="709"/>
        <w:rPr>
          <w:rFonts w:asciiTheme="majorBidi" w:hAnsiTheme="majorBidi" w:cstheme="majorBidi"/>
          <w:sz w:val="24"/>
          <w:szCs w:val="24"/>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w:t>
      </w:r>
      <w:r w:rsidRPr="003468C5">
        <w:rPr>
          <w:rFonts w:ascii="Times New Roman" w:eastAsia="Times New Roman" w:hAnsi="Times New Roman" w:cs="Times New Roman"/>
          <w:b/>
          <w:sz w:val="24"/>
          <w:szCs w:val="24"/>
          <w:lang w:eastAsia="en-US"/>
        </w:rPr>
        <w:t xml:space="preserve">– </w:t>
      </w:r>
      <w:r w:rsidR="00842733">
        <w:rPr>
          <w:rFonts w:ascii="Times New Roman" w:hAnsi="Times New Roman" w:cs="Times New Roman"/>
          <w:b/>
          <w:bCs/>
          <w:sz w:val="24"/>
          <w:szCs w:val="24"/>
          <w:shd w:val="clear" w:color="auto" w:fill="FFFFFF" w:themeFill="background1"/>
        </w:rPr>
        <w:t>v</w:t>
      </w:r>
      <w:r w:rsidR="00842733" w:rsidRPr="003468C5">
        <w:rPr>
          <w:rFonts w:ascii="Times New Roman" w:hAnsi="Times New Roman" w:cs="Times New Roman"/>
          <w:b/>
          <w:bCs/>
          <w:sz w:val="24"/>
          <w:szCs w:val="24"/>
          <w:shd w:val="clear" w:color="auto" w:fill="FFFFFF" w:themeFill="background1"/>
        </w:rPr>
        <w:t xml:space="preserve">irtuvės </w:t>
      </w:r>
      <w:r w:rsidR="00B84B7F" w:rsidRPr="003468C5">
        <w:rPr>
          <w:rFonts w:ascii="Times New Roman" w:hAnsi="Times New Roman" w:cs="Times New Roman"/>
          <w:b/>
          <w:bCs/>
          <w:sz w:val="24"/>
          <w:szCs w:val="24"/>
          <w:shd w:val="clear" w:color="auto" w:fill="FFFFFF" w:themeFill="background1"/>
        </w:rPr>
        <w:t xml:space="preserve">įrangos </w:t>
      </w:r>
      <w:r w:rsidRPr="003468C5">
        <w:rPr>
          <w:rFonts w:ascii="Times New Roman" w:eastAsia="Times New Roman" w:hAnsi="Times New Roman" w:cs="Times New Roman"/>
          <w:b/>
          <w:iCs/>
          <w:color w:val="000000"/>
          <w:sz w:val="24"/>
          <w:szCs w:val="24"/>
          <w:shd w:val="clear" w:color="auto" w:fill="FFFFFF" w:themeFill="background1"/>
        </w:rPr>
        <w:t>pirkimas</w:t>
      </w:r>
      <w:r w:rsidRPr="00C612D7">
        <w:rPr>
          <w:rFonts w:ascii="Times New Roman" w:eastAsia="Times New Roman" w:hAnsi="Times New Roman" w:cs="Times New Roman"/>
          <w:b/>
          <w:iCs/>
          <w:color w:val="000000"/>
          <w:sz w:val="24"/>
          <w:szCs w:val="24"/>
        </w:rPr>
        <w:t xml:space="preserve"> </w:t>
      </w:r>
      <w:r w:rsidRPr="00C612D7">
        <w:rPr>
          <w:rFonts w:ascii="Times New Roman" w:eastAsia="Times New Roman" w:hAnsi="Times New Roman" w:cs="Times New Roman"/>
          <w:b/>
          <w:sz w:val="24"/>
          <w:szCs w:val="24"/>
          <w:lang w:eastAsia="en-US"/>
        </w:rPr>
        <w:t>(m</w:t>
      </w:r>
      <w:r w:rsidRPr="00C612D7">
        <w:rPr>
          <w:rFonts w:asciiTheme="majorBidi" w:hAnsiTheme="majorBidi" w:cstheme="majorBidi"/>
          <w:b/>
          <w:sz w:val="24"/>
          <w:szCs w:val="32"/>
        </w:rPr>
        <w:t>aksimali planuojamos sudaryti sutarties vertė</w:t>
      </w:r>
      <w:r w:rsidRPr="00C612D7">
        <w:rPr>
          <w:rFonts w:ascii="Times New Roman" w:eastAsia="Times New Roman" w:hAnsi="Times New Roman" w:cs="Times New Roman"/>
          <w:b/>
          <w:sz w:val="24"/>
          <w:szCs w:val="24"/>
          <w:lang w:eastAsia="en-US"/>
        </w:rPr>
        <w:t xml:space="preserve"> </w:t>
      </w:r>
      <w:r w:rsidR="00A06751" w:rsidRPr="00D32AEC">
        <w:rPr>
          <w:rFonts w:ascii="Times New Roman" w:hAnsi="Times New Roman"/>
          <w:b/>
          <w:bCs/>
          <w:sz w:val="24"/>
          <w:szCs w:val="24"/>
        </w:rPr>
        <w:t xml:space="preserve">27861,00 </w:t>
      </w:r>
      <w:r w:rsidRPr="004F5A7C">
        <w:rPr>
          <w:rFonts w:asciiTheme="majorBidi" w:hAnsiTheme="majorBidi" w:cstheme="majorBidi"/>
          <w:b/>
          <w:bCs/>
          <w:sz w:val="24"/>
          <w:szCs w:val="24"/>
        </w:rPr>
        <w:t>Eur be PVM</w:t>
      </w:r>
      <w:r w:rsidR="00E75272">
        <w:rPr>
          <w:rFonts w:asciiTheme="majorBidi" w:hAnsiTheme="majorBidi" w:cstheme="majorBidi"/>
          <w:b/>
          <w:bCs/>
          <w:sz w:val="24"/>
          <w:szCs w:val="24"/>
        </w:rPr>
        <w:t xml:space="preserve"> </w:t>
      </w:r>
      <w:r w:rsidRPr="004F5A7C">
        <w:rPr>
          <w:rFonts w:asciiTheme="majorBidi" w:hAnsiTheme="majorBidi" w:cstheme="majorBidi"/>
          <w:b/>
          <w:bCs/>
          <w:sz w:val="24"/>
          <w:szCs w:val="24"/>
        </w:rPr>
        <w:t>/</w:t>
      </w:r>
      <w:r w:rsidR="00E75272">
        <w:rPr>
          <w:rFonts w:asciiTheme="majorBidi" w:hAnsiTheme="majorBidi" w:cstheme="majorBidi"/>
          <w:b/>
          <w:bCs/>
          <w:sz w:val="24"/>
          <w:szCs w:val="24"/>
        </w:rPr>
        <w:t xml:space="preserve"> </w:t>
      </w:r>
      <w:r w:rsidR="00A06751" w:rsidRPr="00D32AEC">
        <w:rPr>
          <w:rFonts w:ascii="Times New Roman" w:hAnsi="Times New Roman" w:cs="Times New Roman"/>
          <w:b/>
          <w:bCs/>
          <w:sz w:val="24"/>
          <w:szCs w:val="24"/>
        </w:rPr>
        <w:t xml:space="preserve">33711,81 </w:t>
      </w:r>
      <w:r w:rsidRPr="004F5A7C">
        <w:rPr>
          <w:rFonts w:asciiTheme="majorBidi" w:hAnsiTheme="majorBidi" w:cstheme="majorBidi"/>
          <w:b/>
          <w:bCs/>
          <w:sz w:val="24"/>
          <w:szCs w:val="24"/>
        </w:rPr>
        <w:t>Eur su PVM.</w:t>
      </w:r>
    </w:p>
    <w:p w14:paraId="2EA75150" w14:textId="0A275F61" w:rsidR="00862A8B" w:rsidRDefault="00C31D87" w:rsidP="000D0C8D">
      <w:pPr>
        <w:spacing w:after="80"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271A2E0" w14:textId="09B22EAF" w:rsidR="004D1B5B" w:rsidRDefault="004D1B5B" w:rsidP="00002D5E">
      <w:pPr>
        <w:tabs>
          <w:tab w:val="left" w:pos="0"/>
        </w:tabs>
        <w:spacing w:line="276" w:lineRule="auto"/>
        <w:rPr>
          <w:rFonts w:ascii="Times New Roman" w:eastAsia="Times New Roman" w:hAnsi="Times New Roman" w:cs="Times New Roman"/>
          <w:bCs/>
          <w:i/>
          <w:noProof/>
          <w:sz w:val="24"/>
          <w:szCs w:val="24"/>
        </w:rPr>
      </w:pPr>
      <w:bookmarkStart w:id="25" w:name="_Hlk124122741"/>
      <w:r>
        <w:rPr>
          <w:rFonts w:ascii="Times New Roman" w:eastAsia="Times New Roman" w:hAnsi="Times New Roman" w:cs="Times New Roman"/>
          <w:bCs/>
          <w:i/>
          <w:noProof/>
          <w:sz w:val="24"/>
          <w:szCs w:val="24"/>
        </w:rPr>
        <w:t xml:space="preserve">                                                                                                                                                 </w:t>
      </w:r>
      <w:r w:rsidR="007E509D">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Style w:val="Lentelstinklelis"/>
        <w:tblW w:w="4990" w:type="pct"/>
        <w:tblInd w:w="0" w:type="dxa"/>
        <w:tblLayout w:type="fixed"/>
        <w:tblLook w:val="04A0" w:firstRow="1" w:lastRow="0" w:firstColumn="1" w:lastColumn="0" w:noHBand="0" w:noVBand="1"/>
      </w:tblPr>
      <w:tblGrid>
        <w:gridCol w:w="748"/>
        <w:gridCol w:w="3941"/>
        <w:gridCol w:w="1203"/>
        <w:gridCol w:w="1071"/>
        <w:gridCol w:w="1744"/>
        <w:gridCol w:w="14"/>
        <w:gridCol w:w="1634"/>
      </w:tblGrid>
      <w:tr w:rsidR="000F1AE1" w:rsidRPr="00C65474" w14:paraId="4166CF4F" w14:textId="77777777" w:rsidTr="003E7C0B">
        <w:tc>
          <w:tcPr>
            <w:tcW w:w="36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08837D" w14:textId="40229F89" w:rsidR="00C65474" w:rsidRPr="00BE2BEE" w:rsidRDefault="00C65474" w:rsidP="00925F47">
            <w:pPr>
              <w:tabs>
                <w:tab w:val="left" w:pos="0"/>
              </w:tabs>
              <w:ind w:firstLine="28"/>
              <w:jc w:val="center"/>
              <w:rPr>
                <w:rFonts w:eastAsia="Times New Roman" w:hAnsi="Times New Roman" w:cs="Times New Roman"/>
                <w:b/>
                <w:iCs/>
                <w:noProof/>
                <w:sz w:val="24"/>
                <w:szCs w:val="24"/>
              </w:rPr>
            </w:pPr>
            <w:r w:rsidRPr="00BE2BEE">
              <w:rPr>
                <w:rFonts w:eastAsia="Times New Roman" w:hAnsi="Times New Roman" w:cs="Times New Roman"/>
                <w:b/>
                <w:iCs/>
                <w:noProof/>
                <w:sz w:val="24"/>
                <w:szCs w:val="24"/>
              </w:rPr>
              <w:t>Eil.</w:t>
            </w:r>
            <w:r w:rsidR="00925F47" w:rsidRPr="00BE2BEE">
              <w:rPr>
                <w:rFonts w:eastAsia="Times New Roman" w:hAnsi="Times New Roman" w:cs="Times New Roman"/>
                <w:b/>
                <w:iCs/>
                <w:noProof/>
                <w:sz w:val="24"/>
                <w:szCs w:val="24"/>
              </w:rPr>
              <w:t xml:space="preserve"> </w:t>
            </w:r>
            <w:r w:rsidRPr="00BE2BEE">
              <w:rPr>
                <w:rFonts w:eastAsia="Times New Roman" w:hAnsi="Times New Roman" w:cs="Times New Roman"/>
                <w:b/>
                <w:iCs/>
                <w:noProof/>
                <w:sz w:val="24"/>
                <w:szCs w:val="24"/>
              </w:rPr>
              <w:t>Nr.</w:t>
            </w:r>
          </w:p>
        </w:tc>
        <w:tc>
          <w:tcPr>
            <w:tcW w:w="190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7EB1AA" w14:textId="77777777" w:rsidR="00C65474" w:rsidRPr="00BE2BEE" w:rsidRDefault="00C65474" w:rsidP="00685F18">
            <w:pPr>
              <w:tabs>
                <w:tab w:val="left" w:pos="0"/>
              </w:tabs>
              <w:ind w:hanging="45"/>
              <w:jc w:val="center"/>
              <w:rPr>
                <w:rFonts w:eastAsia="Times New Roman" w:hAnsi="Times New Roman" w:cs="Times New Roman"/>
                <w:b/>
                <w:iCs/>
                <w:noProof/>
                <w:sz w:val="24"/>
                <w:szCs w:val="24"/>
              </w:rPr>
            </w:pPr>
            <w:r w:rsidRPr="00BE2BEE">
              <w:rPr>
                <w:rFonts w:eastAsia="Times New Roman" w:hAnsi="Times New Roman" w:cs="Times New Roman"/>
                <w:b/>
                <w:iCs/>
                <w:noProof/>
                <w:sz w:val="24"/>
                <w:szCs w:val="24"/>
              </w:rPr>
              <w:t>Prekės pavadinimas</w:t>
            </w:r>
          </w:p>
          <w:p w14:paraId="51A92834" w14:textId="331EDB83" w:rsidR="000E34B9" w:rsidRPr="00BE2BEE" w:rsidRDefault="000E34B9" w:rsidP="00685F18">
            <w:pPr>
              <w:tabs>
                <w:tab w:val="left" w:pos="0"/>
              </w:tabs>
              <w:ind w:hanging="45"/>
              <w:jc w:val="center"/>
              <w:rPr>
                <w:rFonts w:eastAsia="Times New Roman" w:hAnsi="Times New Roman" w:cs="Times New Roman"/>
                <w:b/>
                <w:iCs/>
                <w:noProof/>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782BE7" w14:textId="081319F5" w:rsidR="00C65474" w:rsidRPr="00BE2BEE" w:rsidRDefault="00C65474" w:rsidP="00685F18">
            <w:pPr>
              <w:tabs>
                <w:tab w:val="left" w:pos="0"/>
              </w:tabs>
              <w:ind w:right="-86" w:firstLine="0"/>
              <w:jc w:val="center"/>
              <w:rPr>
                <w:rFonts w:eastAsia="Times New Roman" w:hAnsi="Times New Roman" w:cs="Times New Roman"/>
                <w:b/>
                <w:iCs/>
                <w:noProof/>
                <w:sz w:val="24"/>
                <w:szCs w:val="24"/>
              </w:rPr>
            </w:pPr>
            <w:r w:rsidRPr="00BE2BEE">
              <w:rPr>
                <w:rFonts w:eastAsia="Times New Roman" w:hAnsi="Times New Roman" w:cs="Times New Roman"/>
                <w:b/>
                <w:iCs/>
                <w:noProof/>
                <w:sz w:val="24"/>
                <w:szCs w:val="24"/>
              </w:rPr>
              <w:t>Mato v</w:t>
            </w:r>
            <w:r w:rsidR="00BE04F7" w:rsidRPr="00BE2BEE">
              <w:rPr>
                <w:rFonts w:eastAsia="Times New Roman" w:hAnsi="Times New Roman" w:cs="Times New Roman"/>
                <w:b/>
                <w:iCs/>
                <w:noProof/>
                <w:sz w:val="24"/>
                <w:szCs w:val="24"/>
              </w:rPr>
              <w:t>ie</w:t>
            </w:r>
            <w:r w:rsidRPr="00BE2BEE">
              <w:rPr>
                <w:rFonts w:eastAsia="Times New Roman" w:hAnsi="Times New Roman" w:cs="Times New Roman"/>
                <w:b/>
                <w:iCs/>
                <w:noProof/>
                <w:sz w:val="24"/>
                <w:szCs w:val="24"/>
              </w:rPr>
              <w:t>n</w:t>
            </w:r>
            <w:r w:rsidR="002F533E" w:rsidRPr="00BE2BEE">
              <w:rPr>
                <w:rFonts w:eastAsia="Times New Roman" w:hAnsi="Times New Roman" w:cs="Times New Roman"/>
                <w:b/>
                <w:iCs/>
                <w:noProof/>
                <w:sz w:val="24"/>
                <w:szCs w:val="24"/>
              </w:rPr>
              <w:t>e</w:t>
            </w:r>
            <w:r w:rsidRPr="00BE2BEE">
              <w:rPr>
                <w:rFonts w:eastAsia="Times New Roman" w:hAnsi="Times New Roman" w:cs="Times New Roman"/>
                <w:b/>
                <w:iCs/>
                <w:noProof/>
                <w:sz w:val="24"/>
                <w:szCs w:val="24"/>
              </w:rPr>
              <w:t>t</w:t>
            </w:r>
            <w:r w:rsidR="002F533E" w:rsidRPr="00BE2BEE">
              <w:rPr>
                <w:rFonts w:eastAsia="Times New Roman" w:hAnsi="Times New Roman" w:cs="Times New Roman"/>
                <w:b/>
                <w:iCs/>
                <w:noProof/>
                <w:sz w:val="24"/>
                <w:szCs w:val="24"/>
              </w:rPr>
              <w:t>as</w:t>
            </w:r>
          </w:p>
        </w:tc>
        <w:tc>
          <w:tcPr>
            <w:tcW w:w="51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393507" w14:textId="1B41DA1C" w:rsidR="00C65474" w:rsidRPr="00BE2BEE" w:rsidRDefault="009F0C37" w:rsidP="00685F18">
            <w:pPr>
              <w:tabs>
                <w:tab w:val="left" w:pos="-109"/>
              </w:tabs>
              <w:ind w:hanging="109"/>
              <w:jc w:val="center"/>
              <w:rPr>
                <w:rFonts w:eastAsia="Times New Roman" w:hAnsi="Times New Roman" w:cs="Times New Roman"/>
                <w:b/>
                <w:iCs/>
                <w:noProof/>
                <w:sz w:val="24"/>
                <w:szCs w:val="24"/>
              </w:rPr>
            </w:pPr>
            <w:r w:rsidRPr="00BE2BEE">
              <w:rPr>
                <w:rFonts w:eastAsia="Times New Roman" w:hAnsi="Times New Roman" w:cs="Times New Roman"/>
                <w:b/>
                <w:iCs/>
                <w:noProof/>
                <w:sz w:val="24"/>
                <w:szCs w:val="24"/>
                <w:lang w:val="en-US"/>
              </w:rPr>
              <w:t>K</w:t>
            </w:r>
            <w:r w:rsidR="00C65474" w:rsidRPr="00BE2BEE">
              <w:rPr>
                <w:rFonts w:eastAsia="Times New Roman" w:hAnsi="Times New Roman" w:cs="Times New Roman"/>
                <w:b/>
                <w:iCs/>
                <w:noProof/>
                <w:sz w:val="24"/>
                <w:szCs w:val="24"/>
                <w:lang w:val="en-US"/>
              </w:rPr>
              <w:t>iekis</w:t>
            </w:r>
          </w:p>
        </w:tc>
        <w:tc>
          <w:tcPr>
            <w:tcW w:w="84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B42DE6" w14:textId="77777777" w:rsidR="00C65474" w:rsidRPr="00BE2BEE" w:rsidRDefault="00C65474" w:rsidP="00685F18">
            <w:pPr>
              <w:tabs>
                <w:tab w:val="left" w:pos="0"/>
              </w:tabs>
              <w:ind w:firstLine="0"/>
              <w:jc w:val="center"/>
              <w:rPr>
                <w:rFonts w:eastAsia="Times New Roman" w:hAnsi="Times New Roman" w:cs="Times New Roman"/>
                <w:b/>
                <w:iCs/>
                <w:noProof/>
                <w:sz w:val="24"/>
                <w:szCs w:val="24"/>
                <w:lang w:val="en-US"/>
              </w:rPr>
            </w:pPr>
            <w:r w:rsidRPr="00BE2BEE">
              <w:rPr>
                <w:rFonts w:eastAsia="Times New Roman" w:hAnsi="Times New Roman" w:cs="Times New Roman"/>
                <w:b/>
                <w:iCs/>
                <w:noProof/>
                <w:sz w:val="24"/>
                <w:szCs w:val="24"/>
              </w:rPr>
              <w:t>Prekės mato vieneto kaina Eur be PVM</w:t>
            </w:r>
          </w:p>
        </w:tc>
        <w:tc>
          <w:tcPr>
            <w:tcW w:w="796"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51C106" w14:textId="77777777" w:rsidR="00C65474" w:rsidRPr="00BE2BEE" w:rsidRDefault="00C65474" w:rsidP="00685F18">
            <w:pPr>
              <w:tabs>
                <w:tab w:val="left" w:pos="0"/>
              </w:tabs>
              <w:ind w:firstLine="0"/>
              <w:jc w:val="center"/>
              <w:rPr>
                <w:rFonts w:eastAsia="Times New Roman" w:hAnsi="Times New Roman" w:cs="Times New Roman"/>
                <w:b/>
                <w:iCs/>
                <w:noProof/>
                <w:sz w:val="24"/>
                <w:szCs w:val="24"/>
                <w:lang w:val="en-US"/>
              </w:rPr>
            </w:pPr>
            <w:r w:rsidRPr="00BE2BEE">
              <w:rPr>
                <w:rFonts w:eastAsia="Times New Roman" w:hAnsi="Times New Roman" w:cs="Times New Roman"/>
                <w:b/>
                <w:iCs/>
                <w:noProof/>
                <w:sz w:val="24"/>
                <w:szCs w:val="24"/>
              </w:rPr>
              <w:t>Prekių  kaina Eur be PVM</w:t>
            </w:r>
          </w:p>
        </w:tc>
      </w:tr>
      <w:tr w:rsidR="000F1AE1" w:rsidRPr="00C65474" w14:paraId="618CB7A4" w14:textId="77777777" w:rsidTr="000F1AE1">
        <w:trPr>
          <w:trHeight w:val="20"/>
        </w:trPr>
        <w:tc>
          <w:tcPr>
            <w:tcW w:w="361" w:type="pct"/>
            <w:tcBorders>
              <w:top w:val="single" w:sz="4" w:space="0" w:color="auto"/>
              <w:left w:val="single" w:sz="4" w:space="0" w:color="auto"/>
              <w:bottom w:val="single" w:sz="4" w:space="0" w:color="auto"/>
              <w:right w:val="single" w:sz="4" w:space="0" w:color="auto"/>
            </w:tcBorders>
            <w:hideMark/>
          </w:tcPr>
          <w:p w14:paraId="202BD228"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1</w:t>
            </w:r>
          </w:p>
        </w:tc>
        <w:tc>
          <w:tcPr>
            <w:tcW w:w="1903" w:type="pct"/>
            <w:tcBorders>
              <w:top w:val="single" w:sz="4" w:space="0" w:color="auto"/>
              <w:left w:val="single" w:sz="4" w:space="0" w:color="auto"/>
              <w:bottom w:val="single" w:sz="4" w:space="0" w:color="auto"/>
              <w:right w:val="single" w:sz="4" w:space="0" w:color="auto"/>
            </w:tcBorders>
            <w:hideMark/>
          </w:tcPr>
          <w:p w14:paraId="4C2A14CF"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2</w:t>
            </w:r>
          </w:p>
        </w:tc>
        <w:tc>
          <w:tcPr>
            <w:tcW w:w="581" w:type="pct"/>
            <w:tcBorders>
              <w:top w:val="single" w:sz="4" w:space="0" w:color="auto"/>
              <w:left w:val="single" w:sz="4" w:space="0" w:color="auto"/>
              <w:bottom w:val="single" w:sz="4" w:space="0" w:color="auto"/>
              <w:right w:val="single" w:sz="4" w:space="0" w:color="auto"/>
            </w:tcBorders>
            <w:hideMark/>
          </w:tcPr>
          <w:p w14:paraId="056D1F98" w14:textId="77777777" w:rsidR="00C65474" w:rsidRPr="00C65474" w:rsidRDefault="00C65474" w:rsidP="00685F18">
            <w:pPr>
              <w:tabs>
                <w:tab w:val="left" w:pos="0"/>
              </w:tabs>
              <w:ind w:firstLine="0"/>
              <w:jc w:val="center"/>
              <w:rPr>
                <w:rFonts w:eastAsia="Times New Roman" w:hAnsi="Times New Roman" w:cs="Times New Roman"/>
                <w:b/>
                <w:i/>
                <w:noProof/>
                <w:sz w:val="24"/>
                <w:szCs w:val="24"/>
              </w:rPr>
            </w:pPr>
            <w:r w:rsidRPr="00C65474">
              <w:rPr>
                <w:rFonts w:eastAsia="Times New Roman" w:hAnsi="Times New Roman" w:cs="Times New Roman"/>
                <w:b/>
                <w:i/>
                <w:noProof/>
                <w:sz w:val="24"/>
                <w:szCs w:val="24"/>
              </w:rPr>
              <w:t>3</w:t>
            </w:r>
          </w:p>
        </w:tc>
        <w:tc>
          <w:tcPr>
            <w:tcW w:w="517" w:type="pct"/>
            <w:tcBorders>
              <w:top w:val="single" w:sz="4" w:space="0" w:color="auto"/>
              <w:left w:val="single" w:sz="4" w:space="0" w:color="auto"/>
              <w:bottom w:val="single" w:sz="4" w:space="0" w:color="auto"/>
              <w:right w:val="single" w:sz="4" w:space="0" w:color="auto"/>
            </w:tcBorders>
            <w:hideMark/>
          </w:tcPr>
          <w:p w14:paraId="4661CE41" w14:textId="77777777" w:rsidR="00C65474" w:rsidRPr="00C65474" w:rsidRDefault="00C65474" w:rsidP="00685F18">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4</w:t>
            </w:r>
          </w:p>
        </w:tc>
        <w:tc>
          <w:tcPr>
            <w:tcW w:w="842" w:type="pct"/>
            <w:tcBorders>
              <w:top w:val="single" w:sz="4" w:space="0" w:color="auto"/>
              <w:left w:val="single" w:sz="4" w:space="0" w:color="auto"/>
              <w:bottom w:val="single" w:sz="4" w:space="0" w:color="auto"/>
              <w:right w:val="single" w:sz="4" w:space="0" w:color="auto"/>
            </w:tcBorders>
            <w:hideMark/>
          </w:tcPr>
          <w:p w14:paraId="31326AC2" w14:textId="77777777" w:rsidR="00C65474" w:rsidRPr="00C65474" w:rsidRDefault="00C65474" w:rsidP="00685F18">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5</w:t>
            </w:r>
          </w:p>
        </w:tc>
        <w:tc>
          <w:tcPr>
            <w:tcW w:w="796" w:type="pct"/>
            <w:gridSpan w:val="2"/>
            <w:tcBorders>
              <w:top w:val="single" w:sz="4" w:space="0" w:color="auto"/>
              <w:left w:val="single" w:sz="4" w:space="0" w:color="auto"/>
              <w:bottom w:val="single" w:sz="4" w:space="0" w:color="auto"/>
              <w:right w:val="single" w:sz="4" w:space="0" w:color="auto"/>
            </w:tcBorders>
            <w:hideMark/>
          </w:tcPr>
          <w:p w14:paraId="76365177" w14:textId="77777777" w:rsidR="00C65474" w:rsidRPr="00C65474" w:rsidRDefault="00C65474" w:rsidP="00DD68ED">
            <w:pPr>
              <w:tabs>
                <w:tab w:val="left" w:pos="0"/>
              </w:tabs>
              <w:ind w:firstLine="0"/>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6</w:t>
            </w:r>
          </w:p>
          <w:p w14:paraId="1CE03CE4" w14:textId="77777777" w:rsidR="00C65474" w:rsidRPr="00C65474" w:rsidRDefault="00C65474" w:rsidP="00DD68ED">
            <w:pPr>
              <w:tabs>
                <w:tab w:val="left" w:pos="0"/>
              </w:tabs>
              <w:ind w:firstLine="36"/>
              <w:jc w:val="center"/>
              <w:rPr>
                <w:rFonts w:eastAsia="Times New Roman" w:hAnsi="Times New Roman" w:cs="Times New Roman"/>
                <w:b/>
                <w:i/>
                <w:noProof/>
                <w:sz w:val="24"/>
                <w:szCs w:val="24"/>
                <w:lang w:val="en-US"/>
              </w:rPr>
            </w:pPr>
            <w:r w:rsidRPr="00C65474">
              <w:rPr>
                <w:rFonts w:eastAsia="Times New Roman" w:hAnsi="Times New Roman" w:cs="Times New Roman"/>
                <w:b/>
                <w:i/>
                <w:noProof/>
                <w:sz w:val="24"/>
                <w:szCs w:val="24"/>
                <w:lang w:val="en-US"/>
              </w:rPr>
              <w:t>(4 x 5)</w:t>
            </w:r>
          </w:p>
        </w:tc>
      </w:tr>
      <w:tr w:rsidR="000F1AE1" w:rsidRPr="00C65474" w14:paraId="5DE85ACE" w14:textId="77777777" w:rsidTr="00BE2BEE">
        <w:trPr>
          <w:trHeight w:val="630"/>
        </w:trPr>
        <w:tc>
          <w:tcPr>
            <w:tcW w:w="361" w:type="pct"/>
            <w:tcBorders>
              <w:top w:val="single" w:sz="4" w:space="0" w:color="auto"/>
              <w:left w:val="single" w:sz="4" w:space="0" w:color="auto"/>
              <w:bottom w:val="single" w:sz="4" w:space="0" w:color="auto"/>
              <w:right w:val="single" w:sz="4" w:space="0" w:color="auto"/>
            </w:tcBorders>
            <w:hideMark/>
          </w:tcPr>
          <w:p w14:paraId="6E6DECFC"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1.</w:t>
            </w:r>
          </w:p>
        </w:tc>
        <w:tc>
          <w:tcPr>
            <w:tcW w:w="1903" w:type="pct"/>
            <w:tcBorders>
              <w:top w:val="single" w:sz="4" w:space="0" w:color="auto"/>
              <w:left w:val="single" w:sz="4" w:space="0" w:color="auto"/>
              <w:bottom w:val="single" w:sz="4" w:space="0" w:color="auto"/>
              <w:right w:val="single" w:sz="4" w:space="0" w:color="auto"/>
            </w:tcBorders>
            <w:hideMark/>
          </w:tcPr>
          <w:p w14:paraId="7453434A" w14:textId="4037066F" w:rsidR="00C65474" w:rsidRPr="00C65474" w:rsidRDefault="006555A7" w:rsidP="00925F47">
            <w:pPr>
              <w:tabs>
                <w:tab w:val="left" w:pos="0"/>
              </w:tabs>
              <w:ind w:firstLine="0"/>
              <w:jc w:val="left"/>
              <w:rPr>
                <w:rFonts w:eastAsia="Times New Roman" w:hAnsi="Times New Roman" w:cs="Times New Roman"/>
                <w:bCs/>
                <w:iCs/>
                <w:noProof/>
                <w:sz w:val="24"/>
                <w:szCs w:val="24"/>
              </w:rPr>
            </w:pPr>
            <w:r w:rsidRPr="0025296A">
              <w:rPr>
                <w:rFonts w:hAnsi="Times New Roman" w:cs="Times New Roman"/>
                <w:sz w:val="24"/>
                <w:szCs w:val="24"/>
              </w:rPr>
              <w:t>Maisto virimo katilas</w:t>
            </w:r>
            <w:r>
              <w:rPr>
                <w:rFonts w:hAnsi="Times New Roman" w:cs="Times New Roman"/>
                <w:sz w:val="24"/>
                <w:szCs w:val="24"/>
              </w:rPr>
              <w:t xml:space="preserve"> </w:t>
            </w:r>
          </w:p>
        </w:tc>
        <w:tc>
          <w:tcPr>
            <w:tcW w:w="581" w:type="pct"/>
            <w:tcBorders>
              <w:top w:val="single" w:sz="4" w:space="0" w:color="auto"/>
              <w:left w:val="single" w:sz="4" w:space="0" w:color="auto"/>
              <w:bottom w:val="single" w:sz="4" w:space="0" w:color="auto"/>
              <w:right w:val="single" w:sz="4" w:space="0" w:color="auto"/>
            </w:tcBorders>
            <w:hideMark/>
          </w:tcPr>
          <w:p w14:paraId="394959EE" w14:textId="2BB483E4" w:rsidR="00C65474" w:rsidRPr="00C65474" w:rsidRDefault="00BE2BEE" w:rsidP="00BE2BEE">
            <w:pPr>
              <w:tabs>
                <w:tab w:val="left" w:pos="0"/>
              </w:tabs>
              <w:ind w:right="103"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vnt</w:t>
            </w:r>
            <w:r w:rsidR="00C65474" w:rsidRPr="00C65474">
              <w:rPr>
                <w:rFonts w:eastAsia="Times New Roman" w:hAnsi="Times New Roman" w:cs="Times New Roman"/>
                <w:bCs/>
                <w:iCs/>
                <w:noProof/>
                <w:sz w:val="24"/>
                <w:szCs w:val="24"/>
              </w:rPr>
              <w:t>.</w:t>
            </w:r>
          </w:p>
        </w:tc>
        <w:tc>
          <w:tcPr>
            <w:tcW w:w="517" w:type="pct"/>
            <w:tcBorders>
              <w:top w:val="single" w:sz="4" w:space="0" w:color="auto"/>
              <w:left w:val="single" w:sz="4" w:space="0" w:color="auto"/>
              <w:bottom w:val="single" w:sz="4" w:space="0" w:color="auto"/>
              <w:right w:val="single" w:sz="4" w:space="0" w:color="auto"/>
            </w:tcBorders>
            <w:hideMark/>
          </w:tcPr>
          <w:p w14:paraId="4E0BD69A" w14:textId="26D825B8" w:rsidR="00C65474" w:rsidRPr="00C65474" w:rsidRDefault="00BE2BEE" w:rsidP="00685F18">
            <w:pPr>
              <w:tabs>
                <w:tab w:val="left" w:pos="0"/>
              </w:tabs>
              <w:ind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3</w:t>
            </w:r>
          </w:p>
        </w:tc>
        <w:tc>
          <w:tcPr>
            <w:tcW w:w="842" w:type="pct"/>
            <w:tcBorders>
              <w:top w:val="single" w:sz="4" w:space="0" w:color="auto"/>
              <w:left w:val="single" w:sz="4" w:space="0" w:color="auto"/>
              <w:bottom w:val="single" w:sz="4" w:space="0" w:color="auto"/>
              <w:right w:val="single" w:sz="4" w:space="0" w:color="auto"/>
            </w:tcBorders>
          </w:tcPr>
          <w:p w14:paraId="3734B54D"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7C1C1F43"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2C42FE59" w14:textId="77777777" w:rsidTr="00BE2BEE">
        <w:trPr>
          <w:trHeight w:val="554"/>
        </w:trPr>
        <w:tc>
          <w:tcPr>
            <w:tcW w:w="361" w:type="pct"/>
            <w:tcBorders>
              <w:top w:val="single" w:sz="4" w:space="0" w:color="auto"/>
              <w:left w:val="single" w:sz="4" w:space="0" w:color="auto"/>
              <w:bottom w:val="single" w:sz="4" w:space="0" w:color="auto"/>
              <w:right w:val="single" w:sz="4" w:space="0" w:color="auto"/>
            </w:tcBorders>
            <w:hideMark/>
          </w:tcPr>
          <w:p w14:paraId="35F06847"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2.</w:t>
            </w:r>
          </w:p>
        </w:tc>
        <w:tc>
          <w:tcPr>
            <w:tcW w:w="1903" w:type="pct"/>
            <w:tcBorders>
              <w:top w:val="single" w:sz="4" w:space="0" w:color="auto"/>
              <w:left w:val="single" w:sz="4" w:space="0" w:color="auto"/>
              <w:bottom w:val="single" w:sz="4" w:space="0" w:color="auto"/>
              <w:right w:val="single" w:sz="4" w:space="0" w:color="auto"/>
            </w:tcBorders>
            <w:hideMark/>
          </w:tcPr>
          <w:p w14:paraId="62DD44A8" w14:textId="5E33F8F2" w:rsidR="00C65474" w:rsidRPr="00C65474" w:rsidRDefault="00C30353" w:rsidP="00925F47">
            <w:pPr>
              <w:tabs>
                <w:tab w:val="left" w:pos="0"/>
              </w:tabs>
              <w:ind w:firstLine="0"/>
              <w:jc w:val="left"/>
              <w:rPr>
                <w:rFonts w:eastAsia="Times New Roman" w:hAnsi="Times New Roman" w:cs="Times New Roman"/>
                <w:bCs/>
                <w:iCs/>
                <w:noProof/>
                <w:sz w:val="24"/>
                <w:szCs w:val="24"/>
              </w:rPr>
            </w:pPr>
            <w:proofErr w:type="spellStart"/>
            <w:r>
              <w:rPr>
                <w:rFonts w:hAnsi="Times New Roman" w:cs="Times New Roman"/>
                <w:sz w:val="24"/>
                <w:szCs w:val="24"/>
              </w:rPr>
              <w:t>Konvekcinė</w:t>
            </w:r>
            <w:proofErr w:type="spellEnd"/>
            <w:r>
              <w:rPr>
                <w:rFonts w:hAnsi="Times New Roman" w:cs="Times New Roman"/>
                <w:sz w:val="24"/>
                <w:szCs w:val="24"/>
              </w:rPr>
              <w:t xml:space="preserve"> krosnis </w:t>
            </w:r>
          </w:p>
        </w:tc>
        <w:tc>
          <w:tcPr>
            <w:tcW w:w="581" w:type="pct"/>
            <w:tcBorders>
              <w:top w:val="single" w:sz="4" w:space="0" w:color="auto"/>
              <w:left w:val="single" w:sz="4" w:space="0" w:color="auto"/>
              <w:bottom w:val="single" w:sz="4" w:space="0" w:color="auto"/>
              <w:right w:val="single" w:sz="4" w:space="0" w:color="auto"/>
            </w:tcBorders>
            <w:hideMark/>
          </w:tcPr>
          <w:p w14:paraId="5D9FCB34" w14:textId="18919D22" w:rsidR="00C65474" w:rsidRPr="00C65474" w:rsidRDefault="00BE2BEE" w:rsidP="00BE2BEE">
            <w:pPr>
              <w:tabs>
                <w:tab w:val="left" w:pos="0"/>
              </w:tabs>
              <w:ind w:right="103"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vnt</w:t>
            </w:r>
            <w:r w:rsidRPr="00C65474">
              <w:rPr>
                <w:rFonts w:eastAsia="Times New Roman" w:hAnsi="Times New Roman" w:cs="Times New Roman"/>
                <w:bCs/>
                <w:iCs/>
                <w:noProof/>
                <w:sz w:val="24"/>
                <w:szCs w:val="24"/>
              </w:rPr>
              <w:t>.</w:t>
            </w:r>
          </w:p>
        </w:tc>
        <w:tc>
          <w:tcPr>
            <w:tcW w:w="517" w:type="pct"/>
            <w:tcBorders>
              <w:top w:val="single" w:sz="4" w:space="0" w:color="auto"/>
              <w:left w:val="single" w:sz="4" w:space="0" w:color="auto"/>
              <w:bottom w:val="single" w:sz="4" w:space="0" w:color="auto"/>
              <w:right w:val="single" w:sz="4" w:space="0" w:color="auto"/>
            </w:tcBorders>
            <w:hideMark/>
          </w:tcPr>
          <w:p w14:paraId="5643727D" w14:textId="246910D4" w:rsidR="00C65474" w:rsidRPr="00C65474" w:rsidRDefault="00BE2BEE" w:rsidP="00685F18">
            <w:pPr>
              <w:tabs>
                <w:tab w:val="left" w:pos="0"/>
              </w:tabs>
              <w:ind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1</w:t>
            </w:r>
          </w:p>
        </w:tc>
        <w:tc>
          <w:tcPr>
            <w:tcW w:w="842" w:type="pct"/>
            <w:tcBorders>
              <w:top w:val="single" w:sz="4" w:space="0" w:color="auto"/>
              <w:left w:val="single" w:sz="4" w:space="0" w:color="auto"/>
              <w:bottom w:val="single" w:sz="4" w:space="0" w:color="auto"/>
              <w:right w:val="single" w:sz="4" w:space="0" w:color="auto"/>
            </w:tcBorders>
          </w:tcPr>
          <w:p w14:paraId="748C1520"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3D136629"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45F05DAE" w14:textId="77777777" w:rsidTr="00BE2BEE">
        <w:trPr>
          <w:trHeight w:val="548"/>
        </w:trPr>
        <w:tc>
          <w:tcPr>
            <w:tcW w:w="361" w:type="pct"/>
            <w:tcBorders>
              <w:top w:val="single" w:sz="4" w:space="0" w:color="auto"/>
              <w:left w:val="single" w:sz="4" w:space="0" w:color="auto"/>
              <w:bottom w:val="single" w:sz="4" w:space="0" w:color="auto"/>
              <w:right w:val="single" w:sz="4" w:space="0" w:color="auto"/>
            </w:tcBorders>
            <w:hideMark/>
          </w:tcPr>
          <w:p w14:paraId="212472CD"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3.</w:t>
            </w:r>
          </w:p>
        </w:tc>
        <w:tc>
          <w:tcPr>
            <w:tcW w:w="1903" w:type="pct"/>
            <w:tcBorders>
              <w:top w:val="single" w:sz="4" w:space="0" w:color="auto"/>
              <w:left w:val="single" w:sz="4" w:space="0" w:color="auto"/>
              <w:bottom w:val="single" w:sz="4" w:space="0" w:color="auto"/>
              <w:right w:val="single" w:sz="4" w:space="0" w:color="auto"/>
            </w:tcBorders>
            <w:hideMark/>
          </w:tcPr>
          <w:p w14:paraId="6B273457" w14:textId="0AE2565A" w:rsidR="00C65474" w:rsidRPr="00C65474" w:rsidRDefault="007E6137" w:rsidP="00925F47">
            <w:pPr>
              <w:tabs>
                <w:tab w:val="left" w:pos="0"/>
              </w:tabs>
              <w:ind w:firstLine="0"/>
              <w:jc w:val="left"/>
              <w:rPr>
                <w:rFonts w:eastAsia="Times New Roman" w:hAnsi="Times New Roman" w:cs="Times New Roman"/>
                <w:bCs/>
                <w:iCs/>
                <w:noProof/>
                <w:sz w:val="24"/>
                <w:szCs w:val="24"/>
              </w:rPr>
            </w:pPr>
            <w:r>
              <w:rPr>
                <w:rFonts w:hAnsi="Times New Roman" w:cs="Times New Roman"/>
                <w:sz w:val="24"/>
                <w:szCs w:val="24"/>
              </w:rPr>
              <w:t xml:space="preserve">Mėsmalė </w:t>
            </w:r>
          </w:p>
        </w:tc>
        <w:tc>
          <w:tcPr>
            <w:tcW w:w="581" w:type="pct"/>
            <w:tcBorders>
              <w:top w:val="single" w:sz="4" w:space="0" w:color="auto"/>
              <w:left w:val="single" w:sz="4" w:space="0" w:color="auto"/>
              <w:bottom w:val="single" w:sz="4" w:space="0" w:color="auto"/>
              <w:right w:val="single" w:sz="4" w:space="0" w:color="auto"/>
            </w:tcBorders>
            <w:hideMark/>
          </w:tcPr>
          <w:p w14:paraId="5A0FD155" w14:textId="03029AB1" w:rsidR="00C65474" w:rsidRPr="00C65474" w:rsidRDefault="00BE2BEE" w:rsidP="00BE2BEE">
            <w:pPr>
              <w:tabs>
                <w:tab w:val="left" w:pos="0"/>
              </w:tabs>
              <w:ind w:right="103" w:firstLine="33"/>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vnt</w:t>
            </w:r>
            <w:r w:rsidRPr="00C65474">
              <w:rPr>
                <w:rFonts w:eastAsia="Times New Roman" w:hAnsi="Times New Roman" w:cs="Times New Roman"/>
                <w:bCs/>
                <w:iCs/>
                <w:noProof/>
                <w:sz w:val="24"/>
                <w:szCs w:val="24"/>
              </w:rPr>
              <w:t>.</w:t>
            </w:r>
          </w:p>
        </w:tc>
        <w:tc>
          <w:tcPr>
            <w:tcW w:w="517" w:type="pct"/>
            <w:tcBorders>
              <w:top w:val="single" w:sz="4" w:space="0" w:color="auto"/>
              <w:left w:val="single" w:sz="4" w:space="0" w:color="auto"/>
              <w:bottom w:val="single" w:sz="4" w:space="0" w:color="auto"/>
              <w:right w:val="single" w:sz="4" w:space="0" w:color="auto"/>
            </w:tcBorders>
            <w:hideMark/>
          </w:tcPr>
          <w:p w14:paraId="2BDEA117" w14:textId="2F950B35" w:rsidR="00C65474" w:rsidRPr="00C65474" w:rsidRDefault="00BE2BEE" w:rsidP="00685F18">
            <w:pPr>
              <w:tabs>
                <w:tab w:val="left" w:pos="0"/>
              </w:tabs>
              <w:ind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1</w:t>
            </w:r>
          </w:p>
        </w:tc>
        <w:tc>
          <w:tcPr>
            <w:tcW w:w="842" w:type="pct"/>
            <w:tcBorders>
              <w:top w:val="single" w:sz="4" w:space="0" w:color="auto"/>
              <w:left w:val="single" w:sz="4" w:space="0" w:color="auto"/>
              <w:bottom w:val="single" w:sz="4" w:space="0" w:color="auto"/>
              <w:right w:val="single" w:sz="4" w:space="0" w:color="auto"/>
            </w:tcBorders>
          </w:tcPr>
          <w:p w14:paraId="16D6C8D3"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48E2F57B"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120660D6" w14:textId="77777777" w:rsidTr="00BE2BEE">
        <w:trPr>
          <w:trHeight w:val="556"/>
        </w:trPr>
        <w:tc>
          <w:tcPr>
            <w:tcW w:w="361" w:type="pct"/>
            <w:tcBorders>
              <w:top w:val="single" w:sz="4" w:space="0" w:color="auto"/>
              <w:left w:val="single" w:sz="4" w:space="0" w:color="auto"/>
              <w:bottom w:val="single" w:sz="4" w:space="0" w:color="auto"/>
              <w:right w:val="single" w:sz="4" w:space="0" w:color="auto"/>
            </w:tcBorders>
            <w:hideMark/>
          </w:tcPr>
          <w:p w14:paraId="3146A890" w14:textId="77777777" w:rsidR="00C65474" w:rsidRPr="00C65474" w:rsidRDefault="00C65474" w:rsidP="00670F5C">
            <w:pPr>
              <w:tabs>
                <w:tab w:val="left" w:pos="0"/>
              </w:tabs>
              <w:ind w:firstLine="170"/>
              <w:jc w:val="center"/>
              <w:rPr>
                <w:rFonts w:eastAsia="Times New Roman" w:hAnsi="Times New Roman" w:cs="Times New Roman"/>
                <w:bCs/>
                <w:iCs/>
                <w:noProof/>
                <w:sz w:val="24"/>
                <w:szCs w:val="24"/>
              </w:rPr>
            </w:pPr>
            <w:r w:rsidRPr="00C65474">
              <w:rPr>
                <w:rFonts w:eastAsia="Times New Roman" w:hAnsi="Times New Roman" w:cs="Times New Roman"/>
                <w:bCs/>
                <w:iCs/>
                <w:noProof/>
                <w:sz w:val="24"/>
                <w:szCs w:val="24"/>
              </w:rPr>
              <w:t>4.</w:t>
            </w:r>
          </w:p>
        </w:tc>
        <w:tc>
          <w:tcPr>
            <w:tcW w:w="1903" w:type="pct"/>
            <w:tcBorders>
              <w:top w:val="single" w:sz="4" w:space="0" w:color="auto"/>
              <w:left w:val="single" w:sz="4" w:space="0" w:color="auto"/>
              <w:bottom w:val="single" w:sz="4" w:space="0" w:color="auto"/>
              <w:right w:val="single" w:sz="4" w:space="0" w:color="auto"/>
            </w:tcBorders>
            <w:hideMark/>
          </w:tcPr>
          <w:p w14:paraId="45F1A1C3" w14:textId="28176688" w:rsidR="00C65474" w:rsidRPr="00C65474" w:rsidRDefault="00BE2BEE" w:rsidP="00925F47">
            <w:pPr>
              <w:tabs>
                <w:tab w:val="left" w:pos="0"/>
              </w:tabs>
              <w:ind w:firstLine="0"/>
              <w:jc w:val="left"/>
              <w:rPr>
                <w:rFonts w:eastAsia="Times New Roman" w:hAnsi="Times New Roman" w:cs="Times New Roman"/>
                <w:bCs/>
                <w:iCs/>
                <w:noProof/>
                <w:sz w:val="24"/>
                <w:szCs w:val="24"/>
              </w:rPr>
            </w:pPr>
            <w:r>
              <w:rPr>
                <w:rFonts w:hAnsi="Times New Roman" w:cs="Times New Roman"/>
                <w:sz w:val="24"/>
                <w:szCs w:val="24"/>
              </w:rPr>
              <w:t xml:space="preserve">Daržovių </w:t>
            </w:r>
            <w:proofErr w:type="spellStart"/>
            <w:r>
              <w:rPr>
                <w:rFonts w:hAnsi="Times New Roman" w:cs="Times New Roman"/>
                <w:sz w:val="24"/>
                <w:szCs w:val="24"/>
              </w:rPr>
              <w:t>pjaustyklė</w:t>
            </w:r>
            <w:proofErr w:type="spellEnd"/>
            <w:r>
              <w:rPr>
                <w:rFonts w:hAnsi="Times New Roman" w:cs="Times New Roman"/>
                <w:sz w:val="24"/>
                <w:szCs w:val="24"/>
              </w:rPr>
              <w:t xml:space="preserve"> </w:t>
            </w:r>
          </w:p>
        </w:tc>
        <w:tc>
          <w:tcPr>
            <w:tcW w:w="581" w:type="pct"/>
            <w:tcBorders>
              <w:top w:val="single" w:sz="4" w:space="0" w:color="auto"/>
              <w:left w:val="single" w:sz="4" w:space="0" w:color="auto"/>
              <w:bottom w:val="single" w:sz="4" w:space="0" w:color="auto"/>
              <w:right w:val="single" w:sz="4" w:space="0" w:color="auto"/>
            </w:tcBorders>
            <w:hideMark/>
          </w:tcPr>
          <w:p w14:paraId="61D78D6E" w14:textId="798C03BD" w:rsidR="00C65474" w:rsidRPr="00C65474" w:rsidRDefault="00BE2BEE" w:rsidP="00BE2BEE">
            <w:pPr>
              <w:tabs>
                <w:tab w:val="left" w:pos="0"/>
              </w:tabs>
              <w:ind w:right="103" w:firstLine="33"/>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vnt</w:t>
            </w:r>
            <w:r w:rsidRPr="00C65474">
              <w:rPr>
                <w:rFonts w:eastAsia="Times New Roman" w:hAnsi="Times New Roman" w:cs="Times New Roman"/>
                <w:bCs/>
                <w:iCs/>
                <w:noProof/>
                <w:sz w:val="24"/>
                <w:szCs w:val="24"/>
              </w:rPr>
              <w:t>.</w:t>
            </w:r>
          </w:p>
        </w:tc>
        <w:tc>
          <w:tcPr>
            <w:tcW w:w="517" w:type="pct"/>
            <w:tcBorders>
              <w:top w:val="single" w:sz="4" w:space="0" w:color="auto"/>
              <w:left w:val="single" w:sz="4" w:space="0" w:color="auto"/>
              <w:bottom w:val="single" w:sz="4" w:space="0" w:color="auto"/>
              <w:right w:val="single" w:sz="4" w:space="0" w:color="auto"/>
            </w:tcBorders>
            <w:hideMark/>
          </w:tcPr>
          <w:p w14:paraId="25599BC4" w14:textId="2171D191" w:rsidR="00C65474" w:rsidRPr="00C65474" w:rsidRDefault="00BE2BEE" w:rsidP="00685F18">
            <w:pPr>
              <w:tabs>
                <w:tab w:val="left" w:pos="0"/>
              </w:tabs>
              <w:ind w:firstLine="0"/>
              <w:jc w:val="center"/>
              <w:rPr>
                <w:rFonts w:eastAsia="Times New Roman" w:hAnsi="Times New Roman" w:cs="Times New Roman"/>
                <w:bCs/>
                <w:iCs/>
                <w:noProof/>
                <w:sz w:val="24"/>
                <w:szCs w:val="24"/>
              </w:rPr>
            </w:pPr>
            <w:r>
              <w:rPr>
                <w:rFonts w:eastAsia="Times New Roman" w:hAnsi="Times New Roman" w:cs="Times New Roman"/>
                <w:bCs/>
                <w:iCs/>
                <w:noProof/>
                <w:sz w:val="24"/>
                <w:szCs w:val="24"/>
              </w:rPr>
              <w:t>1</w:t>
            </w:r>
          </w:p>
        </w:tc>
        <w:tc>
          <w:tcPr>
            <w:tcW w:w="842" w:type="pct"/>
            <w:tcBorders>
              <w:top w:val="single" w:sz="4" w:space="0" w:color="auto"/>
              <w:left w:val="single" w:sz="4" w:space="0" w:color="auto"/>
              <w:bottom w:val="single" w:sz="4" w:space="0" w:color="auto"/>
              <w:right w:val="single" w:sz="4" w:space="0" w:color="auto"/>
            </w:tcBorders>
          </w:tcPr>
          <w:p w14:paraId="79B969C5" w14:textId="77777777" w:rsidR="00C65474" w:rsidRPr="00C65474" w:rsidRDefault="00C65474" w:rsidP="00C65474">
            <w:pPr>
              <w:tabs>
                <w:tab w:val="left" w:pos="0"/>
              </w:tabs>
              <w:rPr>
                <w:rFonts w:eastAsia="Times New Roman" w:hAnsi="Times New Roman" w:cs="Times New Roman"/>
                <w:bCs/>
                <w:iCs/>
                <w:noProof/>
                <w:sz w:val="24"/>
                <w:szCs w:val="24"/>
              </w:rPr>
            </w:pPr>
          </w:p>
        </w:tc>
        <w:tc>
          <w:tcPr>
            <w:tcW w:w="796" w:type="pct"/>
            <w:gridSpan w:val="2"/>
            <w:tcBorders>
              <w:top w:val="single" w:sz="4" w:space="0" w:color="auto"/>
              <w:left w:val="single" w:sz="4" w:space="0" w:color="auto"/>
              <w:bottom w:val="single" w:sz="4" w:space="0" w:color="auto"/>
              <w:right w:val="single" w:sz="4" w:space="0" w:color="auto"/>
            </w:tcBorders>
          </w:tcPr>
          <w:p w14:paraId="591B93EA" w14:textId="77777777" w:rsidR="00C65474" w:rsidRPr="00C65474" w:rsidRDefault="00C65474" w:rsidP="00C65474">
            <w:pPr>
              <w:tabs>
                <w:tab w:val="left" w:pos="0"/>
              </w:tabs>
              <w:rPr>
                <w:rFonts w:eastAsia="Times New Roman" w:hAnsi="Times New Roman" w:cs="Times New Roman"/>
                <w:bCs/>
                <w:iCs/>
                <w:noProof/>
                <w:sz w:val="24"/>
                <w:szCs w:val="24"/>
              </w:rPr>
            </w:pPr>
          </w:p>
        </w:tc>
      </w:tr>
      <w:tr w:rsidR="000F1AE1" w:rsidRPr="00C65474" w14:paraId="614D2CE8" w14:textId="77777777" w:rsidTr="000F1AE1">
        <w:trPr>
          <w:trHeight w:val="274"/>
        </w:trPr>
        <w:tc>
          <w:tcPr>
            <w:tcW w:w="4211" w:type="pct"/>
            <w:gridSpan w:val="6"/>
            <w:tcBorders>
              <w:top w:val="single" w:sz="4" w:space="0" w:color="auto"/>
              <w:left w:val="single" w:sz="4" w:space="0" w:color="auto"/>
              <w:bottom w:val="single" w:sz="4" w:space="0" w:color="auto"/>
              <w:right w:val="single" w:sz="4" w:space="0" w:color="auto"/>
            </w:tcBorders>
            <w:hideMark/>
          </w:tcPr>
          <w:p w14:paraId="20134B77" w14:textId="77777777"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
                <w:iCs/>
                <w:noProof/>
                <w:sz w:val="24"/>
                <w:szCs w:val="24"/>
              </w:rPr>
              <w:t xml:space="preserve">                                                                      Iš viso Prekių kaina Eur be PVM</w:t>
            </w:r>
          </w:p>
        </w:tc>
        <w:tc>
          <w:tcPr>
            <w:tcW w:w="789" w:type="pct"/>
            <w:tcBorders>
              <w:top w:val="single" w:sz="4" w:space="0" w:color="auto"/>
              <w:left w:val="single" w:sz="4" w:space="0" w:color="auto"/>
              <w:bottom w:val="single" w:sz="4" w:space="0" w:color="auto"/>
              <w:right w:val="single" w:sz="4" w:space="0" w:color="auto"/>
            </w:tcBorders>
          </w:tcPr>
          <w:p w14:paraId="1F42D0B3" w14:textId="77777777" w:rsidR="00C65474" w:rsidRPr="00C65474" w:rsidRDefault="00C65474" w:rsidP="000F1AE1">
            <w:pPr>
              <w:tabs>
                <w:tab w:val="left" w:pos="0"/>
              </w:tabs>
              <w:ind w:right="-38"/>
              <w:rPr>
                <w:rFonts w:eastAsia="Times New Roman" w:hAnsi="Times New Roman" w:cs="Times New Roman"/>
                <w:bCs/>
                <w:i/>
                <w:noProof/>
                <w:sz w:val="24"/>
                <w:szCs w:val="24"/>
              </w:rPr>
            </w:pPr>
          </w:p>
        </w:tc>
      </w:tr>
      <w:tr w:rsidR="000F1AE1" w:rsidRPr="00C65474" w14:paraId="68B820BF" w14:textId="77777777" w:rsidTr="000F1AE1">
        <w:trPr>
          <w:trHeight w:val="263"/>
        </w:trPr>
        <w:tc>
          <w:tcPr>
            <w:tcW w:w="4211" w:type="pct"/>
            <w:gridSpan w:val="6"/>
            <w:tcBorders>
              <w:top w:val="single" w:sz="4" w:space="0" w:color="auto"/>
              <w:left w:val="single" w:sz="4" w:space="0" w:color="auto"/>
              <w:bottom w:val="single" w:sz="4" w:space="0" w:color="auto"/>
              <w:right w:val="single" w:sz="4" w:space="0" w:color="auto"/>
            </w:tcBorders>
            <w:hideMark/>
          </w:tcPr>
          <w:p w14:paraId="68C09DDD" w14:textId="77777777"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
                <w:iCs/>
                <w:noProof/>
                <w:sz w:val="24"/>
                <w:szCs w:val="24"/>
              </w:rPr>
              <w:t xml:space="preserve">                                                                                                PVM (21%) suma</w:t>
            </w:r>
          </w:p>
        </w:tc>
        <w:tc>
          <w:tcPr>
            <w:tcW w:w="789" w:type="pct"/>
            <w:tcBorders>
              <w:top w:val="single" w:sz="4" w:space="0" w:color="auto"/>
              <w:left w:val="single" w:sz="4" w:space="0" w:color="auto"/>
              <w:bottom w:val="single" w:sz="4" w:space="0" w:color="auto"/>
              <w:right w:val="single" w:sz="4" w:space="0" w:color="auto"/>
            </w:tcBorders>
          </w:tcPr>
          <w:p w14:paraId="40752278" w14:textId="77777777" w:rsidR="00C65474" w:rsidRPr="00C65474" w:rsidRDefault="00C65474" w:rsidP="000F1AE1">
            <w:pPr>
              <w:tabs>
                <w:tab w:val="left" w:pos="0"/>
              </w:tabs>
              <w:ind w:right="-38"/>
              <w:rPr>
                <w:rFonts w:eastAsia="Times New Roman" w:hAnsi="Times New Roman" w:cs="Times New Roman"/>
                <w:bCs/>
                <w:i/>
                <w:noProof/>
                <w:sz w:val="24"/>
                <w:szCs w:val="24"/>
              </w:rPr>
            </w:pPr>
          </w:p>
        </w:tc>
      </w:tr>
      <w:tr w:rsidR="000F1AE1" w:rsidRPr="00C65474" w14:paraId="0CE4791B" w14:textId="77777777" w:rsidTr="000F1AE1">
        <w:trPr>
          <w:trHeight w:val="268"/>
        </w:trPr>
        <w:tc>
          <w:tcPr>
            <w:tcW w:w="4211" w:type="pct"/>
            <w:gridSpan w:val="6"/>
            <w:tcBorders>
              <w:top w:val="single" w:sz="4" w:space="0" w:color="auto"/>
              <w:left w:val="single" w:sz="4" w:space="0" w:color="auto"/>
              <w:bottom w:val="single" w:sz="4" w:space="0" w:color="auto"/>
              <w:right w:val="single" w:sz="4" w:space="0" w:color="auto"/>
            </w:tcBorders>
            <w:hideMark/>
          </w:tcPr>
          <w:p w14:paraId="7ACD2057" w14:textId="228F5E6F" w:rsidR="00C65474" w:rsidRPr="00C65474" w:rsidRDefault="00C65474" w:rsidP="00C65474">
            <w:pPr>
              <w:tabs>
                <w:tab w:val="left" w:pos="0"/>
              </w:tabs>
              <w:jc w:val="right"/>
              <w:rPr>
                <w:rFonts w:eastAsia="Times New Roman" w:hAnsi="Times New Roman" w:cs="Times New Roman"/>
                <w:b/>
                <w:iCs/>
                <w:noProof/>
                <w:sz w:val="24"/>
                <w:szCs w:val="24"/>
              </w:rPr>
            </w:pPr>
            <w:r w:rsidRPr="00C65474">
              <w:rPr>
                <w:rFonts w:eastAsia="Times New Roman" w:hAnsi="Times New Roman" w:cs="Times New Roman"/>
                <w:bCs/>
                <w:iCs/>
                <w:noProof/>
                <w:sz w:val="24"/>
                <w:szCs w:val="24"/>
              </w:rPr>
              <w:t xml:space="preserve">                                                                                     </w:t>
            </w:r>
            <w:r w:rsidRPr="00C65474">
              <w:rPr>
                <w:rFonts w:eastAsia="Times New Roman" w:hAnsi="Times New Roman" w:cs="Times New Roman"/>
                <w:b/>
                <w:iCs/>
                <w:noProof/>
                <w:sz w:val="24"/>
                <w:szCs w:val="24"/>
              </w:rPr>
              <w:t>Prekių kaina Eur su PVM</w:t>
            </w:r>
          </w:p>
        </w:tc>
        <w:tc>
          <w:tcPr>
            <w:tcW w:w="789" w:type="pct"/>
            <w:tcBorders>
              <w:top w:val="single" w:sz="4" w:space="0" w:color="auto"/>
              <w:left w:val="single" w:sz="4" w:space="0" w:color="auto"/>
              <w:bottom w:val="single" w:sz="4" w:space="0" w:color="auto"/>
              <w:right w:val="single" w:sz="4" w:space="0" w:color="auto"/>
            </w:tcBorders>
          </w:tcPr>
          <w:p w14:paraId="2A5EAB75" w14:textId="77777777" w:rsidR="00C65474" w:rsidRPr="00C65474" w:rsidRDefault="00C65474" w:rsidP="000F1AE1">
            <w:pPr>
              <w:tabs>
                <w:tab w:val="left" w:pos="0"/>
              </w:tabs>
              <w:ind w:right="-111"/>
              <w:rPr>
                <w:rFonts w:eastAsia="Times New Roman" w:hAnsi="Times New Roman" w:cs="Times New Roman"/>
                <w:bCs/>
                <w:i/>
                <w:noProof/>
                <w:sz w:val="24"/>
                <w:szCs w:val="24"/>
              </w:rPr>
            </w:pPr>
          </w:p>
        </w:tc>
      </w:tr>
    </w:tbl>
    <w:p w14:paraId="75DF1272" w14:textId="77777777" w:rsidR="00C65474" w:rsidRDefault="00C65474" w:rsidP="004D1B5B">
      <w:pPr>
        <w:tabs>
          <w:tab w:val="left" w:pos="0"/>
        </w:tabs>
        <w:spacing w:line="240" w:lineRule="auto"/>
        <w:rPr>
          <w:rFonts w:ascii="Times New Roman" w:eastAsia="Times New Roman" w:hAnsi="Times New Roman" w:cs="Times New Roman"/>
          <w:bCs/>
          <w:i/>
          <w:noProof/>
          <w:sz w:val="24"/>
          <w:szCs w:val="24"/>
        </w:rPr>
      </w:pPr>
    </w:p>
    <w:bookmarkEnd w:id="25"/>
    <w:p w14:paraId="340600C9" w14:textId="77777777" w:rsidR="00107FC5" w:rsidRPr="00F408A1" w:rsidRDefault="00107FC5" w:rsidP="00107FC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65590119" w14:textId="77777777" w:rsidR="00107FC5" w:rsidRPr="00E02515" w:rsidRDefault="00107FC5" w:rsidP="00107FC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28C135F" w14:textId="15200049" w:rsidR="00107FC5" w:rsidRPr="00E02515" w:rsidRDefault="00107FC5" w:rsidP="00107FC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w:t>
      </w:r>
      <w:r w:rsidRPr="00AF4A67">
        <w:rPr>
          <w:i/>
          <w:color w:val="FF0000"/>
        </w:rPr>
        <w:t xml:space="preserve"> </w:t>
      </w:r>
      <w:r w:rsidRPr="00E02515">
        <w:rPr>
          <w:i/>
          <w:iCs/>
        </w:rPr>
        <w:t xml:space="preserve">prekes, įskaitant visus mokesčius ir išlaidas. </w:t>
      </w:r>
      <w:r w:rsidRPr="00E02515">
        <w:rPr>
          <w:rFonts w:eastAsia="Calibri"/>
          <w:i/>
          <w:iCs/>
          <w:lang w:eastAsia="en-US"/>
        </w:rPr>
        <w:t>Jei tiekėjui nereikia mokėti PVM, jis nurodo priežastis, dėl kurių PVM nemoka.</w:t>
      </w:r>
    </w:p>
    <w:p w14:paraId="20CB6448" w14:textId="77777777" w:rsidR="00C31D87" w:rsidRPr="00DF3AC7" w:rsidRDefault="00C31D87" w:rsidP="00C31D87">
      <w:pPr>
        <w:pStyle w:val="Tekstas"/>
        <w:ind w:firstLine="567"/>
        <w:jc w:val="both"/>
        <w:rPr>
          <w:rFonts w:eastAsia="Calibri"/>
          <w:i/>
          <w:iCs/>
          <w:sz w:val="28"/>
          <w:szCs w:val="28"/>
        </w:rPr>
      </w:pPr>
    </w:p>
    <w:p w14:paraId="35D2E62A" w14:textId="2C32E559" w:rsidR="00C31D87" w:rsidRDefault="005172C6"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3334B0CD" w14:textId="77777777" w:rsidR="005F6D4C" w:rsidRPr="007F515E" w:rsidRDefault="005F6D4C" w:rsidP="00CF6A2C">
      <w:pPr>
        <w:autoSpaceDE w:val="0"/>
        <w:autoSpaceDN w:val="0"/>
        <w:adjustRightInd w:val="0"/>
        <w:spacing w:line="240" w:lineRule="auto"/>
        <w:ind w:left="714"/>
        <w:jc w:val="center"/>
        <w:rPr>
          <w:rFonts w:ascii="Times New Roman" w:eastAsia="Times New Roman" w:hAnsi="Times New Roman" w:cs="Times New Roman"/>
          <w:b/>
          <w:bCs/>
          <w:sz w:val="24"/>
          <w:szCs w:val="24"/>
        </w:rPr>
      </w:pPr>
    </w:p>
    <w:p w14:paraId="1DBDB89F" w14:textId="24C52CD9" w:rsidR="00C31D87" w:rsidRPr="00666DB3" w:rsidRDefault="005172C6" w:rsidP="00CF6A2C">
      <w:pPr>
        <w:autoSpaceDE w:val="0"/>
        <w:autoSpaceDN w:val="0"/>
        <w:adjustRightInd w:val="0"/>
        <w:spacing w:line="240" w:lineRule="auto"/>
        <w:ind w:firstLine="714"/>
        <w:rPr>
          <w:rFonts w:ascii="Times New Roman" w:hAnsi="Times New Roman" w:cs="Times New Roman"/>
          <w:sz w:val="24"/>
        </w:rPr>
      </w:pPr>
      <w:r w:rsidRPr="00666DB3">
        <w:rPr>
          <w:rFonts w:ascii="Times New Roman" w:eastAsia="Times New Roman" w:hAnsi="Times New Roman" w:cs="Times New Roman"/>
          <w:sz w:val="24"/>
          <w:szCs w:val="24"/>
        </w:rPr>
        <w:t>4</w:t>
      </w:r>
      <w:r w:rsidR="00C31D87" w:rsidRPr="00666DB3">
        <w:rPr>
          <w:rFonts w:ascii="Times New Roman" w:eastAsia="Times New Roman" w:hAnsi="Times New Roman" w:cs="Times New Roman"/>
          <w:sz w:val="24"/>
          <w:szCs w:val="24"/>
        </w:rPr>
        <w:t xml:space="preserve">.1. </w:t>
      </w:r>
      <w:r w:rsidR="00C31D87" w:rsidRPr="00666DB3">
        <w:rPr>
          <w:rFonts w:ascii="Times New Roman" w:hAnsi="Times New Roman" w:cs="Times New Roman"/>
          <w:sz w:val="24"/>
        </w:rPr>
        <w:t xml:space="preserve">Patvirtiname, kad siūlomos Prekės visiškai atitinka </w:t>
      </w:r>
      <w:r w:rsidR="00D81137" w:rsidRPr="00666DB3">
        <w:rPr>
          <w:rFonts w:ascii="Times New Roman" w:hAnsi="Times New Roman" w:cs="Times New Roman"/>
          <w:sz w:val="24"/>
        </w:rPr>
        <w:t xml:space="preserve">specialiųjų sąlygų </w:t>
      </w:r>
      <w:r w:rsidR="00C31D87" w:rsidRPr="00666DB3">
        <w:rPr>
          <w:rFonts w:ascii="Times New Roman" w:hAnsi="Times New Roman" w:cs="Times New Roman"/>
          <w:sz w:val="24"/>
        </w:rPr>
        <w:t>2 priede „</w:t>
      </w:r>
      <w:r w:rsidR="00C90789" w:rsidRPr="00666DB3">
        <w:rPr>
          <w:rFonts w:ascii="Times New Roman" w:hAnsi="Times New Roman" w:cs="Times New Roman"/>
          <w:sz w:val="24"/>
          <w:szCs w:val="24"/>
        </w:rPr>
        <w:t>Virtuvės įran</w:t>
      </w:r>
      <w:r w:rsidR="00315B18">
        <w:rPr>
          <w:rFonts w:ascii="Times New Roman" w:hAnsi="Times New Roman" w:cs="Times New Roman"/>
          <w:sz w:val="24"/>
          <w:szCs w:val="24"/>
        </w:rPr>
        <w:t>gos</w:t>
      </w:r>
      <w:r w:rsidR="00AC6975" w:rsidRPr="00666DB3">
        <w:rPr>
          <w:rFonts w:ascii="Times New Roman" w:hAnsi="Times New Roman" w:cs="Times New Roman"/>
          <w:sz w:val="24"/>
          <w:szCs w:val="24"/>
        </w:rPr>
        <w:t xml:space="preserve"> techninė specifikacija</w:t>
      </w:r>
      <w:r w:rsidR="00C31D87" w:rsidRPr="00666DB3">
        <w:rPr>
          <w:rFonts w:ascii="Times New Roman" w:hAnsi="Times New Roman" w:cs="Times New Roman"/>
          <w:sz w:val="24"/>
        </w:rPr>
        <w:t xml:space="preserve">“ nustatytus visus techninius reikalavimus. </w:t>
      </w:r>
    </w:p>
    <w:p w14:paraId="0A22F3DE" w14:textId="33F3DBEA" w:rsidR="004D1B5B" w:rsidRPr="005F6D4C" w:rsidRDefault="00101149" w:rsidP="00CF6A2C">
      <w:pPr>
        <w:autoSpaceDE w:val="0"/>
        <w:autoSpaceDN w:val="0"/>
        <w:adjustRightInd w:val="0"/>
        <w:spacing w:line="240" w:lineRule="auto"/>
        <w:ind w:firstLine="714"/>
        <w:rPr>
          <w:rFonts w:ascii="Times New Roman" w:hAnsi="Times New Roman" w:cs="Times New Roman"/>
          <w:i/>
          <w:iCs/>
          <w:sz w:val="24"/>
        </w:rPr>
      </w:pPr>
      <w:r w:rsidRPr="005F6D4C">
        <w:rPr>
          <w:rFonts w:ascii="Times New Roman" w:hAnsi="Times New Roman" w:cs="Times New Roman"/>
          <w:sz w:val="24"/>
        </w:rPr>
        <w:t xml:space="preserve">                                                                                                                                               </w:t>
      </w:r>
      <w:r w:rsidR="00441786" w:rsidRPr="005F6D4C">
        <w:rPr>
          <w:rFonts w:ascii="Times New Roman" w:hAnsi="Times New Roman" w:cs="Times New Roman"/>
          <w:i/>
          <w:iCs/>
          <w:sz w:val="24"/>
        </w:rPr>
        <w:t>4</w:t>
      </w:r>
      <w:r w:rsidR="004D1B5B" w:rsidRPr="005F6D4C">
        <w:rPr>
          <w:rFonts w:ascii="Times New Roman" w:hAnsi="Times New Roman" w:cs="Times New Roman"/>
          <w:i/>
          <w:iCs/>
          <w:sz w:val="24"/>
        </w:rPr>
        <w:t xml:space="preserve"> lentelė</w:t>
      </w:r>
    </w:p>
    <w:tbl>
      <w:tblPr>
        <w:tblStyle w:val="Lentelstinklelis"/>
        <w:tblW w:w="10348" w:type="dxa"/>
        <w:tblInd w:w="-5" w:type="dxa"/>
        <w:tblLook w:val="04A0" w:firstRow="1" w:lastRow="0" w:firstColumn="1" w:lastColumn="0" w:noHBand="0" w:noVBand="1"/>
      </w:tblPr>
      <w:tblGrid>
        <w:gridCol w:w="4986"/>
        <w:gridCol w:w="5362"/>
      </w:tblGrid>
      <w:tr w:rsidR="00441786" w:rsidRPr="005F6D4C" w14:paraId="010E7F27" w14:textId="77777777" w:rsidTr="00B6098C">
        <w:trPr>
          <w:trHeight w:val="380"/>
        </w:trPr>
        <w:tc>
          <w:tcPr>
            <w:tcW w:w="4986" w:type="dxa"/>
          </w:tcPr>
          <w:p w14:paraId="2D912011" w14:textId="3210D872" w:rsidR="00AD4F78" w:rsidRPr="005F6D4C" w:rsidRDefault="00441786" w:rsidP="00CF6A2C">
            <w:pPr>
              <w:autoSpaceDE w:val="0"/>
              <w:autoSpaceDN w:val="0"/>
              <w:adjustRightInd w:val="0"/>
              <w:rPr>
                <w:rFonts w:eastAsia="Calibri" w:hAnsi="Times New Roman" w:cs="Times New Roman"/>
                <w:b/>
                <w:bCs/>
                <w:i/>
                <w:iCs/>
                <w:kern w:val="2"/>
                <w:sz w:val="24"/>
                <w:szCs w:val="24"/>
                <w14:ligatures w14:val="standardContextual"/>
              </w:rPr>
            </w:pPr>
            <w:r w:rsidRPr="005F6D4C">
              <w:rPr>
                <w:rFonts w:hAnsi="Times New Roman" w:cs="Times New Roman"/>
                <w:sz w:val="24"/>
                <w:szCs w:val="24"/>
              </w:rPr>
              <w:t xml:space="preserve">                  </w:t>
            </w:r>
            <w:r w:rsidRPr="005F6D4C">
              <w:rPr>
                <w:rFonts w:hAnsi="Times New Roman" w:cs="Times New Roman"/>
                <w:b/>
                <w:bCs/>
                <w:i/>
                <w:noProof/>
                <w:sz w:val="24"/>
                <w:szCs w:val="24"/>
              </w:rPr>
              <w:t xml:space="preserve">Pabraukti </w:t>
            </w:r>
            <w:r w:rsidRPr="005F6D4C">
              <w:rPr>
                <w:rFonts w:eastAsia="Calibri" w:hAnsi="Times New Roman" w:cs="Times New Roman"/>
                <w:b/>
                <w:bCs/>
                <w:i/>
                <w:iCs/>
                <w:kern w:val="2"/>
                <w:sz w:val="24"/>
                <w:szCs w:val="24"/>
                <w14:ligatures w14:val="standardContextual"/>
              </w:rPr>
              <w:t>variantą</w:t>
            </w:r>
          </w:p>
        </w:tc>
        <w:tc>
          <w:tcPr>
            <w:tcW w:w="5362" w:type="dxa"/>
          </w:tcPr>
          <w:p w14:paraId="3387EFFD" w14:textId="77777777" w:rsidR="00441786" w:rsidRPr="005F6D4C" w:rsidRDefault="00441786" w:rsidP="00CF6A2C">
            <w:pPr>
              <w:autoSpaceDE w:val="0"/>
              <w:autoSpaceDN w:val="0"/>
              <w:adjustRightInd w:val="0"/>
              <w:jc w:val="center"/>
              <w:rPr>
                <w:rFonts w:hAnsi="Times New Roman" w:cs="Times New Roman"/>
                <w:b/>
                <w:bCs/>
                <w:sz w:val="24"/>
                <w:szCs w:val="24"/>
              </w:rPr>
            </w:pPr>
            <w:r w:rsidRPr="005F6D4C">
              <w:rPr>
                <w:rFonts w:eastAsia="Times New Roman" w:hAnsi="Times New Roman" w:cs="Times New Roman"/>
                <w:b/>
                <w:bCs/>
                <w:i/>
                <w:iCs/>
                <w:color w:val="000000"/>
                <w:kern w:val="2"/>
                <w:sz w:val="24"/>
                <w:szCs w:val="24"/>
                <w14:ligatures w14:val="standardContextual"/>
              </w:rPr>
              <w:t>Taip</w:t>
            </w:r>
            <w:r w:rsidRPr="005F6D4C">
              <w:rPr>
                <w:rFonts w:hAnsi="Times New Roman" w:cs="Times New Roman"/>
                <w:b/>
                <w:bCs/>
                <w:i/>
                <w:iCs/>
                <w:color w:val="000000"/>
                <w:kern w:val="2"/>
                <w:sz w:val="24"/>
                <w:szCs w:val="24"/>
                <w14:ligatures w14:val="standardContextual"/>
              </w:rPr>
              <w:t xml:space="preserve"> </w:t>
            </w:r>
            <w:r w:rsidRPr="005F6D4C">
              <w:rPr>
                <w:rFonts w:eastAsia="Times New Roman" w:hAnsi="Times New Roman" w:cs="Times New Roman"/>
                <w:b/>
                <w:bCs/>
                <w:i/>
                <w:iCs/>
                <w:color w:val="000000"/>
                <w:kern w:val="2"/>
                <w:sz w:val="24"/>
                <w:szCs w:val="24"/>
                <w14:ligatures w14:val="standardContextual"/>
              </w:rPr>
              <w:t>/</w:t>
            </w:r>
            <w:r w:rsidRPr="005F6D4C">
              <w:rPr>
                <w:rFonts w:hAnsi="Times New Roman" w:cs="Times New Roman"/>
                <w:b/>
                <w:bCs/>
                <w:i/>
                <w:iCs/>
                <w:color w:val="000000"/>
                <w:kern w:val="2"/>
                <w:sz w:val="24"/>
                <w:szCs w:val="24"/>
                <w14:ligatures w14:val="standardContextual"/>
              </w:rPr>
              <w:t xml:space="preserve"> </w:t>
            </w:r>
            <w:r w:rsidRPr="005F6D4C">
              <w:rPr>
                <w:rFonts w:eastAsia="Times New Roman" w:hAnsi="Times New Roman" w:cs="Times New Roman"/>
                <w:b/>
                <w:bCs/>
                <w:i/>
                <w:iCs/>
                <w:color w:val="000000"/>
                <w:kern w:val="2"/>
                <w:sz w:val="24"/>
                <w:szCs w:val="24"/>
                <w14:ligatures w14:val="standardContextual"/>
              </w:rPr>
              <w:t>Ne</w:t>
            </w:r>
          </w:p>
        </w:tc>
      </w:tr>
    </w:tbl>
    <w:p w14:paraId="24309E29" w14:textId="77777777" w:rsidR="00441786" w:rsidRPr="005F6D4C" w:rsidRDefault="00441786" w:rsidP="00CF6A2C">
      <w:pPr>
        <w:autoSpaceDE w:val="0"/>
        <w:autoSpaceDN w:val="0"/>
        <w:adjustRightInd w:val="0"/>
        <w:spacing w:line="240" w:lineRule="auto"/>
        <w:ind w:firstLine="714"/>
        <w:rPr>
          <w:rFonts w:ascii="Times New Roman" w:hAnsi="Times New Roman" w:cs="Times New Roman"/>
          <w:sz w:val="24"/>
        </w:rPr>
      </w:pPr>
    </w:p>
    <w:p w14:paraId="50903621" w14:textId="77777777" w:rsidR="00666DB3" w:rsidRDefault="00666DB3" w:rsidP="00CF6A2C">
      <w:pPr>
        <w:pStyle w:val="Tekstas"/>
        <w:ind w:firstLine="567"/>
        <w:jc w:val="both"/>
        <w:rPr>
          <w:rFonts w:eastAsiaTheme="minorHAnsi"/>
          <w:szCs w:val="24"/>
          <w:lang w:eastAsia="en-US"/>
        </w:rPr>
      </w:pPr>
      <w:r w:rsidRPr="00762FFF">
        <w:rPr>
          <w:bCs/>
          <w:iCs/>
          <w:noProof/>
          <w:szCs w:val="20"/>
        </w:rPr>
        <w:t>4.2.</w:t>
      </w:r>
      <w:r>
        <w:rPr>
          <w:bCs/>
          <w:i/>
          <w:noProof/>
          <w:szCs w:val="20"/>
        </w:rPr>
        <w:t xml:space="preserve"> </w:t>
      </w:r>
      <w:r w:rsidRPr="0055525B">
        <w:rPr>
          <w:noProof/>
        </w:rPr>
        <w:t>Patvirtiname, kad siūlom</w:t>
      </w:r>
      <w:r>
        <w:rPr>
          <w:noProof/>
        </w:rPr>
        <w:t>ų</w:t>
      </w:r>
      <w:r w:rsidRPr="0055525B">
        <w:rPr>
          <w:noProof/>
        </w:rPr>
        <w:t xml:space="preserve"> </w:t>
      </w:r>
      <w:r>
        <w:rPr>
          <w:noProof/>
        </w:rPr>
        <w:t xml:space="preserve">prekių </w:t>
      </w:r>
      <w:r w:rsidRPr="00896ABF">
        <w:rPr>
          <w:szCs w:val="24"/>
        </w:rPr>
        <w:t xml:space="preserve">(įskaitant jų sudedamąsias dalis) kilmė </w:t>
      </w:r>
      <w:r>
        <w:rPr>
          <w:szCs w:val="24"/>
        </w:rPr>
        <w:t>nėra</w:t>
      </w:r>
      <w:r w:rsidRPr="00896ABF">
        <w:rPr>
          <w:szCs w:val="24"/>
        </w:rPr>
        <w:t xml:space="preserve"> iš valstybių ar teritorijų, nurodytų Lietuvos Respublikos Vyriausybės 2022 m. kovo 30 d. nutarimu Nr. 280 patvirtintame valstybių ar teritorijų, sąraše</w:t>
      </w:r>
      <w:r>
        <w:rPr>
          <w:szCs w:val="24"/>
        </w:rPr>
        <w:t xml:space="preserve"> </w:t>
      </w:r>
      <w:r w:rsidRPr="00060987">
        <w:rPr>
          <w:rFonts w:eastAsiaTheme="minorHAnsi"/>
          <w:szCs w:val="24"/>
          <w:lang w:eastAsia="en-US"/>
        </w:rPr>
        <w:t>(</w:t>
      </w:r>
      <w:r w:rsidRPr="00060987">
        <w:rPr>
          <w:rFonts w:eastAsiaTheme="minorHAnsi"/>
          <w:b/>
          <w:bCs/>
          <w:i/>
          <w:iCs/>
          <w:szCs w:val="24"/>
          <w:lang w:eastAsia="en-US"/>
        </w:rPr>
        <w:t>pabraukti</w:t>
      </w:r>
      <w:r w:rsidRPr="00060987">
        <w:rPr>
          <w:rFonts w:eastAsiaTheme="minorHAnsi"/>
          <w:szCs w:val="24"/>
          <w:lang w:eastAsia="en-US"/>
        </w:rPr>
        <w:t>):</w:t>
      </w:r>
    </w:p>
    <w:p w14:paraId="339A8144" w14:textId="77777777" w:rsidR="006C68A0" w:rsidRDefault="006C68A0" w:rsidP="00CF6A2C">
      <w:pPr>
        <w:spacing w:line="240" w:lineRule="auto"/>
        <w:ind w:left="714"/>
        <w:rPr>
          <w:rFonts w:ascii="Times New Roman" w:eastAsia="Times New Roman" w:hAnsi="Times New Roman" w:cs="Times New Roman"/>
          <w:b/>
          <w:bCs/>
          <w:sz w:val="24"/>
          <w:szCs w:val="24"/>
          <w:lang w:eastAsia="en-US"/>
        </w:rPr>
      </w:pPr>
    </w:p>
    <w:p w14:paraId="4A9C9B6C" w14:textId="55509002" w:rsidR="00666DB3" w:rsidRDefault="00666DB3" w:rsidP="00666DB3">
      <w:pPr>
        <w:autoSpaceDE w:val="0"/>
        <w:autoSpaceDN w:val="0"/>
        <w:adjustRightInd w:val="0"/>
        <w:spacing w:line="276" w:lineRule="auto"/>
        <w:ind w:firstLine="714"/>
        <w:jc w:val="right"/>
        <w:rPr>
          <w:rFonts w:ascii="Times New Roman" w:hAnsi="Times New Roman" w:cs="Times New Roman"/>
          <w:bCs/>
          <w:i/>
          <w:iCs/>
          <w:sz w:val="24"/>
        </w:rPr>
      </w:pPr>
      <w:r>
        <w:rPr>
          <w:rFonts w:ascii="Times New Roman" w:hAnsi="Times New Roman" w:cs="Times New Roman"/>
          <w:bCs/>
          <w:i/>
          <w:iCs/>
          <w:sz w:val="24"/>
        </w:rPr>
        <w:t>5</w:t>
      </w:r>
      <w:r w:rsidRPr="009B1A12">
        <w:rPr>
          <w:rFonts w:ascii="Times New Roman" w:hAnsi="Times New Roman" w:cs="Times New Roman"/>
          <w:bCs/>
          <w:i/>
          <w:iCs/>
          <w:sz w:val="24"/>
        </w:rPr>
        <w:t>lentelė</w:t>
      </w:r>
    </w:p>
    <w:tbl>
      <w:tblPr>
        <w:tblStyle w:val="Lentelstinklelis"/>
        <w:tblW w:w="10348" w:type="dxa"/>
        <w:tblInd w:w="-5" w:type="dxa"/>
        <w:tblLook w:val="04A0" w:firstRow="1" w:lastRow="0" w:firstColumn="1" w:lastColumn="0" w:noHBand="0" w:noVBand="1"/>
      </w:tblPr>
      <w:tblGrid>
        <w:gridCol w:w="4986"/>
        <w:gridCol w:w="5362"/>
      </w:tblGrid>
      <w:tr w:rsidR="00666DB3" w14:paraId="35194422" w14:textId="77777777">
        <w:trPr>
          <w:trHeight w:val="380"/>
        </w:trPr>
        <w:tc>
          <w:tcPr>
            <w:tcW w:w="4986" w:type="dxa"/>
          </w:tcPr>
          <w:p w14:paraId="75034EEE" w14:textId="77777777" w:rsidR="00666DB3" w:rsidRPr="00B6098C" w:rsidRDefault="00666DB3">
            <w:pPr>
              <w:autoSpaceDE w:val="0"/>
              <w:autoSpaceDN w:val="0"/>
              <w:adjustRightInd w:val="0"/>
              <w:spacing w:line="276" w:lineRule="auto"/>
              <w:rPr>
                <w:rFonts w:eastAsia="Calibri" w:hAnsi="Times New Roman" w:cs="Times New Roman"/>
                <w:b/>
                <w:bCs/>
                <w:i/>
                <w:iCs/>
                <w:kern w:val="2"/>
                <w:sz w:val="24"/>
                <w:szCs w:val="24"/>
                <w14:ligatures w14:val="standardContextual"/>
              </w:rPr>
            </w:pPr>
            <w:r w:rsidRPr="00FA2F95">
              <w:rPr>
                <w:rFonts w:hAnsi="Times New Roman" w:cs="Times New Roman"/>
                <w:b/>
                <w:sz w:val="24"/>
                <w:szCs w:val="24"/>
              </w:rPr>
              <w:t xml:space="preserve">                  </w:t>
            </w:r>
            <w:r w:rsidRPr="00FA2F95">
              <w:rPr>
                <w:rFonts w:hAnsi="Times New Roman" w:cs="Times New Roman"/>
                <w:b/>
                <w:bCs/>
                <w:i/>
                <w:noProof/>
                <w:sz w:val="24"/>
                <w:szCs w:val="24"/>
              </w:rPr>
              <w:t xml:space="preserve">Pabraukti </w:t>
            </w:r>
            <w:r w:rsidRPr="00FA2F95">
              <w:rPr>
                <w:rFonts w:eastAsia="Calibri" w:hAnsi="Times New Roman" w:cs="Times New Roman"/>
                <w:b/>
                <w:bCs/>
                <w:i/>
                <w:iCs/>
                <w:kern w:val="2"/>
                <w:sz w:val="24"/>
                <w:szCs w:val="24"/>
                <w14:ligatures w14:val="standardContextual"/>
              </w:rPr>
              <w:t>variantą</w:t>
            </w:r>
          </w:p>
        </w:tc>
        <w:tc>
          <w:tcPr>
            <w:tcW w:w="5362" w:type="dxa"/>
          </w:tcPr>
          <w:p w14:paraId="1AF7F25B" w14:textId="77777777" w:rsidR="00666DB3" w:rsidRPr="00FA2F95" w:rsidRDefault="00666DB3">
            <w:pPr>
              <w:autoSpaceDE w:val="0"/>
              <w:autoSpaceDN w:val="0"/>
              <w:adjustRightInd w:val="0"/>
              <w:spacing w:line="276" w:lineRule="auto"/>
              <w:jc w:val="center"/>
              <w:rPr>
                <w:rFonts w:hAnsi="Times New Roman" w:cs="Times New Roman"/>
                <w:b/>
                <w:sz w:val="24"/>
                <w:szCs w:val="24"/>
              </w:rPr>
            </w:pPr>
            <w:r w:rsidRPr="00FA2F95">
              <w:rPr>
                <w:rFonts w:eastAsia="Times New Roman" w:hAnsi="Times New Roman" w:cs="Times New Roman"/>
                <w:b/>
                <w:bCs/>
                <w:i/>
                <w:iCs/>
                <w:color w:val="000000"/>
                <w:kern w:val="2"/>
                <w:sz w:val="24"/>
                <w:szCs w:val="24"/>
                <w14:ligatures w14:val="standardContextual"/>
              </w:rPr>
              <w:t>Taip</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Ne</w:t>
            </w:r>
          </w:p>
        </w:tc>
      </w:tr>
    </w:tbl>
    <w:p w14:paraId="31C09033" w14:textId="77777777" w:rsidR="003772E7" w:rsidRDefault="006E0599" w:rsidP="003A06E3">
      <w:pPr>
        <w:pStyle w:val="Tekstas"/>
        <w:ind w:firstLine="567"/>
        <w:rPr>
          <w:bCs/>
          <w:i/>
          <w:noProof/>
          <w:szCs w:val="20"/>
        </w:rPr>
      </w:pPr>
      <w:r w:rsidRPr="00C2690E">
        <w:rPr>
          <w:bCs/>
          <w:i/>
          <w:noProof/>
          <w:szCs w:val="20"/>
        </w:rPr>
        <w:lastRenderedPageBreak/>
        <w:t>Papildomai patvirtiname, kad:</w:t>
      </w:r>
    </w:p>
    <w:p w14:paraId="4C5F0E41" w14:textId="6DAFA5F1" w:rsidR="00C27C71" w:rsidRDefault="006900FF" w:rsidP="003772E7">
      <w:pPr>
        <w:pStyle w:val="Tekstas"/>
        <w:ind w:firstLine="567"/>
        <w:jc w:val="right"/>
        <w:rPr>
          <w:bCs/>
          <w:i/>
          <w:noProof/>
          <w:szCs w:val="20"/>
        </w:rPr>
      </w:pPr>
      <w:r>
        <w:rPr>
          <w:i/>
          <w:iCs/>
          <w:szCs w:val="24"/>
          <w:lang w:eastAsia="en-US"/>
        </w:rPr>
        <w:t xml:space="preserve">                                                                                                                                                     </w:t>
      </w:r>
      <w:r w:rsidR="003772E7">
        <w:rPr>
          <w:i/>
          <w:iCs/>
          <w:szCs w:val="24"/>
          <w:lang w:eastAsia="en-US"/>
        </w:rPr>
        <w:t xml:space="preserve">                          </w:t>
      </w:r>
      <w:r>
        <w:rPr>
          <w:i/>
          <w:iCs/>
          <w:szCs w:val="24"/>
          <w:lang w:eastAsia="en-US"/>
        </w:rPr>
        <w:t>6</w:t>
      </w:r>
      <w:r w:rsidRPr="00BB531B">
        <w:rPr>
          <w:i/>
          <w:iCs/>
          <w:szCs w:val="24"/>
          <w:lang w:eastAsia="en-US"/>
        </w:rPr>
        <w:t xml:space="preserve"> lentelė</w:t>
      </w:r>
    </w:p>
    <w:tbl>
      <w:tblPr>
        <w:tblStyle w:val="Lentelstinklelis"/>
        <w:tblW w:w="10334" w:type="dxa"/>
        <w:tblInd w:w="0" w:type="dxa"/>
        <w:tblLook w:val="04A0" w:firstRow="1" w:lastRow="0" w:firstColumn="1" w:lastColumn="0" w:noHBand="0" w:noVBand="1"/>
      </w:tblPr>
      <w:tblGrid>
        <w:gridCol w:w="1432"/>
        <w:gridCol w:w="4170"/>
        <w:gridCol w:w="4732"/>
      </w:tblGrid>
      <w:tr w:rsidR="00C27C71" w:rsidRPr="00C00F02" w14:paraId="6A2E67D7" w14:textId="77777777" w:rsidTr="0094353F">
        <w:trPr>
          <w:trHeight w:val="93"/>
        </w:trPr>
        <w:tc>
          <w:tcPr>
            <w:tcW w:w="1432" w:type="dxa"/>
            <w:tcBorders>
              <w:bottom w:val="single" w:sz="4" w:space="0" w:color="auto"/>
            </w:tcBorders>
            <w:shd w:val="clear" w:color="auto" w:fill="D9E2F3" w:themeFill="accent1" w:themeFillTint="33"/>
            <w:vAlign w:val="center"/>
          </w:tcPr>
          <w:p w14:paraId="25AEB355" w14:textId="170022C6" w:rsidR="00C27C71" w:rsidRPr="00C00F02" w:rsidRDefault="00C27C71" w:rsidP="00C27C71">
            <w:pPr>
              <w:ind w:firstLine="0"/>
              <w:rPr>
                <w:b/>
                <w:iCs/>
                <w:noProof/>
                <w:sz w:val="24"/>
                <w:szCs w:val="24"/>
              </w:rPr>
            </w:pPr>
            <w:r w:rsidRPr="00C00F02">
              <w:rPr>
                <w:b/>
                <w:iCs/>
                <w:noProof/>
                <w:sz w:val="24"/>
                <w:szCs w:val="24"/>
              </w:rPr>
              <w:t>Eil. Nr.</w:t>
            </w:r>
          </w:p>
        </w:tc>
        <w:tc>
          <w:tcPr>
            <w:tcW w:w="4170" w:type="dxa"/>
            <w:tcBorders>
              <w:bottom w:val="single" w:sz="4" w:space="0" w:color="auto"/>
            </w:tcBorders>
            <w:shd w:val="clear" w:color="auto" w:fill="D9E2F3" w:themeFill="accent1" w:themeFillTint="33"/>
            <w:vAlign w:val="center"/>
          </w:tcPr>
          <w:p w14:paraId="3A227A6D" w14:textId="77777777" w:rsidR="00C27C71" w:rsidRPr="00C00F02" w:rsidRDefault="00C27C71" w:rsidP="00AA2363">
            <w:pPr>
              <w:pStyle w:val="Tekstas"/>
              <w:ind w:left="-100"/>
              <w:jc w:val="center"/>
              <w:rPr>
                <w:b/>
                <w:noProof/>
                <w:szCs w:val="24"/>
              </w:rPr>
            </w:pPr>
            <w:r>
              <w:rPr>
                <w:b/>
                <w:noProof/>
                <w:szCs w:val="24"/>
              </w:rPr>
              <w:t>Prekės pavadinimas ir techniniai reikalavimai</w:t>
            </w:r>
          </w:p>
        </w:tc>
        <w:tc>
          <w:tcPr>
            <w:tcW w:w="4732" w:type="dxa"/>
            <w:tcBorders>
              <w:bottom w:val="single" w:sz="4" w:space="0" w:color="auto"/>
            </w:tcBorders>
            <w:shd w:val="clear" w:color="auto" w:fill="D9E2F3" w:themeFill="accent1" w:themeFillTint="33"/>
            <w:vAlign w:val="center"/>
          </w:tcPr>
          <w:p w14:paraId="57BF8A6D" w14:textId="77777777" w:rsidR="00C27C71" w:rsidRPr="00C00F02" w:rsidRDefault="00C27C71">
            <w:pPr>
              <w:jc w:val="center"/>
              <w:rPr>
                <w:b/>
                <w:iCs/>
                <w:noProof/>
                <w:color w:val="2E74B5" w:themeColor="accent5" w:themeShade="BF"/>
                <w:sz w:val="24"/>
                <w:szCs w:val="24"/>
              </w:rPr>
            </w:pPr>
            <w:r w:rsidRPr="001A7F26">
              <w:rPr>
                <w:b/>
                <w:iCs/>
                <w:noProof/>
                <w:sz w:val="24"/>
                <w:szCs w:val="24"/>
              </w:rPr>
              <w:t>Tiek</w:t>
            </w:r>
            <w:r w:rsidRPr="001A7F26">
              <w:rPr>
                <w:b/>
                <w:iCs/>
                <w:noProof/>
                <w:sz w:val="24"/>
                <w:szCs w:val="24"/>
              </w:rPr>
              <w:t>ė</w:t>
            </w:r>
            <w:r w:rsidRPr="001A7F26">
              <w:rPr>
                <w:b/>
                <w:iCs/>
                <w:noProof/>
                <w:sz w:val="24"/>
                <w:szCs w:val="24"/>
              </w:rPr>
              <w:t>jo si</w:t>
            </w:r>
            <w:r w:rsidRPr="001A7F26">
              <w:rPr>
                <w:b/>
                <w:iCs/>
                <w:noProof/>
                <w:sz w:val="24"/>
                <w:szCs w:val="24"/>
              </w:rPr>
              <w:t>ū</w:t>
            </w:r>
            <w:r w:rsidRPr="001A7F26">
              <w:rPr>
                <w:b/>
                <w:iCs/>
                <w:noProof/>
                <w:sz w:val="24"/>
                <w:szCs w:val="24"/>
              </w:rPr>
              <w:t>lomos reik</w:t>
            </w:r>
            <w:r w:rsidRPr="001A7F26">
              <w:rPr>
                <w:b/>
                <w:iCs/>
                <w:noProof/>
                <w:sz w:val="24"/>
                <w:szCs w:val="24"/>
              </w:rPr>
              <w:t>š</w:t>
            </w:r>
            <w:r w:rsidRPr="001A7F26">
              <w:rPr>
                <w:b/>
                <w:iCs/>
                <w:noProof/>
                <w:sz w:val="24"/>
                <w:szCs w:val="24"/>
              </w:rPr>
              <w:t>m</w:t>
            </w:r>
            <w:r w:rsidRPr="001A7F26">
              <w:rPr>
                <w:b/>
                <w:iCs/>
                <w:noProof/>
                <w:sz w:val="24"/>
                <w:szCs w:val="24"/>
              </w:rPr>
              <w:t>ė</w:t>
            </w:r>
            <w:r w:rsidRPr="001A7F26">
              <w:rPr>
                <w:b/>
                <w:iCs/>
                <w:noProof/>
                <w:sz w:val="24"/>
                <w:szCs w:val="24"/>
              </w:rPr>
              <w:t>s</w:t>
            </w:r>
          </w:p>
        </w:tc>
      </w:tr>
      <w:tr w:rsidR="00C27C71" w:rsidRPr="001B5FE5" w14:paraId="16C46678" w14:textId="77777777" w:rsidTr="0094353F">
        <w:trPr>
          <w:trHeight w:val="93"/>
        </w:trPr>
        <w:tc>
          <w:tcPr>
            <w:tcW w:w="1432" w:type="dxa"/>
            <w:tcBorders>
              <w:bottom w:val="single" w:sz="4" w:space="0" w:color="auto"/>
            </w:tcBorders>
            <w:shd w:val="clear" w:color="auto" w:fill="D9E2F3" w:themeFill="accent1" w:themeFillTint="33"/>
            <w:vAlign w:val="center"/>
          </w:tcPr>
          <w:p w14:paraId="115280B2" w14:textId="77777777" w:rsidR="00C27C71" w:rsidRPr="00F837EC" w:rsidRDefault="00C27C71">
            <w:pPr>
              <w:jc w:val="center"/>
              <w:rPr>
                <w:b/>
                <w:iCs/>
                <w:noProof/>
                <w:sz w:val="24"/>
                <w:szCs w:val="24"/>
              </w:rPr>
            </w:pPr>
            <w:r w:rsidRPr="00F837EC">
              <w:rPr>
                <w:b/>
                <w:iCs/>
                <w:noProof/>
                <w:sz w:val="24"/>
                <w:szCs w:val="24"/>
              </w:rPr>
              <w:t>1.</w:t>
            </w:r>
          </w:p>
        </w:tc>
        <w:tc>
          <w:tcPr>
            <w:tcW w:w="4170" w:type="dxa"/>
            <w:tcBorders>
              <w:bottom w:val="single" w:sz="4" w:space="0" w:color="auto"/>
            </w:tcBorders>
            <w:shd w:val="clear" w:color="auto" w:fill="D9E2F3" w:themeFill="accent1" w:themeFillTint="33"/>
            <w:vAlign w:val="center"/>
          </w:tcPr>
          <w:p w14:paraId="251FDB1F" w14:textId="28CE7009" w:rsidR="00C27C71" w:rsidRPr="00F837EC" w:rsidRDefault="00F837EC">
            <w:pPr>
              <w:pStyle w:val="Tekstas"/>
              <w:ind w:left="-100"/>
              <w:jc w:val="both"/>
              <w:rPr>
                <w:b/>
                <w:noProof/>
                <w:szCs w:val="24"/>
              </w:rPr>
            </w:pPr>
            <w:r>
              <w:rPr>
                <w:b/>
                <w:szCs w:val="24"/>
              </w:rPr>
              <w:t xml:space="preserve"> </w:t>
            </w:r>
            <w:r w:rsidR="00C27C71" w:rsidRPr="00F837EC">
              <w:rPr>
                <w:b/>
                <w:szCs w:val="24"/>
              </w:rPr>
              <w:t xml:space="preserve">Maisto virimo katilas </w:t>
            </w:r>
          </w:p>
        </w:tc>
        <w:tc>
          <w:tcPr>
            <w:tcW w:w="4732" w:type="dxa"/>
            <w:tcBorders>
              <w:bottom w:val="single" w:sz="4" w:space="0" w:color="auto"/>
            </w:tcBorders>
            <w:shd w:val="clear" w:color="auto" w:fill="D9E2F3" w:themeFill="accent1" w:themeFillTint="33"/>
            <w:vAlign w:val="center"/>
          </w:tcPr>
          <w:p w14:paraId="5225FF6A" w14:textId="77777777" w:rsidR="00C27C71" w:rsidRPr="00F837EC" w:rsidRDefault="00C27C71">
            <w:pPr>
              <w:jc w:val="center"/>
              <w:rPr>
                <w:b/>
                <w:i/>
                <w:noProof/>
                <w:sz w:val="24"/>
                <w:szCs w:val="24"/>
              </w:rPr>
            </w:pPr>
            <w:r w:rsidRPr="00F837EC">
              <w:rPr>
                <w:b/>
                <w:i/>
                <w:noProof/>
                <w:color w:val="2E74B5" w:themeColor="accent5" w:themeShade="BF"/>
                <w:sz w:val="24"/>
                <w:szCs w:val="24"/>
              </w:rPr>
              <w:t>Nurodyti model</w:t>
            </w:r>
            <w:r w:rsidRPr="00F837EC">
              <w:rPr>
                <w:b/>
                <w:i/>
                <w:noProof/>
                <w:color w:val="2E74B5" w:themeColor="accent5" w:themeShade="BF"/>
                <w:sz w:val="24"/>
                <w:szCs w:val="24"/>
              </w:rPr>
              <w:t>į</w:t>
            </w:r>
            <w:r w:rsidRPr="00F837EC">
              <w:rPr>
                <w:b/>
                <w:i/>
                <w:noProof/>
                <w:color w:val="2E74B5" w:themeColor="accent5" w:themeShade="BF"/>
                <w:sz w:val="24"/>
                <w:szCs w:val="24"/>
              </w:rPr>
              <w:t xml:space="preserve"> ir gamintoj</w:t>
            </w:r>
            <w:r w:rsidRPr="00F837EC">
              <w:rPr>
                <w:b/>
                <w:i/>
                <w:noProof/>
                <w:color w:val="2E74B5" w:themeColor="accent5" w:themeShade="BF"/>
                <w:sz w:val="24"/>
                <w:szCs w:val="24"/>
              </w:rPr>
              <w:t>ą</w:t>
            </w:r>
          </w:p>
        </w:tc>
      </w:tr>
      <w:tr w:rsidR="00C27C71" w:rsidRPr="00E93BBB" w14:paraId="1E52E17D" w14:textId="77777777" w:rsidTr="0094353F">
        <w:trPr>
          <w:trHeight w:val="458"/>
        </w:trPr>
        <w:tc>
          <w:tcPr>
            <w:tcW w:w="1432" w:type="dxa"/>
            <w:tcBorders>
              <w:top w:val="single" w:sz="4" w:space="0" w:color="auto"/>
              <w:bottom w:val="single" w:sz="4" w:space="0" w:color="auto"/>
            </w:tcBorders>
            <w:vAlign w:val="center"/>
          </w:tcPr>
          <w:p w14:paraId="079BBEB9" w14:textId="0A47CA10" w:rsidR="00C27C71" w:rsidRPr="00E93BBB" w:rsidRDefault="00C27C71">
            <w:pPr>
              <w:jc w:val="center"/>
              <w:rPr>
                <w:bCs/>
                <w:iCs/>
                <w:noProof/>
                <w:sz w:val="24"/>
                <w:szCs w:val="24"/>
              </w:rPr>
            </w:pPr>
            <w:r w:rsidRPr="00E93BBB">
              <w:rPr>
                <w:bCs/>
                <w:iCs/>
                <w:noProof/>
                <w:sz w:val="24"/>
                <w:szCs w:val="24"/>
              </w:rPr>
              <w:t>1.</w:t>
            </w:r>
            <w:r w:rsidR="00B15687">
              <w:rPr>
                <w:bCs/>
                <w:iCs/>
                <w:noProof/>
                <w:sz w:val="24"/>
                <w:szCs w:val="24"/>
              </w:rPr>
              <w:t>1</w:t>
            </w:r>
            <w:r w:rsidRPr="00E93BBB">
              <w:rPr>
                <w:bCs/>
                <w:iCs/>
                <w:noProof/>
                <w:sz w:val="24"/>
                <w:szCs w:val="24"/>
              </w:rPr>
              <w:t>.</w:t>
            </w:r>
          </w:p>
        </w:tc>
        <w:tc>
          <w:tcPr>
            <w:tcW w:w="4170" w:type="dxa"/>
            <w:tcBorders>
              <w:top w:val="single" w:sz="4" w:space="0" w:color="auto"/>
            </w:tcBorders>
            <w:vAlign w:val="center"/>
          </w:tcPr>
          <w:p w14:paraId="7CF06A5D" w14:textId="04CAA5CD" w:rsidR="00C27C71" w:rsidRPr="00E93BBB" w:rsidRDefault="00C27C71">
            <w:pPr>
              <w:pStyle w:val="Tekstas"/>
              <w:ind w:left="-100"/>
              <w:jc w:val="both"/>
              <w:rPr>
                <w:rFonts w:eastAsiaTheme="minorHAnsi"/>
                <w:szCs w:val="24"/>
              </w:rPr>
            </w:pPr>
            <w:r w:rsidRPr="00E93BBB">
              <w:rPr>
                <w:noProof/>
                <w:color w:val="000000"/>
                <w:szCs w:val="24"/>
              </w:rPr>
              <w:t xml:space="preserve">Garantija: ne mažiau </w:t>
            </w:r>
            <w:r w:rsidR="0010356E">
              <w:rPr>
                <w:noProof/>
                <w:color w:val="000000"/>
                <w:szCs w:val="24"/>
              </w:rPr>
              <w:t xml:space="preserve">kaip </w:t>
            </w:r>
            <w:r w:rsidRPr="00E93BBB">
              <w:rPr>
                <w:noProof/>
                <w:color w:val="000000"/>
                <w:szCs w:val="24"/>
              </w:rPr>
              <w:t>2</w:t>
            </w:r>
            <w:r>
              <w:rPr>
                <w:noProof/>
                <w:color w:val="000000"/>
                <w:szCs w:val="24"/>
              </w:rPr>
              <w:t>4</w:t>
            </w:r>
            <w:r w:rsidRPr="00E93BBB">
              <w:rPr>
                <w:noProof/>
                <w:color w:val="000000"/>
                <w:szCs w:val="24"/>
              </w:rPr>
              <w:t xml:space="preserve"> mėn.</w:t>
            </w:r>
          </w:p>
        </w:tc>
        <w:tc>
          <w:tcPr>
            <w:tcW w:w="4732" w:type="dxa"/>
            <w:tcBorders>
              <w:top w:val="single" w:sz="4" w:space="0" w:color="auto"/>
              <w:bottom w:val="single" w:sz="4" w:space="0" w:color="auto"/>
            </w:tcBorders>
            <w:vAlign w:val="center"/>
          </w:tcPr>
          <w:p w14:paraId="2E2D639A" w14:textId="77777777" w:rsidR="00C27C71" w:rsidRPr="00E93BBB" w:rsidRDefault="00C27C71">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C27C71" w:rsidRPr="00E93BBB" w14:paraId="6E0BD16E" w14:textId="77777777" w:rsidTr="0094353F">
        <w:trPr>
          <w:trHeight w:val="458"/>
        </w:trPr>
        <w:tc>
          <w:tcPr>
            <w:tcW w:w="1432" w:type="dxa"/>
            <w:tcBorders>
              <w:top w:val="single" w:sz="4" w:space="0" w:color="auto"/>
              <w:bottom w:val="single" w:sz="4" w:space="0" w:color="auto"/>
            </w:tcBorders>
            <w:vAlign w:val="center"/>
          </w:tcPr>
          <w:p w14:paraId="6CA14A61" w14:textId="74EF2161" w:rsidR="00C27C71" w:rsidRPr="00E93BBB" w:rsidRDefault="00C27C71">
            <w:pPr>
              <w:jc w:val="center"/>
              <w:rPr>
                <w:bCs/>
                <w:iCs/>
                <w:noProof/>
                <w:sz w:val="24"/>
                <w:szCs w:val="24"/>
              </w:rPr>
            </w:pPr>
            <w:r>
              <w:rPr>
                <w:bCs/>
                <w:iCs/>
                <w:noProof/>
                <w:sz w:val="24"/>
                <w:szCs w:val="24"/>
              </w:rPr>
              <w:t>1.</w:t>
            </w:r>
            <w:r w:rsidR="00B15687">
              <w:rPr>
                <w:bCs/>
                <w:iCs/>
                <w:noProof/>
                <w:sz w:val="24"/>
                <w:szCs w:val="24"/>
              </w:rPr>
              <w:t>2</w:t>
            </w:r>
            <w:r>
              <w:rPr>
                <w:bCs/>
                <w:iCs/>
                <w:noProof/>
                <w:sz w:val="24"/>
                <w:szCs w:val="24"/>
              </w:rPr>
              <w:t>.</w:t>
            </w:r>
          </w:p>
        </w:tc>
        <w:tc>
          <w:tcPr>
            <w:tcW w:w="4170" w:type="dxa"/>
            <w:tcBorders>
              <w:top w:val="single" w:sz="4" w:space="0" w:color="auto"/>
            </w:tcBorders>
            <w:vAlign w:val="center"/>
          </w:tcPr>
          <w:p w14:paraId="02AF6081" w14:textId="77777777" w:rsidR="00C27C71" w:rsidRPr="00E93BBB" w:rsidRDefault="00C27C71">
            <w:pPr>
              <w:pStyle w:val="Tekstas"/>
              <w:ind w:left="-100"/>
              <w:jc w:val="both"/>
              <w:rPr>
                <w:noProof/>
                <w:color w:val="000000"/>
                <w:szCs w:val="24"/>
              </w:rPr>
            </w:pPr>
            <w:r w:rsidRPr="0025296A">
              <w:rPr>
                <w:bCs/>
                <w:szCs w:val="24"/>
              </w:rPr>
              <w:t>Talpa ne mažiau kaip</w:t>
            </w:r>
            <w:r>
              <w:rPr>
                <w:bCs/>
                <w:szCs w:val="24"/>
              </w:rPr>
              <w:t xml:space="preserve"> 130</w:t>
            </w:r>
            <w:r w:rsidRPr="0025296A">
              <w:rPr>
                <w:bCs/>
                <w:szCs w:val="24"/>
              </w:rPr>
              <w:t xml:space="preserve"> litrų</w:t>
            </w:r>
          </w:p>
        </w:tc>
        <w:tc>
          <w:tcPr>
            <w:tcW w:w="4732" w:type="dxa"/>
            <w:tcBorders>
              <w:top w:val="single" w:sz="4" w:space="0" w:color="auto"/>
              <w:bottom w:val="single" w:sz="4" w:space="0" w:color="auto"/>
            </w:tcBorders>
            <w:vAlign w:val="center"/>
          </w:tcPr>
          <w:p w14:paraId="1D15F2AE" w14:textId="77777777" w:rsidR="00C27C71" w:rsidRPr="00E93BBB" w:rsidRDefault="00C27C71">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C27C71" w:rsidRPr="00E93BBB" w14:paraId="3B9704AB" w14:textId="77777777" w:rsidTr="0094353F">
        <w:trPr>
          <w:trHeight w:val="458"/>
        </w:trPr>
        <w:tc>
          <w:tcPr>
            <w:tcW w:w="1432" w:type="dxa"/>
            <w:tcBorders>
              <w:top w:val="single" w:sz="4" w:space="0" w:color="auto"/>
              <w:bottom w:val="single" w:sz="4" w:space="0" w:color="auto"/>
            </w:tcBorders>
            <w:vAlign w:val="center"/>
          </w:tcPr>
          <w:p w14:paraId="566E6019" w14:textId="05786475" w:rsidR="00C27C71" w:rsidRPr="00E93BBB" w:rsidRDefault="00C27C71">
            <w:pPr>
              <w:jc w:val="center"/>
              <w:rPr>
                <w:bCs/>
                <w:iCs/>
                <w:noProof/>
                <w:sz w:val="24"/>
                <w:szCs w:val="24"/>
              </w:rPr>
            </w:pPr>
            <w:r>
              <w:rPr>
                <w:bCs/>
                <w:iCs/>
                <w:noProof/>
                <w:sz w:val="24"/>
                <w:szCs w:val="24"/>
              </w:rPr>
              <w:t>1.</w:t>
            </w:r>
            <w:r w:rsidR="00B15687">
              <w:rPr>
                <w:bCs/>
                <w:iCs/>
                <w:noProof/>
                <w:sz w:val="24"/>
                <w:szCs w:val="24"/>
              </w:rPr>
              <w:t>3</w:t>
            </w:r>
            <w:r>
              <w:rPr>
                <w:bCs/>
                <w:iCs/>
                <w:noProof/>
                <w:sz w:val="24"/>
                <w:szCs w:val="24"/>
              </w:rPr>
              <w:t>.</w:t>
            </w:r>
          </w:p>
        </w:tc>
        <w:tc>
          <w:tcPr>
            <w:tcW w:w="4170" w:type="dxa"/>
            <w:tcBorders>
              <w:top w:val="single" w:sz="4" w:space="0" w:color="auto"/>
            </w:tcBorders>
            <w:vAlign w:val="center"/>
          </w:tcPr>
          <w:p w14:paraId="636971BA" w14:textId="77777777" w:rsidR="00C27C71" w:rsidRPr="00E93BBB" w:rsidRDefault="00C27C71">
            <w:pPr>
              <w:pStyle w:val="Tekstas"/>
              <w:ind w:left="-100"/>
              <w:jc w:val="both"/>
              <w:rPr>
                <w:noProof/>
                <w:color w:val="000000"/>
                <w:szCs w:val="24"/>
              </w:rPr>
            </w:pPr>
            <w:r w:rsidRPr="0025296A">
              <w:rPr>
                <w:bCs/>
                <w:szCs w:val="24"/>
              </w:rPr>
              <w:t xml:space="preserve">Galia ne mažiau kaip </w:t>
            </w:r>
            <w:r>
              <w:rPr>
                <w:bCs/>
                <w:szCs w:val="24"/>
              </w:rPr>
              <w:t>18</w:t>
            </w:r>
            <w:r w:rsidRPr="0025296A">
              <w:rPr>
                <w:bCs/>
                <w:szCs w:val="24"/>
              </w:rPr>
              <w:t xml:space="preserve"> kW</w:t>
            </w:r>
          </w:p>
        </w:tc>
        <w:tc>
          <w:tcPr>
            <w:tcW w:w="4732" w:type="dxa"/>
            <w:tcBorders>
              <w:top w:val="single" w:sz="4" w:space="0" w:color="auto"/>
              <w:bottom w:val="single" w:sz="4" w:space="0" w:color="auto"/>
            </w:tcBorders>
            <w:vAlign w:val="center"/>
          </w:tcPr>
          <w:p w14:paraId="5F3CD3D2" w14:textId="77777777" w:rsidR="00C27C71" w:rsidRPr="00E93BBB" w:rsidRDefault="00C27C71">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C27C71" w:rsidRPr="00E93BBB" w14:paraId="2A0CD3E4" w14:textId="77777777" w:rsidTr="0094353F">
        <w:trPr>
          <w:trHeight w:val="458"/>
        </w:trPr>
        <w:tc>
          <w:tcPr>
            <w:tcW w:w="1432" w:type="dxa"/>
            <w:tcBorders>
              <w:top w:val="single" w:sz="4" w:space="0" w:color="auto"/>
              <w:bottom w:val="single" w:sz="4" w:space="0" w:color="auto"/>
            </w:tcBorders>
            <w:vAlign w:val="center"/>
          </w:tcPr>
          <w:p w14:paraId="2B9AE4BF" w14:textId="38DA9DEB" w:rsidR="00C27C71" w:rsidRDefault="00C27C71">
            <w:pPr>
              <w:jc w:val="center"/>
              <w:rPr>
                <w:bCs/>
                <w:iCs/>
                <w:noProof/>
                <w:sz w:val="24"/>
                <w:szCs w:val="24"/>
              </w:rPr>
            </w:pPr>
            <w:r>
              <w:rPr>
                <w:bCs/>
                <w:iCs/>
                <w:noProof/>
                <w:sz w:val="24"/>
                <w:szCs w:val="24"/>
              </w:rPr>
              <w:t>1.</w:t>
            </w:r>
            <w:r w:rsidR="00B15687">
              <w:rPr>
                <w:bCs/>
                <w:iCs/>
                <w:noProof/>
                <w:sz w:val="24"/>
                <w:szCs w:val="24"/>
              </w:rPr>
              <w:t>4</w:t>
            </w:r>
            <w:r>
              <w:rPr>
                <w:bCs/>
                <w:iCs/>
                <w:noProof/>
                <w:sz w:val="24"/>
                <w:szCs w:val="24"/>
              </w:rPr>
              <w:t>.</w:t>
            </w:r>
          </w:p>
        </w:tc>
        <w:tc>
          <w:tcPr>
            <w:tcW w:w="4170" w:type="dxa"/>
            <w:tcBorders>
              <w:top w:val="single" w:sz="4" w:space="0" w:color="auto"/>
              <w:bottom w:val="single" w:sz="4" w:space="0" w:color="auto"/>
            </w:tcBorders>
            <w:vAlign w:val="center"/>
          </w:tcPr>
          <w:p w14:paraId="50DD2078" w14:textId="53460467" w:rsidR="00C27C71" w:rsidRPr="006900FF" w:rsidRDefault="00C27C71" w:rsidP="006900FF">
            <w:pPr>
              <w:ind w:left="39" w:hanging="150"/>
              <w:rPr>
                <w:bCs/>
                <w:sz w:val="24"/>
                <w:szCs w:val="24"/>
              </w:rPr>
            </w:pPr>
            <w:r>
              <w:rPr>
                <w:bCs/>
                <w:sz w:val="24"/>
                <w:szCs w:val="24"/>
              </w:rPr>
              <w:t>Da</w:t>
            </w:r>
            <w:r>
              <w:rPr>
                <w:bCs/>
                <w:sz w:val="24"/>
                <w:szCs w:val="24"/>
              </w:rPr>
              <w:t>ž</w:t>
            </w:r>
            <w:r>
              <w:rPr>
                <w:bCs/>
                <w:sz w:val="24"/>
                <w:szCs w:val="24"/>
              </w:rPr>
              <w:t>nis - ne ma</w:t>
            </w:r>
            <w:r>
              <w:rPr>
                <w:bCs/>
                <w:sz w:val="24"/>
                <w:szCs w:val="24"/>
              </w:rPr>
              <w:t>ž</w:t>
            </w:r>
            <w:r>
              <w:rPr>
                <w:bCs/>
                <w:sz w:val="24"/>
                <w:szCs w:val="24"/>
              </w:rPr>
              <w:t>iau kaip 50 Hz</w:t>
            </w:r>
          </w:p>
        </w:tc>
        <w:tc>
          <w:tcPr>
            <w:tcW w:w="4732" w:type="dxa"/>
            <w:tcBorders>
              <w:top w:val="single" w:sz="4" w:space="0" w:color="auto"/>
              <w:bottom w:val="single" w:sz="4" w:space="0" w:color="auto"/>
            </w:tcBorders>
            <w:vAlign w:val="center"/>
          </w:tcPr>
          <w:p w14:paraId="4E33889D" w14:textId="77777777" w:rsidR="00C27C71" w:rsidRPr="00E93BBB" w:rsidRDefault="00C27C71">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F837EC" w:rsidRPr="00E93BBB" w14:paraId="6B4A988F" w14:textId="77777777" w:rsidTr="0094353F">
        <w:trPr>
          <w:trHeight w:val="458"/>
        </w:trPr>
        <w:tc>
          <w:tcPr>
            <w:tcW w:w="1432" w:type="dxa"/>
            <w:tcBorders>
              <w:top w:val="single" w:sz="4" w:space="0" w:color="auto"/>
              <w:bottom w:val="single" w:sz="4" w:space="0" w:color="auto"/>
            </w:tcBorders>
            <w:shd w:val="clear" w:color="auto" w:fill="D9E2F3" w:themeFill="accent1" w:themeFillTint="33"/>
            <w:vAlign w:val="center"/>
          </w:tcPr>
          <w:p w14:paraId="5E3255B2" w14:textId="517312A6" w:rsidR="00F837EC" w:rsidRDefault="00F837EC" w:rsidP="00F837EC">
            <w:pPr>
              <w:jc w:val="center"/>
              <w:rPr>
                <w:bCs/>
                <w:iCs/>
                <w:noProof/>
                <w:sz w:val="24"/>
                <w:szCs w:val="24"/>
              </w:rPr>
            </w:pPr>
            <w:r>
              <w:rPr>
                <w:bCs/>
                <w:iCs/>
                <w:noProof/>
                <w:sz w:val="24"/>
                <w:szCs w:val="24"/>
              </w:rPr>
              <w:t>2.</w:t>
            </w:r>
          </w:p>
        </w:tc>
        <w:tc>
          <w:tcPr>
            <w:tcW w:w="4170" w:type="dxa"/>
            <w:tcBorders>
              <w:top w:val="single" w:sz="4" w:space="0" w:color="auto"/>
              <w:bottom w:val="single" w:sz="4" w:space="0" w:color="auto"/>
            </w:tcBorders>
            <w:shd w:val="clear" w:color="auto" w:fill="D9E2F3" w:themeFill="accent1" w:themeFillTint="33"/>
            <w:vAlign w:val="center"/>
          </w:tcPr>
          <w:p w14:paraId="4C0E7D28" w14:textId="12ACD493" w:rsidR="00F837EC" w:rsidRDefault="00F837EC" w:rsidP="00F837EC">
            <w:pPr>
              <w:ind w:left="39" w:hanging="150"/>
              <w:rPr>
                <w:bCs/>
                <w:sz w:val="24"/>
                <w:szCs w:val="24"/>
              </w:rPr>
            </w:pPr>
            <w:r>
              <w:rPr>
                <w:b/>
                <w:sz w:val="24"/>
                <w:szCs w:val="24"/>
              </w:rPr>
              <w:t xml:space="preserve"> </w:t>
            </w:r>
            <w:proofErr w:type="spellStart"/>
            <w:r w:rsidRPr="003F4316">
              <w:rPr>
                <w:b/>
                <w:sz w:val="24"/>
                <w:szCs w:val="24"/>
              </w:rPr>
              <w:t>Konvekcin</w:t>
            </w:r>
            <w:r w:rsidRPr="003F4316">
              <w:rPr>
                <w:b/>
                <w:sz w:val="24"/>
                <w:szCs w:val="24"/>
              </w:rPr>
              <w:t>ė</w:t>
            </w:r>
            <w:proofErr w:type="spellEnd"/>
            <w:r w:rsidRPr="003F4316">
              <w:rPr>
                <w:b/>
                <w:sz w:val="24"/>
                <w:szCs w:val="24"/>
              </w:rPr>
              <w:t xml:space="preserve"> krosnis</w:t>
            </w:r>
          </w:p>
        </w:tc>
        <w:tc>
          <w:tcPr>
            <w:tcW w:w="4732" w:type="dxa"/>
            <w:tcBorders>
              <w:top w:val="single" w:sz="4" w:space="0" w:color="auto"/>
              <w:bottom w:val="single" w:sz="4" w:space="0" w:color="auto"/>
            </w:tcBorders>
            <w:shd w:val="clear" w:color="auto" w:fill="D9E2F3" w:themeFill="accent1" w:themeFillTint="33"/>
            <w:vAlign w:val="center"/>
          </w:tcPr>
          <w:p w14:paraId="62E44C28" w14:textId="0DB466D9" w:rsidR="00F837EC" w:rsidRPr="00E93BBB" w:rsidRDefault="00F837EC" w:rsidP="00F837EC">
            <w:pPr>
              <w:jc w:val="center"/>
              <w:rPr>
                <w:bCs/>
                <w:i/>
                <w:noProof/>
                <w:sz w:val="24"/>
                <w:szCs w:val="24"/>
              </w:rPr>
            </w:pPr>
            <w:r w:rsidRPr="001B5FE5">
              <w:rPr>
                <w:b/>
                <w:i/>
                <w:noProof/>
                <w:color w:val="2E74B5" w:themeColor="accent5" w:themeShade="BF"/>
                <w:sz w:val="24"/>
                <w:szCs w:val="24"/>
              </w:rPr>
              <w:t>Nurodyti model</w:t>
            </w:r>
            <w:r w:rsidRPr="001B5FE5">
              <w:rPr>
                <w:b/>
                <w:i/>
                <w:noProof/>
                <w:color w:val="2E74B5" w:themeColor="accent5" w:themeShade="BF"/>
                <w:sz w:val="24"/>
                <w:szCs w:val="24"/>
              </w:rPr>
              <w:t>į</w:t>
            </w:r>
            <w:r w:rsidRPr="001B5FE5">
              <w:rPr>
                <w:b/>
                <w:i/>
                <w:noProof/>
                <w:color w:val="2E74B5" w:themeColor="accent5" w:themeShade="BF"/>
                <w:sz w:val="24"/>
                <w:szCs w:val="24"/>
              </w:rPr>
              <w:t xml:space="preserve"> ir gamintoj</w:t>
            </w:r>
            <w:r w:rsidRPr="001B5FE5">
              <w:rPr>
                <w:b/>
                <w:i/>
                <w:noProof/>
                <w:color w:val="2E74B5" w:themeColor="accent5" w:themeShade="BF"/>
                <w:sz w:val="24"/>
                <w:szCs w:val="24"/>
              </w:rPr>
              <w:t>ą</w:t>
            </w:r>
          </w:p>
        </w:tc>
      </w:tr>
      <w:tr w:rsidR="00B15687" w:rsidRPr="00E93BBB" w14:paraId="70595754"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1A7A5BC4" w14:textId="797259EC" w:rsidR="00B15687" w:rsidRDefault="00B15687" w:rsidP="00B15687">
            <w:pPr>
              <w:jc w:val="center"/>
              <w:rPr>
                <w:bCs/>
                <w:iCs/>
                <w:noProof/>
                <w:sz w:val="24"/>
                <w:szCs w:val="24"/>
              </w:rPr>
            </w:pPr>
            <w:r>
              <w:rPr>
                <w:bCs/>
                <w:iCs/>
                <w:noProof/>
                <w:sz w:val="24"/>
                <w:szCs w:val="24"/>
              </w:rPr>
              <w:t>2.1</w:t>
            </w:r>
            <w:r w:rsidR="00BC6D4C">
              <w:rPr>
                <w:bCs/>
                <w:iCs/>
                <w:noProof/>
                <w:sz w:val="24"/>
                <w:szCs w:val="24"/>
              </w:rPr>
              <w:t>.</w:t>
            </w:r>
          </w:p>
        </w:tc>
        <w:tc>
          <w:tcPr>
            <w:tcW w:w="4170" w:type="dxa"/>
            <w:tcBorders>
              <w:top w:val="single" w:sz="4" w:space="0" w:color="auto"/>
              <w:bottom w:val="single" w:sz="4" w:space="0" w:color="auto"/>
            </w:tcBorders>
            <w:shd w:val="clear" w:color="auto" w:fill="FFFFFF" w:themeFill="background1"/>
            <w:vAlign w:val="center"/>
          </w:tcPr>
          <w:p w14:paraId="631F3708" w14:textId="2B3A2C4D" w:rsidR="00B15687" w:rsidRPr="00B15687" w:rsidRDefault="00B15687" w:rsidP="00B15687">
            <w:pPr>
              <w:ind w:left="39" w:hanging="150"/>
              <w:rPr>
                <w:rFonts w:hAnsi="Times New Roman" w:cs="Times New Roman"/>
                <w:b/>
                <w:sz w:val="24"/>
                <w:szCs w:val="24"/>
              </w:rPr>
            </w:pPr>
            <w:r w:rsidRPr="00B15687">
              <w:rPr>
                <w:rFonts w:hAnsi="Times New Roman" w:cs="Times New Roman"/>
                <w:noProof/>
                <w:color w:val="000000"/>
                <w:sz w:val="24"/>
                <w:szCs w:val="24"/>
              </w:rPr>
              <w:t>Garantija: ne mažiau kaip 24 mėn.</w:t>
            </w:r>
          </w:p>
        </w:tc>
        <w:tc>
          <w:tcPr>
            <w:tcW w:w="4732" w:type="dxa"/>
            <w:tcBorders>
              <w:top w:val="single" w:sz="4" w:space="0" w:color="auto"/>
              <w:bottom w:val="single" w:sz="4" w:space="0" w:color="auto"/>
            </w:tcBorders>
            <w:shd w:val="clear" w:color="auto" w:fill="FFFFFF" w:themeFill="background1"/>
            <w:vAlign w:val="center"/>
          </w:tcPr>
          <w:p w14:paraId="3F8F1D06" w14:textId="71C25F6F" w:rsidR="00B15687" w:rsidRPr="001B5FE5" w:rsidRDefault="00B15687" w:rsidP="00B15687">
            <w:pPr>
              <w:jc w:val="center"/>
              <w:rPr>
                <w:b/>
                <w:i/>
                <w:noProof/>
                <w:color w:val="2E74B5" w:themeColor="accent5" w:themeShade="B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B15687" w:rsidRPr="00E93BBB" w14:paraId="29FAA3BD"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4F136FB3" w14:textId="2B7CBE0C" w:rsidR="00B15687" w:rsidRDefault="00CB395C" w:rsidP="00B15687">
            <w:pPr>
              <w:jc w:val="center"/>
              <w:rPr>
                <w:bCs/>
                <w:iCs/>
                <w:noProof/>
                <w:sz w:val="24"/>
                <w:szCs w:val="24"/>
              </w:rPr>
            </w:pPr>
            <w:r>
              <w:rPr>
                <w:bCs/>
                <w:iCs/>
                <w:noProof/>
                <w:sz w:val="24"/>
                <w:szCs w:val="24"/>
              </w:rPr>
              <w:t>2.2.</w:t>
            </w:r>
          </w:p>
        </w:tc>
        <w:tc>
          <w:tcPr>
            <w:tcW w:w="4170" w:type="dxa"/>
            <w:tcBorders>
              <w:top w:val="single" w:sz="4" w:space="0" w:color="auto"/>
              <w:bottom w:val="single" w:sz="4" w:space="0" w:color="auto"/>
            </w:tcBorders>
            <w:shd w:val="clear" w:color="auto" w:fill="FFFFFF" w:themeFill="background1"/>
            <w:vAlign w:val="center"/>
          </w:tcPr>
          <w:p w14:paraId="37B11778" w14:textId="67BCA5A9" w:rsidR="00B15687" w:rsidRPr="00B15687" w:rsidRDefault="000904B9" w:rsidP="00B15687">
            <w:pPr>
              <w:ind w:left="39" w:hanging="150"/>
              <w:rPr>
                <w:rFonts w:hAnsi="Times New Roman" w:cs="Times New Roman"/>
                <w:noProof/>
                <w:color w:val="000000"/>
                <w:sz w:val="24"/>
                <w:szCs w:val="24"/>
              </w:rPr>
            </w:pPr>
            <w:r>
              <w:rPr>
                <w:rFonts w:hAnsi="Times New Roman" w:cs="Times New Roman"/>
                <w:sz w:val="24"/>
                <w:szCs w:val="24"/>
              </w:rPr>
              <w:t>Talpa (lentynos) 8 ar daugiau</w:t>
            </w:r>
          </w:p>
        </w:tc>
        <w:tc>
          <w:tcPr>
            <w:tcW w:w="4732" w:type="dxa"/>
            <w:tcBorders>
              <w:top w:val="single" w:sz="4" w:space="0" w:color="auto"/>
              <w:bottom w:val="single" w:sz="4" w:space="0" w:color="auto"/>
            </w:tcBorders>
            <w:shd w:val="clear" w:color="auto" w:fill="FFFFFF" w:themeFill="background1"/>
            <w:vAlign w:val="center"/>
          </w:tcPr>
          <w:p w14:paraId="1FDE3096" w14:textId="1C6A8EF6" w:rsidR="00B15687" w:rsidRPr="00E93BBB" w:rsidRDefault="000904B9" w:rsidP="00B15687">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77D92" w:rsidRPr="00E93BBB" w14:paraId="1736E2C5"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6E21DEC7" w14:textId="32F0B496" w:rsidR="00377D92" w:rsidRDefault="00CB395C" w:rsidP="00377D92">
            <w:pPr>
              <w:jc w:val="center"/>
              <w:rPr>
                <w:bCs/>
                <w:iCs/>
                <w:noProof/>
                <w:sz w:val="24"/>
                <w:szCs w:val="24"/>
              </w:rPr>
            </w:pPr>
            <w:r>
              <w:rPr>
                <w:bCs/>
                <w:iCs/>
                <w:noProof/>
                <w:sz w:val="24"/>
                <w:szCs w:val="24"/>
              </w:rPr>
              <w:t>2.3</w:t>
            </w:r>
            <w:r w:rsidR="00BC6D4C">
              <w:rPr>
                <w:bCs/>
                <w:iCs/>
                <w:noProof/>
                <w:sz w:val="24"/>
                <w:szCs w:val="24"/>
              </w:rPr>
              <w:t>.</w:t>
            </w:r>
          </w:p>
        </w:tc>
        <w:tc>
          <w:tcPr>
            <w:tcW w:w="4170" w:type="dxa"/>
            <w:tcBorders>
              <w:top w:val="single" w:sz="4" w:space="0" w:color="auto"/>
              <w:bottom w:val="single" w:sz="4" w:space="0" w:color="auto"/>
            </w:tcBorders>
            <w:shd w:val="clear" w:color="auto" w:fill="FFFFFF" w:themeFill="background1"/>
            <w:vAlign w:val="center"/>
          </w:tcPr>
          <w:p w14:paraId="246C6E02" w14:textId="38F4AED0" w:rsidR="00377D92" w:rsidRDefault="00377D92" w:rsidP="00377D92">
            <w:pPr>
              <w:ind w:left="39" w:hanging="150"/>
              <w:rPr>
                <w:rFonts w:hAnsi="Times New Roman" w:cs="Times New Roman"/>
                <w:sz w:val="24"/>
                <w:szCs w:val="24"/>
              </w:rPr>
            </w:pPr>
            <w:r>
              <w:rPr>
                <w:rFonts w:hAnsi="Times New Roman" w:cs="Times New Roman"/>
                <w:sz w:val="24"/>
                <w:szCs w:val="24"/>
              </w:rPr>
              <w:t>Elektros parametrai 400V/10 – 16 (kW)</w:t>
            </w:r>
          </w:p>
        </w:tc>
        <w:tc>
          <w:tcPr>
            <w:tcW w:w="4732" w:type="dxa"/>
            <w:tcBorders>
              <w:top w:val="single" w:sz="4" w:space="0" w:color="auto"/>
              <w:bottom w:val="single" w:sz="4" w:space="0" w:color="auto"/>
            </w:tcBorders>
            <w:shd w:val="clear" w:color="auto" w:fill="FFFFFF" w:themeFill="background1"/>
            <w:vAlign w:val="center"/>
          </w:tcPr>
          <w:p w14:paraId="6EC503FD" w14:textId="6133507E" w:rsidR="00377D92" w:rsidRPr="00E93BBB" w:rsidRDefault="00377D92" w:rsidP="00377D92">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77D92" w:rsidRPr="00E93BBB" w14:paraId="45AA30E9"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6019F0D8" w14:textId="574CB017" w:rsidR="00377D92" w:rsidRDefault="00CB395C" w:rsidP="00377D92">
            <w:pPr>
              <w:jc w:val="center"/>
              <w:rPr>
                <w:bCs/>
                <w:iCs/>
                <w:noProof/>
                <w:sz w:val="24"/>
                <w:szCs w:val="24"/>
              </w:rPr>
            </w:pPr>
            <w:r>
              <w:rPr>
                <w:bCs/>
                <w:iCs/>
                <w:noProof/>
                <w:sz w:val="24"/>
                <w:szCs w:val="24"/>
              </w:rPr>
              <w:t>2.4</w:t>
            </w:r>
            <w:r w:rsidR="00BC6D4C">
              <w:rPr>
                <w:bCs/>
                <w:iCs/>
                <w:noProof/>
                <w:sz w:val="24"/>
                <w:szCs w:val="24"/>
              </w:rPr>
              <w:t>.</w:t>
            </w:r>
          </w:p>
        </w:tc>
        <w:tc>
          <w:tcPr>
            <w:tcW w:w="4170" w:type="dxa"/>
            <w:tcBorders>
              <w:top w:val="single" w:sz="4" w:space="0" w:color="auto"/>
              <w:bottom w:val="single" w:sz="4" w:space="0" w:color="auto"/>
            </w:tcBorders>
            <w:shd w:val="clear" w:color="auto" w:fill="FFFFFF" w:themeFill="background1"/>
            <w:vAlign w:val="center"/>
          </w:tcPr>
          <w:p w14:paraId="5E3976B1" w14:textId="57D534C6" w:rsidR="00377D92" w:rsidRDefault="00CB395C" w:rsidP="00377D92">
            <w:pPr>
              <w:ind w:left="39" w:hanging="150"/>
              <w:rPr>
                <w:rFonts w:hAnsi="Times New Roman" w:cs="Times New Roman"/>
                <w:sz w:val="24"/>
                <w:szCs w:val="24"/>
              </w:rPr>
            </w:pPr>
            <w:r>
              <w:rPr>
                <w:rFonts w:hAnsi="Times New Roman" w:cs="Times New Roman"/>
                <w:sz w:val="24"/>
                <w:szCs w:val="24"/>
              </w:rPr>
              <w:t>Apsaugos klasė ne žemesnė kaip IPX4</w:t>
            </w:r>
          </w:p>
        </w:tc>
        <w:tc>
          <w:tcPr>
            <w:tcW w:w="4732" w:type="dxa"/>
            <w:tcBorders>
              <w:top w:val="single" w:sz="4" w:space="0" w:color="auto"/>
              <w:bottom w:val="single" w:sz="4" w:space="0" w:color="auto"/>
            </w:tcBorders>
            <w:shd w:val="clear" w:color="auto" w:fill="FFFFFF" w:themeFill="background1"/>
            <w:vAlign w:val="center"/>
          </w:tcPr>
          <w:p w14:paraId="5D8B578A" w14:textId="68EB4F36" w:rsidR="00377D92" w:rsidRPr="00E93BBB" w:rsidRDefault="00377D92" w:rsidP="00377D92">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CB395C" w:rsidRPr="00E93BBB" w14:paraId="3FA3234F" w14:textId="77777777" w:rsidTr="0094353F">
        <w:trPr>
          <w:trHeight w:val="458"/>
        </w:trPr>
        <w:tc>
          <w:tcPr>
            <w:tcW w:w="1432" w:type="dxa"/>
            <w:tcBorders>
              <w:top w:val="single" w:sz="4" w:space="0" w:color="auto"/>
              <w:bottom w:val="single" w:sz="4" w:space="0" w:color="auto"/>
            </w:tcBorders>
            <w:shd w:val="clear" w:color="auto" w:fill="D9E2F3" w:themeFill="accent1" w:themeFillTint="33"/>
            <w:vAlign w:val="center"/>
          </w:tcPr>
          <w:p w14:paraId="5B05E822" w14:textId="21C52F34" w:rsidR="00CB395C" w:rsidRDefault="00CB395C" w:rsidP="00377D92">
            <w:pPr>
              <w:jc w:val="center"/>
              <w:rPr>
                <w:bCs/>
                <w:iCs/>
                <w:noProof/>
                <w:sz w:val="24"/>
                <w:szCs w:val="24"/>
              </w:rPr>
            </w:pPr>
            <w:r>
              <w:rPr>
                <w:bCs/>
                <w:iCs/>
                <w:noProof/>
                <w:sz w:val="24"/>
                <w:szCs w:val="24"/>
              </w:rPr>
              <w:t>3.</w:t>
            </w:r>
          </w:p>
        </w:tc>
        <w:tc>
          <w:tcPr>
            <w:tcW w:w="4170" w:type="dxa"/>
            <w:tcBorders>
              <w:top w:val="single" w:sz="4" w:space="0" w:color="auto"/>
              <w:bottom w:val="single" w:sz="4" w:space="0" w:color="auto"/>
            </w:tcBorders>
            <w:shd w:val="clear" w:color="auto" w:fill="D9E2F3" w:themeFill="accent1" w:themeFillTint="33"/>
            <w:vAlign w:val="center"/>
          </w:tcPr>
          <w:p w14:paraId="0CA74B5A" w14:textId="4FBB2286" w:rsidR="00CB395C" w:rsidRPr="00222AC0" w:rsidRDefault="005E3B8E" w:rsidP="00377D92">
            <w:pPr>
              <w:ind w:left="39" w:hanging="150"/>
              <w:rPr>
                <w:rFonts w:hAnsi="Times New Roman" w:cs="Times New Roman"/>
                <w:b/>
                <w:bCs/>
                <w:sz w:val="24"/>
                <w:szCs w:val="24"/>
              </w:rPr>
            </w:pPr>
            <w:r>
              <w:rPr>
                <w:rFonts w:hAnsi="Times New Roman" w:cs="Times New Roman"/>
                <w:sz w:val="24"/>
                <w:szCs w:val="24"/>
              </w:rPr>
              <w:t xml:space="preserve"> </w:t>
            </w:r>
            <w:r w:rsidRPr="00222AC0">
              <w:rPr>
                <w:rFonts w:hAnsi="Times New Roman" w:cs="Times New Roman"/>
                <w:b/>
                <w:bCs/>
                <w:sz w:val="24"/>
                <w:szCs w:val="24"/>
              </w:rPr>
              <w:t>Mėsmalė</w:t>
            </w:r>
          </w:p>
        </w:tc>
        <w:tc>
          <w:tcPr>
            <w:tcW w:w="4732" w:type="dxa"/>
            <w:tcBorders>
              <w:top w:val="single" w:sz="4" w:space="0" w:color="auto"/>
              <w:bottom w:val="single" w:sz="4" w:space="0" w:color="auto"/>
            </w:tcBorders>
            <w:shd w:val="clear" w:color="auto" w:fill="D9E2F3" w:themeFill="accent1" w:themeFillTint="33"/>
            <w:vAlign w:val="center"/>
          </w:tcPr>
          <w:p w14:paraId="09027DDC" w14:textId="52C0283C" w:rsidR="00CB395C" w:rsidRPr="00E93BBB" w:rsidRDefault="00222AC0" w:rsidP="00377D92">
            <w:pPr>
              <w:jc w:val="center"/>
              <w:rPr>
                <w:bCs/>
                <w:i/>
                <w:noProof/>
                <w:sz w:val="24"/>
                <w:szCs w:val="24"/>
              </w:rPr>
            </w:pPr>
            <w:r w:rsidRPr="001B5FE5">
              <w:rPr>
                <w:b/>
                <w:i/>
                <w:noProof/>
                <w:color w:val="2E74B5" w:themeColor="accent5" w:themeShade="BF"/>
                <w:sz w:val="24"/>
                <w:szCs w:val="24"/>
              </w:rPr>
              <w:t>Nurodyti model</w:t>
            </w:r>
            <w:r w:rsidRPr="001B5FE5">
              <w:rPr>
                <w:b/>
                <w:i/>
                <w:noProof/>
                <w:color w:val="2E74B5" w:themeColor="accent5" w:themeShade="BF"/>
                <w:sz w:val="24"/>
                <w:szCs w:val="24"/>
              </w:rPr>
              <w:t>į</w:t>
            </w:r>
            <w:r w:rsidRPr="001B5FE5">
              <w:rPr>
                <w:b/>
                <w:i/>
                <w:noProof/>
                <w:color w:val="2E74B5" w:themeColor="accent5" w:themeShade="BF"/>
                <w:sz w:val="24"/>
                <w:szCs w:val="24"/>
              </w:rPr>
              <w:t xml:space="preserve"> ir gamintoj</w:t>
            </w:r>
            <w:r w:rsidRPr="001B5FE5">
              <w:rPr>
                <w:b/>
                <w:i/>
                <w:noProof/>
                <w:color w:val="2E74B5" w:themeColor="accent5" w:themeShade="BF"/>
                <w:sz w:val="24"/>
                <w:szCs w:val="24"/>
              </w:rPr>
              <w:t>ą</w:t>
            </w:r>
          </w:p>
        </w:tc>
      </w:tr>
      <w:tr w:rsidR="00EF041F" w:rsidRPr="00E93BBB" w14:paraId="46BBEBA0"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052A9513" w14:textId="2EC04A7C" w:rsidR="00EF041F" w:rsidRDefault="00BC6D4C" w:rsidP="00EF041F">
            <w:pPr>
              <w:jc w:val="center"/>
              <w:rPr>
                <w:bCs/>
                <w:iCs/>
                <w:noProof/>
                <w:sz w:val="24"/>
                <w:szCs w:val="24"/>
              </w:rPr>
            </w:pPr>
            <w:r>
              <w:rPr>
                <w:bCs/>
                <w:iCs/>
                <w:noProof/>
                <w:sz w:val="24"/>
                <w:szCs w:val="24"/>
              </w:rPr>
              <w:t>3.1.</w:t>
            </w:r>
          </w:p>
        </w:tc>
        <w:tc>
          <w:tcPr>
            <w:tcW w:w="4170" w:type="dxa"/>
            <w:tcBorders>
              <w:top w:val="single" w:sz="4" w:space="0" w:color="auto"/>
              <w:bottom w:val="single" w:sz="4" w:space="0" w:color="auto"/>
            </w:tcBorders>
            <w:shd w:val="clear" w:color="auto" w:fill="FFFFFF" w:themeFill="background1"/>
            <w:vAlign w:val="center"/>
          </w:tcPr>
          <w:p w14:paraId="4DA5AA3B" w14:textId="715A83CD" w:rsidR="00EF041F" w:rsidRPr="00EF041F" w:rsidRDefault="00EF041F" w:rsidP="00EF041F">
            <w:pPr>
              <w:ind w:left="39" w:hanging="150"/>
              <w:rPr>
                <w:rFonts w:hAnsi="Times New Roman" w:cs="Times New Roman"/>
                <w:sz w:val="24"/>
                <w:szCs w:val="24"/>
              </w:rPr>
            </w:pPr>
            <w:r w:rsidRPr="00EF041F">
              <w:rPr>
                <w:rFonts w:hAnsi="Times New Roman" w:cs="Times New Roman"/>
                <w:noProof/>
                <w:color w:val="000000"/>
                <w:sz w:val="24"/>
                <w:szCs w:val="24"/>
              </w:rPr>
              <w:t>Garantija: ne mažiau kaip 24 mėn.</w:t>
            </w:r>
          </w:p>
        </w:tc>
        <w:tc>
          <w:tcPr>
            <w:tcW w:w="4732" w:type="dxa"/>
            <w:tcBorders>
              <w:top w:val="single" w:sz="4" w:space="0" w:color="auto"/>
              <w:bottom w:val="single" w:sz="4" w:space="0" w:color="auto"/>
            </w:tcBorders>
            <w:shd w:val="clear" w:color="auto" w:fill="FFFFFF" w:themeFill="background1"/>
            <w:vAlign w:val="center"/>
          </w:tcPr>
          <w:p w14:paraId="67807957" w14:textId="387F475C" w:rsidR="00EF041F" w:rsidRPr="001B5FE5" w:rsidRDefault="00EF041F" w:rsidP="00EF041F">
            <w:pPr>
              <w:jc w:val="center"/>
              <w:rPr>
                <w:b/>
                <w:i/>
                <w:noProof/>
                <w:color w:val="2E74B5" w:themeColor="accent5" w:themeShade="B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EF041F" w:rsidRPr="00E93BBB" w14:paraId="1713E062"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382215DA" w14:textId="5628CA19" w:rsidR="00EF041F" w:rsidRDefault="00BC6D4C" w:rsidP="00EF041F">
            <w:pPr>
              <w:jc w:val="center"/>
              <w:rPr>
                <w:bCs/>
                <w:iCs/>
                <w:noProof/>
                <w:sz w:val="24"/>
                <w:szCs w:val="24"/>
              </w:rPr>
            </w:pPr>
            <w:r>
              <w:rPr>
                <w:bCs/>
                <w:iCs/>
                <w:noProof/>
                <w:sz w:val="24"/>
                <w:szCs w:val="24"/>
              </w:rPr>
              <w:t>3.2.</w:t>
            </w:r>
          </w:p>
        </w:tc>
        <w:tc>
          <w:tcPr>
            <w:tcW w:w="4170" w:type="dxa"/>
            <w:tcBorders>
              <w:top w:val="single" w:sz="4" w:space="0" w:color="auto"/>
              <w:bottom w:val="single" w:sz="4" w:space="0" w:color="auto"/>
            </w:tcBorders>
            <w:shd w:val="clear" w:color="auto" w:fill="FFFFFF" w:themeFill="background1"/>
            <w:vAlign w:val="center"/>
          </w:tcPr>
          <w:p w14:paraId="0EAD2A89" w14:textId="5A9959E0" w:rsidR="00EF041F" w:rsidRPr="00EF041F" w:rsidRDefault="00067A95" w:rsidP="00EF041F">
            <w:pPr>
              <w:ind w:left="39" w:hanging="150"/>
              <w:rPr>
                <w:rFonts w:hAnsi="Times New Roman" w:cs="Times New Roman"/>
                <w:noProof/>
                <w:color w:val="000000"/>
                <w:sz w:val="24"/>
                <w:szCs w:val="24"/>
              </w:rPr>
            </w:pPr>
            <w:r>
              <w:rPr>
                <w:rFonts w:hAnsi="Times New Roman" w:cs="Times New Roman"/>
                <w:bCs/>
                <w:sz w:val="24"/>
                <w:szCs w:val="24"/>
              </w:rPr>
              <w:t>N</w:t>
            </w:r>
            <w:r w:rsidRPr="00565E9D">
              <w:rPr>
                <w:rFonts w:hAnsi="Times New Roman" w:cs="Times New Roman"/>
                <w:bCs/>
                <w:sz w:val="24"/>
                <w:szCs w:val="24"/>
              </w:rPr>
              <w:t xml:space="preserve">ašumas </w:t>
            </w:r>
            <w:r>
              <w:rPr>
                <w:rFonts w:hAnsi="Times New Roman" w:cs="Times New Roman"/>
                <w:bCs/>
                <w:sz w:val="24"/>
                <w:szCs w:val="24"/>
              </w:rPr>
              <w:t xml:space="preserve">ne mažiau kaip </w:t>
            </w:r>
            <w:r w:rsidRPr="00565E9D">
              <w:rPr>
                <w:rFonts w:hAnsi="Times New Roman" w:cs="Times New Roman"/>
                <w:bCs/>
                <w:sz w:val="24"/>
                <w:szCs w:val="24"/>
              </w:rPr>
              <w:t>160 kg/h</w:t>
            </w:r>
          </w:p>
        </w:tc>
        <w:tc>
          <w:tcPr>
            <w:tcW w:w="4732" w:type="dxa"/>
            <w:tcBorders>
              <w:top w:val="single" w:sz="4" w:space="0" w:color="auto"/>
              <w:bottom w:val="single" w:sz="4" w:space="0" w:color="auto"/>
            </w:tcBorders>
            <w:shd w:val="clear" w:color="auto" w:fill="FFFFFF" w:themeFill="background1"/>
            <w:vAlign w:val="center"/>
          </w:tcPr>
          <w:p w14:paraId="2445712F" w14:textId="49027012" w:rsidR="00EF041F" w:rsidRPr="00E93BBB" w:rsidRDefault="00067A95" w:rsidP="00EF041F">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067A95" w:rsidRPr="00E93BBB" w14:paraId="341B973C"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2D098EFD" w14:textId="142E9BA6" w:rsidR="00067A95" w:rsidRDefault="00BC6D4C" w:rsidP="00EF041F">
            <w:pPr>
              <w:jc w:val="center"/>
              <w:rPr>
                <w:bCs/>
                <w:iCs/>
                <w:noProof/>
                <w:sz w:val="24"/>
                <w:szCs w:val="24"/>
              </w:rPr>
            </w:pPr>
            <w:r>
              <w:rPr>
                <w:bCs/>
                <w:iCs/>
                <w:noProof/>
                <w:sz w:val="24"/>
                <w:szCs w:val="24"/>
              </w:rPr>
              <w:t>3.3.</w:t>
            </w:r>
          </w:p>
        </w:tc>
        <w:tc>
          <w:tcPr>
            <w:tcW w:w="4170" w:type="dxa"/>
            <w:tcBorders>
              <w:top w:val="single" w:sz="4" w:space="0" w:color="auto"/>
              <w:bottom w:val="single" w:sz="4" w:space="0" w:color="auto"/>
            </w:tcBorders>
            <w:shd w:val="clear" w:color="auto" w:fill="FFFFFF" w:themeFill="background1"/>
            <w:vAlign w:val="center"/>
          </w:tcPr>
          <w:p w14:paraId="62BF5C12" w14:textId="66B0A3F8" w:rsidR="00067A95" w:rsidRDefault="00D40251" w:rsidP="00EF041F">
            <w:pPr>
              <w:ind w:left="39" w:hanging="150"/>
              <w:rPr>
                <w:rFonts w:hAnsi="Times New Roman" w:cs="Times New Roman"/>
                <w:bCs/>
                <w:sz w:val="24"/>
                <w:szCs w:val="24"/>
              </w:rPr>
            </w:pPr>
            <w:r>
              <w:rPr>
                <w:rFonts w:hAnsi="Times New Roman" w:cs="Times New Roman"/>
                <w:bCs/>
                <w:sz w:val="24"/>
                <w:szCs w:val="24"/>
              </w:rPr>
              <w:t>Galia – ne mažiau kaip 1,1 kW</w:t>
            </w:r>
          </w:p>
        </w:tc>
        <w:tc>
          <w:tcPr>
            <w:tcW w:w="4732" w:type="dxa"/>
            <w:tcBorders>
              <w:top w:val="single" w:sz="4" w:space="0" w:color="auto"/>
              <w:bottom w:val="single" w:sz="4" w:space="0" w:color="auto"/>
            </w:tcBorders>
            <w:shd w:val="clear" w:color="auto" w:fill="FFFFFF" w:themeFill="background1"/>
            <w:vAlign w:val="center"/>
          </w:tcPr>
          <w:p w14:paraId="623C0869" w14:textId="2185B2A3" w:rsidR="00067A95" w:rsidRPr="00E93BBB" w:rsidRDefault="00067A95" w:rsidP="00EF041F">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067A95" w:rsidRPr="00E93BBB" w14:paraId="488821C7"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373ABAC6" w14:textId="2B8852FC" w:rsidR="00067A95" w:rsidRDefault="00BC6D4C" w:rsidP="00EF041F">
            <w:pPr>
              <w:jc w:val="center"/>
              <w:rPr>
                <w:bCs/>
                <w:iCs/>
                <w:noProof/>
                <w:sz w:val="24"/>
                <w:szCs w:val="24"/>
              </w:rPr>
            </w:pPr>
            <w:r>
              <w:rPr>
                <w:bCs/>
                <w:iCs/>
                <w:noProof/>
                <w:sz w:val="24"/>
                <w:szCs w:val="24"/>
              </w:rPr>
              <w:t>3.4.</w:t>
            </w:r>
          </w:p>
        </w:tc>
        <w:tc>
          <w:tcPr>
            <w:tcW w:w="4170" w:type="dxa"/>
            <w:tcBorders>
              <w:top w:val="single" w:sz="4" w:space="0" w:color="auto"/>
              <w:bottom w:val="single" w:sz="4" w:space="0" w:color="auto"/>
            </w:tcBorders>
            <w:shd w:val="clear" w:color="auto" w:fill="FFFFFF" w:themeFill="background1"/>
            <w:vAlign w:val="center"/>
          </w:tcPr>
          <w:p w14:paraId="631C09E8" w14:textId="33BF6CB4" w:rsidR="00067A95" w:rsidRDefault="00E63716" w:rsidP="00EF041F">
            <w:pPr>
              <w:ind w:left="39" w:hanging="150"/>
              <w:rPr>
                <w:rFonts w:hAnsi="Times New Roman" w:cs="Times New Roman"/>
                <w:bCs/>
                <w:sz w:val="24"/>
                <w:szCs w:val="24"/>
              </w:rPr>
            </w:pPr>
            <w:r>
              <w:rPr>
                <w:rFonts w:hAnsi="Times New Roman" w:cs="Times New Roman"/>
                <w:bCs/>
                <w:sz w:val="24"/>
                <w:szCs w:val="24"/>
              </w:rPr>
              <w:t>Greitis – ne mažiau kaip 140 aps./min.</w:t>
            </w:r>
          </w:p>
        </w:tc>
        <w:tc>
          <w:tcPr>
            <w:tcW w:w="4732" w:type="dxa"/>
            <w:tcBorders>
              <w:top w:val="single" w:sz="4" w:space="0" w:color="auto"/>
              <w:bottom w:val="single" w:sz="4" w:space="0" w:color="auto"/>
            </w:tcBorders>
            <w:shd w:val="clear" w:color="auto" w:fill="FFFFFF" w:themeFill="background1"/>
            <w:vAlign w:val="center"/>
          </w:tcPr>
          <w:p w14:paraId="45B4EA2A" w14:textId="2984A4F0" w:rsidR="00067A95" w:rsidRPr="00E93BBB" w:rsidRDefault="00067A95" w:rsidP="00EF041F">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8F272D" w:rsidRPr="00E93BBB" w14:paraId="5D5DF076"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6EE27C82" w14:textId="2A82DD59" w:rsidR="008F272D" w:rsidRDefault="00BC6D4C" w:rsidP="00EF041F">
            <w:pPr>
              <w:jc w:val="center"/>
              <w:rPr>
                <w:bCs/>
                <w:iCs/>
                <w:noProof/>
                <w:sz w:val="24"/>
                <w:szCs w:val="24"/>
              </w:rPr>
            </w:pPr>
            <w:r>
              <w:rPr>
                <w:bCs/>
                <w:iCs/>
                <w:noProof/>
                <w:sz w:val="24"/>
                <w:szCs w:val="24"/>
              </w:rPr>
              <w:t>3.5.</w:t>
            </w:r>
          </w:p>
        </w:tc>
        <w:tc>
          <w:tcPr>
            <w:tcW w:w="4170" w:type="dxa"/>
            <w:tcBorders>
              <w:top w:val="single" w:sz="4" w:space="0" w:color="auto"/>
              <w:bottom w:val="single" w:sz="4" w:space="0" w:color="auto"/>
            </w:tcBorders>
            <w:shd w:val="clear" w:color="auto" w:fill="FFFFFF" w:themeFill="background1"/>
            <w:vAlign w:val="center"/>
          </w:tcPr>
          <w:p w14:paraId="01CF7AC5" w14:textId="37E5A40A" w:rsidR="008F272D" w:rsidRDefault="00BC6D4C" w:rsidP="00BC6D4C">
            <w:pPr>
              <w:ind w:left="-111" w:firstLine="0"/>
              <w:rPr>
                <w:rFonts w:hAnsi="Times New Roman" w:cs="Times New Roman"/>
                <w:bCs/>
                <w:sz w:val="24"/>
                <w:szCs w:val="24"/>
              </w:rPr>
            </w:pPr>
            <w:r w:rsidRPr="000B2BDE">
              <w:rPr>
                <w:rFonts w:hAnsi="Times New Roman" w:cs="Times New Roman"/>
                <w:sz w:val="24"/>
                <w:szCs w:val="24"/>
              </w:rPr>
              <w:t>Komplekte papildomai ne mažiau kaip 2 peiliai ir 2 sieteliai</w:t>
            </w:r>
          </w:p>
        </w:tc>
        <w:tc>
          <w:tcPr>
            <w:tcW w:w="4732" w:type="dxa"/>
            <w:tcBorders>
              <w:top w:val="single" w:sz="4" w:space="0" w:color="auto"/>
              <w:bottom w:val="single" w:sz="4" w:space="0" w:color="auto"/>
            </w:tcBorders>
            <w:shd w:val="clear" w:color="auto" w:fill="FFFFFF" w:themeFill="background1"/>
            <w:vAlign w:val="center"/>
          </w:tcPr>
          <w:p w14:paraId="0FA58EA4" w14:textId="77DEC943" w:rsidR="008F272D" w:rsidRPr="00E93BBB" w:rsidRDefault="008F272D" w:rsidP="00EF041F">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E7C0B" w:rsidRPr="00E93BBB" w14:paraId="2527A3BB" w14:textId="77777777" w:rsidTr="0094353F">
        <w:trPr>
          <w:trHeight w:val="458"/>
        </w:trPr>
        <w:tc>
          <w:tcPr>
            <w:tcW w:w="1432" w:type="dxa"/>
            <w:tcBorders>
              <w:top w:val="single" w:sz="4" w:space="0" w:color="auto"/>
              <w:bottom w:val="single" w:sz="4" w:space="0" w:color="auto"/>
            </w:tcBorders>
            <w:shd w:val="clear" w:color="auto" w:fill="D9E2F3" w:themeFill="accent1" w:themeFillTint="33"/>
            <w:vAlign w:val="center"/>
          </w:tcPr>
          <w:p w14:paraId="18247481" w14:textId="1859F158" w:rsidR="003E7C0B" w:rsidRDefault="003E7C0B" w:rsidP="003E7C0B">
            <w:pPr>
              <w:jc w:val="center"/>
              <w:rPr>
                <w:bCs/>
                <w:iCs/>
                <w:noProof/>
                <w:sz w:val="24"/>
                <w:szCs w:val="24"/>
              </w:rPr>
            </w:pPr>
            <w:r>
              <w:rPr>
                <w:bCs/>
                <w:iCs/>
                <w:noProof/>
                <w:sz w:val="24"/>
                <w:szCs w:val="24"/>
              </w:rPr>
              <w:t>4.</w:t>
            </w:r>
          </w:p>
        </w:tc>
        <w:tc>
          <w:tcPr>
            <w:tcW w:w="4170" w:type="dxa"/>
            <w:tcBorders>
              <w:top w:val="single" w:sz="4" w:space="0" w:color="auto"/>
              <w:bottom w:val="single" w:sz="4" w:space="0" w:color="auto"/>
            </w:tcBorders>
            <w:shd w:val="clear" w:color="auto" w:fill="D9E2F3" w:themeFill="accent1" w:themeFillTint="33"/>
            <w:vAlign w:val="center"/>
          </w:tcPr>
          <w:p w14:paraId="49964810" w14:textId="3AF7A3C9" w:rsidR="003E7C0B" w:rsidRPr="000B2BDE" w:rsidRDefault="003E7C0B" w:rsidP="003E7C0B">
            <w:pPr>
              <w:ind w:left="-111" w:firstLine="0"/>
              <w:rPr>
                <w:rFonts w:hAnsi="Times New Roman" w:cs="Times New Roman"/>
                <w:sz w:val="24"/>
                <w:szCs w:val="24"/>
              </w:rPr>
            </w:pPr>
            <w:r>
              <w:rPr>
                <w:b/>
                <w:sz w:val="24"/>
                <w:szCs w:val="24"/>
              </w:rPr>
              <w:t xml:space="preserve"> </w:t>
            </w:r>
            <w:r w:rsidRPr="001B5FE5">
              <w:rPr>
                <w:b/>
                <w:sz w:val="24"/>
                <w:szCs w:val="24"/>
              </w:rPr>
              <w:t>Dar</w:t>
            </w:r>
            <w:r w:rsidRPr="001B5FE5">
              <w:rPr>
                <w:b/>
                <w:sz w:val="24"/>
                <w:szCs w:val="24"/>
              </w:rPr>
              <w:t>ž</w:t>
            </w:r>
            <w:r w:rsidRPr="001B5FE5">
              <w:rPr>
                <w:b/>
                <w:sz w:val="24"/>
                <w:szCs w:val="24"/>
              </w:rPr>
              <w:t>ovi</w:t>
            </w:r>
            <w:r w:rsidRPr="001B5FE5">
              <w:rPr>
                <w:b/>
                <w:sz w:val="24"/>
                <w:szCs w:val="24"/>
              </w:rPr>
              <w:t>ų</w:t>
            </w:r>
            <w:r w:rsidRPr="001B5FE5">
              <w:rPr>
                <w:b/>
                <w:sz w:val="24"/>
                <w:szCs w:val="24"/>
              </w:rPr>
              <w:t xml:space="preserve"> </w:t>
            </w:r>
            <w:proofErr w:type="spellStart"/>
            <w:r w:rsidRPr="001B5FE5">
              <w:rPr>
                <w:b/>
                <w:sz w:val="24"/>
                <w:szCs w:val="24"/>
              </w:rPr>
              <w:t>pjaustykl</w:t>
            </w:r>
            <w:r w:rsidRPr="001B5FE5">
              <w:rPr>
                <w:b/>
                <w:sz w:val="24"/>
                <w:szCs w:val="24"/>
              </w:rPr>
              <w:t>ė</w:t>
            </w:r>
            <w:proofErr w:type="spellEnd"/>
          </w:p>
        </w:tc>
        <w:tc>
          <w:tcPr>
            <w:tcW w:w="4732" w:type="dxa"/>
            <w:tcBorders>
              <w:top w:val="single" w:sz="4" w:space="0" w:color="auto"/>
              <w:bottom w:val="single" w:sz="4" w:space="0" w:color="auto"/>
            </w:tcBorders>
            <w:shd w:val="clear" w:color="auto" w:fill="D9E2F3" w:themeFill="accent1" w:themeFillTint="33"/>
            <w:vAlign w:val="center"/>
          </w:tcPr>
          <w:p w14:paraId="2557676E" w14:textId="7A0F0A33" w:rsidR="003E7C0B" w:rsidRPr="00E93BBB" w:rsidRDefault="003E7C0B" w:rsidP="003E7C0B">
            <w:pPr>
              <w:jc w:val="center"/>
              <w:rPr>
                <w:bCs/>
                <w:i/>
                <w:noProof/>
                <w:sz w:val="24"/>
                <w:szCs w:val="24"/>
              </w:rPr>
            </w:pPr>
            <w:r w:rsidRPr="001B5FE5">
              <w:rPr>
                <w:b/>
                <w:i/>
                <w:noProof/>
                <w:color w:val="2E74B5" w:themeColor="accent5" w:themeShade="BF"/>
                <w:sz w:val="24"/>
                <w:szCs w:val="24"/>
              </w:rPr>
              <w:t>Nurodyti model</w:t>
            </w:r>
            <w:r w:rsidRPr="001B5FE5">
              <w:rPr>
                <w:b/>
                <w:i/>
                <w:noProof/>
                <w:color w:val="2E74B5" w:themeColor="accent5" w:themeShade="BF"/>
                <w:sz w:val="24"/>
                <w:szCs w:val="24"/>
              </w:rPr>
              <w:t>į</w:t>
            </w:r>
            <w:r w:rsidRPr="001B5FE5">
              <w:rPr>
                <w:b/>
                <w:i/>
                <w:noProof/>
                <w:color w:val="2E74B5" w:themeColor="accent5" w:themeShade="BF"/>
                <w:sz w:val="24"/>
                <w:szCs w:val="24"/>
              </w:rPr>
              <w:t xml:space="preserve"> ir gamintoj</w:t>
            </w:r>
            <w:r w:rsidRPr="001B5FE5">
              <w:rPr>
                <w:b/>
                <w:i/>
                <w:noProof/>
                <w:color w:val="2E74B5" w:themeColor="accent5" w:themeShade="BF"/>
                <w:sz w:val="24"/>
                <w:szCs w:val="24"/>
              </w:rPr>
              <w:t>ą</w:t>
            </w:r>
          </w:p>
        </w:tc>
      </w:tr>
      <w:tr w:rsidR="003E7C0B" w:rsidRPr="00E93BBB" w14:paraId="2911026E"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20B7A5C4" w14:textId="6C09E2B9" w:rsidR="003E7C0B" w:rsidRDefault="003E7C0B" w:rsidP="003E7C0B">
            <w:pPr>
              <w:jc w:val="center"/>
              <w:rPr>
                <w:bCs/>
                <w:iCs/>
                <w:noProof/>
                <w:sz w:val="24"/>
                <w:szCs w:val="24"/>
              </w:rPr>
            </w:pPr>
            <w:r>
              <w:rPr>
                <w:bCs/>
                <w:iCs/>
                <w:noProof/>
                <w:sz w:val="24"/>
                <w:szCs w:val="24"/>
              </w:rPr>
              <w:t>4.1.</w:t>
            </w:r>
          </w:p>
        </w:tc>
        <w:tc>
          <w:tcPr>
            <w:tcW w:w="4170" w:type="dxa"/>
            <w:tcBorders>
              <w:top w:val="single" w:sz="4" w:space="0" w:color="auto"/>
              <w:bottom w:val="single" w:sz="4" w:space="0" w:color="auto"/>
            </w:tcBorders>
            <w:shd w:val="clear" w:color="auto" w:fill="FFFFFF" w:themeFill="background1"/>
            <w:vAlign w:val="center"/>
          </w:tcPr>
          <w:p w14:paraId="405F00FB" w14:textId="2D3C1BAF" w:rsidR="003E7C0B" w:rsidRPr="000B2BDE" w:rsidRDefault="00E40598" w:rsidP="003E7C0B">
            <w:pPr>
              <w:ind w:left="-111" w:firstLine="0"/>
              <w:rPr>
                <w:rFonts w:hAnsi="Times New Roman" w:cs="Times New Roman"/>
                <w:sz w:val="24"/>
                <w:szCs w:val="24"/>
              </w:rPr>
            </w:pPr>
            <w:r w:rsidRPr="00EF041F">
              <w:rPr>
                <w:rFonts w:hAnsi="Times New Roman" w:cs="Times New Roman"/>
                <w:noProof/>
                <w:color w:val="000000"/>
                <w:sz w:val="24"/>
                <w:szCs w:val="24"/>
              </w:rPr>
              <w:t>Garantija: ne mažiau kaip 24 mėn.</w:t>
            </w:r>
          </w:p>
        </w:tc>
        <w:tc>
          <w:tcPr>
            <w:tcW w:w="4732" w:type="dxa"/>
            <w:tcBorders>
              <w:top w:val="single" w:sz="4" w:space="0" w:color="auto"/>
              <w:bottom w:val="single" w:sz="4" w:space="0" w:color="auto"/>
            </w:tcBorders>
            <w:shd w:val="clear" w:color="auto" w:fill="FFFFFF" w:themeFill="background1"/>
            <w:vAlign w:val="center"/>
          </w:tcPr>
          <w:p w14:paraId="17B5808B" w14:textId="6BE49C97" w:rsidR="003E7C0B" w:rsidRPr="00E93BBB" w:rsidRDefault="003E7C0B" w:rsidP="003E7C0B">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E7C0B" w:rsidRPr="00E93BBB" w14:paraId="79D2FF0A"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36F299AB" w14:textId="59ECD020" w:rsidR="003E7C0B" w:rsidRDefault="003E7C0B" w:rsidP="003E7C0B">
            <w:pPr>
              <w:jc w:val="center"/>
              <w:rPr>
                <w:bCs/>
                <w:iCs/>
                <w:noProof/>
                <w:sz w:val="24"/>
                <w:szCs w:val="24"/>
              </w:rPr>
            </w:pPr>
            <w:r>
              <w:rPr>
                <w:bCs/>
                <w:iCs/>
                <w:noProof/>
                <w:sz w:val="24"/>
                <w:szCs w:val="24"/>
              </w:rPr>
              <w:t>4.2.</w:t>
            </w:r>
          </w:p>
        </w:tc>
        <w:tc>
          <w:tcPr>
            <w:tcW w:w="4170" w:type="dxa"/>
            <w:tcBorders>
              <w:top w:val="single" w:sz="4" w:space="0" w:color="auto"/>
              <w:bottom w:val="single" w:sz="4" w:space="0" w:color="auto"/>
            </w:tcBorders>
            <w:shd w:val="clear" w:color="auto" w:fill="FFFFFF" w:themeFill="background1"/>
            <w:vAlign w:val="center"/>
          </w:tcPr>
          <w:p w14:paraId="13FDF856" w14:textId="01DEA753" w:rsidR="003E7C0B" w:rsidRPr="000B2BDE" w:rsidRDefault="00397ADF" w:rsidP="003E7C0B">
            <w:pPr>
              <w:ind w:left="-111" w:firstLine="0"/>
              <w:rPr>
                <w:rFonts w:hAnsi="Times New Roman" w:cs="Times New Roman"/>
                <w:sz w:val="24"/>
                <w:szCs w:val="24"/>
              </w:rPr>
            </w:pPr>
            <w:r>
              <w:rPr>
                <w:rFonts w:hAnsi="Times New Roman" w:cs="Times New Roman"/>
                <w:bCs/>
                <w:sz w:val="24"/>
                <w:szCs w:val="24"/>
              </w:rPr>
              <w:t>Našumas – ne mažiau kaip 180 kg./ val.</w:t>
            </w:r>
          </w:p>
        </w:tc>
        <w:tc>
          <w:tcPr>
            <w:tcW w:w="4732" w:type="dxa"/>
            <w:tcBorders>
              <w:top w:val="single" w:sz="4" w:space="0" w:color="auto"/>
              <w:bottom w:val="single" w:sz="4" w:space="0" w:color="auto"/>
            </w:tcBorders>
            <w:shd w:val="clear" w:color="auto" w:fill="FFFFFF" w:themeFill="background1"/>
            <w:vAlign w:val="center"/>
          </w:tcPr>
          <w:p w14:paraId="112CAC19" w14:textId="3C583E13" w:rsidR="003E7C0B" w:rsidRPr="00E93BBB" w:rsidRDefault="003E7C0B" w:rsidP="003E7C0B">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E7C0B" w:rsidRPr="00E93BBB" w14:paraId="30A10108"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03AA8369" w14:textId="05CE3995" w:rsidR="003E7C0B" w:rsidRDefault="003E7C0B" w:rsidP="003E7C0B">
            <w:pPr>
              <w:jc w:val="center"/>
              <w:rPr>
                <w:bCs/>
                <w:iCs/>
                <w:noProof/>
                <w:sz w:val="24"/>
                <w:szCs w:val="24"/>
              </w:rPr>
            </w:pPr>
            <w:r>
              <w:rPr>
                <w:bCs/>
                <w:iCs/>
                <w:noProof/>
                <w:sz w:val="24"/>
                <w:szCs w:val="24"/>
              </w:rPr>
              <w:t>4.3.</w:t>
            </w:r>
          </w:p>
        </w:tc>
        <w:tc>
          <w:tcPr>
            <w:tcW w:w="4170" w:type="dxa"/>
            <w:tcBorders>
              <w:top w:val="single" w:sz="4" w:space="0" w:color="auto"/>
              <w:bottom w:val="single" w:sz="4" w:space="0" w:color="auto"/>
            </w:tcBorders>
            <w:shd w:val="clear" w:color="auto" w:fill="FFFFFF" w:themeFill="background1"/>
            <w:vAlign w:val="center"/>
          </w:tcPr>
          <w:p w14:paraId="3F7FF337" w14:textId="30E77B3C" w:rsidR="003E7C0B" w:rsidRPr="000B2BDE" w:rsidRDefault="00D84D69" w:rsidP="003E7C0B">
            <w:pPr>
              <w:ind w:left="-111" w:firstLine="0"/>
              <w:rPr>
                <w:rFonts w:hAnsi="Times New Roman" w:cs="Times New Roman"/>
                <w:sz w:val="24"/>
                <w:szCs w:val="24"/>
              </w:rPr>
            </w:pPr>
            <w:r>
              <w:rPr>
                <w:rFonts w:hAnsi="Times New Roman" w:cs="Times New Roman"/>
                <w:bCs/>
                <w:sz w:val="24"/>
                <w:szCs w:val="24"/>
              </w:rPr>
              <w:t>Galingumas – ne mažiau kaip 0,75 kW</w:t>
            </w:r>
          </w:p>
        </w:tc>
        <w:tc>
          <w:tcPr>
            <w:tcW w:w="4732" w:type="dxa"/>
            <w:tcBorders>
              <w:top w:val="single" w:sz="4" w:space="0" w:color="auto"/>
              <w:bottom w:val="single" w:sz="4" w:space="0" w:color="auto"/>
            </w:tcBorders>
            <w:shd w:val="clear" w:color="auto" w:fill="FFFFFF" w:themeFill="background1"/>
            <w:vAlign w:val="center"/>
          </w:tcPr>
          <w:p w14:paraId="2AA254EE" w14:textId="20522410" w:rsidR="003E7C0B" w:rsidRPr="00E93BBB" w:rsidRDefault="003E7C0B" w:rsidP="003E7C0B">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r w:rsidR="003E7C0B" w:rsidRPr="00E93BBB" w14:paraId="13453030" w14:textId="77777777" w:rsidTr="0094353F">
        <w:trPr>
          <w:trHeight w:val="458"/>
        </w:trPr>
        <w:tc>
          <w:tcPr>
            <w:tcW w:w="1432" w:type="dxa"/>
            <w:tcBorders>
              <w:top w:val="single" w:sz="4" w:space="0" w:color="auto"/>
              <w:bottom w:val="single" w:sz="4" w:space="0" w:color="auto"/>
            </w:tcBorders>
            <w:shd w:val="clear" w:color="auto" w:fill="FFFFFF" w:themeFill="background1"/>
            <w:vAlign w:val="center"/>
          </w:tcPr>
          <w:p w14:paraId="035175C6" w14:textId="22B312DA" w:rsidR="003E7C0B" w:rsidRDefault="003E7C0B" w:rsidP="003E7C0B">
            <w:pPr>
              <w:jc w:val="center"/>
              <w:rPr>
                <w:bCs/>
                <w:iCs/>
                <w:noProof/>
                <w:sz w:val="24"/>
                <w:szCs w:val="24"/>
              </w:rPr>
            </w:pPr>
            <w:r>
              <w:rPr>
                <w:bCs/>
                <w:iCs/>
                <w:noProof/>
                <w:sz w:val="24"/>
                <w:szCs w:val="24"/>
              </w:rPr>
              <w:t>4.4.</w:t>
            </w:r>
          </w:p>
        </w:tc>
        <w:tc>
          <w:tcPr>
            <w:tcW w:w="4170" w:type="dxa"/>
            <w:tcBorders>
              <w:top w:val="single" w:sz="4" w:space="0" w:color="auto"/>
            </w:tcBorders>
            <w:shd w:val="clear" w:color="auto" w:fill="FFFFFF" w:themeFill="background1"/>
            <w:vAlign w:val="center"/>
          </w:tcPr>
          <w:p w14:paraId="671FD65D" w14:textId="66DA9FC1" w:rsidR="003E7C0B" w:rsidRPr="000B2BDE" w:rsidRDefault="006900FF" w:rsidP="003E7C0B">
            <w:pPr>
              <w:ind w:left="-111" w:firstLine="0"/>
              <w:rPr>
                <w:rFonts w:hAnsi="Times New Roman" w:cs="Times New Roman"/>
                <w:sz w:val="24"/>
                <w:szCs w:val="24"/>
              </w:rPr>
            </w:pPr>
            <w:r>
              <w:rPr>
                <w:rFonts w:hAnsi="Times New Roman" w:cs="Times New Roman"/>
                <w:bCs/>
                <w:sz w:val="24"/>
                <w:szCs w:val="24"/>
              </w:rPr>
              <w:t>Komplekte turi būti ne mažiau kaip 5 diskai</w:t>
            </w:r>
          </w:p>
        </w:tc>
        <w:tc>
          <w:tcPr>
            <w:tcW w:w="4732" w:type="dxa"/>
            <w:tcBorders>
              <w:top w:val="single" w:sz="4" w:space="0" w:color="auto"/>
              <w:bottom w:val="single" w:sz="4" w:space="0" w:color="auto"/>
            </w:tcBorders>
            <w:shd w:val="clear" w:color="auto" w:fill="FFFFFF" w:themeFill="background1"/>
            <w:vAlign w:val="center"/>
          </w:tcPr>
          <w:p w14:paraId="4B6F98C9" w14:textId="0A3E4665" w:rsidR="003E7C0B" w:rsidRPr="00E93BBB" w:rsidRDefault="003E7C0B" w:rsidP="003E7C0B">
            <w:pPr>
              <w:jc w:val="center"/>
              <w:rPr>
                <w:bCs/>
                <w:i/>
                <w:noProof/>
                <w:sz w:val="24"/>
                <w:szCs w:val="24"/>
              </w:rPr>
            </w:pPr>
            <w:r w:rsidRPr="00E93BBB">
              <w:rPr>
                <w:bCs/>
                <w:i/>
                <w:noProof/>
                <w:sz w:val="24"/>
                <w:szCs w:val="24"/>
              </w:rPr>
              <w:t>Nurodyti konkre</w:t>
            </w:r>
            <w:r w:rsidRPr="00E93BBB">
              <w:rPr>
                <w:bCs/>
                <w:i/>
                <w:noProof/>
                <w:sz w:val="24"/>
                <w:szCs w:val="24"/>
              </w:rPr>
              <w:t>č</w:t>
            </w:r>
            <w:r w:rsidRPr="00E93BBB">
              <w:rPr>
                <w:bCs/>
                <w:i/>
                <w:noProof/>
                <w:sz w:val="24"/>
                <w:szCs w:val="24"/>
              </w:rPr>
              <w:t>iai</w:t>
            </w:r>
          </w:p>
        </w:tc>
      </w:tr>
    </w:tbl>
    <w:p w14:paraId="247CCD0F" w14:textId="77777777" w:rsidR="00666DB3" w:rsidRDefault="00666DB3" w:rsidP="00666DB3">
      <w:pPr>
        <w:spacing w:line="240" w:lineRule="auto"/>
        <w:ind w:left="714"/>
        <w:rPr>
          <w:rFonts w:ascii="Times New Roman" w:eastAsia="Times New Roman" w:hAnsi="Times New Roman" w:cs="Times New Roman"/>
          <w:b/>
          <w:bCs/>
          <w:sz w:val="24"/>
          <w:szCs w:val="24"/>
          <w:lang w:eastAsia="en-US"/>
        </w:rPr>
      </w:pPr>
    </w:p>
    <w:p w14:paraId="12606D07" w14:textId="1FC3BF9C" w:rsidR="00C31D87" w:rsidRDefault="00441786"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64AA5F79" w:rsidR="00A800C6" w:rsidRPr="00BB531B" w:rsidRDefault="00BB531B" w:rsidP="00002D5E">
      <w:pPr>
        <w:spacing w:line="276"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6900FF">
        <w:rPr>
          <w:rFonts w:ascii="Times New Roman" w:eastAsia="Times New Roman" w:hAnsi="Times New Roman" w:cs="Times New Roman"/>
          <w:i/>
          <w:iCs/>
          <w:sz w:val="24"/>
          <w:szCs w:val="24"/>
          <w:lang w:eastAsia="en-US"/>
        </w:rPr>
        <w:t xml:space="preserve">7 </w:t>
      </w:r>
      <w:r w:rsidRPr="00BB531B">
        <w:rPr>
          <w:rFonts w:ascii="Times New Roman" w:eastAsia="Times New Roman" w:hAnsi="Times New Roman" w:cs="Times New Roman"/>
          <w:i/>
          <w:iCs/>
          <w:sz w:val="24"/>
          <w:szCs w:val="24"/>
          <w:lang w:eastAsia="en-US"/>
        </w:rPr>
        <w:t>lentelė</w:t>
      </w:r>
    </w:p>
    <w:tbl>
      <w:tblPr>
        <w:tblStyle w:val="Lentelstinklelis"/>
        <w:tblW w:w="0" w:type="auto"/>
        <w:tblInd w:w="-5" w:type="dxa"/>
        <w:tblLook w:val="04A0" w:firstRow="1" w:lastRow="0" w:firstColumn="1" w:lastColumn="0" w:noHBand="0" w:noVBand="1"/>
      </w:tblPr>
      <w:tblGrid>
        <w:gridCol w:w="5522"/>
        <w:gridCol w:w="4859"/>
      </w:tblGrid>
      <w:tr w:rsidR="00A800C6" w14:paraId="77D1DEBD" w14:textId="77777777" w:rsidTr="003E7C0B">
        <w:tc>
          <w:tcPr>
            <w:tcW w:w="5522" w:type="dxa"/>
            <w:shd w:val="clear" w:color="auto" w:fill="D9E2F3" w:themeFill="accent1" w:themeFillTint="33"/>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859" w:type="dxa"/>
            <w:shd w:val="clear" w:color="auto" w:fill="D9E2F3" w:themeFill="accent1" w:themeFillTint="33"/>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475DF0" w14:paraId="48ED8D15" w14:textId="77777777" w:rsidTr="00EF77AB">
        <w:tc>
          <w:tcPr>
            <w:tcW w:w="5522" w:type="dxa"/>
          </w:tcPr>
          <w:p w14:paraId="78460544" w14:textId="36BD5C14" w:rsidR="005062E2" w:rsidRDefault="00475DF0" w:rsidP="00475DF0">
            <w:pPr>
              <w:rPr>
                <w:rFonts w:eastAsia="Times New Roman" w:hAnsi="Times New Roman" w:cs="Times New Roman"/>
                <w:sz w:val="24"/>
                <w:szCs w:val="24"/>
              </w:rPr>
            </w:pPr>
            <w:r w:rsidRPr="00E53DB3">
              <w:rPr>
                <w:rFonts w:eastAsia="Times New Roman" w:hAnsi="Times New Roman" w:cs="Times New Roman"/>
                <w:sz w:val="24"/>
                <w:szCs w:val="24"/>
              </w:rPr>
              <w:t xml:space="preserve">Tiekėjas įsipareigoja laikytis perkančiosios organizacijos </w:t>
            </w:r>
            <w:r w:rsidR="00D17DBF" w:rsidRPr="00D17DBF">
              <w:rPr>
                <w:rFonts w:eastAsia="Times New Roman" w:hAnsi="Times New Roman" w:cs="Times New Roman"/>
                <w:sz w:val="24"/>
                <w:szCs w:val="24"/>
              </w:rPr>
              <w:t>savarankiškai</w:t>
            </w:r>
            <w:r w:rsidR="00D17DBF" w:rsidRPr="00087724">
              <w:rPr>
                <w:rFonts w:eastAsia="Times New Roman" w:hAnsi="Times New Roman" w:cs="Times New Roman"/>
              </w:rPr>
              <w:t xml:space="preserve"> </w:t>
            </w:r>
            <w:r w:rsidRPr="00E53DB3">
              <w:rPr>
                <w:rFonts w:eastAsia="Times New Roman" w:hAnsi="Times New Roman" w:cs="Times New Roman"/>
                <w:sz w:val="24"/>
                <w:szCs w:val="24"/>
              </w:rPr>
              <w:t>nustatyt</w:t>
            </w:r>
            <w:r w:rsidR="00D17DBF">
              <w:rPr>
                <w:rFonts w:eastAsia="Times New Roman" w:hAnsi="Times New Roman" w:cs="Times New Roman"/>
                <w:sz w:val="24"/>
                <w:szCs w:val="24"/>
              </w:rPr>
              <w:t>ų</w:t>
            </w:r>
            <w:r w:rsidRPr="00E53DB3">
              <w:rPr>
                <w:rFonts w:eastAsia="Times New Roman" w:hAnsi="Times New Roman" w:cs="Times New Roman"/>
                <w:sz w:val="24"/>
                <w:szCs w:val="24"/>
              </w:rPr>
              <w:t xml:space="preserve"> aplinkos </w:t>
            </w:r>
            <w:r w:rsidRPr="00E53DB3">
              <w:rPr>
                <w:rFonts w:eastAsia="Times New Roman" w:hAnsi="Times New Roman" w:cs="Times New Roman"/>
                <w:sz w:val="24"/>
                <w:szCs w:val="24"/>
              </w:rPr>
              <w:lastRenderedPageBreak/>
              <w:t xml:space="preserve">apsaugos </w:t>
            </w:r>
            <w:r w:rsidRPr="0021752C">
              <w:rPr>
                <w:rFonts w:eastAsia="Times New Roman" w:hAnsi="Times New Roman" w:cs="Times New Roman"/>
                <w:sz w:val="24"/>
                <w:szCs w:val="24"/>
              </w:rPr>
              <w:t>kriterij</w:t>
            </w:r>
            <w:r w:rsidR="005062E2" w:rsidRPr="0021752C">
              <w:rPr>
                <w:rFonts w:eastAsia="Times New Roman" w:hAnsi="Times New Roman" w:cs="Times New Roman"/>
                <w:sz w:val="24"/>
                <w:szCs w:val="24"/>
              </w:rPr>
              <w:t>ų</w:t>
            </w:r>
            <w:r w:rsidR="0021752C" w:rsidRPr="0021752C">
              <w:rPr>
                <w:rFonts w:eastAsia="Times New Roman" w:hAnsi="Times New Roman" w:cs="Times New Roman"/>
                <w:sz w:val="24"/>
                <w:szCs w:val="24"/>
              </w:rPr>
              <w:t xml:space="preserve"> (Sutarties </w:t>
            </w:r>
            <w:r w:rsidR="0021752C" w:rsidRPr="0021752C">
              <w:rPr>
                <w:rFonts w:hAnsi="Times New Roman" w:cs="Times New Roman"/>
                <w:sz w:val="24"/>
                <w:szCs w:val="24"/>
              </w:rPr>
              <w:t>3.1.11.1., 3.1.11.2. papunkčiai)</w:t>
            </w:r>
            <w:r w:rsidRPr="0021752C">
              <w:rPr>
                <w:rFonts w:eastAsia="Times New Roman" w:hAnsi="Times New Roman" w:cs="Times New Roman"/>
                <w:sz w:val="24"/>
                <w:szCs w:val="24"/>
              </w:rPr>
              <w:t>:</w:t>
            </w:r>
            <w:r w:rsidRPr="00E53DB3">
              <w:rPr>
                <w:rFonts w:eastAsia="Times New Roman" w:hAnsi="Times New Roman" w:cs="Times New Roman"/>
                <w:sz w:val="24"/>
                <w:szCs w:val="24"/>
              </w:rPr>
              <w:t xml:space="preserve"> </w:t>
            </w:r>
          </w:p>
          <w:p w14:paraId="0C9880A7" w14:textId="4AE10BB8" w:rsidR="00AC4E69" w:rsidRPr="00AC4E69" w:rsidRDefault="00AC4E69" w:rsidP="00AC4E69">
            <w:pPr>
              <w:ind w:firstLine="0"/>
              <w:rPr>
                <w:rFonts w:hAnsi="Times New Roman" w:cs="Times New Roman"/>
                <w:sz w:val="24"/>
                <w:szCs w:val="24"/>
              </w:rPr>
            </w:pPr>
            <w:r>
              <w:rPr>
                <w:rFonts w:hAnsi="Times New Roman" w:cs="Times New Roman"/>
                <w:sz w:val="24"/>
                <w:szCs w:val="24"/>
              </w:rPr>
              <w:t xml:space="preserve">     </w:t>
            </w:r>
            <w:r w:rsidRPr="00AC4E69">
              <w:rPr>
                <w:rFonts w:hAnsi="Times New Roman" w:cs="Times New Roman"/>
                <w:sz w:val="24"/>
                <w:szCs w:val="24"/>
              </w:rPr>
              <w:t>- pristatant prekes į Sutarties 3.1.1 papunktyje nurodytą pristatymo vietą turi būti sunaudojama mažiau gamtos išteklių – visas užsakytas prekių kiekis į konkrečią vietą  privalo būti pristatytas ne dalimis, o vienu kartu; atvykimui į pristatymo vietą turi būti pasirenkamas optimalus maršrutas; Pasirašant Prekių perdavimo – priėmimo aktą, Tiekėjas patvirtins, kad buvo laikomasi šių nustatytų kriterijų</w:t>
            </w:r>
            <w:r>
              <w:rPr>
                <w:rFonts w:hAnsi="Times New Roman" w:cs="Times New Roman"/>
                <w:sz w:val="24"/>
                <w:szCs w:val="24"/>
              </w:rPr>
              <w:t>;</w:t>
            </w:r>
            <w:r w:rsidRPr="00AC4E69">
              <w:rPr>
                <w:rFonts w:hAnsi="Times New Roman" w:cs="Times New Roman"/>
                <w:sz w:val="24"/>
                <w:szCs w:val="24"/>
              </w:rPr>
              <w:t xml:space="preserve"> </w:t>
            </w:r>
          </w:p>
          <w:p w14:paraId="46F0FDCB" w14:textId="1BA3C1C9" w:rsidR="00475DF0" w:rsidRDefault="00AC4E69" w:rsidP="00AC4E69">
            <w:pPr>
              <w:ind w:firstLine="0"/>
              <w:rPr>
                <w:rFonts w:eastAsia="Times New Roman" w:hAnsi="Times New Roman" w:cs="Times New Roman"/>
                <w:b/>
                <w:bCs/>
                <w:sz w:val="24"/>
                <w:szCs w:val="24"/>
              </w:rPr>
            </w:pPr>
            <w:r>
              <w:rPr>
                <w:rFonts w:hAnsi="Times New Roman" w:cs="Times New Roman"/>
                <w:sz w:val="24"/>
                <w:szCs w:val="24"/>
              </w:rPr>
              <w:t xml:space="preserve">        </w:t>
            </w:r>
            <w:r w:rsidRPr="00AC4E69">
              <w:rPr>
                <w:rFonts w:hAnsi="Times New Roman" w:cs="Times New Roman"/>
                <w:sz w:val="24"/>
                <w:szCs w:val="24"/>
              </w:rPr>
              <w:t xml:space="preserve">- </w:t>
            </w:r>
            <w:r>
              <w:rPr>
                <w:rFonts w:hAnsi="Times New Roman" w:cs="Times New Roman"/>
                <w:sz w:val="24"/>
                <w:szCs w:val="24"/>
              </w:rPr>
              <w:t>j</w:t>
            </w:r>
            <w:r w:rsidRPr="00AC4E69">
              <w:rPr>
                <w:rFonts w:hAnsi="Times New Roman" w:cs="Times New Roman"/>
                <w:sz w:val="24"/>
                <w:szCs w:val="24"/>
              </w:rPr>
              <w:t>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4859" w:type="dxa"/>
          </w:tcPr>
          <w:p w14:paraId="317BD545" w14:textId="77777777" w:rsidR="00B5349E" w:rsidRDefault="00B5349E" w:rsidP="00475DF0">
            <w:pPr>
              <w:contextualSpacing/>
              <w:jc w:val="center"/>
              <w:rPr>
                <w:rFonts w:eastAsia="Times New Roman" w:hAnsi="Times New Roman" w:cs="Times New Roman"/>
                <w:i/>
                <w:iCs/>
                <w:sz w:val="24"/>
                <w:szCs w:val="24"/>
              </w:rPr>
            </w:pPr>
          </w:p>
          <w:p w14:paraId="17E7DB9C" w14:textId="4B525B0D" w:rsidR="00475DF0" w:rsidRDefault="00475DF0" w:rsidP="00475DF0">
            <w:pPr>
              <w:contextualSpacing/>
              <w:jc w:val="center"/>
              <w:rPr>
                <w:rFonts w:eastAsia="Times New Roman"/>
                <w:sz w:val="24"/>
                <w:szCs w:val="24"/>
              </w:rPr>
            </w:pPr>
            <w:r w:rsidRPr="002565FA">
              <w:rPr>
                <w:rFonts w:eastAsia="Times New Roman" w:hAnsi="Times New Roman" w:cs="Times New Roman"/>
                <w:i/>
                <w:iCs/>
                <w:sz w:val="24"/>
                <w:szCs w:val="24"/>
              </w:rPr>
              <w:t>pabraukti variantą</w:t>
            </w:r>
            <w:r w:rsidRPr="78DA6C50">
              <w:rPr>
                <w:rFonts w:eastAsia="Times New Roman"/>
              </w:rPr>
              <w:t xml:space="preserve"> </w:t>
            </w:r>
            <w:r w:rsidRPr="00FA2F95">
              <w:rPr>
                <w:rFonts w:eastAsia="Times New Roman" w:hAnsi="Times New Roman" w:cs="Times New Roman"/>
                <w:b/>
                <w:bCs/>
                <w:i/>
                <w:iCs/>
                <w:color w:val="000000"/>
                <w:kern w:val="2"/>
                <w:sz w:val="24"/>
                <w:szCs w:val="24"/>
                <w14:ligatures w14:val="standardContextual"/>
              </w:rPr>
              <w:t>Taip</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w:t>
            </w:r>
            <w:r w:rsidRPr="00FA2F95">
              <w:rPr>
                <w:rFonts w:hAnsi="Times New Roman" w:cs="Times New Roman"/>
                <w:b/>
                <w:bCs/>
                <w:i/>
                <w:iCs/>
                <w:color w:val="000000"/>
                <w:kern w:val="2"/>
                <w:sz w:val="24"/>
                <w:szCs w:val="24"/>
                <w14:ligatures w14:val="standardContextual"/>
              </w:rPr>
              <w:t xml:space="preserve"> </w:t>
            </w:r>
            <w:r w:rsidRPr="00FA2F95">
              <w:rPr>
                <w:rFonts w:eastAsia="Times New Roman" w:hAnsi="Times New Roman" w:cs="Times New Roman"/>
                <w:b/>
                <w:bCs/>
                <w:i/>
                <w:iCs/>
                <w:color w:val="000000"/>
                <w:kern w:val="2"/>
                <w:sz w:val="24"/>
                <w:szCs w:val="24"/>
                <w14:ligatures w14:val="standardContextual"/>
              </w:rPr>
              <w:t>Ne</w:t>
            </w:r>
          </w:p>
          <w:p w14:paraId="26453ACD" w14:textId="77777777" w:rsidR="00475DF0" w:rsidRDefault="00475DF0" w:rsidP="00475DF0">
            <w:pPr>
              <w:ind w:firstLine="0"/>
              <w:jc w:val="center"/>
              <w:rPr>
                <w:rFonts w:eastAsia="Times New Roman" w:hAnsi="Times New Roman" w:cs="Times New Roman"/>
                <w:b/>
                <w:bCs/>
                <w:sz w:val="24"/>
                <w:szCs w:val="24"/>
              </w:rPr>
            </w:pPr>
          </w:p>
        </w:tc>
      </w:tr>
    </w:tbl>
    <w:p w14:paraId="02A3CD3A" w14:textId="77777777" w:rsidR="00C31D87" w:rsidRDefault="00C31D87" w:rsidP="006900F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34E3F472" w:rsidR="00A357EB" w:rsidRPr="00CB0879" w:rsidRDefault="00BA4F1F" w:rsidP="00441786">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CB0879">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CB0879"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280A269E" w:rsidR="00BC29CC" w:rsidRPr="00CB0879" w:rsidRDefault="004C7C91" w:rsidP="004C7C91">
      <w:pPr>
        <w:tabs>
          <w:tab w:val="left" w:pos="9072"/>
          <w:tab w:val="left" w:pos="9214"/>
          <w:tab w:val="right" w:pos="10800"/>
        </w:tabs>
        <w:autoSpaceDE w:val="0"/>
        <w:autoSpaceDN w:val="0"/>
        <w:adjustRightInd w:val="0"/>
        <w:spacing w:line="276"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ab/>
      </w:r>
      <w:r w:rsidR="006A13B2">
        <w:rPr>
          <w:rFonts w:ascii="Times New Roman" w:eastAsia="Times New Roman" w:hAnsi="Times New Roman" w:cs="Times New Roman"/>
          <w:i/>
          <w:iCs/>
          <w:sz w:val="24"/>
          <w:szCs w:val="24"/>
          <w:lang w:eastAsia="en-US"/>
        </w:rPr>
        <w:t>8</w:t>
      </w:r>
      <w:r w:rsidR="00AA6B52">
        <w:rPr>
          <w:rFonts w:ascii="Times New Roman" w:eastAsia="Times New Roman" w:hAnsi="Times New Roman" w:cs="Times New Roman"/>
          <w:i/>
          <w:iCs/>
          <w:sz w:val="24"/>
          <w:szCs w:val="24"/>
          <w:lang w:eastAsia="en-US"/>
        </w:rPr>
        <w:t xml:space="preserve"> </w:t>
      </w:r>
      <w:r w:rsidR="00D37EE9">
        <w:rPr>
          <w:rFonts w:ascii="Times New Roman" w:eastAsia="Times New Roman" w:hAnsi="Times New Roman" w:cs="Times New Roman"/>
          <w:i/>
          <w:iCs/>
          <w:sz w:val="24"/>
          <w:szCs w:val="24"/>
          <w:lang w:eastAsia="en-US"/>
        </w:rPr>
        <w:t>l</w:t>
      </w:r>
      <w:r w:rsidR="003C7F2E" w:rsidRPr="00CB0879">
        <w:rPr>
          <w:rFonts w:ascii="Times New Roman" w:eastAsia="Times New Roman" w:hAnsi="Times New Roman" w:cs="Times New Roman"/>
          <w:i/>
          <w:iCs/>
          <w:sz w:val="24"/>
          <w:szCs w:val="24"/>
          <w:lang w:eastAsia="en-US"/>
        </w:rPr>
        <w:t>entel</w:t>
      </w:r>
      <w:r>
        <w:rPr>
          <w:rFonts w:ascii="Times New Roman" w:eastAsia="Times New Roman" w:hAnsi="Times New Roman" w:cs="Times New Roman"/>
          <w:i/>
          <w:iCs/>
          <w:sz w:val="24"/>
          <w:szCs w:val="24"/>
          <w:lang w:eastAsia="en-US"/>
        </w:rPr>
        <w:t>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685"/>
      </w:tblGrid>
      <w:tr w:rsidR="00155E4C" w:rsidRPr="007B1AF7" w14:paraId="067B29AF" w14:textId="77777777" w:rsidTr="00EF77AB">
        <w:trPr>
          <w:trHeight w:val="1207"/>
        </w:trPr>
        <w:tc>
          <w:tcPr>
            <w:tcW w:w="6663" w:type="dxa"/>
            <w:tcBorders>
              <w:top w:val="single" w:sz="4" w:space="0" w:color="auto"/>
              <w:left w:val="single" w:sz="4" w:space="0" w:color="auto"/>
              <w:bottom w:val="single" w:sz="4" w:space="0" w:color="auto"/>
              <w:right w:val="single" w:sz="4" w:space="0" w:color="auto"/>
            </w:tcBorders>
          </w:tcPr>
          <w:p w14:paraId="6C812CA9" w14:textId="6ADD3336" w:rsidR="00155E4C" w:rsidRPr="00CB0879" w:rsidRDefault="00737C85" w:rsidP="00EF77AB">
            <w:pPr>
              <w:spacing w:line="240" w:lineRule="auto"/>
              <w:ind w:firstLine="0"/>
              <w:rPr>
                <w:rFonts w:ascii="Times New Roman" w:hAnsi="Times New Roman" w:cs="Times New Roman"/>
                <w:noProof/>
                <w:sz w:val="24"/>
              </w:rPr>
            </w:pPr>
            <w:r w:rsidRPr="00CB0879">
              <w:rPr>
                <w:rFonts w:ascii="Times New Roman" w:hAnsi="Times New Roman" w:cs="Times New Roman"/>
                <w:sz w:val="24"/>
                <w:szCs w:val="24"/>
              </w:rPr>
              <w:t xml:space="preserve">Ar tiekėjui, </w:t>
            </w:r>
            <w:r w:rsidRPr="00CB0879">
              <w:rPr>
                <w:rFonts w:ascii="Times New Roman" w:eastAsia="Times New Roman" w:hAnsi="Times New Roman" w:cs="Times New Roman"/>
                <w:sz w:val="24"/>
                <w:szCs w:val="24"/>
                <w:lang w:eastAsia="en-US"/>
              </w:rPr>
              <w:t>ūkio subjektų grupės nariui, ūkio subjektui (-</w:t>
            </w:r>
            <w:proofErr w:type="spellStart"/>
            <w:r w:rsidRPr="00CB0879">
              <w:rPr>
                <w:rFonts w:ascii="Times New Roman" w:eastAsia="Times New Roman" w:hAnsi="Times New Roman" w:cs="Times New Roman"/>
                <w:sz w:val="24"/>
                <w:szCs w:val="24"/>
                <w:lang w:eastAsia="en-US"/>
              </w:rPr>
              <w:t>ams</w:t>
            </w:r>
            <w:proofErr w:type="spellEnd"/>
            <w:r w:rsidRPr="00CB0879">
              <w:rPr>
                <w:rFonts w:ascii="Times New Roman" w:eastAsia="Times New Roman" w:hAnsi="Times New Roman" w:cs="Times New Roman"/>
                <w:sz w:val="24"/>
                <w:szCs w:val="24"/>
                <w:lang w:eastAsia="en-US"/>
              </w:rPr>
              <w:t>), kurio (-</w:t>
            </w:r>
            <w:proofErr w:type="spellStart"/>
            <w:r w:rsidRPr="00CB0879">
              <w:rPr>
                <w:rFonts w:ascii="Times New Roman" w:eastAsia="Times New Roman" w:hAnsi="Times New Roman" w:cs="Times New Roman"/>
                <w:sz w:val="24"/>
                <w:szCs w:val="24"/>
                <w:lang w:eastAsia="en-US"/>
              </w:rPr>
              <w:t>ių</w:t>
            </w:r>
            <w:proofErr w:type="spellEnd"/>
            <w:r w:rsidRPr="00CB0879">
              <w:rPr>
                <w:rFonts w:ascii="Times New Roman" w:eastAsia="Times New Roman" w:hAnsi="Times New Roman" w:cs="Times New Roman"/>
                <w:sz w:val="24"/>
                <w:szCs w:val="24"/>
                <w:lang w:eastAsia="en-US"/>
              </w:rPr>
              <w:t>) pajėgumais remi</w:t>
            </w:r>
            <w:r w:rsidR="0036185C" w:rsidRPr="00CB0879">
              <w:rPr>
                <w:rFonts w:ascii="Times New Roman" w:eastAsia="Times New Roman" w:hAnsi="Times New Roman" w:cs="Times New Roman"/>
                <w:sz w:val="24"/>
                <w:szCs w:val="24"/>
                <w:lang w:eastAsia="en-US"/>
              </w:rPr>
              <w:t>a</w:t>
            </w:r>
            <w:r w:rsidR="000C00E3" w:rsidRPr="00CB0879">
              <w:rPr>
                <w:rFonts w:ascii="Times New Roman" w:eastAsia="Times New Roman" w:hAnsi="Times New Roman" w:cs="Times New Roman"/>
                <w:sz w:val="24"/>
                <w:szCs w:val="24"/>
                <w:lang w:eastAsia="en-US"/>
              </w:rPr>
              <w:t>masi</w:t>
            </w:r>
            <w:r w:rsidR="00A10748" w:rsidRPr="00CB0879">
              <w:rPr>
                <w:rFonts w:ascii="Times New Roman" w:eastAsia="Times New Roman" w:hAnsi="Times New Roman" w:cs="Times New Roman"/>
                <w:sz w:val="24"/>
                <w:szCs w:val="24"/>
                <w:lang w:eastAsia="en-US"/>
              </w:rPr>
              <w:t>,</w:t>
            </w:r>
            <w:r w:rsidRPr="00CB0879">
              <w:rPr>
                <w:rFonts w:ascii="Times New Roman" w:hAnsi="Times New Roman" w:cs="Times New Roman"/>
                <w:sz w:val="24"/>
                <w:szCs w:val="24"/>
              </w:rPr>
              <w:t xml:space="preserve"> yra taikoma sąlyga, kad jis (-</w:t>
            </w:r>
            <w:proofErr w:type="spellStart"/>
            <w:r w:rsidRPr="00CB0879">
              <w:rPr>
                <w:rFonts w:ascii="Times New Roman" w:hAnsi="Times New Roman" w:cs="Times New Roman"/>
                <w:sz w:val="24"/>
                <w:szCs w:val="24"/>
              </w:rPr>
              <w:t>ie</w:t>
            </w:r>
            <w:proofErr w:type="spellEnd"/>
            <w:r w:rsidRPr="00CB0879">
              <w:rPr>
                <w:rFonts w:ascii="Times New Roman" w:hAnsi="Times New Roman" w:cs="Times New Roman"/>
                <w:sz w:val="24"/>
                <w:szCs w:val="24"/>
              </w:rPr>
              <w:t>) yra neatlikęs (-ę) jam (-</w:t>
            </w:r>
            <w:proofErr w:type="spellStart"/>
            <w:r w:rsidRPr="00CB0879">
              <w:rPr>
                <w:rFonts w:ascii="Times New Roman" w:hAnsi="Times New Roman" w:cs="Times New Roman"/>
                <w:sz w:val="24"/>
                <w:szCs w:val="24"/>
              </w:rPr>
              <w:t>iems</w:t>
            </w:r>
            <w:proofErr w:type="spellEnd"/>
            <w:r w:rsidRPr="00CB0879">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3685" w:type="dxa"/>
            <w:tcBorders>
              <w:top w:val="single" w:sz="4" w:space="0" w:color="auto"/>
              <w:left w:val="single" w:sz="4" w:space="0" w:color="auto"/>
              <w:bottom w:val="single" w:sz="4" w:space="0" w:color="auto"/>
              <w:right w:val="single" w:sz="4" w:space="0" w:color="auto"/>
            </w:tcBorders>
          </w:tcPr>
          <w:p w14:paraId="0FECA0AE" w14:textId="77777777" w:rsidR="00ED2D8B" w:rsidRPr="00CB0879"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CB0879" w:rsidRDefault="00ED2D8B">
            <w:pPr>
              <w:spacing w:line="20" w:lineRule="atLeast"/>
              <w:jc w:val="center"/>
              <w:rPr>
                <w:rFonts w:ascii="Times New Roman" w:eastAsia="Times New Roman" w:hAnsi="Times New Roman" w:cs="Times New Roman"/>
                <w:b/>
                <w:bCs/>
                <w:i/>
                <w:noProof/>
                <w:sz w:val="24"/>
              </w:rPr>
            </w:pPr>
          </w:p>
          <w:p w14:paraId="30DDE9F3" w14:textId="2BD9632D" w:rsidR="00C561C9" w:rsidRPr="00C561C9" w:rsidRDefault="00C561C9" w:rsidP="00C561C9">
            <w:pPr>
              <w:ind w:firstLine="59"/>
              <w:contextualSpacing/>
              <w:rPr>
                <w:rFonts w:ascii="Times New Roman" w:eastAsia="Times New Roman" w:hAnsi="Times New Roman" w:cs="Times New Roman"/>
                <w:sz w:val="24"/>
                <w:szCs w:val="24"/>
              </w:rPr>
            </w:pPr>
            <w:r w:rsidRPr="00CB0879">
              <w:rPr>
                <w:rFonts w:ascii="Times New Roman" w:eastAsia="Times New Roman" w:hAnsi="Times New Roman" w:cs="Times New Roman"/>
                <w:i/>
                <w:iCs/>
                <w:sz w:val="24"/>
                <w:szCs w:val="24"/>
              </w:rPr>
              <w:t>pabraukti variantą</w:t>
            </w:r>
            <w:r w:rsidRPr="00CB0879">
              <w:rPr>
                <w:rFonts w:ascii="Times New Roman" w:eastAsia="Times New Roman" w:hAnsi="Times New Roman" w:cs="Times New Roman"/>
                <w:sz w:val="24"/>
                <w:szCs w:val="24"/>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Taip</w:t>
            </w:r>
            <w:r w:rsidR="002565FA" w:rsidRPr="00CB0879">
              <w:rPr>
                <w:rFonts w:ascii="Times New Roman" w:hAnsi="Times New Roman" w:cs="Times New Roman"/>
                <w:b/>
                <w:bCs/>
                <w:i/>
                <w:iCs/>
                <w:color w:val="000000"/>
                <w:kern w:val="2"/>
                <w:sz w:val="24"/>
                <w:szCs w:val="24"/>
                <w14:ligatures w14:val="standardContextual"/>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w:t>
            </w:r>
            <w:r w:rsidR="002565FA" w:rsidRPr="00CB0879">
              <w:rPr>
                <w:rFonts w:ascii="Times New Roman" w:hAnsi="Times New Roman" w:cs="Times New Roman"/>
                <w:b/>
                <w:bCs/>
                <w:i/>
                <w:iCs/>
                <w:color w:val="000000"/>
                <w:kern w:val="2"/>
                <w:sz w:val="24"/>
                <w:szCs w:val="24"/>
                <w14:ligatures w14:val="standardContextual"/>
              </w:rPr>
              <w:t xml:space="preserve"> </w:t>
            </w:r>
            <w:r w:rsidR="002565FA" w:rsidRPr="00CB0879">
              <w:rPr>
                <w:rFonts w:ascii="Times New Roman" w:eastAsia="Times New Roman" w:hAnsi="Times New Roman" w:cs="Times New Roman"/>
                <w:b/>
                <w:bCs/>
                <w:i/>
                <w:iCs/>
                <w:color w:val="000000"/>
                <w:kern w:val="2"/>
                <w:sz w:val="24"/>
                <w:szCs w:val="24"/>
                <w14:ligatures w14:val="standardContextual"/>
              </w:rPr>
              <w:t>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6104E8EF" w14:textId="4AE7C60C" w:rsidR="00C31D87" w:rsidRDefault="00040E88"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7D1693">
        <w:rPr>
          <w:rFonts w:ascii="Times New Roman" w:eastAsia="Times New Roman" w:hAnsi="Times New Roman" w:cs="Times New Roman"/>
          <w:b/>
          <w:bCs/>
          <w:sz w:val="24"/>
          <w:szCs w:val="24"/>
          <w:lang w:eastAsia="en-US"/>
        </w:rPr>
        <w:t xml:space="preserve">. </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28BBD5BE" w:rsidR="00A800C6" w:rsidRPr="001B4B12" w:rsidRDefault="001B4B12" w:rsidP="004C7C91">
      <w:pPr>
        <w:spacing w:line="276"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A13B2">
        <w:rPr>
          <w:rFonts w:ascii="Times New Roman" w:eastAsia="Times New Roman" w:hAnsi="Times New Roman" w:cs="Times New Roman"/>
          <w:i/>
          <w:iCs/>
          <w:sz w:val="24"/>
          <w:szCs w:val="24"/>
          <w:lang w:eastAsia="en-US"/>
        </w:rPr>
        <w:t>9</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810"/>
        <w:gridCol w:w="5351"/>
        <w:gridCol w:w="3220"/>
      </w:tblGrid>
      <w:tr w:rsidR="00A800C6" w14:paraId="70739C14" w14:textId="77777777" w:rsidTr="00EF77AB">
        <w:tc>
          <w:tcPr>
            <w:tcW w:w="1810"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351"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220"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EF77AB">
        <w:tc>
          <w:tcPr>
            <w:tcW w:w="1810"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351"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20"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EF77AB">
        <w:tc>
          <w:tcPr>
            <w:tcW w:w="1810"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351"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20"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21673C17" w14:textId="7105ECB2" w:rsidR="00C31D87" w:rsidRDefault="00040E88"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0AEAE9AB" w14:textId="0374A608" w:rsidR="00C31D87" w:rsidRDefault="00C31D87" w:rsidP="004C7C91">
      <w:pPr>
        <w:tabs>
          <w:tab w:val="left" w:pos="9214"/>
        </w:tabs>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lastRenderedPageBreak/>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498AF45" w14:textId="77777777" w:rsidR="00AA6B52" w:rsidRDefault="00AA6B52" w:rsidP="004C7C91">
      <w:pPr>
        <w:tabs>
          <w:tab w:val="left" w:pos="9214"/>
        </w:tabs>
        <w:spacing w:line="240" w:lineRule="auto"/>
        <w:jc w:val="center"/>
        <w:rPr>
          <w:rFonts w:ascii="Times New Roman" w:hAnsi="Times New Roman"/>
          <w:bCs/>
          <w:i/>
          <w:noProof/>
          <w:sz w:val="24"/>
          <w:szCs w:val="24"/>
        </w:rPr>
      </w:pPr>
    </w:p>
    <w:p w14:paraId="6612B4EC" w14:textId="62D45F4F" w:rsidR="00E112F4" w:rsidRDefault="005C6EA5" w:rsidP="004C7C91">
      <w:pPr>
        <w:spacing w:line="276"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6A13B2">
        <w:rPr>
          <w:rFonts w:ascii="Times New Roman" w:hAnsi="Times New Roman"/>
          <w:bCs/>
          <w:i/>
          <w:noProof/>
          <w:sz w:val="24"/>
          <w:szCs w:val="24"/>
        </w:rPr>
        <w:t>10</w:t>
      </w:r>
      <w:r w:rsidR="00AA6B52">
        <w:rPr>
          <w:rFonts w:ascii="Times New Roman" w:hAnsi="Times New Roman"/>
          <w:bCs/>
          <w:i/>
          <w:noProof/>
          <w:sz w:val="24"/>
          <w:szCs w:val="24"/>
        </w:rPr>
        <w:t xml:space="preserve"> </w:t>
      </w:r>
      <w:r>
        <w:rPr>
          <w:rFonts w:ascii="Times New Roman" w:hAnsi="Times New Roman"/>
          <w:bCs/>
          <w:i/>
          <w:noProof/>
          <w:sz w:val="24"/>
          <w:szCs w:val="24"/>
        </w:rPr>
        <w:t>lentelė</w:t>
      </w:r>
    </w:p>
    <w:tbl>
      <w:tblPr>
        <w:tblStyle w:val="Lentelstinklelis"/>
        <w:tblW w:w="0" w:type="auto"/>
        <w:tblInd w:w="0" w:type="dxa"/>
        <w:tblLook w:val="04A0" w:firstRow="1" w:lastRow="0" w:firstColumn="1" w:lastColumn="0" w:noHBand="0" w:noVBand="1"/>
      </w:tblPr>
      <w:tblGrid>
        <w:gridCol w:w="1373"/>
        <w:gridCol w:w="9003"/>
      </w:tblGrid>
      <w:tr w:rsidR="00AC0141" w14:paraId="5F5B1047" w14:textId="77777777" w:rsidTr="00EF77AB">
        <w:tc>
          <w:tcPr>
            <w:tcW w:w="137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003"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EF77AB">
        <w:tc>
          <w:tcPr>
            <w:tcW w:w="137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003"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EF77AB">
        <w:tc>
          <w:tcPr>
            <w:tcW w:w="1373" w:type="dxa"/>
          </w:tcPr>
          <w:p w14:paraId="3B18A164" w14:textId="77777777" w:rsidR="0032054E" w:rsidRDefault="0032054E" w:rsidP="00C31D87">
            <w:pPr>
              <w:ind w:firstLine="0"/>
              <w:jc w:val="center"/>
              <w:rPr>
                <w:rFonts w:hAnsi="Times New Roman"/>
                <w:bCs/>
                <w:i/>
                <w:noProof/>
                <w:sz w:val="24"/>
                <w:szCs w:val="24"/>
              </w:rPr>
            </w:pPr>
          </w:p>
        </w:tc>
        <w:tc>
          <w:tcPr>
            <w:tcW w:w="9003"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13E7EA27"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2F6E37">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59E69AB5"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F90730">
        <w:rPr>
          <w:rFonts w:ascii="Times New Roman" w:eastAsia="Times New Roman" w:hAnsi="Times New Roman" w:cs="Times New Roman"/>
          <w:sz w:val="24"/>
          <w:szCs w:val="24"/>
          <w:lang w:eastAsia="en-US"/>
        </w:rPr>
        <w:t>pasiūlymo kainą</w:t>
      </w:r>
      <w:r w:rsidR="001966C6" w:rsidRPr="00F90730">
        <w:rPr>
          <w:rFonts w:ascii="Times New Roman" w:eastAsia="Times New Roman" w:hAnsi="Times New Roman" w:cs="Times New Roman"/>
          <w:sz w:val="24"/>
          <w:szCs w:val="24"/>
          <w:lang w:eastAsia="en-US"/>
        </w:rPr>
        <w:t xml:space="preserve"> </w:t>
      </w:r>
      <w:r w:rsidRPr="00F90730">
        <w:rPr>
          <w:rFonts w:ascii="Times New Roman" w:eastAsia="Times New Roman" w:hAnsi="Times New Roman" w:cs="Times New Roman"/>
          <w:sz w:val="24"/>
          <w:szCs w:val="24"/>
          <w:lang w:eastAsia="en-US"/>
        </w:rPr>
        <w:t>įskaičiuotos visos sutarties vykdymo išlaidos pagal pirkimo vykdytojo taikomą fiksuoto</w:t>
      </w:r>
      <w:r w:rsidR="00303D6D" w:rsidRPr="00F90730">
        <w:rPr>
          <w:rFonts w:ascii="Times New Roman" w:eastAsia="Times New Roman" w:hAnsi="Times New Roman" w:cs="Times New Roman"/>
          <w:sz w:val="24"/>
          <w:szCs w:val="24"/>
          <w:lang w:eastAsia="en-US"/>
        </w:rPr>
        <w:t xml:space="preserve">s kainos </w:t>
      </w:r>
      <w:r w:rsidR="00E94A2B">
        <w:rPr>
          <w:rFonts w:ascii="Times New Roman" w:eastAsia="Times New Roman" w:hAnsi="Times New Roman" w:cs="Times New Roman"/>
          <w:sz w:val="24"/>
          <w:szCs w:val="24"/>
          <w:lang w:eastAsia="en-US"/>
        </w:rPr>
        <w:t xml:space="preserve">kainodarą </w:t>
      </w:r>
      <w:r w:rsidRPr="002624BA">
        <w:rPr>
          <w:rFonts w:ascii="Times New Roman" w:eastAsia="Times New Roman" w:hAnsi="Times New Roman" w:cs="Times New Roman"/>
          <w:sz w:val="24"/>
          <w:szCs w:val="24"/>
          <w:lang w:eastAsia="en-US"/>
        </w:rPr>
        <w:t>ir 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32D61A1B" w14:textId="77777777" w:rsidR="002C773E" w:rsidRDefault="002C773E" w:rsidP="00C31D87">
      <w:pPr>
        <w:tabs>
          <w:tab w:val="left" w:pos="567"/>
        </w:tabs>
        <w:spacing w:line="240" w:lineRule="auto"/>
        <w:jc w:val="center"/>
        <w:rPr>
          <w:rFonts w:ascii="Times New Roman" w:eastAsia="Times New Roman" w:hAnsi="Times New Roman" w:cs="Times New Roman"/>
          <w:sz w:val="24"/>
          <w:szCs w:val="24"/>
          <w:lang w:eastAsia="en-US"/>
        </w:rPr>
      </w:pPr>
    </w:p>
    <w:p w14:paraId="6B3B313B" w14:textId="0AA68F5A"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7C33EBBC" w14:textId="77777777" w:rsidR="009D5EA2" w:rsidRDefault="009D5EA2" w:rsidP="00112F92">
      <w:pPr>
        <w:spacing w:line="240" w:lineRule="auto"/>
        <w:ind w:left="7314" w:firstLine="0"/>
        <w:rPr>
          <w:rFonts w:ascii="Times New Roman" w:hAnsi="Times New Roman" w:cs="Times New Roman"/>
          <w:sz w:val="24"/>
          <w:szCs w:val="24"/>
        </w:rPr>
      </w:pPr>
    </w:p>
    <w:p w14:paraId="4435BB5E" w14:textId="77777777" w:rsidR="009D5EA2" w:rsidRDefault="009D5EA2" w:rsidP="00112F92">
      <w:pPr>
        <w:spacing w:line="240" w:lineRule="auto"/>
        <w:ind w:left="7314" w:firstLine="0"/>
        <w:rPr>
          <w:rFonts w:ascii="Times New Roman" w:hAnsi="Times New Roman" w:cs="Times New Roman"/>
          <w:sz w:val="24"/>
          <w:szCs w:val="24"/>
        </w:rPr>
      </w:pPr>
    </w:p>
    <w:p w14:paraId="3169A4F2"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5D85AFFD" w14:textId="77777777" w:rsidR="007C4F7A" w:rsidRDefault="007C4F7A" w:rsidP="00DD1557">
      <w:pPr>
        <w:spacing w:line="240" w:lineRule="auto"/>
        <w:ind w:left="7314" w:firstLine="0"/>
        <w:rPr>
          <w:rFonts w:ascii="Times New Roman" w:hAnsi="Times New Roman" w:cs="Times New Roman"/>
          <w:sz w:val="24"/>
          <w:szCs w:val="24"/>
        </w:rPr>
      </w:pPr>
    </w:p>
    <w:p w14:paraId="36F232B5" w14:textId="77777777" w:rsidR="007C4F7A" w:rsidRDefault="007C4F7A" w:rsidP="00DD1557">
      <w:pPr>
        <w:spacing w:line="240" w:lineRule="auto"/>
        <w:ind w:left="7314" w:firstLine="0"/>
        <w:rPr>
          <w:rFonts w:ascii="Times New Roman" w:hAnsi="Times New Roman" w:cs="Times New Roman"/>
          <w:sz w:val="24"/>
          <w:szCs w:val="24"/>
        </w:rPr>
      </w:pPr>
    </w:p>
    <w:p w14:paraId="3A80F7B1" w14:textId="77777777" w:rsidR="006308A2" w:rsidRDefault="006308A2" w:rsidP="00DD1557">
      <w:pPr>
        <w:spacing w:line="240" w:lineRule="auto"/>
        <w:ind w:left="7314" w:firstLine="0"/>
        <w:rPr>
          <w:rFonts w:ascii="Times New Roman" w:hAnsi="Times New Roman" w:cs="Times New Roman"/>
          <w:sz w:val="24"/>
          <w:szCs w:val="24"/>
        </w:rPr>
      </w:pPr>
    </w:p>
    <w:p w14:paraId="3D0F5ED7" w14:textId="77777777" w:rsidR="006308A2" w:rsidRDefault="006308A2" w:rsidP="00DD1557">
      <w:pPr>
        <w:spacing w:line="240" w:lineRule="auto"/>
        <w:ind w:left="7314" w:firstLine="0"/>
        <w:rPr>
          <w:rFonts w:ascii="Times New Roman" w:hAnsi="Times New Roman" w:cs="Times New Roman"/>
          <w:sz w:val="24"/>
          <w:szCs w:val="24"/>
        </w:rPr>
      </w:pPr>
    </w:p>
    <w:p w14:paraId="1590276F" w14:textId="77777777" w:rsidR="006308A2" w:rsidRDefault="006308A2" w:rsidP="00DD1557">
      <w:pPr>
        <w:spacing w:line="240" w:lineRule="auto"/>
        <w:ind w:left="7314" w:firstLine="0"/>
        <w:rPr>
          <w:rFonts w:ascii="Times New Roman" w:hAnsi="Times New Roman" w:cs="Times New Roman"/>
          <w:sz w:val="24"/>
          <w:szCs w:val="24"/>
        </w:rPr>
      </w:pPr>
    </w:p>
    <w:p w14:paraId="44C11AC1" w14:textId="77777777" w:rsidR="006308A2" w:rsidRDefault="006308A2" w:rsidP="00DD1557">
      <w:pPr>
        <w:spacing w:line="240" w:lineRule="auto"/>
        <w:ind w:left="7314" w:firstLine="0"/>
        <w:rPr>
          <w:rFonts w:ascii="Times New Roman" w:hAnsi="Times New Roman" w:cs="Times New Roman"/>
          <w:sz w:val="24"/>
          <w:szCs w:val="24"/>
        </w:rPr>
      </w:pPr>
    </w:p>
    <w:p w14:paraId="1F992FBC" w14:textId="77777777" w:rsidR="006308A2" w:rsidRDefault="006308A2" w:rsidP="00DD1557">
      <w:pPr>
        <w:spacing w:line="240" w:lineRule="auto"/>
        <w:ind w:left="7314" w:firstLine="0"/>
        <w:rPr>
          <w:rFonts w:ascii="Times New Roman" w:hAnsi="Times New Roman" w:cs="Times New Roman"/>
          <w:sz w:val="24"/>
          <w:szCs w:val="24"/>
        </w:rPr>
      </w:pPr>
    </w:p>
    <w:p w14:paraId="0629D8A9" w14:textId="77777777" w:rsidR="006308A2" w:rsidRDefault="006308A2" w:rsidP="00DD1557">
      <w:pPr>
        <w:spacing w:line="240" w:lineRule="auto"/>
        <w:ind w:left="7314" w:firstLine="0"/>
        <w:rPr>
          <w:rFonts w:ascii="Times New Roman" w:hAnsi="Times New Roman" w:cs="Times New Roman"/>
          <w:sz w:val="24"/>
          <w:szCs w:val="24"/>
        </w:rPr>
      </w:pPr>
    </w:p>
    <w:p w14:paraId="002C6313" w14:textId="77777777" w:rsidR="006308A2" w:rsidRDefault="006308A2" w:rsidP="00DD1557">
      <w:pPr>
        <w:spacing w:line="240" w:lineRule="auto"/>
        <w:ind w:left="7314" w:firstLine="0"/>
        <w:rPr>
          <w:rFonts w:ascii="Times New Roman" w:hAnsi="Times New Roman" w:cs="Times New Roman"/>
          <w:sz w:val="24"/>
          <w:szCs w:val="24"/>
        </w:rPr>
      </w:pPr>
    </w:p>
    <w:p w14:paraId="0542FD5A" w14:textId="77777777" w:rsidR="006308A2" w:rsidRDefault="006308A2" w:rsidP="00DD1557">
      <w:pPr>
        <w:spacing w:line="240" w:lineRule="auto"/>
        <w:ind w:left="7314" w:firstLine="0"/>
        <w:rPr>
          <w:rFonts w:ascii="Times New Roman" w:hAnsi="Times New Roman" w:cs="Times New Roman"/>
          <w:sz w:val="24"/>
          <w:szCs w:val="24"/>
        </w:rPr>
      </w:pPr>
    </w:p>
    <w:p w14:paraId="31B94BE8" w14:textId="77777777" w:rsidR="006308A2" w:rsidRDefault="006308A2" w:rsidP="00DD1557">
      <w:pPr>
        <w:spacing w:line="240" w:lineRule="auto"/>
        <w:ind w:left="7314" w:firstLine="0"/>
        <w:rPr>
          <w:rFonts w:ascii="Times New Roman" w:hAnsi="Times New Roman" w:cs="Times New Roman"/>
          <w:sz w:val="24"/>
          <w:szCs w:val="24"/>
        </w:rPr>
      </w:pPr>
    </w:p>
    <w:p w14:paraId="554E66BB" w14:textId="77777777" w:rsidR="006308A2" w:rsidRDefault="006308A2" w:rsidP="00DD1557">
      <w:pPr>
        <w:spacing w:line="240" w:lineRule="auto"/>
        <w:ind w:left="7314" w:firstLine="0"/>
        <w:rPr>
          <w:rFonts w:ascii="Times New Roman" w:hAnsi="Times New Roman" w:cs="Times New Roman"/>
          <w:sz w:val="24"/>
          <w:szCs w:val="24"/>
        </w:rPr>
      </w:pPr>
    </w:p>
    <w:p w14:paraId="0135C861" w14:textId="77777777" w:rsidR="006308A2" w:rsidRDefault="006308A2" w:rsidP="00DD1557">
      <w:pPr>
        <w:spacing w:line="240" w:lineRule="auto"/>
        <w:ind w:left="7314" w:firstLine="0"/>
        <w:rPr>
          <w:rFonts w:ascii="Times New Roman" w:hAnsi="Times New Roman" w:cs="Times New Roman"/>
          <w:sz w:val="24"/>
          <w:szCs w:val="24"/>
        </w:rPr>
      </w:pPr>
    </w:p>
    <w:p w14:paraId="5FD406C5" w14:textId="77777777" w:rsidR="006308A2" w:rsidRDefault="006308A2" w:rsidP="00DD1557">
      <w:pPr>
        <w:spacing w:line="240" w:lineRule="auto"/>
        <w:ind w:left="7314" w:firstLine="0"/>
        <w:rPr>
          <w:rFonts w:ascii="Times New Roman" w:hAnsi="Times New Roman" w:cs="Times New Roman"/>
          <w:sz w:val="24"/>
          <w:szCs w:val="24"/>
        </w:rPr>
      </w:pPr>
    </w:p>
    <w:p w14:paraId="084E7935" w14:textId="77777777" w:rsidR="006308A2" w:rsidRDefault="006308A2" w:rsidP="00DD1557">
      <w:pPr>
        <w:spacing w:line="240" w:lineRule="auto"/>
        <w:ind w:left="7314" w:firstLine="0"/>
        <w:rPr>
          <w:rFonts w:ascii="Times New Roman" w:hAnsi="Times New Roman" w:cs="Times New Roman"/>
          <w:sz w:val="24"/>
          <w:szCs w:val="24"/>
        </w:rPr>
      </w:pPr>
    </w:p>
    <w:p w14:paraId="3ED86242" w14:textId="77777777" w:rsidR="006308A2" w:rsidRDefault="006308A2" w:rsidP="00DD1557">
      <w:pPr>
        <w:spacing w:line="240" w:lineRule="auto"/>
        <w:ind w:left="7314" w:firstLine="0"/>
        <w:rPr>
          <w:rFonts w:ascii="Times New Roman" w:hAnsi="Times New Roman" w:cs="Times New Roman"/>
          <w:sz w:val="24"/>
          <w:szCs w:val="24"/>
        </w:rPr>
      </w:pPr>
    </w:p>
    <w:p w14:paraId="0B00647A" w14:textId="77777777" w:rsidR="006308A2" w:rsidRDefault="006308A2" w:rsidP="00DD1557">
      <w:pPr>
        <w:spacing w:line="240" w:lineRule="auto"/>
        <w:ind w:left="7314" w:firstLine="0"/>
        <w:rPr>
          <w:rFonts w:ascii="Times New Roman" w:hAnsi="Times New Roman" w:cs="Times New Roman"/>
          <w:sz w:val="24"/>
          <w:szCs w:val="24"/>
        </w:rPr>
      </w:pPr>
    </w:p>
    <w:p w14:paraId="197A83A5" w14:textId="77777777" w:rsidR="006308A2" w:rsidRDefault="006308A2" w:rsidP="00DD1557">
      <w:pPr>
        <w:spacing w:line="240" w:lineRule="auto"/>
        <w:ind w:left="7314" w:firstLine="0"/>
        <w:rPr>
          <w:rFonts w:ascii="Times New Roman" w:hAnsi="Times New Roman" w:cs="Times New Roman"/>
          <w:sz w:val="24"/>
          <w:szCs w:val="24"/>
        </w:rPr>
      </w:pPr>
    </w:p>
    <w:p w14:paraId="374F8898" w14:textId="77777777" w:rsidR="006308A2" w:rsidRDefault="006308A2" w:rsidP="00DD1557">
      <w:pPr>
        <w:spacing w:line="240" w:lineRule="auto"/>
        <w:ind w:left="7314" w:firstLine="0"/>
        <w:rPr>
          <w:rFonts w:ascii="Times New Roman" w:hAnsi="Times New Roman" w:cs="Times New Roman"/>
          <w:sz w:val="24"/>
          <w:szCs w:val="24"/>
        </w:rPr>
      </w:pPr>
    </w:p>
    <w:p w14:paraId="40179841" w14:textId="5CE4BA03" w:rsidR="00527886"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4E08BBC0" w:rsidR="002A6192" w:rsidRDefault="00DD1557"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2</w:t>
      </w:r>
      <w:r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FF9A607" w:rsidR="00DD1557" w:rsidRPr="00FB51D3" w:rsidRDefault="00151007" w:rsidP="00DD1557">
      <w:pPr>
        <w:jc w:val="center"/>
        <w:rPr>
          <w:rFonts w:ascii="Times New Roman" w:hAnsi="Times New Roman" w:cs="Times New Roman"/>
          <w:b/>
          <w:bCs/>
          <w:sz w:val="24"/>
          <w:szCs w:val="24"/>
        </w:rPr>
      </w:pPr>
      <w:r w:rsidRPr="00ED723D">
        <w:rPr>
          <w:rFonts w:ascii="Times New Roman" w:hAnsi="Times New Roman" w:cs="Times New Roman"/>
          <w:b/>
          <w:sz w:val="24"/>
          <w:szCs w:val="24"/>
        </w:rPr>
        <w:t>VIRTUVĖS ĮRANGOS</w:t>
      </w:r>
      <w:r w:rsidRPr="00FB51D3">
        <w:rPr>
          <w:rFonts w:ascii="Times New Roman" w:hAnsi="Times New Roman" w:cs="Times New Roman"/>
          <w:b/>
          <w:bCs/>
          <w:sz w:val="24"/>
          <w:szCs w:val="24"/>
        </w:rPr>
        <w:t xml:space="preserve"> </w:t>
      </w:r>
      <w:r w:rsidR="00DD1557" w:rsidRPr="00FB51D3">
        <w:rPr>
          <w:rFonts w:ascii="Times New Roman" w:hAnsi="Times New Roman" w:cs="Times New Roman"/>
          <w:b/>
          <w:bCs/>
          <w:sz w:val="24"/>
          <w:szCs w:val="24"/>
        </w:rPr>
        <w:t>TECHNINĖ SPECIFIKACIJA</w:t>
      </w:r>
      <w:r w:rsidR="00120173">
        <w:rPr>
          <w:rFonts w:ascii="Times New Roman" w:hAnsi="Times New Roman" w:cs="Times New Roman"/>
          <w:b/>
          <w:bCs/>
          <w:sz w:val="24"/>
          <w:szCs w:val="24"/>
        </w:rPr>
        <w:t xml:space="preserve"> </w:t>
      </w: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1EF78552" w14:textId="77777777" w:rsidR="00146A40" w:rsidRPr="007B1AF7" w:rsidRDefault="00146A40" w:rsidP="00146A40">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30EFF15A" w14:textId="77777777" w:rsidR="00DD1557" w:rsidRDefault="00DD1557" w:rsidP="00112F92">
      <w:pPr>
        <w:spacing w:line="240" w:lineRule="auto"/>
        <w:ind w:left="7314" w:firstLine="0"/>
        <w:rPr>
          <w:rFonts w:ascii="Times New Roman" w:hAnsi="Times New Roman" w:cs="Times New Roman"/>
          <w:sz w:val="24"/>
          <w:szCs w:val="24"/>
        </w:rPr>
      </w:pPr>
    </w:p>
    <w:p w14:paraId="3B214374" w14:textId="77777777" w:rsidR="00DD1557" w:rsidRDefault="00DD1557" w:rsidP="00112F92">
      <w:pPr>
        <w:spacing w:line="240" w:lineRule="auto"/>
        <w:ind w:left="7314" w:firstLine="0"/>
        <w:rPr>
          <w:rFonts w:ascii="Times New Roman" w:hAnsi="Times New Roman" w:cs="Times New Roman"/>
          <w:sz w:val="24"/>
          <w:szCs w:val="24"/>
        </w:rPr>
      </w:pPr>
    </w:p>
    <w:p w14:paraId="693FB51B" w14:textId="77777777" w:rsidR="00DD1557" w:rsidRDefault="00DD1557" w:rsidP="00112F92">
      <w:pPr>
        <w:spacing w:line="240" w:lineRule="auto"/>
        <w:ind w:left="7314" w:firstLine="0"/>
        <w:rPr>
          <w:rFonts w:ascii="Times New Roman" w:hAnsi="Times New Roman" w:cs="Times New Roman"/>
          <w:sz w:val="24"/>
          <w:szCs w:val="24"/>
        </w:rPr>
      </w:pPr>
    </w:p>
    <w:p w14:paraId="3C723941" w14:textId="77777777" w:rsidR="00B1309F" w:rsidRDefault="00B1309F" w:rsidP="00112F92">
      <w:pPr>
        <w:spacing w:line="240" w:lineRule="auto"/>
        <w:ind w:left="7314" w:firstLine="0"/>
        <w:rPr>
          <w:rFonts w:ascii="Times New Roman" w:hAnsi="Times New Roman" w:cs="Times New Roman"/>
          <w:sz w:val="24"/>
          <w:szCs w:val="24"/>
        </w:rPr>
      </w:pPr>
    </w:p>
    <w:p w14:paraId="19D1FA3C" w14:textId="77777777" w:rsidR="00B1309F" w:rsidRDefault="00B1309F" w:rsidP="00112F92">
      <w:pPr>
        <w:spacing w:line="240" w:lineRule="auto"/>
        <w:ind w:left="7314" w:firstLine="0"/>
        <w:rPr>
          <w:rFonts w:ascii="Times New Roman" w:hAnsi="Times New Roman" w:cs="Times New Roman"/>
          <w:sz w:val="24"/>
          <w:szCs w:val="24"/>
        </w:rPr>
      </w:pPr>
    </w:p>
    <w:p w14:paraId="7CF5975B" w14:textId="77777777" w:rsidR="00B1309F" w:rsidRDefault="00B1309F" w:rsidP="00112F92">
      <w:pPr>
        <w:spacing w:line="240" w:lineRule="auto"/>
        <w:ind w:left="7314" w:firstLine="0"/>
        <w:rPr>
          <w:rFonts w:ascii="Times New Roman" w:hAnsi="Times New Roman" w:cs="Times New Roman"/>
          <w:sz w:val="24"/>
          <w:szCs w:val="24"/>
        </w:rPr>
      </w:pPr>
    </w:p>
    <w:p w14:paraId="7CC93327" w14:textId="77777777" w:rsidR="00B1309F" w:rsidRDefault="00B1309F" w:rsidP="00112F92">
      <w:pPr>
        <w:spacing w:line="240" w:lineRule="auto"/>
        <w:ind w:left="7314" w:firstLine="0"/>
        <w:rPr>
          <w:rFonts w:ascii="Times New Roman" w:hAnsi="Times New Roman" w:cs="Times New Roman"/>
          <w:sz w:val="24"/>
          <w:szCs w:val="24"/>
        </w:rPr>
      </w:pPr>
    </w:p>
    <w:p w14:paraId="50A8F9FB" w14:textId="77777777" w:rsidR="00B1309F" w:rsidRDefault="00B1309F" w:rsidP="00112F92">
      <w:pPr>
        <w:spacing w:line="240" w:lineRule="auto"/>
        <w:ind w:left="7314" w:firstLine="0"/>
        <w:rPr>
          <w:rFonts w:ascii="Times New Roman" w:hAnsi="Times New Roman" w:cs="Times New Roman"/>
          <w:sz w:val="24"/>
          <w:szCs w:val="24"/>
        </w:rPr>
      </w:pPr>
    </w:p>
    <w:p w14:paraId="0BCBD0AF" w14:textId="77777777" w:rsidR="00943580" w:rsidRDefault="00943580" w:rsidP="00B1309F">
      <w:pPr>
        <w:spacing w:line="240" w:lineRule="auto"/>
        <w:ind w:left="7314" w:firstLine="0"/>
        <w:rPr>
          <w:rFonts w:ascii="Times New Roman" w:hAnsi="Times New Roman" w:cs="Times New Roman"/>
          <w:sz w:val="24"/>
          <w:szCs w:val="24"/>
        </w:rPr>
      </w:pPr>
    </w:p>
    <w:p w14:paraId="2A44F56A" w14:textId="77777777" w:rsidR="00943580" w:rsidRDefault="00943580" w:rsidP="00B1309F">
      <w:pPr>
        <w:spacing w:line="240" w:lineRule="auto"/>
        <w:ind w:left="7314" w:firstLine="0"/>
        <w:rPr>
          <w:rFonts w:ascii="Times New Roman" w:hAnsi="Times New Roman" w:cs="Times New Roman"/>
          <w:sz w:val="24"/>
          <w:szCs w:val="24"/>
        </w:rPr>
      </w:pPr>
    </w:p>
    <w:p w14:paraId="1A726849" w14:textId="77777777" w:rsidR="00943580" w:rsidRDefault="00943580" w:rsidP="00B1309F">
      <w:pPr>
        <w:spacing w:line="240" w:lineRule="auto"/>
        <w:ind w:left="7314" w:firstLine="0"/>
        <w:rPr>
          <w:rFonts w:ascii="Times New Roman" w:hAnsi="Times New Roman" w:cs="Times New Roman"/>
          <w:sz w:val="24"/>
          <w:szCs w:val="24"/>
        </w:rPr>
      </w:pPr>
    </w:p>
    <w:p w14:paraId="497411D7" w14:textId="77777777" w:rsidR="00943580" w:rsidRDefault="00943580" w:rsidP="00B1309F">
      <w:pPr>
        <w:spacing w:line="240" w:lineRule="auto"/>
        <w:ind w:left="7314" w:firstLine="0"/>
        <w:rPr>
          <w:rFonts w:ascii="Times New Roman" w:hAnsi="Times New Roman" w:cs="Times New Roman"/>
          <w:sz w:val="24"/>
          <w:szCs w:val="24"/>
        </w:rPr>
      </w:pPr>
    </w:p>
    <w:p w14:paraId="37AA913E" w14:textId="77777777" w:rsidR="00943580" w:rsidRDefault="00943580" w:rsidP="00B1309F">
      <w:pPr>
        <w:spacing w:line="240" w:lineRule="auto"/>
        <w:ind w:left="7314" w:firstLine="0"/>
        <w:rPr>
          <w:rFonts w:ascii="Times New Roman" w:hAnsi="Times New Roman" w:cs="Times New Roman"/>
          <w:sz w:val="24"/>
          <w:szCs w:val="24"/>
        </w:rPr>
      </w:pPr>
    </w:p>
    <w:p w14:paraId="08FB968D" w14:textId="77777777" w:rsidR="00943580" w:rsidRDefault="00943580" w:rsidP="00B1309F">
      <w:pPr>
        <w:spacing w:line="240" w:lineRule="auto"/>
        <w:ind w:left="7314" w:firstLine="0"/>
        <w:rPr>
          <w:rFonts w:ascii="Times New Roman" w:hAnsi="Times New Roman" w:cs="Times New Roman"/>
          <w:sz w:val="24"/>
          <w:szCs w:val="24"/>
        </w:rPr>
      </w:pPr>
    </w:p>
    <w:p w14:paraId="32D9DB8F" w14:textId="77777777" w:rsidR="00943580" w:rsidRDefault="00943580" w:rsidP="00B1309F">
      <w:pPr>
        <w:spacing w:line="240" w:lineRule="auto"/>
        <w:ind w:left="7314" w:firstLine="0"/>
        <w:rPr>
          <w:rFonts w:ascii="Times New Roman" w:hAnsi="Times New Roman" w:cs="Times New Roman"/>
          <w:sz w:val="24"/>
          <w:szCs w:val="24"/>
        </w:rPr>
      </w:pPr>
    </w:p>
    <w:p w14:paraId="36690F1B" w14:textId="77777777" w:rsidR="00943580" w:rsidRDefault="00943580" w:rsidP="00B1309F">
      <w:pPr>
        <w:spacing w:line="240" w:lineRule="auto"/>
        <w:ind w:left="7314" w:firstLine="0"/>
        <w:rPr>
          <w:rFonts w:ascii="Times New Roman" w:hAnsi="Times New Roman" w:cs="Times New Roman"/>
          <w:sz w:val="24"/>
          <w:szCs w:val="24"/>
        </w:rPr>
      </w:pPr>
    </w:p>
    <w:p w14:paraId="6C1BA6DF" w14:textId="77777777" w:rsidR="00943580" w:rsidRDefault="00943580" w:rsidP="00B1309F">
      <w:pPr>
        <w:spacing w:line="240" w:lineRule="auto"/>
        <w:ind w:left="7314" w:firstLine="0"/>
        <w:rPr>
          <w:rFonts w:ascii="Times New Roman" w:hAnsi="Times New Roman" w:cs="Times New Roman"/>
          <w:sz w:val="24"/>
          <w:szCs w:val="24"/>
        </w:rPr>
      </w:pPr>
    </w:p>
    <w:p w14:paraId="00B8EB87" w14:textId="77777777" w:rsidR="00943580" w:rsidRDefault="00943580" w:rsidP="00B1309F">
      <w:pPr>
        <w:spacing w:line="240" w:lineRule="auto"/>
        <w:ind w:left="7314" w:firstLine="0"/>
        <w:rPr>
          <w:rFonts w:ascii="Times New Roman" w:hAnsi="Times New Roman" w:cs="Times New Roman"/>
          <w:sz w:val="24"/>
          <w:szCs w:val="24"/>
        </w:rPr>
      </w:pPr>
    </w:p>
    <w:p w14:paraId="1596B0DC" w14:textId="77777777" w:rsidR="009651BF" w:rsidRDefault="009651BF" w:rsidP="00B1309F">
      <w:pPr>
        <w:spacing w:line="240" w:lineRule="auto"/>
        <w:ind w:left="7314" w:firstLine="0"/>
        <w:rPr>
          <w:rFonts w:ascii="Times New Roman" w:hAnsi="Times New Roman" w:cs="Times New Roman"/>
          <w:sz w:val="24"/>
          <w:szCs w:val="24"/>
        </w:rPr>
      </w:pPr>
    </w:p>
    <w:p w14:paraId="48B6A2CD" w14:textId="77777777" w:rsidR="009651BF" w:rsidRDefault="009651BF" w:rsidP="00B1309F">
      <w:pPr>
        <w:spacing w:line="240" w:lineRule="auto"/>
        <w:ind w:left="7314" w:firstLine="0"/>
        <w:rPr>
          <w:rFonts w:ascii="Times New Roman" w:hAnsi="Times New Roman" w:cs="Times New Roman"/>
          <w:sz w:val="24"/>
          <w:szCs w:val="24"/>
        </w:rPr>
      </w:pPr>
    </w:p>
    <w:p w14:paraId="3A9B41A0" w14:textId="77777777" w:rsidR="009651BF" w:rsidRDefault="009651BF" w:rsidP="00B1309F">
      <w:pPr>
        <w:spacing w:line="240" w:lineRule="auto"/>
        <w:ind w:left="7314" w:firstLine="0"/>
        <w:rPr>
          <w:rFonts w:ascii="Times New Roman" w:hAnsi="Times New Roman" w:cs="Times New Roman"/>
          <w:sz w:val="24"/>
          <w:szCs w:val="24"/>
        </w:rPr>
      </w:pPr>
    </w:p>
    <w:p w14:paraId="10CA6547" w14:textId="77777777" w:rsidR="009651BF" w:rsidRDefault="009651BF" w:rsidP="00B1309F">
      <w:pPr>
        <w:spacing w:line="240" w:lineRule="auto"/>
        <w:ind w:left="7314" w:firstLine="0"/>
        <w:rPr>
          <w:rFonts w:ascii="Times New Roman" w:hAnsi="Times New Roman" w:cs="Times New Roman"/>
          <w:sz w:val="24"/>
          <w:szCs w:val="24"/>
        </w:rPr>
      </w:pPr>
    </w:p>
    <w:p w14:paraId="5F49987F" w14:textId="77777777" w:rsidR="009651BF" w:rsidRDefault="009651BF" w:rsidP="00B1309F">
      <w:pPr>
        <w:spacing w:line="240" w:lineRule="auto"/>
        <w:ind w:left="7314" w:firstLine="0"/>
        <w:rPr>
          <w:rFonts w:ascii="Times New Roman" w:hAnsi="Times New Roman" w:cs="Times New Roman"/>
          <w:sz w:val="24"/>
          <w:szCs w:val="24"/>
        </w:rPr>
      </w:pPr>
    </w:p>
    <w:p w14:paraId="41AB80C8" w14:textId="77777777" w:rsidR="009651BF" w:rsidRDefault="009651BF" w:rsidP="00B1309F">
      <w:pPr>
        <w:spacing w:line="240" w:lineRule="auto"/>
        <w:ind w:left="7314" w:firstLine="0"/>
        <w:rPr>
          <w:rFonts w:ascii="Times New Roman" w:hAnsi="Times New Roman" w:cs="Times New Roman"/>
          <w:sz w:val="24"/>
          <w:szCs w:val="24"/>
        </w:rPr>
      </w:pPr>
    </w:p>
    <w:p w14:paraId="02D09A80" w14:textId="77777777" w:rsidR="009651BF" w:rsidRDefault="009651BF" w:rsidP="00B1309F">
      <w:pPr>
        <w:spacing w:line="240" w:lineRule="auto"/>
        <w:ind w:left="7314" w:firstLine="0"/>
        <w:rPr>
          <w:rFonts w:ascii="Times New Roman" w:hAnsi="Times New Roman" w:cs="Times New Roman"/>
          <w:sz w:val="24"/>
          <w:szCs w:val="24"/>
        </w:rPr>
      </w:pPr>
    </w:p>
    <w:p w14:paraId="50235E6C" w14:textId="77777777" w:rsidR="009651BF" w:rsidRDefault="009651BF" w:rsidP="00B1309F">
      <w:pPr>
        <w:spacing w:line="240" w:lineRule="auto"/>
        <w:ind w:left="7314" w:firstLine="0"/>
        <w:rPr>
          <w:rFonts w:ascii="Times New Roman" w:hAnsi="Times New Roman" w:cs="Times New Roman"/>
          <w:sz w:val="24"/>
          <w:szCs w:val="24"/>
        </w:rPr>
      </w:pPr>
    </w:p>
    <w:p w14:paraId="7075828B" w14:textId="77777777" w:rsidR="009651BF" w:rsidRDefault="009651BF" w:rsidP="00B1309F">
      <w:pPr>
        <w:spacing w:line="240" w:lineRule="auto"/>
        <w:ind w:left="7314" w:firstLine="0"/>
        <w:rPr>
          <w:rFonts w:ascii="Times New Roman" w:hAnsi="Times New Roman" w:cs="Times New Roman"/>
          <w:sz w:val="24"/>
          <w:szCs w:val="24"/>
        </w:rPr>
      </w:pPr>
    </w:p>
    <w:p w14:paraId="0480594D" w14:textId="77777777" w:rsidR="009651BF" w:rsidRDefault="009651BF" w:rsidP="00B1309F">
      <w:pPr>
        <w:spacing w:line="240" w:lineRule="auto"/>
        <w:ind w:left="7314" w:firstLine="0"/>
        <w:rPr>
          <w:rFonts w:ascii="Times New Roman" w:hAnsi="Times New Roman" w:cs="Times New Roman"/>
          <w:sz w:val="24"/>
          <w:szCs w:val="24"/>
        </w:rPr>
      </w:pPr>
    </w:p>
    <w:p w14:paraId="3AB4D722" w14:textId="77777777" w:rsidR="009651BF" w:rsidRDefault="009651BF" w:rsidP="00B1309F">
      <w:pPr>
        <w:spacing w:line="240" w:lineRule="auto"/>
        <w:ind w:left="7314" w:firstLine="0"/>
        <w:rPr>
          <w:rFonts w:ascii="Times New Roman" w:hAnsi="Times New Roman" w:cs="Times New Roman"/>
          <w:sz w:val="24"/>
          <w:szCs w:val="24"/>
        </w:rPr>
      </w:pPr>
    </w:p>
    <w:p w14:paraId="20002E2C" w14:textId="77777777" w:rsidR="009651BF" w:rsidRDefault="009651BF" w:rsidP="00B1309F">
      <w:pPr>
        <w:spacing w:line="240" w:lineRule="auto"/>
        <w:ind w:left="7314" w:firstLine="0"/>
        <w:rPr>
          <w:rFonts w:ascii="Times New Roman" w:hAnsi="Times New Roman" w:cs="Times New Roman"/>
          <w:sz w:val="24"/>
          <w:szCs w:val="24"/>
        </w:rPr>
      </w:pPr>
    </w:p>
    <w:p w14:paraId="6311F564" w14:textId="77777777" w:rsidR="009651BF" w:rsidRDefault="009651BF" w:rsidP="00B1309F">
      <w:pPr>
        <w:spacing w:line="240" w:lineRule="auto"/>
        <w:ind w:left="7314" w:firstLine="0"/>
        <w:rPr>
          <w:rFonts w:ascii="Times New Roman" w:hAnsi="Times New Roman" w:cs="Times New Roman"/>
          <w:sz w:val="24"/>
          <w:szCs w:val="24"/>
        </w:rPr>
      </w:pPr>
    </w:p>
    <w:p w14:paraId="6D332FAD" w14:textId="77777777" w:rsidR="009651BF" w:rsidRDefault="009651BF" w:rsidP="00B1309F">
      <w:pPr>
        <w:spacing w:line="240" w:lineRule="auto"/>
        <w:ind w:left="7314" w:firstLine="0"/>
        <w:rPr>
          <w:rFonts w:ascii="Times New Roman" w:hAnsi="Times New Roman" w:cs="Times New Roman"/>
          <w:sz w:val="24"/>
          <w:szCs w:val="24"/>
        </w:rPr>
      </w:pPr>
    </w:p>
    <w:p w14:paraId="56666E80" w14:textId="77777777" w:rsidR="009651BF" w:rsidRDefault="009651BF" w:rsidP="00B1309F">
      <w:pPr>
        <w:spacing w:line="240" w:lineRule="auto"/>
        <w:ind w:left="7314" w:firstLine="0"/>
        <w:rPr>
          <w:rFonts w:ascii="Times New Roman" w:hAnsi="Times New Roman" w:cs="Times New Roman"/>
          <w:sz w:val="24"/>
          <w:szCs w:val="24"/>
        </w:rPr>
      </w:pPr>
    </w:p>
    <w:p w14:paraId="3B5C0485" w14:textId="77777777" w:rsidR="00BE7F9E" w:rsidRDefault="00BE7F9E" w:rsidP="00B1309F">
      <w:pPr>
        <w:spacing w:line="240" w:lineRule="auto"/>
        <w:ind w:left="7314" w:firstLine="0"/>
        <w:rPr>
          <w:rFonts w:ascii="Times New Roman" w:hAnsi="Times New Roman" w:cs="Times New Roman"/>
          <w:sz w:val="24"/>
          <w:szCs w:val="24"/>
        </w:rPr>
      </w:pPr>
    </w:p>
    <w:p w14:paraId="25B0F3E7" w14:textId="77777777" w:rsidR="00BE7F9E" w:rsidRDefault="00BE7F9E" w:rsidP="00B1309F">
      <w:pPr>
        <w:spacing w:line="240" w:lineRule="auto"/>
        <w:ind w:left="7314" w:firstLine="0"/>
        <w:rPr>
          <w:rFonts w:ascii="Times New Roman" w:hAnsi="Times New Roman" w:cs="Times New Roman"/>
          <w:sz w:val="24"/>
          <w:szCs w:val="24"/>
        </w:rPr>
      </w:pPr>
    </w:p>
    <w:p w14:paraId="0CEB7817" w14:textId="77777777" w:rsidR="00BE7F9E" w:rsidRDefault="00BE7F9E" w:rsidP="00B1309F">
      <w:pPr>
        <w:spacing w:line="240" w:lineRule="auto"/>
        <w:ind w:left="7314" w:firstLine="0"/>
        <w:rPr>
          <w:rFonts w:ascii="Times New Roman" w:hAnsi="Times New Roman" w:cs="Times New Roman"/>
          <w:sz w:val="24"/>
          <w:szCs w:val="24"/>
        </w:rPr>
      </w:pPr>
    </w:p>
    <w:p w14:paraId="06DC572B" w14:textId="57DE7997" w:rsidR="00527886"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p>
    <w:p w14:paraId="06296977" w14:textId="5D11970B" w:rsidR="00B1309F" w:rsidRPr="002E33E7" w:rsidRDefault="00B1309F"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3</w:t>
      </w:r>
      <w:r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2F6E37" w:rsidRDefault="00B1309F" w:rsidP="00527886">
      <w:pPr>
        <w:pStyle w:val="Paantrat"/>
        <w:spacing w:line="240" w:lineRule="auto"/>
        <w:jc w:val="center"/>
        <w:rPr>
          <w:rFonts w:ascii="Times New Roman" w:hAnsi="Times New Roman" w:cs="Times New Roman"/>
          <w:b/>
          <w:bCs/>
          <w:smallCaps/>
          <w:spacing w:val="0"/>
          <w:sz w:val="22"/>
          <w:szCs w:val="22"/>
        </w:rPr>
      </w:pPr>
      <w:r w:rsidRPr="002F6E37">
        <w:rPr>
          <w:rFonts w:ascii="Times New Roman" w:hAnsi="Times New Roman" w:cs="Times New Roman"/>
          <w:b/>
          <w:bCs/>
          <w:spacing w:val="0"/>
        </w:rPr>
        <w:t>PASIŪLYMŲ VERTINIMO KRITERIJAI ir Sąlygos</w:t>
      </w:r>
    </w:p>
    <w:p w14:paraId="5B04E610" w14:textId="2343EB47" w:rsidR="00D60A57" w:rsidRPr="00D60A57" w:rsidRDefault="0074642F" w:rsidP="0052788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52788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BFA181C" w:rsidR="001C2F2F" w:rsidRPr="00527886" w:rsidRDefault="00BE5A5B" w:rsidP="00527886">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527886">
        <w:rPr>
          <w:rFonts w:ascii="Times New Roman" w:hAnsi="Times New Roman" w:cs="Times New Roman"/>
          <w:b/>
          <w:bCs/>
          <w:sz w:val="24"/>
          <w:szCs w:val="24"/>
          <w:u w:val="single"/>
        </w:rPr>
        <w:t>(</w:t>
      </w:r>
      <w:r w:rsidR="00F3475C" w:rsidRPr="009651BF">
        <w:rPr>
          <w:rFonts w:ascii="Times New Roman" w:hAnsi="Times New Roman" w:cs="Times New Roman"/>
          <w:i/>
          <w:iCs/>
          <w:sz w:val="24"/>
          <w:szCs w:val="24"/>
        </w:rPr>
        <w:t xml:space="preserve">Jeigu kelių pateiktų pasiūlymų ekonominis naudingumas yra vienodas, </w:t>
      </w:r>
      <w:r w:rsidR="00D064A1" w:rsidRPr="009651BF">
        <w:rPr>
          <w:rFonts w:ascii="Times New Roman" w:hAnsi="Times New Roman" w:cs="Times New Roman"/>
          <w:i/>
          <w:iCs/>
          <w:sz w:val="24"/>
          <w:szCs w:val="24"/>
        </w:rPr>
        <w:t>vertinamas to tiekėjo  pasiūlymas</w:t>
      </w:r>
      <w:r w:rsidR="00F3475C" w:rsidRPr="009651BF">
        <w:rPr>
          <w:rFonts w:ascii="Times New Roman" w:hAnsi="Times New Roman" w:cs="Times New Roman"/>
          <w:i/>
          <w:iCs/>
          <w:sz w:val="24"/>
          <w:szCs w:val="24"/>
        </w:rPr>
        <w:t>, kurio pasiūlymas CVP IS priemonėmis pateiktas anksčiausiai</w:t>
      </w:r>
      <w:r w:rsidR="00D064A1" w:rsidRPr="009651BF">
        <w:rPr>
          <w:rFonts w:ascii="Times New Roman" w:hAnsi="Times New Roman" w:cs="Times New Roman"/>
          <w:b/>
          <w:bCs/>
          <w:sz w:val="24"/>
          <w:szCs w:val="24"/>
        </w:rPr>
        <w:t>)</w:t>
      </w:r>
      <w:r w:rsidR="009651BF" w:rsidRPr="009651BF">
        <w:rPr>
          <w:rFonts w:ascii="Times New Roman" w:hAnsi="Times New Roman" w:cs="Times New Roman"/>
          <w:b/>
          <w:bCs/>
          <w:sz w:val="24"/>
          <w:szCs w:val="24"/>
        </w:rPr>
        <w:t>.</w:t>
      </w:r>
      <w:r w:rsidR="00D60A57" w:rsidRPr="009651BF">
        <w:rPr>
          <w:rFonts w:ascii="Times New Roman" w:hAnsi="Times New Roman" w:cs="Times New Roman"/>
          <w:sz w:val="24"/>
          <w:szCs w:val="24"/>
        </w:rPr>
        <w:t xml:space="preserve"> </w:t>
      </w:r>
      <w:r w:rsidR="00D60A57" w:rsidRPr="00527886">
        <w:rPr>
          <w:rFonts w:ascii="Times New Roman" w:hAnsi="Times New Roman" w:cs="Times New Roman"/>
          <w:sz w:val="24"/>
          <w:szCs w:val="24"/>
        </w:rPr>
        <w:t xml:space="preserve">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527886">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527886">
        <w:rPr>
          <w:rFonts w:ascii="Times New Roman" w:hAnsi="Times New Roman" w:cs="Times New Roman"/>
          <w:sz w:val="24"/>
          <w:szCs w:val="24"/>
        </w:rPr>
        <w:t xml:space="preserve">  </w:t>
      </w:r>
    </w:p>
    <w:p w14:paraId="65F4A032" w14:textId="3820AC7C" w:rsidR="00D60A57" w:rsidRPr="00527886"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sidRPr="00527886">
        <w:rPr>
          <w:rFonts w:ascii="Times New Roman" w:hAnsi="Times New Roman" w:cs="Times New Roman"/>
          <w:sz w:val="24"/>
          <w:szCs w:val="24"/>
        </w:rPr>
        <w:t xml:space="preserve">4. </w:t>
      </w:r>
      <w:r w:rsidR="00D60A57" w:rsidRPr="00527886">
        <w:rPr>
          <w:rFonts w:ascii="Times New Roman" w:hAnsi="Times New Roman" w:cs="Times New Roman"/>
          <w:sz w:val="24"/>
          <w:szCs w:val="24"/>
        </w:rPr>
        <w:t>Pasiūlymų vertinimo metu perkančioji organizacija:</w:t>
      </w:r>
    </w:p>
    <w:p w14:paraId="74B27E72" w14:textId="09CF0C29"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sidRPr="00527886">
        <w:rPr>
          <w:rFonts w:ascii="Times New Roman" w:hAnsi="Times New Roman" w:cs="Times New Roman"/>
          <w:sz w:val="24"/>
          <w:szCs w:val="24"/>
        </w:rPr>
        <w:t>4</w:t>
      </w:r>
      <w:r w:rsidR="00BE5A5B" w:rsidRPr="00527886">
        <w:rPr>
          <w:rFonts w:ascii="Times New Roman" w:hAnsi="Times New Roman" w:cs="Times New Roman"/>
          <w:sz w:val="24"/>
          <w:szCs w:val="24"/>
        </w:rPr>
        <w:t>.</w:t>
      </w:r>
      <w:r w:rsidR="00FB51D3" w:rsidRPr="00527886">
        <w:rPr>
          <w:rFonts w:ascii="Times New Roman" w:hAnsi="Times New Roman" w:cs="Times New Roman"/>
          <w:sz w:val="24"/>
          <w:szCs w:val="24"/>
        </w:rPr>
        <w:t>1</w:t>
      </w:r>
      <w:r w:rsidR="00D60A57" w:rsidRPr="00527886">
        <w:rPr>
          <w:rFonts w:ascii="Times New Roman" w:hAnsi="Times New Roman" w:cs="Times New Roman"/>
          <w:sz w:val="24"/>
          <w:szCs w:val="24"/>
        </w:rPr>
        <w:t xml:space="preserve">. tikrina, </w:t>
      </w:r>
      <w:r w:rsidR="00D60A57" w:rsidRPr="00D60A57">
        <w:rPr>
          <w:rFonts w:ascii="Times New Roman" w:hAnsi="Times New Roman" w:cs="Times New Roman"/>
          <w:sz w:val="24"/>
          <w:szCs w:val="24"/>
        </w:rPr>
        <w:t xml:space="preserve">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 xml:space="preserve">ąlygų reikalavimus, nesusijusius su </w:t>
      </w:r>
      <w:r w:rsidR="00524685">
        <w:rPr>
          <w:rFonts w:ascii="Times New Roman" w:hAnsi="Times New Roman" w:cs="Times New Roman"/>
          <w:sz w:val="24"/>
          <w:szCs w:val="24"/>
        </w:rPr>
        <w:t>technine specifikacija</w:t>
      </w:r>
      <w:r w:rsidR="00D60A57" w:rsidRPr="00D60A57">
        <w:rPr>
          <w:rFonts w:ascii="Times New Roman" w:hAnsi="Times New Roman" w:cs="Times New Roman"/>
          <w:sz w:val="24"/>
          <w:szCs w:val="24"/>
        </w:rPr>
        <w:t>;</w:t>
      </w:r>
    </w:p>
    <w:p w14:paraId="7EA9C4E9" w14:textId="4C1DC1F4"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3A3B19" w:rsidRPr="00012AEA">
        <w:rPr>
          <w:rFonts w:ascii="Times New Roman" w:hAnsi="Times New Roman" w:cs="Times New Roman"/>
          <w:sz w:val="24"/>
          <w:szCs w:val="24"/>
        </w:rPr>
        <w:t>Virtuvės įrangos</w:t>
      </w:r>
      <w:r w:rsidR="00BF2AE8" w:rsidRPr="00012AEA">
        <w:rPr>
          <w:rFonts w:ascii="Times New Roman" w:hAnsi="Times New Roman" w:cs="Times New Roman"/>
          <w:sz w:val="24"/>
          <w:szCs w:val="24"/>
        </w:rPr>
        <w:t xml:space="preserve"> techninė</w:t>
      </w:r>
      <w:r w:rsidR="00BF2AE8">
        <w:rPr>
          <w:rFonts w:ascii="Times New Roman" w:hAnsi="Times New Roman" w:cs="Times New Roman"/>
          <w:sz w:val="24"/>
          <w:szCs w:val="24"/>
        </w:rPr>
        <w:t xml:space="preserve"> specifikacija</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527886">
      <w:pPr>
        <w:pStyle w:val="prastasiniatinklio"/>
        <w:spacing w:before="0" w:beforeAutospacing="0" w:after="0" w:afterAutospacing="0" w:line="240" w:lineRule="auto"/>
        <w:ind w:firstLine="1298"/>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3E117C">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3E117C">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3E117C">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D921EBE" w:rsidR="00D60A57" w:rsidRPr="003E117C" w:rsidRDefault="00D60A57" w:rsidP="003E117C">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3E117C">
        <w:rPr>
          <w:rFonts w:ascii="Times New Roman" w:eastAsia="Times New Roman" w:hAnsi="Times New Roman" w:cs="Times New Roman"/>
          <w:b/>
          <w:bCs/>
          <w:sz w:val="24"/>
          <w:szCs w:val="24"/>
        </w:rPr>
        <w:t>kainos be PVM</w:t>
      </w:r>
      <w:r w:rsidRPr="003E117C">
        <w:rPr>
          <w:rFonts w:ascii="Times New Roman" w:eastAsia="Times New Roman" w:hAnsi="Times New Roman" w:cs="Times New Roman"/>
          <w:sz w:val="24"/>
          <w:szCs w:val="24"/>
        </w:rPr>
        <w:t xml:space="preserve"> </w:t>
      </w:r>
      <w:r w:rsidR="00CC6FE6" w:rsidRPr="003E117C">
        <w:rPr>
          <w:rFonts w:ascii="Times New Roman" w:eastAsia="Times New Roman" w:hAnsi="Times New Roman" w:cs="Times New Roman"/>
          <w:sz w:val="24"/>
          <w:szCs w:val="24"/>
        </w:rPr>
        <w:t xml:space="preserve">arba </w:t>
      </w:r>
      <w:r w:rsidRPr="003E117C">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3E117C"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3E117C">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3E117C">
          <w:rPr>
            <w:rFonts w:ascii="Times New Roman" w:hAnsi="Times New Roman" w:cs="Times New Roman"/>
            <w:sz w:val="24"/>
            <w:szCs w:val="24"/>
          </w:rPr>
          <w:t>VPĮ 57 straipsnio 2 dalies</w:t>
        </w:r>
      </w:hyperlink>
      <w:r w:rsidRPr="003E117C">
        <w:rPr>
          <w:rFonts w:ascii="Times New Roman" w:hAnsi="Times New Roman" w:cs="Times New Roman"/>
          <w:sz w:val="24"/>
          <w:szCs w:val="24"/>
        </w:rPr>
        <w:t xml:space="preserve"> nuostatomis.</w:t>
      </w:r>
    </w:p>
    <w:p w14:paraId="0939F635" w14:textId="19B25CAE" w:rsidR="00D60A57" w:rsidRPr="003E117C" w:rsidRDefault="00D60A57" w:rsidP="00527886">
      <w:pPr>
        <w:pStyle w:val="prastasiniatinklio"/>
        <w:spacing w:before="0" w:beforeAutospacing="0" w:after="0" w:afterAutospacing="0" w:line="240" w:lineRule="auto"/>
        <w:ind w:firstLine="1296"/>
        <w:rPr>
          <w:rFonts w:ascii="Times New Roman" w:hAnsi="Times New Roman" w:cs="Times New Roman"/>
          <w:i/>
          <w:iCs/>
          <w:sz w:val="24"/>
          <w:szCs w:val="24"/>
        </w:rPr>
      </w:pPr>
      <w:r w:rsidRPr="003E117C">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3E117C">
        <w:rPr>
          <w:rFonts w:ascii="Times New Roman" w:hAnsi="Times New Roman" w:cs="Times New Roman"/>
          <w:b/>
          <w:sz w:val="24"/>
          <w:szCs w:val="24"/>
        </w:rPr>
        <w:t>nekeičiant susipažinimo su pasiūlymais metu užfiksuotos prekių kainos be PVM.</w:t>
      </w:r>
    </w:p>
    <w:p w14:paraId="0FA709B4" w14:textId="34552EAE"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527886">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527886">
      <w:pPr>
        <w:pStyle w:val="paragrafesrasas2lygis"/>
        <w:spacing w:line="240" w:lineRule="auto"/>
        <w:ind w:firstLine="397"/>
        <w:rPr>
          <w:i/>
          <w:iCs/>
          <w:color w:val="7030A0"/>
          <w:sz w:val="24"/>
          <w:szCs w:val="24"/>
        </w:rPr>
      </w:pPr>
    </w:p>
    <w:p w14:paraId="2A676EC7" w14:textId="3B634A70" w:rsidR="00527886" w:rsidRDefault="00B1309F" w:rsidP="008E5B8E">
      <w:pPr>
        <w:spacing w:line="240" w:lineRule="auto"/>
        <w:ind w:left="7371" w:firstLine="0"/>
        <w:rPr>
          <w:rFonts w:ascii="Times New Roman" w:hAnsi="Times New Roman" w:cs="Times New Roman"/>
          <w:sz w:val="24"/>
          <w:szCs w:val="24"/>
        </w:rPr>
      </w:pPr>
      <w:r>
        <w:rPr>
          <w:rFonts w:ascii="Arial" w:eastAsiaTheme="minorHAnsi" w:hAnsi="Arial" w:cs="Arial"/>
          <w:bCs/>
          <w:iCs/>
        </w:rPr>
        <w:br w:type="page"/>
      </w:r>
      <w:r w:rsidR="005620BE">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p>
    <w:p w14:paraId="5D6610D6" w14:textId="3FD00548" w:rsidR="009A7D8F" w:rsidRDefault="009A7D8F" w:rsidP="008E5B8E">
      <w:pPr>
        <w:spacing w:line="240" w:lineRule="auto"/>
        <w:ind w:left="7371" w:firstLine="0"/>
        <w:rPr>
          <w:rFonts w:ascii="Times New Roman" w:hAnsi="Times New Roman" w:cs="Times New Roman"/>
          <w:sz w:val="24"/>
          <w:szCs w:val="24"/>
        </w:rPr>
      </w:pPr>
      <w:r>
        <w:rPr>
          <w:rFonts w:ascii="Times New Roman" w:hAnsi="Times New Roman" w:cs="Times New Roman"/>
          <w:sz w:val="24"/>
          <w:szCs w:val="24"/>
        </w:rPr>
        <w:t>4</w:t>
      </w:r>
      <w:r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206" w:type="dxa"/>
        <w:tblInd w:w="137" w:type="dxa"/>
        <w:tblLayout w:type="fixed"/>
        <w:tblLook w:val="04A0" w:firstRow="1" w:lastRow="0" w:firstColumn="1" w:lastColumn="0" w:noHBand="0" w:noVBand="1"/>
      </w:tblPr>
      <w:tblGrid>
        <w:gridCol w:w="709"/>
        <w:gridCol w:w="3118"/>
        <w:gridCol w:w="3402"/>
        <w:gridCol w:w="2977"/>
      </w:tblGrid>
      <w:tr w:rsidR="009A7D8F" w:rsidRPr="00690C52" w14:paraId="67508732" w14:textId="77777777" w:rsidTr="00985B60">
        <w:trPr>
          <w:trHeight w:val="20"/>
        </w:trPr>
        <w:tc>
          <w:tcPr>
            <w:tcW w:w="709" w:type="dxa"/>
          </w:tcPr>
          <w:p w14:paraId="566F6D24" w14:textId="77777777" w:rsidR="009A7D8F" w:rsidRPr="00933602" w:rsidRDefault="009A7D8F" w:rsidP="00933602">
            <w:pPr>
              <w:ind w:firstLine="0"/>
              <w:jc w:val="center"/>
              <w:rPr>
                <w:b/>
                <w:bCs/>
                <w:sz w:val="24"/>
                <w:szCs w:val="24"/>
              </w:rPr>
            </w:pPr>
            <w:r w:rsidRPr="00933602">
              <w:rPr>
                <w:b/>
                <w:bCs/>
                <w:sz w:val="24"/>
                <w:szCs w:val="24"/>
              </w:rPr>
              <w:t>Eil.</w:t>
            </w:r>
          </w:p>
          <w:p w14:paraId="0BBAE76E" w14:textId="77777777" w:rsidR="009A7D8F" w:rsidRPr="00690C52" w:rsidRDefault="009A7D8F" w:rsidP="00933602">
            <w:pPr>
              <w:ind w:firstLine="0"/>
              <w:jc w:val="center"/>
              <w:rPr>
                <w:sz w:val="24"/>
                <w:szCs w:val="24"/>
              </w:rPr>
            </w:pPr>
            <w:r w:rsidRPr="00933602">
              <w:rPr>
                <w:b/>
                <w:bCs/>
                <w:sz w:val="24"/>
                <w:szCs w:val="24"/>
              </w:rPr>
              <w:t>Nr.</w:t>
            </w:r>
          </w:p>
        </w:tc>
        <w:tc>
          <w:tcPr>
            <w:tcW w:w="3118" w:type="dxa"/>
          </w:tcPr>
          <w:p w14:paraId="1C4D2946" w14:textId="2A80EA24" w:rsidR="009A7D8F" w:rsidRPr="00690C52" w:rsidRDefault="009A7D8F" w:rsidP="00933602">
            <w:pPr>
              <w:ind w:firstLine="0"/>
              <w:jc w:val="center"/>
              <w:rPr>
                <w:sz w:val="24"/>
                <w:szCs w:val="24"/>
              </w:rPr>
            </w:pPr>
            <w:r w:rsidRPr="00690C52">
              <w:rPr>
                <w:b/>
                <w:sz w:val="24"/>
                <w:szCs w:val="24"/>
              </w:rPr>
              <w:t>VEIKSMAS</w:t>
            </w:r>
          </w:p>
        </w:tc>
        <w:tc>
          <w:tcPr>
            <w:tcW w:w="3402" w:type="dxa"/>
            <w:hideMark/>
          </w:tcPr>
          <w:p w14:paraId="573532C0" w14:textId="70D92185" w:rsidR="009A7D8F" w:rsidRPr="00690C52" w:rsidRDefault="009A7D8F" w:rsidP="0015593F">
            <w:pPr>
              <w:ind w:firstLine="34"/>
              <w:jc w:val="left"/>
              <w:rPr>
                <w:b/>
                <w:sz w:val="24"/>
                <w:szCs w:val="24"/>
              </w:rPr>
            </w:pPr>
            <w:r w:rsidRPr="00690C52">
              <w:rPr>
                <w:b/>
                <w:sz w:val="24"/>
                <w:szCs w:val="24"/>
              </w:rPr>
              <w:t>DATA</w:t>
            </w:r>
            <w:r w:rsidR="005C5A4D">
              <w:rPr>
                <w:b/>
                <w:sz w:val="24"/>
                <w:szCs w:val="24"/>
              </w:rPr>
              <w:t xml:space="preserve"> </w:t>
            </w:r>
            <w:r w:rsidRPr="00690C52">
              <w:rPr>
                <w:b/>
                <w:sz w:val="24"/>
                <w:szCs w:val="24"/>
              </w:rPr>
              <w:t>/</w:t>
            </w:r>
            <w:r w:rsidR="005C5A4D">
              <w:rPr>
                <w:b/>
                <w:sz w:val="24"/>
                <w:szCs w:val="24"/>
              </w:rPr>
              <w:t xml:space="preserve"> </w:t>
            </w:r>
            <w:r w:rsidRPr="00690C52">
              <w:rPr>
                <w:b/>
                <w:sz w:val="24"/>
                <w:szCs w:val="24"/>
              </w:rPr>
              <w:t>DIENŲ SKAIČIUS</w:t>
            </w:r>
            <w:r w:rsidR="008E5B8E">
              <w:rPr>
                <w:b/>
                <w:sz w:val="24"/>
                <w:szCs w:val="24"/>
              </w:rPr>
              <w:t xml:space="preserve"> / LA</w:t>
            </w:r>
            <w:r w:rsidRPr="00690C52">
              <w:rPr>
                <w:b/>
                <w:sz w:val="24"/>
                <w:szCs w:val="24"/>
              </w:rPr>
              <w:t>IKAS</w:t>
            </w:r>
          </w:p>
          <w:p w14:paraId="2EE8E52A" w14:textId="77777777" w:rsidR="009A7D8F" w:rsidRPr="00690C52" w:rsidRDefault="009A7D8F" w:rsidP="0015593F">
            <w:pPr>
              <w:ind w:firstLine="34"/>
              <w:jc w:val="center"/>
              <w:rPr>
                <w:sz w:val="24"/>
                <w:szCs w:val="24"/>
              </w:rPr>
            </w:pPr>
            <w:r w:rsidRPr="00690C52">
              <w:rPr>
                <w:sz w:val="24"/>
                <w:szCs w:val="24"/>
              </w:rPr>
              <w:t>(Lietuvos laiku)</w:t>
            </w:r>
          </w:p>
        </w:tc>
        <w:tc>
          <w:tcPr>
            <w:tcW w:w="2977" w:type="dxa"/>
            <w:hideMark/>
          </w:tcPr>
          <w:p w14:paraId="37AC47F0" w14:textId="77777777" w:rsidR="009A7D8F" w:rsidRPr="00690C52" w:rsidRDefault="009A7D8F" w:rsidP="00933602">
            <w:pPr>
              <w:ind w:firstLine="34"/>
              <w:jc w:val="center"/>
              <w:rPr>
                <w:b/>
                <w:sz w:val="24"/>
                <w:szCs w:val="24"/>
              </w:rPr>
            </w:pPr>
            <w:r w:rsidRPr="00690C52">
              <w:rPr>
                <w:b/>
                <w:sz w:val="24"/>
                <w:szCs w:val="24"/>
              </w:rPr>
              <w:t>PASTABOS</w:t>
            </w:r>
          </w:p>
        </w:tc>
      </w:tr>
      <w:tr w:rsidR="009A7D8F" w:rsidRPr="00690C52" w14:paraId="3C9249FE" w14:textId="77777777" w:rsidTr="00985B60">
        <w:trPr>
          <w:trHeight w:val="751"/>
        </w:trPr>
        <w:tc>
          <w:tcPr>
            <w:tcW w:w="709" w:type="dxa"/>
          </w:tcPr>
          <w:p w14:paraId="175F6E2C" w14:textId="77777777" w:rsidR="009A7D8F" w:rsidRPr="00690C52" w:rsidRDefault="009A7D8F" w:rsidP="00DF71F0">
            <w:pPr>
              <w:ind w:firstLine="0"/>
              <w:jc w:val="center"/>
              <w:rPr>
                <w:bCs/>
                <w:sz w:val="24"/>
                <w:szCs w:val="24"/>
              </w:rPr>
            </w:pPr>
            <w:r w:rsidRPr="00690C52">
              <w:rPr>
                <w:bCs/>
                <w:sz w:val="24"/>
                <w:szCs w:val="24"/>
              </w:rPr>
              <w:t>1</w:t>
            </w:r>
          </w:p>
        </w:tc>
        <w:tc>
          <w:tcPr>
            <w:tcW w:w="3118"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402"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977" w:type="dxa"/>
          </w:tcPr>
          <w:p w14:paraId="6A46E37E" w14:textId="3BF803A2" w:rsidR="009A7D8F" w:rsidRPr="00690C52" w:rsidRDefault="009A7D8F" w:rsidP="005C5A4D">
            <w:pPr>
              <w:ind w:firstLine="0"/>
              <w:rPr>
                <w:color w:val="7030A0"/>
                <w:sz w:val="24"/>
                <w:szCs w:val="24"/>
              </w:rPr>
            </w:pPr>
            <w:r w:rsidRPr="00690C52">
              <w:rPr>
                <w:sz w:val="24"/>
                <w:szCs w:val="24"/>
              </w:rPr>
              <w:t>Perkančioji organizacija turi teisę pratęsti pasiūlymų pateikimo terminą.</w:t>
            </w:r>
          </w:p>
        </w:tc>
      </w:tr>
      <w:tr w:rsidR="009A7D8F" w:rsidRPr="00690C52" w14:paraId="2D7E2216" w14:textId="77777777" w:rsidTr="00985B60">
        <w:trPr>
          <w:trHeight w:val="20"/>
        </w:trPr>
        <w:tc>
          <w:tcPr>
            <w:tcW w:w="709" w:type="dxa"/>
          </w:tcPr>
          <w:p w14:paraId="532D5A5B" w14:textId="77777777" w:rsidR="009A7D8F" w:rsidRPr="00690C52" w:rsidRDefault="009A7D8F" w:rsidP="00DF71F0">
            <w:pPr>
              <w:ind w:firstLine="0"/>
              <w:jc w:val="center"/>
              <w:rPr>
                <w:bCs/>
                <w:sz w:val="24"/>
                <w:szCs w:val="24"/>
              </w:rPr>
            </w:pPr>
            <w:r w:rsidRPr="00690C52">
              <w:rPr>
                <w:bCs/>
                <w:sz w:val="24"/>
                <w:szCs w:val="24"/>
              </w:rPr>
              <w:t>2</w:t>
            </w:r>
          </w:p>
        </w:tc>
        <w:tc>
          <w:tcPr>
            <w:tcW w:w="3118"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402" w:type="dxa"/>
          </w:tcPr>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977"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985B60">
        <w:trPr>
          <w:trHeight w:val="20"/>
        </w:trPr>
        <w:tc>
          <w:tcPr>
            <w:tcW w:w="709" w:type="dxa"/>
          </w:tcPr>
          <w:p w14:paraId="5AEE77AA" w14:textId="77777777" w:rsidR="009A7D8F" w:rsidRPr="00690C52" w:rsidRDefault="009A7D8F" w:rsidP="00DF71F0">
            <w:pPr>
              <w:ind w:firstLine="0"/>
              <w:jc w:val="center"/>
              <w:rPr>
                <w:bCs/>
                <w:sz w:val="24"/>
                <w:szCs w:val="24"/>
              </w:rPr>
            </w:pPr>
            <w:r w:rsidRPr="00690C52">
              <w:rPr>
                <w:bCs/>
                <w:sz w:val="24"/>
                <w:szCs w:val="24"/>
              </w:rPr>
              <w:t>3</w:t>
            </w:r>
          </w:p>
        </w:tc>
        <w:tc>
          <w:tcPr>
            <w:tcW w:w="3118"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402" w:type="dxa"/>
          </w:tcPr>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977" w:type="dxa"/>
          </w:tcPr>
          <w:p w14:paraId="56443C65" w14:textId="66EA5341" w:rsidR="009A7D8F" w:rsidRPr="00690C52" w:rsidRDefault="009A7D8F" w:rsidP="005C5A4D">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985B60">
        <w:trPr>
          <w:trHeight w:val="799"/>
        </w:trPr>
        <w:tc>
          <w:tcPr>
            <w:tcW w:w="709" w:type="dxa"/>
          </w:tcPr>
          <w:p w14:paraId="7AC6C442" w14:textId="77777777" w:rsidR="009A7D8F" w:rsidRPr="00690C52" w:rsidRDefault="009A7D8F" w:rsidP="00DF71F0">
            <w:pPr>
              <w:ind w:firstLine="0"/>
              <w:jc w:val="center"/>
              <w:rPr>
                <w:bCs/>
                <w:sz w:val="24"/>
                <w:szCs w:val="24"/>
              </w:rPr>
            </w:pPr>
            <w:r w:rsidRPr="00690C52">
              <w:rPr>
                <w:bCs/>
                <w:sz w:val="24"/>
                <w:szCs w:val="24"/>
              </w:rPr>
              <w:t>4</w:t>
            </w:r>
          </w:p>
        </w:tc>
        <w:tc>
          <w:tcPr>
            <w:tcW w:w="3118"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402" w:type="dxa"/>
            <w:hideMark/>
          </w:tcPr>
          <w:p w14:paraId="36CA2803" w14:textId="263D0950"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r w:rsidR="003251E6">
              <w:rPr>
                <w:sz w:val="24"/>
                <w:szCs w:val="24"/>
              </w:rPr>
              <w:t>.</w:t>
            </w:r>
          </w:p>
        </w:tc>
        <w:tc>
          <w:tcPr>
            <w:tcW w:w="2977" w:type="dxa"/>
            <w:hideMark/>
          </w:tcPr>
          <w:p w14:paraId="046DC247" w14:textId="77777777" w:rsidR="009A7D8F" w:rsidRPr="00690C52" w:rsidRDefault="009A7D8F">
            <w:pPr>
              <w:ind w:firstLine="34"/>
              <w:rPr>
                <w:iCs/>
                <w:sz w:val="24"/>
                <w:szCs w:val="24"/>
              </w:rPr>
            </w:pPr>
          </w:p>
        </w:tc>
      </w:tr>
      <w:tr w:rsidR="009A7D8F" w:rsidRPr="00690C52" w14:paraId="26764977" w14:textId="77777777" w:rsidTr="00985B60">
        <w:trPr>
          <w:trHeight w:val="20"/>
        </w:trPr>
        <w:tc>
          <w:tcPr>
            <w:tcW w:w="709" w:type="dxa"/>
          </w:tcPr>
          <w:p w14:paraId="275972F8" w14:textId="77777777" w:rsidR="009A7D8F" w:rsidRPr="00690C52" w:rsidRDefault="009A7D8F" w:rsidP="00DF71F0">
            <w:pPr>
              <w:ind w:firstLine="0"/>
              <w:jc w:val="center"/>
              <w:rPr>
                <w:bCs/>
                <w:sz w:val="24"/>
                <w:szCs w:val="24"/>
              </w:rPr>
            </w:pPr>
            <w:r w:rsidRPr="00690C52">
              <w:rPr>
                <w:bCs/>
                <w:sz w:val="24"/>
                <w:szCs w:val="24"/>
              </w:rPr>
              <w:t>5</w:t>
            </w:r>
          </w:p>
        </w:tc>
        <w:tc>
          <w:tcPr>
            <w:tcW w:w="3118"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402" w:type="dxa"/>
          </w:tcPr>
          <w:p w14:paraId="60F98320" w14:textId="4DFC647E" w:rsidR="009A7D8F" w:rsidRPr="00690C52" w:rsidRDefault="00F44963">
            <w:pPr>
              <w:ind w:firstLine="34"/>
              <w:rPr>
                <w:sz w:val="24"/>
                <w:szCs w:val="24"/>
              </w:rPr>
            </w:pPr>
            <w:r w:rsidRPr="00527886">
              <w:rPr>
                <w:sz w:val="24"/>
                <w:szCs w:val="24"/>
              </w:rPr>
              <w:t>6</w:t>
            </w:r>
            <w:r w:rsidR="009A7D8F" w:rsidRPr="00527886">
              <w:rPr>
                <w:sz w:val="24"/>
                <w:szCs w:val="24"/>
              </w:rPr>
              <w:t>0 (</w:t>
            </w:r>
            <w:r w:rsidRPr="00527886">
              <w:rPr>
                <w:sz w:val="24"/>
                <w:szCs w:val="24"/>
              </w:rPr>
              <w:t>šešias</w:t>
            </w:r>
            <w:r w:rsidR="009A7D8F" w:rsidRPr="00527886">
              <w:rPr>
                <w:sz w:val="24"/>
                <w:szCs w:val="24"/>
              </w:rPr>
              <w:t xml:space="preserve">dešimt) dienų </w:t>
            </w:r>
            <w:r w:rsidR="009A7D8F" w:rsidRPr="00690C52">
              <w:rPr>
                <w:sz w:val="24"/>
                <w:szCs w:val="24"/>
              </w:rPr>
              <w:t xml:space="preserve">nuo pasiūlymų pateikimo galutinio termino pabaigos. </w:t>
            </w:r>
          </w:p>
        </w:tc>
        <w:tc>
          <w:tcPr>
            <w:tcW w:w="2977" w:type="dxa"/>
          </w:tcPr>
          <w:p w14:paraId="5F2841EF" w14:textId="77777777" w:rsidR="009A7D8F" w:rsidRPr="00690C52" w:rsidRDefault="009A7D8F">
            <w:pPr>
              <w:ind w:firstLine="34"/>
              <w:rPr>
                <w:sz w:val="24"/>
                <w:szCs w:val="24"/>
              </w:rPr>
            </w:pPr>
          </w:p>
        </w:tc>
      </w:tr>
      <w:tr w:rsidR="009A7D8F" w:rsidRPr="00690C52" w14:paraId="7E9F6B23" w14:textId="77777777" w:rsidTr="00985B60">
        <w:trPr>
          <w:trHeight w:val="20"/>
        </w:trPr>
        <w:tc>
          <w:tcPr>
            <w:tcW w:w="709" w:type="dxa"/>
          </w:tcPr>
          <w:p w14:paraId="22ED1354" w14:textId="77777777" w:rsidR="009A7D8F" w:rsidRPr="00690C52" w:rsidRDefault="009A7D8F" w:rsidP="00DF71F0">
            <w:pPr>
              <w:ind w:firstLine="0"/>
              <w:jc w:val="center"/>
              <w:rPr>
                <w:bCs/>
                <w:sz w:val="24"/>
                <w:szCs w:val="24"/>
              </w:rPr>
            </w:pPr>
            <w:r>
              <w:rPr>
                <w:bCs/>
                <w:sz w:val="24"/>
                <w:szCs w:val="24"/>
              </w:rPr>
              <w:t>6</w:t>
            </w:r>
          </w:p>
        </w:tc>
        <w:tc>
          <w:tcPr>
            <w:tcW w:w="3118"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402" w:type="dxa"/>
            <w:hideMark/>
          </w:tcPr>
          <w:p w14:paraId="56BEF6C9" w14:textId="0E9B14DD" w:rsidR="009A7D8F" w:rsidRPr="00690C52" w:rsidRDefault="009A7D8F">
            <w:pPr>
              <w:ind w:firstLine="34"/>
              <w:rPr>
                <w:bCs/>
                <w:sz w:val="24"/>
                <w:szCs w:val="24"/>
              </w:rPr>
            </w:pPr>
            <w:r w:rsidRPr="00690C52">
              <w:rPr>
                <w:bCs/>
                <w:sz w:val="24"/>
                <w:szCs w:val="24"/>
              </w:rPr>
              <w:t>3</w:t>
            </w:r>
            <w:r w:rsidR="005C5A4D">
              <w:rPr>
                <w:bCs/>
                <w:sz w:val="24"/>
                <w:szCs w:val="24"/>
              </w:rPr>
              <w:t xml:space="preserve"> </w:t>
            </w:r>
            <w:r w:rsidRPr="00690C52">
              <w:rPr>
                <w:bCs/>
                <w:sz w:val="24"/>
                <w:szCs w:val="24"/>
              </w:rPr>
              <w:t>(tris) darbo dienas nuo sprendimo priėmimo dienos</w:t>
            </w:r>
            <w:r w:rsidR="003251E6">
              <w:rPr>
                <w:bCs/>
                <w:sz w:val="24"/>
                <w:szCs w:val="24"/>
              </w:rPr>
              <w:t>.</w:t>
            </w:r>
          </w:p>
        </w:tc>
        <w:tc>
          <w:tcPr>
            <w:tcW w:w="2977" w:type="dxa"/>
            <w:hideMark/>
          </w:tcPr>
          <w:p w14:paraId="770E6757" w14:textId="77777777" w:rsidR="009A7D8F" w:rsidRPr="00690C52" w:rsidRDefault="009A7D8F">
            <w:pPr>
              <w:ind w:firstLine="34"/>
              <w:rPr>
                <w:sz w:val="24"/>
                <w:szCs w:val="24"/>
              </w:rPr>
            </w:pPr>
          </w:p>
        </w:tc>
      </w:tr>
      <w:tr w:rsidR="009A7D8F" w:rsidRPr="00690C52" w14:paraId="1B0A3592" w14:textId="77777777" w:rsidTr="00985B60">
        <w:trPr>
          <w:trHeight w:val="20"/>
        </w:trPr>
        <w:tc>
          <w:tcPr>
            <w:tcW w:w="709" w:type="dxa"/>
          </w:tcPr>
          <w:p w14:paraId="44DE2BB4" w14:textId="77777777" w:rsidR="009A7D8F" w:rsidRPr="00690C52" w:rsidRDefault="009A7D8F" w:rsidP="00DF71F0">
            <w:pPr>
              <w:ind w:firstLine="0"/>
              <w:jc w:val="center"/>
              <w:rPr>
                <w:bCs/>
                <w:sz w:val="24"/>
                <w:szCs w:val="24"/>
              </w:rPr>
            </w:pPr>
            <w:r>
              <w:rPr>
                <w:bCs/>
                <w:sz w:val="24"/>
                <w:szCs w:val="24"/>
              </w:rPr>
              <w:t>7</w:t>
            </w:r>
          </w:p>
        </w:tc>
        <w:tc>
          <w:tcPr>
            <w:tcW w:w="3118"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402" w:type="dxa"/>
            <w:hideMark/>
          </w:tcPr>
          <w:p w14:paraId="397B64A7" w14:textId="2767F2C6" w:rsidR="009A7D8F" w:rsidRPr="00690C52" w:rsidRDefault="009A7D8F" w:rsidP="005C5A4D">
            <w:pPr>
              <w:ind w:firstLine="34"/>
              <w:rPr>
                <w:sz w:val="24"/>
                <w:szCs w:val="24"/>
              </w:rPr>
            </w:pPr>
            <w:r w:rsidRPr="00690C52">
              <w:rPr>
                <w:sz w:val="24"/>
                <w:szCs w:val="24"/>
              </w:rPr>
              <w:t>5 (penkias) darbo dienas</w:t>
            </w:r>
            <w:r w:rsidR="005C5A4D">
              <w:rPr>
                <w:sz w:val="24"/>
                <w:szCs w:val="24"/>
              </w:rPr>
              <w:t xml:space="preserve"> </w:t>
            </w: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6C3A4385" w14:textId="77777777" w:rsidR="009A7D8F" w:rsidRPr="00690C52" w:rsidRDefault="009A7D8F" w:rsidP="005C5A4D">
            <w:pPr>
              <w:ind w:firstLine="34"/>
              <w:rPr>
                <w:sz w:val="24"/>
                <w:szCs w:val="24"/>
              </w:rPr>
            </w:pPr>
            <w:r w:rsidRPr="00690C52">
              <w:rPr>
                <w:sz w:val="24"/>
                <w:szCs w:val="24"/>
              </w:rPr>
              <w:t xml:space="preserve">15 (penkiolika) dienų nuo pranešimo išsiuntimo tiekėjams dienos, jeigu šis pranešimas </w:t>
            </w:r>
            <w:r w:rsidRPr="00690C52">
              <w:rPr>
                <w:sz w:val="24"/>
                <w:szCs w:val="24"/>
              </w:rPr>
              <w:lastRenderedPageBreak/>
              <w:t xml:space="preserve">nebuvo siunčiamas elektroninėmis priemonėmis. </w:t>
            </w:r>
          </w:p>
          <w:p w14:paraId="123D30B1" w14:textId="77777777" w:rsidR="009A7D8F" w:rsidRPr="00690C52" w:rsidRDefault="009A7D8F">
            <w:pPr>
              <w:ind w:firstLine="34"/>
              <w:rPr>
                <w:sz w:val="24"/>
                <w:szCs w:val="24"/>
              </w:rPr>
            </w:pPr>
          </w:p>
        </w:tc>
        <w:tc>
          <w:tcPr>
            <w:tcW w:w="2977"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985B60">
        <w:trPr>
          <w:trHeight w:val="20"/>
        </w:trPr>
        <w:tc>
          <w:tcPr>
            <w:tcW w:w="709" w:type="dxa"/>
          </w:tcPr>
          <w:p w14:paraId="71B5D0B7" w14:textId="77777777" w:rsidR="009A7D8F" w:rsidRPr="00690C52" w:rsidRDefault="009A7D8F" w:rsidP="00DF71F0">
            <w:pPr>
              <w:ind w:firstLine="0"/>
              <w:jc w:val="center"/>
              <w:rPr>
                <w:sz w:val="24"/>
                <w:szCs w:val="24"/>
              </w:rPr>
            </w:pPr>
            <w:r>
              <w:rPr>
                <w:sz w:val="24"/>
                <w:szCs w:val="24"/>
              </w:rPr>
              <w:t>8</w:t>
            </w:r>
          </w:p>
        </w:tc>
        <w:tc>
          <w:tcPr>
            <w:tcW w:w="3118"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1D2CAA" w14:textId="6E7C0ABE" w:rsidR="009A7D8F" w:rsidRPr="00690C52" w:rsidRDefault="009A7D8F">
            <w:pPr>
              <w:ind w:firstLine="34"/>
              <w:rPr>
                <w:sz w:val="24"/>
                <w:szCs w:val="24"/>
              </w:rPr>
            </w:pPr>
            <w:r w:rsidRPr="00690C52">
              <w:rPr>
                <w:sz w:val="24"/>
                <w:szCs w:val="24"/>
              </w:rPr>
              <w:t>6 (šešias) darbo dienas nuo pretenzijos gavimo dienos</w:t>
            </w:r>
            <w:r w:rsidR="003251E6">
              <w:rPr>
                <w:sz w:val="24"/>
                <w:szCs w:val="24"/>
              </w:rPr>
              <w:t>.</w:t>
            </w:r>
          </w:p>
        </w:tc>
        <w:tc>
          <w:tcPr>
            <w:tcW w:w="2977" w:type="dxa"/>
            <w:hideMark/>
          </w:tcPr>
          <w:p w14:paraId="764739F1" w14:textId="77777777" w:rsidR="009A7D8F" w:rsidRPr="00690C52" w:rsidRDefault="009A7D8F">
            <w:pPr>
              <w:ind w:firstLine="34"/>
              <w:rPr>
                <w:sz w:val="24"/>
                <w:szCs w:val="24"/>
              </w:rPr>
            </w:pPr>
          </w:p>
        </w:tc>
      </w:tr>
      <w:tr w:rsidR="009A7D8F" w:rsidRPr="00690C52" w14:paraId="04270912" w14:textId="77777777" w:rsidTr="00985B60">
        <w:trPr>
          <w:trHeight w:val="20"/>
        </w:trPr>
        <w:tc>
          <w:tcPr>
            <w:tcW w:w="709" w:type="dxa"/>
          </w:tcPr>
          <w:p w14:paraId="3C3F76AD" w14:textId="77777777" w:rsidR="009A7D8F" w:rsidRPr="00690C52" w:rsidRDefault="009A7D8F" w:rsidP="00DF71F0">
            <w:pPr>
              <w:ind w:firstLine="0"/>
              <w:jc w:val="center"/>
              <w:rPr>
                <w:bCs/>
                <w:sz w:val="24"/>
                <w:szCs w:val="24"/>
              </w:rPr>
            </w:pPr>
            <w:r>
              <w:rPr>
                <w:bCs/>
                <w:sz w:val="24"/>
                <w:szCs w:val="24"/>
              </w:rPr>
              <w:t>9</w:t>
            </w:r>
          </w:p>
        </w:tc>
        <w:tc>
          <w:tcPr>
            <w:tcW w:w="3118"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6BE621DB" w14:textId="27B51E86"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turėjo raštu pranešti apie priimtą sprendimą</w:t>
            </w:r>
            <w:r w:rsidR="003251E6">
              <w:rPr>
                <w:sz w:val="24"/>
                <w:szCs w:val="24"/>
              </w:rPr>
              <w:t>.</w:t>
            </w:r>
            <w:r w:rsidRPr="00690C52">
              <w:rPr>
                <w:sz w:val="24"/>
                <w:szCs w:val="24"/>
              </w:rPr>
              <w:t xml:space="preserve"> </w:t>
            </w:r>
          </w:p>
        </w:tc>
        <w:tc>
          <w:tcPr>
            <w:tcW w:w="2977"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6416E9E3" w14:textId="77777777" w:rsidR="00E92A4C" w:rsidRDefault="00E92A4C" w:rsidP="00A42191">
      <w:pPr>
        <w:spacing w:line="240" w:lineRule="auto"/>
        <w:ind w:left="7314" w:firstLine="0"/>
        <w:rPr>
          <w:rFonts w:ascii="Times New Roman" w:hAnsi="Times New Roman" w:cs="Times New Roman"/>
          <w:sz w:val="24"/>
          <w:szCs w:val="24"/>
        </w:rPr>
      </w:pPr>
    </w:p>
    <w:p w14:paraId="4B1D0A94" w14:textId="77777777" w:rsidR="00E92A4C" w:rsidRDefault="00E92A4C" w:rsidP="00A42191">
      <w:pPr>
        <w:spacing w:line="240" w:lineRule="auto"/>
        <w:ind w:left="7314" w:firstLine="0"/>
        <w:rPr>
          <w:rFonts w:ascii="Times New Roman" w:hAnsi="Times New Roman" w:cs="Times New Roman"/>
          <w:sz w:val="24"/>
          <w:szCs w:val="24"/>
        </w:rPr>
      </w:pPr>
    </w:p>
    <w:p w14:paraId="0C8634EC" w14:textId="77777777" w:rsidR="00E92A4C" w:rsidRDefault="00E92A4C" w:rsidP="00A42191">
      <w:pPr>
        <w:spacing w:line="240" w:lineRule="auto"/>
        <w:ind w:left="7314" w:firstLine="0"/>
        <w:rPr>
          <w:rFonts w:ascii="Times New Roman" w:hAnsi="Times New Roman" w:cs="Times New Roman"/>
          <w:sz w:val="24"/>
          <w:szCs w:val="24"/>
        </w:rPr>
      </w:pPr>
    </w:p>
    <w:p w14:paraId="51F99FA1" w14:textId="77777777" w:rsidR="00E92A4C" w:rsidRDefault="00E92A4C" w:rsidP="00A42191">
      <w:pPr>
        <w:spacing w:line="240" w:lineRule="auto"/>
        <w:ind w:left="7314" w:firstLine="0"/>
        <w:rPr>
          <w:rFonts w:ascii="Times New Roman" w:hAnsi="Times New Roman" w:cs="Times New Roman"/>
          <w:sz w:val="24"/>
          <w:szCs w:val="24"/>
        </w:rPr>
      </w:pPr>
    </w:p>
    <w:p w14:paraId="3B5E8433" w14:textId="77777777" w:rsidR="00E92A4C" w:rsidRDefault="00E92A4C" w:rsidP="00A42191">
      <w:pPr>
        <w:spacing w:line="240" w:lineRule="auto"/>
        <w:ind w:left="7314" w:firstLine="0"/>
        <w:rPr>
          <w:rFonts w:ascii="Times New Roman" w:hAnsi="Times New Roman" w:cs="Times New Roman"/>
          <w:sz w:val="24"/>
          <w:szCs w:val="24"/>
        </w:rPr>
      </w:pPr>
    </w:p>
    <w:p w14:paraId="5BA8604E" w14:textId="77777777" w:rsidR="00E92A4C" w:rsidRDefault="00E92A4C" w:rsidP="00A42191">
      <w:pPr>
        <w:spacing w:line="240" w:lineRule="auto"/>
        <w:ind w:left="7314" w:firstLine="0"/>
        <w:rPr>
          <w:rFonts w:ascii="Times New Roman" w:hAnsi="Times New Roman" w:cs="Times New Roman"/>
          <w:sz w:val="24"/>
          <w:szCs w:val="24"/>
        </w:rPr>
      </w:pPr>
    </w:p>
    <w:p w14:paraId="7DA9D0B9" w14:textId="77777777" w:rsidR="00E92A4C" w:rsidRDefault="00E92A4C" w:rsidP="00A42191">
      <w:pPr>
        <w:spacing w:line="240" w:lineRule="auto"/>
        <w:ind w:left="7314" w:firstLine="0"/>
        <w:rPr>
          <w:rFonts w:ascii="Times New Roman" w:hAnsi="Times New Roman" w:cs="Times New Roman"/>
          <w:sz w:val="24"/>
          <w:szCs w:val="24"/>
        </w:rPr>
      </w:pPr>
    </w:p>
    <w:p w14:paraId="3CC39895" w14:textId="77777777" w:rsidR="00E92A4C" w:rsidRDefault="00E92A4C" w:rsidP="00A42191">
      <w:pPr>
        <w:spacing w:line="240" w:lineRule="auto"/>
        <w:ind w:left="7314" w:firstLine="0"/>
        <w:rPr>
          <w:rFonts w:ascii="Times New Roman" w:hAnsi="Times New Roman" w:cs="Times New Roman"/>
          <w:sz w:val="24"/>
          <w:szCs w:val="24"/>
        </w:rPr>
      </w:pPr>
    </w:p>
    <w:p w14:paraId="33DC337E" w14:textId="77777777" w:rsidR="00E92A4C" w:rsidRDefault="00E92A4C" w:rsidP="00A42191">
      <w:pPr>
        <w:spacing w:line="240" w:lineRule="auto"/>
        <w:ind w:left="7314" w:firstLine="0"/>
        <w:rPr>
          <w:rFonts w:ascii="Times New Roman" w:hAnsi="Times New Roman" w:cs="Times New Roman"/>
          <w:sz w:val="24"/>
          <w:szCs w:val="24"/>
        </w:rPr>
      </w:pPr>
    </w:p>
    <w:p w14:paraId="7F85AEE5" w14:textId="77777777" w:rsidR="00E92A4C" w:rsidRDefault="00E92A4C" w:rsidP="00A42191">
      <w:pPr>
        <w:spacing w:line="240" w:lineRule="auto"/>
        <w:ind w:left="7314" w:firstLine="0"/>
        <w:rPr>
          <w:rFonts w:ascii="Times New Roman" w:hAnsi="Times New Roman" w:cs="Times New Roman"/>
          <w:sz w:val="24"/>
          <w:szCs w:val="24"/>
        </w:rPr>
      </w:pPr>
    </w:p>
    <w:p w14:paraId="2713E48A" w14:textId="77777777" w:rsidR="00E92A4C" w:rsidRDefault="00E92A4C" w:rsidP="00A42191">
      <w:pPr>
        <w:spacing w:line="240" w:lineRule="auto"/>
        <w:ind w:left="7314" w:firstLine="0"/>
        <w:rPr>
          <w:rFonts w:ascii="Times New Roman" w:hAnsi="Times New Roman" w:cs="Times New Roman"/>
          <w:sz w:val="24"/>
          <w:szCs w:val="24"/>
        </w:rPr>
      </w:pPr>
    </w:p>
    <w:p w14:paraId="695C5CA3" w14:textId="77777777" w:rsidR="00E92A4C" w:rsidRDefault="00E92A4C" w:rsidP="00A42191">
      <w:pPr>
        <w:spacing w:line="240" w:lineRule="auto"/>
        <w:ind w:left="7314" w:firstLine="0"/>
        <w:rPr>
          <w:rFonts w:ascii="Times New Roman" w:hAnsi="Times New Roman" w:cs="Times New Roman"/>
          <w:sz w:val="24"/>
          <w:szCs w:val="24"/>
        </w:rPr>
      </w:pPr>
    </w:p>
    <w:p w14:paraId="10BBAD6C" w14:textId="77777777" w:rsidR="00E92A4C" w:rsidRDefault="00E92A4C" w:rsidP="00A42191">
      <w:pPr>
        <w:spacing w:line="240" w:lineRule="auto"/>
        <w:ind w:left="7314" w:firstLine="0"/>
        <w:rPr>
          <w:rFonts w:ascii="Times New Roman" w:hAnsi="Times New Roman" w:cs="Times New Roman"/>
          <w:sz w:val="24"/>
          <w:szCs w:val="24"/>
        </w:rPr>
      </w:pPr>
    </w:p>
    <w:p w14:paraId="0223B3DB" w14:textId="77777777" w:rsidR="00E92A4C" w:rsidRDefault="00E92A4C" w:rsidP="00A42191">
      <w:pPr>
        <w:spacing w:line="240" w:lineRule="auto"/>
        <w:ind w:left="7314" w:firstLine="0"/>
        <w:rPr>
          <w:rFonts w:ascii="Times New Roman" w:hAnsi="Times New Roman" w:cs="Times New Roman"/>
          <w:sz w:val="24"/>
          <w:szCs w:val="24"/>
        </w:rPr>
      </w:pPr>
    </w:p>
    <w:p w14:paraId="519571AD" w14:textId="77777777" w:rsidR="00E92A4C" w:rsidRDefault="00E92A4C" w:rsidP="00A42191">
      <w:pPr>
        <w:spacing w:line="240" w:lineRule="auto"/>
        <w:ind w:left="7314" w:firstLine="0"/>
        <w:rPr>
          <w:rFonts w:ascii="Times New Roman" w:hAnsi="Times New Roman" w:cs="Times New Roman"/>
          <w:sz w:val="24"/>
          <w:szCs w:val="24"/>
        </w:rPr>
      </w:pPr>
    </w:p>
    <w:p w14:paraId="6E49773E" w14:textId="77777777" w:rsidR="00E92A4C" w:rsidRDefault="00E92A4C" w:rsidP="00A42191">
      <w:pPr>
        <w:spacing w:line="240" w:lineRule="auto"/>
        <w:ind w:left="7314" w:firstLine="0"/>
        <w:rPr>
          <w:rFonts w:ascii="Times New Roman" w:hAnsi="Times New Roman" w:cs="Times New Roman"/>
          <w:sz w:val="24"/>
          <w:szCs w:val="24"/>
        </w:rPr>
      </w:pPr>
    </w:p>
    <w:p w14:paraId="5A99B26D" w14:textId="77777777" w:rsidR="00E92A4C" w:rsidRDefault="00E92A4C" w:rsidP="00A42191">
      <w:pPr>
        <w:spacing w:line="240" w:lineRule="auto"/>
        <w:ind w:left="7314" w:firstLine="0"/>
        <w:rPr>
          <w:rFonts w:ascii="Times New Roman" w:hAnsi="Times New Roman" w:cs="Times New Roman"/>
          <w:sz w:val="24"/>
          <w:szCs w:val="24"/>
        </w:rPr>
      </w:pPr>
    </w:p>
    <w:p w14:paraId="338906B2" w14:textId="77777777" w:rsidR="00E92A4C" w:rsidRDefault="00E92A4C" w:rsidP="00A42191">
      <w:pPr>
        <w:spacing w:line="240" w:lineRule="auto"/>
        <w:ind w:left="7314" w:firstLine="0"/>
        <w:rPr>
          <w:rFonts w:ascii="Times New Roman" w:hAnsi="Times New Roman" w:cs="Times New Roman"/>
          <w:sz w:val="24"/>
          <w:szCs w:val="24"/>
        </w:rPr>
      </w:pPr>
    </w:p>
    <w:p w14:paraId="6F2FF85F" w14:textId="77777777" w:rsidR="00E92A4C" w:rsidRDefault="00E92A4C" w:rsidP="00A42191">
      <w:pPr>
        <w:spacing w:line="240" w:lineRule="auto"/>
        <w:ind w:left="7314" w:firstLine="0"/>
        <w:rPr>
          <w:rFonts w:ascii="Times New Roman" w:hAnsi="Times New Roman" w:cs="Times New Roman"/>
          <w:sz w:val="24"/>
          <w:szCs w:val="24"/>
        </w:rPr>
      </w:pPr>
    </w:p>
    <w:p w14:paraId="3ABD0493" w14:textId="77777777" w:rsidR="00E92A4C" w:rsidRDefault="00E92A4C" w:rsidP="00A42191">
      <w:pPr>
        <w:spacing w:line="240" w:lineRule="auto"/>
        <w:ind w:left="7314" w:firstLine="0"/>
        <w:rPr>
          <w:rFonts w:ascii="Times New Roman" w:hAnsi="Times New Roman" w:cs="Times New Roman"/>
          <w:sz w:val="24"/>
          <w:szCs w:val="24"/>
        </w:rPr>
      </w:pPr>
    </w:p>
    <w:p w14:paraId="4978A939" w14:textId="77777777" w:rsidR="00E92A4C" w:rsidRDefault="00E92A4C" w:rsidP="00A42191">
      <w:pPr>
        <w:spacing w:line="240" w:lineRule="auto"/>
        <w:ind w:left="7314" w:firstLine="0"/>
        <w:rPr>
          <w:rFonts w:ascii="Times New Roman" w:hAnsi="Times New Roman" w:cs="Times New Roman"/>
          <w:sz w:val="24"/>
          <w:szCs w:val="24"/>
        </w:rPr>
      </w:pPr>
    </w:p>
    <w:p w14:paraId="7A214156" w14:textId="77777777" w:rsidR="00E92A4C" w:rsidRDefault="00E92A4C" w:rsidP="00A42191">
      <w:pPr>
        <w:spacing w:line="240" w:lineRule="auto"/>
        <w:ind w:left="7314" w:firstLine="0"/>
        <w:rPr>
          <w:rFonts w:ascii="Times New Roman" w:hAnsi="Times New Roman" w:cs="Times New Roman"/>
          <w:sz w:val="24"/>
          <w:szCs w:val="24"/>
        </w:rPr>
      </w:pPr>
    </w:p>
    <w:p w14:paraId="3B928443" w14:textId="77777777" w:rsidR="00E92A4C" w:rsidRDefault="00E92A4C" w:rsidP="00A42191">
      <w:pPr>
        <w:spacing w:line="240" w:lineRule="auto"/>
        <w:ind w:left="7314" w:firstLine="0"/>
        <w:rPr>
          <w:rFonts w:ascii="Times New Roman" w:hAnsi="Times New Roman" w:cs="Times New Roman"/>
          <w:sz w:val="24"/>
          <w:szCs w:val="24"/>
        </w:rPr>
      </w:pPr>
    </w:p>
    <w:p w14:paraId="76A39420" w14:textId="77777777" w:rsidR="00083224" w:rsidRDefault="00083224" w:rsidP="00A42191">
      <w:pPr>
        <w:spacing w:line="240" w:lineRule="auto"/>
        <w:ind w:left="7314" w:firstLine="0"/>
        <w:rPr>
          <w:rFonts w:ascii="Times New Roman" w:hAnsi="Times New Roman" w:cs="Times New Roman"/>
          <w:sz w:val="24"/>
          <w:szCs w:val="24"/>
        </w:rPr>
      </w:pPr>
    </w:p>
    <w:p w14:paraId="73BD5853" w14:textId="3BACFE46" w:rsidR="00527886"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6438D7D8"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45BA5F0D" w:rsidR="00A42191" w:rsidRPr="00F030AF" w:rsidRDefault="00F030AF" w:rsidP="00DF71F0">
      <w:pPr>
        <w:pStyle w:val="Betarp"/>
        <w:spacing w:line="300" w:lineRule="auto"/>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9DD5748" w:rsidR="009238A9" w:rsidRPr="007B1AF7" w:rsidRDefault="009238A9" w:rsidP="00DF71F0">
      <w:pPr>
        <w:tabs>
          <w:tab w:val="left" w:pos="709"/>
        </w:tabs>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1E90C3E7" w14:textId="77777777" w:rsidR="008D4A9F" w:rsidRDefault="008D4A9F" w:rsidP="00EC56F7">
      <w:pPr>
        <w:spacing w:line="240" w:lineRule="auto"/>
        <w:ind w:left="7314" w:firstLine="0"/>
        <w:rPr>
          <w:rFonts w:ascii="Times New Roman" w:hAnsi="Times New Roman" w:cs="Times New Roman"/>
          <w:sz w:val="24"/>
          <w:szCs w:val="24"/>
        </w:rPr>
      </w:pPr>
    </w:p>
    <w:p w14:paraId="5EB5F391" w14:textId="77777777" w:rsidR="008D4A9F" w:rsidRDefault="008D4A9F" w:rsidP="00112F92">
      <w:pPr>
        <w:spacing w:line="240" w:lineRule="auto"/>
        <w:ind w:left="7314" w:firstLine="0"/>
        <w:rPr>
          <w:rFonts w:ascii="Times New Roman" w:hAnsi="Times New Roman" w:cs="Times New Roman"/>
          <w:sz w:val="24"/>
          <w:szCs w:val="24"/>
        </w:rPr>
      </w:pPr>
    </w:p>
    <w:p w14:paraId="1AD93B5D" w14:textId="185FA695" w:rsidR="008D4A9F" w:rsidRDefault="00EC56F7" w:rsidP="00EC56F7">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w:t>
      </w:r>
    </w:p>
    <w:p w14:paraId="64534C25" w14:textId="77777777" w:rsidR="008D4A9F" w:rsidRDefault="008D4A9F" w:rsidP="00112F92">
      <w:pPr>
        <w:spacing w:line="240" w:lineRule="auto"/>
        <w:ind w:left="7314" w:firstLine="0"/>
        <w:rPr>
          <w:rFonts w:ascii="Times New Roman" w:hAnsi="Times New Roman" w:cs="Times New Roman"/>
          <w:sz w:val="24"/>
          <w:szCs w:val="24"/>
        </w:rPr>
      </w:pPr>
    </w:p>
    <w:p w14:paraId="272C9777" w14:textId="77777777" w:rsidR="008D4A9F" w:rsidRDefault="008D4A9F" w:rsidP="00112F92">
      <w:pPr>
        <w:spacing w:line="240" w:lineRule="auto"/>
        <w:ind w:left="7314" w:firstLine="0"/>
        <w:rPr>
          <w:rFonts w:ascii="Times New Roman" w:hAnsi="Times New Roman" w:cs="Times New Roman"/>
          <w:sz w:val="24"/>
          <w:szCs w:val="24"/>
        </w:rPr>
      </w:pPr>
    </w:p>
    <w:p w14:paraId="557F5652" w14:textId="77777777" w:rsidR="008D4A9F" w:rsidRDefault="008D4A9F" w:rsidP="00112F92">
      <w:pPr>
        <w:spacing w:line="240" w:lineRule="auto"/>
        <w:ind w:left="7314" w:firstLine="0"/>
        <w:rPr>
          <w:rFonts w:ascii="Times New Roman" w:hAnsi="Times New Roman" w:cs="Times New Roman"/>
          <w:sz w:val="24"/>
          <w:szCs w:val="24"/>
        </w:rPr>
      </w:pPr>
    </w:p>
    <w:p w14:paraId="7BAC3243" w14:textId="77777777" w:rsidR="008D4A9F" w:rsidRDefault="008D4A9F" w:rsidP="00112F92">
      <w:pPr>
        <w:spacing w:line="240" w:lineRule="auto"/>
        <w:ind w:left="7314" w:firstLine="0"/>
        <w:rPr>
          <w:rFonts w:ascii="Times New Roman" w:hAnsi="Times New Roman" w:cs="Times New Roman"/>
          <w:sz w:val="24"/>
          <w:szCs w:val="24"/>
        </w:rPr>
      </w:pPr>
    </w:p>
    <w:p w14:paraId="649B66F4" w14:textId="77777777" w:rsidR="008D4A9F" w:rsidRDefault="008D4A9F" w:rsidP="00112F92">
      <w:pPr>
        <w:spacing w:line="240" w:lineRule="auto"/>
        <w:ind w:left="7314" w:firstLine="0"/>
        <w:rPr>
          <w:rFonts w:ascii="Times New Roman" w:hAnsi="Times New Roman" w:cs="Times New Roman"/>
          <w:sz w:val="24"/>
          <w:szCs w:val="24"/>
        </w:rPr>
      </w:pPr>
    </w:p>
    <w:p w14:paraId="2439B732" w14:textId="77777777" w:rsidR="008D4A9F" w:rsidRDefault="008D4A9F" w:rsidP="00112F92">
      <w:pPr>
        <w:spacing w:line="240" w:lineRule="auto"/>
        <w:ind w:left="7314" w:firstLine="0"/>
        <w:rPr>
          <w:rFonts w:ascii="Times New Roman" w:hAnsi="Times New Roman" w:cs="Times New Roman"/>
          <w:sz w:val="24"/>
          <w:szCs w:val="24"/>
        </w:rPr>
      </w:pPr>
    </w:p>
    <w:p w14:paraId="074C7FD5" w14:textId="77777777" w:rsidR="008D4A9F" w:rsidRDefault="008D4A9F" w:rsidP="00112F92">
      <w:pPr>
        <w:spacing w:line="240" w:lineRule="auto"/>
        <w:ind w:left="7314" w:firstLine="0"/>
        <w:rPr>
          <w:rFonts w:ascii="Times New Roman" w:hAnsi="Times New Roman" w:cs="Times New Roman"/>
          <w:sz w:val="24"/>
          <w:szCs w:val="24"/>
        </w:rPr>
      </w:pPr>
    </w:p>
    <w:bookmarkEnd w:id="5"/>
    <w:p w14:paraId="0E8D2D09" w14:textId="77777777" w:rsidR="008D4A9F" w:rsidRDefault="008D4A9F" w:rsidP="00112F92">
      <w:pPr>
        <w:spacing w:line="240" w:lineRule="auto"/>
        <w:ind w:left="7314" w:firstLine="0"/>
        <w:rPr>
          <w:rFonts w:ascii="Times New Roman" w:hAnsi="Times New Roman" w:cs="Times New Roman"/>
          <w:sz w:val="24"/>
          <w:szCs w:val="24"/>
        </w:rPr>
      </w:pPr>
    </w:p>
    <w:sectPr w:rsidR="008D4A9F" w:rsidSect="00B429BC">
      <w:headerReference w:type="default" r:id="rId14"/>
      <w:headerReference w:type="first" r:id="rId15"/>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DDFF" w14:textId="77777777" w:rsidR="00044843" w:rsidRDefault="00044843" w:rsidP="00D05666">
      <w:r>
        <w:separator/>
      </w:r>
    </w:p>
  </w:endnote>
  <w:endnote w:type="continuationSeparator" w:id="0">
    <w:p w14:paraId="3118544D" w14:textId="77777777" w:rsidR="00044843" w:rsidRDefault="00044843" w:rsidP="00D05666">
      <w:r>
        <w:continuationSeparator/>
      </w:r>
    </w:p>
  </w:endnote>
  <w:endnote w:type="continuationNotice" w:id="1">
    <w:p w14:paraId="3CD58AE5" w14:textId="77777777" w:rsidR="00044843" w:rsidRDefault="000448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66DB" w14:textId="77777777" w:rsidR="00044843" w:rsidRDefault="00044843" w:rsidP="00D05666">
      <w:r>
        <w:separator/>
      </w:r>
    </w:p>
  </w:footnote>
  <w:footnote w:type="continuationSeparator" w:id="0">
    <w:p w14:paraId="7186AE19" w14:textId="77777777" w:rsidR="00044843" w:rsidRDefault="00044843" w:rsidP="00D05666">
      <w:r>
        <w:continuationSeparator/>
      </w:r>
    </w:p>
  </w:footnote>
  <w:footnote w:type="continuationNotice" w:id="1">
    <w:p w14:paraId="5011FF63" w14:textId="77777777" w:rsidR="00044843" w:rsidRDefault="000448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3"/>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2D5E"/>
    <w:rsid w:val="00002D67"/>
    <w:rsid w:val="00003568"/>
    <w:rsid w:val="000039B9"/>
    <w:rsid w:val="00003A3F"/>
    <w:rsid w:val="00003AF9"/>
    <w:rsid w:val="00003D53"/>
    <w:rsid w:val="00004A08"/>
    <w:rsid w:val="00005647"/>
    <w:rsid w:val="00005752"/>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AEA"/>
    <w:rsid w:val="00012BE7"/>
    <w:rsid w:val="00013DC6"/>
    <w:rsid w:val="00013EF1"/>
    <w:rsid w:val="00013FF6"/>
    <w:rsid w:val="00014A61"/>
    <w:rsid w:val="0001618D"/>
    <w:rsid w:val="000165D5"/>
    <w:rsid w:val="00016836"/>
    <w:rsid w:val="00016B46"/>
    <w:rsid w:val="00017BE2"/>
    <w:rsid w:val="00020176"/>
    <w:rsid w:val="00020DD7"/>
    <w:rsid w:val="00020FD4"/>
    <w:rsid w:val="00021ECC"/>
    <w:rsid w:val="00021EFA"/>
    <w:rsid w:val="00021F30"/>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88"/>
    <w:rsid w:val="00040EC2"/>
    <w:rsid w:val="0004137F"/>
    <w:rsid w:val="0004150D"/>
    <w:rsid w:val="00041D78"/>
    <w:rsid w:val="000423C7"/>
    <w:rsid w:val="000428B5"/>
    <w:rsid w:val="00042D50"/>
    <w:rsid w:val="000431AC"/>
    <w:rsid w:val="00043C51"/>
    <w:rsid w:val="00044728"/>
    <w:rsid w:val="00044836"/>
    <w:rsid w:val="00044843"/>
    <w:rsid w:val="00044B63"/>
    <w:rsid w:val="00044DE7"/>
    <w:rsid w:val="000455B9"/>
    <w:rsid w:val="000464E8"/>
    <w:rsid w:val="000466D2"/>
    <w:rsid w:val="00047E76"/>
    <w:rsid w:val="00047F6B"/>
    <w:rsid w:val="00047F87"/>
    <w:rsid w:val="00050C31"/>
    <w:rsid w:val="00050C51"/>
    <w:rsid w:val="0005148B"/>
    <w:rsid w:val="00051E9D"/>
    <w:rsid w:val="00052365"/>
    <w:rsid w:val="0005284C"/>
    <w:rsid w:val="0005295E"/>
    <w:rsid w:val="000543B5"/>
    <w:rsid w:val="000546BD"/>
    <w:rsid w:val="00054712"/>
    <w:rsid w:val="00054AB8"/>
    <w:rsid w:val="00055235"/>
    <w:rsid w:val="000561CC"/>
    <w:rsid w:val="000571AD"/>
    <w:rsid w:val="00057346"/>
    <w:rsid w:val="000577BE"/>
    <w:rsid w:val="00057805"/>
    <w:rsid w:val="000578C9"/>
    <w:rsid w:val="000601F5"/>
    <w:rsid w:val="0006032F"/>
    <w:rsid w:val="0006040C"/>
    <w:rsid w:val="000604BB"/>
    <w:rsid w:val="000605C5"/>
    <w:rsid w:val="000608EF"/>
    <w:rsid w:val="00060B51"/>
    <w:rsid w:val="00061466"/>
    <w:rsid w:val="00061E86"/>
    <w:rsid w:val="0006254D"/>
    <w:rsid w:val="00063554"/>
    <w:rsid w:val="00063DE1"/>
    <w:rsid w:val="00064868"/>
    <w:rsid w:val="000659E9"/>
    <w:rsid w:val="00065C20"/>
    <w:rsid w:val="000662A8"/>
    <w:rsid w:val="00066BB9"/>
    <w:rsid w:val="00066D29"/>
    <w:rsid w:val="00067A88"/>
    <w:rsid w:val="00067A9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27"/>
    <w:rsid w:val="00082F6A"/>
    <w:rsid w:val="00083224"/>
    <w:rsid w:val="00083739"/>
    <w:rsid w:val="0008378B"/>
    <w:rsid w:val="00084742"/>
    <w:rsid w:val="00085478"/>
    <w:rsid w:val="00085609"/>
    <w:rsid w:val="000859C8"/>
    <w:rsid w:val="0008617B"/>
    <w:rsid w:val="00086A87"/>
    <w:rsid w:val="00086D57"/>
    <w:rsid w:val="00087EFE"/>
    <w:rsid w:val="000903D5"/>
    <w:rsid w:val="000904B3"/>
    <w:rsid w:val="000904B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2F4"/>
    <w:rsid w:val="000B6976"/>
    <w:rsid w:val="000B6C9D"/>
    <w:rsid w:val="000B7223"/>
    <w:rsid w:val="000C006A"/>
    <w:rsid w:val="000C00E3"/>
    <w:rsid w:val="000C017C"/>
    <w:rsid w:val="000C02F3"/>
    <w:rsid w:val="000C06E9"/>
    <w:rsid w:val="000C12E1"/>
    <w:rsid w:val="000C1647"/>
    <w:rsid w:val="000C1AE5"/>
    <w:rsid w:val="000C1F59"/>
    <w:rsid w:val="000C2217"/>
    <w:rsid w:val="000C22A2"/>
    <w:rsid w:val="000C25AE"/>
    <w:rsid w:val="000C37F5"/>
    <w:rsid w:val="000C3F71"/>
    <w:rsid w:val="000C4DF9"/>
    <w:rsid w:val="000C5CD0"/>
    <w:rsid w:val="000C5D95"/>
    <w:rsid w:val="000C6068"/>
    <w:rsid w:val="000C70E9"/>
    <w:rsid w:val="000D0B55"/>
    <w:rsid w:val="000D0C8D"/>
    <w:rsid w:val="000D13D6"/>
    <w:rsid w:val="000D18E9"/>
    <w:rsid w:val="000D26D8"/>
    <w:rsid w:val="000D3D26"/>
    <w:rsid w:val="000D412D"/>
    <w:rsid w:val="000D4406"/>
    <w:rsid w:val="000D4B9C"/>
    <w:rsid w:val="000D4E2B"/>
    <w:rsid w:val="000D5039"/>
    <w:rsid w:val="000D5C58"/>
    <w:rsid w:val="000D5CED"/>
    <w:rsid w:val="000D638A"/>
    <w:rsid w:val="000D7304"/>
    <w:rsid w:val="000E083B"/>
    <w:rsid w:val="000E0EAE"/>
    <w:rsid w:val="000E1743"/>
    <w:rsid w:val="000E266E"/>
    <w:rsid w:val="000E2FD9"/>
    <w:rsid w:val="000E31D4"/>
    <w:rsid w:val="000E3448"/>
    <w:rsid w:val="000E34B9"/>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AE1"/>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56E"/>
    <w:rsid w:val="00103CEC"/>
    <w:rsid w:val="001045C0"/>
    <w:rsid w:val="00105DAD"/>
    <w:rsid w:val="001072BE"/>
    <w:rsid w:val="00107A04"/>
    <w:rsid w:val="00107DDA"/>
    <w:rsid w:val="00107FC5"/>
    <w:rsid w:val="00111901"/>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73"/>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5A2"/>
    <w:rsid w:val="001404CC"/>
    <w:rsid w:val="00140D50"/>
    <w:rsid w:val="00142352"/>
    <w:rsid w:val="001424F3"/>
    <w:rsid w:val="0014359C"/>
    <w:rsid w:val="00143940"/>
    <w:rsid w:val="00143F3F"/>
    <w:rsid w:val="0014414A"/>
    <w:rsid w:val="0014541E"/>
    <w:rsid w:val="00146095"/>
    <w:rsid w:val="001469FA"/>
    <w:rsid w:val="00146A40"/>
    <w:rsid w:val="00146BC9"/>
    <w:rsid w:val="00147397"/>
    <w:rsid w:val="00147A63"/>
    <w:rsid w:val="00147A8C"/>
    <w:rsid w:val="00150260"/>
    <w:rsid w:val="00150492"/>
    <w:rsid w:val="0015057D"/>
    <w:rsid w:val="00151007"/>
    <w:rsid w:val="00152306"/>
    <w:rsid w:val="0015376E"/>
    <w:rsid w:val="001538C5"/>
    <w:rsid w:val="00153D1C"/>
    <w:rsid w:val="00154F85"/>
    <w:rsid w:val="0015593F"/>
    <w:rsid w:val="00155E4C"/>
    <w:rsid w:val="001567A9"/>
    <w:rsid w:val="00156AC9"/>
    <w:rsid w:val="00157267"/>
    <w:rsid w:val="00157F43"/>
    <w:rsid w:val="001607EC"/>
    <w:rsid w:val="001611FF"/>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3A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782"/>
    <w:rsid w:val="001C2EE8"/>
    <w:rsid w:val="001C2F2F"/>
    <w:rsid w:val="001C305A"/>
    <w:rsid w:val="001C3244"/>
    <w:rsid w:val="001C3A07"/>
    <w:rsid w:val="001C468D"/>
    <w:rsid w:val="001C49AE"/>
    <w:rsid w:val="001C4F12"/>
    <w:rsid w:val="001C635E"/>
    <w:rsid w:val="001C6757"/>
    <w:rsid w:val="001C7F48"/>
    <w:rsid w:val="001D10C1"/>
    <w:rsid w:val="001D28CF"/>
    <w:rsid w:val="001D567F"/>
    <w:rsid w:val="001D5DDC"/>
    <w:rsid w:val="001D65F8"/>
    <w:rsid w:val="001D7492"/>
    <w:rsid w:val="001D7818"/>
    <w:rsid w:val="001E0107"/>
    <w:rsid w:val="001E03FB"/>
    <w:rsid w:val="001E250F"/>
    <w:rsid w:val="001E2BC5"/>
    <w:rsid w:val="001E2D34"/>
    <w:rsid w:val="001E4D4B"/>
    <w:rsid w:val="001E52C0"/>
    <w:rsid w:val="001E695A"/>
    <w:rsid w:val="001E7222"/>
    <w:rsid w:val="001E763B"/>
    <w:rsid w:val="001E76C7"/>
    <w:rsid w:val="001E790D"/>
    <w:rsid w:val="001E7E24"/>
    <w:rsid w:val="001F04C1"/>
    <w:rsid w:val="001F1643"/>
    <w:rsid w:val="001F18B1"/>
    <w:rsid w:val="001F1A18"/>
    <w:rsid w:val="001F1D6C"/>
    <w:rsid w:val="001F1FB1"/>
    <w:rsid w:val="001F2905"/>
    <w:rsid w:val="001F2E11"/>
    <w:rsid w:val="001F2EB6"/>
    <w:rsid w:val="001F3174"/>
    <w:rsid w:val="001F40E2"/>
    <w:rsid w:val="001F451B"/>
    <w:rsid w:val="001F4F61"/>
    <w:rsid w:val="001F5012"/>
    <w:rsid w:val="001F5180"/>
    <w:rsid w:val="001F568A"/>
    <w:rsid w:val="001F57AC"/>
    <w:rsid w:val="001F5A0D"/>
    <w:rsid w:val="001F5BA5"/>
    <w:rsid w:val="001F600C"/>
    <w:rsid w:val="001F6551"/>
    <w:rsid w:val="001F6D2C"/>
    <w:rsid w:val="001F70BC"/>
    <w:rsid w:val="001F74B8"/>
    <w:rsid w:val="001F78B9"/>
    <w:rsid w:val="001F7C60"/>
    <w:rsid w:val="00200101"/>
    <w:rsid w:val="00200212"/>
    <w:rsid w:val="00200F5D"/>
    <w:rsid w:val="00201DC4"/>
    <w:rsid w:val="00202139"/>
    <w:rsid w:val="002021FD"/>
    <w:rsid w:val="0020230F"/>
    <w:rsid w:val="00202A46"/>
    <w:rsid w:val="00203725"/>
    <w:rsid w:val="002037C0"/>
    <w:rsid w:val="00203C7A"/>
    <w:rsid w:val="002044E1"/>
    <w:rsid w:val="002058A4"/>
    <w:rsid w:val="00206179"/>
    <w:rsid w:val="00206F2A"/>
    <w:rsid w:val="0020706E"/>
    <w:rsid w:val="002070F0"/>
    <w:rsid w:val="0020796D"/>
    <w:rsid w:val="00207E02"/>
    <w:rsid w:val="00207FAC"/>
    <w:rsid w:val="00210511"/>
    <w:rsid w:val="00210CB0"/>
    <w:rsid w:val="00210DD6"/>
    <w:rsid w:val="0021141A"/>
    <w:rsid w:val="00212882"/>
    <w:rsid w:val="00212C25"/>
    <w:rsid w:val="002135C6"/>
    <w:rsid w:val="002140C5"/>
    <w:rsid w:val="002148E7"/>
    <w:rsid w:val="00214A30"/>
    <w:rsid w:val="00214D4B"/>
    <w:rsid w:val="00214E2F"/>
    <w:rsid w:val="00214E99"/>
    <w:rsid w:val="002155DD"/>
    <w:rsid w:val="002163DC"/>
    <w:rsid w:val="0021752C"/>
    <w:rsid w:val="00217893"/>
    <w:rsid w:val="00217C84"/>
    <w:rsid w:val="00217F6F"/>
    <w:rsid w:val="00220350"/>
    <w:rsid w:val="00220B88"/>
    <w:rsid w:val="002211A8"/>
    <w:rsid w:val="00221235"/>
    <w:rsid w:val="00221A3E"/>
    <w:rsid w:val="00221CC0"/>
    <w:rsid w:val="00222418"/>
    <w:rsid w:val="00222AC0"/>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91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65FA"/>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77736"/>
    <w:rsid w:val="00280265"/>
    <w:rsid w:val="002807F2"/>
    <w:rsid w:val="00280AF0"/>
    <w:rsid w:val="00281309"/>
    <w:rsid w:val="00281735"/>
    <w:rsid w:val="002827A2"/>
    <w:rsid w:val="00282C67"/>
    <w:rsid w:val="00283391"/>
    <w:rsid w:val="00283C6E"/>
    <w:rsid w:val="00283D6A"/>
    <w:rsid w:val="00284221"/>
    <w:rsid w:val="00284427"/>
    <w:rsid w:val="002847F1"/>
    <w:rsid w:val="00285502"/>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764"/>
    <w:rsid w:val="002967B0"/>
    <w:rsid w:val="00296A52"/>
    <w:rsid w:val="002970CF"/>
    <w:rsid w:val="00297490"/>
    <w:rsid w:val="002974D4"/>
    <w:rsid w:val="002A00F7"/>
    <w:rsid w:val="002A103B"/>
    <w:rsid w:val="002A1EB6"/>
    <w:rsid w:val="002A28D0"/>
    <w:rsid w:val="002A2A1D"/>
    <w:rsid w:val="002A2C9B"/>
    <w:rsid w:val="002A3B3E"/>
    <w:rsid w:val="002A3C89"/>
    <w:rsid w:val="002A4AC9"/>
    <w:rsid w:val="002A4BA0"/>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C773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3E"/>
    <w:rsid w:val="002F536E"/>
    <w:rsid w:val="002F5EE2"/>
    <w:rsid w:val="002F5F47"/>
    <w:rsid w:val="002F67FD"/>
    <w:rsid w:val="002F6E37"/>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B18"/>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1E6"/>
    <w:rsid w:val="00325A84"/>
    <w:rsid w:val="00326357"/>
    <w:rsid w:val="00326367"/>
    <w:rsid w:val="00326CB7"/>
    <w:rsid w:val="00326E39"/>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AD3"/>
    <w:rsid w:val="00343188"/>
    <w:rsid w:val="00343407"/>
    <w:rsid w:val="00343586"/>
    <w:rsid w:val="003436A3"/>
    <w:rsid w:val="003436A8"/>
    <w:rsid w:val="0034379E"/>
    <w:rsid w:val="00343AFE"/>
    <w:rsid w:val="00343C91"/>
    <w:rsid w:val="0034460F"/>
    <w:rsid w:val="00345141"/>
    <w:rsid w:val="00345151"/>
    <w:rsid w:val="0034544D"/>
    <w:rsid w:val="00345D84"/>
    <w:rsid w:val="00345E05"/>
    <w:rsid w:val="00346410"/>
    <w:rsid w:val="003468C5"/>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815"/>
    <w:rsid w:val="00376FFC"/>
    <w:rsid w:val="003771ED"/>
    <w:rsid w:val="00377287"/>
    <w:rsid w:val="003772E7"/>
    <w:rsid w:val="00377497"/>
    <w:rsid w:val="00377925"/>
    <w:rsid w:val="00377C16"/>
    <w:rsid w:val="00377C96"/>
    <w:rsid w:val="00377D92"/>
    <w:rsid w:val="0038039F"/>
    <w:rsid w:val="00380DF6"/>
    <w:rsid w:val="003819C8"/>
    <w:rsid w:val="003821D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ADF"/>
    <w:rsid w:val="00397E1C"/>
    <w:rsid w:val="003A050E"/>
    <w:rsid w:val="003A050F"/>
    <w:rsid w:val="003A06E3"/>
    <w:rsid w:val="003A1229"/>
    <w:rsid w:val="003A15A3"/>
    <w:rsid w:val="003A20CF"/>
    <w:rsid w:val="003A2F4F"/>
    <w:rsid w:val="003A30C5"/>
    <w:rsid w:val="003A3B19"/>
    <w:rsid w:val="003A3C99"/>
    <w:rsid w:val="003A441C"/>
    <w:rsid w:val="003A65F9"/>
    <w:rsid w:val="003A6756"/>
    <w:rsid w:val="003A6BC4"/>
    <w:rsid w:val="003A75EF"/>
    <w:rsid w:val="003B0093"/>
    <w:rsid w:val="003B03D1"/>
    <w:rsid w:val="003B0C64"/>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0FE"/>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17C"/>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E7C0B"/>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27D9"/>
    <w:rsid w:val="0041359A"/>
    <w:rsid w:val="00413D2E"/>
    <w:rsid w:val="004147BD"/>
    <w:rsid w:val="00414C8F"/>
    <w:rsid w:val="004157B6"/>
    <w:rsid w:val="004159FF"/>
    <w:rsid w:val="00415A37"/>
    <w:rsid w:val="00416060"/>
    <w:rsid w:val="0041685F"/>
    <w:rsid w:val="00416D08"/>
    <w:rsid w:val="00417604"/>
    <w:rsid w:val="0041761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786"/>
    <w:rsid w:val="004419AE"/>
    <w:rsid w:val="00441ACD"/>
    <w:rsid w:val="00443DE5"/>
    <w:rsid w:val="00443FA8"/>
    <w:rsid w:val="00443FEB"/>
    <w:rsid w:val="00444DC8"/>
    <w:rsid w:val="0044540D"/>
    <w:rsid w:val="00445F4E"/>
    <w:rsid w:val="00446913"/>
    <w:rsid w:val="00447B36"/>
    <w:rsid w:val="00447D54"/>
    <w:rsid w:val="0045025B"/>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6E5B"/>
    <w:rsid w:val="004575AA"/>
    <w:rsid w:val="0045773D"/>
    <w:rsid w:val="00457C45"/>
    <w:rsid w:val="00457F5A"/>
    <w:rsid w:val="00460650"/>
    <w:rsid w:val="00460CB1"/>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4B75"/>
    <w:rsid w:val="0047509D"/>
    <w:rsid w:val="0047554A"/>
    <w:rsid w:val="004758C1"/>
    <w:rsid w:val="00475DF0"/>
    <w:rsid w:val="00475F9B"/>
    <w:rsid w:val="0047687E"/>
    <w:rsid w:val="00477068"/>
    <w:rsid w:val="00477E28"/>
    <w:rsid w:val="00480A2E"/>
    <w:rsid w:val="004824BB"/>
    <w:rsid w:val="00482A1E"/>
    <w:rsid w:val="00482BC0"/>
    <w:rsid w:val="00483462"/>
    <w:rsid w:val="00483E10"/>
    <w:rsid w:val="00484657"/>
    <w:rsid w:val="004847DE"/>
    <w:rsid w:val="00484DC8"/>
    <w:rsid w:val="004850D6"/>
    <w:rsid w:val="00485E23"/>
    <w:rsid w:val="0048654D"/>
    <w:rsid w:val="004867B9"/>
    <w:rsid w:val="00486B0D"/>
    <w:rsid w:val="00487870"/>
    <w:rsid w:val="00490508"/>
    <w:rsid w:val="00490FA8"/>
    <w:rsid w:val="00491E3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93E"/>
    <w:rsid w:val="004A5A9A"/>
    <w:rsid w:val="004A6248"/>
    <w:rsid w:val="004A68DA"/>
    <w:rsid w:val="004A7485"/>
    <w:rsid w:val="004A7F0E"/>
    <w:rsid w:val="004B01D9"/>
    <w:rsid w:val="004B0E0C"/>
    <w:rsid w:val="004B1C98"/>
    <w:rsid w:val="004B219C"/>
    <w:rsid w:val="004B2B8B"/>
    <w:rsid w:val="004B2DE4"/>
    <w:rsid w:val="004B2F5D"/>
    <w:rsid w:val="004B57E8"/>
    <w:rsid w:val="004B6BCA"/>
    <w:rsid w:val="004B6FBD"/>
    <w:rsid w:val="004B7455"/>
    <w:rsid w:val="004C01E6"/>
    <w:rsid w:val="004C03F1"/>
    <w:rsid w:val="004C076A"/>
    <w:rsid w:val="004C0C4F"/>
    <w:rsid w:val="004C11AA"/>
    <w:rsid w:val="004C149E"/>
    <w:rsid w:val="004C29F1"/>
    <w:rsid w:val="004C34F4"/>
    <w:rsid w:val="004C3894"/>
    <w:rsid w:val="004C3D36"/>
    <w:rsid w:val="004C40E5"/>
    <w:rsid w:val="004C42C8"/>
    <w:rsid w:val="004C4413"/>
    <w:rsid w:val="004C4D76"/>
    <w:rsid w:val="004C5EC7"/>
    <w:rsid w:val="004C7C91"/>
    <w:rsid w:val="004C7DC4"/>
    <w:rsid w:val="004C7E0B"/>
    <w:rsid w:val="004C7E53"/>
    <w:rsid w:val="004D017C"/>
    <w:rsid w:val="004D0866"/>
    <w:rsid w:val="004D1010"/>
    <w:rsid w:val="004D1673"/>
    <w:rsid w:val="004D1A07"/>
    <w:rsid w:val="004D1B5B"/>
    <w:rsid w:val="004D248A"/>
    <w:rsid w:val="004D29DE"/>
    <w:rsid w:val="004D2FB8"/>
    <w:rsid w:val="004D31E9"/>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79F"/>
    <w:rsid w:val="005032DE"/>
    <w:rsid w:val="005033DA"/>
    <w:rsid w:val="005035B0"/>
    <w:rsid w:val="00503A5B"/>
    <w:rsid w:val="00503E5F"/>
    <w:rsid w:val="005047B8"/>
    <w:rsid w:val="00504AD9"/>
    <w:rsid w:val="0050534C"/>
    <w:rsid w:val="005062E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2C6"/>
    <w:rsid w:val="00517C4E"/>
    <w:rsid w:val="005209A8"/>
    <w:rsid w:val="005211CB"/>
    <w:rsid w:val="00521A8B"/>
    <w:rsid w:val="00522200"/>
    <w:rsid w:val="00522732"/>
    <w:rsid w:val="00523654"/>
    <w:rsid w:val="00523A2A"/>
    <w:rsid w:val="00524656"/>
    <w:rsid w:val="00524685"/>
    <w:rsid w:val="0052470F"/>
    <w:rsid w:val="00525A62"/>
    <w:rsid w:val="00525B54"/>
    <w:rsid w:val="00525FD6"/>
    <w:rsid w:val="005260FE"/>
    <w:rsid w:val="005265F8"/>
    <w:rsid w:val="005273B1"/>
    <w:rsid w:val="00527886"/>
    <w:rsid w:val="00530BB3"/>
    <w:rsid w:val="00530FFF"/>
    <w:rsid w:val="005315A7"/>
    <w:rsid w:val="00531FA2"/>
    <w:rsid w:val="005321FB"/>
    <w:rsid w:val="0053254A"/>
    <w:rsid w:val="005325B5"/>
    <w:rsid w:val="00532688"/>
    <w:rsid w:val="0053314D"/>
    <w:rsid w:val="005332CF"/>
    <w:rsid w:val="005334CF"/>
    <w:rsid w:val="00533C4A"/>
    <w:rsid w:val="005357BB"/>
    <w:rsid w:val="0053593D"/>
    <w:rsid w:val="0053629C"/>
    <w:rsid w:val="00536E98"/>
    <w:rsid w:val="005377B5"/>
    <w:rsid w:val="005379E7"/>
    <w:rsid w:val="00540094"/>
    <w:rsid w:val="00540C9A"/>
    <w:rsid w:val="0054132A"/>
    <w:rsid w:val="00541A24"/>
    <w:rsid w:val="00541C66"/>
    <w:rsid w:val="005420ED"/>
    <w:rsid w:val="0054231A"/>
    <w:rsid w:val="00542A74"/>
    <w:rsid w:val="00543400"/>
    <w:rsid w:val="00544735"/>
    <w:rsid w:val="005448A6"/>
    <w:rsid w:val="005471F5"/>
    <w:rsid w:val="00547265"/>
    <w:rsid w:val="00547443"/>
    <w:rsid w:val="005505A6"/>
    <w:rsid w:val="005505BF"/>
    <w:rsid w:val="00550751"/>
    <w:rsid w:val="00550C47"/>
    <w:rsid w:val="00551B0D"/>
    <w:rsid w:val="00553286"/>
    <w:rsid w:val="00553E2C"/>
    <w:rsid w:val="0055476C"/>
    <w:rsid w:val="0055596E"/>
    <w:rsid w:val="005560AD"/>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693"/>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6D46"/>
    <w:rsid w:val="00597972"/>
    <w:rsid w:val="00597AF4"/>
    <w:rsid w:val="005A07D8"/>
    <w:rsid w:val="005A0C5B"/>
    <w:rsid w:val="005A0FC2"/>
    <w:rsid w:val="005A2AB6"/>
    <w:rsid w:val="005A3654"/>
    <w:rsid w:val="005A4255"/>
    <w:rsid w:val="005A5204"/>
    <w:rsid w:val="005A52E6"/>
    <w:rsid w:val="005A5610"/>
    <w:rsid w:val="005B0749"/>
    <w:rsid w:val="005B19E4"/>
    <w:rsid w:val="005B1A36"/>
    <w:rsid w:val="005B1D8D"/>
    <w:rsid w:val="005B24C3"/>
    <w:rsid w:val="005B2628"/>
    <w:rsid w:val="005B2A1D"/>
    <w:rsid w:val="005B2BAD"/>
    <w:rsid w:val="005B2C82"/>
    <w:rsid w:val="005B2D90"/>
    <w:rsid w:val="005B2D9B"/>
    <w:rsid w:val="005B2FD0"/>
    <w:rsid w:val="005B34A6"/>
    <w:rsid w:val="005B383F"/>
    <w:rsid w:val="005B38D3"/>
    <w:rsid w:val="005B46C1"/>
    <w:rsid w:val="005B4D98"/>
    <w:rsid w:val="005B57A2"/>
    <w:rsid w:val="005C0258"/>
    <w:rsid w:val="005C0B37"/>
    <w:rsid w:val="005C17C2"/>
    <w:rsid w:val="005C3941"/>
    <w:rsid w:val="005C3F18"/>
    <w:rsid w:val="005C4923"/>
    <w:rsid w:val="005C5A4D"/>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0BF3"/>
    <w:rsid w:val="005E25A4"/>
    <w:rsid w:val="005E2700"/>
    <w:rsid w:val="005E29E3"/>
    <w:rsid w:val="005E36FB"/>
    <w:rsid w:val="005E3B81"/>
    <w:rsid w:val="005E3B8E"/>
    <w:rsid w:val="005E4667"/>
    <w:rsid w:val="005E5976"/>
    <w:rsid w:val="005E5FE0"/>
    <w:rsid w:val="005E655D"/>
    <w:rsid w:val="005F03D1"/>
    <w:rsid w:val="005F0E6E"/>
    <w:rsid w:val="005F13F0"/>
    <w:rsid w:val="005F1501"/>
    <w:rsid w:val="005F28E9"/>
    <w:rsid w:val="005F2939"/>
    <w:rsid w:val="005F2D7B"/>
    <w:rsid w:val="005F348F"/>
    <w:rsid w:val="005F3587"/>
    <w:rsid w:val="005F35B9"/>
    <w:rsid w:val="005F3962"/>
    <w:rsid w:val="005F3DEF"/>
    <w:rsid w:val="005F3FEB"/>
    <w:rsid w:val="005F4298"/>
    <w:rsid w:val="005F4419"/>
    <w:rsid w:val="005F4815"/>
    <w:rsid w:val="005F4985"/>
    <w:rsid w:val="005F4A5E"/>
    <w:rsid w:val="005F4C14"/>
    <w:rsid w:val="005F55FD"/>
    <w:rsid w:val="005F5F2C"/>
    <w:rsid w:val="005F68D4"/>
    <w:rsid w:val="005F6991"/>
    <w:rsid w:val="005F6D4C"/>
    <w:rsid w:val="005F70E4"/>
    <w:rsid w:val="005F7BFC"/>
    <w:rsid w:val="005F7EBF"/>
    <w:rsid w:val="006015A1"/>
    <w:rsid w:val="006015E1"/>
    <w:rsid w:val="006018E4"/>
    <w:rsid w:val="00601B91"/>
    <w:rsid w:val="00601DD0"/>
    <w:rsid w:val="0060200D"/>
    <w:rsid w:val="00603E31"/>
    <w:rsid w:val="006041B7"/>
    <w:rsid w:val="00605985"/>
    <w:rsid w:val="00605B2B"/>
    <w:rsid w:val="00605D03"/>
    <w:rsid w:val="00606CBD"/>
    <w:rsid w:val="00607C46"/>
    <w:rsid w:val="00612299"/>
    <w:rsid w:val="006123C4"/>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B7"/>
    <w:rsid w:val="00627CD4"/>
    <w:rsid w:val="006308A2"/>
    <w:rsid w:val="00630BA9"/>
    <w:rsid w:val="00630DE9"/>
    <w:rsid w:val="00630F03"/>
    <w:rsid w:val="00631E78"/>
    <w:rsid w:val="00632451"/>
    <w:rsid w:val="00632B0E"/>
    <w:rsid w:val="00632C39"/>
    <w:rsid w:val="00632E1E"/>
    <w:rsid w:val="00633526"/>
    <w:rsid w:val="006335FD"/>
    <w:rsid w:val="00633FE4"/>
    <w:rsid w:val="0063491E"/>
    <w:rsid w:val="006349FB"/>
    <w:rsid w:val="00634E47"/>
    <w:rsid w:val="00635013"/>
    <w:rsid w:val="0063557A"/>
    <w:rsid w:val="00635AF4"/>
    <w:rsid w:val="00635E49"/>
    <w:rsid w:val="006361DF"/>
    <w:rsid w:val="00636208"/>
    <w:rsid w:val="006366F2"/>
    <w:rsid w:val="00637037"/>
    <w:rsid w:val="00637D45"/>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55A7"/>
    <w:rsid w:val="00656E18"/>
    <w:rsid w:val="00656F8A"/>
    <w:rsid w:val="00657EEC"/>
    <w:rsid w:val="006600F0"/>
    <w:rsid w:val="00660689"/>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6DB3"/>
    <w:rsid w:val="00670373"/>
    <w:rsid w:val="00670606"/>
    <w:rsid w:val="00670F5C"/>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5F18"/>
    <w:rsid w:val="00687997"/>
    <w:rsid w:val="00687CDD"/>
    <w:rsid w:val="00687E47"/>
    <w:rsid w:val="006900FF"/>
    <w:rsid w:val="0069058D"/>
    <w:rsid w:val="00690C52"/>
    <w:rsid w:val="006912EA"/>
    <w:rsid w:val="00691319"/>
    <w:rsid w:val="00692635"/>
    <w:rsid w:val="00693C7B"/>
    <w:rsid w:val="00694911"/>
    <w:rsid w:val="00695DE3"/>
    <w:rsid w:val="006966D7"/>
    <w:rsid w:val="00696EED"/>
    <w:rsid w:val="006976AD"/>
    <w:rsid w:val="00697E03"/>
    <w:rsid w:val="006A02C4"/>
    <w:rsid w:val="006A0320"/>
    <w:rsid w:val="006A0559"/>
    <w:rsid w:val="006A13B2"/>
    <w:rsid w:val="006A19E0"/>
    <w:rsid w:val="006A1A30"/>
    <w:rsid w:val="006A24E5"/>
    <w:rsid w:val="006A2889"/>
    <w:rsid w:val="006A2AC9"/>
    <w:rsid w:val="006A2DF5"/>
    <w:rsid w:val="006A332C"/>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8A0"/>
    <w:rsid w:val="006C790E"/>
    <w:rsid w:val="006D0977"/>
    <w:rsid w:val="006D133B"/>
    <w:rsid w:val="006D1390"/>
    <w:rsid w:val="006D1BC0"/>
    <w:rsid w:val="006D2363"/>
    <w:rsid w:val="006D3202"/>
    <w:rsid w:val="006D3C8B"/>
    <w:rsid w:val="006D3FB5"/>
    <w:rsid w:val="006D463E"/>
    <w:rsid w:val="006D6694"/>
    <w:rsid w:val="006D67EE"/>
    <w:rsid w:val="006E04DD"/>
    <w:rsid w:val="006E0599"/>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6AB"/>
    <w:rsid w:val="006F486C"/>
    <w:rsid w:val="006F4BEE"/>
    <w:rsid w:val="006F631C"/>
    <w:rsid w:val="006F6DAA"/>
    <w:rsid w:val="006F7115"/>
    <w:rsid w:val="006F722E"/>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70B"/>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00B"/>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2721"/>
    <w:rsid w:val="00753151"/>
    <w:rsid w:val="007538D2"/>
    <w:rsid w:val="00753948"/>
    <w:rsid w:val="00754305"/>
    <w:rsid w:val="00754F0F"/>
    <w:rsid w:val="007552F1"/>
    <w:rsid w:val="007553E4"/>
    <w:rsid w:val="00755667"/>
    <w:rsid w:val="0075566B"/>
    <w:rsid w:val="00755F3B"/>
    <w:rsid w:val="007560A1"/>
    <w:rsid w:val="007566CB"/>
    <w:rsid w:val="00757947"/>
    <w:rsid w:val="007611E9"/>
    <w:rsid w:val="00761429"/>
    <w:rsid w:val="0076284D"/>
    <w:rsid w:val="007641F1"/>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30D6"/>
    <w:rsid w:val="007A50A9"/>
    <w:rsid w:val="007A5BDA"/>
    <w:rsid w:val="007A6D70"/>
    <w:rsid w:val="007A769D"/>
    <w:rsid w:val="007A778B"/>
    <w:rsid w:val="007A7D55"/>
    <w:rsid w:val="007A7E8A"/>
    <w:rsid w:val="007B12FF"/>
    <w:rsid w:val="007B185F"/>
    <w:rsid w:val="007B2A01"/>
    <w:rsid w:val="007B2E75"/>
    <w:rsid w:val="007B39E1"/>
    <w:rsid w:val="007B4D1F"/>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7A"/>
    <w:rsid w:val="007C4FA1"/>
    <w:rsid w:val="007C6DCB"/>
    <w:rsid w:val="007C7480"/>
    <w:rsid w:val="007C7A8A"/>
    <w:rsid w:val="007C7D60"/>
    <w:rsid w:val="007D0225"/>
    <w:rsid w:val="007D0F6B"/>
    <w:rsid w:val="007D1221"/>
    <w:rsid w:val="007D1253"/>
    <w:rsid w:val="007D169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09D"/>
    <w:rsid w:val="007E59A9"/>
    <w:rsid w:val="007E5D3E"/>
    <w:rsid w:val="007E6137"/>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27BA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733"/>
    <w:rsid w:val="008429BA"/>
    <w:rsid w:val="008447D0"/>
    <w:rsid w:val="008454E2"/>
    <w:rsid w:val="00845AD5"/>
    <w:rsid w:val="00845E23"/>
    <w:rsid w:val="00846788"/>
    <w:rsid w:val="008475C6"/>
    <w:rsid w:val="00847E2A"/>
    <w:rsid w:val="00851498"/>
    <w:rsid w:val="00851768"/>
    <w:rsid w:val="00851A48"/>
    <w:rsid w:val="0085232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B5"/>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9EA"/>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A9F"/>
    <w:rsid w:val="008D6F67"/>
    <w:rsid w:val="008D704D"/>
    <w:rsid w:val="008E2035"/>
    <w:rsid w:val="008E3081"/>
    <w:rsid w:val="008E31B9"/>
    <w:rsid w:val="008E4A3C"/>
    <w:rsid w:val="008E50AC"/>
    <w:rsid w:val="008E5B8E"/>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72D"/>
    <w:rsid w:val="008F2D15"/>
    <w:rsid w:val="008F32D0"/>
    <w:rsid w:val="008F34D6"/>
    <w:rsid w:val="008F35AA"/>
    <w:rsid w:val="008F38C8"/>
    <w:rsid w:val="008F3AED"/>
    <w:rsid w:val="008F4D52"/>
    <w:rsid w:val="008F52B3"/>
    <w:rsid w:val="008F5556"/>
    <w:rsid w:val="008F5D7E"/>
    <w:rsid w:val="008F5E19"/>
    <w:rsid w:val="008F677F"/>
    <w:rsid w:val="008F6A15"/>
    <w:rsid w:val="008F6D6B"/>
    <w:rsid w:val="008F7226"/>
    <w:rsid w:val="008F7BC1"/>
    <w:rsid w:val="008F7CC2"/>
    <w:rsid w:val="0090039E"/>
    <w:rsid w:val="009003B1"/>
    <w:rsid w:val="00901552"/>
    <w:rsid w:val="00901FB3"/>
    <w:rsid w:val="00902DD7"/>
    <w:rsid w:val="009030AA"/>
    <w:rsid w:val="009032BE"/>
    <w:rsid w:val="0090339F"/>
    <w:rsid w:val="0090375F"/>
    <w:rsid w:val="00903F2F"/>
    <w:rsid w:val="0090489F"/>
    <w:rsid w:val="00904BC4"/>
    <w:rsid w:val="0090544A"/>
    <w:rsid w:val="0090570A"/>
    <w:rsid w:val="009059E8"/>
    <w:rsid w:val="00905F9E"/>
    <w:rsid w:val="00910D66"/>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3C3"/>
    <w:rsid w:val="009238A9"/>
    <w:rsid w:val="00923A02"/>
    <w:rsid w:val="00924B58"/>
    <w:rsid w:val="00925348"/>
    <w:rsid w:val="00925F47"/>
    <w:rsid w:val="009265B6"/>
    <w:rsid w:val="009276ED"/>
    <w:rsid w:val="00927D63"/>
    <w:rsid w:val="00927FB2"/>
    <w:rsid w:val="00927FBA"/>
    <w:rsid w:val="00927FFC"/>
    <w:rsid w:val="009302A6"/>
    <w:rsid w:val="0093049E"/>
    <w:rsid w:val="009318C4"/>
    <w:rsid w:val="00931CA2"/>
    <w:rsid w:val="00931E5B"/>
    <w:rsid w:val="0093234E"/>
    <w:rsid w:val="0093252D"/>
    <w:rsid w:val="00933602"/>
    <w:rsid w:val="00933845"/>
    <w:rsid w:val="00934E53"/>
    <w:rsid w:val="00935371"/>
    <w:rsid w:val="009354A1"/>
    <w:rsid w:val="0093604E"/>
    <w:rsid w:val="00936C2B"/>
    <w:rsid w:val="00937444"/>
    <w:rsid w:val="0093767A"/>
    <w:rsid w:val="00941625"/>
    <w:rsid w:val="0094192D"/>
    <w:rsid w:val="0094210F"/>
    <w:rsid w:val="009425A7"/>
    <w:rsid w:val="00942B80"/>
    <w:rsid w:val="00942BCA"/>
    <w:rsid w:val="0094353F"/>
    <w:rsid w:val="00943580"/>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1BF"/>
    <w:rsid w:val="009657AE"/>
    <w:rsid w:val="00965894"/>
    <w:rsid w:val="009666D7"/>
    <w:rsid w:val="00966703"/>
    <w:rsid w:val="009670AC"/>
    <w:rsid w:val="0096764F"/>
    <w:rsid w:val="009700A8"/>
    <w:rsid w:val="0097073C"/>
    <w:rsid w:val="00970BA8"/>
    <w:rsid w:val="00971170"/>
    <w:rsid w:val="009716FC"/>
    <w:rsid w:val="00971D98"/>
    <w:rsid w:val="00973E16"/>
    <w:rsid w:val="00974570"/>
    <w:rsid w:val="0097609B"/>
    <w:rsid w:val="00976872"/>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60"/>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12"/>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4336"/>
    <w:rsid w:val="009D57A5"/>
    <w:rsid w:val="009D5EA2"/>
    <w:rsid w:val="009D68DE"/>
    <w:rsid w:val="009D6D81"/>
    <w:rsid w:val="009D7222"/>
    <w:rsid w:val="009D7294"/>
    <w:rsid w:val="009D7770"/>
    <w:rsid w:val="009D779F"/>
    <w:rsid w:val="009E107C"/>
    <w:rsid w:val="009E1FFB"/>
    <w:rsid w:val="009E20B7"/>
    <w:rsid w:val="009E2403"/>
    <w:rsid w:val="009E2820"/>
    <w:rsid w:val="009E3D03"/>
    <w:rsid w:val="009E43D5"/>
    <w:rsid w:val="009E46BC"/>
    <w:rsid w:val="009E4CDE"/>
    <w:rsid w:val="009E4DF0"/>
    <w:rsid w:val="009E51E7"/>
    <w:rsid w:val="009F0C37"/>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751"/>
    <w:rsid w:val="00A100CF"/>
    <w:rsid w:val="00A10489"/>
    <w:rsid w:val="00A10748"/>
    <w:rsid w:val="00A10DB9"/>
    <w:rsid w:val="00A10FCA"/>
    <w:rsid w:val="00A113C1"/>
    <w:rsid w:val="00A11E57"/>
    <w:rsid w:val="00A1297F"/>
    <w:rsid w:val="00A130D3"/>
    <w:rsid w:val="00A13726"/>
    <w:rsid w:val="00A1386F"/>
    <w:rsid w:val="00A13B8E"/>
    <w:rsid w:val="00A13EAF"/>
    <w:rsid w:val="00A144B6"/>
    <w:rsid w:val="00A147C9"/>
    <w:rsid w:val="00A14833"/>
    <w:rsid w:val="00A15FB2"/>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36FD"/>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55E"/>
    <w:rsid w:val="00A54EAE"/>
    <w:rsid w:val="00A55473"/>
    <w:rsid w:val="00A55508"/>
    <w:rsid w:val="00A55891"/>
    <w:rsid w:val="00A55AA5"/>
    <w:rsid w:val="00A560A2"/>
    <w:rsid w:val="00A567D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79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363"/>
    <w:rsid w:val="00AA2718"/>
    <w:rsid w:val="00AA29DF"/>
    <w:rsid w:val="00AA362E"/>
    <w:rsid w:val="00AA3B95"/>
    <w:rsid w:val="00AA4446"/>
    <w:rsid w:val="00AA4ADC"/>
    <w:rsid w:val="00AA4C18"/>
    <w:rsid w:val="00AA52E1"/>
    <w:rsid w:val="00AA53F1"/>
    <w:rsid w:val="00AA62D6"/>
    <w:rsid w:val="00AA66DF"/>
    <w:rsid w:val="00AA6796"/>
    <w:rsid w:val="00AA6B52"/>
    <w:rsid w:val="00AA78B2"/>
    <w:rsid w:val="00AA7ABB"/>
    <w:rsid w:val="00AA7C0D"/>
    <w:rsid w:val="00AA7DD1"/>
    <w:rsid w:val="00AB0036"/>
    <w:rsid w:val="00AB1754"/>
    <w:rsid w:val="00AB2DB9"/>
    <w:rsid w:val="00AB2E78"/>
    <w:rsid w:val="00AB3B35"/>
    <w:rsid w:val="00AB47AB"/>
    <w:rsid w:val="00AB4E5F"/>
    <w:rsid w:val="00AB5541"/>
    <w:rsid w:val="00AB5657"/>
    <w:rsid w:val="00AB7063"/>
    <w:rsid w:val="00AB7367"/>
    <w:rsid w:val="00AB7432"/>
    <w:rsid w:val="00AB76FA"/>
    <w:rsid w:val="00AB7730"/>
    <w:rsid w:val="00AC0141"/>
    <w:rsid w:val="00AC0300"/>
    <w:rsid w:val="00AC0420"/>
    <w:rsid w:val="00AC086D"/>
    <w:rsid w:val="00AC1757"/>
    <w:rsid w:val="00AC2788"/>
    <w:rsid w:val="00AC2A50"/>
    <w:rsid w:val="00AC32A3"/>
    <w:rsid w:val="00AC4206"/>
    <w:rsid w:val="00AC4E69"/>
    <w:rsid w:val="00AC59AF"/>
    <w:rsid w:val="00AC697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4F78"/>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687"/>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BED"/>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329"/>
    <w:rsid w:val="00B3551C"/>
    <w:rsid w:val="00B359A7"/>
    <w:rsid w:val="00B35B28"/>
    <w:rsid w:val="00B35FC1"/>
    <w:rsid w:val="00B36625"/>
    <w:rsid w:val="00B3691F"/>
    <w:rsid w:val="00B3699E"/>
    <w:rsid w:val="00B37893"/>
    <w:rsid w:val="00B411DB"/>
    <w:rsid w:val="00B413C6"/>
    <w:rsid w:val="00B429BC"/>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349E"/>
    <w:rsid w:val="00B5429E"/>
    <w:rsid w:val="00B5493F"/>
    <w:rsid w:val="00B54C37"/>
    <w:rsid w:val="00B5521E"/>
    <w:rsid w:val="00B55A65"/>
    <w:rsid w:val="00B56D81"/>
    <w:rsid w:val="00B573C4"/>
    <w:rsid w:val="00B600AE"/>
    <w:rsid w:val="00B606C9"/>
    <w:rsid w:val="00B6098C"/>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008"/>
    <w:rsid w:val="00B83109"/>
    <w:rsid w:val="00B8311D"/>
    <w:rsid w:val="00B831AF"/>
    <w:rsid w:val="00B83AF3"/>
    <w:rsid w:val="00B84B7F"/>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8A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A61"/>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6D4C"/>
    <w:rsid w:val="00BC7052"/>
    <w:rsid w:val="00BC74E7"/>
    <w:rsid w:val="00BC759E"/>
    <w:rsid w:val="00BC7964"/>
    <w:rsid w:val="00BD00CF"/>
    <w:rsid w:val="00BD0E5E"/>
    <w:rsid w:val="00BD1577"/>
    <w:rsid w:val="00BD2E81"/>
    <w:rsid w:val="00BD3D5D"/>
    <w:rsid w:val="00BD5B97"/>
    <w:rsid w:val="00BE04F7"/>
    <w:rsid w:val="00BE13D5"/>
    <w:rsid w:val="00BE1520"/>
    <w:rsid w:val="00BE1858"/>
    <w:rsid w:val="00BE239D"/>
    <w:rsid w:val="00BE2BEE"/>
    <w:rsid w:val="00BE3B73"/>
    <w:rsid w:val="00BE3C0E"/>
    <w:rsid w:val="00BE3EEA"/>
    <w:rsid w:val="00BE43A9"/>
    <w:rsid w:val="00BE4401"/>
    <w:rsid w:val="00BE5267"/>
    <w:rsid w:val="00BE598F"/>
    <w:rsid w:val="00BE5A5B"/>
    <w:rsid w:val="00BE6EB3"/>
    <w:rsid w:val="00BE7049"/>
    <w:rsid w:val="00BE7123"/>
    <w:rsid w:val="00BE7C72"/>
    <w:rsid w:val="00BE7D6A"/>
    <w:rsid w:val="00BE7F9E"/>
    <w:rsid w:val="00BF1959"/>
    <w:rsid w:val="00BF2058"/>
    <w:rsid w:val="00BF22F5"/>
    <w:rsid w:val="00BF2AE8"/>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489"/>
    <w:rsid w:val="00C04FFE"/>
    <w:rsid w:val="00C06886"/>
    <w:rsid w:val="00C06A41"/>
    <w:rsid w:val="00C06CA3"/>
    <w:rsid w:val="00C075EF"/>
    <w:rsid w:val="00C07985"/>
    <w:rsid w:val="00C07AA9"/>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27C71"/>
    <w:rsid w:val="00C30353"/>
    <w:rsid w:val="00C3061F"/>
    <w:rsid w:val="00C30BBB"/>
    <w:rsid w:val="00C31457"/>
    <w:rsid w:val="00C314B2"/>
    <w:rsid w:val="00C3197A"/>
    <w:rsid w:val="00C31D87"/>
    <w:rsid w:val="00C31EC9"/>
    <w:rsid w:val="00C32030"/>
    <w:rsid w:val="00C32101"/>
    <w:rsid w:val="00C327B5"/>
    <w:rsid w:val="00C32E53"/>
    <w:rsid w:val="00C338F5"/>
    <w:rsid w:val="00C34472"/>
    <w:rsid w:val="00C35066"/>
    <w:rsid w:val="00C357D8"/>
    <w:rsid w:val="00C3734E"/>
    <w:rsid w:val="00C373EA"/>
    <w:rsid w:val="00C37E50"/>
    <w:rsid w:val="00C4225E"/>
    <w:rsid w:val="00C42315"/>
    <w:rsid w:val="00C42A0E"/>
    <w:rsid w:val="00C439F4"/>
    <w:rsid w:val="00C442DA"/>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1C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74"/>
    <w:rsid w:val="00C654DD"/>
    <w:rsid w:val="00C665FD"/>
    <w:rsid w:val="00C66E3C"/>
    <w:rsid w:val="00C671FD"/>
    <w:rsid w:val="00C67553"/>
    <w:rsid w:val="00C67DBA"/>
    <w:rsid w:val="00C67E20"/>
    <w:rsid w:val="00C70526"/>
    <w:rsid w:val="00C70C67"/>
    <w:rsid w:val="00C70E3A"/>
    <w:rsid w:val="00C70F76"/>
    <w:rsid w:val="00C71157"/>
    <w:rsid w:val="00C711A2"/>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C57"/>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789"/>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43"/>
    <w:rsid w:val="00CA0CC5"/>
    <w:rsid w:val="00CA23C1"/>
    <w:rsid w:val="00CA2B04"/>
    <w:rsid w:val="00CA347D"/>
    <w:rsid w:val="00CA3A0F"/>
    <w:rsid w:val="00CA3A72"/>
    <w:rsid w:val="00CA3FAE"/>
    <w:rsid w:val="00CA47CB"/>
    <w:rsid w:val="00CA5166"/>
    <w:rsid w:val="00CA65C6"/>
    <w:rsid w:val="00CA69B9"/>
    <w:rsid w:val="00CB0830"/>
    <w:rsid w:val="00CB0879"/>
    <w:rsid w:val="00CB1BFC"/>
    <w:rsid w:val="00CB1C73"/>
    <w:rsid w:val="00CB21ED"/>
    <w:rsid w:val="00CB237B"/>
    <w:rsid w:val="00CB395C"/>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6D2"/>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43D"/>
    <w:rsid w:val="00CE7939"/>
    <w:rsid w:val="00CF0529"/>
    <w:rsid w:val="00CF06D5"/>
    <w:rsid w:val="00CF1B69"/>
    <w:rsid w:val="00CF1D58"/>
    <w:rsid w:val="00CF230A"/>
    <w:rsid w:val="00CF2677"/>
    <w:rsid w:val="00CF2CB6"/>
    <w:rsid w:val="00CF4B8C"/>
    <w:rsid w:val="00CF63E5"/>
    <w:rsid w:val="00CF66FF"/>
    <w:rsid w:val="00CF6A2C"/>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46C4"/>
    <w:rsid w:val="00D1581F"/>
    <w:rsid w:val="00D159D2"/>
    <w:rsid w:val="00D1609F"/>
    <w:rsid w:val="00D16DF2"/>
    <w:rsid w:val="00D17439"/>
    <w:rsid w:val="00D17DBF"/>
    <w:rsid w:val="00D20B5F"/>
    <w:rsid w:val="00D22226"/>
    <w:rsid w:val="00D22BC5"/>
    <w:rsid w:val="00D2324F"/>
    <w:rsid w:val="00D232F1"/>
    <w:rsid w:val="00D239D0"/>
    <w:rsid w:val="00D25550"/>
    <w:rsid w:val="00D25782"/>
    <w:rsid w:val="00D26F9A"/>
    <w:rsid w:val="00D278FA"/>
    <w:rsid w:val="00D3069A"/>
    <w:rsid w:val="00D315BB"/>
    <w:rsid w:val="00D31E37"/>
    <w:rsid w:val="00D31FE9"/>
    <w:rsid w:val="00D324CF"/>
    <w:rsid w:val="00D325C1"/>
    <w:rsid w:val="00D32AEC"/>
    <w:rsid w:val="00D32B8E"/>
    <w:rsid w:val="00D331C2"/>
    <w:rsid w:val="00D341BE"/>
    <w:rsid w:val="00D34E54"/>
    <w:rsid w:val="00D354EB"/>
    <w:rsid w:val="00D35F9A"/>
    <w:rsid w:val="00D37664"/>
    <w:rsid w:val="00D37EE9"/>
    <w:rsid w:val="00D40251"/>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1B2"/>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4D69"/>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E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629"/>
    <w:rsid w:val="00DA5ED0"/>
    <w:rsid w:val="00DA6067"/>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2DBE"/>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8ED"/>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3AC7"/>
    <w:rsid w:val="00DF4035"/>
    <w:rsid w:val="00DF4067"/>
    <w:rsid w:val="00DF500B"/>
    <w:rsid w:val="00DF53CC"/>
    <w:rsid w:val="00DF5705"/>
    <w:rsid w:val="00DF58E2"/>
    <w:rsid w:val="00DF6485"/>
    <w:rsid w:val="00DF681A"/>
    <w:rsid w:val="00DF690E"/>
    <w:rsid w:val="00DF695B"/>
    <w:rsid w:val="00DF6C8C"/>
    <w:rsid w:val="00DF71F0"/>
    <w:rsid w:val="00DF75AC"/>
    <w:rsid w:val="00DF765B"/>
    <w:rsid w:val="00DF77DC"/>
    <w:rsid w:val="00DF7D38"/>
    <w:rsid w:val="00DF7D95"/>
    <w:rsid w:val="00DF7FC3"/>
    <w:rsid w:val="00E00053"/>
    <w:rsid w:val="00E00224"/>
    <w:rsid w:val="00E0152E"/>
    <w:rsid w:val="00E01599"/>
    <w:rsid w:val="00E0186B"/>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9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DB3"/>
    <w:rsid w:val="00E54BE2"/>
    <w:rsid w:val="00E55E1A"/>
    <w:rsid w:val="00E55E31"/>
    <w:rsid w:val="00E55F49"/>
    <w:rsid w:val="00E56BA8"/>
    <w:rsid w:val="00E57BC3"/>
    <w:rsid w:val="00E6008D"/>
    <w:rsid w:val="00E6084D"/>
    <w:rsid w:val="00E60B06"/>
    <w:rsid w:val="00E61083"/>
    <w:rsid w:val="00E615AD"/>
    <w:rsid w:val="00E6174C"/>
    <w:rsid w:val="00E61D90"/>
    <w:rsid w:val="00E62A3C"/>
    <w:rsid w:val="00E62E95"/>
    <w:rsid w:val="00E6371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5272"/>
    <w:rsid w:val="00E75370"/>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2A4C"/>
    <w:rsid w:val="00E93148"/>
    <w:rsid w:val="00E934C8"/>
    <w:rsid w:val="00E93534"/>
    <w:rsid w:val="00E9431B"/>
    <w:rsid w:val="00E9470E"/>
    <w:rsid w:val="00E94A2B"/>
    <w:rsid w:val="00E94E29"/>
    <w:rsid w:val="00E955DA"/>
    <w:rsid w:val="00E96E22"/>
    <w:rsid w:val="00E97C7F"/>
    <w:rsid w:val="00EA001C"/>
    <w:rsid w:val="00EA0040"/>
    <w:rsid w:val="00EA0CD1"/>
    <w:rsid w:val="00EA100E"/>
    <w:rsid w:val="00EA141A"/>
    <w:rsid w:val="00EA2280"/>
    <w:rsid w:val="00EA256A"/>
    <w:rsid w:val="00EA2B27"/>
    <w:rsid w:val="00EA36C4"/>
    <w:rsid w:val="00EA4970"/>
    <w:rsid w:val="00EA59F7"/>
    <w:rsid w:val="00EA6573"/>
    <w:rsid w:val="00EA6E8F"/>
    <w:rsid w:val="00EB0E73"/>
    <w:rsid w:val="00EB15AF"/>
    <w:rsid w:val="00EB1C0F"/>
    <w:rsid w:val="00EB35AC"/>
    <w:rsid w:val="00EB35C1"/>
    <w:rsid w:val="00EB3686"/>
    <w:rsid w:val="00EB3779"/>
    <w:rsid w:val="00EB381D"/>
    <w:rsid w:val="00EB432D"/>
    <w:rsid w:val="00EB58C7"/>
    <w:rsid w:val="00EB5DC1"/>
    <w:rsid w:val="00EB6D85"/>
    <w:rsid w:val="00EB7128"/>
    <w:rsid w:val="00EB7791"/>
    <w:rsid w:val="00EB7FCE"/>
    <w:rsid w:val="00EC03C0"/>
    <w:rsid w:val="00EC0799"/>
    <w:rsid w:val="00EC07C6"/>
    <w:rsid w:val="00EC121F"/>
    <w:rsid w:val="00EC1554"/>
    <w:rsid w:val="00EC3339"/>
    <w:rsid w:val="00EC42F8"/>
    <w:rsid w:val="00EC4A1B"/>
    <w:rsid w:val="00EC56F7"/>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23D"/>
    <w:rsid w:val="00ED735B"/>
    <w:rsid w:val="00ED73B9"/>
    <w:rsid w:val="00ED7430"/>
    <w:rsid w:val="00EE0136"/>
    <w:rsid w:val="00EE0F87"/>
    <w:rsid w:val="00EE10EC"/>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41F"/>
    <w:rsid w:val="00EF13E9"/>
    <w:rsid w:val="00EF1489"/>
    <w:rsid w:val="00EF3105"/>
    <w:rsid w:val="00EF3832"/>
    <w:rsid w:val="00EF393F"/>
    <w:rsid w:val="00EF4018"/>
    <w:rsid w:val="00EF52B1"/>
    <w:rsid w:val="00EF6136"/>
    <w:rsid w:val="00EF67DA"/>
    <w:rsid w:val="00EF7124"/>
    <w:rsid w:val="00EF7384"/>
    <w:rsid w:val="00EF75C2"/>
    <w:rsid w:val="00EF7649"/>
    <w:rsid w:val="00EF77AB"/>
    <w:rsid w:val="00F0090C"/>
    <w:rsid w:val="00F00EAA"/>
    <w:rsid w:val="00F01880"/>
    <w:rsid w:val="00F01B51"/>
    <w:rsid w:val="00F01DAE"/>
    <w:rsid w:val="00F02806"/>
    <w:rsid w:val="00F02C2E"/>
    <w:rsid w:val="00F030AF"/>
    <w:rsid w:val="00F03647"/>
    <w:rsid w:val="00F03F27"/>
    <w:rsid w:val="00F0480A"/>
    <w:rsid w:val="00F04E62"/>
    <w:rsid w:val="00F0515F"/>
    <w:rsid w:val="00F05F84"/>
    <w:rsid w:val="00F10CF1"/>
    <w:rsid w:val="00F10EB1"/>
    <w:rsid w:val="00F113A4"/>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334F"/>
    <w:rsid w:val="00F23565"/>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4834"/>
    <w:rsid w:val="00F3565B"/>
    <w:rsid w:val="00F368F7"/>
    <w:rsid w:val="00F36BDE"/>
    <w:rsid w:val="00F37882"/>
    <w:rsid w:val="00F400AE"/>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6AC3"/>
    <w:rsid w:val="00F470EF"/>
    <w:rsid w:val="00F500F9"/>
    <w:rsid w:val="00F50491"/>
    <w:rsid w:val="00F510FD"/>
    <w:rsid w:val="00F511B0"/>
    <w:rsid w:val="00F51433"/>
    <w:rsid w:val="00F51A87"/>
    <w:rsid w:val="00F527B1"/>
    <w:rsid w:val="00F5284C"/>
    <w:rsid w:val="00F52939"/>
    <w:rsid w:val="00F52B84"/>
    <w:rsid w:val="00F52FB3"/>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37EC"/>
    <w:rsid w:val="00F84093"/>
    <w:rsid w:val="00F84B35"/>
    <w:rsid w:val="00F84C15"/>
    <w:rsid w:val="00F85285"/>
    <w:rsid w:val="00F85C80"/>
    <w:rsid w:val="00F85F5F"/>
    <w:rsid w:val="00F869FF"/>
    <w:rsid w:val="00F86F43"/>
    <w:rsid w:val="00F87DF1"/>
    <w:rsid w:val="00F90730"/>
    <w:rsid w:val="00F91643"/>
    <w:rsid w:val="00F929B7"/>
    <w:rsid w:val="00F9327D"/>
    <w:rsid w:val="00F9415C"/>
    <w:rsid w:val="00F9467E"/>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2F95"/>
    <w:rsid w:val="00FA35EA"/>
    <w:rsid w:val="00FA36EB"/>
    <w:rsid w:val="00FA4B39"/>
    <w:rsid w:val="00FA56CE"/>
    <w:rsid w:val="00FA5F43"/>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31EDA3F-1956-4D8C-A815-9E487F46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15421</Words>
  <Characters>8790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24163</CharactersWithSpaces>
  <SharedDoc>false</SharedDoc>
  <HLinks>
    <vt:vector size="72"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Poderienė</cp:lastModifiedBy>
  <cp:revision>106</cp:revision>
  <cp:lastPrinted>2021-11-03T05:49:00Z</cp:lastPrinted>
  <dcterms:created xsi:type="dcterms:W3CDTF">2025-08-14T17:22:00Z</dcterms:created>
  <dcterms:modified xsi:type="dcterms:W3CDTF">2025-08-22T06:00:00Z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