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0348" w:type="dxa"/>
        <w:tblInd w:w="-147" w:type="dxa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4394"/>
      </w:tblGrid>
      <w:tr w:rsidR="007E5AEC" w:rsidRPr="000662E0" w14:paraId="4C08274B" w14:textId="77777777" w:rsidTr="00B75246">
        <w:trPr>
          <w:tblHeader/>
        </w:trPr>
        <w:tc>
          <w:tcPr>
            <w:tcW w:w="709" w:type="dxa"/>
          </w:tcPr>
          <w:p w14:paraId="4D836FC5" w14:textId="1070BC3B" w:rsidR="007E5AEC" w:rsidRPr="000662E0" w:rsidRDefault="007E5AEC" w:rsidP="00777F3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62E0">
              <w:rPr>
                <w:rFonts w:ascii="Times New Roman" w:hAnsi="Times New Roman"/>
                <w:b/>
                <w:bCs/>
                <w:szCs w:val="24"/>
              </w:rPr>
              <w:t>Nr.</w:t>
            </w:r>
          </w:p>
        </w:tc>
        <w:tc>
          <w:tcPr>
            <w:tcW w:w="2552" w:type="dxa"/>
          </w:tcPr>
          <w:p w14:paraId="4663C92F" w14:textId="6A101BB5" w:rsidR="007E5AEC" w:rsidRPr="000662E0" w:rsidRDefault="007E5AEC" w:rsidP="00777F3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62E0">
              <w:rPr>
                <w:rFonts w:ascii="Times New Roman" w:hAnsi="Times New Roman"/>
                <w:b/>
                <w:bCs/>
                <w:szCs w:val="24"/>
              </w:rPr>
              <w:t xml:space="preserve">Pavadinimas </w:t>
            </w:r>
          </w:p>
        </w:tc>
        <w:tc>
          <w:tcPr>
            <w:tcW w:w="7087" w:type="dxa"/>
            <w:gridSpan w:val="2"/>
          </w:tcPr>
          <w:p w14:paraId="7D29EA22" w14:textId="0524B085" w:rsidR="007E5AEC" w:rsidRPr="000662E0" w:rsidRDefault="007E5AEC" w:rsidP="00777F3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62E0">
              <w:rPr>
                <w:rFonts w:ascii="Times New Roman" w:hAnsi="Times New Roman"/>
                <w:b/>
                <w:bCs/>
                <w:szCs w:val="24"/>
              </w:rPr>
              <w:t xml:space="preserve">Reikalavimai </w:t>
            </w:r>
          </w:p>
        </w:tc>
      </w:tr>
      <w:tr w:rsidR="00C1354A" w:rsidRPr="000662E0" w14:paraId="487C738F" w14:textId="77777777" w:rsidTr="00A15E01">
        <w:tc>
          <w:tcPr>
            <w:tcW w:w="10348" w:type="dxa"/>
            <w:gridSpan w:val="4"/>
          </w:tcPr>
          <w:p w14:paraId="51125CBC" w14:textId="46A71CEC" w:rsidR="00C1354A" w:rsidRPr="000662E0" w:rsidRDefault="00C1354A" w:rsidP="008A358E">
            <w:pPr>
              <w:pStyle w:val="Sraopastraipa"/>
              <w:numPr>
                <w:ilvl w:val="0"/>
                <w:numId w:val="15"/>
              </w:numPr>
              <w:jc w:val="both"/>
              <w:rPr>
                <w:szCs w:val="24"/>
              </w:rPr>
            </w:pPr>
            <w:r w:rsidRPr="000662E0">
              <w:rPr>
                <w:b/>
                <w:bCs/>
                <w:szCs w:val="24"/>
              </w:rPr>
              <w:t>Bendra informacija apie pirkimo objektą</w:t>
            </w:r>
          </w:p>
        </w:tc>
      </w:tr>
      <w:tr w:rsidR="007E5AEC" w:rsidRPr="000662E0" w14:paraId="7BA98E48" w14:textId="77777777" w:rsidTr="00B75246">
        <w:tc>
          <w:tcPr>
            <w:tcW w:w="709" w:type="dxa"/>
          </w:tcPr>
          <w:p w14:paraId="696A17ED" w14:textId="07D6B701" w:rsidR="007E5AEC" w:rsidRPr="000662E0" w:rsidRDefault="007E5AEC" w:rsidP="007E5AEC">
            <w:pPr>
              <w:jc w:val="center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552" w:type="dxa"/>
          </w:tcPr>
          <w:p w14:paraId="2624DD47" w14:textId="0A350499" w:rsidR="007E5AEC" w:rsidRPr="000662E0" w:rsidRDefault="007E5AEC" w:rsidP="007E5AEC">
            <w:pPr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Statytojas (užsakovas)</w:t>
            </w:r>
          </w:p>
        </w:tc>
        <w:tc>
          <w:tcPr>
            <w:tcW w:w="7087" w:type="dxa"/>
            <w:gridSpan w:val="2"/>
          </w:tcPr>
          <w:p w14:paraId="35538FB9" w14:textId="6A169044" w:rsidR="001A212C" w:rsidRPr="000662E0" w:rsidRDefault="0073058A" w:rsidP="007E5AEC">
            <w:pPr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VŠĮ Kėdainių ligoninė</w:t>
            </w:r>
          </w:p>
          <w:p w14:paraId="0D353755" w14:textId="45C25710" w:rsidR="001A212C" w:rsidRPr="000662E0" w:rsidRDefault="001A212C" w:rsidP="007E5AEC">
            <w:pPr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į</w:t>
            </w:r>
            <w:r w:rsidR="007E5AEC" w:rsidRPr="000662E0">
              <w:rPr>
                <w:rFonts w:ascii="Times New Roman" w:hAnsi="Times New Roman"/>
                <w:szCs w:val="24"/>
              </w:rPr>
              <w:t xml:space="preserve">m. </w:t>
            </w:r>
            <w:r w:rsidRPr="000662E0">
              <w:rPr>
                <w:rFonts w:ascii="Times New Roman" w:hAnsi="Times New Roman"/>
                <w:szCs w:val="24"/>
              </w:rPr>
              <w:t>k.</w:t>
            </w:r>
            <w:r w:rsidR="007E5AEC" w:rsidRPr="000662E0">
              <w:rPr>
                <w:rFonts w:ascii="Times New Roman" w:hAnsi="Times New Roman"/>
                <w:szCs w:val="24"/>
              </w:rPr>
              <w:t xml:space="preserve"> </w:t>
            </w:r>
            <w:r w:rsidR="0073058A" w:rsidRPr="000662E0">
              <w:rPr>
                <w:rFonts w:ascii="Times New Roman" w:hAnsi="Times New Roman"/>
                <w:szCs w:val="24"/>
              </w:rPr>
              <w:t>191045561</w:t>
            </w:r>
          </w:p>
          <w:p w14:paraId="6F49C222" w14:textId="1C760826" w:rsidR="007E5AEC" w:rsidRPr="000662E0" w:rsidRDefault="0073058A" w:rsidP="007E5AEC">
            <w:pPr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Budrio g. 5, LT-57164 Kėdainiai</w:t>
            </w:r>
          </w:p>
        </w:tc>
      </w:tr>
      <w:tr w:rsidR="007E5AEC" w:rsidRPr="000662E0" w14:paraId="338B2CE4" w14:textId="77777777" w:rsidTr="00306AE8">
        <w:trPr>
          <w:trHeight w:val="614"/>
        </w:trPr>
        <w:tc>
          <w:tcPr>
            <w:tcW w:w="709" w:type="dxa"/>
          </w:tcPr>
          <w:p w14:paraId="32C44AC8" w14:textId="6DE1DA5A" w:rsidR="007E5AEC" w:rsidRPr="000662E0" w:rsidRDefault="00777F35" w:rsidP="007E5AEC">
            <w:pPr>
              <w:jc w:val="center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552" w:type="dxa"/>
          </w:tcPr>
          <w:p w14:paraId="2F75A06A" w14:textId="73B8074A" w:rsidR="007E5AEC" w:rsidRPr="000662E0" w:rsidRDefault="007E5AEC" w:rsidP="007E5AEC">
            <w:pPr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Pirkimo objektas</w:t>
            </w:r>
          </w:p>
        </w:tc>
        <w:tc>
          <w:tcPr>
            <w:tcW w:w="7087" w:type="dxa"/>
            <w:gridSpan w:val="2"/>
          </w:tcPr>
          <w:p w14:paraId="4E97E078" w14:textId="60377D3A" w:rsidR="007E5AEC" w:rsidRPr="000662E0" w:rsidRDefault="00894B94" w:rsidP="007E5AEC">
            <w:pPr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L</w:t>
            </w:r>
            <w:r w:rsidR="00A320F6" w:rsidRPr="000662E0">
              <w:rPr>
                <w:rFonts w:ascii="Times New Roman" w:hAnsi="Times New Roman"/>
                <w:szCs w:val="24"/>
              </w:rPr>
              <w:t xml:space="preserve">igoninės laboratorijos naujų patalpų </w:t>
            </w:r>
            <w:r w:rsidR="00C1354A" w:rsidRPr="000662E0">
              <w:rPr>
                <w:rFonts w:ascii="Times New Roman" w:hAnsi="Times New Roman"/>
                <w:szCs w:val="24"/>
              </w:rPr>
              <w:t>20D2p pastato antrame aukšte paprastojo remonto darbų apraš</w:t>
            </w:r>
            <w:r w:rsidR="00C637BC">
              <w:rPr>
                <w:rFonts w:ascii="Times New Roman" w:hAnsi="Times New Roman"/>
                <w:szCs w:val="24"/>
              </w:rPr>
              <w:t>o parengima</w:t>
            </w:r>
            <w:r w:rsidR="00C1354A" w:rsidRPr="000662E0">
              <w:rPr>
                <w:rFonts w:ascii="Times New Roman" w:hAnsi="Times New Roman"/>
                <w:szCs w:val="24"/>
              </w:rPr>
              <w:t>s</w:t>
            </w:r>
            <w:r w:rsidR="00B63743" w:rsidRPr="000662E0">
              <w:rPr>
                <w:rFonts w:ascii="Times New Roman" w:hAnsi="Times New Roman"/>
                <w:szCs w:val="24"/>
              </w:rPr>
              <w:t xml:space="preserve"> (toliau – Aprašas)</w:t>
            </w:r>
            <w:r w:rsidR="00C1354A" w:rsidRPr="000662E0">
              <w:rPr>
                <w:rFonts w:ascii="Times New Roman" w:hAnsi="Times New Roman"/>
                <w:szCs w:val="24"/>
              </w:rPr>
              <w:t xml:space="preserve"> ir </w:t>
            </w:r>
            <w:r w:rsidR="00A320F6" w:rsidRPr="000662E0">
              <w:rPr>
                <w:rFonts w:ascii="Times New Roman" w:hAnsi="Times New Roman"/>
                <w:szCs w:val="24"/>
              </w:rPr>
              <w:t>paprast</w:t>
            </w:r>
            <w:r w:rsidR="00C1354A" w:rsidRPr="000662E0">
              <w:rPr>
                <w:rFonts w:ascii="Times New Roman" w:hAnsi="Times New Roman"/>
                <w:szCs w:val="24"/>
              </w:rPr>
              <w:t>ojo</w:t>
            </w:r>
            <w:r w:rsidR="00A320F6" w:rsidRPr="000662E0">
              <w:rPr>
                <w:rFonts w:ascii="Times New Roman" w:hAnsi="Times New Roman"/>
                <w:szCs w:val="24"/>
              </w:rPr>
              <w:t xml:space="preserve"> remont</w:t>
            </w:r>
            <w:r w:rsidR="00C1354A" w:rsidRPr="000662E0">
              <w:rPr>
                <w:rFonts w:ascii="Times New Roman" w:hAnsi="Times New Roman"/>
                <w:szCs w:val="24"/>
              </w:rPr>
              <w:t>o darbai</w:t>
            </w:r>
            <w:r w:rsidR="00A320F6" w:rsidRPr="000662E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E5AEC" w:rsidRPr="000662E0" w14:paraId="35D02EE7" w14:textId="77777777" w:rsidTr="00B75246">
        <w:tc>
          <w:tcPr>
            <w:tcW w:w="709" w:type="dxa"/>
          </w:tcPr>
          <w:p w14:paraId="01A8A654" w14:textId="645FD051" w:rsidR="007E5AEC" w:rsidRPr="000662E0" w:rsidRDefault="00C637BC" w:rsidP="007E5A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777F35" w:rsidRPr="000662E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2" w:type="dxa"/>
          </w:tcPr>
          <w:p w14:paraId="3E01A6FA" w14:textId="700DD92E" w:rsidR="007E5AEC" w:rsidRPr="000662E0" w:rsidRDefault="00777F35" w:rsidP="007E5AEC">
            <w:pPr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Statinio adresas</w:t>
            </w:r>
          </w:p>
        </w:tc>
        <w:tc>
          <w:tcPr>
            <w:tcW w:w="7087" w:type="dxa"/>
            <w:gridSpan w:val="2"/>
          </w:tcPr>
          <w:p w14:paraId="606FA314" w14:textId="73584B42" w:rsidR="007E5AEC" w:rsidRPr="000662E0" w:rsidRDefault="003610F4" w:rsidP="007E5AEC">
            <w:pPr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Budrio g. 5, LT-57164 Kėdainiai</w:t>
            </w:r>
          </w:p>
        </w:tc>
      </w:tr>
      <w:tr w:rsidR="00777F35" w:rsidRPr="000662E0" w14:paraId="6177400E" w14:textId="77777777" w:rsidTr="00B75246">
        <w:tc>
          <w:tcPr>
            <w:tcW w:w="709" w:type="dxa"/>
          </w:tcPr>
          <w:p w14:paraId="14A35F32" w14:textId="67B396A5" w:rsidR="00777F35" w:rsidRPr="000662E0" w:rsidRDefault="00C637BC" w:rsidP="007E5A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777F35" w:rsidRPr="000662E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2" w:type="dxa"/>
          </w:tcPr>
          <w:p w14:paraId="5A87C62C" w14:textId="4BBEAC21" w:rsidR="00777F35" w:rsidRPr="000662E0" w:rsidRDefault="00777F35" w:rsidP="007E5AEC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Statinio paskirtis ir bendrieji (techniniai ir paskirties) rodikliai</w:t>
            </w:r>
          </w:p>
        </w:tc>
        <w:tc>
          <w:tcPr>
            <w:tcW w:w="2693" w:type="dxa"/>
            <w:tcBorders>
              <w:right w:val="nil"/>
            </w:tcBorders>
          </w:tcPr>
          <w:p w14:paraId="4D898B0C" w14:textId="00A591FC" w:rsidR="00470A50" w:rsidRPr="000662E0" w:rsidRDefault="00470A50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u w:val="single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u w:val="single"/>
                <w:lang w:eastAsia="hi-IN" w:bidi="hi-IN"/>
              </w:rPr>
              <w:t>Žemės sklypas:</w:t>
            </w:r>
          </w:p>
          <w:p w14:paraId="68497E24" w14:textId="1FEFCD05" w:rsidR="00470A50" w:rsidRPr="000662E0" w:rsidRDefault="00470A50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Unikalus Nr.</w:t>
            </w:r>
          </w:p>
          <w:p w14:paraId="422E5F37" w14:textId="7488046B" w:rsidR="00470A50" w:rsidRPr="000662E0" w:rsidRDefault="00470A50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Kadastrinis Nr.</w:t>
            </w:r>
          </w:p>
          <w:p w14:paraId="29AE33DB" w14:textId="30D7790F" w:rsidR="00470A50" w:rsidRPr="000662E0" w:rsidRDefault="00470A50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Paskirtis</w:t>
            </w:r>
          </w:p>
          <w:p w14:paraId="336F1136" w14:textId="2992168D" w:rsidR="00470A50" w:rsidRPr="000662E0" w:rsidRDefault="00470A50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Naudojimo būdas</w:t>
            </w:r>
          </w:p>
          <w:p w14:paraId="58ED45A3" w14:textId="2D74AF5F" w:rsidR="00213670" w:rsidRPr="000662E0" w:rsidRDefault="00D36D61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Žemės sklypo plotas</w:t>
            </w:r>
          </w:p>
          <w:p w14:paraId="6757808D" w14:textId="77777777" w:rsidR="006557C8" w:rsidRPr="000662E0" w:rsidRDefault="006557C8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u w:val="single"/>
                <w:lang w:eastAsia="hi-IN" w:bidi="hi-IN"/>
              </w:rPr>
            </w:pPr>
          </w:p>
          <w:p w14:paraId="46B1093A" w14:textId="28CD4EDF" w:rsidR="00470A50" w:rsidRPr="000662E0" w:rsidRDefault="00470A50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u w:val="single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u w:val="single"/>
                <w:lang w:eastAsia="hi-IN" w:bidi="hi-IN"/>
              </w:rPr>
              <w:t>Pastatas:</w:t>
            </w:r>
          </w:p>
          <w:p w14:paraId="2D357EE7" w14:textId="7E6C138C" w:rsidR="00C637BC" w:rsidRDefault="00EC4BB1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Unikalus Nr.</w:t>
            </w:r>
          </w:p>
          <w:p w14:paraId="3B3DB4FA" w14:textId="6AF5BEAC" w:rsidR="00C637BC" w:rsidRDefault="00C637BC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Pastato numeris plane</w:t>
            </w:r>
          </w:p>
          <w:p w14:paraId="75E0C8B4" w14:textId="39026DA7" w:rsidR="00777F35" w:rsidRPr="000662E0" w:rsidRDefault="00777F35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Paskirtis</w:t>
            </w:r>
          </w:p>
          <w:p w14:paraId="35A7BED7" w14:textId="77777777" w:rsidR="00777F35" w:rsidRPr="000662E0" w:rsidRDefault="00777F35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Paskirties grupė</w:t>
            </w:r>
          </w:p>
          <w:p w14:paraId="7EE04604" w14:textId="77777777" w:rsidR="00777F35" w:rsidRPr="000662E0" w:rsidRDefault="00777F35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Bendras plotas</w:t>
            </w:r>
          </w:p>
          <w:p w14:paraId="14EB11AB" w14:textId="77777777" w:rsidR="00777F35" w:rsidRPr="000662E0" w:rsidRDefault="00777F35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Aukštų skaičius</w:t>
            </w:r>
          </w:p>
          <w:p w14:paraId="43C4E90A" w14:textId="58035364" w:rsidR="00EC4BB1" w:rsidRPr="000662E0" w:rsidRDefault="00EC4BB1" w:rsidP="00777F35">
            <w:pPr>
              <w:widowControl w:val="0"/>
              <w:ind w:right="249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Kategorija </w:t>
            </w:r>
          </w:p>
        </w:tc>
        <w:tc>
          <w:tcPr>
            <w:tcW w:w="4394" w:type="dxa"/>
            <w:tcBorders>
              <w:left w:val="nil"/>
            </w:tcBorders>
          </w:tcPr>
          <w:p w14:paraId="3F2ED59C" w14:textId="77777777" w:rsidR="00470A50" w:rsidRPr="000662E0" w:rsidRDefault="00470A50" w:rsidP="00470A50">
            <w:pPr>
              <w:pStyle w:val="Sraopastraipa"/>
              <w:widowControl w:val="0"/>
              <w:ind w:left="315" w:right="249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  <w:p w14:paraId="3C9F56F5" w14:textId="77777777" w:rsidR="00D36D61" w:rsidRPr="000662E0" w:rsidRDefault="00D36D61">
            <w:pPr>
              <w:pStyle w:val="Sraopastraipa"/>
              <w:widowControl w:val="0"/>
              <w:numPr>
                <w:ilvl w:val="0"/>
                <w:numId w:val="9"/>
              </w:numPr>
              <w:ind w:left="315" w:right="249" w:hanging="284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4400-6435-4934</w:t>
            </w:r>
          </w:p>
          <w:p w14:paraId="4EBA4249" w14:textId="6C370D8E" w:rsidR="00470A50" w:rsidRPr="000662E0" w:rsidRDefault="00D36D61">
            <w:pPr>
              <w:pStyle w:val="Sraopastraipa"/>
              <w:widowControl w:val="0"/>
              <w:numPr>
                <w:ilvl w:val="0"/>
                <w:numId w:val="9"/>
              </w:numPr>
              <w:ind w:left="315" w:right="249" w:hanging="284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5333/0024:157</w:t>
            </w:r>
          </w:p>
          <w:p w14:paraId="2FB11FB9" w14:textId="73C3358E" w:rsidR="00470A50" w:rsidRPr="000662E0" w:rsidRDefault="00470A50">
            <w:pPr>
              <w:pStyle w:val="Sraopastraipa"/>
              <w:widowControl w:val="0"/>
              <w:numPr>
                <w:ilvl w:val="0"/>
                <w:numId w:val="9"/>
              </w:numPr>
              <w:ind w:left="315" w:right="249" w:hanging="284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kita</w:t>
            </w:r>
          </w:p>
          <w:p w14:paraId="26A6946D" w14:textId="2931B674" w:rsidR="00470A50" w:rsidRPr="000662E0" w:rsidRDefault="00470A50">
            <w:pPr>
              <w:pStyle w:val="Sraopastraipa"/>
              <w:widowControl w:val="0"/>
              <w:numPr>
                <w:ilvl w:val="0"/>
                <w:numId w:val="9"/>
              </w:numPr>
              <w:ind w:left="315" w:right="249" w:hanging="284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visuomeninės paskirties teritorijos</w:t>
            </w:r>
          </w:p>
          <w:p w14:paraId="468EAEFB" w14:textId="0021D4F6" w:rsidR="00470A50" w:rsidRPr="000662E0" w:rsidRDefault="00D36D61" w:rsidP="00470A50">
            <w:pPr>
              <w:pStyle w:val="Sraopastraipa"/>
              <w:widowControl w:val="0"/>
              <w:numPr>
                <w:ilvl w:val="0"/>
                <w:numId w:val="9"/>
              </w:numPr>
              <w:ind w:left="315" w:right="249" w:hanging="284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5</w:t>
            </w:r>
            <w:r w:rsidR="00906CCA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,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6947</w:t>
            </w:r>
            <w:r w:rsidR="00906CCA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470A5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ha</w:t>
            </w:r>
          </w:p>
          <w:p w14:paraId="3F0AE46A" w14:textId="77777777" w:rsidR="006557C8" w:rsidRPr="000662E0" w:rsidRDefault="006557C8" w:rsidP="00470A50">
            <w:pPr>
              <w:pStyle w:val="Sraopastraipa"/>
              <w:widowControl w:val="0"/>
              <w:ind w:left="315" w:right="249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  <w:p w14:paraId="32E938FB" w14:textId="77777777" w:rsidR="00343481" w:rsidRPr="000662E0" w:rsidRDefault="00343481" w:rsidP="00470A50">
            <w:pPr>
              <w:pStyle w:val="Sraopastraipa"/>
              <w:widowControl w:val="0"/>
              <w:ind w:left="315" w:right="249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  <w:p w14:paraId="7615FA0D" w14:textId="77777777" w:rsidR="00343481" w:rsidRDefault="00343481" w:rsidP="0044031E">
            <w:pPr>
              <w:pStyle w:val="Sraopastraipa"/>
              <w:widowControl w:val="0"/>
              <w:numPr>
                <w:ilvl w:val="0"/>
                <w:numId w:val="9"/>
              </w:numPr>
              <w:ind w:left="315" w:right="249" w:hanging="284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5396-6000-7206</w:t>
            </w:r>
          </w:p>
          <w:p w14:paraId="63185F07" w14:textId="17936197" w:rsidR="00C637BC" w:rsidRPr="000662E0" w:rsidRDefault="00C637BC" w:rsidP="0044031E">
            <w:pPr>
              <w:pStyle w:val="Sraopastraipa"/>
              <w:widowControl w:val="0"/>
              <w:numPr>
                <w:ilvl w:val="0"/>
                <w:numId w:val="9"/>
              </w:numPr>
              <w:ind w:left="315" w:right="249" w:hanging="284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kern w:val="1"/>
                <w:szCs w:val="24"/>
                <w:lang w:eastAsia="hi-IN" w:bidi="hi-IN"/>
              </w:rPr>
              <w:t>20D2p</w:t>
            </w:r>
          </w:p>
          <w:p w14:paraId="6B6DC6EC" w14:textId="192330DB" w:rsidR="00777F35" w:rsidRPr="000662E0" w:rsidRDefault="00777F35" w:rsidP="0044031E">
            <w:pPr>
              <w:pStyle w:val="Sraopastraipa"/>
              <w:widowControl w:val="0"/>
              <w:numPr>
                <w:ilvl w:val="0"/>
                <w:numId w:val="9"/>
              </w:numPr>
              <w:ind w:left="315" w:right="249" w:hanging="284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gydymo</w:t>
            </w:r>
          </w:p>
          <w:p w14:paraId="0149D443" w14:textId="77777777" w:rsidR="00777F35" w:rsidRPr="000662E0" w:rsidRDefault="00777F35">
            <w:pPr>
              <w:pStyle w:val="Sraopastraipa"/>
              <w:widowControl w:val="0"/>
              <w:numPr>
                <w:ilvl w:val="0"/>
                <w:numId w:val="9"/>
              </w:numPr>
              <w:ind w:left="315" w:right="249" w:hanging="284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visuomeninių</w:t>
            </w:r>
          </w:p>
          <w:p w14:paraId="0EEB3C07" w14:textId="7981B6A3" w:rsidR="00777F35" w:rsidRPr="000662E0" w:rsidRDefault="00343481">
            <w:pPr>
              <w:pStyle w:val="Sraopastraipa"/>
              <w:widowControl w:val="0"/>
              <w:numPr>
                <w:ilvl w:val="0"/>
                <w:numId w:val="9"/>
              </w:numPr>
              <w:ind w:left="315" w:right="249" w:hanging="284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3399,95</w:t>
            </w:r>
            <w:r w:rsidR="00777F35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kv. m</w:t>
            </w:r>
          </w:p>
          <w:p w14:paraId="124D06FE" w14:textId="2045D137" w:rsidR="00777F35" w:rsidRPr="000662E0" w:rsidRDefault="00213670">
            <w:pPr>
              <w:pStyle w:val="Sraopastraipa"/>
              <w:widowControl w:val="0"/>
              <w:numPr>
                <w:ilvl w:val="0"/>
                <w:numId w:val="9"/>
              </w:numPr>
              <w:ind w:left="315" w:right="249" w:hanging="284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2</w:t>
            </w:r>
          </w:p>
          <w:p w14:paraId="25CA6AFD" w14:textId="6476A308" w:rsidR="00EC4BB1" w:rsidRPr="000662E0" w:rsidRDefault="00EC4BB1">
            <w:pPr>
              <w:pStyle w:val="Sraopastraipa"/>
              <w:widowControl w:val="0"/>
              <w:numPr>
                <w:ilvl w:val="0"/>
                <w:numId w:val="9"/>
              </w:numPr>
              <w:ind w:left="315" w:right="249" w:hanging="284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ypatingasis</w:t>
            </w:r>
          </w:p>
        </w:tc>
      </w:tr>
      <w:tr w:rsidR="00C1354A" w:rsidRPr="000662E0" w14:paraId="73DEE891" w14:textId="77777777" w:rsidTr="001C6F1E">
        <w:tc>
          <w:tcPr>
            <w:tcW w:w="10348" w:type="dxa"/>
            <w:gridSpan w:val="4"/>
          </w:tcPr>
          <w:p w14:paraId="0E732F01" w14:textId="29650FD9" w:rsidR="00C1354A" w:rsidRPr="000662E0" w:rsidRDefault="00C1354A" w:rsidP="008A358E">
            <w:pPr>
              <w:pStyle w:val="Sraopastraipa"/>
              <w:widowControl w:val="0"/>
              <w:numPr>
                <w:ilvl w:val="0"/>
                <w:numId w:val="15"/>
              </w:numPr>
              <w:ind w:right="249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b/>
                <w:bCs/>
                <w:szCs w:val="24"/>
              </w:rPr>
              <w:t>Perkamų paslaugų apimtis</w:t>
            </w:r>
          </w:p>
        </w:tc>
      </w:tr>
      <w:tr w:rsidR="00777F35" w:rsidRPr="000662E0" w14:paraId="05E1A81F" w14:textId="77777777" w:rsidTr="00B75246">
        <w:tc>
          <w:tcPr>
            <w:tcW w:w="709" w:type="dxa"/>
          </w:tcPr>
          <w:p w14:paraId="5D901488" w14:textId="42AEA721" w:rsidR="00777F35" w:rsidRPr="000662E0" w:rsidRDefault="00121CD5" w:rsidP="007E5A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8A47F7" w:rsidRPr="000662E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2" w:type="dxa"/>
          </w:tcPr>
          <w:p w14:paraId="7B7080D1" w14:textId="62784486" w:rsidR="00777F35" w:rsidRPr="000662E0" w:rsidRDefault="00777F35" w:rsidP="007E5AEC">
            <w:pPr>
              <w:jc w:val="both"/>
              <w:rPr>
                <w:rFonts w:ascii="Times New Roman" w:eastAsia="Lucida Sans Unicode" w:hAnsi="Times New Roman"/>
                <w:b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Preliminarūs remonto darbai</w:t>
            </w:r>
          </w:p>
        </w:tc>
        <w:tc>
          <w:tcPr>
            <w:tcW w:w="7087" w:type="dxa"/>
            <w:gridSpan w:val="2"/>
          </w:tcPr>
          <w:p w14:paraId="6711138B" w14:textId="63B12EEE" w:rsidR="00301351" w:rsidRPr="000662E0" w:rsidRDefault="00E0559F" w:rsidP="00301351">
            <w:pPr>
              <w:widowControl w:val="0"/>
              <w:ind w:right="31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Patalpų</w:t>
            </w:r>
            <w:r w:rsidR="00301351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 (priedas</w:t>
            </w:r>
            <w:r w:rsidR="00121CD5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)</w:t>
            </w:r>
            <w:r w:rsidR="00777F35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 paprastojo remonto darbai: </w:t>
            </w:r>
          </w:p>
          <w:p w14:paraId="544FB697" w14:textId="4658C753" w:rsidR="00E0559F" w:rsidRPr="000662E0" w:rsidRDefault="00E0559F" w:rsidP="00213670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left" w:pos="5990"/>
              </w:tabs>
              <w:ind w:left="178" w:right="31" w:hanging="178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paprastojo remonto darbams (sienų </w:t>
            </w:r>
            <w:r w:rsidR="00A1638E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tinkavimas, glaistymas ir dažymas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, pakabinamų lubų įrengimas, grindų įrengimas, langų ir durų keitimas, naujų </w:t>
            </w:r>
            <w:r w:rsidR="00A1638E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gipso</w:t>
            </w:r>
            <w:r w:rsidR="007F12BF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A1638E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kartono </w:t>
            </w:r>
            <w:r w:rsidR="007F12BF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(GKP) 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pertvarų įrengimas</w:t>
            </w:r>
            <w:r w:rsidR="00A1638E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su glaistymu ir dažymu</w:t>
            </w:r>
            <w:r w:rsidR="00306AE8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ir stiklo pertvarų įrengimas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). Preliminarus remontuojamų patalpų plotas </w:t>
            </w:r>
            <w:r w:rsidR="00615887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apie </w:t>
            </w:r>
            <w:r w:rsidR="00A1638E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2</w:t>
            </w:r>
            <w:r w:rsidR="00615887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87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kv. m</w:t>
            </w:r>
            <w:r w:rsidR="00615887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.</w:t>
            </w:r>
          </w:p>
          <w:p w14:paraId="795908E1" w14:textId="6B8EEE7D" w:rsidR="00213670" w:rsidRPr="000662E0" w:rsidRDefault="00A1638E" w:rsidP="00213670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left" w:pos="5990"/>
              </w:tabs>
              <w:ind w:left="178" w:right="31" w:hanging="178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Š</w:t>
            </w:r>
            <w:r w:rsidR="0021367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alto ir karšto vandens sistemų 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bei buitinių nuotekų sistemos (VN) įrengimas</w:t>
            </w:r>
            <w:r w:rsidR="0021367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.</w:t>
            </w:r>
          </w:p>
          <w:p w14:paraId="67B697D9" w14:textId="6C5B3486" w:rsidR="00213670" w:rsidRPr="000662E0" w:rsidRDefault="00A1638E" w:rsidP="00213670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left" w:pos="5990"/>
              </w:tabs>
              <w:ind w:left="178" w:right="31" w:hanging="178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Šildymo, v</w:t>
            </w:r>
            <w:r w:rsidR="0021367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ėdinimo ir kondicionavimo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sistemų (ŠVOK) </w:t>
            </w:r>
            <w:r w:rsidR="0021367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įrengimas.</w:t>
            </w:r>
          </w:p>
          <w:p w14:paraId="0C806DC0" w14:textId="680BEA43" w:rsidR="00213670" w:rsidRPr="000662E0" w:rsidRDefault="00213670" w:rsidP="00A1638E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left" w:pos="5990"/>
              </w:tabs>
              <w:ind w:left="178" w:right="31" w:hanging="178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Elektros inžinerinės sistemos </w:t>
            </w:r>
            <w:r w:rsidR="00A1638E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(E)</w:t>
            </w:r>
            <w:r w:rsidR="007F12BF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A1638E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įrengimas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.</w:t>
            </w:r>
          </w:p>
          <w:p w14:paraId="23CD8DC9" w14:textId="77777777" w:rsidR="00777F35" w:rsidRPr="000662E0" w:rsidRDefault="00213670" w:rsidP="00213670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left" w:pos="5990"/>
              </w:tabs>
              <w:ind w:left="178" w:right="31" w:hanging="178"/>
              <w:jc w:val="both"/>
              <w:rPr>
                <w:rFonts w:eastAsia="Lucida Sans Unicode"/>
                <w:b/>
                <w:bCs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Pastato apsauginės ir priešgaisrinės signalizacijos</w:t>
            </w:r>
            <w:r w:rsidR="00A1638E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(GSS)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įrengimas.</w:t>
            </w:r>
          </w:p>
          <w:p w14:paraId="34366060" w14:textId="78111A32" w:rsidR="00A1638E" w:rsidRPr="000662E0" w:rsidRDefault="00A1638E" w:rsidP="00213670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left" w:pos="5990"/>
              </w:tabs>
              <w:ind w:left="178" w:right="31" w:hanging="178"/>
              <w:jc w:val="both"/>
              <w:rPr>
                <w:rFonts w:eastAsia="Lucida Sans Unicode"/>
                <w:b/>
                <w:bCs/>
                <w:kern w:val="1"/>
                <w:szCs w:val="24"/>
                <w:lang w:eastAsia="hi-IN" w:bidi="hi-IN"/>
              </w:rPr>
            </w:pPr>
            <w:r w:rsidRPr="000662E0">
              <w:rPr>
                <w:szCs w:val="24"/>
              </w:rPr>
              <w:t>Gaisrinės saugos</w:t>
            </w:r>
            <w:r w:rsidR="007F12BF" w:rsidRPr="000662E0">
              <w:rPr>
                <w:szCs w:val="24"/>
              </w:rPr>
              <w:t xml:space="preserve"> (GS)</w:t>
            </w:r>
            <w:r w:rsidRPr="000662E0">
              <w:rPr>
                <w:szCs w:val="24"/>
              </w:rPr>
              <w:t xml:space="preserve"> gaisro pirminio gesinimo priemonių įrengimas.</w:t>
            </w:r>
          </w:p>
          <w:p w14:paraId="260AC2D8" w14:textId="34DE2E8C" w:rsidR="00585352" w:rsidRPr="000662E0" w:rsidRDefault="00585352" w:rsidP="00213670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left" w:pos="5990"/>
              </w:tabs>
              <w:ind w:left="178" w:right="31" w:hanging="178"/>
              <w:jc w:val="both"/>
              <w:rPr>
                <w:rFonts w:eastAsia="Lucida Sans Unicode"/>
                <w:b/>
                <w:bCs/>
                <w:kern w:val="1"/>
                <w:szCs w:val="24"/>
                <w:lang w:eastAsia="hi-IN" w:bidi="hi-IN"/>
              </w:rPr>
            </w:pPr>
            <w:r w:rsidRPr="000662E0">
              <w:rPr>
                <w:szCs w:val="24"/>
              </w:rPr>
              <w:t>Ryšio tinklų įrengimas.</w:t>
            </w:r>
          </w:p>
        </w:tc>
      </w:tr>
      <w:tr w:rsidR="008A47F7" w:rsidRPr="000662E0" w14:paraId="41922A86" w14:textId="77777777" w:rsidTr="00B75246">
        <w:tc>
          <w:tcPr>
            <w:tcW w:w="709" w:type="dxa"/>
          </w:tcPr>
          <w:p w14:paraId="752C8750" w14:textId="1491EB98" w:rsidR="008A47F7" w:rsidRPr="000662E0" w:rsidRDefault="008A47F7" w:rsidP="007E5AEC">
            <w:pPr>
              <w:jc w:val="center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552" w:type="dxa"/>
          </w:tcPr>
          <w:p w14:paraId="484FFBC0" w14:textId="3D44A3DD" w:rsidR="008A47F7" w:rsidRPr="000662E0" w:rsidRDefault="008A47F7" w:rsidP="007E5AEC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Detalizuoti </w:t>
            </w:r>
            <w:r w:rsidR="00B23311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įrengimo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 darbai</w:t>
            </w:r>
          </w:p>
        </w:tc>
        <w:tc>
          <w:tcPr>
            <w:tcW w:w="7087" w:type="dxa"/>
            <w:gridSpan w:val="2"/>
          </w:tcPr>
          <w:p w14:paraId="1F096F6D" w14:textId="3AECC53A" w:rsidR="00C75E71" w:rsidRPr="000662E0" w:rsidRDefault="009E67CE" w:rsidP="008A47F7">
            <w:pPr>
              <w:widowControl w:val="0"/>
              <w:ind w:right="31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Po numatytų komunikacijų pravedimo – visose patalpose įrengiamas naujas betoninių grindų sluoksnis.</w:t>
            </w:r>
          </w:p>
          <w:p w14:paraId="5747C811" w14:textId="66A5BFC0" w:rsidR="00CA50A1" w:rsidRPr="000662E0" w:rsidRDefault="009E67CE" w:rsidP="008A47F7">
            <w:pPr>
              <w:widowControl w:val="0"/>
              <w:ind w:right="31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 xml:space="preserve">Visos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pertvarinės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 sienos yra įrengiamos ant karkaso: dvi gipso</w:t>
            </w:r>
            <w:r w:rsidR="007F12BF" w:rsidRPr="000662E0">
              <w:rPr>
                <w:rFonts w:ascii="Times New Roman" w:hAnsi="Times New Roman"/>
                <w:szCs w:val="24"/>
              </w:rPr>
              <w:t xml:space="preserve"> </w:t>
            </w:r>
            <w:r w:rsidRPr="000662E0">
              <w:rPr>
                <w:rFonts w:ascii="Times New Roman" w:hAnsi="Times New Roman"/>
                <w:szCs w:val="24"/>
              </w:rPr>
              <w:t xml:space="preserve">kartono plokštės (GKP) + 10 cm vatos užpildas + 2 GKP. Drėgnose patalpose naudoti drėgmei atsparų GKP. </w:t>
            </w:r>
            <w:r w:rsidR="00D1564C" w:rsidRPr="000662E0">
              <w:rPr>
                <w:rFonts w:ascii="Times New Roman" w:hAnsi="Times New Roman"/>
                <w:szCs w:val="24"/>
              </w:rPr>
              <w:t>Konstrukcijoms naudojamos „</w:t>
            </w:r>
            <w:proofErr w:type="spellStart"/>
            <w:r w:rsidR="00D1564C" w:rsidRPr="000662E0">
              <w:rPr>
                <w:rFonts w:ascii="Times New Roman" w:hAnsi="Times New Roman"/>
                <w:szCs w:val="24"/>
              </w:rPr>
              <w:t>Knauf</w:t>
            </w:r>
            <w:proofErr w:type="spellEnd"/>
            <w:r w:rsidR="00D1564C" w:rsidRPr="000662E0">
              <w:rPr>
                <w:rFonts w:ascii="Times New Roman" w:hAnsi="Times New Roman"/>
                <w:szCs w:val="24"/>
              </w:rPr>
              <w:t>“ gipso kartono plokštės (GKP) arba analogiškos, aukštesnės kokybės sistemos ir medžiagos.</w:t>
            </w:r>
            <w:r w:rsidR="00CA50A1" w:rsidRPr="000662E0">
              <w:rPr>
                <w:rFonts w:ascii="Times New Roman" w:hAnsi="Times New Roman"/>
                <w:szCs w:val="24"/>
              </w:rPr>
              <w:t xml:space="preserve"> Tarp 4 ir 11, 7 ir 8, 7 ir 16 patalpų įrengiama mišri GKP (80 cm nuo grindų) ir stiklo pertvara.</w:t>
            </w:r>
          </w:p>
          <w:p w14:paraId="233261BF" w14:textId="76013C64" w:rsidR="00CA50A1" w:rsidRPr="000662E0" w:rsidRDefault="00CA50A1" w:rsidP="008A47F7">
            <w:pPr>
              <w:widowControl w:val="0"/>
              <w:ind w:right="31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Visur įrengiamos pakabinamos lubos</w:t>
            </w:r>
            <w:r w:rsidR="0020362F" w:rsidRPr="000662E0">
              <w:rPr>
                <w:rFonts w:ascii="Times New Roman" w:hAnsi="Times New Roman"/>
                <w:szCs w:val="24"/>
              </w:rPr>
              <w:t>.</w:t>
            </w:r>
            <w:r w:rsidRPr="000662E0">
              <w:rPr>
                <w:rFonts w:ascii="Times New Roman" w:hAnsi="Times New Roman"/>
                <w:szCs w:val="24"/>
              </w:rPr>
              <w:t xml:space="preserve"> Lubų plokštės turi būti gerai valomos ir dezinfekuojamos. Drėgnose patalpose įrengiamos drėgmei atsparios pa</w:t>
            </w:r>
            <w:r w:rsidR="0020362F" w:rsidRPr="000662E0">
              <w:rPr>
                <w:rFonts w:ascii="Times New Roman" w:hAnsi="Times New Roman"/>
                <w:szCs w:val="24"/>
              </w:rPr>
              <w:t>k</w:t>
            </w:r>
            <w:r w:rsidRPr="000662E0">
              <w:rPr>
                <w:rFonts w:ascii="Times New Roman" w:hAnsi="Times New Roman"/>
                <w:szCs w:val="24"/>
              </w:rPr>
              <w:t>abinamų lubų plokštės.</w:t>
            </w:r>
          </w:p>
          <w:p w14:paraId="5184588A" w14:textId="678C392F" w:rsidR="00065DCC" w:rsidRPr="000662E0" w:rsidRDefault="00065DCC" w:rsidP="008A47F7">
            <w:pPr>
              <w:widowControl w:val="0"/>
              <w:ind w:right="31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Pakabinamose lubose įrengiamos LED panelės (ne mažiau UGR19).</w:t>
            </w:r>
          </w:p>
          <w:p w14:paraId="2FED17CC" w14:textId="695D2BC4" w:rsidR="00213691" w:rsidRPr="000662E0" w:rsidRDefault="00213691" w:rsidP="008A47F7">
            <w:pPr>
              <w:widowControl w:val="0"/>
              <w:ind w:right="31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lastRenderedPageBreak/>
              <w:t>Keičiami visi lauko langai.</w:t>
            </w:r>
          </w:p>
          <w:p w14:paraId="157189B9" w14:textId="7E6B915E" w:rsidR="00BF686D" w:rsidRPr="000662E0" w:rsidRDefault="00D1564C" w:rsidP="008A47F7">
            <w:pPr>
              <w:widowControl w:val="0"/>
              <w:ind w:right="31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Patalpų viduje „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Hormann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>“ ZK arba</w:t>
            </w:r>
            <w:r w:rsidR="004757BF" w:rsidRPr="000662E0">
              <w:rPr>
                <w:rFonts w:ascii="Times New Roman" w:hAnsi="Times New Roman"/>
                <w:szCs w:val="24"/>
              </w:rPr>
              <w:t xml:space="preserve"> analogiškos,</w:t>
            </w:r>
            <w:r w:rsidRPr="000662E0">
              <w:rPr>
                <w:rFonts w:ascii="Times New Roman" w:hAnsi="Times New Roman"/>
                <w:szCs w:val="24"/>
              </w:rPr>
              <w:t xml:space="preserve"> aukštesnės kokybės vidaus durys.</w:t>
            </w:r>
          </w:p>
          <w:p w14:paraId="1207DA28" w14:textId="77777777" w:rsidR="00CA50A1" w:rsidRPr="000662E0" w:rsidRDefault="00CA50A1" w:rsidP="008A47F7">
            <w:pPr>
              <w:widowControl w:val="0"/>
              <w:ind w:right="31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</w:p>
          <w:p w14:paraId="15F8898E" w14:textId="10AF4E04" w:rsidR="008A47F7" w:rsidRPr="000662E0" w:rsidRDefault="00A1638E" w:rsidP="008A47F7">
            <w:pPr>
              <w:widowControl w:val="0"/>
              <w:ind w:right="31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Patalpų (priedas) </w:t>
            </w:r>
            <w:r w:rsidR="008A47F7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detalizuoti paprastojo remonto darbai: </w:t>
            </w:r>
          </w:p>
          <w:p w14:paraId="201569E0" w14:textId="032E6F82" w:rsidR="009E67CE" w:rsidRPr="000662E0" w:rsidRDefault="009E67CE" w:rsidP="009E67CE">
            <w:pPr>
              <w:pStyle w:val="Sraopastraipa"/>
              <w:widowControl w:val="0"/>
              <w:numPr>
                <w:ilvl w:val="0"/>
                <w:numId w:val="12"/>
              </w:numPr>
              <w:tabs>
                <w:tab w:val="left" w:pos="745"/>
              </w:tabs>
              <w:ind w:left="0" w:right="107" w:firstLine="320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 1 - ŽN sanitarinis mazgas (tualetas)</w:t>
            </w:r>
            <w:r w:rsidR="007F12BF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.</w:t>
            </w:r>
          </w:p>
          <w:p w14:paraId="34DD359E" w14:textId="11471754" w:rsidR="00213670" w:rsidRPr="000662E0" w:rsidRDefault="00CA50A1" w:rsidP="009E67CE">
            <w:pPr>
              <w:widowControl w:val="0"/>
              <w:tabs>
                <w:tab w:val="left" w:pos="745"/>
              </w:tabs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Sienos iki lubų aptaisomos keramikinėmis glazūruotomis plytelėmis, grindys – akmens masės plytelėmis. Įrengiamas pakabinamas klozetas, kita įranga, pritaikyta ŽN.</w:t>
            </w:r>
          </w:p>
          <w:p w14:paraId="65CD8C42" w14:textId="1BDF57E5" w:rsidR="00D1564C" w:rsidRPr="000662E0" w:rsidRDefault="00D1564C" w:rsidP="009E67CE">
            <w:pPr>
              <w:widowControl w:val="0"/>
              <w:tabs>
                <w:tab w:val="left" w:pos="745"/>
              </w:tabs>
              <w:ind w:right="107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hAnsi="Times New Roman"/>
                <w:szCs w:val="24"/>
              </w:rPr>
              <w:t>Nurodytoje vietoje įrengiamas 1 viengubas kištukinis elektros lizdas.</w:t>
            </w:r>
          </w:p>
          <w:p w14:paraId="74A6CE32" w14:textId="552D0923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CA50A1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2 - sanitarinis mazgas (tualetas) ir dušas</w:t>
            </w:r>
            <w:r w:rsidR="007F12BF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.</w:t>
            </w:r>
          </w:p>
          <w:p w14:paraId="0C588526" w14:textId="45D69ACF" w:rsidR="00213670" w:rsidRPr="000662E0" w:rsidRDefault="00CA50A1" w:rsidP="008056E0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 xml:space="preserve">Sienos iki lubų aptaisomos keramikinėmis glazūruotomis plytelėmis, grindys – akmens masės plytelėmis. Įrengiamas pakabinamas klozetas, praustuvas; įrengiama dušo kabina, </w:t>
            </w:r>
            <w:r w:rsidR="00DC5D49" w:rsidRPr="000662E0">
              <w:rPr>
                <w:rFonts w:ascii="Times New Roman" w:hAnsi="Times New Roman"/>
                <w:szCs w:val="24"/>
              </w:rPr>
              <w:t xml:space="preserve">dušo </w:t>
            </w:r>
            <w:r w:rsidRPr="000662E0">
              <w:rPr>
                <w:rFonts w:ascii="Times New Roman" w:hAnsi="Times New Roman"/>
                <w:szCs w:val="24"/>
              </w:rPr>
              <w:t xml:space="preserve">trapas įrengiamas grindyse </w:t>
            </w:r>
            <w:r w:rsidR="00DC5D49" w:rsidRPr="000662E0">
              <w:rPr>
                <w:rFonts w:ascii="Times New Roman" w:hAnsi="Times New Roman"/>
                <w:szCs w:val="24"/>
              </w:rPr>
              <w:t xml:space="preserve">be slenksčio, </w:t>
            </w:r>
            <w:r w:rsidRPr="000662E0">
              <w:rPr>
                <w:rFonts w:ascii="Times New Roman" w:hAnsi="Times New Roman"/>
                <w:szCs w:val="24"/>
              </w:rPr>
              <w:t>suformuojant nuolydžius.</w:t>
            </w:r>
          </w:p>
          <w:p w14:paraId="2E546456" w14:textId="769A0E15" w:rsidR="00D1564C" w:rsidRPr="000662E0" w:rsidRDefault="00D1564C" w:rsidP="008056E0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hAnsi="Times New Roman"/>
                <w:szCs w:val="24"/>
              </w:rPr>
              <w:t>Nurodytoje vietoje įrengiamas 1 kištukinis elektros lizdas.</w:t>
            </w:r>
          </w:p>
          <w:p w14:paraId="4E4EC901" w14:textId="5C30A3DD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CA50A1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3 – poilsio patalpa, valgomasis</w:t>
            </w:r>
            <w:r w:rsidR="007F12BF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.</w:t>
            </w:r>
          </w:p>
          <w:p w14:paraId="234FB9B1" w14:textId="236AF8DD" w:rsidR="00CA50A1" w:rsidRPr="000662E0" w:rsidRDefault="00213691" w:rsidP="008056E0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Sienos </w:t>
            </w:r>
            <w:r w:rsidR="00CA50A1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glaist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o</w:t>
            </w:r>
            <w:r w:rsidR="00CA50A1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mos ir daž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o</w:t>
            </w:r>
            <w:r w:rsidR="00CA50A1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mos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 </w:t>
            </w:r>
            <w:r w:rsidRPr="000662E0">
              <w:rPr>
                <w:rFonts w:ascii="Times New Roman" w:hAnsi="Times New Roman"/>
                <w:szCs w:val="24"/>
              </w:rPr>
              <w:t xml:space="preserve">antibakteriniais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priešpelėsiniais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, atspariais valymui dažais, (spalva derinama </w:t>
            </w:r>
            <w:r w:rsidR="002D6916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Nurodytoje vietoje įrengiamas praustuvas, jo plote 1,60x1,20 m įrengiant PVC dangą (spalva derinama </w:t>
            </w:r>
            <w:r w:rsidR="002D6916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Įrengiama homogeninė PVC grindų danga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>), 10 cm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 ±1cm</w:t>
            </w:r>
            <w:r w:rsidRPr="000662E0">
              <w:rPr>
                <w:rFonts w:ascii="Times New Roman" w:hAnsi="Times New Roman"/>
                <w:szCs w:val="24"/>
              </w:rPr>
              <w:t xml:space="preserve"> užleidžiant ją ant sienos.</w:t>
            </w:r>
          </w:p>
          <w:p w14:paraId="2012EBE3" w14:textId="584313C8" w:rsidR="00D1564C" w:rsidRPr="000662E0" w:rsidRDefault="00D1564C" w:rsidP="008056E0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DC5D49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4 trigubi kištukiniai elektros lizdai.</w:t>
            </w:r>
          </w:p>
          <w:p w14:paraId="49C9C36B" w14:textId="5720058D" w:rsidR="00D1564C" w:rsidRPr="000662E0" w:rsidRDefault="00D1564C" w:rsidP="008056E0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DC5D49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 xml:space="preserve">e įrengiami </w:t>
            </w:r>
            <w:r w:rsidR="0049224D" w:rsidRPr="000662E0">
              <w:rPr>
                <w:rFonts w:ascii="Times New Roman" w:hAnsi="Times New Roman"/>
                <w:szCs w:val="24"/>
              </w:rPr>
              <w:t>4</w:t>
            </w:r>
            <w:r w:rsidRPr="000662E0">
              <w:rPr>
                <w:rFonts w:ascii="Times New Roman" w:hAnsi="Times New Roman"/>
                <w:szCs w:val="24"/>
              </w:rPr>
              <w:t xml:space="preserve"> dvigubi kištukiniai LAN lizdai.</w:t>
            </w:r>
          </w:p>
          <w:p w14:paraId="217B84C8" w14:textId="6D79118A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213691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4 - </w:t>
            </w:r>
            <w:r w:rsidR="00213691" w:rsidRPr="000662E0">
              <w:rPr>
                <w:szCs w:val="24"/>
              </w:rPr>
              <w:t>vedėjo kabinetas</w:t>
            </w:r>
            <w:r w:rsidR="007F12BF" w:rsidRPr="000662E0">
              <w:rPr>
                <w:szCs w:val="24"/>
              </w:rPr>
              <w:t>.</w:t>
            </w:r>
          </w:p>
          <w:p w14:paraId="62689226" w14:textId="28BE0349" w:rsidR="00213691" w:rsidRPr="000662E0" w:rsidRDefault="00213691" w:rsidP="00213691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Sienos glaistomos ir dažomos </w:t>
            </w:r>
            <w:r w:rsidRPr="000662E0">
              <w:rPr>
                <w:rFonts w:ascii="Times New Roman" w:hAnsi="Times New Roman"/>
                <w:szCs w:val="24"/>
              </w:rPr>
              <w:t xml:space="preserve">antibakteriniais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priešpelėsiniais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, atspariais valymui dažais,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Nurodytoje vietoje įrengiamas praustuvas, jo plote 1,60x1,20 m įrengiant PVC dangą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Įrengiama homogeninė PVC grindų danga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>), 10 cm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 ±1cm </w:t>
            </w:r>
            <w:r w:rsidRPr="000662E0">
              <w:rPr>
                <w:rFonts w:ascii="Times New Roman" w:hAnsi="Times New Roman"/>
                <w:szCs w:val="24"/>
              </w:rPr>
              <w:t xml:space="preserve"> užleidžiant ją ant sienos.</w:t>
            </w:r>
          </w:p>
          <w:p w14:paraId="69478979" w14:textId="4640E2E7" w:rsidR="00D1564C" w:rsidRPr="000662E0" w:rsidRDefault="00D1564C" w:rsidP="00D1564C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DC5D49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 xml:space="preserve">e įrengiami </w:t>
            </w:r>
            <w:r w:rsidR="0049224D" w:rsidRPr="000662E0">
              <w:rPr>
                <w:rFonts w:ascii="Times New Roman" w:hAnsi="Times New Roman"/>
                <w:szCs w:val="24"/>
              </w:rPr>
              <w:t>3</w:t>
            </w:r>
            <w:r w:rsidRPr="000662E0">
              <w:rPr>
                <w:rFonts w:ascii="Times New Roman" w:hAnsi="Times New Roman"/>
                <w:szCs w:val="24"/>
              </w:rPr>
              <w:t xml:space="preserve"> </w:t>
            </w:r>
            <w:r w:rsidR="0049224D" w:rsidRPr="000662E0">
              <w:rPr>
                <w:rFonts w:ascii="Times New Roman" w:hAnsi="Times New Roman"/>
                <w:szCs w:val="24"/>
              </w:rPr>
              <w:t>keturgubi</w:t>
            </w:r>
            <w:r w:rsidRPr="000662E0">
              <w:rPr>
                <w:rFonts w:ascii="Times New Roman" w:hAnsi="Times New Roman"/>
                <w:szCs w:val="24"/>
              </w:rPr>
              <w:t xml:space="preserve"> kištukiniai elektros lizdai.</w:t>
            </w:r>
          </w:p>
          <w:p w14:paraId="2AF99DD8" w14:textId="3E7F9094" w:rsidR="00D1564C" w:rsidRPr="000662E0" w:rsidRDefault="00D1564C" w:rsidP="00D1564C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DC5D49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se</w:t>
            </w:r>
            <w:r w:rsidRPr="000662E0">
              <w:rPr>
                <w:rFonts w:ascii="Times New Roman" w:hAnsi="Times New Roman"/>
                <w:szCs w:val="24"/>
              </w:rPr>
              <w:t xml:space="preserve"> įrengiami </w:t>
            </w:r>
            <w:r w:rsidR="0049224D" w:rsidRPr="000662E0">
              <w:rPr>
                <w:rFonts w:ascii="Times New Roman" w:hAnsi="Times New Roman"/>
                <w:szCs w:val="24"/>
              </w:rPr>
              <w:t>3</w:t>
            </w:r>
            <w:r w:rsidRPr="000662E0">
              <w:rPr>
                <w:rFonts w:ascii="Times New Roman" w:hAnsi="Times New Roman"/>
                <w:szCs w:val="24"/>
              </w:rPr>
              <w:t xml:space="preserve"> dvigubi kištukiniai LAN lizdai.</w:t>
            </w:r>
          </w:p>
          <w:p w14:paraId="30E3FAE7" w14:textId="3858DC87" w:rsidR="00B23311" w:rsidRPr="000662E0" w:rsidRDefault="00B23311" w:rsidP="00D1564C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Įrengiama bevėjo oro vėsinimo (kondicionavimo) sistema. Turi būti jonų generatorius su dezinfekcija.</w:t>
            </w:r>
          </w:p>
          <w:p w14:paraId="72854851" w14:textId="0E3657A1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213691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5 - </w:t>
            </w:r>
            <w:r w:rsidR="00213691" w:rsidRPr="000662E0">
              <w:rPr>
                <w:szCs w:val="24"/>
              </w:rPr>
              <w:t>valytojos patalpa</w:t>
            </w:r>
            <w:r w:rsidR="007F12BF" w:rsidRPr="000662E0">
              <w:rPr>
                <w:szCs w:val="24"/>
              </w:rPr>
              <w:t>.</w:t>
            </w:r>
          </w:p>
          <w:p w14:paraId="170FFB30" w14:textId="11CC2608" w:rsidR="00213670" w:rsidRPr="000662E0" w:rsidRDefault="00213691" w:rsidP="008056E0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Sienos iki lubų aptaisomos keramikinėmis glazūruotomis plytelėmis, grindys – akmens masės plytelėmis. Suformuojant nuolydžius grindyse įrengiamas trapas vandeniui.</w:t>
            </w:r>
            <w:r w:rsidR="00065DCC" w:rsidRPr="000662E0">
              <w:rPr>
                <w:rFonts w:ascii="Times New Roman" w:hAnsi="Times New Roman"/>
                <w:szCs w:val="24"/>
              </w:rPr>
              <w:t xml:space="preserve"> Patalpoje papildomai įrengiamos jungtys ir kanalizacija skalbimo mašinai.</w:t>
            </w:r>
          </w:p>
          <w:p w14:paraId="07CC775E" w14:textId="47F073ED" w:rsidR="00D1564C" w:rsidRPr="000662E0" w:rsidRDefault="00D1564C" w:rsidP="00D1564C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hAnsi="Times New Roman"/>
                <w:szCs w:val="24"/>
              </w:rPr>
              <w:t>Nurodytoje vietoje įrengiamas 1 trigubas kištukinis elektros lizdas.</w:t>
            </w:r>
          </w:p>
          <w:p w14:paraId="21F1BEDD" w14:textId="7189EA5E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213691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6 - </w:t>
            </w:r>
            <w:r w:rsidR="00213691" w:rsidRPr="000662E0">
              <w:rPr>
                <w:szCs w:val="24"/>
              </w:rPr>
              <w:t>(6a, 6b) mikrobiologinių tyrimų kabinetas</w:t>
            </w:r>
            <w:r w:rsidR="007F12BF" w:rsidRPr="000662E0">
              <w:rPr>
                <w:szCs w:val="24"/>
              </w:rPr>
              <w:t>.</w:t>
            </w:r>
          </w:p>
          <w:p w14:paraId="2002740A" w14:textId="270A2697" w:rsidR="00213670" w:rsidRPr="000662E0" w:rsidRDefault="00213691" w:rsidP="008056E0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Sienos glaistomos ir dažomos </w:t>
            </w:r>
            <w:r w:rsidRPr="000662E0">
              <w:rPr>
                <w:rFonts w:ascii="Times New Roman" w:hAnsi="Times New Roman"/>
                <w:szCs w:val="24"/>
              </w:rPr>
              <w:t xml:space="preserve">antibakteriniais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priešpelėsiniais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, atspariais valymui dažais (spalva derinama </w:t>
            </w:r>
            <w:r w:rsidR="00534246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>). Nurodytoje vietoje įrengiamas praustuvas, jo plote 1,60x1,20 m įrengiant PVC dangą (spalva derinama</w:t>
            </w:r>
            <w:r w:rsidR="00DB6478" w:rsidRPr="000662E0">
              <w:rPr>
                <w:rFonts w:ascii="Times New Roman" w:hAnsi="Times New Roman"/>
                <w:szCs w:val="24"/>
              </w:rPr>
              <w:t xml:space="preserve"> 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Įrengiama homogeninė PVC grindų danga (spalva derinama </w:t>
            </w:r>
            <w:r w:rsidR="00534246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>), 10 cm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 ±1cm </w:t>
            </w:r>
            <w:r w:rsidRPr="000662E0">
              <w:rPr>
                <w:rFonts w:ascii="Times New Roman" w:hAnsi="Times New Roman"/>
                <w:szCs w:val="24"/>
              </w:rPr>
              <w:t>užleidžiant ją ant sienos.</w:t>
            </w:r>
          </w:p>
          <w:p w14:paraId="017FE983" w14:textId="73697872" w:rsidR="00115B3A" w:rsidRPr="000662E0" w:rsidRDefault="00115B3A" w:rsidP="00115B3A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917BD1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6 trigubi kištukiniai elektros lizdai.</w:t>
            </w:r>
          </w:p>
          <w:p w14:paraId="232E0622" w14:textId="701B9232" w:rsidR="00115B3A" w:rsidRPr="000662E0" w:rsidRDefault="00115B3A" w:rsidP="00115B3A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917BD1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6 dvigubi kištukiniai LAN lizdai.</w:t>
            </w:r>
          </w:p>
          <w:p w14:paraId="37A7574C" w14:textId="7B5D9D0E" w:rsidR="00B23311" w:rsidRPr="000662E0" w:rsidRDefault="00FF1B7B" w:rsidP="00115B3A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lastRenderedPageBreak/>
              <w:t xml:space="preserve">Patalpose </w:t>
            </w:r>
            <w:r w:rsidR="00B23311" w:rsidRPr="000662E0">
              <w:rPr>
                <w:rFonts w:ascii="Times New Roman" w:hAnsi="Times New Roman"/>
                <w:szCs w:val="24"/>
              </w:rPr>
              <w:t>6a ir 6b įrengiama atskira bevėjo oro vėsinimo (kondicionavimo) sistema. Turi būti jonų generatorius su dezinfekcija.</w:t>
            </w:r>
          </w:p>
          <w:p w14:paraId="01A66A56" w14:textId="515F2D9A" w:rsidR="00B23311" w:rsidRPr="000662E0" w:rsidRDefault="00FF1B7B" w:rsidP="00115B3A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 xml:space="preserve">Patalpoje </w:t>
            </w:r>
            <w:r w:rsidR="00B23311" w:rsidRPr="000662E0">
              <w:rPr>
                <w:rFonts w:ascii="Times New Roman" w:hAnsi="Times New Roman"/>
                <w:szCs w:val="24"/>
              </w:rPr>
              <w:t>6a įrengiamas vienos traukos spintos vėdinimas, priverstinai orą išmetant į lauką pro ortakius sienose (virš stogo).</w:t>
            </w:r>
          </w:p>
          <w:p w14:paraId="7D0FBCA0" w14:textId="6B61FEC3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213691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7</w:t>
            </w:r>
            <w:r w:rsidR="00415C03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- </w:t>
            </w:r>
            <w:r w:rsidR="00415C03" w:rsidRPr="000662E0">
              <w:rPr>
                <w:szCs w:val="24"/>
              </w:rPr>
              <w:t>klinikinių tyrimų kabinetas</w:t>
            </w:r>
            <w:r w:rsidR="00FF1B7B" w:rsidRPr="000662E0">
              <w:rPr>
                <w:szCs w:val="24"/>
              </w:rPr>
              <w:t>.</w:t>
            </w:r>
          </w:p>
          <w:p w14:paraId="1E30497F" w14:textId="32A044B4" w:rsidR="00415C03" w:rsidRPr="000662E0" w:rsidRDefault="00415C03" w:rsidP="00415C03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Sienos glaistomos ir dažomos </w:t>
            </w:r>
            <w:r w:rsidRPr="000662E0">
              <w:rPr>
                <w:rFonts w:ascii="Times New Roman" w:hAnsi="Times New Roman"/>
                <w:szCs w:val="24"/>
              </w:rPr>
              <w:t xml:space="preserve">antibakteriniais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priešpelėsiniais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, atspariais valymui dažais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Nurodytoje vietoje įrengiamas praustuvas, jo plote 1,60x1,20 m įrengiant PVC dangą (spalva derinama </w:t>
            </w:r>
            <w:r w:rsidR="00534246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Įrengiama homogeninė PVC grindų danga (spalva derinama </w:t>
            </w:r>
            <w:r w:rsidR="00534246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>), 10 cm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 ±1cm </w:t>
            </w:r>
            <w:r w:rsidRPr="000662E0">
              <w:rPr>
                <w:rFonts w:ascii="Times New Roman" w:hAnsi="Times New Roman"/>
                <w:szCs w:val="24"/>
              </w:rPr>
              <w:t>užleidžiant ją ant sienos.</w:t>
            </w:r>
          </w:p>
          <w:p w14:paraId="5B69F71E" w14:textId="26142F6C" w:rsidR="00115B3A" w:rsidRPr="000662E0" w:rsidRDefault="00115B3A" w:rsidP="00115B3A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917BD1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6 trigubi kištukiniai elektros lizdai.</w:t>
            </w:r>
          </w:p>
          <w:p w14:paraId="35D22F36" w14:textId="1CA6EE51" w:rsidR="00115B3A" w:rsidRPr="000662E0" w:rsidRDefault="00115B3A" w:rsidP="00115B3A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917BD1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6 dvigubi kištukiniai LAN lizdai.</w:t>
            </w:r>
          </w:p>
          <w:p w14:paraId="2A726941" w14:textId="77777777" w:rsidR="00B23311" w:rsidRPr="000662E0" w:rsidRDefault="00B23311" w:rsidP="00B23311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Įrengiama bevėjo oro vėsinimo (kondicionavimo) sistema. Turi būti jonų generatorius su dezinfekcija.</w:t>
            </w:r>
          </w:p>
          <w:p w14:paraId="4C4CD6F5" w14:textId="77777777" w:rsidR="00B23311" w:rsidRPr="000662E0" w:rsidRDefault="00B23311" w:rsidP="00B23311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Įrengiama bevėjo oro vėsinimo (kondicionavimo) sistema. Turi būti jonų generatorius su dezinfekcija.</w:t>
            </w:r>
          </w:p>
          <w:p w14:paraId="1ACCFA45" w14:textId="5B7B775E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415C03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8 - </w:t>
            </w:r>
            <w:r w:rsidR="00415C03" w:rsidRPr="000662E0">
              <w:rPr>
                <w:szCs w:val="24"/>
              </w:rPr>
              <w:t>biocheminių ir imunologinių tyrimų kabinetas</w:t>
            </w:r>
            <w:r w:rsidR="00FF1B7B" w:rsidRPr="000662E0">
              <w:rPr>
                <w:szCs w:val="24"/>
              </w:rPr>
              <w:t>.</w:t>
            </w:r>
          </w:p>
          <w:p w14:paraId="2DE01545" w14:textId="7AEFA2FA" w:rsidR="00213670" w:rsidRPr="000662E0" w:rsidRDefault="00415C03" w:rsidP="008056E0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Sienos glaistomos ir dažomos </w:t>
            </w:r>
            <w:r w:rsidRPr="000662E0">
              <w:rPr>
                <w:rFonts w:ascii="Times New Roman" w:hAnsi="Times New Roman"/>
                <w:szCs w:val="24"/>
              </w:rPr>
              <w:t xml:space="preserve">antibakteriniais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priešpelėsiniais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, atspariais valymui dažais,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Nurodytoje vietoje įrengiamas praustuvas, jo plote 1,60x1,20 m įrengiant PVC dangą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Įrengiama homogeninė PVC grindų danga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>), 10 cm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 ±1cm </w:t>
            </w:r>
            <w:r w:rsidRPr="000662E0">
              <w:rPr>
                <w:rFonts w:ascii="Times New Roman" w:hAnsi="Times New Roman"/>
                <w:szCs w:val="24"/>
              </w:rPr>
              <w:t>užleidžiant ją ant sienos.</w:t>
            </w:r>
          </w:p>
          <w:p w14:paraId="0EF7458A" w14:textId="6994D383" w:rsidR="00115B3A" w:rsidRPr="000662E0" w:rsidRDefault="00115B3A" w:rsidP="00115B3A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917BD1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9 trigubi kištukiniai elektros lizdai.</w:t>
            </w:r>
          </w:p>
          <w:p w14:paraId="5019F5CB" w14:textId="7FA66FC3" w:rsidR="00115B3A" w:rsidRPr="000662E0" w:rsidRDefault="00115B3A" w:rsidP="00115B3A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917BD1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9 dvigubi kištukiniai LAN lizdai.</w:t>
            </w:r>
          </w:p>
          <w:p w14:paraId="0AAAF237" w14:textId="77777777" w:rsidR="00B23311" w:rsidRPr="000662E0" w:rsidRDefault="00B23311" w:rsidP="00B23311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Įrengiama bevėjo oro vėsinimo (kondicionavimo) sistema. Turi būti jonų generatorius su dezinfekcija.</w:t>
            </w:r>
          </w:p>
          <w:p w14:paraId="12E4E326" w14:textId="508D5E4F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415C03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9 - </w:t>
            </w:r>
            <w:r w:rsidR="00415C03" w:rsidRPr="000662E0">
              <w:rPr>
                <w:szCs w:val="24"/>
              </w:rPr>
              <w:t>reagentų sandėlis</w:t>
            </w:r>
            <w:r w:rsidR="00FF1B7B" w:rsidRPr="000662E0">
              <w:rPr>
                <w:szCs w:val="24"/>
              </w:rPr>
              <w:t>.</w:t>
            </w:r>
          </w:p>
          <w:p w14:paraId="0AA35EC0" w14:textId="148FD586" w:rsidR="00213670" w:rsidRPr="000662E0" w:rsidRDefault="00415C03" w:rsidP="008056E0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Sienos glaistomos ir dažomos </w:t>
            </w:r>
            <w:r w:rsidRPr="000662E0">
              <w:rPr>
                <w:rFonts w:ascii="Times New Roman" w:hAnsi="Times New Roman"/>
                <w:szCs w:val="24"/>
              </w:rPr>
              <w:t xml:space="preserve">antibakteriniais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priešpelėsiniais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, atspariais valymui dažais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Nurodytoje vietoje įrengiamas praustuvas, jo plote 1,60x1,20 m įrengiant PVC dangą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Įrengiama homogeninė PVC grindų danga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>), 10 cm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 ±1cm </w:t>
            </w:r>
            <w:r w:rsidRPr="000662E0">
              <w:rPr>
                <w:rFonts w:ascii="Times New Roman" w:hAnsi="Times New Roman"/>
                <w:szCs w:val="24"/>
              </w:rPr>
              <w:t>užleidžiant ją ant sienos.</w:t>
            </w:r>
          </w:p>
          <w:p w14:paraId="5339D696" w14:textId="4F87BB27" w:rsidR="00115B3A" w:rsidRPr="000662E0" w:rsidRDefault="00115B3A" w:rsidP="00115B3A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917BD1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3 trigubi kištukiniai elektros lizdai.</w:t>
            </w:r>
          </w:p>
          <w:p w14:paraId="6CEA2C8E" w14:textId="64D30527" w:rsidR="00115B3A" w:rsidRPr="000662E0" w:rsidRDefault="00115B3A" w:rsidP="00115B3A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917BD1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1 dvigubas kištukinis LAN lizdas.</w:t>
            </w:r>
          </w:p>
          <w:p w14:paraId="38A5AC60" w14:textId="77777777" w:rsidR="00B23311" w:rsidRPr="000662E0" w:rsidRDefault="00B23311" w:rsidP="00B23311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Įrengiama bevėjo oro vėsinimo (kondicionavimo) sistema. Turi būti jonų generatorius su dezinfekcija.</w:t>
            </w:r>
          </w:p>
          <w:p w14:paraId="4AA18CF7" w14:textId="0CD18ACB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415C03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10 - </w:t>
            </w:r>
            <w:r w:rsidR="00415C03" w:rsidRPr="000662E0">
              <w:rPr>
                <w:szCs w:val="24"/>
              </w:rPr>
              <w:t>techninė patalpa</w:t>
            </w:r>
            <w:r w:rsidR="000E5B42" w:rsidRPr="000662E0">
              <w:rPr>
                <w:szCs w:val="24"/>
              </w:rPr>
              <w:t>.</w:t>
            </w:r>
          </w:p>
          <w:p w14:paraId="55C8AB2F" w14:textId="5E3E75AC" w:rsidR="00213670" w:rsidRPr="000662E0" w:rsidRDefault="00415C03" w:rsidP="008056E0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Sienos iki lubų aptaisomos keramikinėmis glazūruotomis plytelėmis, grindys – akmens masės plytelėmis.</w:t>
            </w:r>
            <w:r w:rsidR="00065DCC" w:rsidRPr="000662E0">
              <w:rPr>
                <w:rFonts w:ascii="Times New Roman" w:hAnsi="Times New Roman"/>
                <w:szCs w:val="24"/>
              </w:rPr>
              <w:t xml:space="preserve"> Suformuojant nuolydžius grindyse įrengiamas trapas vandeniui. Patalpoje papildomai įrengiama D20 šalto vandens jungtis su ventiliu.</w:t>
            </w:r>
          </w:p>
          <w:p w14:paraId="1C8DCDB5" w14:textId="3FBA0596" w:rsidR="00115B3A" w:rsidRPr="000662E0" w:rsidRDefault="00115B3A" w:rsidP="008056E0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3 trigubi kištukiniai elektros lizdai.</w:t>
            </w:r>
          </w:p>
          <w:p w14:paraId="71761F75" w14:textId="69323D4C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415C03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11 - </w:t>
            </w:r>
            <w:r w:rsidR="00415C03" w:rsidRPr="000662E0">
              <w:rPr>
                <w:szCs w:val="24"/>
              </w:rPr>
              <w:t>medicinos biologų kabinetas</w:t>
            </w:r>
            <w:r w:rsidR="000E5B42" w:rsidRPr="000662E0">
              <w:rPr>
                <w:szCs w:val="24"/>
              </w:rPr>
              <w:t>.</w:t>
            </w:r>
          </w:p>
          <w:p w14:paraId="17FE1C96" w14:textId="6CFF3EE2" w:rsidR="00213670" w:rsidRPr="000662E0" w:rsidRDefault="00415C03" w:rsidP="008056E0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Sienos glaistomos ir dažomos </w:t>
            </w:r>
            <w:r w:rsidRPr="000662E0">
              <w:rPr>
                <w:rFonts w:ascii="Times New Roman" w:hAnsi="Times New Roman"/>
                <w:szCs w:val="24"/>
              </w:rPr>
              <w:t xml:space="preserve">antibakteriniais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priešpelėsiniais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, atspariais valymui dažais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Nurodytoje vietoje įrengiamas praustuvas, jo plote 1,60x1,20 m įrengiant PVC dangą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Įrengiama homogeninė PVC grindų danga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), 10 cm 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±1cm </w:t>
            </w:r>
            <w:r w:rsidRPr="000662E0">
              <w:rPr>
                <w:rFonts w:ascii="Times New Roman" w:hAnsi="Times New Roman"/>
                <w:szCs w:val="24"/>
              </w:rPr>
              <w:t xml:space="preserve">užleidžiant </w:t>
            </w:r>
            <w:r w:rsidRPr="000662E0">
              <w:rPr>
                <w:rFonts w:ascii="Times New Roman" w:hAnsi="Times New Roman"/>
                <w:szCs w:val="24"/>
              </w:rPr>
              <w:lastRenderedPageBreak/>
              <w:t>ją ant sienos</w:t>
            </w:r>
            <w:r w:rsidR="00213670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.</w:t>
            </w:r>
          </w:p>
          <w:p w14:paraId="79771422" w14:textId="1850F197" w:rsidR="00115B3A" w:rsidRPr="000662E0" w:rsidRDefault="00115B3A" w:rsidP="00115B3A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DB6478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4 keturgubi kištukiniai elektros lizdai.</w:t>
            </w:r>
          </w:p>
          <w:p w14:paraId="684C42DA" w14:textId="3E55B8DA" w:rsidR="00115B3A" w:rsidRPr="000662E0" w:rsidRDefault="00115B3A" w:rsidP="00115B3A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4 dvigubi kištukiniai LAN lizdai.</w:t>
            </w:r>
          </w:p>
          <w:p w14:paraId="032668A2" w14:textId="77777777" w:rsidR="00B23311" w:rsidRPr="000662E0" w:rsidRDefault="00B23311" w:rsidP="00B23311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Įrengiama bevėjo oro vėsinimo (kondicionavimo) sistema. Turi būti jonų generatorius su dezinfekcija.</w:t>
            </w:r>
          </w:p>
          <w:p w14:paraId="4490EC99" w14:textId="28E3E824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1</w:t>
            </w:r>
            <w:r w:rsidR="00BF686D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2 - </w:t>
            </w:r>
            <w:r w:rsidR="00BF686D" w:rsidRPr="000662E0">
              <w:rPr>
                <w:szCs w:val="24"/>
              </w:rPr>
              <w:t>mėginių kodavimo kabinetas</w:t>
            </w:r>
            <w:r w:rsidR="000E5B42" w:rsidRPr="000662E0">
              <w:rPr>
                <w:szCs w:val="24"/>
              </w:rPr>
              <w:t>.</w:t>
            </w:r>
          </w:p>
          <w:p w14:paraId="23F22763" w14:textId="57BB242F" w:rsidR="00213670" w:rsidRPr="000662E0" w:rsidRDefault="00BF686D" w:rsidP="008056E0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Sienos glaistomos ir dažomos </w:t>
            </w:r>
            <w:r w:rsidRPr="000662E0">
              <w:rPr>
                <w:rFonts w:ascii="Times New Roman" w:hAnsi="Times New Roman"/>
                <w:szCs w:val="24"/>
              </w:rPr>
              <w:t xml:space="preserve">antibakteriniais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priešpelėsiniais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, atspariais valymui dažais,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>). Nurodytoje vietoje įrengiamas praustuvas, jo plote 1,60</w:t>
            </w:r>
            <w:r w:rsidR="000E5B42" w:rsidRPr="000662E0">
              <w:rPr>
                <w:rFonts w:ascii="Times New Roman" w:hAnsi="Times New Roman"/>
                <w:szCs w:val="24"/>
              </w:rPr>
              <w:t xml:space="preserve"> </w:t>
            </w:r>
            <w:r w:rsidRPr="000662E0">
              <w:rPr>
                <w:rFonts w:ascii="Times New Roman" w:hAnsi="Times New Roman"/>
                <w:szCs w:val="24"/>
              </w:rPr>
              <w:t xml:space="preserve">x1,20 m įrengiant PVC dangą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>). Įrengiama homogeninė PVC grindų danga (spalva derinama</w:t>
            </w:r>
            <w:r w:rsidR="00DB6478" w:rsidRPr="000662E0">
              <w:rPr>
                <w:rFonts w:ascii="Times New Roman" w:hAnsi="Times New Roman"/>
                <w:szCs w:val="24"/>
              </w:rPr>
              <w:t xml:space="preserve"> su Užsakovu</w:t>
            </w:r>
            <w:r w:rsidRPr="000662E0">
              <w:rPr>
                <w:rFonts w:ascii="Times New Roman" w:hAnsi="Times New Roman"/>
                <w:szCs w:val="24"/>
              </w:rPr>
              <w:t>), 10 cm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 ±1cm </w:t>
            </w:r>
            <w:r w:rsidRPr="000662E0">
              <w:rPr>
                <w:rFonts w:ascii="Times New Roman" w:hAnsi="Times New Roman"/>
                <w:szCs w:val="24"/>
              </w:rPr>
              <w:t>užleidžiant ją ant sienos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.</w:t>
            </w:r>
          </w:p>
          <w:p w14:paraId="248A2907" w14:textId="5C315798" w:rsidR="0049224D" w:rsidRPr="000662E0" w:rsidRDefault="0049224D" w:rsidP="0049224D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3 keturgubi kištukiniai elektros lizdai.</w:t>
            </w:r>
          </w:p>
          <w:p w14:paraId="6354C948" w14:textId="7B434D15" w:rsidR="0049224D" w:rsidRPr="000662E0" w:rsidRDefault="0049224D" w:rsidP="0049224D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3 dvigubi kištukiniai LAN lizdai.</w:t>
            </w:r>
          </w:p>
          <w:p w14:paraId="05304C3F" w14:textId="77777777" w:rsidR="00B23311" w:rsidRPr="000662E0" w:rsidRDefault="00B23311" w:rsidP="00B23311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Įrengiama bevėjo oro vėsinimo (kondicionavimo) sistema. Turi būti jonų generatorius su dezinfekcija.</w:t>
            </w:r>
          </w:p>
          <w:p w14:paraId="4E13D7C6" w14:textId="24E32EFC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1</w:t>
            </w:r>
            <w:r w:rsidR="00BF686D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3 - </w:t>
            </w:r>
            <w:r w:rsidR="00BF686D" w:rsidRPr="000662E0">
              <w:rPr>
                <w:szCs w:val="24"/>
              </w:rPr>
              <w:t>persirengimo patalpa</w:t>
            </w:r>
            <w:r w:rsidR="000E5B42" w:rsidRPr="000662E0">
              <w:rPr>
                <w:szCs w:val="24"/>
              </w:rPr>
              <w:t>.</w:t>
            </w:r>
          </w:p>
          <w:p w14:paraId="2C25099A" w14:textId="4167F95D" w:rsidR="00213670" w:rsidRPr="000662E0" w:rsidRDefault="00BF686D" w:rsidP="008056E0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Sienos glaistomos ir dažomos </w:t>
            </w:r>
            <w:r w:rsidRPr="000662E0">
              <w:rPr>
                <w:rFonts w:ascii="Times New Roman" w:hAnsi="Times New Roman"/>
                <w:szCs w:val="24"/>
              </w:rPr>
              <w:t xml:space="preserve">antibakteriniais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priešpelėsiniais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>, atspariais valymui dažais (spalva derinama</w:t>
            </w:r>
            <w:r w:rsidR="00DB6478" w:rsidRPr="000662E0">
              <w:rPr>
                <w:rFonts w:ascii="Times New Roman" w:hAnsi="Times New Roman"/>
                <w:szCs w:val="24"/>
              </w:rPr>
              <w:t xml:space="preserve"> su Užsakovu</w:t>
            </w:r>
            <w:r w:rsidRPr="000662E0">
              <w:rPr>
                <w:rFonts w:ascii="Times New Roman" w:hAnsi="Times New Roman"/>
                <w:szCs w:val="24"/>
              </w:rPr>
              <w:t>). Nurodytoje vietoje įrengiamas praustuvas, jo plote 1,60</w:t>
            </w:r>
            <w:r w:rsidR="000E5B42" w:rsidRPr="000662E0">
              <w:rPr>
                <w:rFonts w:ascii="Times New Roman" w:hAnsi="Times New Roman"/>
                <w:szCs w:val="24"/>
              </w:rPr>
              <w:t xml:space="preserve"> </w:t>
            </w:r>
            <w:r w:rsidRPr="000662E0">
              <w:rPr>
                <w:rFonts w:ascii="Times New Roman" w:hAnsi="Times New Roman"/>
                <w:szCs w:val="24"/>
              </w:rPr>
              <w:t>x1,20 m įrengiant PVC dangą (spalva derinama</w:t>
            </w:r>
            <w:r w:rsidR="00DB6478" w:rsidRPr="000662E0">
              <w:rPr>
                <w:rFonts w:ascii="Times New Roman" w:hAnsi="Times New Roman"/>
                <w:szCs w:val="24"/>
              </w:rPr>
              <w:t xml:space="preserve"> 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Įrengiama homogeninė PVC grindų danga (spalva derinama </w:t>
            </w:r>
            <w:r w:rsidR="00DB647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), 10 cm 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±1cm </w:t>
            </w:r>
            <w:r w:rsidRPr="000662E0">
              <w:rPr>
                <w:rFonts w:ascii="Times New Roman" w:hAnsi="Times New Roman"/>
                <w:szCs w:val="24"/>
              </w:rPr>
              <w:t>užleidžiant ją ant sienos</w:t>
            </w:r>
            <w:r w:rsidR="00213670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.</w:t>
            </w:r>
          </w:p>
          <w:p w14:paraId="6A0B395F" w14:textId="1FB478FF" w:rsidR="0049224D" w:rsidRPr="000662E0" w:rsidRDefault="0049224D" w:rsidP="0049224D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3 trigubi kištukiniai elektros lizdai.</w:t>
            </w:r>
          </w:p>
          <w:p w14:paraId="5B9F3896" w14:textId="36D82A37" w:rsidR="0049224D" w:rsidRPr="000662E0" w:rsidRDefault="0049224D" w:rsidP="0049224D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3 dvigubi kištukiniai LAN lizdai.</w:t>
            </w:r>
          </w:p>
          <w:p w14:paraId="191D47AD" w14:textId="29A5A502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1</w:t>
            </w:r>
            <w:r w:rsidR="00BF686D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4 – traukos spintų </w:t>
            </w:r>
            <w:r w:rsidR="00BF686D" w:rsidRPr="000662E0">
              <w:rPr>
                <w:szCs w:val="24"/>
              </w:rPr>
              <w:t>patalpa</w:t>
            </w:r>
            <w:r w:rsidR="000E5B42" w:rsidRPr="000662E0">
              <w:rPr>
                <w:szCs w:val="24"/>
              </w:rPr>
              <w:t>.</w:t>
            </w:r>
          </w:p>
          <w:p w14:paraId="30440205" w14:textId="6CD509AA" w:rsidR="00BF686D" w:rsidRPr="000662E0" w:rsidRDefault="0049224D" w:rsidP="0049224D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2 trigubi kištukiniai elektros lizdai.</w:t>
            </w:r>
          </w:p>
          <w:p w14:paraId="08496EA1" w14:textId="4C737705" w:rsidR="00B23311" w:rsidRPr="000662E0" w:rsidRDefault="00B23311" w:rsidP="0049224D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Įrengiamas dviejų traukos spintų vėdinimas, priverstinai orą išmetant į lauką pro ortakius sienose (virš stogo).</w:t>
            </w:r>
          </w:p>
          <w:p w14:paraId="3AD28A63" w14:textId="479E1BBB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1</w:t>
            </w:r>
            <w:r w:rsidR="00BF686D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5 - </w:t>
            </w:r>
            <w:r w:rsidR="00BF686D" w:rsidRPr="000662E0">
              <w:rPr>
                <w:szCs w:val="24"/>
              </w:rPr>
              <w:t>keltuvo patalpa</w:t>
            </w:r>
            <w:r w:rsidR="000E5B42" w:rsidRPr="000662E0">
              <w:rPr>
                <w:szCs w:val="24"/>
              </w:rPr>
              <w:t>.</w:t>
            </w:r>
          </w:p>
          <w:p w14:paraId="517839F2" w14:textId="1727C53C" w:rsidR="00B6183E" w:rsidRPr="000662E0" w:rsidRDefault="00B6183E" w:rsidP="00B6183E">
            <w:pPr>
              <w:pStyle w:val="Sraopastraipa"/>
              <w:widowControl w:val="0"/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Keltuvas neįrengiamas.</w:t>
            </w:r>
          </w:p>
          <w:p w14:paraId="3599F833" w14:textId="697C311F" w:rsidR="00213670" w:rsidRPr="000662E0" w:rsidRDefault="00213670" w:rsidP="00213670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Patalpa Nr.</w:t>
            </w:r>
            <w:r w:rsidR="008056E0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1</w:t>
            </w:r>
            <w:r w:rsidR="00BF686D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6 </w:t>
            </w:r>
            <w:r w:rsidR="000E5B42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–</w:t>
            </w:r>
            <w:r w:rsidR="00BF686D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="00BF686D" w:rsidRPr="000662E0">
              <w:rPr>
                <w:szCs w:val="24"/>
              </w:rPr>
              <w:t>koridorius</w:t>
            </w:r>
            <w:r w:rsidR="000E5B42" w:rsidRPr="000662E0">
              <w:rPr>
                <w:szCs w:val="24"/>
              </w:rPr>
              <w:t>.</w:t>
            </w:r>
          </w:p>
          <w:p w14:paraId="27DC394A" w14:textId="6BC64B90" w:rsidR="00213670" w:rsidRPr="000662E0" w:rsidRDefault="00BF686D" w:rsidP="008056E0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Sienos glaistomos ir dažomos </w:t>
            </w:r>
            <w:r w:rsidRPr="000662E0">
              <w:rPr>
                <w:rFonts w:ascii="Times New Roman" w:hAnsi="Times New Roman"/>
                <w:szCs w:val="24"/>
              </w:rPr>
              <w:t xml:space="preserve">antibakteriniais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priešpelėsiniais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, atspariais valymui dažais, (spalva derinama </w:t>
            </w:r>
            <w:r w:rsidR="00B7470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Įrengiama homogeninė PVC grindų danga (spalva derinama </w:t>
            </w:r>
            <w:r w:rsidR="00B7470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), 10 cm 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±1cm </w:t>
            </w:r>
            <w:r w:rsidRPr="000662E0">
              <w:rPr>
                <w:rFonts w:ascii="Times New Roman" w:hAnsi="Times New Roman"/>
                <w:szCs w:val="24"/>
              </w:rPr>
              <w:t>užleidžiant ją ant sienos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.</w:t>
            </w:r>
          </w:p>
          <w:p w14:paraId="2C052DB2" w14:textId="348032AF" w:rsidR="002A5F96" w:rsidRPr="000662E0" w:rsidRDefault="002A5F96" w:rsidP="002A5F96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3 dvigubi kištukiniai elektros lizdai.</w:t>
            </w:r>
          </w:p>
          <w:p w14:paraId="1C106007" w14:textId="5C755E9B" w:rsidR="00BF686D" w:rsidRPr="000662E0" w:rsidRDefault="00BF686D" w:rsidP="00BF686D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Patalpa Nr. 17 </w:t>
            </w:r>
            <w:r w:rsidR="000E5B42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–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Pr="000662E0">
              <w:rPr>
                <w:szCs w:val="24"/>
              </w:rPr>
              <w:t>koridorius</w:t>
            </w:r>
            <w:r w:rsidR="000E5B42" w:rsidRPr="000662E0">
              <w:rPr>
                <w:szCs w:val="24"/>
              </w:rPr>
              <w:t>.</w:t>
            </w:r>
          </w:p>
          <w:p w14:paraId="3B40AAE2" w14:textId="314DB911" w:rsidR="00BF686D" w:rsidRPr="000662E0" w:rsidRDefault="00BF686D" w:rsidP="00BF686D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Sienos glaistomos ir dažomos </w:t>
            </w:r>
            <w:r w:rsidRPr="000662E0">
              <w:rPr>
                <w:rFonts w:ascii="Times New Roman" w:hAnsi="Times New Roman"/>
                <w:szCs w:val="24"/>
              </w:rPr>
              <w:t xml:space="preserve">antibakteriniais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priešpelėsiniais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, atspariais valymui dažais, (spalva derinama </w:t>
            </w:r>
            <w:r w:rsidR="00B7470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Įrengiama homogeninė PVC grindų danga (spalva derinama </w:t>
            </w:r>
            <w:r w:rsidR="00B74708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), 10 cm 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±1cm </w:t>
            </w:r>
            <w:r w:rsidRPr="000662E0">
              <w:rPr>
                <w:rFonts w:ascii="Times New Roman" w:hAnsi="Times New Roman"/>
                <w:szCs w:val="24"/>
              </w:rPr>
              <w:t>užleidžiant ją ant sienos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.</w:t>
            </w:r>
          </w:p>
          <w:p w14:paraId="06968885" w14:textId="568C3E0C" w:rsidR="002A5F96" w:rsidRPr="000662E0" w:rsidRDefault="002A5F96" w:rsidP="002A5F96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3 dvigubi kištukiniai elektros lizdai.</w:t>
            </w:r>
          </w:p>
          <w:p w14:paraId="3805AB11" w14:textId="1DBB532D" w:rsidR="00BF686D" w:rsidRPr="000662E0" w:rsidRDefault="00BF686D" w:rsidP="00BF686D">
            <w:pPr>
              <w:pStyle w:val="Sraopastraipa"/>
              <w:widowControl w:val="0"/>
              <w:numPr>
                <w:ilvl w:val="0"/>
                <w:numId w:val="12"/>
              </w:numPr>
              <w:ind w:right="107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Patalpa Nr. 18 </w:t>
            </w:r>
            <w:r w:rsidR="000E5B42"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>–</w:t>
            </w:r>
            <w:r w:rsidRPr="000662E0">
              <w:rPr>
                <w:rFonts w:eastAsia="Lucida Sans Unicode"/>
                <w:kern w:val="1"/>
                <w:szCs w:val="24"/>
                <w:lang w:eastAsia="hi-IN" w:bidi="hi-IN"/>
              </w:rPr>
              <w:t xml:space="preserve"> </w:t>
            </w:r>
            <w:r w:rsidRPr="000662E0">
              <w:rPr>
                <w:szCs w:val="24"/>
              </w:rPr>
              <w:t>koridorius</w:t>
            </w:r>
            <w:r w:rsidR="000E5B42" w:rsidRPr="000662E0">
              <w:rPr>
                <w:szCs w:val="24"/>
              </w:rPr>
              <w:t>.</w:t>
            </w:r>
          </w:p>
          <w:p w14:paraId="4C808F21" w14:textId="6DC5F2BF" w:rsidR="00BF686D" w:rsidRPr="000662E0" w:rsidRDefault="00BF686D" w:rsidP="00BF686D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Sienos glaistomos ir dažomos </w:t>
            </w:r>
            <w:r w:rsidRPr="000662E0">
              <w:rPr>
                <w:rFonts w:ascii="Times New Roman" w:hAnsi="Times New Roman"/>
                <w:szCs w:val="24"/>
              </w:rPr>
              <w:t xml:space="preserve">antibakteriniais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priešpelėsiniais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, atspariais valymui dažais, (spalva derinama </w:t>
            </w:r>
            <w:r w:rsidR="00B6183E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). Įrengiama homogeninė PVC grindų danga (spalva derinama </w:t>
            </w:r>
            <w:r w:rsidR="00B6183E" w:rsidRPr="000662E0">
              <w:rPr>
                <w:rFonts w:ascii="Times New Roman" w:hAnsi="Times New Roman"/>
                <w:szCs w:val="24"/>
              </w:rPr>
              <w:t>su Užsakovu</w:t>
            </w:r>
            <w:r w:rsidRPr="000662E0">
              <w:rPr>
                <w:rFonts w:ascii="Times New Roman" w:hAnsi="Times New Roman"/>
                <w:szCs w:val="24"/>
              </w:rPr>
              <w:t xml:space="preserve">), 10 cm 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±1cm </w:t>
            </w:r>
            <w:r w:rsidRPr="000662E0">
              <w:rPr>
                <w:rFonts w:ascii="Times New Roman" w:hAnsi="Times New Roman"/>
                <w:szCs w:val="24"/>
              </w:rPr>
              <w:t>užleidžiant ją ant sienos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.</w:t>
            </w:r>
          </w:p>
          <w:p w14:paraId="4F035708" w14:textId="3FEC9CD4" w:rsidR="002A5F96" w:rsidRPr="000662E0" w:rsidRDefault="002A5F96" w:rsidP="002A5F96">
            <w:pPr>
              <w:widowControl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vieto</w:t>
            </w:r>
            <w:r w:rsidR="0016364E" w:rsidRPr="000662E0">
              <w:rPr>
                <w:rFonts w:ascii="Times New Roman" w:hAnsi="Times New Roman"/>
                <w:szCs w:val="24"/>
              </w:rPr>
              <w:t>s</w:t>
            </w:r>
            <w:r w:rsidRPr="000662E0">
              <w:rPr>
                <w:rFonts w:ascii="Times New Roman" w:hAnsi="Times New Roman"/>
                <w:szCs w:val="24"/>
              </w:rPr>
              <w:t>e įrengiami 3 dvigubi kištukiniai elektros lizdai.</w:t>
            </w:r>
          </w:p>
          <w:p w14:paraId="1FAD1B77" w14:textId="77777777" w:rsidR="002A5F96" w:rsidRPr="000662E0" w:rsidRDefault="002A5F96" w:rsidP="00BF686D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</w:p>
          <w:p w14:paraId="314538F6" w14:textId="77777777" w:rsidR="002F3421" w:rsidRPr="000662E0" w:rsidRDefault="00213670" w:rsidP="007A07EE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bCs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bCs/>
                <w:kern w:val="1"/>
                <w:szCs w:val="24"/>
                <w:lang w:eastAsia="hi-IN" w:bidi="hi-IN"/>
              </w:rPr>
              <w:t xml:space="preserve">Visose patalpose įrengiamas apšvietimas, atitinkantis higienos normų </w:t>
            </w:r>
            <w:r w:rsidRPr="000662E0">
              <w:rPr>
                <w:rFonts w:ascii="Times New Roman" w:eastAsia="Lucida Sans Unicode" w:hAnsi="Times New Roman"/>
                <w:bCs/>
                <w:kern w:val="1"/>
                <w:szCs w:val="24"/>
                <w:lang w:eastAsia="hi-IN" w:bidi="hi-IN"/>
              </w:rPr>
              <w:lastRenderedPageBreak/>
              <w:t xml:space="preserve">reikalavimus. </w:t>
            </w:r>
          </w:p>
          <w:p w14:paraId="3ED7AA3A" w14:textId="3672AA48" w:rsidR="00A07FF1" w:rsidRPr="000662E0" w:rsidRDefault="00A07FF1" w:rsidP="007A07EE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bCs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bCs/>
                <w:kern w:val="1"/>
                <w:szCs w:val="24"/>
                <w:lang w:eastAsia="hi-IN" w:bidi="hi-IN"/>
              </w:rPr>
              <w:t>Remonto darbai turi būti atliekami laikantis atitinkamų Lietuvos higienos normų, Statybos techninio reglament</w:t>
            </w:r>
            <w:r w:rsidR="00AA6BDD" w:rsidRPr="000662E0">
              <w:rPr>
                <w:rFonts w:ascii="Times New Roman" w:eastAsia="Lucida Sans Unicode" w:hAnsi="Times New Roman"/>
                <w:bCs/>
                <w:kern w:val="1"/>
                <w:szCs w:val="24"/>
                <w:lang w:eastAsia="hi-IN" w:bidi="hi-IN"/>
              </w:rPr>
              <w:t>ų</w:t>
            </w:r>
            <w:r w:rsidRPr="000662E0">
              <w:rPr>
                <w:rFonts w:ascii="Times New Roman" w:eastAsia="Lucida Sans Unicode" w:hAnsi="Times New Roman"/>
                <w:bCs/>
                <w:kern w:val="1"/>
                <w:szCs w:val="24"/>
                <w:lang w:eastAsia="hi-IN" w:bidi="hi-IN"/>
              </w:rPr>
              <w:t xml:space="preserve"> ir kitų teisės aktų.</w:t>
            </w:r>
          </w:p>
          <w:p w14:paraId="3F79DFF9" w14:textId="092CA679" w:rsidR="00A07FF1" w:rsidRPr="000662E0" w:rsidRDefault="00A07FF1" w:rsidP="007A07EE">
            <w:pPr>
              <w:widowControl w:val="0"/>
              <w:ind w:right="107"/>
              <w:jc w:val="both"/>
              <w:rPr>
                <w:rFonts w:ascii="Times New Roman" w:eastAsia="Lucida Sans Unicode" w:hAnsi="Times New Roman"/>
                <w:bCs/>
                <w:kern w:val="1"/>
                <w:szCs w:val="24"/>
                <w:highlight w:val="yellow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bCs/>
                <w:kern w:val="1"/>
                <w:szCs w:val="24"/>
                <w:lang w:eastAsia="hi-IN" w:bidi="hi-IN"/>
              </w:rPr>
              <w:t>Nenumatytais atvejais remonto darbai tikslinami jų eigoje.</w:t>
            </w:r>
          </w:p>
        </w:tc>
      </w:tr>
      <w:tr w:rsidR="002F3421" w:rsidRPr="000662E0" w14:paraId="62D81ED2" w14:textId="77777777" w:rsidTr="00B75246">
        <w:tc>
          <w:tcPr>
            <w:tcW w:w="709" w:type="dxa"/>
          </w:tcPr>
          <w:p w14:paraId="2F7A517F" w14:textId="1F23A280" w:rsidR="002F3421" w:rsidRPr="000662E0" w:rsidRDefault="002F3421" w:rsidP="007E5AEC">
            <w:pPr>
              <w:jc w:val="center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lastRenderedPageBreak/>
              <w:t>8.</w:t>
            </w:r>
          </w:p>
        </w:tc>
        <w:tc>
          <w:tcPr>
            <w:tcW w:w="2552" w:type="dxa"/>
          </w:tcPr>
          <w:p w14:paraId="02955353" w14:textId="0E06CF54" w:rsidR="002F3421" w:rsidRPr="000662E0" w:rsidRDefault="002F3421" w:rsidP="007E5AEC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Inžinerinių sistemų </w:t>
            </w:r>
            <w:r w:rsidR="00065DCC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įrengimo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 darbai:</w:t>
            </w:r>
          </w:p>
        </w:tc>
        <w:tc>
          <w:tcPr>
            <w:tcW w:w="7087" w:type="dxa"/>
            <w:gridSpan w:val="2"/>
          </w:tcPr>
          <w:p w14:paraId="35AA56FE" w14:textId="77777777" w:rsidR="002F3421" w:rsidRPr="000662E0" w:rsidRDefault="002F3421" w:rsidP="008A47F7">
            <w:pPr>
              <w:widowControl w:val="0"/>
              <w:ind w:right="31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</w:p>
        </w:tc>
      </w:tr>
      <w:tr w:rsidR="002F3421" w:rsidRPr="000662E0" w14:paraId="70A6B430" w14:textId="77777777" w:rsidTr="00B75246">
        <w:tc>
          <w:tcPr>
            <w:tcW w:w="709" w:type="dxa"/>
          </w:tcPr>
          <w:p w14:paraId="09D8FB65" w14:textId="77777777" w:rsidR="002F3421" w:rsidRPr="000662E0" w:rsidRDefault="002F3421" w:rsidP="007E5A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14:paraId="6431132D" w14:textId="7DEFBDFE" w:rsidR="002F3421" w:rsidRPr="000662E0" w:rsidRDefault="00065DCC" w:rsidP="007E5AEC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Š</w:t>
            </w:r>
            <w:r w:rsidR="00CA1C4D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alto ir karšto vandens 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bei nuotekų</w:t>
            </w:r>
            <w:r w:rsidR="00CA1C4D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 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sistemų įrengimas (VN)</w:t>
            </w:r>
          </w:p>
        </w:tc>
        <w:tc>
          <w:tcPr>
            <w:tcW w:w="7087" w:type="dxa"/>
            <w:gridSpan w:val="2"/>
          </w:tcPr>
          <w:p w14:paraId="49B99C1C" w14:textId="43439274" w:rsidR="002F3421" w:rsidRPr="000662E0" w:rsidRDefault="00065DCC" w:rsidP="000A28B9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Kiekvienoje patalpoje įrengiamas praustuvas su karštu ir šaltu vandeniu.</w:t>
            </w:r>
          </w:p>
        </w:tc>
      </w:tr>
      <w:tr w:rsidR="002F3421" w:rsidRPr="000662E0" w14:paraId="1E2AE025" w14:textId="77777777" w:rsidTr="00B75246">
        <w:tc>
          <w:tcPr>
            <w:tcW w:w="709" w:type="dxa"/>
          </w:tcPr>
          <w:p w14:paraId="5D91864D" w14:textId="77777777" w:rsidR="002F3421" w:rsidRPr="000662E0" w:rsidRDefault="002F3421" w:rsidP="007E5A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14:paraId="32DA1961" w14:textId="03506AD9" w:rsidR="002F3421" w:rsidRPr="000662E0" w:rsidRDefault="00065DCC" w:rsidP="007E5AEC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Šildymas, v</w:t>
            </w:r>
            <w:r w:rsidR="007E06B5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ėdinimas ir kondicionavimas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 (ŠVOK)</w:t>
            </w:r>
          </w:p>
        </w:tc>
        <w:tc>
          <w:tcPr>
            <w:tcW w:w="7087" w:type="dxa"/>
            <w:gridSpan w:val="2"/>
          </w:tcPr>
          <w:p w14:paraId="77C3EFC6" w14:textId="6C2924A6" w:rsidR="002F3421" w:rsidRPr="000662E0" w:rsidRDefault="00065DCC" w:rsidP="00EC4BB1">
            <w:pPr>
              <w:widowControl w:val="0"/>
              <w:snapToGrid w:val="0"/>
              <w:ind w:right="31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Įrengiama kolektorinė šildymo sistema</w:t>
            </w:r>
            <w:r w:rsidR="00182E95" w:rsidRPr="000662E0">
              <w:rPr>
                <w:rFonts w:ascii="Times New Roman" w:hAnsi="Times New Roman"/>
                <w:szCs w:val="24"/>
              </w:rPr>
              <w:t>,</w:t>
            </w:r>
            <w:r w:rsidRPr="000662E0">
              <w:rPr>
                <w:rFonts w:ascii="Times New Roman" w:hAnsi="Times New Roman"/>
                <w:szCs w:val="24"/>
              </w:rPr>
              <w:t xml:space="preserve"> prisijungiant nuo nurodytos vietos šilumos punkte</w:t>
            </w:r>
            <w:r w:rsidR="00C564D3" w:rsidRPr="000662E0">
              <w:rPr>
                <w:rFonts w:ascii="Times New Roman" w:hAnsi="Times New Roman"/>
                <w:szCs w:val="24"/>
              </w:rPr>
              <w:t xml:space="preserve"> (20D2p pastato R19 patalpoje)</w:t>
            </w:r>
            <w:r w:rsidRPr="000662E0">
              <w:rPr>
                <w:rFonts w:ascii="Times New Roman" w:hAnsi="Times New Roman"/>
                <w:szCs w:val="24"/>
              </w:rPr>
              <w:t xml:space="preserve">. Atstumas apie </w:t>
            </w:r>
            <w:r w:rsidR="00182E95" w:rsidRPr="000662E0">
              <w:rPr>
                <w:rFonts w:ascii="Times New Roman" w:hAnsi="Times New Roman"/>
                <w:szCs w:val="24"/>
              </w:rPr>
              <w:t>45</w:t>
            </w:r>
            <w:r w:rsidRPr="000662E0">
              <w:rPr>
                <w:rFonts w:ascii="Times New Roman" w:hAnsi="Times New Roman"/>
                <w:szCs w:val="24"/>
              </w:rPr>
              <w:t xml:space="preserve"> m</w:t>
            </w:r>
            <w:r w:rsidR="00B6183E" w:rsidRPr="000662E0">
              <w:rPr>
                <w:rFonts w:ascii="Times New Roman" w:hAnsi="Times New Roman"/>
                <w:szCs w:val="24"/>
              </w:rPr>
              <w:t>.</w:t>
            </w:r>
          </w:p>
          <w:p w14:paraId="740C7D2B" w14:textId="41414A2C" w:rsidR="00065DCC" w:rsidRPr="000662E0" w:rsidRDefault="004600E9" w:rsidP="00EC4BB1">
            <w:pPr>
              <w:widowControl w:val="0"/>
              <w:snapToGrid w:val="0"/>
              <w:ind w:right="31"/>
              <w:jc w:val="both"/>
              <w:rPr>
                <w:rStyle w:val="Other"/>
                <w:sz w:val="24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 xml:space="preserve">Įrengiama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rekuperacinė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, reguliuojama vėdinimo sistema, aptarnaujanti visas patalpas.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Rekuperatoriaus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 įrengi</w:t>
            </w:r>
            <w:r w:rsidR="00263B93">
              <w:rPr>
                <w:rFonts w:ascii="Times New Roman" w:hAnsi="Times New Roman"/>
                <w:szCs w:val="24"/>
              </w:rPr>
              <w:t>nys</w:t>
            </w:r>
            <w:r w:rsidRPr="000662E0">
              <w:rPr>
                <w:rFonts w:ascii="Times New Roman" w:hAnsi="Times New Roman"/>
                <w:szCs w:val="24"/>
              </w:rPr>
              <w:t xml:space="preserve"> montuojamas ant pastato stogo.</w:t>
            </w:r>
          </w:p>
        </w:tc>
      </w:tr>
      <w:tr w:rsidR="002F3421" w:rsidRPr="000662E0" w14:paraId="132892F6" w14:textId="77777777" w:rsidTr="00B75246">
        <w:tc>
          <w:tcPr>
            <w:tcW w:w="709" w:type="dxa"/>
          </w:tcPr>
          <w:p w14:paraId="416EFB51" w14:textId="77777777" w:rsidR="002F3421" w:rsidRPr="000662E0" w:rsidRDefault="002F3421" w:rsidP="007E5A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14:paraId="59AC3854" w14:textId="78D5A2DF" w:rsidR="002F3421" w:rsidRPr="000662E0" w:rsidRDefault="00B77058" w:rsidP="007E5AEC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Elektros inžinerinės sistemos </w:t>
            </w:r>
            <w:r w:rsidR="000E4D79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įrengimas</w:t>
            </w:r>
            <w:r w:rsidR="00A07FF1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 (E)</w:t>
            </w:r>
          </w:p>
        </w:tc>
        <w:tc>
          <w:tcPr>
            <w:tcW w:w="7087" w:type="dxa"/>
            <w:gridSpan w:val="2"/>
          </w:tcPr>
          <w:p w14:paraId="21AB02AD" w14:textId="27437577" w:rsidR="00A07FF1" w:rsidRPr="000662E0" w:rsidRDefault="00A07FF1" w:rsidP="00B77058">
            <w:pPr>
              <w:widowControl w:val="0"/>
              <w:snapToGrid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 xml:space="preserve">Elektros įvadui ir instaliacijai naudojami tik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bekalogeniniai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 kabeliai ir laidai.</w:t>
            </w:r>
          </w:p>
          <w:p w14:paraId="345FD117" w14:textId="702667B0" w:rsidR="002F3421" w:rsidRPr="000662E0" w:rsidRDefault="00A07FF1" w:rsidP="00B77058">
            <w:pPr>
              <w:widowControl w:val="0"/>
              <w:snapToGrid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 xml:space="preserve">Įvadinis kabelis atvedamas iš nurodytos vietos </w:t>
            </w:r>
            <w:r w:rsidR="00251B94" w:rsidRPr="000662E0">
              <w:rPr>
                <w:rFonts w:ascii="Times New Roman" w:hAnsi="Times New Roman"/>
                <w:szCs w:val="24"/>
              </w:rPr>
              <w:t xml:space="preserve">pirmos kategorijos skydo </w:t>
            </w:r>
            <w:r w:rsidRPr="000662E0">
              <w:rPr>
                <w:rFonts w:ascii="Times New Roman" w:hAnsi="Times New Roman"/>
                <w:szCs w:val="24"/>
              </w:rPr>
              <w:t>II-oje skydinėje</w:t>
            </w:r>
            <w:r w:rsidR="00B6183E" w:rsidRPr="000662E0">
              <w:rPr>
                <w:rFonts w:ascii="Times New Roman" w:hAnsi="Times New Roman"/>
                <w:szCs w:val="24"/>
              </w:rPr>
              <w:t xml:space="preserve"> (1D4p pastato rūsyje, patalpa R24)</w:t>
            </w:r>
            <w:r w:rsidRPr="000662E0">
              <w:rPr>
                <w:rFonts w:ascii="Times New Roman" w:hAnsi="Times New Roman"/>
                <w:szCs w:val="24"/>
              </w:rPr>
              <w:t xml:space="preserve">. Atstumas apie </w:t>
            </w:r>
            <w:r w:rsidR="00251B94" w:rsidRPr="000662E0">
              <w:rPr>
                <w:rFonts w:ascii="Times New Roman" w:hAnsi="Times New Roman"/>
                <w:szCs w:val="24"/>
              </w:rPr>
              <w:t>133</w:t>
            </w:r>
            <w:r w:rsidRPr="000662E0">
              <w:rPr>
                <w:rFonts w:ascii="Times New Roman" w:hAnsi="Times New Roman"/>
                <w:szCs w:val="24"/>
              </w:rPr>
              <w:t xml:space="preserve"> m.</w:t>
            </w:r>
          </w:p>
          <w:p w14:paraId="39230E3C" w14:textId="77777777" w:rsidR="00A07FF1" w:rsidRPr="000662E0" w:rsidRDefault="00A07FF1" w:rsidP="00B77058">
            <w:pPr>
              <w:widowControl w:val="0"/>
              <w:snapToGrid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Įrengimams numatoma naudoti 20 kW elektros galią (užduotis tikslinama rengiant techninį brėžinį).</w:t>
            </w:r>
          </w:p>
          <w:p w14:paraId="3EF9E08F" w14:textId="5713AD47" w:rsidR="00B75246" w:rsidRPr="000662E0" w:rsidRDefault="00B75246" w:rsidP="00B75246">
            <w:pPr>
              <w:widowControl w:val="0"/>
              <w:ind w:right="132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Avarinio ir evakuacinio apšvietimo šviestuvai turi būti su autonominiais elektros energijos šaltiniais – akumuliatoriais</w:t>
            </w:r>
            <w:r w:rsidR="00B6183E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 </w:t>
            </w:r>
            <w:r w:rsidR="00C564D3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veikiančiais</w:t>
            </w: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 ne mažiau kaip 1 val.</w:t>
            </w:r>
          </w:p>
        </w:tc>
      </w:tr>
      <w:tr w:rsidR="00A07FF1" w:rsidRPr="000662E0" w14:paraId="341DB4E2" w14:textId="77777777" w:rsidTr="00B75246">
        <w:tc>
          <w:tcPr>
            <w:tcW w:w="709" w:type="dxa"/>
          </w:tcPr>
          <w:p w14:paraId="05D7FCE4" w14:textId="77777777" w:rsidR="00A07FF1" w:rsidRPr="000662E0" w:rsidRDefault="00A07FF1" w:rsidP="007E5A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14:paraId="4A0D69C7" w14:textId="3F2F06CF" w:rsidR="00A07FF1" w:rsidRPr="000662E0" w:rsidRDefault="00A07FF1" w:rsidP="007E5AEC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Gaisrinė sauga (GS)</w:t>
            </w:r>
          </w:p>
        </w:tc>
        <w:tc>
          <w:tcPr>
            <w:tcW w:w="7087" w:type="dxa"/>
            <w:gridSpan w:val="2"/>
          </w:tcPr>
          <w:p w14:paraId="7F9FE4E9" w14:textId="0E6DB330" w:rsidR="00A07FF1" w:rsidRPr="000662E0" w:rsidRDefault="00122A68" w:rsidP="00B77058">
            <w:pPr>
              <w:widowControl w:val="0"/>
              <w:snapToGrid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Į</w:t>
            </w:r>
            <w:r w:rsidR="00A07FF1" w:rsidRPr="000662E0">
              <w:rPr>
                <w:rFonts w:ascii="Times New Roman" w:hAnsi="Times New Roman"/>
                <w:szCs w:val="24"/>
              </w:rPr>
              <w:t xml:space="preserve">rengiamos gaisro pirminio gesinimo priemonės. </w:t>
            </w:r>
          </w:p>
        </w:tc>
      </w:tr>
      <w:tr w:rsidR="00A07FF1" w:rsidRPr="000662E0" w14:paraId="71157F13" w14:textId="77777777" w:rsidTr="00B75246">
        <w:tc>
          <w:tcPr>
            <w:tcW w:w="709" w:type="dxa"/>
          </w:tcPr>
          <w:p w14:paraId="52020692" w14:textId="77777777" w:rsidR="00A07FF1" w:rsidRPr="000662E0" w:rsidRDefault="00A07FF1" w:rsidP="007E5A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14:paraId="32C2DEEA" w14:textId="660973F8" w:rsidR="00A07FF1" w:rsidRPr="000662E0" w:rsidRDefault="00A07FF1" w:rsidP="007E5AEC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Gaisrinės saugos signalizacija</w:t>
            </w:r>
            <w:r w:rsidR="00B62A73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 xml:space="preserve"> (GSS)</w:t>
            </w:r>
          </w:p>
        </w:tc>
        <w:tc>
          <w:tcPr>
            <w:tcW w:w="7087" w:type="dxa"/>
            <w:gridSpan w:val="2"/>
          </w:tcPr>
          <w:p w14:paraId="78EE829B" w14:textId="217FE2ED" w:rsidR="00A07FF1" w:rsidRPr="000662E0" w:rsidRDefault="00A07FF1" w:rsidP="00B77058">
            <w:pPr>
              <w:widowControl w:val="0"/>
              <w:snapToGrid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 xml:space="preserve">Pagal normatyvinius reikalavimus įrengiama priešgaisrinė </w:t>
            </w:r>
            <w:proofErr w:type="spellStart"/>
            <w:r w:rsidRPr="000662E0">
              <w:rPr>
                <w:rFonts w:ascii="Times New Roman" w:hAnsi="Times New Roman"/>
                <w:szCs w:val="24"/>
              </w:rPr>
              <w:t>adresinė</w:t>
            </w:r>
            <w:proofErr w:type="spellEnd"/>
            <w:r w:rsidRPr="000662E0">
              <w:rPr>
                <w:rFonts w:ascii="Times New Roman" w:hAnsi="Times New Roman"/>
                <w:szCs w:val="24"/>
              </w:rPr>
              <w:t xml:space="preserve"> gaisro aptikimo signalizacija. </w:t>
            </w:r>
          </w:p>
        </w:tc>
      </w:tr>
      <w:tr w:rsidR="00A07FF1" w:rsidRPr="000662E0" w14:paraId="3ED3B155" w14:textId="77777777" w:rsidTr="00B75246">
        <w:tc>
          <w:tcPr>
            <w:tcW w:w="709" w:type="dxa"/>
          </w:tcPr>
          <w:p w14:paraId="0DD4C3DC" w14:textId="77777777" w:rsidR="00A07FF1" w:rsidRPr="000662E0" w:rsidRDefault="00A07FF1" w:rsidP="007E5A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14:paraId="366A7F67" w14:textId="128D4605" w:rsidR="00A07FF1" w:rsidRPr="000662E0" w:rsidRDefault="00A07FF1" w:rsidP="007E5AEC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Ryšio tinkl</w:t>
            </w:r>
            <w:r w:rsidR="00B62A73"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ai</w:t>
            </w:r>
          </w:p>
        </w:tc>
        <w:tc>
          <w:tcPr>
            <w:tcW w:w="7087" w:type="dxa"/>
            <w:gridSpan w:val="2"/>
          </w:tcPr>
          <w:p w14:paraId="3A8C57D6" w14:textId="3EE59DAA" w:rsidR="00A07FF1" w:rsidRPr="000662E0" w:rsidRDefault="00A07FF1" w:rsidP="00A07FF1">
            <w:pPr>
              <w:widowControl w:val="0"/>
              <w:snapToGrid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 xml:space="preserve">Iš </w:t>
            </w:r>
            <w:r w:rsidR="00C564D3" w:rsidRPr="000662E0">
              <w:rPr>
                <w:rFonts w:ascii="Times New Roman" w:hAnsi="Times New Roman"/>
                <w:szCs w:val="24"/>
              </w:rPr>
              <w:t xml:space="preserve">1D4p pastato 1-74 patalpos </w:t>
            </w:r>
            <w:r w:rsidRPr="000662E0">
              <w:rPr>
                <w:rFonts w:ascii="Times New Roman" w:hAnsi="Times New Roman"/>
                <w:szCs w:val="24"/>
              </w:rPr>
              <w:t xml:space="preserve">atvedama šviesolaidinė interneto linija. Atstumas apie </w:t>
            </w:r>
            <w:r w:rsidR="00251B94" w:rsidRPr="000662E0">
              <w:rPr>
                <w:rFonts w:ascii="Times New Roman" w:hAnsi="Times New Roman"/>
                <w:szCs w:val="24"/>
              </w:rPr>
              <w:t>145</w:t>
            </w:r>
            <w:r w:rsidRPr="000662E0">
              <w:rPr>
                <w:rFonts w:ascii="Times New Roman" w:hAnsi="Times New Roman"/>
                <w:szCs w:val="24"/>
              </w:rPr>
              <w:t xml:space="preserve"> m.</w:t>
            </w:r>
          </w:p>
          <w:p w14:paraId="2EA659E7" w14:textId="12589D37" w:rsidR="00A07FF1" w:rsidRPr="000662E0" w:rsidRDefault="00A07FF1" w:rsidP="00A07FF1">
            <w:pPr>
              <w:widowControl w:val="0"/>
              <w:snapToGrid w:val="0"/>
              <w:ind w:right="107"/>
              <w:jc w:val="both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Nurodytoje vietoje įrengiama serverinė spinta su įranga.</w:t>
            </w:r>
          </w:p>
        </w:tc>
      </w:tr>
      <w:tr w:rsidR="00C1354A" w:rsidRPr="000662E0" w14:paraId="4BA437B0" w14:textId="77777777" w:rsidTr="00460EFA">
        <w:tc>
          <w:tcPr>
            <w:tcW w:w="10348" w:type="dxa"/>
            <w:gridSpan w:val="4"/>
          </w:tcPr>
          <w:p w14:paraId="78075065" w14:textId="39DD75B4" w:rsidR="00C1354A" w:rsidRPr="000662E0" w:rsidRDefault="00C1354A" w:rsidP="006158CD">
            <w:pPr>
              <w:pStyle w:val="Sraopastraipa"/>
              <w:widowControl w:val="0"/>
              <w:numPr>
                <w:ilvl w:val="0"/>
                <w:numId w:val="15"/>
              </w:numPr>
              <w:ind w:right="31"/>
              <w:jc w:val="both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0662E0">
              <w:rPr>
                <w:b/>
                <w:bCs/>
                <w:szCs w:val="24"/>
              </w:rPr>
              <w:t>Reikalavimai paprastojo remonto darbų aprašui</w:t>
            </w:r>
          </w:p>
        </w:tc>
      </w:tr>
      <w:tr w:rsidR="002F3421" w:rsidRPr="000662E0" w14:paraId="292AFF5E" w14:textId="77777777" w:rsidTr="00B75246">
        <w:tc>
          <w:tcPr>
            <w:tcW w:w="709" w:type="dxa"/>
          </w:tcPr>
          <w:p w14:paraId="6483E64A" w14:textId="69156937" w:rsidR="002F3421" w:rsidRPr="000662E0" w:rsidRDefault="002F3421" w:rsidP="007E5AEC">
            <w:pPr>
              <w:jc w:val="center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552" w:type="dxa"/>
          </w:tcPr>
          <w:p w14:paraId="3326840B" w14:textId="382BB3FC" w:rsidR="002F3421" w:rsidRPr="000662E0" w:rsidRDefault="002F3421" w:rsidP="007E5AEC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Bendrieji reikalavimai</w:t>
            </w:r>
          </w:p>
        </w:tc>
        <w:tc>
          <w:tcPr>
            <w:tcW w:w="7087" w:type="dxa"/>
            <w:gridSpan w:val="2"/>
          </w:tcPr>
          <w:p w14:paraId="60CE2F8F" w14:textId="26965E6C" w:rsidR="00234515" w:rsidRPr="000662E0" w:rsidRDefault="00B63743" w:rsidP="00EC4BB1">
            <w:pPr>
              <w:widowControl w:val="0"/>
              <w:ind w:right="31"/>
              <w:jc w:val="both"/>
              <w:rPr>
                <w:rStyle w:val="Other"/>
                <w:sz w:val="24"/>
                <w:szCs w:val="24"/>
              </w:rPr>
            </w:pPr>
            <w:r w:rsidRPr="000662E0">
              <w:rPr>
                <w:rStyle w:val="Other"/>
                <w:sz w:val="24"/>
                <w:szCs w:val="24"/>
              </w:rPr>
              <w:t>Aprašą</w:t>
            </w:r>
            <w:r w:rsidR="002F3421" w:rsidRPr="000662E0">
              <w:rPr>
                <w:rStyle w:val="Other"/>
                <w:sz w:val="24"/>
                <w:szCs w:val="24"/>
              </w:rPr>
              <w:t xml:space="preserve"> parengti vadovaujantis Lietuvos Respublikoje galiojančiais įstatymais, teisės aktais, statybų techniniais reglamentais bei standartais, galiojančiais planavimo dokumentais, galiojančiomis higienos normomis.</w:t>
            </w:r>
            <w:r w:rsidR="00234515" w:rsidRPr="000662E0">
              <w:rPr>
                <w:rStyle w:val="Other"/>
                <w:sz w:val="24"/>
                <w:szCs w:val="24"/>
              </w:rPr>
              <w:t xml:space="preserve"> </w:t>
            </w:r>
          </w:p>
          <w:p w14:paraId="67A467B2" w14:textId="64314D2F" w:rsidR="002F3421" w:rsidRPr="000662E0" w:rsidRDefault="00B63743" w:rsidP="00EC4BB1">
            <w:pPr>
              <w:widowControl w:val="0"/>
              <w:ind w:right="31"/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Style w:val="Other"/>
                <w:sz w:val="24"/>
                <w:szCs w:val="24"/>
              </w:rPr>
              <w:t>A</w:t>
            </w:r>
            <w:r w:rsidR="00234515" w:rsidRPr="000662E0">
              <w:rPr>
                <w:rStyle w:val="Other"/>
                <w:sz w:val="24"/>
                <w:szCs w:val="24"/>
              </w:rPr>
              <w:t>praš</w:t>
            </w:r>
            <w:r w:rsidR="00B62A73" w:rsidRPr="000662E0">
              <w:rPr>
                <w:rStyle w:val="Other"/>
                <w:sz w:val="24"/>
                <w:szCs w:val="24"/>
              </w:rPr>
              <w:t xml:space="preserve">ą suderinti su Užsakovu ir gauti jo pritarimą. </w:t>
            </w:r>
            <w:r w:rsidR="00234515" w:rsidRPr="000662E0">
              <w:rPr>
                <w:rStyle w:val="Other"/>
                <w:sz w:val="24"/>
                <w:szCs w:val="24"/>
              </w:rPr>
              <w:t xml:space="preserve"> </w:t>
            </w:r>
            <w:r w:rsidR="00B62A73" w:rsidRPr="000662E0">
              <w:rPr>
                <w:rStyle w:val="Other"/>
                <w:sz w:val="24"/>
                <w:szCs w:val="24"/>
              </w:rPr>
              <w:t xml:space="preserve">Pagal gautas pastabas atlikti darbų </w:t>
            </w:r>
            <w:r w:rsidRPr="000662E0">
              <w:rPr>
                <w:rStyle w:val="Other"/>
                <w:sz w:val="24"/>
                <w:szCs w:val="24"/>
              </w:rPr>
              <w:t>A</w:t>
            </w:r>
            <w:r w:rsidR="00B62A73" w:rsidRPr="000662E0">
              <w:rPr>
                <w:rStyle w:val="Other"/>
                <w:sz w:val="24"/>
                <w:szCs w:val="24"/>
              </w:rPr>
              <w:t xml:space="preserve">prašo korekcijas. </w:t>
            </w:r>
          </w:p>
        </w:tc>
      </w:tr>
      <w:tr w:rsidR="009863A0" w:rsidRPr="000662E0" w14:paraId="5253763F" w14:textId="77777777" w:rsidTr="00B7524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6D9C89" w14:textId="43B46CB2" w:rsidR="009863A0" w:rsidRPr="000662E0" w:rsidRDefault="009863A0" w:rsidP="009863A0">
            <w:pPr>
              <w:jc w:val="center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D1B24FD" w14:textId="6B85A77F" w:rsidR="009863A0" w:rsidRPr="000662E0" w:rsidRDefault="009863A0" w:rsidP="009863A0">
            <w:pPr>
              <w:jc w:val="both"/>
              <w:rPr>
                <w:rStyle w:val="Other"/>
                <w:sz w:val="24"/>
                <w:szCs w:val="24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Nurodymai sprendinių derinimui, jų pritarimui ir pan.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6C2FF" w14:textId="319BF661" w:rsidR="009863A0" w:rsidRPr="000662E0" w:rsidRDefault="009863A0" w:rsidP="00EC4BB1">
            <w:pPr>
              <w:widowControl w:val="0"/>
              <w:snapToGrid w:val="0"/>
              <w:ind w:right="31"/>
              <w:jc w:val="both"/>
              <w:rPr>
                <w:rStyle w:val="Other"/>
                <w:sz w:val="24"/>
                <w:szCs w:val="24"/>
              </w:rPr>
            </w:pPr>
            <w:r w:rsidRPr="000662E0">
              <w:rPr>
                <w:rStyle w:val="Other"/>
                <w:sz w:val="24"/>
                <w:szCs w:val="24"/>
              </w:rPr>
              <w:t xml:space="preserve">Remonto sprendinius, medžiagų, įrenginių ir statybos produktų technines specifikacijas ir technologijas suderinti su </w:t>
            </w:r>
            <w:r w:rsidR="00C564D3" w:rsidRPr="000662E0">
              <w:rPr>
                <w:rStyle w:val="Other"/>
                <w:sz w:val="24"/>
                <w:szCs w:val="24"/>
              </w:rPr>
              <w:t>U</w:t>
            </w:r>
            <w:r w:rsidRPr="000662E0">
              <w:rPr>
                <w:rStyle w:val="Other"/>
                <w:sz w:val="24"/>
                <w:szCs w:val="24"/>
              </w:rPr>
              <w:t>žsakovu.</w:t>
            </w:r>
          </w:p>
        </w:tc>
      </w:tr>
      <w:tr w:rsidR="00C1354A" w:rsidRPr="000662E0" w14:paraId="6C1A654B" w14:textId="77777777" w:rsidTr="00B7524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EAA608" w14:textId="51BB7DEF" w:rsidR="00C1354A" w:rsidRPr="000662E0" w:rsidRDefault="00C1354A" w:rsidP="00C1354A">
            <w:pPr>
              <w:jc w:val="center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 xml:space="preserve">11.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3F06E74" w14:textId="6064BCD9" w:rsidR="00C1354A" w:rsidRPr="000662E0" w:rsidRDefault="00C1354A" w:rsidP="00C1354A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Reikalavimai rengimo dokumentų kalbai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A2C82" w14:textId="13ADC007" w:rsidR="00C1354A" w:rsidRPr="000662E0" w:rsidRDefault="00C1354A" w:rsidP="00C1354A">
            <w:pPr>
              <w:widowControl w:val="0"/>
              <w:snapToGrid w:val="0"/>
              <w:ind w:right="31"/>
              <w:jc w:val="both"/>
              <w:rPr>
                <w:rStyle w:val="Other"/>
                <w:sz w:val="24"/>
                <w:szCs w:val="24"/>
              </w:rPr>
            </w:pPr>
            <w:r w:rsidRPr="000662E0">
              <w:rPr>
                <w:rStyle w:val="Other"/>
                <w:sz w:val="24"/>
                <w:szCs w:val="24"/>
              </w:rPr>
              <w:t>Darbų aprašas Lietuvos Respublikoje rengiamas valstybine kalba.</w:t>
            </w:r>
          </w:p>
        </w:tc>
      </w:tr>
      <w:tr w:rsidR="009863A0" w:rsidRPr="000662E0" w14:paraId="2DC35E01" w14:textId="77777777" w:rsidTr="00B7524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0C6598" w14:textId="1AD1F471" w:rsidR="009863A0" w:rsidRPr="000662E0" w:rsidRDefault="009863A0" w:rsidP="009863A0">
            <w:pPr>
              <w:jc w:val="center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A24000" w14:textId="2C648BB3" w:rsidR="009863A0" w:rsidRPr="000662E0" w:rsidRDefault="009863A0" w:rsidP="009863A0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Nurodymai darbų aprašo dokumentų komplektavimui, įforminimui ir pateikimui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43142F" w14:textId="22AA3B52" w:rsidR="00440E32" w:rsidRPr="000662E0" w:rsidRDefault="00440E32" w:rsidP="00440E32">
            <w:pPr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Rengiamos šios paprastojo remonto aprašo dalys:</w:t>
            </w:r>
          </w:p>
          <w:p w14:paraId="086A42C4" w14:textId="11998784" w:rsidR="00440E32" w:rsidRPr="000662E0" w:rsidRDefault="00440E32" w:rsidP="00440E32">
            <w:pPr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 1. bendroji: bendrieji duomenys ir brėžiniai</w:t>
            </w:r>
            <w:r w:rsidR="004A736D" w:rsidRPr="000662E0">
              <w:rPr>
                <w:rFonts w:ascii="Times New Roman" w:hAnsi="Times New Roman"/>
                <w:szCs w:val="24"/>
              </w:rPr>
              <w:t xml:space="preserve"> (patalpų ir inžinerinių sistemų įrengimo);</w:t>
            </w:r>
          </w:p>
          <w:p w14:paraId="06DE22E2" w14:textId="272B411E" w:rsidR="00440E32" w:rsidRPr="000662E0" w:rsidRDefault="00440E32" w:rsidP="00440E32">
            <w:pPr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 2. konstrukcijų;</w:t>
            </w:r>
          </w:p>
          <w:p w14:paraId="267DD9C9" w14:textId="4BAEE88C" w:rsidR="00440E32" w:rsidRPr="000662E0" w:rsidRDefault="00440E32" w:rsidP="00440E32">
            <w:pPr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 3. vandentiekio ir nuotekų šalinimo;</w:t>
            </w:r>
          </w:p>
          <w:p w14:paraId="4518AC24" w14:textId="5BA89A30" w:rsidR="00440E32" w:rsidRPr="000662E0" w:rsidRDefault="00440E32" w:rsidP="00440E32">
            <w:pPr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 4. šildymo, vėdinimo ir oro kondicionavimo;</w:t>
            </w:r>
          </w:p>
          <w:p w14:paraId="5E90BCCA" w14:textId="26998824" w:rsidR="00440E32" w:rsidRPr="000662E0" w:rsidRDefault="00440E32" w:rsidP="00440E32">
            <w:pPr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 5. elektrotechnikos;</w:t>
            </w:r>
          </w:p>
          <w:p w14:paraId="56B74BDD" w14:textId="6B089037" w:rsidR="00440E32" w:rsidRPr="000662E0" w:rsidRDefault="00440E32" w:rsidP="00440E32">
            <w:pPr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lastRenderedPageBreak/>
              <w:t xml:space="preserve"> 6. gaisrinės saugos;</w:t>
            </w:r>
          </w:p>
          <w:p w14:paraId="4013C600" w14:textId="4291753B" w:rsidR="00440E32" w:rsidRPr="000662E0" w:rsidRDefault="00440E32" w:rsidP="00440E32">
            <w:pPr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 xml:space="preserve"> 7. gaisrinės saugos signalizacijos;</w:t>
            </w:r>
          </w:p>
          <w:p w14:paraId="3E1BF877" w14:textId="614B3DF6" w:rsidR="00440E32" w:rsidRPr="000662E0" w:rsidRDefault="00440E32" w:rsidP="00440E32">
            <w:pPr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 xml:space="preserve"> 8. ryšio tinklų;</w:t>
            </w:r>
          </w:p>
          <w:p w14:paraId="04802DCF" w14:textId="64859ADF" w:rsidR="00440E32" w:rsidRPr="000662E0" w:rsidRDefault="00440E32" w:rsidP="00263B93">
            <w:pPr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> 9. kitos dalys atsižvelgiant į pastatų tipo specifiką.</w:t>
            </w:r>
          </w:p>
          <w:p w14:paraId="28501ADC" w14:textId="6727FF76" w:rsidR="009863A0" w:rsidRPr="000662E0" w:rsidRDefault="009863A0" w:rsidP="00440E32">
            <w:pPr>
              <w:widowControl w:val="0"/>
              <w:snapToGrid w:val="0"/>
              <w:ind w:right="31"/>
              <w:jc w:val="both"/>
              <w:rPr>
                <w:rStyle w:val="Other"/>
                <w:sz w:val="24"/>
                <w:szCs w:val="24"/>
              </w:rPr>
            </w:pPr>
            <w:r w:rsidRPr="000662E0">
              <w:rPr>
                <w:rStyle w:val="Other"/>
                <w:sz w:val="24"/>
                <w:szCs w:val="24"/>
              </w:rPr>
              <w:t>Remonto darbų sudedamųjų dalių techninės specifikacijos turi būti parašytos konkrečiai šia</w:t>
            </w:r>
            <w:r w:rsidR="004F7C24" w:rsidRPr="000662E0">
              <w:rPr>
                <w:rStyle w:val="Other"/>
                <w:sz w:val="24"/>
                <w:szCs w:val="24"/>
              </w:rPr>
              <w:t>i</w:t>
            </w:r>
            <w:r w:rsidRPr="000662E0">
              <w:rPr>
                <w:rStyle w:val="Other"/>
                <w:sz w:val="24"/>
                <w:szCs w:val="24"/>
              </w:rPr>
              <w:t xml:space="preserve"> </w:t>
            </w:r>
            <w:r w:rsidR="004F7C24" w:rsidRPr="000662E0">
              <w:rPr>
                <w:rStyle w:val="Other"/>
                <w:sz w:val="24"/>
                <w:szCs w:val="24"/>
              </w:rPr>
              <w:t>užduočiai</w:t>
            </w:r>
            <w:r w:rsidRPr="000662E0">
              <w:rPr>
                <w:rStyle w:val="Other"/>
                <w:sz w:val="24"/>
                <w:szCs w:val="24"/>
              </w:rPr>
              <w:t>, išsamios ir detalios.</w:t>
            </w:r>
          </w:p>
          <w:p w14:paraId="0C9FF020" w14:textId="77777777" w:rsidR="00263B93" w:rsidRDefault="00263B93" w:rsidP="00263B93">
            <w:r w:rsidRPr="004203DF">
              <w:t>Projektuotojas privalo užtikrinti, kad sudedamųjų dalių techninėms specifikacijoms atitinkantys statybos produktai</w:t>
            </w:r>
            <w:r>
              <w:t>,</w:t>
            </w:r>
            <w:r w:rsidRPr="004203DF">
              <w:t xml:space="preserve"> medžiagos, įrenginiai, gaminiai ir kt. turi atitikti teisės aktų reikal</w:t>
            </w:r>
            <w:r>
              <w:t>a</w:t>
            </w:r>
            <w:r w:rsidRPr="004203DF">
              <w:t>vimus. </w:t>
            </w:r>
          </w:p>
          <w:p w14:paraId="0211146D" w14:textId="77777777" w:rsidR="00263B93" w:rsidRDefault="00263B93" w:rsidP="00EC4BB1">
            <w:pPr>
              <w:widowControl w:val="0"/>
              <w:snapToGrid w:val="0"/>
              <w:ind w:right="31"/>
              <w:jc w:val="both"/>
              <w:rPr>
                <w:rStyle w:val="Other"/>
                <w:sz w:val="24"/>
                <w:szCs w:val="24"/>
              </w:rPr>
            </w:pPr>
          </w:p>
          <w:p w14:paraId="117E1A4B" w14:textId="309FEB42" w:rsidR="009863A0" w:rsidRPr="000662E0" w:rsidRDefault="009863A0" w:rsidP="00EC4BB1">
            <w:pPr>
              <w:widowControl w:val="0"/>
              <w:snapToGrid w:val="0"/>
              <w:ind w:right="31"/>
              <w:jc w:val="both"/>
              <w:rPr>
                <w:rStyle w:val="Other"/>
                <w:sz w:val="24"/>
                <w:szCs w:val="24"/>
              </w:rPr>
            </w:pPr>
            <w:r w:rsidRPr="000662E0">
              <w:rPr>
                <w:rStyle w:val="Other"/>
                <w:sz w:val="24"/>
                <w:szCs w:val="24"/>
              </w:rPr>
              <w:t>Remonto darb</w:t>
            </w:r>
            <w:r w:rsidR="007F1565" w:rsidRPr="000662E0">
              <w:rPr>
                <w:rStyle w:val="Other"/>
                <w:sz w:val="24"/>
                <w:szCs w:val="24"/>
              </w:rPr>
              <w:t xml:space="preserve">ų aprašas </w:t>
            </w:r>
            <w:r w:rsidRPr="000662E0">
              <w:rPr>
                <w:rStyle w:val="Other"/>
                <w:sz w:val="24"/>
                <w:szCs w:val="24"/>
              </w:rPr>
              <w:t xml:space="preserve">turi būti pateikiamas </w:t>
            </w:r>
            <w:r w:rsidR="007F1565" w:rsidRPr="000662E0">
              <w:rPr>
                <w:rStyle w:val="Other"/>
                <w:sz w:val="24"/>
                <w:szCs w:val="24"/>
              </w:rPr>
              <w:t xml:space="preserve">1 vnt. spausdintu egzemplioriumi ir </w:t>
            </w:r>
            <w:r w:rsidRPr="000662E0">
              <w:rPr>
                <w:rStyle w:val="Other"/>
                <w:sz w:val="24"/>
                <w:szCs w:val="24"/>
              </w:rPr>
              <w:t xml:space="preserve">elektronine </w:t>
            </w:r>
            <w:r w:rsidR="007F1565" w:rsidRPr="000662E0">
              <w:rPr>
                <w:rStyle w:val="Other"/>
                <w:sz w:val="24"/>
                <w:szCs w:val="24"/>
              </w:rPr>
              <w:t>forma (</w:t>
            </w:r>
            <w:r w:rsidR="00B63743" w:rsidRPr="000662E0">
              <w:rPr>
                <w:rStyle w:val="Other"/>
                <w:sz w:val="24"/>
                <w:szCs w:val="24"/>
              </w:rPr>
              <w:t>A</w:t>
            </w:r>
            <w:r w:rsidR="007F1565" w:rsidRPr="000662E0">
              <w:rPr>
                <w:rStyle w:val="Other"/>
                <w:sz w:val="24"/>
                <w:szCs w:val="24"/>
              </w:rPr>
              <w:t>prašas</w:t>
            </w:r>
            <w:r w:rsidR="00B62A73" w:rsidRPr="000662E0">
              <w:rPr>
                <w:rStyle w:val="Other"/>
                <w:sz w:val="24"/>
                <w:szCs w:val="24"/>
              </w:rPr>
              <w:t xml:space="preserve"> </w:t>
            </w:r>
            <w:r w:rsidR="007F1565" w:rsidRPr="000662E0">
              <w:rPr>
                <w:rStyle w:val="Other"/>
                <w:sz w:val="24"/>
                <w:szCs w:val="24"/>
              </w:rPr>
              <w:t>-</w:t>
            </w:r>
            <w:r w:rsidR="00B62A73" w:rsidRPr="000662E0">
              <w:rPr>
                <w:rStyle w:val="Other"/>
                <w:sz w:val="24"/>
                <w:szCs w:val="24"/>
              </w:rPr>
              <w:t xml:space="preserve"> </w:t>
            </w:r>
            <w:proofErr w:type="spellStart"/>
            <w:r w:rsidR="007F1565" w:rsidRPr="000662E0">
              <w:rPr>
                <w:rStyle w:val="Other"/>
                <w:sz w:val="24"/>
                <w:szCs w:val="24"/>
              </w:rPr>
              <w:t>pdf</w:t>
            </w:r>
            <w:proofErr w:type="spellEnd"/>
            <w:r w:rsidR="007F1565" w:rsidRPr="000662E0">
              <w:rPr>
                <w:rStyle w:val="Other"/>
                <w:sz w:val="24"/>
                <w:szCs w:val="24"/>
              </w:rPr>
              <w:t xml:space="preserve">, brėžiniai – </w:t>
            </w:r>
            <w:proofErr w:type="spellStart"/>
            <w:r w:rsidR="007F1565" w:rsidRPr="000662E0">
              <w:rPr>
                <w:rStyle w:val="Other"/>
                <w:sz w:val="24"/>
                <w:szCs w:val="24"/>
              </w:rPr>
              <w:t>pdf</w:t>
            </w:r>
            <w:proofErr w:type="spellEnd"/>
            <w:r w:rsidR="007F1565" w:rsidRPr="000662E0">
              <w:rPr>
                <w:rStyle w:val="Other"/>
                <w:sz w:val="24"/>
                <w:szCs w:val="24"/>
              </w:rPr>
              <w:t xml:space="preserve"> ir </w:t>
            </w:r>
            <w:proofErr w:type="spellStart"/>
            <w:r w:rsidR="007F1565" w:rsidRPr="000662E0">
              <w:rPr>
                <w:rStyle w:val="Other"/>
                <w:sz w:val="24"/>
                <w:szCs w:val="24"/>
              </w:rPr>
              <w:t>dwg</w:t>
            </w:r>
            <w:proofErr w:type="spellEnd"/>
            <w:r w:rsidR="007F1565" w:rsidRPr="000662E0">
              <w:rPr>
                <w:rStyle w:val="Other"/>
                <w:sz w:val="24"/>
                <w:szCs w:val="24"/>
              </w:rPr>
              <w:t xml:space="preserve"> formatu)</w:t>
            </w:r>
            <w:r w:rsidRPr="000662E0">
              <w:rPr>
                <w:rStyle w:val="Other"/>
                <w:sz w:val="24"/>
                <w:szCs w:val="24"/>
              </w:rPr>
              <w:t>.</w:t>
            </w:r>
          </w:p>
        </w:tc>
      </w:tr>
      <w:tr w:rsidR="009863A0" w:rsidRPr="000662E0" w14:paraId="6890E8D5" w14:textId="77777777" w:rsidTr="00B75246">
        <w:tc>
          <w:tcPr>
            <w:tcW w:w="709" w:type="dxa"/>
            <w:tcBorders>
              <w:top w:val="single" w:sz="4" w:space="0" w:color="auto"/>
            </w:tcBorders>
          </w:tcPr>
          <w:p w14:paraId="5CBB41CF" w14:textId="0F43DF5C" w:rsidR="009863A0" w:rsidRPr="000662E0" w:rsidRDefault="009863A0" w:rsidP="009863A0">
            <w:pPr>
              <w:jc w:val="center"/>
              <w:rPr>
                <w:rFonts w:ascii="Times New Roman" w:hAnsi="Times New Roman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lastRenderedPageBreak/>
              <w:t>13.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6D87BF7" w14:textId="0C11DBB4" w:rsidR="009863A0" w:rsidRPr="000662E0" w:rsidRDefault="009863A0" w:rsidP="009863A0">
            <w:pPr>
              <w:jc w:val="both"/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</w:pPr>
            <w:r w:rsidRPr="000662E0">
              <w:rPr>
                <w:rFonts w:ascii="Times New Roman" w:eastAsia="Lucida Sans Unicode" w:hAnsi="Times New Roman"/>
                <w:kern w:val="1"/>
                <w:szCs w:val="24"/>
                <w:lang w:eastAsia="hi-IN" w:bidi="hi-IN"/>
              </w:rPr>
              <w:t>Aplinkos apsaugos kriterijų taikymas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</w:tcPr>
          <w:p w14:paraId="1C66E2FC" w14:textId="35CE8455" w:rsidR="009863A0" w:rsidRPr="000662E0" w:rsidRDefault="00B63743" w:rsidP="00EC4BB1">
            <w:pPr>
              <w:widowControl w:val="0"/>
              <w:snapToGrid w:val="0"/>
              <w:ind w:right="31"/>
              <w:jc w:val="both"/>
              <w:rPr>
                <w:rStyle w:val="Other"/>
                <w:sz w:val="24"/>
                <w:szCs w:val="24"/>
              </w:rPr>
            </w:pPr>
            <w:r w:rsidRPr="000662E0">
              <w:rPr>
                <w:rStyle w:val="Other"/>
                <w:sz w:val="24"/>
                <w:szCs w:val="24"/>
              </w:rPr>
              <w:t>Paprastojo remonto darbų aprašo parengimo p</w:t>
            </w:r>
            <w:r w:rsidR="009863A0" w:rsidRPr="000662E0">
              <w:rPr>
                <w:rStyle w:val="Other"/>
                <w:sz w:val="24"/>
                <w:szCs w:val="24"/>
              </w:rPr>
              <w:t xml:space="preserve">aslaugoms taikomi minimalūs aplinkos apsaugos kriterijai, patvirtinti Lietuvos Respublikos aplinkos ministro 2011 m. birželio 28 d. įsakymu Nr. DI-508 „Dėl aplinkos apsaugos kriterijų taikymo, vykdant žaliuosius pirkimus, tvarkos aprašo patvirtinimo“ (aktualia redakcija), </w:t>
            </w:r>
            <w:proofErr w:type="spellStart"/>
            <w:r w:rsidR="009863A0" w:rsidRPr="000662E0">
              <w:rPr>
                <w:rStyle w:val="Other"/>
                <w:sz w:val="24"/>
                <w:szCs w:val="24"/>
              </w:rPr>
              <w:t>t.y</w:t>
            </w:r>
            <w:proofErr w:type="spellEnd"/>
            <w:r w:rsidR="009863A0" w:rsidRPr="000662E0">
              <w:rPr>
                <w:rStyle w:val="Other"/>
                <w:sz w:val="24"/>
                <w:szCs w:val="24"/>
              </w:rPr>
              <w:t xml:space="preserve">. </w:t>
            </w:r>
            <w:r w:rsidR="007661CC" w:rsidRPr="000662E0">
              <w:rPr>
                <w:rStyle w:val="Other"/>
                <w:sz w:val="24"/>
                <w:szCs w:val="24"/>
              </w:rPr>
              <w:t>Apraše</w:t>
            </w:r>
            <w:r w:rsidR="009863A0" w:rsidRPr="000662E0">
              <w:rPr>
                <w:rStyle w:val="Other"/>
                <w:sz w:val="24"/>
                <w:szCs w:val="24"/>
              </w:rPr>
              <w:t xml:space="preserve"> turi būti numatyta, kad statybo</w:t>
            </w:r>
            <w:r w:rsidR="007661CC" w:rsidRPr="000662E0">
              <w:rPr>
                <w:rStyle w:val="Other"/>
                <w:sz w:val="24"/>
                <w:szCs w:val="24"/>
              </w:rPr>
              <w:t>j</w:t>
            </w:r>
            <w:r w:rsidR="009863A0" w:rsidRPr="000662E0">
              <w:rPr>
                <w:rStyle w:val="Other"/>
                <w:sz w:val="24"/>
                <w:szCs w:val="24"/>
              </w:rPr>
              <w:t>e naudojamos statybinės medžiagos atitiktų minimalius aplinkos apsaugos kriterijus ir kad kiti su pastato projektu susiję produktai atitiktų jiems taikomus minimalius aplinkos apsaugos kriterijus</w:t>
            </w:r>
            <w:r w:rsidR="007661CC" w:rsidRPr="000662E0">
              <w:rPr>
                <w:rStyle w:val="Other"/>
                <w:sz w:val="24"/>
                <w:szCs w:val="24"/>
              </w:rPr>
              <w:t xml:space="preserve"> (XIII skyrius „Statybinės medžiagos“; XIV skyrius „Patalpų apšvietimas“)</w:t>
            </w:r>
            <w:r w:rsidR="009863A0" w:rsidRPr="000662E0">
              <w:rPr>
                <w:rStyle w:val="Other"/>
                <w:sz w:val="24"/>
                <w:szCs w:val="24"/>
              </w:rPr>
              <w:t>.</w:t>
            </w:r>
          </w:p>
          <w:p w14:paraId="0A187D70" w14:textId="7CF33B85" w:rsidR="00E41232" w:rsidRPr="000662E0" w:rsidRDefault="00B63743" w:rsidP="00EC4BB1">
            <w:pPr>
              <w:widowControl w:val="0"/>
              <w:snapToGrid w:val="0"/>
              <w:ind w:right="31"/>
              <w:jc w:val="both"/>
              <w:rPr>
                <w:rStyle w:val="Other"/>
                <w:sz w:val="24"/>
                <w:szCs w:val="24"/>
              </w:rPr>
            </w:pPr>
            <w:r w:rsidRPr="000662E0">
              <w:rPr>
                <w:rFonts w:ascii="Times New Roman" w:hAnsi="Times New Roman"/>
                <w:szCs w:val="24"/>
              </w:rPr>
              <w:t xml:space="preserve">Rangovas </w:t>
            </w:r>
            <w:r w:rsidR="00E41232" w:rsidRPr="000662E0">
              <w:rPr>
                <w:rFonts w:ascii="Times New Roman" w:hAnsi="Times New Roman"/>
                <w:szCs w:val="24"/>
              </w:rPr>
              <w:t xml:space="preserve">atliekamiems </w:t>
            </w:r>
            <w:r w:rsidRPr="000662E0">
              <w:rPr>
                <w:rFonts w:ascii="Times New Roman" w:hAnsi="Times New Roman"/>
                <w:szCs w:val="24"/>
              </w:rPr>
              <w:t xml:space="preserve">remonto </w:t>
            </w:r>
            <w:r w:rsidR="00E41232" w:rsidRPr="000662E0">
              <w:rPr>
                <w:rFonts w:ascii="Times New Roman" w:hAnsi="Times New Roman"/>
                <w:szCs w:val="24"/>
              </w:rPr>
              <w:t xml:space="preserve">darbams </w:t>
            </w:r>
            <w:r w:rsidRPr="000662E0">
              <w:rPr>
                <w:rFonts w:ascii="Times New Roman" w:hAnsi="Times New Roman"/>
                <w:szCs w:val="24"/>
              </w:rPr>
              <w:t xml:space="preserve">turi </w:t>
            </w:r>
            <w:r w:rsidR="00E41232" w:rsidRPr="000662E0">
              <w:rPr>
                <w:rFonts w:ascii="Times New Roman" w:hAnsi="Times New Roman"/>
                <w:szCs w:val="24"/>
              </w:rPr>
              <w:t>taik</w:t>
            </w:r>
            <w:r w:rsidRPr="000662E0">
              <w:rPr>
                <w:rFonts w:ascii="Times New Roman" w:hAnsi="Times New Roman"/>
                <w:szCs w:val="24"/>
              </w:rPr>
              <w:t xml:space="preserve">yti </w:t>
            </w:r>
            <w:r w:rsidR="00E41232" w:rsidRPr="000662E0">
              <w:rPr>
                <w:rFonts w:ascii="Times New Roman" w:hAnsi="Times New Roman"/>
                <w:szCs w:val="24"/>
              </w:rPr>
              <w:t xml:space="preserve">aplinkos apsaugos vadybos sistemos reikalavimus pagal standartą LST EN ISO 14001 arba EMAS ar kitus aplinkos apsaugos vadybos standartus, pagrįstus atitinkamais Europos arba tarptautinių standartizacijos organizacijų priimtais standartais, ar kitais </w:t>
            </w:r>
            <w:r w:rsidRPr="000662E0">
              <w:rPr>
                <w:rFonts w:ascii="Times New Roman" w:hAnsi="Times New Roman"/>
                <w:szCs w:val="24"/>
              </w:rPr>
              <w:t>Rangovo</w:t>
            </w:r>
            <w:r w:rsidR="00E41232" w:rsidRPr="000662E0">
              <w:rPr>
                <w:rFonts w:ascii="Times New Roman" w:hAnsi="Times New Roman"/>
                <w:szCs w:val="24"/>
              </w:rPr>
              <w:t xml:space="preserve"> pateiktais lygiaverčiais įrodymais </w:t>
            </w:r>
            <w:r w:rsidRPr="000662E0">
              <w:rPr>
                <w:rFonts w:ascii="Times New Roman" w:hAnsi="Times New Roman"/>
                <w:szCs w:val="24"/>
              </w:rPr>
              <w:t>(</w:t>
            </w:r>
            <w:r w:rsidR="00E41232" w:rsidRPr="000662E0">
              <w:rPr>
                <w:rFonts w:ascii="Times New Roman" w:hAnsi="Times New Roman"/>
                <w:szCs w:val="24"/>
              </w:rPr>
              <w:t xml:space="preserve">lygiaverčiai įrodymai priimami, tik jeigu </w:t>
            </w:r>
            <w:r w:rsidRPr="000662E0">
              <w:rPr>
                <w:rFonts w:ascii="Times New Roman" w:hAnsi="Times New Roman"/>
                <w:szCs w:val="24"/>
              </w:rPr>
              <w:t>Rangovas</w:t>
            </w:r>
            <w:r w:rsidR="00E41232" w:rsidRPr="000662E0">
              <w:rPr>
                <w:rFonts w:ascii="Times New Roman" w:hAnsi="Times New Roman"/>
                <w:szCs w:val="24"/>
              </w:rPr>
              <w:t xml:space="preserve"> dėl nuo jo nepriklausančių objektyvių priežasčių negali pateikti sertifikatų per nustatytą laiką).</w:t>
            </w:r>
          </w:p>
        </w:tc>
      </w:tr>
    </w:tbl>
    <w:p w14:paraId="67260ED4" w14:textId="77777777" w:rsidR="0066420E" w:rsidRPr="000662E0" w:rsidRDefault="0066420E">
      <w:pPr>
        <w:rPr>
          <w:rFonts w:ascii="Times New Roman" w:hAnsi="Times New Roman"/>
          <w:szCs w:val="24"/>
        </w:rPr>
      </w:pPr>
    </w:p>
    <w:p w14:paraId="201B5748" w14:textId="77777777" w:rsidR="00CE6CB6" w:rsidRPr="000662E0" w:rsidRDefault="00CE6CB6" w:rsidP="00CE6CB6">
      <w:pPr>
        <w:rPr>
          <w:rFonts w:ascii="Times New Roman" w:hAnsi="Times New Roman"/>
          <w:szCs w:val="24"/>
        </w:rPr>
      </w:pPr>
      <w:r w:rsidRPr="000662E0">
        <w:rPr>
          <w:rFonts w:ascii="Times New Roman" w:hAnsi="Times New Roman"/>
          <w:szCs w:val="24"/>
        </w:rPr>
        <w:t>Rangovas, nustatyta tvarka, privalo pildyti elektroninį darbų žurnalą.</w:t>
      </w:r>
    </w:p>
    <w:p w14:paraId="13EA954E" w14:textId="53644F45" w:rsidR="00D9753E" w:rsidRPr="000662E0" w:rsidRDefault="00D9753E" w:rsidP="00B7524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PRIDEDAMA: </w:t>
      </w:r>
      <w:r w:rsidR="00121CD5">
        <w:rPr>
          <w:rFonts w:ascii="Times New Roman" w:hAnsi="Times New Roman"/>
          <w:szCs w:val="24"/>
        </w:rPr>
        <w:t>Remontuojamų patalpų planas, 2 lapai.</w:t>
      </w:r>
    </w:p>
    <w:p w14:paraId="5527E73B" w14:textId="77777777" w:rsidR="00470A50" w:rsidRPr="000662E0" w:rsidRDefault="00470A50">
      <w:pPr>
        <w:rPr>
          <w:rFonts w:ascii="Times New Roman" w:hAnsi="Times New Roman"/>
          <w:szCs w:val="24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2410"/>
        <w:gridCol w:w="851"/>
        <w:gridCol w:w="2965"/>
      </w:tblGrid>
      <w:tr w:rsidR="000B49F1" w:rsidRPr="000662E0" w14:paraId="449DE825" w14:textId="77777777" w:rsidTr="000B49F1">
        <w:tc>
          <w:tcPr>
            <w:tcW w:w="3119" w:type="dxa"/>
            <w:tcBorders>
              <w:bottom w:val="single" w:sz="4" w:space="0" w:color="auto"/>
            </w:tcBorders>
          </w:tcPr>
          <w:p w14:paraId="4691E9ED" w14:textId="77777777" w:rsidR="000B49F1" w:rsidRPr="000662E0" w:rsidRDefault="000B49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6C81584" w14:textId="77777777" w:rsidR="000B49F1" w:rsidRPr="000662E0" w:rsidRDefault="000B49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EE62CA" w14:textId="77777777" w:rsidR="000B49F1" w:rsidRPr="000662E0" w:rsidRDefault="000B49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850A032" w14:textId="77777777" w:rsidR="000B49F1" w:rsidRPr="000662E0" w:rsidRDefault="000B49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781E7C92" w14:textId="77777777" w:rsidR="000B49F1" w:rsidRPr="000662E0" w:rsidRDefault="000B49F1">
            <w:pPr>
              <w:rPr>
                <w:rFonts w:ascii="Times New Roman" w:hAnsi="Times New Roman"/>
                <w:sz w:val="20"/>
              </w:rPr>
            </w:pPr>
          </w:p>
        </w:tc>
      </w:tr>
      <w:tr w:rsidR="000B49F1" w:rsidRPr="000662E0" w14:paraId="76B36C1B" w14:textId="77777777" w:rsidTr="000B49F1">
        <w:tc>
          <w:tcPr>
            <w:tcW w:w="3119" w:type="dxa"/>
            <w:tcBorders>
              <w:top w:val="single" w:sz="4" w:space="0" w:color="auto"/>
            </w:tcBorders>
          </w:tcPr>
          <w:p w14:paraId="78DFBE10" w14:textId="6B6A24E6" w:rsidR="000B49F1" w:rsidRPr="000662E0" w:rsidRDefault="000B49F1" w:rsidP="000B49F1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0662E0">
              <w:rPr>
                <w:rFonts w:ascii="Times New Roman" w:hAnsi="Times New Roman"/>
                <w:i/>
                <w:iCs/>
                <w:sz w:val="20"/>
              </w:rPr>
              <w:t>Statytojas (užsakovas)</w:t>
            </w:r>
          </w:p>
        </w:tc>
        <w:tc>
          <w:tcPr>
            <w:tcW w:w="850" w:type="dxa"/>
          </w:tcPr>
          <w:p w14:paraId="3A8B57DC" w14:textId="77777777" w:rsidR="000B49F1" w:rsidRPr="000662E0" w:rsidRDefault="000B49F1">
            <w:pPr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EB66A11" w14:textId="18A6A4E4" w:rsidR="000B49F1" w:rsidRPr="000662E0" w:rsidRDefault="000B49F1" w:rsidP="000B49F1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0662E0">
              <w:rPr>
                <w:rFonts w:ascii="Times New Roman" w:hAnsi="Times New Roman"/>
                <w:i/>
                <w:iCs/>
                <w:sz w:val="20"/>
              </w:rPr>
              <w:t>(parašas)</w:t>
            </w:r>
          </w:p>
        </w:tc>
        <w:tc>
          <w:tcPr>
            <w:tcW w:w="851" w:type="dxa"/>
          </w:tcPr>
          <w:p w14:paraId="070FCB2C" w14:textId="77777777" w:rsidR="000B49F1" w:rsidRPr="000662E0" w:rsidRDefault="000B49F1">
            <w:pPr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</w:tcPr>
          <w:p w14:paraId="03F204EB" w14:textId="24356EF0" w:rsidR="000B49F1" w:rsidRPr="000662E0" w:rsidRDefault="000B49F1" w:rsidP="000B49F1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0662E0">
              <w:rPr>
                <w:rFonts w:ascii="Times New Roman" w:hAnsi="Times New Roman"/>
                <w:i/>
                <w:iCs/>
                <w:sz w:val="20"/>
              </w:rPr>
              <w:t>(vardas, pavardė)</w:t>
            </w:r>
          </w:p>
        </w:tc>
      </w:tr>
    </w:tbl>
    <w:p w14:paraId="61212C58" w14:textId="77777777" w:rsidR="000B49F1" w:rsidRPr="000662E0" w:rsidRDefault="000B49F1">
      <w:pPr>
        <w:rPr>
          <w:rFonts w:ascii="Times New Roman" w:hAnsi="Times New Roman"/>
          <w:szCs w:val="24"/>
        </w:rPr>
      </w:pPr>
    </w:p>
    <w:sectPr w:rsidR="000B49F1" w:rsidRPr="000662E0" w:rsidSect="0073058A">
      <w:headerReference w:type="first" r:id="rId8"/>
      <w:footerReference w:type="first" r:id="rId9"/>
      <w:pgSz w:w="11906" w:h="16838"/>
      <w:pgMar w:top="993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CF1E" w14:textId="77777777" w:rsidR="003E5010" w:rsidRDefault="003E5010" w:rsidP="008C4AF3">
      <w:r>
        <w:separator/>
      </w:r>
    </w:p>
  </w:endnote>
  <w:endnote w:type="continuationSeparator" w:id="0">
    <w:p w14:paraId="2F9FDE5A" w14:textId="77777777" w:rsidR="003E5010" w:rsidRDefault="003E5010" w:rsidP="008C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A050" w14:textId="5F564E44" w:rsidR="000A5AC2" w:rsidRDefault="000A5AC2" w:rsidP="000A5AC2">
    <w:pPr>
      <w:pStyle w:val="Porat"/>
      <w:jc w:val="center"/>
    </w:pPr>
  </w:p>
  <w:p w14:paraId="6C670CA9" w14:textId="77777777" w:rsidR="000A5AC2" w:rsidRDefault="000A5AC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15EB" w14:textId="77777777" w:rsidR="003E5010" w:rsidRDefault="003E5010" w:rsidP="008C4AF3">
      <w:r>
        <w:separator/>
      </w:r>
    </w:p>
  </w:footnote>
  <w:footnote w:type="continuationSeparator" w:id="0">
    <w:p w14:paraId="01180C83" w14:textId="77777777" w:rsidR="003E5010" w:rsidRDefault="003E5010" w:rsidP="008C4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2104" w14:textId="2C78ACD7" w:rsidR="007A07EE" w:rsidRPr="00F23B92" w:rsidRDefault="0073058A" w:rsidP="007A07EE">
    <w:pPr>
      <w:widowControl w:val="0"/>
      <w:spacing w:line="276" w:lineRule="auto"/>
      <w:jc w:val="center"/>
      <w:rPr>
        <w:rFonts w:ascii="Times New Roman" w:eastAsia="Lucida Sans Unicode" w:hAnsi="Times New Roman" w:cs="Mangal"/>
        <w:b/>
        <w:kern w:val="1"/>
        <w:szCs w:val="24"/>
        <w:lang w:eastAsia="hi-IN" w:bidi="hi-IN"/>
      </w:rPr>
    </w:pPr>
    <w:r>
      <w:rPr>
        <w:rFonts w:ascii="Times New Roman" w:eastAsia="Lucida Sans Unicode" w:hAnsi="Times New Roman" w:cs="Mangal"/>
        <w:b/>
        <w:kern w:val="1"/>
        <w:szCs w:val="24"/>
        <w:lang w:eastAsia="hi-IN" w:bidi="hi-IN"/>
      </w:rPr>
      <w:t>LIGONINĖ</w:t>
    </w:r>
    <w:r w:rsidR="00C637BC">
      <w:rPr>
        <w:rFonts w:ascii="Times New Roman" w:eastAsia="Lucida Sans Unicode" w:hAnsi="Times New Roman" w:cs="Mangal"/>
        <w:b/>
        <w:kern w:val="1"/>
        <w:szCs w:val="24"/>
        <w:lang w:eastAsia="hi-IN" w:bidi="hi-IN"/>
      </w:rPr>
      <w:t>S</w:t>
    </w:r>
    <w:r>
      <w:rPr>
        <w:rFonts w:ascii="Times New Roman" w:eastAsia="Lucida Sans Unicode" w:hAnsi="Times New Roman" w:cs="Mangal"/>
        <w:b/>
        <w:kern w:val="1"/>
        <w:szCs w:val="24"/>
        <w:lang w:eastAsia="hi-IN" w:bidi="hi-IN"/>
      </w:rPr>
      <w:t xml:space="preserve"> LABORATORIJOS</w:t>
    </w:r>
    <w:r w:rsidR="00FF1B7B">
      <w:rPr>
        <w:rFonts w:ascii="Times New Roman" w:eastAsia="Lucida Sans Unicode" w:hAnsi="Times New Roman" w:cs="Mangal"/>
        <w:b/>
        <w:kern w:val="1"/>
        <w:szCs w:val="24"/>
        <w:lang w:eastAsia="hi-IN" w:bidi="hi-IN"/>
      </w:rPr>
      <w:t xml:space="preserve"> </w:t>
    </w:r>
    <w:r w:rsidR="00FF1B7B" w:rsidRPr="00306AE8">
      <w:rPr>
        <w:rFonts w:ascii="Times New Roman" w:eastAsia="Lucida Sans Unicode" w:hAnsi="Times New Roman" w:cs="Mangal"/>
        <w:b/>
        <w:kern w:val="1"/>
        <w:szCs w:val="24"/>
        <w:lang w:eastAsia="hi-IN" w:bidi="hi-IN"/>
      </w:rPr>
      <w:t>P</w:t>
    </w:r>
    <w:r w:rsidR="00C637BC">
      <w:rPr>
        <w:rFonts w:ascii="Times New Roman" w:eastAsia="Lucida Sans Unicode" w:hAnsi="Times New Roman" w:cs="Mangal"/>
        <w:b/>
        <w:kern w:val="1"/>
        <w:szCs w:val="24"/>
        <w:lang w:eastAsia="hi-IN" w:bidi="hi-IN"/>
      </w:rPr>
      <w:t xml:space="preserve">ERKĖLIMO IR ĮRENGIMO DARBŲ </w:t>
    </w:r>
    <w:r w:rsidR="007A07EE" w:rsidRPr="00F23B92">
      <w:rPr>
        <w:rFonts w:ascii="Times New Roman" w:eastAsia="Lucida Sans Unicode" w:hAnsi="Times New Roman" w:cs="Mangal"/>
        <w:b/>
        <w:kern w:val="1"/>
        <w:szCs w:val="24"/>
        <w:lang w:eastAsia="hi-IN" w:bidi="hi-IN"/>
      </w:rPr>
      <w:t xml:space="preserve"> </w:t>
    </w:r>
  </w:p>
  <w:p w14:paraId="11A060DC" w14:textId="77777777" w:rsidR="007A07EE" w:rsidRPr="00F23B92" w:rsidRDefault="007A07EE" w:rsidP="007A07EE">
    <w:pPr>
      <w:widowControl w:val="0"/>
      <w:spacing w:line="276" w:lineRule="auto"/>
      <w:jc w:val="center"/>
      <w:rPr>
        <w:rFonts w:ascii="Times New Roman" w:eastAsia="Lucida Sans Unicode" w:hAnsi="Times New Roman" w:cs="Mangal"/>
        <w:b/>
        <w:kern w:val="1"/>
        <w:szCs w:val="24"/>
        <w:lang w:eastAsia="hi-IN" w:bidi="hi-IN"/>
      </w:rPr>
    </w:pPr>
    <w:r w:rsidRPr="00F23B92">
      <w:rPr>
        <w:rFonts w:ascii="Times New Roman" w:eastAsia="Lucida Sans Unicode" w:hAnsi="Times New Roman" w:cs="Mangal"/>
        <w:b/>
        <w:kern w:val="1"/>
        <w:szCs w:val="24"/>
        <w:lang w:eastAsia="hi-IN" w:bidi="hi-IN"/>
      </w:rPr>
      <w:t>TECHNINĖ UŽDUOTIS</w:t>
    </w:r>
  </w:p>
  <w:p w14:paraId="7C30C22D" w14:textId="77777777" w:rsidR="007A07EE" w:rsidRDefault="007A07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4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9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0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5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78" w:hanging="180"/>
      </w:p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3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7C36C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F9451D"/>
    <w:multiLevelType w:val="hybridMultilevel"/>
    <w:tmpl w:val="4E7665D6"/>
    <w:lvl w:ilvl="0" w:tplc="3E4A01DA">
      <w:start w:val="1"/>
      <w:numFmt w:val="bullet"/>
      <w:lvlText w:val="-"/>
      <w:lvlJc w:val="left"/>
      <w:pPr>
        <w:ind w:left="720" w:hanging="360"/>
      </w:pPr>
      <w:rPr>
        <w:rFonts w:ascii="TimesLT" w:eastAsia="Lucida Sans Unicode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26FA6"/>
    <w:multiLevelType w:val="hybridMultilevel"/>
    <w:tmpl w:val="F588E280"/>
    <w:lvl w:ilvl="0" w:tplc="FCCE01B0">
      <w:numFmt w:val="bullet"/>
      <w:lvlText w:val="-"/>
      <w:lvlJc w:val="left"/>
      <w:pPr>
        <w:ind w:left="720" w:hanging="360"/>
      </w:pPr>
      <w:rPr>
        <w:rFonts w:ascii="Calibri Light" w:eastAsia="Lucida Sans Unicode" w:hAnsi="Calibri Light" w:cs="Calibri 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E6E7B"/>
    <w:multiLevelType w:val="hybridMultilevel"/>
    <w:tmpl w:val="82D0F9E0"/>
    <w:lvl w:ilvl="0" w:tplc="53A07264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1482C"/>
    <w:multiLevelType w:val="multilevel"/>
    <w:tmpl w:val="991A17BA"/>
    <w:styleLink w:val="LFO51"/>
    <w:lvl w:ilvl="0">
      <w:start w:val="1"/>
      <w:numFmt w:val="decimal"/>
      <w:pStyle w:val="Stilius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5"/>
        </w:tabs>
        <w:ind w:left="845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2AF33B6"/>
    <w:multiLevelType w:val="hybridMultilevel"/>
    <w:tmpl w:val="EF2AD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23084"/>
    <w:multiLevelType w:val="multilevel"/>
    <w:tmpl w:val="4C4C5340"/>
    <w:lvl w:ilvl="0">
      <w:start w:val="1"/>
      <w:numFmt w:val="decimal"/>
      <w:pStyle w:val="Linija"/>
      <w:lvlText w:val="%1."/>
      <w:lvlJc w:val="left"/>
      <w:pPr>
        <w:ind w:left="5605" w:hanging="360"/>
      </w:pPr>
    </w:lvl>
    <w:lvl w:ilvl="1">
      <w:start w:val="1"/>
      <w:numFmt w:val="decimal"/>
      <w:isLgl/>
      <w:lvlText w:val="%1.%2."/>
      <w:lvlJc w:val="left"/>
      <w:pPr>
        <w:ind w:left="3621" w:hanging="36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3981" w:hanging="72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341" w:hanging="108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23" w15:restartNumberingAfterBreak="0">
    <w:nsid w:val="39CA44FE"/>
    <w:multiLevelType w:val="hybridMultilevel"/>
    <w:tmpl w:val="D00E3380"/>
    <w:lvl w:ilvl="0" w:tplc="3E4A01DA">
      <w:start w:val="1"/>
      <w:numFmt w:val="bullet"/>
      <w:lvlText w:val="-"/>
      <w:lvlJc w:val="left"/>
      <w:pPr>
        <w:ind w:left="720" w:hanging="360"/>
      </w:pPr>
      <w:rPr>
        <w:rFonts w:ascii="TimesLT" w:eastAsia="Lucida Sans Unicode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B3D07"/>
    <w:multiLevelType w:val="multilevel"/>
    <w:tmpl w:val="DB2CA63A"/>
    <w:styleLink w:val="CurrentList1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eastAsia="Lucida Sans Unicode" w:hAnsiTheme="majorHAnsi" w:cstheme="maj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F0D8D"/>
    <w:multiLevelType w:val="hybridMultilevel"/>
    <w:tmpl w:val="B8263D60"/>
    <w:lvl w:ilvl="0" w:tplc="2034D194">
      <w:start w:val="1"/>
      <w:numFmt w:val="upperRoman"/>
      <w:lvlText w:val="%1."/>
      <w:lvlJc w:val="left"/>
      <w:pPr>
        <w:ind w:left="1080" w:hanging="720"/>
      </w:pPr>
      <w:rPr>
        <w:rFonts w:ascii="TimesLT" w:hAnsi="TimesLT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334BE"/>
    <w:multiLevelType w:val="hybridMultilevel"/>
    <w:tmpl w:val="7E4C8DEA"/>
    <w:lvl w:ilvl="0" w:tplc="428EB4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621E4"/>
    <w:multiLevelType w:val="multilevel"/>
    <w:tmpl w:val="D91CB612"/>
    <w:styleLink w:val="LFO5"/>
    <w:lvl w:ilvl="0">
      <w:start w:val="1"/>
      <w:numFmt w:val="none"/>
      <w:suff w:val="nothing"/>
      <w:lvlText w:val=".%1"/>
      <w:lvlJc w:val="left"/>
      <w:pPr>
        <w:ind w:left="720" w:hanging="360"/>
      </w:pPr>
    </w:lvl>
    <w:lvl w:ilvl="1">
      <w:start w:val="1"/>
      <w:numFmt w:val="decimal"/>
      <w:suff w:val="space"/>
      <w:lvlText w:val=".%2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............................%1.%2"/>
      <w:lvlJc w:val="left"/>
      <w:pPr>
        <w:ind w:left="294" w:firstLine="720"/>
      </w:pPr>
    </w:lvl>
    <w:lvl w:ilvl="3">
      <w:start w:val="1"/>
      <w:numFmt w:val="decimal"/>
      <w:lvlText w:val="............................%1.%2"/>
      <w:lvlJc w:val="left"/>
      <w:pPr>
        <w:ind w:left="1584" w:hanging="864"/>
      </w:pPr>
    </w:lvl>
    <w:lvl w:ilvl="4">
      <w:start w:val="1"/>
      <w:numFmt w:val="decimal"/>
      <w:lvlText w:val="............................%1.%2"/>
      <w:lvlJc w:val="left"/>
      <w:pPr>
        <w:ind w:left="1728" w:hanging="1008"/>
      </w:pPr>
    </w:lvl>
    <w:lvl w:ilvl="5">
      <w:start w:val="1"/>
      <w:numFmt w:val="decimal"/>
      <w:lvlText w:val="............................%1.%2"/>
      <w:lvlJc w:val="left"/>
      <w:pPr>
        <w:ind w:left="1872" w:hanging="1152"/>
      </w:pPr>
    </w:lvl>
    <w:lvl w:ilvl="6">
      <w:start w:val="1"/>
      <w:numFmt w:val="decimal"/>
      <w:lvlText w:val="............................%1.%2"/>
      <w:lvlJc w:val="left"/>
      <w:pPr>
        <w:ind w:left="2016" w:hanging="1296"/>
      </w:pPr>
    </w:lvl>
    <w:lvl w:ilvl="7">
      <w:start w:val="1"/>
      <w:numFmt w:val="decimal"/>
      <w:lvlText w:val="............................%1.%2"/>
      <w:lvlJc w:val="left"/>
      <w:pPr>
        <w:ind w:left="2160" w:hanging="1440"/>
      </w:pPr>
    </w:lvl>
    <w:lvl w:ilvl="8">
      <w:start w:val="1"/>
      <w:numFmt w:val="decimal"/>
      <w:lvlText w:val="............................%1.%2"/>
      <w:lvlJc w:val="left"/>
      <w:pPr>
        <w:ind w:left="2304" w:hanging="1584"/>
      </w:pPr>
    </w:lvl>
  </w:abstractNum>
  <w:num w:numId="1" w16cid:durableId="527253164">
    <w:abstractNumId w:val="1"/>
  </w:num>
  <w:num w:numId="2" w16cid:durableId="457529424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3" w16cid:durableId="9460401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18750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5630742">
    <w:abstractNumId w:val="27"/>
  </w:num>
  <w:num w:numId="6" w16cid:durableId="1040860734">
    <w:abstractNumId w:val="20"/>
  </w:num>
  <w:num w:numId="7" w16cid:durableId="156306785">
    <w:abstractNumId w:val="24"/>
  </w:num>
  <w:num w:numId="8" w16cid:durableId="298844313">
    <w:abstractNumId w:val="26"/>
  </w:num>
  <w:num w:numId="9" w16cid:durableId="297146943">
    <w:abstractNumId w:val="17"/>
  </w:num>
  <w:num w:numId="10" w16cid:durableId="1050880787">
    <w:abstractNumId w:val="23"/>
  </w:num>
  <w:num w:numId="11" w16cid:durableId="731078635">
    <w:abstractNumId w:val="19"/>
  </w:num>
  <w:num w:numId="12" w16cid:durableId="1931427767">
    <w:abstractNumId w:val="18"/>
  </w:num>
  <w:num w:numId="13" w16cid:durableId="752318836">
    <w:abstractNumId w:val="21"/>
  </w:num>
  <w:num w:numId="14" w16cid:durableId="887032805">
    <w:abstractNumId w:val="16"/>
  </w:num>
  <w:num w:numId="15" w16cid:durableId="166481850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970"/>
    <w:rsid w:val="00000298"/>
    <w:rsid w:val="000065C0"/>
    <w:rsid w:val="00012B0D"/>
    <w:rsid w:val="00017C72"/>
    <w:rsid w:val="00017D89"/>
    <w:rsid w:val="00023E91"/>
    <w:rsid w:val="000350E2"/>
    <w:rsid w:val="00046B38"/>
    <w:rsid w:val="00056CFC"/>
    <w:rsid w:val="00064F97"/>
    <w:rsid w:val="00065DCC"/>
    <w:rsid w:val="000662E0"/>
    <w:rsid w:val="00074CAA"/>
    <w:rsid w:val="0007572C"/>
    <w:rsid w:val="000774D7"/>
    <w:rsid w:val="00077F5F"/>
    <w:rsid w:val="000808B4"/>
    <w:rsid w:val="00080B22"/>
    <w:rsid w:val="000848AB"/>
    <w:rsid w:val="000859FC"/>
    <w:rsid w:val="00091809"/>
    <w:rsid w:val="0009545F"/>
    <w:rsid w:val="000A210F"/>
    <w:rsid w:val="000A28B9"/>
    <w:rsid w:val="000A5AC2"/>
    <w:rsid w:val="000B49F1"/>
    <w:rsid w:val="000B58CB"/>
    <w:rsid w:val="000C36BF"/>
    <w:rsid w:val="000E4D79"/>
    <w:rsid w:val="000E5B42"/>
    <w:rsid w:val="000E5CCC"/>
    <w:rsid w:val="000F40D0"/>
    <w:rsid w:val="000F65D3"/>
    <w:rsid w:val="000F71AC"/>
    <w:rsid w:val="00101849"/>
    <w:rsid w:val="00115B3A"/>
    <w:rsid w:val="00121CD5"/>
    <w:rsid w:val="00122A68"/>
    <w:rsid w:val="00127125"/>
    <w:rsid w:val="00133E2B"/>
    <w:rsid w:val="00133E73"/>
    <w:rsid w:val="001347E7"/>
    <w:rsid w:val="00134BBE"/>
    <w:rsid w:val="00141E2F"/>
    <w:rsid w:val="0015250A"/>
    <w:rsid w:val="0016364E"/>
    <w:rsid w:val="001648B1"/>
    <w:rsid w:val="00164B1A"/>
    <w:rsid w:val="00182E95"/>
    <w:rsid w:val="00192942"/>
    <w:rsid w:val="00196339"/>
    <w:rsid w:val="001A212C"/>
    <w:rsid w:val="001B5ADC"/>
    <w:rsid w:val="001C311E"/>
    <w:rsid w:val="001D15CB"/>
    <w:rsid w:val="001D33A8"/>
    <w:rsid w:val="001E542A"/>
    <w:rsid w:val="001E5542"/>
    <w:rsid w:val="001E5F4C"/>
    <w:rsid w:val="0020362F"/>
    <w:rsid w:val="00204CC8"/>
    <w:rsid w:val="002102B4"/>
    <w:rsid w:val="00213670"/>
    <w:rsid w:val="00213691"/>
    <w:rsid w:val="00213E08"/>
    <w:rsid w:val="00230DBA"/>
    <w:rsid w:val="00234515"/>
    <w:rsid w:val="002465C9"/>
    <w:rsid w:val="002467DE"/>
    <w:rsid w:val="00251B94"/>
    <w:rsid w:val="002605F8"/>
    <w:rsid w:val="002634B3"/>
    <w:rsid w:val="00263B93"/>
    <w:rsid w:val="00264623"/>
    <w:rsid w:val="0027062B"/>
    <w:rsid w:val="00273C1B"/>
    <w:rsid w:val="002753AA"/>
    <w:rsid w:val="00287C1C"/>
    <w:rsid w:val="00291C4E"/>
    <w:rsid w:val="002979F8"/>
    <w:rsid w:val="002A5F96"/>
    <w:rsid w:val="002B16E0"/>
    <w:rsid w:val="002C56DE"/>
    <w:rsid w:val="002D35AE"/>
    <w:rsid w:val="002D5FDE"/>
    <w:rsid w:val="002D6916"/>
    <w:rsid w:val="002D6D64"/>
    <w:rsid w:val="002E438B"/>
    <w:rsid w:val="002F3421"/>
    <w:rsid w:val="002F7D61"/>
    <w:rsid w:val="00300C64"/>
    <w:rsid w:val="00301351"/>
    <w:rsid w:val="00301AEB"/>
    <w:rsid w:val="00303CE4"/>
    <w:rsid w:val="003048E6"/>
    <w:rsid w:val="00306AE8"/>
    <w:rsid w:val="00341E76"/>
    <w:rsid w:val="00343481"/>
    <w:rsid w:val="00360F25"/>
    <w:rsid w:val="003610F4"/>
    <w:rsid w:val="003662F4"/>
    <w:rsid w:val="00367D55"/>
    <w:rsid w:val="00377B60"/>
    <w:rsid w:val="00386A4D"/>
    <w:rsid w:val="00394046"/>
    <w:rsid w:val="003B0AE9"/>
    <w:rsid w:val="003C277D"/>
    <w:rsid w:val="003C404F"/>
    <w:rsid w:val="003C520A"/>
    <w:rsid w:val="003E261B"/>
    <w:rsid w:val="003E5010"/>
    <w:rsid w:val="003F4254"/>
    <w:rsid w:val="003F758D"/>
    <w:rsid w:val="00415749"/>
    <w:rsid w:val="00415C03"/>
    <w:rsid w:val="004208A3"/>
    <w:rsid w:val="004235B9"/>
    <w:rsid w:val="004263D5"/>
    <w:rsid w:val="00426C83"/>
    <w:rsid w:val="00427261"/>
    <w:rsid w:val="004304C2"/>
    <w:rsid w:val="00434577"/>
    <w:rsid w:val="004378AF"/>
    <w:rsid w:val="00440E32"/>
    <w:rsid w:val="0044358D"/>
    <w:rsid w:val="004600E9"/>
    <w:rsid w:val="0046259F"/>
    <w:rsid w:val="00470A50"/>
    <w:rsid w:val="004757BF"/>
    <w:rsid w:val="00491134"/>
    <w:rsid w:val="00491D67"/>
    <w:rsid w:val="0049224D"/>
    <w:rsid w:val="00493AAE"/>
    <w:rsid w:val="004A2F4B"/>
    <w:rsid w:val="004A736D"/>
    <w:rsid w:val="004B5644"/>
    <w:rsid w:val="004B5652"/>
    <w:rsid w:val="004D4510"/>
    <w:rsid w:val="004E0C7D"/>
    <w:rsid w:val="004F1635"/>
    <w:rsid w:val="004F37C7"/>
    <w:rsid w:val="004F7832"/>
    <w:rsid w:val="004F7C24"/>
    <w:rsid w:val="00502F23"/>
    <w:rsid w:val="00510D93"/>
    <w:rsid w:val="005119A1"/>
    <w:rsid w:val="00515048"/>
    <w:rsid w:val="0052132F"/>
    <w:rsid w:val="00524622"/>
    <w:rsid w:val="00532F94"/>
    <w:rsid w:val="00534246"/>
    <w:rsid w:val="00561922"/>
    <w:rsid w:val="00566E3B"/>
    <w:rsid w:val="005740FA"/>
    <w:rsid w:val="00577E74"/>
    <w:rsid w:val="00585352"/>
    <w:rsid w:val="005969F0"/>
    <w:rsid w:val="00597810"/>
    <w:rsid w:val="005C2407"/>
    <w:rsid w:val="005E01C6"/>
    <w:rsid w:val="005E4914"/>
    <w:rsid w:val="005E7A10"/>
    <w:rsid w:val="005F120C"/>
    <w:rsid w:val="005F7970"/>
    <w:rsid w:val="00607B5A"/>
    <w:rsid w:val="00615887"/>
    <w:rsid w:val="006158CD"/>
    <w:rsid w:val="00624FF7"/>
    <w:rsid w:val="00643AD6"/>
    <w:rsid w:val="0064735E"/>
    <w:rsid w:val="006557C8"/>
    <w:rsid w:val="0066420E"/>
    <w:rsid w:val="00673415"/>
    <w:rsid w:val="00676FB7"/>
    <w:rsid w:val="006818F0"/>
    <w:rsid w:val="006834F3"/>
    <w:rsid w:val="00683D3A"/>
    <w:rsid w:val="00690113"/>
    <w:rsid w:val="00691261"/>
    <w:rsid w:val="00691359"/>
    <w:rsid w:val="0069363E"/>
    <w:rsid w:val="00694F74"/>
    <w:rsid w:val="006B4DDF"/>
    <w:rsid w:val="006B5E6B"/>
    <w:rsid w:val="006C27B6"/>
    <w:rsid w:val="006D0029"/>
    <w:rsid w:val="006E0694"/>
    <w:rsid w:val="006E076B"/>
    <w:rsid w:val="006E40DB"/>
    <w:rsid w:val="006E6187"/>
    <w:rsid w:val="006E7E1D"/>
    <w:rsid w:val="00705AEC"/>
    <w:rsid w:val="00726D6D"/>
    <w:rsid w:val="0073058A"/>
    <w:rsid w:val="007336CD"/>
    <w:rsid w:val="00740209"/>
    <w:rsid w:val="00751D83"/>
    <w:rsid w:val="00754845"/>
    <w:rsid w:val="00755F95"/>
    <w:rsid w:val="00757907"/>
    <w:rsid w:val="00763870"/>
    <w:rsid w:val="00764DB6"/>
    <w:rsid w:val="007661CC"/>
    <w:rsid w:val="00766CC4"/>
    <w:rsid w:val="0077066F"/>
    <w:rsid w:val="00772F77"/>
    <w:rsid w:val="007767DC"/>
    <w:rsid w:val="00777F35"/>
    <w:rsid w:val="00786C93"/>
    <w:rsid w:val="00796BAE"/>
    <w:rsid w:val="007A07EE"/>
    <w:rsid w:val="007A471A"/>
    <w:rsid w:val="007B5EF9"/>
    <w:rsid w:val="007C6DE3"/>
    <w:rsid w:val="007C7EC2"/>
    <w:rsid w:val="007D16B8"/>
    <w:rsid w:val="007D24C8"/>
    <w:rsid w:val="007D2E79"/>
    <w:rsid w:val="007D4609"/>
    <w:rsid w:val="007E06B5"/>
    <w:rsid w:val="007E282C"/>
    <w:rsid w:val="007E3764"/>
    <w:rsid w:val="007E5AEC"/>
    <w:rsid w:val="007E665E"/>
    <w:rsid w:val="007E6722"/>
    <w:rsid w:val="007E7CA7"/>
    <w:rsid w:val="007F12BF"/>
    <w:rsid w:val="007F1565"/>
    <w:rsid w:val="007F4CDB"/>
    <w:rsid w:val="007F6CB6"/>
    <w:rsid w:val="007F73EA"/>
    <w:rsid w:val="0080397D"/>
    <w:rsid w:val="008056E0"/>
    <w:rsid w:val="00812723"/>
    <w:rsid w:val="008134C9"/>
    <w:rsid w:val="00815BEE"/>
    <w:rsid w:val="00817544"/>
    <w:rsid w:val="0083067F"/>
    <w:rsid w:val="0083403D"/>
    <w:rsid w:val="008406F5"/>
    <w:rsid w:val="00840FBA"/>
    <w:rsid w:val="008523F6"/>
    <w:rsid w:val="00857677"/>
    <w:rsid w:val="00875EA8"/>
    <w:rsid w:val="008760C8"/>
    <w:rsid w:val="00877350"/>
    <w:rsid w:val="00891332"/>
    <w:rsid w:val="00894B94"/>
    <w:rsid w:val="008A358E"/>
    <w:rsid w:val="008A47F7"/>
    <w:rsid w:val="008A5373"/>
    <w:rsid w:val="008A62B5"/>
    <w:rsid w:val="008B1E48"/>
    <w:rsid w:val="008B22CC"/>
    <w:rsid w:val="008B2CE8"/>
    <w:rsid w:val="008B44E1"/>
    <w:rsid w:val="008C39BC"/>
    <w:rsid w:val="008C4AF3"/>
    <w:rsid w:val="008C627E"/>
    <w:rsid w:val="008F1A1B"/>
    <w:rsid w:val="008F5BCF"/>
    <w:rsid w:val="008F7715"/>
    <w:rsid w:val="00906CCA"/>
    <w:rsid w:val="00915CA4"/>
    <w:rsid w:val="00917BD1"/>
    <w:rsid w:val="00921FB1"/>
    <w:rsid w:val="00930946"/>
    <w:rsid w:val="00931194"/>
    <w:rsid w:val="0093473E"/>
    <w:rsid w:val="00936094"/>
    <w:rsid w:val="00944E8E"/>
    <w:rsid w:val="00945109"/>
    <w:rsid w:val="00947DCC"/>
    <w:rsid w:val="009501C4"/>
    <w:rsid w:val="0095097B"/>
    <w:rsid w:val="009533AD"/>
    <w:rsid w:val="00964F33"/>
    <w:rsid w:val="00972A13"/>
    <w:rsid w:val="009863A0"/>
    <w:rsid w:val="00990857"/>
    <w:rsid w:val="009A0CCD"/>
    <w:rsid w:val="009A1023"/>
    <w:rsid w:val="009A28D5"/>
    <w:rsid w:val="009D4F11"/>
    <w:rsid w:val="009E41DE"/>
    <w:rsid w:val="009E67CE"/>
    <w:rsid w:val="009E7AF2"/>
    <w:rsid w:val="009F0228"/>
    <w:rsid w:val="00A037FF"/>
    <w:rsid w:val="00A07FF1"/>
    <w:rsid w:val="00A10F97"/>
    <w:rsid w:val="00A1638E"/>
    <w:rsid w:val="00A21CD7"/>
    <w:rsid w:val="00A320F6"/>
    <w:rsid w:val="00A51E86"/>
    <w:rsid w:val="00A56803"/>
    <w:rsid w:val="00A620D1"/>
    <w:rsid w:val="00A630EE"/>
    <w:rsid w:val="00A66755"/>
    <w:rsid w:val="00A804B6"/>
    <w:rsid w:val="00A810CC"/>
    <w:rsid w:val="00AA6BDD"/>
    <w:rsid w:val="00AC2BEE"/>
    <w:rsid w:val="00AE1CBA"/>
    <w:rsid w:val="00AF1DB3"/>
    <w:rsid w:val="00AF3BF6"/>
    <w:rsid w:val="00AF5FBC"/>
    <w:rsid w:val="00AF69D4"/>
    <w:rsid w:val="00B06A7D"/>
    <w:rsid w:val="00B1270A"/>
    <w:rsid w:val="00B23311"/>
    <w:rsid w:val="00B23740"/>
    <w:rsid w:val="00B357C1"/>
    <w:rsid w:val="00B4222E"/>
    <w:rsid w:val="00B50305"/>
    <w:rsid w:val="00B51993"/>
    <w:rsid w:val="00B573F3"/>
    <w:rsid w:val="00B617F8"/>
    <w:rsid w:val="00B6183E"/>
    <w:rsid w:val="00B62A73"/>
    <w:rsid w:val="00B63743"/>
    <w:rsid w:val="00B74708"/>
    <w:rsid w:val="00B75246"/>
    <w:rsid w:val="00B77058"/>
    <w:rsid w:val="00B77B1E"/>
    <w:rsid w:val="00B83B55"/>
    <w:rsid w:val="00B94569"/>
    <w:rsid w:val="00BA51DA"/>
    <w:rsid w:val="00BE27CC"/>
    <w:rsid w:val="00BF0475"/>
    <w:rsid w:val="00BF686D"/>
    <w:rsid w:val="00C1354A"/>
    <w:rsid w:val="00C23DD8"/>
    <w:rsid w:val="00C411AB"/>
    <w:rsid w:val="00C4186E"/>
    <w:rsid w:val="00C5607D"/>
    <w:rsid w:val="00C564D3"/>
    <w:rsid w:val="00C57C11"/>
    <w:rsid w:val="00C637BC"/>
    <w:rsid w:val="00C67EDE"/>
    <w:rsid w:val="00C715B0"/>
    <w:rsid w:val="00C7356F"/>
    <w:rsid w:val="00C75E71"/>
    <w:rsid w:val="00CA1C4D"/>
    <w:rsid w:val="00CA50A1"/>
    <w:rsid w:val="00CB14A6"/>
    <w:rsid w:val="00CB4BEA"/>
    <w:rsid w:val="00CB63C9"/>
    <w:rsid w:val="00CB6763"/>
    <w:rsid w:val="00CB6E45"/>
    <w:rsid w:val="00CB7D9E"/>
    <w:rsid w:val="00CC08D5"/>
    <w:rsid w:val="00CC452F"/>
    <w:rsid w:val="00CC6FD1"/>
    <w:rsid w:val="00CD75A5"/>
    <w:rsid w:val="00CD7CC8"/>
    <w:rsid w:val="00CE3CC8"/>
    <w:rsid w:val="00CE54BB"/>
    <w:rsid w:val="00CE6CB6"/>
    <w:rsid w:val="00D01ED0"/>
    <w:rsid w:val="00D05255"/>
    <w:rsid w:val="00D07B21"/>
    <w:rsid w:val="00D1564C"/>
    <w:rsid w:val="00D274DF"/>
    <w:rsid w:val="00D27EB5"/>
    <w:rsid w:val="00D32A8B"/>
    <w:rsid w:val="00D35B3A"/>
    <w:rsid w:val="00D36D61"/>
    <w:rsid w:val="00D437BD"/>
    <w:rsid w:val="00D449BF"/>
    <w:rsid w:val="00D47381"/>
    <w:rsid w:val="00D53369"/>
    <w:rsid w:val="00D572B3"/>
    <w:rsid w:val="00D6349E"/>
    <w:rsid w:val="00D828CA"/>
    <w:rsid w:val="00D83D10"/>
    <w:rsid w:val="00D86125"/>
    <w:rsid w:val="00D87F93"/>
    <w:rsid w:val="00D94941"/>
    <w:rsid w:val="00D9753E"/>
    <w:rsid w:val="00DA0080"/>
    <w:rsid w:val="00DB6478"/>
    <w:rsid w:val="00DC0189"/>
    <w:rsid w:val="00DC3A29"/>
    <w:rsid w:val="00DC4D71"/>
    <w:rsid w:val="00DC5D49"/>
    <w:rsid w:val="00DD6D63"/>
    <w:rsid w:val="00DD7791"/>
    <w:rsid w:val="00DE40DA"/>
    <w:rsid w:val="00E0559F"/>
    <w:rsid w:val="00E13A17"/>
    <w:rsid w:val="00E315F4"/>
    <w:rsid w:val="00E319ED"/>
    <w:rsid w:val="00E32A5D"/>
    <w:rsid w:val="00E32DE8"/>
    <w:rsid w:val="00E370DB"/>
    <w:rsid w:val="00E41232"/>
    <w:rsid w:val="00E41616"/>
    <w:rsid w:val="00E62EDB"/>
    <w:rsid w:val="00E959A2"/>
    <w:rsid w:val="00E959C9"/>
    <w:rsid w:val="00E9622F"/>
    <w:rsid w:val="00EA0894"/>
    <w:rsid w:val="00EA638E"/>
    <w:rsid w:val="00EA64F8"/>
    <w:rsid w:val="00EA751B"/>
    <w:rsid w:val="00EA7B27"/>
    <w:rsid w:val="00EA7CF5"/>
    <w:rsid w:val="00EB7717"/>
    <w:rsid w:val="00EC4BB1"/>
    <w:rsid w:val="00ED50C6"/>
    <w:rsid w:val="00ED5676"/>
    <w:rsid w:val="00ED69B4"/>
    <w:rsid w:val="00EE6763"/>
    <w:rsid w:val="00EF5035"/>
    <w:rsid w:val="00F309D5"/>
    <w:rsid w:val="00F331D7"/>
    <w:rsid w:val="00F3507F"/>
    <w:rsid w:val="00F46560"/>
    <w:rsid w:val="00F46700"/>
    <w:rsid w:val="00F55CFE"/>
    <w:rsid w:val="00F60A96"/>
    <w:rsid w:val="00F6162A"/>
    <w:rsid w:val="00F620B4"/>
    <w:rsid w:val="00F62107"/>
    <w:rsid w:val="00F676B8"/>
    <w:rsid w:val="00F73780"/>
    <w:rsid w:val="00F91331"/>
    <w:rsid w:val="00F91F2F"/>
    <w:rsid w:val="00F92666"/>
    <w:rsid w:val="00F96526"/>
    <w:rsid w:val="00F96983"/>
    <w:rsid w:val="00FA2E39"/>
    <w:rsid w:val="00FA7F99"/>
    <w:rsid w:val="00FD0C5F"/>
    <w:rsid w:val="00FE3E77"/>
    <w:rsid w:val="00FF0A3E"/>
    <w:rsid w:val="00FF1B7B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1829"/>
  <w15:chartTrackingRefBased/>
  <w15:docId w15:val="{C77D1862-31C2-4415-90F0-47670092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2F4B"/>
    <w:pPr>
      <w:suppressAutoHyphens/>
      <w:spacing w:after="0" w:line="240" w:lineRule="auto"/>
    </w:pPr>
    <w:rPr>
      <w:rFonts w:ascii="TimesLT" w:eastAsia="Times New Roman" w:hAnsi="TimesLT" w:cs="Times New Roman"/>
      <w:sz w:val="24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5F7970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5F797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5F797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next w:val="prastasis"/>
    <w:link w:val="Antrat4Diagrama"/>
    <w:qFormat/>
    <w:rsid w:val="005F7970"/>
    <w:pPr>
      <w:keepNext/>
      <w:tabs>
        <w:tab w:val="num" w:pos="1584"/>
      </w:tabs>
      <w:suppressAutoHyphens w:val="0"/>
      <w:ind w:left="1584" w:hanging="864"/>
      <w:outlineLvl w:val="3"/>
    </w:pPr>
    <w:rPr>
      <w:rFonts w:ascii="Times New Roman" w:hAnsi="Times New Roman"/>
      <w:b/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5F7970"/>
    <w:pPr>
      <w:keepNext/>
      <w:tabs>
        <w:tab w:val="num" w:pos="1728"/>
      </w:tabs>
      <w:suppressAutoHyphens w:val="0"/>
      <w:ind w:left="1728" w:hanging="1008"/>
      <w:outlineLvl w:val="4"/>
    </w:pPr>
    <w:rPr>
      <w:rFonts w:ascii="Times New Roman" w:hAnsi="Times New Roman"/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5F7970"/>
    <w:pPr>
      <w:keepNext/>
      <w:tabs>
        <w:tab w:val="num" w:pos="1872"/>
      </w:tabs>
      <w:suppressAutoHyphens w:val="0"/>
      <w:ind w:left="1872" w:hanging="1152"/>
      <w:outlineLvl w:val="5"/>
    </w:pPr>
    <w:rPr>
      <w:rFonts w:ascii="Times New Roman" w:hAnsi="Times New Roman"/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5F7970"/>
    <w:pPr>
      <w:keepNext/>
      <w:tabs>
        <w:tab w:val="num" w:pos="2016"/>
      </w:tabs>
      <w:suppressAutoHyphens w:val="0"/>
      <w:ind w:left="2016" w:hanging="1296"/>
      <w:outlineLvl w:val="6"/>
    </w:pPr>
    <w:rPr>
      <w:rFonts w:ascii="Times New Roman" w:hAnsi="Times New Roman"/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5F7970"/>
    <w:pPr>
      <w:keepNext/>
      <w:tabs>
        <w:tab w:val="num" w:pos="2160"/>
      </w:tabs>
      <w:suppressAutoHyphens w:val="0"/>
      <w:ind w:left="2160" w:hanging="1440"/>
      <w:outlineLvl w:val="7"/>
    </w:pPr>
    <w:rPr>
      <w:rFonts w:ascii="Times New Roman" w:hAnsi="Times New Roman"/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5F7970"/>
    <w:pPr>
      <w:keepNext/>
      <w:tabs>
        <w:tab w:val="num" w:pos="2304"/>
      </w:tabs>
      <w:suppressAutoHyphens w:val="0"/>
      <w:ind w:left="2304" w:hanging="1584"/>
      <w:outlineLvl w:val="8"/>
    </w:pPr>
    <w:rPr>
      <w:rFonts w:ascii="Times New Roman" w:hAnsi="Times New Roman"/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F7970"/>
    <w:rPr>
      <w:rFonts w:ascii="TimesLT" w:eastAsia="Times New Roman" w:hAnsi="TimesLT" w:cs="Times New Roman"/>
      <w:b/>
      <w:sz w:val="24"/>
      <w:szCs w:val="20"/>
      <w:lang w:val="en-GB"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5F797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5F7970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5F7970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5F7970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5F797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rsid w:val="005F7970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rsid w:val="005F7970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rsid w:val="005F7970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iPriority w:val="99"/>
    <w:rsid w:val="005F797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uiPriority w:val="99"/>
    <w:rsid w:val="005F7970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5F797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5F7970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TMLiankstoformatuotas">
    <w:name w:val="HTML Preformatted"/>
    <w:basedOn w:val="prastasis"/>
    <w:link w:val="HTMLiankstoformatuotasDiagrama"/>
    <w:rsid w:val="005F7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F7970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styleId="Debesliotekstas">
    <w:name w:val="Balloon Text"/>
    <w:basedOn w:val="prastasis"/>
    <w:link w:val="DebesliotekstasDiagrama"/>
    <w:unhideWhenUsed/>
    <w:rsid w:val="005F797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F7970"/>
    <w:rPr>
      <w:rFonts w:ascii="Tahoma" w:eastAsia="Times New Roman" w:hAnsi="Tahoma" w:cs="Times New Roman"/>
      <w:sz w:val="16"/>
      <w:szCs w:val="16"/>
      <w:lang w:val="en-GB" w:eastAsia="ar-SA"/>
    </w:rPr>
  </w:style>
  <w:style w:type="character" w:styleId="Hipersaitas">
    <w:name w:val="Hyperlink"/>
    <w:unhideWhenUsed/>
    <w:rsid w:val="005F7970"/>
    <w:rPr>
      <w:color w:val="0563C1"/>
      <w:u w:val="single"/>
    </w:rPr>
  </w:style>
  <w:style w:type="character" w:customStyle="1" w:styleId="FontStyle51">
    <w:name w:val="Font Style51"/>
    <w:uiPriority w:val="99"/>
    <w:rsid w:val="005F7970"/>
    <w:rPr>
      <w:rFonts w:ascii="Times New Roman" w:hAnsi="Times New Roman"/>
      <w:b/>
      <w:sz w:val="22"/>
    </w:rPr>
  </w:style>
  <w:style w:type="paragraph" w:customStyle="1" w:styleId="Style10">
    <w:name w:val="Style10"/>
    <w:basedOn w:val="prastasis"/>
    <w:uiPriority w:val="99"/>
    <w:rsid w:val="005F7970"/>
    <w:pPr>
      <w:widowControl w:val="0"/>
      <w:suppressAutoHyphens w:val="0"/>
      <w:autoSpaceDE w:val="0"/>
      <w:autoSpaceDN w:val="0"/>
      <w:adjustRightInd w:val="0"/>
      <w:spacing w:line="276" w:lineRule="exact"/>
      <w:ind w:firstLine="734"/>
      <w:jc w:val="both"/>
    </w:pPr>
    <w:rPr>
      <w:rFonts w:ascii="Verdana" w:hAnsi="Verdana"/>
      <w:szCs w:val="24"/>
      <w:lang w:eastAsia="lt-LT"/>
    </w:rPr>
  </w:style>
  <w:style w:type="table" w:customStyle="1" w:styleId="TableNormal1">
    <w:name w:val="Table Normal1"/>
    <w:rsid w:val="005F79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F797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styleId="Pavadinimas">
    <w:name w:val="Title"/>
    <w:next w:val="Body2"/>
    <w:link w:val="PavadinimasDiagrama"/>
    <w:rsid w:val="005F7970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5F7970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paragraph" w:customStyle="1" w:styleId="Body2">
    <w:name w:val="Body 2"/>
    <w:rsid w:val="005F797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">
    <w:name w:val="Body"/>
    <w:rsid w:val="005F7970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Heading">
    <w:name w:val="Heading"/>
    <w:next w:val="Body2"/>
    <w:rsid w:val="005F79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rsid w:val="005F7970"/>
  </w:style>
  <w:style w:type="paragraph" w:customStyle="1" w:styleId="Default">
    <w:name w:val="Default"/>
    <w:rsid w:val="005F79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5F7970"/>
    <w:pPr>
      <w:suppressAutoHyphens w:val="0"/>
      <w:ind w:firstLine="720"/>
    </w:pPr>
    <w:rPr>
      <w:rFonts w:ascii="Times New Roman" w:hAnsi="Times New Roman"/>
      <w:sz w:val="26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F7970"/>
    <w:rPr>
      <w:rFonts w:ascii="Times New Roman" w:eastAsia="Times New Roman" w:hAnsi="Times New Roman" w:cs="Times New Roman"/>
      <w:sz w:val="26"/>
      <w:szCs w:val="24"/>
    </w:rPr>
  </w:style>
  <w:style w:type="paragraph" w:customStyle="1" w:styleId="CharChar14DiagramaDiagramaCharCharDiagramaDiagramaCharCharDiagramaDiagrama">
    <w:name w:val="Char Char14 Diagrama Diagrama Char Char Diagrama Diagrama Char Char Diagrama Diagrama"/>
    <w:basedOn w:val="prastasis"/>
    <w:rsid w:val="005F7970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5F7970"/>
    <w:pPr>
      <w:suppressAutoHyphens w:val="0"/>
      <w:spacing w:after="120" w:line="480" w:lineRule="auto"/>
      <w:ind w:left="283"/>
    </w:pPr>
    <w:rPr>
      <w:rFonts w:ascii="Times New Roman" w:hAnsi="Times New Roman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F797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5F7970"/>
    <w:rPr>
      <w:i/>
      <w:iCs/>
    </w:rPr>
  </w:style>
  <w:style w:type="paragraph" w:styleId="Pagrindiniotekstotrauka3">
    <w:name w:val="Body Text Indent 3"/>
    <w:basedOn w:val="prastasis"/>
    <w:link w:val="Pagrindiniotekstotrauka3Diagrama"/>
    <w:unhideWhenUsed/>
    <w:rsid w:val="005F797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F7970"/>
    <w:rPr>
      <w:rFonts w:ascii="TimesLT" w:eastAsia="Times New Roman" w:hAnsi="TimesLT" w:cs="Times New Roman"/>
      <w:sz w:val="16"/>
      <w:szCs w:val="16"/>
      <w:lang w:val="en-GB" w:eastAsia="ar-SA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"/>
    <w:basedOn w:val="prastasis"/>
    <w:link w:val="SraopastraipaDiagrama"/>
    <w:uiPriority w:val="34"/>
    <w:qFormat/>
    <w:rsid w:val="005F7970"/>
    <w:pPr>
      <w:suppressAutoHyphens w:val="0"/>
      <w:ind w:left="720"/>
      <w:contextualSpacing/>
    </w:pPr>
    <w:rPr>
      <w:rFonts w:ascii="Times New Roman" w:hAnsi="Times New Roman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5F7970"/>
    <w:pPr>
      <w:suppressAutoHyphens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F7970"/>
    <w:rPr>
      <w:rFonts w:ascii="Times New Roman" w:eastAsia="Times New Roman" w:hAnsi="Times New Roman" w:cs="Times New Roman"/>
      <w:sz w:val="16"/>
      <w:szCs w:val="16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"/>
    <w:basedOn w:val="prastasis"/>
    <w:link w:val="PagrindinistekstasDiagrama"/>
    <w:unhideWhenUsed/>
    <w:qFormat/>
    <w:rsid w:val="005F7970"/>
    <w:pPr>
      <w:suppressAutoHyphens w:val="0"/>
      <w:spacing w:after="120" w:line="276" w:lineRule="auto"/>
    </w:pPr>
    <w:rPr>
      <w:rFonts w:ascii="Times New Roman" w:eastAsia="Calibri" w:hAnsi="Times New Roman"/>
      <w:szCs w:val="22"/>
      <w:lang w:val="x-none" w:eastAsia="en-US"/>
    </w:rPr>
  </w:style>
  <w:style w:type="character" w:customStyle="1" w:styleId="PagrindinistekstasDiagrama">
    <w:name w:val="Pagrindinis tekstas Diagrama"/>
    <w:aliases w:val="Char Char Diagrama1,Char Diagrama1,Char Char Char Diagrama Diagrama Diagrama Diagrama Diagrama Diagrama1,Char Char Char Diagrama Diagrama Diagrama Diagrama Diagrama Diagrama Diagrama Diagrama Diagrama Diagrama Diagrama1"/>
    <w:basedOn w:val="Numatytasispastraiposriftas"/>
    <w:link w:val="Pagrindinistekstas"/>
    <w:rsid w:val="005F7970"/>
    <w:rPr>
      <w:rFonts w:ascii="Times New Roman" w:eastAsia="Calibri" w:hAnsi="Times New Roman" w:cs="Times New Roman"/>
      <w:sz w:val="24"/>
      <w:lang w:val="x-none"/>
    </w:rPr>
  </w:style>
  <w:style w:type="character" w:customStyle="1" w:styleId="Stilius1Diagrama">
    <w:name w:val="Stilius1 Diagrama"/>
    <w:link w:val="Stilius1"/>
    <w:locked/>
    <w:rsid w:val="005F7970"/>
    <w:rPr>
      <w:rFonts w:ascii="Times New Roman" w:hAnsi="Times New Roman"/>
      <w:b/>
      <w:sz w:val="24"/>
      <w:szCs w:val="24"/>
      <w:lang w:val="x-none"/>
    </w:rPr>
  </w:style>
  <w:style w:type="paragraph" w:customStyle="1" w:styleId="Stilius1">
    <w:name w:val="Stilius1"/>
    <w:basedOn w:val="prastasis"/>
    <w:link w:val="Stilius1Diagrama"/>
    <w:autoRedefine/>
    <w:qFormat/>
    <w:rsid w:val="005F7970"/>
    <w:pPr>
      <w:suppressAutoHyphens w:val="0"/>
      <w:jc w:val="center"/>
    </w:pPr>
    <w:rPr>
      <w:rFonts w:ascii="Times New Roman" w:eastAsiaTheme="minorHAnsi" w:hAnsi="Times New Roman" w:cstheme="minorBidi"/>
      <w:b/>
      <w:szCs w:val="24"/>
      <w:lang w:val="x-none" w:eastAsia="en-US"/>
    </w:rPr>
  </w:style>
  <w:style w:type="character" w:customStyle="1" w:styleId="Stilius3Diagrama">
    <w:name w:val="Stilius3 Diagrama"/>
    <w:link w:val="Stilius3"/>
    <w:locked/>
    <w:rsid w:val="005F7970"/>
  </w:style>
  <w:style w:type="paragraph" w:customStyle="1" w:styleId="Stilius3">
    <w:name w:val="Stilius3"/>
    <w:basedOn w:val="prastasis"/>
    <w:link w:val="Stilius3Diagrama"/>
    <w:qFormat/>
    <w:rsid w:val="005F7970"/>
    <w:pPr>
      <w:suppressAutoHyphens w:val="0"/>
      <w:spacing w:before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rietas">
    <w:name w:val="Strong"/>
    <w:uiPriority w:val="22"/>
    <w:qFormat/>
    <w:rsid w:val="005F7970"/>
    <w:rPr>
      <w:b/>
      <w:bCs/>
    </w:rPr>
  </w:style>
  <w:style w:type="paragraph" w:customStyle="1" w:styleId="CentrBoldm">
    <w:name w:val="CentrBoldm"/>
    <w:basedOn w:val="prastasis"/>
    <w:rsid w:val="005F7970"/>
    <w:pPr>
      <w:suppressAutoHyphens w:val="0"/>
      <w:autoSpaceDE w:val="0"/>
      <w:autoSpaceDN w:val="0"/>
      <w:adjustRightInd w:val="0"/>
      <w:jc w:val="center"/>
    </w:pPr>
    <w:rPr>
      <w:b/>
      <w:bCs/>
      <w:sz w:val="20"/>
      <w:szCs w:val="24"/>
      <w:lang w:val="en-US" w:eastAsia="en-US"/>
    </w:rPr>
  </w:style>
  <w:style w:type="table" w:styleId="Lentelstinklelis">
    <w:name w:val="Table Grid"/>
    <w:basedOn w:val="prastojilentel"/>
    <w:rsid w:val="005F79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5F7970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Punktai">
    <w:name w:val="Punktai"/>
    <w:basedOn w:val="prastasis"/>
    <w:rsid w:val="005F7970"/>
    <w:pPr>
      <w:numPr>
        <w:numId w:val="2"/>
      </w:numPr>
      <w:suppressAutoHyphens w:val="0"/>
      <w:spacing w:line="360" w:lineRule="auto"/>
      <w:jc w:val="both"/>
    </w:pPr>
    <w:rPr>
      <w:rFonts w:ascii="Times New Roman" w:hAnsi="Times New Roman"/>
      <w:lang w:eastAsia="en-US"/>
    </w:rPr>
  </w:style>
  <w:style w:type="paragraph" w:customStyle="1" w:styleId="prastasis10punktai">
    <w:name w:val="Įprastasis + 10 punktai"/>
    <w:aliases w:val="Paryškintasis"/>
    <w:basedOn w:val="prastasis"/>
    <w:rsid w:val="005F7970"/>
    <w:pPr>
      <w:suppressAutoHyphens w:val="0"/>
      <w:ind w:right="-1"/>
      <w:jc w:val="center"/>
    </w:pPr>
    <w:rPr>
      <w:rFonts w:ascii="Times New Roman" w:hAnsi="Times New Roman"/>
      <w:b/>
      <w:bCs/>
      <w:sz w:val="20"/>
      <w:lang w:eastAsia="en-US"/>
    </w:rPr>
  </w:style>
  <w:style w:type="paragraph" w:customStyle="1" w:styleId="prastasisParykintasis">
    <w:name w:val="Įprastasis + Paryškintasis"/>
    <w:aliases w:val="Centre,Dešinėje:  1 cm"/>
    <w:basedOn w:val="prastasis"/>
    <w:rsid w:val="005F7970"/>
    <w:pPr>
      <w:suppressAutoHyphens w:val="0"/>
      <w:ind w:right="566"/>
      <w:jc w:val="center"/>
    </w:pPr>
    <w:rPr>
      <w:rFonts w:ascii="Times New Roman" w:hAnsi="Times New Roman"/>
      <w:b/>
      <w:bCs/>
      <w:szCs w:val="24"/>
      <w:lang w:eastAsia="en-US"/>
    </w:rPr>
  </w:style>
  <w:style w:type="paragraph" w:customStyle="1" w:styleId="Betarp1">
    <w:name w:val="Be tarpų1"/>
    <w:qFormat/>
    <w:rsid w:val="005F79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ocked/>
    <w:rsid w:val="005F7970"/>
    <w:rPr>
      <w:rFonts w:eastAsia="Times New Roman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locked/>
    <w:rsid w:val="005F7970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5F7970"/>
    <w:pPr>
      <w:suppressAutoHyphens w:val="0"/>
    </w:pPr>
    <w:rPr>
      <w:rFonts w:ascii="Calibri" w:hAnsi="Calibr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F7970"/>
    <w:rPr>
      <w:rFonts w:ascii="Calibri" w:eastAsia="Times New Roman" w:hAnsi="Calibri" w:cs="Times New Roman"/>
      <w:sz w:val="20"/>
      <w:szCs w:val="20"/>
    </w:rPr>
  </w:style>
  <w:style w:type="character" w:styleId="Puslapioinaosnuoroda">
    <w:name w:val="footnote reference"/>
    <w:semiHidden/>
    <w:unhideWhenUsed/>
    <w:rsid w:val="005F7970"/>
    <w:rPr>
      <w:rFonts w:cs="Times New Roman"/>
      <w:vertAlign w:val="superscript"/>
    </w:rPr>
  </w:style>
  <w:style w:type="character" w:customStyle="1" w:styleId="slogan">
    <w:name w:val="slogan"/>
    <w:rsid w:val="005F7970"/>
  </w:style>
  <w:style w:type="paragraph" w:customStyle="1" w:styleId="Point1">
    <w:name w:val="Point 1"/>
    <w:basedOn w:val="prastasis"/>
    <w:rsid w:val="005F7970"/>
    <w:pPr>
      <w:suppressAutoHyphens w:val="0"/>
      <w:spacing w:before="120" w:after="120"/>
      <w:ind w:left="1418" w:hanging="567"/>
      <w:jc w:val="both"/>
    </w:pPr>
    <w:rPr>
      <w:rFonts w:ascii="Times New Roman" w:hAnsi="Times New Roman"/>
      <w:lang w:eastAsia="en-US"/>
    </w:rPr>
  </w:style>
  <w:style w:type="character" w:customStyle="1" w:styleId="Char16">
    <w:name w:val="Char16"/>
    <w:rsid w:val="005F7970"/>
    <w:rPr>
      <w:rFonts w:eastAsia="Calibri" w:cs="Times New Roman"/>
      <w:sz w:val="28"/>
      <w:lang w:eastAsia="lt-LT"/>
    </w:rPr>
  </w:style>
  <w:style w:type="character" w:customStyle="1" w:styleId="Char15">
    <w:name w:val="Char15"/>
    <w:rsid w:val="005F7970"/>
    <w:rPr>
      <w:rFonts w:eastAsia="Times New Roman" w:cs="Times New Roman"/>
      <w:szCs w:val="20"/>
      <w:lang w:eastAsia="lt-LT"/>
    </w:rPr>
  </w:style>
  <w:style w:type="character" w:customStyle="1" w:styleId="Char14">
    <w:name w:val="Char14"/>
    <w:rsid w:val="005F7970"/>
    <w:rPr>
      <w:rFonts w:eastAsia="Times New Roman" w:cs="Times New Roman"/>
      <w:szCs w:val="20"/>
      <w:lang w:eastAsia="lt-LT"/>
    </w:rPr>
  </w:style>
  <w:style w:type="character" w:customStyle="1" w:styleId="Char13">
    <w:name w:val="Char13"/>
    <w:rsid w:val="005F7970"/>
    <w:rPr>
      <w:rFonts w:eastAsia="Times New Roman" w:cs="Times New Roman"/>
      <w:b/>
      <w:sz w:val="44"/>
      <w:szCs w:val="20"/>
      <w:lang w:eastAsia="lt-LT"/>
    </w:rPr>
  </w:style>
  <w:style w:type="character" w:customStyle="1" w:styleId="Char12">
    <w:name w:val="Char12"/>
    <w:rsid w:val="005F7970"/>
    <w:rPr>
      <w:rFonts w:eastAsia="Times New Roman" w:cs="Times New Roman"/>
      <w:b/>
      <w:sz w:val="40"/>
      <w:szCs w:val="20"/>
      <w:lang w:eastAsia="lt-LT"/>
    </w:rPr>
  </w:style>
  <w:style w:type="character" w:customStyle="1" w:styleId="Char11">
    <w:name w:val="Char11"/>
    <w:rsid w:val="005F7970"/>
    <w:rPr>
      <w:rFonts w:eastAsia="Times New Roman" w:cs="Times New Roman"/>
      <w:b/>
      <w:sz w:val="36"/>
      <w:szCs w:val="20"/>
      <w:lang w:eastAsia="lt-LT"/>
    </w:rPr>
  </w:style>
  <w:style w:type="character" w:customStyle="1" w:styleId="Char10">
    <w:name w:val="Char10"/>
    <w:rsid w:val="005F7970"/>
    <w:rPr>
      <w:rFonts w:eastAsia="Times New Roman" w:cs="Times New Roman"/>
      <w:sz w:val="48"/>
      <w:szCs w:val="20"/>
      <w:lang w:eastAsia="lt-LT"/>
    </w:rPr>
  </w:style>
  <w:style w:type="character" w:customStyle="1" w:styleId="Char9">
    <w:name w:val="Char9"/>
    <w:rsid w:val="005F7970"/>
    <w:rPr>
      <w:rFonts w:eastAsia="Times New Roman" w:cs="Times New Roman"/>
      <w:b/>
      <w:sz w:val="18"/>
      <w:szCs w:val="20"/>
      <w:lang w:eastAsia="lt-LT"/>
    </w:rPr>
  </w:style>
  <w:style w:type="character" w:customStyle="1" w:styleId="Char8">
    <w:name w:val="Char8"/>
    <w:rsid w:val="005F7970"/>
    <w:rPr>
      <w:rFonts w:eastAsia="Times New Roman" w:cs="Times New Roman"/>
      <w:sz w:val="4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semiHidden/>
    <w:rsid w:val="005F7970"/>
    <w:pPr>
      <w:suppressAutoHyphens w:val="0"/>
      <w:spacing w:after="200" w:line="276" w:lineRule="auto"/>
    </w:pPr>
    <w:rPr>
      <w:rFonts w:ascii="Times New Roman" w:eastAsia="Calibri" w:hAnsi="Times New Roman"/>
      <w:sz w:val="20"/>
      <w:lang w:val="x-non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7970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Char7">
    <w:name w:val="Char7"/>
    <w:semiHidden/>
    <w:rsid w:val="005F7970"/>
    <w:rPr>
      <w:rFonts w:eastAsia="Calibri" w:cs="Times New Roman"/>
      <w:sz w:val="20"/>
      <w:szCs w:val="20"/>
    </w:rPr>
  </w:style>
  <w:style w:type="character" w:customStyle="1" w:styleId="Char6">
    <w:name w:val="Char6"/>
    <w:rsid w:val="005F7970"/>
    <w:rPr>
      <w:rFonts w:eastAsia="Times New Roman" w:cs="Times New Roman"/>
      <w:szCs w:val="20"/>
      <w:lang w:eastAsia="lt-LT"/>
    </w:rPr>
  </w:style>
  <w:style w:type="character" w:customStyle="1" w:styleId="Char5">
    <w:name w:val="Char5"/>
    <w:semiHidden/>
    <w:rsid w:val="005F7970"/>
    <w:rPr>
      <w:rFonts w:eastAsia="Times New Roman" w:cs="Times New Roman"/>
      <w:szCs w:val="20"/>
      <w:lang w:eastAsia="lt-LT"/>
    </w:rPr>
  </w:style>
  <w:style w:type="character" w:customStyle="1" w:styleId="Char4">
    <w:name w:val="Char4"/>
    <w:semiHidden/>
    <w:rsid w:val="005F7970"/>
    <w:rPr>
      <w:rFonts w:eastAsia="Calibri"/>
    </w:rPr>
  </w:style>
  <w:style w:type="character" w:customStyle="1" w:styleId="BodyTextIndent3Char1">
    <w:name w:val="Body Text Indent 3 Char1"/>
    <w:semiHidden/>
    <w:rsid w:val="005F7970"/>
    <w:rPr>
      <w:rFonts w:eastAsia="Calibri" w:cs="Times New Roman"/>
      <w:sz w:val="16"/>
      <w:szCs w:val="16"/>
    </w:rPr>
  </w:style>
  <w:style w:type="character" w:customStyle="1" w:styleId="Char3">
    <w:name w:val="Char3"/>
    <w:semiHidden/>
    <w:rsid w:val="005F7970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5F7970"/>
    <w:pPr>
      <w:suppressAutoHyphens w:val="0"/>
    </w:pPr>
    <w:rPr>
      <w:rFonts w:ascii="Courier New" w:eastAsia="Calibri" w:hAnsi="Courier New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5F7970"/>
    <w:rPr>
      <w:rFonts w:ascii="Courier New" w:eastAsia="Calibri" w:hAnsi="Courier New" w:cs="Times New Roman"/>
      <w:sz w:val="24"/>
      <w:lang w:val="x-none"/>
    </w:rPr>
  </w:style>
  <w:style w:type="character" w:customStyle="1" w:styleId="PlainTextChar1">
    <w:name w:val="Plain Text Char1"/>
    <w:semiHidden/>
    <w:rsid w:val="005F7970"/>
    <w:rPr>
      <w:rFonts w:ascii="Consolas" w:eastAsia="Calibri" w:hAnsi="Consolas" w:cs="Times New Roman"/>
      <w:sz w:val="21"/>
      <w:szCs w:val="21"/>
    </w:rPr>
  </w:style>
  <w:style w:type="character" w:customStyle="1" w:styleId="Char2">
    <w:name w:val="Char2"/>
    <w:basedOn w:val="Char16"/>
    <w:semiHidden/>
    <w:rsid w:val="005F7970"/>
    <w:rPr>
      <w:rFonts w:eastAsia="Calibri" w:cs="Times New Roman"/>
      <w:sz w:val="28"/>
      <w:lang w:eastAsia="lt-LT"/>
    </w:rPr>
  </w:style>
  <w:style w:type="paragraph" w:customStyle="1" w:styleId="CommentSubject1">
    <w:name w:val="Comment Subject1"/>
    <w:basedOn w:val="Komentarotekstas"/>
    <w:next w:val="Komentarotekstas"/>
    <w:semiHidden/>
    <w:rsid w:val="005F7970"/>
    <w:rPr>
      <w:sz w:val="24"/>
      <w:szCs w:val="22"/>
      <w:lang w:eastAsia="lt-LT"/>
    </w:rPr>
  </w:style>
  <w:style w:type="character" w:customStyle="1" w:styleId="CommentSubjectChar1">
    <w:name w:val="Comment Subject Char1"/>
    <w:semiHidden/>
    <w:rsid w:val="005F7970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5F797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rsid w:val="005F797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5F79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Char1">
    <w:name w:val="Char1"/>
    <w:semiHidden/>
    <w:rsid w:val="005F7970"/>
    <w:rPr>
      <w:rFonts w:ascii="Tahoma" w:eastAsia="Calibri" w:hAnsi="Tahoma" w:cs="Tahoma"/>
      <w:sz w:val="16"/>
      <w:szCs w:val="16"/>
    </w:rPr>
  </w:style>
  <w:style w:type="paragraph" w:customStyle="1" w:styleId="BalloonText1">
    <w:name w:val="Balloon Text1"/>
    <w:basedOn w:val="prastasis"/>
    <w:semiHidden/>
    <w:rsid w:val="005F7970"/>
    <w:pPr>
      <w:suppressAutoHyphens w:val="0"/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semiHidden/>
    <w:rsid w:val="005F7970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semiHidden/>
    <w:rsid w:val="005F7970"/>
    <w:rPr>
      <w:sz w:val="16"/>
      <w:szCs w:val="16"/>
    </w:rPr>
  </w:style>
  <w:style w:type="paragraph" w:customStyle="1" w:styleId="linija0">
    <w:name w:val="linija"/>
    <w:basedOn w:val="prastasis"/>
    <w:rsid w:val="005F7970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5F7970"/>
    <w:pPr>
      <w:shd w:val="clear" w:color="auto" w:fill="000080"/>
      <w:suppressAutoHyphens w:val="0"/>
      <w:spacing w:after="200" w:line="276" w:lineRule="auto"/>
    </w:pPr>
    <w:rPr>
      <w:rFonts w:ascii="Tahoma" w:eastAsia="Calibri" w:hAnsi="Tahoma"/>
      <w:sz w:val="20"/>
      <w:lang w:val="x-none"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5F7970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agrindiniotekstotrauka21">
    <w:name w:val="Pagrindinio teksto įtrauka 21"/>
    <w:basedOn w:val="prastasis"/>
    <w:rsid w:val="005F7970"/>
    <w:pPr>
      <w:widowControl w:val="0"/>
      <w:autoSpaceDE w:val="0"/>
      <w:spacing w:after="120" w:line="480" w:lineRule="auto"/>
      <w:ind w:left="283"/>
    </w:pPr>
    <w:rPr>
      <w:rFonts w:ascii="Times New Roman" w:hAnsi="Times New Roman"/>
      <w:sz w:val="20"/>
      <w:lang w:val="en-US"/>
    </w:rPr>
  </w:style>
  <w:style w:type="paragraph" w:customStyle="1" w:styleId="Literatrossraoantrat1">
    <w:name w:val="Literatūros sąrašo antraštė1"/>
    <w:basedOn w:val="prastasis"/>
    <w:next w:val="prastasis"/>
    <w:rsid w:val="005F7970"/>
    <w:pPr>
      <w:tabs>
        <w:tab w:val="left" w:pos="9000"/>
        <w:tab w:val="right" w:pos="9360"/>
      </w:tabs>
      <w:overflowPunct w:val="0"/>
      <w:autoSpaceDE w:val="0"/>
      <w:jc w:val="both"/>
      <w:textAlignment w:val="baseline"/>
    </w:pPr>
    <w:rPr>
      <w:rFonts w:ascii="Times New Roman" w:hAnsi="Times New Roman"/>
      <w:szCs w:val="24"/>
      <w:lang w:val="en-US"/>
    </w:rPr>
  </w:style>
  <w:style w:type="paragraph" w:styleId="Pagrindinistekstas2">
    <w:name w:val="Body Text 2"/>
    <w:basedOn w:val="prastasis"/>
    <w:link w:val="Pagrindinistekstas2Diagrama"/>
    <w:rsid w:val="005F7970"/>
    <w:pPr>
      <w:suppressAutoHyphens w:val="0"/>
      <w:spacing w:after="120" w:line="480" w:lineRule="auto"/>
    </w:pPr>
    <w:rPr>
      <w:rFonts w:ascii="Times New Roman" w:eastAsia="Calibri" w:hAnsi="Times New Roman"/>
      <w:szCs w:val="22"/>
      <w:lang w:val="x-none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F7970"/>
    <w:rPr>
      <w:rFonts w:ascii="Times New Roman" w:eastAsia="Calibri" w:hAnsi="Times New Roman" w:cs="Times New Roman"/>
      <w:sz w:val="24"/>
      <w:lang w:val="x-none"/>
    </w:rPr>
  </w:style>
  <w:style w:type="paragraph" w:customStyle="1" w:styleId="Linija">
    <w:name w:val="Linija"/>
    <w:basedOn w:val="MAZAS"/>
    <w:rsid w:val="005F7970"/>
    <w:pPr>
      <w:numPr>
        <w:numId w:val="4"/>
      </w:numPr>
      <w:ind w:left="0" w:firstLine="0"/>
      <w:jc w:val="center"/>
    </w:pPr>
    <w:rPr>
      <w:color w:val="auto"/>
      <w:sz w:val="12"/>
      <w:szCs w:val="12"/>
    </w:rPr>
  </w:style>
  <w:style w:type="paragraph" w:customStyle="1" w:styleId="CharChar7">
    <w:name w:val="Char Char7"/>
    <w:basedOn w:val="prastasis"/>
    <w:rsid w:val="005F7970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CharCharDiagramaDiagramaCharChar">
    <w:name w:val="Diagrama Diagrama Char Char Diagrama Diagrama Char Char"/>
    <w:basedOn w:val="prastasis"/>
    <w:rsid w:val="005F7970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CharCharDiagramaDiagramaDiagramaDiagramaDiagramaDiagrama">
    <w:name w:val="Diagrama Char Char Diagrama Diagrama Diagrama Diagrama Diagrama Diagrama"/>
    <w:basedOn w:val="prastasis"/>
    <w:rsid w:val="005F7970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tblrowlbl1">
    <w:name w:val="tblrowlbl1"/>
    <w:rsid w:val="005F7970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5F7970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6">
    <w:name w:val="Diagrama Diagrama6"/>
    <w:rsid w:val="005F7970"/>
    <w:rPr>
      <w:sz w:val="24"/>
      <w:lang w:eastAsia="en-US"/>
    </w:rPr>
  </w:style>
  <w:style w:type="paragraph" w:customStyle="1" w:styleId="Preformatted">
    <w:name w:val="Preformatted"/>
    <w:basedOn w:val="prastasis"/>
    <w:rsid w:val="005F797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lang w:eastAsia="en-US"/>
    </w:rPr>
  </w:style>
  <w:style w:type="paragraph" w:customStyle="1" w:styleId="Stilius4">
    <w:name w:val="Stilius4"/>
    <w:basedOn w:val="prastasis"/>
    <w:rsid w:val="005F7970"/>
    <w:pPr>
      <w:numPr>
        <w:numId w:val="3"/>
      </w:numPr>
      <w:suppressAutoHyphens w:val="0"/>
      <w:spacing w:before="200" w:line="276" w:lineRule="auto"/>
      <w:ind w:hanging="578"/>
    </w:pPr>
    <w:rPr>
      <w:rFonts w:ascii="Times New Roman" w:hAnsi="Times New Roman"/>
      <w:sz w:val="22"/>
      <w:szCs w:val="22"/>
      <w:lang w:eastAsia="en-US"/>
    </w:rPr>
  </w:style>
  <w:style w:type="paragraph" w:customStyle="1" w:styleId="CharDiagramaDiagramaCharDiagramaDiagramaChar">
    <w:name w:val="Char Diagrama Diagrama Char Diagrama Diagrama Char"/>
    <w:basedOn w:val="prastasis"/>
    <w:rsid w:val="005F7970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CharCharDiagramaDiagramaDiagramaDiagramaDiagramaDiagrama0">
    <w:name w:val="Diagrama Char Char Diagrama Diagrama Diagrama Diagrama Diagrama Diagrama"/>
    <w:basedOn w:val="prastasis"/>
    <w:rsid w:val="005F7970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ndard">
    <w:name w:val="Standard"/>
    <w:rsid w:val="005F797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LFO5">
    <w:name w:val="LFO5"/>
    <w:basedOn w:val="Sraonra"/>
    <w:rsid w:val="005F7970"/>
    <w:pPr>
      <w:numPr>
        <w:numId w:val="5"/>
      </w:numPr>
    </w:pPr>
  </w:style>
  <w:style w:type="paragraph" w:customStyle="1" w:styleId="Style3">
    <w:name w:val="Style3"/>
    <w:basedOn w:val="prastasis"/>
    <w:rsid w:val="005F7970"/>
    <w:pPr>
      <w:tabs>
        <w:tab w:val="left" w:pos="-720"/>
        <w:tab w:val="left" w:pos="540"/>
      </w:tabs>
      <w:suppressAutoHyphens w:val="0"/>
      <w:autoSpaceDN w:val="0"/>
      <w:spacing w:line="360" w:lineRule="auto"/>
      <w:ind w:left="720" w:hanging="360"/>
      <w:jc w:val="both"/>
    </w:pPr>
    <w:rPr>
      <w:rFonts w:ascii="Times New Roman" w:eastAsia="Calibri" w:hAnsi="Times New Roman" w:cs="Calibri"/>
      <w:szCs w:val="22"/>
    </w:rPr>
  </w:style>
  <w:style w:type="numbering" w:customStyle="1" w:styleId="LFO51">
    <w:name w:val="LFO51"/>
    <w:basedOn w:val="Sraonra"/>
    <w:rsid w:val="005F7970"/>
    <w:pPr>
      <w:numPr>
        <w:numId w:val="6"/>
      </w:numPr>
    </w:pPr>
  </w:style>
  <w:style w:type="character" w:customStyle="1" w:styleId="value">
    <w:name w:val="value"/>
    <w:rsid w:val="005F7970"/>
  </w:style>
  <w:style w:type="character" w:customStyle="1" w:styleId="Neapdorotaspaminjimas1">
    <w:name w:val="Neapdorotas paminėjimas1"/>
    <w:uiPriority w:val="99"/>
    <w:semiHidden/>
    <w:unhideWhenUsed/>
    <w:rsid w:val="005F7970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291C4E"/>
    <w:pPr>
      <w:numPr>
        <w:numId w:val="7"/>
      </w:numPr>
    </w:pPr>
  </w:style>
  <w:style w:type="character" w:customStyle="1" w:styleId="Other">
    <w:name w:val="Other_"/>
    <w:basedOn w:val="Numatytasispastraiposriftas"/>
    <w:link w:val="Other0"/>
    <w:rsid w:val="006E40DB"/>
    <w:rPr>
      <w:rFonts w:ascii="Times New Roman" w:eastAsia="Times New Roman" w:hAnsi="Times New Roman" w:cs="Times New Roman"/>
      <w:sz w:val="16"/>
      <w:szCs w:val="16"/>
    </w:rPr>
  </w:style>
  <w:style w:type="paragraph" w:customStyle="1" w:styleId="Other0">
    <w:name w:val="Other"/>
    <w:basedOn w:val="prastasis"/>
    <w:link w:val="Other"/>
    <w:rsid w:val="006E40DB"/>
    <w:pPr>
      <w:widowControl w:val="0"/>
      <w:suppressAutoHyphens w:val="0"/>
      <w:spacing w:line="360" w:lineRule="auto"/>
    </w:pPr>
    <w:rPr>
      <w:rFonts w:ascii="Times New Roman" w:hAnsi="Times New Roman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7F12BF"/>
    <w:pPr>
      <w:spacing w:after="0" w:line="240" w:lineRule="auto"/>
    </w:pPr>
    <w:rPr>
      <w:rFonts w:ascii="TimesLT" w:eastAsia="Times New Roman" w:hAnsi="TimesLT" w:cs="Times New Roman"/>
      <w:sz w:val="24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6BDD"/>
    <w:pPr>
      <w:suppressAutoHyphens/>
      <w:spacing w:after="0" w:line="240" w:lineRule="auto"/>
    </w:pPr>
    <w:rPr>
      <w:rFonts w:ascii="TimesLT" w:eastAsia="Times New Roman" w:hAnsi="TimesLT"/>
      <w:b/>
      <w:bCs/>
      <w:lang w:val="lt-LT"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6BDD"/>
    <w:rPr>
      <w:rFonts w:ascii="TimesLT" w:eastAsia="Times New Roman" w:hAnsi="TimesLT" w:cs="Times New Roman"/>
      <w:b/>
      <w:bCs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B28A-DEF7-48EC-B6F0-BA6540E3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9794</Words>
  <Characters>5583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KŪRYBOS NAMAI</dc:creator>
  <cp:keywords/>
  <dc:description/>
  <cp:lastModifiedBy>Rūta Baliulienė</cp:lastModifiedBy>
  <cp:revision>14</cp:revision>
  <cp:lastPrinted>2022-04-24T20:53:00Z</cp:lastPrinted>
  <dcterms:created xsi:type="dcterms:W3CDTF">2025-07-24T12:43:00Z</dcterms:created>
  <dcterms:modified xsi:type="dcterms:W3CDTF">2025-08-21T12:49:00Z</dcterms:modified>
</cp:coreProperties>
</file>