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9DD8" w14:textId="77777777" w:rsidR="00140E6C" w:rsidRPr="00EB472E" w:rsidRDefault="00000000" w:rsidP="002A1171">
      <w:pPr>
        <w:widowControl w:val="0"/>
        <w:pBdr>
          <w:top w:val="nil"/>
          <w:left w:val="nil"/>
          <w:bottom w:val="nil"/>
          <w:right w:val="nil"/>
          <w:between w:val="nil"/>
        </w:pBdr>
        <w:tabs>
          <w:tab w:val="left" w:pos="567"/>
          <w:tab w:val="left" w:pos="851"/>
        </w:tabs>
        <w:jc w:val="center"/>
        <w:rPr>
          <w:b/>
          <w:caps/>
          <w:szCs w:val="24"/>
        </w:rPr>
      </w:pPr>
      <w:r w:rsidRPr="00EB472E">
        <w:rPr>
          <w:b/>
          <w:caps/>
          <w:szCs w:val="24"/>
        </w:rPr>
        <w:t xml:space="preserve">Prekių pirkimo-pardavimo sutarties </w:t>
      </w:r>
      <w:r w:rsidRPr="00EB472E">
        <w:rPr>
          <w:b/>
          <w:bCs/>
          <w:caps/>
          <w:szCs w:val="24"/>
        </w:rPr>
        <w:t>Specialiosios</w:t>
      </w:r>
      <w:r w:rsidRPr="00EB472E">
        <w:rPr>
          <w:b/>
          <w:caps/>
          <w:szCs w:val="24"/>
        </w:rPr>
        <w:t xml:space="preserve"> sąlygos</w:t>
      </w:r>
    </w:p>
    <w:p w14:paraId="42DF29CA" w14:textId="77777777" w:rsidR="00140E6C" w:rsidRPr="00EB472E" w:rsidRDefault="00140E6C" w:rsidP="002A117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0E6C" w:rsidRPr="00EB472E" w14:paraId="58FF48C7" w14:textId="77777777">
        <w:tc>
          <w:tcPr>
            <w:tcW w:w="2448" w:type="dxa"/>
          </w:tcPr>
          <w:p w14:paraId="0652F7CA" w14:textId="77777777" w:rsidR="00140E6C" w:rsidRPr="00EB472E" w:rsidRDefault="00000000">
            <w:pPr>
              <w:jc w:val="both"/>
              <w:rPr>
                <w:b/>
                <w:bCs/>
                <w:kern w:val="2"/>
                <w:szCs w:val="24"/>
              </w:rPr>
            </w:pPr>
            <w:r w:rsidRPr="00EB472E">
              <w:rPr>
                <w:b/>
                <w:bCs/>
                <w:kern w:val="2"/>
                <w:szCs w:val="24"/>
              </w:rPr>
              <w:t>Sutarties pavadinimas</w:t>
            </w:r>
          </w:p>
        </w:tc>
        <w:tc>
          <w:tcPr>
            <w:tcW w:w="7110" w:type="dxa"/>
            <w:gridSpan w:val="3"/>
          </w:tcPr>
          <w:p w14:paraId="37F8A5D9" w14:textId="1BD34B63" w:rsidR="00140E6C" w:rsidRPr="00EB472E" w:rsidRDefault="007C530B">
            <w:pPr>
              <w:jc w:val="both"/>
              <w:rPr>
                <w:b/>
                <w:bCs/>
                <w:kern w:val="2"/>
                <w:szCs w:val="24"/>
              </w:rPr>
            </w:pPr>
            <w:proofErr w:type="spellStart"/>
            <w:r w:rsidRPr="00EB472E">
              <w:rPr>
                <w:b/>
                <w:bCs/>
                <w:kern w:val="2"/>
                <w:szCs w:val="24"/>
              </w:rPr>
              <w:t>Elektrokardiografas</w:t>
            </w:r>
            <w:proofErr w:type="spellEnd"/>
          </w:p>
        </w:tc>
      </w:tr>
      <w:tr w:rsidR="00140E6C" w:rsidRPr="00EB472E" w14:paraId="0E62FBDA" w14:textId="77777777">
        <w:tc>
          <w:tcPr>
            <w:tcW w:w="2448" w:type="dxa"/>
          </w:tcPr>
          <w:p w14:paraId="5497D70E" w14:textId="77777777" w:rsidR="00140E6C" w:rsidRPr="00EB472E" w:rsidRDefault="00000000">
            <w:pPr>
              <w:jc w:val="both"/>
              <w:rPr>
                <w:b/>
                <w:bCs/>
                <w:kern w:val="2"/>
                <w:szCs w:val="24"/>
              </w:rPr>
            </w:pPr>
            <w:r w:rsidRPr="00EB472E">
              <w:rPr>
                <w:b/>
                <w:bCs/>
                <w:kern w:val="2"/>
                <w:szCs w:val="24"/>
              </w:rPr>
              <w:t>Sutarties data</w:t>
            </w:r>
          </w:p>
        </w:tc>
        <w:tc>
          <w:tcPr>
            <w:tcW w:w="2177" w:type="dxa"/>
          </w:tcPr>
          <w:p w14:paraId="602208FA" w14:textId="77777777" w:rsidR="00140E6C" w:rsidRPr="00EB472E" w:rsidRDefault="00140E6C">
            <w:pPr>
              <w:jc w:val="both"/>
              <w:rPr>
                <w:kern w:val="2"/>
                <w:szCs w:val="24"/>
              </w:rPr>
            </w:pPr>
          </w:p>
        </w:tc>
        <w:tc>
          <w:tcPr>
            <w:tcW w:w="2362" w:type="dxa"/>
          </w:tcPr>
          <w:p w14:paraId="14BF574F" w14:textId="77777777" w:rsidR="00140E6C" w:rsidRPr="00EB472E" w:rsidRDefault="00000000">
            <w:pPr>
              <w:jc w:val="both"/>
              <w:rPr>
                <w:b/>
                <w:bCs/>
                <w:kern w:val="2"/>
                <w:szCs w:val="24"/>
              </w:rPr>
            </w:pPr>
            <w:r w:rsidRPr="00EB472E">
              <w:rPr>
                <w:b/>
                <w:bCs/>
                <w:kern w:val="2"/>
                <w:szCs w:val="24"/>
              </w:rPr>
              <w:t>Sutarties numeris</w:t>
            </w:r>
          </w:p>
        </w:tc>
        <w:tc>
          <w:tcPr>
            <w:tcW w:w="2571" w:type="dxa"/>
          </w:tcPr>
          <w:p w14:paraId="0B85282D" w14:textId="34C760AF" w:rsidR="00140E6C" w:rsidRPr="00EB472E" w:rsidRDefault="005B68DA">
            <w:pPr>
              <w:jc w:val="both"/>
              <w:rPr>
                <w:kern w:val="2"/>
                <w:szCs w:val="24"/>
              </w:rPr>
            </w:pPr>
            <w:r>
              <w:rPr>
                <w:kern w:val="2"/>
                <w:szCs w:val="24"/>
              </w:rPr>
              <w:t>VP25-</w:t>
            </w:r>
          </w:p>
        </w:tc>
      </w:tr>
    </w:tbl>
    <w:p w14:paraId="066481D6" w14:textId="77777777" w:rsidR="00140E6C" w:rsidRPr="00EB472E" w:rsidRDefault="00140E6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0E6C" w:rsidRPr="00EB472E" w14:paraId="173E6A33" w14:textId="77777777">
        <w:tc>
          <w:tcPr>
            <w:tcW w:w="9558" w:type="dxa"/>
            <w:gridSpan w:val="3"/>
          </w:tcPr>
          <w:p w14:paraId="58D5A597" w14:textId="77777777" w:rsidR="00140E6C" w:rsidRPr="00EB472E" w:rsidRDefault="00000000">
            <w:pPr>
              <w:jc w:val="center"/>
              <w:rPr>
                <w:b/>
                <w:bCs/>
                <w:kern w:val="2"/>
                <w:szCs w:val="24"/>
              </w:rPr>
            </w:pPr>
            <w:r w:rsidRPr="00EB472E">
              <w:rPr>
                <w:b/>
                <w:bCs/>
                <w:kern w:val="2"/>
                <w:szCs w:val="24"/>
              </w:rPr>
              <w:t>1. SUTARTIES ŠALYS</w:t>
            </w:r>
          </w:p>
        </w:tc>
      </w:tr>
      <w:tr w:rsidR="00140E6C" w:rsidRPr="00EB472E" w14:paraId="4ECD9B48" w14:textId="77777777">
        <w:tc>
          <w:tcPr>
            <w:tcW w:w="2808" w:type="dxa"/>
            <w:vMerge w:val="restart"/>
          </w:tcPr>
          <w:p w14:paraId="507CDFEC" w14:textId="77777777" w:rsidR="00140E6C" w:rsidRPr="00EB472E" w:rsidRDefault="00140E6C">
            <w:pPr>
              <w:jc w:val="center"/>
              <w:rPr>
                <w:b/>
                <w:bCs/>
                <w:kern w:val="2"/>
                <w:szCs w:val="24"/>
              </w:rPr>
            </w:pPr>
          </w:p>
          <w:p w14:paraId="61A73FD1" w14:textId="77777777" w:rsidR="00140E6C" w:rsidRPr="00EB472E" w:rsidRDefault="00140E6C">
            <w:pPr>
              <w:jc w:val="center"/>
              <w:rPr>
                <w:b/>
                <w:bCs/>
                <w:kern w:val="2"/>
                <w:szCs w:val="24"/>
              </w:rPr>
            </w:pPr>
          </w:p>
          <w:p w14:paraId="68482205" w14:textId="77777777" w:rsidR="00140E6C" w:rsidRPr="00EB472E" w:rsidRDefault="00140E6C">
            <w:pPr>
              <w:jc w:val="center"/>
              <w:rPr>
                <w:b/>
                <w:bCs/>
                <w:kern w:val="2"/>
                <w:szCs w:val="24"/>
              </w:rPr>
            </w:pPr>
          </w:p>
          <w:p w14:paraId="324E05A4" w14:textId="77777777" w:rsidR="00140E6C" w:rsidRPr="00EB472E" w:rsidRDefault="00140E6C">
            <w:pPr>
              <w:rPr>
                <w:b/>
                <w:bCs/>
                <w:kern w:val="2"/>
                <w:szCs w:val="24"/>
              </w:rPr>
            </w:pPr>
          </w:p>
          <w:p w14:paraId="763B26A9" w14:textId="77777777" w:rsidR="00140E6C" w:rsidRPr="00EB472E" w:rsidRDefault="00000000">
            <w:pPr>
              <w:rPr>
                <w:b/>
                <w:bCs/>
                <w:kern w:val="2"/>
                <w:szCs w:val="24"/>
              </w:rPr>
            </w:pPr>
            <w:r w:rsidRPr="00EB472E">
              <w:rPr>
                <w:b/>
                <w:bCs/>
                <w:kern w:val="2"/>
                <w:szCs w:val="24"/>
              </w:rPr>
              <w:t>1.1. Pirkėjas</w:t>
            </w:r>
          </w:p>
        </w:tc>
        <w:tc>
          <w:tcPr>
            <w:tcW w:w="3240" w:type="dxa"/>
          </w:tcPr>
          <w:p w14:paraId="5647298A" w14:textId="77777777" w:rsidR="00140E6C" w:rsidRPr="00EB472E" w:rsidRDefault="00000000">
            <w:pPr>
              <w:rPr>
                <w:kern w:val="2"/>
                <w:szCs w:val="24"/>
              </w:rPr>
            </w:pPr>
            <w:r w:rsidRPr="00EB472E">
              <w:rPr>
                <w:kern w:val="2"/>
                <w:szCs w:val="24"/>
              </w:rPr>
              <w:t>1.1.1. Pavadinimas</w:t>
            </w:r>
          </w:p>
        </w:tc>
        <w:tc>
          <w:tcPr>
            <w:tcW w:w="3510" w:type="dxa"/>
          </w:tcPr>
          <w:p w14:paraId="03116EA0" w14:textId="574076C1" w:rsidR="00140E6C" w:rsidRPr="00EB472E" w:rsidRDefault="002A1171" w:rsidP="002A1171">
            <w:pPr>
              <w:rPr>
                <w:kern w:val="2"/>
                <w:szCs w:val="24"/>
              </w:rPr>
            </w:pPr>
            <w:r w:rsidRPr="00EB472E">
              <w:rPr>
                <w:kern w:val="2"/>
                <w:szCs w:val="24"/>
              </w:rPr>
              <w:t>VšĮ Naujosios Akmenės ligoninė-sveikatos centras</w:t>
            </w:r>
          </w:p>
        </w:tc>
      </w:tr>
      <w:tr w:rsidR="00140E6C" w:rsidRPr="00EB472E" w14:paraId="41FD6FE6" w14:textId="77777777">
        <w:tc>
          <w:tcPr>
            <w:tcW w:w="2808" w:type="dxa"/>
            <w:vMerge/>
          </w:tcPr>
          <w:p w14:paraId="40CB0AFA" w14:textId="77777777" w:rsidR="00140E6C" w:rsidRPr="00EB472E" w:rsidRDefault="00140E6C">
            <w:pPr>
              <w:rPr>
                <w:kern w:val="2"/>
                <w:szCs w:val="24"/>
              </w:rPr>
            </w:pPr>
          </w:p>
        </w:tc>
        <w:tc>
          <w:tcPr>
            <w:tcW w:w="3240" w:type="dxa"/>
          </w:tcPr>
          <w:p w14:paraId="4870DFED" w14:textId="77777777" w:rsidR="00140E6C" w:rsidRPr="00EB472E" w:rsidRDefault="00000000">
            <w:pPr>
              <w:rPr>
                <w:kern w:val="2"/>
                <w:szCs w:val="24"/>
              </w:rPr>
            </w:pPr>
            <w:r w:rsidRPr="00EB472E">
              <w:rPr>
                <w:kern w:val="2"/>
                <w:szCs w:val="24"/>
              </w:rPr>
              <w:t>1.1.2. Juridinio asmens kodas</w:t>
            </w:r>
          </w:p>
        </w:tc>
        <w:tc>
          <w:tcPr>
            <w:tcW w:w="3510" w:type="dxa"/>
          </w:tcPr>
          <w:p w14:paraId="2D4B6F66" w14:textId="34667ABC" w:rsidR="00140E6C" w:rsidRPr="00EB472E" w:rsidRDefault="002A1171" w:rsidP="002A1171">
            <w:pPr>
              <w:rPr>
                <w:kern w:val="2"/>
                <w:szCs w:val="24"/>
              </w:rPr>
            </w:pPr>
            <w:r w:rsidRPr="00EB472E">
              <w:rPr>
                <w:kern w:val="2"/>
                <w:szCs w:val="24"/>
              </w:rPr>
              <w:t>153083122</w:t>
            </w:r>
          </w:p>
        </w:tc>
      </w:tr>
      <w:tr w:rsidR="00140E6C" w:rsidRPr="00EB472E" w14:paraId="0F8D6423" w14:textId="77777777">
        <w:tc>
          <w:tcPr>
            <w:tcW w:w="2808" w:type="dxa"/>
            <w:vMerge/>
          </w:tcPr>
          <w:p w14:paraId="32BAAE36" w14:textId="77777777" w:rsidR="00140E6C" w:rsidRPr="00EB472E" w:rsidRDefault="00140E6C">
            <w:pPr>
              <w:rPr>
                <w:kern w:val="2"/>
                <w:szCs w:val="24"/>
              </w:rPr>
            </w:pPr>
          </w:p>
        </w:tc>
        <w:tc>
          <w:tcPr>
            <w:tcW w:w="3240" w:type="dxa"/>
          </w:tcPr>
          <w:p w14:paraId="3EBA176C" w14:textId="77777777" w:rsidR="00140E6C" w:rsidRPr="00EB472E" w:rsidRDefault="00000000">
            <w:pPr>
              <w:rPr>
                <w:kern w:val="2"/>
                <w:szCs w:val="24"/>
              </w:rPr>
            </w:pPr>
            <w:r w:rsidRPr="00EB472E">
              <w:rPr>
                <w:kern w:val="2"/>
                <w:szCs w:val="24"/>
              </w:rPr>
              <w:t>1.1.3. Adresas</w:t>
            </w:r>
          </w:p>
        </w:tc>
        <w:tc>
          <w:tcPr>
            <w:tcW w:w="3510" w:type="dxa"/>
          </w:tcPr>
          <w:p w14:paraId="042160DB" w14:textId="22B5ADAB" w:rsidR="00140E6C" w:rsidRPr="00EB472E" w:rsidRDefault="002A1171" w:rsidP="002A1171">
            <w:pPr>
              <w:rPr>
                <w:kern w:val="2"/>
                <w:szCs w:val="24"/>
              </w:rPr>
            </w:pPr>
            <w:r w:rsidRPr="00EB472E">
              <w:rPr>
                <w:kern w:val="2"/>
                <w:szCs w:val="24"/>
              </w:rPr>
              <w:t>Žemaitijos g. 6, LT-85138, Naujoji Akmenė</w:t>
            </w:r>
          </w:p>
        </w:tc>
      </w:tr>
      <w:tr w:rsidR="00140E6C" w:rsidRPr="00EB472E" w14:paraId="6480519E" w14:textId="77777777">
        <w:tc>
          <w:tcPr>
            <w:tcW w:w="2808" w:type="dxa"/>
            <w:vMerge/>
          </w:tcPr>
          <w:p w14:paraId="3E475D7E" w14:textId="77777777" w:rsidR="00140E6C" w:rsidRPr="00EB472E" w:rsidRDefault="00140E6C">
            <w:pPr>
              <w:rPr>
                <w:kern w:val="2"/>
                <w:szCs w:val="24"/>
              </w:rPr>
            </w:pPr>
          </w:p>
        </w:tc>
        <w:tc>
          <w:tcPr>
            <w:tcW w:w="3240" w:type="dxa"/>
          </w:tcPr>
          <w:p w14:paraId="52DA8F40" w14:textId="77777777" w:rsidR="00140E6C" w:rsidRPr="00EB472E" w:rsidRDefault="00000000">
            <w:pPr>
              <w:rPr>
                <w:kern w:val="2"/>
                <w:szCs w:val="24"/>
              </w:rPr>
            </w:pPr>
            <w:r w:rsidRPr="00EB472E">
              <w:rPr>
                <w:kern w:val="2"/>
                <w:szCs w:val="24"/>
              </w:rPr>
              <w:t>1.1.4. PVM mokėtojo kodas</w:t>
            </w:r>
          </w:p>
        </w:tc>
        <w:tc>
          <w:tcPr>
            <w:tcW w:w="3510" w:type="dxa"/>
          </w:tcPr>
          <w:p w14:paraId="25B67A58" w14:textId="01C446B5" w:rsidR="00140E6C" w:rsidRPr="00EB472E" w:rsidRDefault="002A1171" w:rsidP="002A1171">
            <w:pPr>
              <w:rPr>
                <w:kern w:val="2"/>
                <w:szCs w:val="24"/>
              </w:rPr>
            </w:pPr>
            <w:r w:rsidRPr="00EB472E">
              <w:rPr>
                <w:kern w:val="2"/>
                <w:szCs w:val="24"/>
              </w:rPr>
              <w:t>Ne mokėtojas</w:t>
            </w:r>
          </w:p>
        </w:tc>
      </w:tr>
      <w:tr w:rsidR="00140E6C" w:rsidRPr="00EB472E" w14:paraId="15FD2183" w14:textId="77777777">
        <w:tc>
          <w:tcPr>
            <w:tcW w:w="2808" w:type="dxa"/>
            <w:vMerge/>
          </w:tcPr>
          <w:p w14:paraId="29C7F776" w14:textId="77777777" w:rsidR="00140E6C" w:rsidRPr="00EB472E" w:rsidRDefault="00140E6C">
            <w:pPr>
              <w:rPr>
                <w:kern w:val="2"/>
                <w:szCs w:val="24"/>
              </w:rPr>
            </w:pPr>
          </w:p>
        </w:tc>
        <w:tc>
          <w:tcPr>
            <w:tcW w:w="3240" w:type="dxa"/>
          </w:tcPr>
          <w:p w14:paraId="776D3445" w14:textId="77777777" w:rsidR="00140E6C" w:rsidRPr="00EB472E" w:rsidRDefault="00000000">
            <w:pPr>
              <w:rPr>
                <w:kern w:val="2"/>
                <w:szCs w:val="24"/>
              </w:rPr>
            </w:pPr>
            <w:r w:rsidRPr="00EB472E">
              <w:rPr>
                <w:kern w:val="2"/>
                <w:szCs w:val="24"/>
              </w:rPr>
              <w:t>1.1.5. Atsiskaitomoji sąskaita</w:t>
            </w:r>
          </w:p>
        </w:tc>
        <w:tc>
          <w:tcPr>
            <w:tcW w:w="3510" w:type="dxa"/>
          </w:tcPr>
          <w:p w14:paraId="337B2311" w14:textId="165F3232" w:rsidR="00140E6C" w:rsidRPr="00EB472E" w:rsidRDefault="002A1171" w:rsidP="002A1171">
            <w:pPr>
              <w:rPr>
                <w:kern w:val="2"/>
                <w:szCs w:val="24"/>
              </w:rPr>
            </w:pPr>
            <w:r w:rsidRPr="00EB472E">
              <w:rPr>
                <w:kern w:val="2"/>
                <w:szCs w:val="24"/>
              </w:rPr>
              <w:t>LT 867300010002549511</w:t>
            </w:r>
          </w:p>
        </w:tc>
      </w:tr>
      <w:tr w:rsidR="00140E6C" w:rsidRPr="00EB472E" w14:paraId="7AD8151A" w14:textId="77777777">
        <w:tc>
          <w:tcPr>
            <w:tcW w:w="2808" w:type="dxa"/>
            <w:vMerge/>
          </w:tcPr>
          <w:p w14:paraId="2AFB6C5E" w14:textId="77777777" w:rsidR="00140E6C" w:rsidRPr="00EB472E" w:rsidRDefault="00140E6C">
            <w:pPr>
              <w:rPr>
                <w:kern w:val="2"/>
                <w:szCs w:val="24"/>
              </w:rPr>
            </w:pPr>
          </w:p>
        </w:tc>
        <w:tc>
          <w:tcPr>
            <w:tcW w:w="3240" w:type="dxa"/>
          </w:tcPr>
          <w:p w14:paraId="0A791A75" w14:textId="77777777" w:rsidR="00140E6C" w:rsidRPr="00EB472E" w:rsidRDefault="00000000">
            <w:pPr>
              <w:rPr>
                <w:kern w:val="2"/>
                <w:szCs w:val="24"/>
              </w:rPr>
            </w:pPr>
            <w:r w:rsidRPr="00EB472E">
              <w:rPr>
                <w:kern w:val="2"/>
                <w:szCs w:val="24"/>
              </w:rPr>
              <w:t>1.1.6. Bankas, banko kodas</w:t>
            </w:r>
          </w:p>
        </w:tc>
        <w:tc>
          <w:tcPr>
            <w:tcW w:w="3510" w:type="dxa"/>
          </w:tcPr>
          <w:p w14:paraId="62F8B8D8" w14:textId="30ADFF06" w:rsidR="00140E6C" w:rsidRPr="00EB472E" w:rsidRDefault="002A1171" w:rsidP="002A1171">
            <w:pPr>
              <w:rPr>
                <w:kern w:val="2"/>
                <w:szCs w:val="24"/>
              </w:rPr>
            </w:pPr>
            <w:r w:rsidRPr="00EB472E">
              <w:rPr>
                <w:kern w:val="2"/>
                <w:szCs w:val="24"/>
              </w:rPr>
              <w:t>AB Swedbank, 73000</w:t>
            </w:r>
          </w:p>
        </w:tc>
      </w:tr>
      <w:tr w:rsidR="00140E6C" w:rsidRPr="00EB472E" w14:paraId="776C1397" w14:textId="77777777">
        <w:tc>
          <w:tcPr>
            <w:tcW w:w="2808" w:type="dxa"/>
            <w:vMerge/>
          </w:tcPr>
          <w:p w14:paraId="4EAE7018" w14:textId="77777777" w:rsidR="00140E6C" w:rsidRPr="00EB472E" w:rsidRDefault="00140E6C">
            <w:pPr>
              <w:rPr>
                <w:kern w:val="2"/>
                <w:szCs w:val="24"/>
              </w:rPr>
            </w:pPr>
          </w:p>
        </w:tc>
        <w:tc>
          <w:tcPr>
            <w:tcW w:w="3240" w:type="dxa"/>
          </w:tcPr>
          <w:p w14:paraId="150F270E" w14:textId="77777777" w:rsidR="00140E6C" w:rsidRPr="00EB472E" w:rsidRDefault="00000000">
            <w:pPr>
              <w:rPr>
                <w:kern w:val="2"/>
                <w:szCs w:val="24"/>
              </w:rPr>
            </w:pPr>
            <w:r w:rsidRPr="00EB472E">
              <w:rPr>
                <w:kern w:val="2"/>
                <w:szCs w:val="24"/>
              </w:rPr>
              <w:t>1.1.7. Telefonas</w:t>
            </w:r>
          </w:p>
        </w:tc>
        <w:tc>
          <w:tcPr>
            <w:tcW w:w="3510" w:type="dxa"/>
          </w:tcPr>
          <w:p w14:paraId="015A11DE" w14:textId="37D99CC0" w:rsidR="00140E6C" w:rsidRPr="00EB472E" w:rsidRDefault="002A1171" w:rsidP="002A1171">
            <w:pPr>
              <w:rPr>
                <w:kern w:val="2"/>
                <w:szCs w:val="24"/>
              </w:rPr>
            </w:pPr>
            <w:r w:rsidRPr="00EB472E">
              <w:rPr>
                <w:kern w:val="2"/>
                <w:szCs w:val="24"/>
              </w:rPr>
              <w:t>+370 603 65416</w:t>
            </w:r>
          </w:p>
        </w:tc>
      </w:tr>
      <w:tr w:rsidR="00140E6C" w:rsidRPr="00EB472E" w14:paraId="1DE554A4" w14:textId="77777777">
        <w:tc>
          <w:tcPr>
            <w:tcW w:w="2808" w:type="dxa"/>
            <w:vMerge/>
          </w:tcPr>
          <w:p w14:paraId="08386C90" w14:textId="77777777" w:rsidR="00140E6C" w:rsidRPr="00EB472E" w:rsidRDefault="00140E6C">
            <w:pPr>
              <w:rPr>
                <w:kern w:val="2"/>
                <w:szCs w:val="24"/>
              </w:rPr>
            </w:pPr>
          </w:p>
        </w:tc>
        <w:tc>
          <w:tcPr>
            <w:tcW w:w="3240" w:type="dxa"/>
          </w:tcPr>
          <w:p w14:paraId="77A9941F" w14:textId="77777777" w:rsidR="00140E6C" w:rsidRPr="00EB472E" w:rsidRDefault="00000000">
            <w:pPr>
              <w:rPr>
                <w:kern w:val="2"/>
                <w:szCs w:val="24"/>
              </w:rPr>
            </w:pPr>
            <w:r w:rsidRPr="00EB472E">
              <w:rPr>
                <w:kern w:val="2"/>
                <w:szCs w:val="24"/>
              </w:rPr>
              <w:t>1.1.8. El. paštas</w:t>
            </w:r>
          </w:p>
        </w:tc>
        <w:tc>
          <w:tcPr>
            <w:tcW w:w="3510" w:type="dxa"/>
          </w:tcPr>
          <w:p w14:paraId="3FA451DD" w14:textId="3DA40A40" w:rsidR="00140E6C" w:rsidRPr="00EB472E" w:rsidRDefault="002A1171" w:rsidP="002A1171">
            <w:pPr>
              <w:rPr>
                <w:kern w:val="2"/>
                <w:szCs w:val="24"/>
              </w:rPr>
            </w:pPr>
            <w:hyperlink r:id="rId7" w:history="1">
              <w:r w:rsidRPr="00EB472E">
                <w:rPr>
                  <w:rStyle w:val="Hipersaitas"/>
                  <w:kern w:val="2"/>
                  <w:szCs w:val="24"/>
                </w:rPr>
                <w:t>akmene@nal.lt</w:t>
              </w:r>
            </w:hyperlink>
            <w:r w:rsidRPr="00EB472E">
              <w:rPr>
                <w:kern w:val="2"/>
                <w:szCs w:val="24"/>
              </w:rPr>
              <w:t xml:space="preserve"> </w:t>
            </w:r>
          </w:p>
        </w:tc>
      </w:tr>
      <w:tr w:rsidR="00140E6C" w:rsidRPr="00EB472E" w14:paraId="5612BFB8" w14:textId="77777777">
        <w:tc>
          <w:tcPr>
            <w:tcW w:w="2808" w:type="dxa"/>
            <w:vMerge/>
          </w:tcPr>
          <w:p w14:paraId="01ECEAC1" w14:textId="77777777" w:rsidR="00140E6C" w:rsidRPr="00EB472E" w:rsidRDefault="00140E6C">
            <w:pPr>
              <w:rPr>
                <w:kern w:val="2"/>
                <w:szCs w:val="24"/>
              </w:rPr>
            </w:pPr>
          </w:p>
        </w:tc>
        <w:tc>
          <w:tcPr>
            <w:tcW w:w="3240" w:type="dxa"/>
          </w:tcPr>
          <w:p w14:paraId="78F6930D" w14:textId="77777777" w:rsidR="00140E6C" w:rsidRPr="00EB472E" w:rsidRDefault="00000000">
            <w:pPr>
              <w:rPr>
                <w:kern w:val="2"/>
                <w:szCs w:val="24"/>
              </w:rPr>
            </w:pPr>
            <w:r w:rsidRPr="00EB472E">
              <w:rPr>
                <w:kern w:val="2"/>
                <w:szCs w:val="24"/>
              </w:rPr>
              <w:t>1.1.9. Šalies atstovas</w:t>
            </w:r>
          </w:p>
        </w:tc>
        <w:tc>
          <w:tcPr>
            <w:tcW w:w="3510" w:type="dxa"/>
          </w:tcPr>
          <w:p w14:paraId="2674489F" w14:textId="3A9B7F7D" w:rsidR="00140E6C" w:rsidRPr="00EB472E" w:rsidRDefault="002A1171" w:rsidP="002A1171">
            <w:pPr>
              <w:rPr>
                <w:kern w:val="2"/>
                <w:szCs w:val="24"/>
              </w:rPr>
            </w:pPr>
            <w:r w:rsidRPr="00EB472E">
              <w:rPr>
                <w:kern w:val="2"/>
                <w:szCs w:val="24"/>
              </w:rPr>
              <w:t>Direktorius Vaidas Smalinskas</w:t>
            </w:r>
          </w:p>
        </w:tc>
      </w:tr>
      <w:tr w:rsidR="00140E6C" w:rsidRPr="00EB472E" w14:paraId="5A6FFFAD" w14:textId="77777777">
        <w:tc>
          <w:tcPr>
            <w:tcW w:w="2808" w:type="dxa"/>
            <w:vMerge/>
          </w:tcPr>
          <w:p w14:paraId="2851EC62" w14:textId="77777777" w:rsidR="00140E6C" w:rsidRPr="00EB472E" w:rsidRDefault="00140E6C">
            <w:pPr>
              <w:rPr>
                <w:kern w:val="2"/>
                <w:szCs w:val="24"/>
              </w:rPr>
            </w:pPr>
          </w:p>
        </w:tc>
        <w:tc>
          <w:tcPr>
            <w:tcW w:w="3240" w:type="dxa"/>
          </w:tcPr>
          <w:p w14:paraId="69E62CB6" w14:textId="77777777" w:rsidR="00140E6C" w:rsidRPr="00EB472E" w:rsidRDefault="00000000">
            <w:pPr>
              <w:rPr>
                <w:kern w:val="2"/>
                <w:szCs w:val="24"/>
              </w:rPr>
            </w:pPr>
            <w:r w:rsidRPr="00EB472E">
              <w:rPr>
                <w:kern w:val="2"/>
                <w:szCs w:val="24"/>
              </w:rPr>
              <w:t>1.1.10. Atstovavimo pagrindas</w:t>
            </w:r>
          </w:p>
        </w:tc>
        <w:tc>
          <w:tcPr>
            <w:tcW w:w="3510" w:type="dxa"/>
          </w:tcPr>
          <w:p w14:paraId="3E4E3C67" w14:textId="4A61C5EA" w:rsidR="00140E6C" w:rsidRPr="00EB472E" w:rsidRDefault="002A1171" w:rsidP="002A1171">
            <w:pPr>
              <w:rPr>
                <w:kern w:val="2"/>
                <w:szCs w:val="24"/>
              </w:rPr>
            </w:pPr>
            <w:r w:rsidRPr="00EB472E">
              <w:rPr>
                <w:kern w:val="2"/>
                <w:szCs w:val="24"/>
              </w:rPr>
              <w:t>Įstatai</w:t>
            </w:r>
          </w:p>
        </w:tc>
      </w:tr>
      <w:tr w:rsidR="00140E6C" w:rsidRPr="00EB472E" w14:paraId="7C8E3083" w14:textId="77777777">
        <w:tc>
          <w:tcPr>
            <w:tcW w:w="2808" w:type="dxa"/>
            <w:vMerge w:val="restart"/>
          </w:tcPr>
          <w:p w14:paraId="15B07BE6" w14:textId="77777777" w:rsidR="00140E6C" w:rsidRPr="00EB472E" w:rsidRDefault="00140E6C">
            <w:pPr>
              <w:rPr>
                <w:b/>
                <w:bCs/>
                <w:kern w:val="2"/>
                <w:szCs w:val="24"/>
              </w:rPr>
            </w:pPr>
          </w:p>
          <w:p w14:paraId="2E8DD72F" w14:textId="77777777" w:rsidR="00140E6C" w:rsidRPr="00EB472E" w:rsidRDefault="00140E6C">
            <w:pPr>
              <w:rPr>
                <w:b/>
                <w:bCs/>
                <w:kern w:val="2"/>
                <w:szCs w:val="24"/>
              </w:rPr>
            </w:pPr>
          </w:p>
          <w:p w14:paraId="1284FB7F" w14:textId="77777777" w:rsidR="00140E6C" w:rsidRPr="00EB472E" w:rsidRDefault="00140E6C">
            <w:pPr>
              <w:rPr>
                <w:b/>
                <w:bCs/>
                <w:color w:val="FF0000"/>
                <w:kern w:val="2"/>
                <w:szCs w:val="24"/>
              </w:rPr>
            </w:pPr>
          </w:p>
          <w:p w14:paraId="12B0ED50" w14:textId="77777777" w:rsidR="00140E6C" w:rsidRPr="00EB472E" w:rsidRDefault="00000000">
            <w:pPr>
              <w:rPr>
                <w:b/>
                <w:bCs/>
                <w:kern w:val="2"/>
                <w:szCs w:val="24"/>
              </w:rPr>
            </w:pPr>
            <w:r w:rsidRPr="00EB472E">
              <w:rPr>
                <w:b/>
                <w:bCs/>
                <w:kern w:val="2"/>
                <w:szCs w:val="24"/>
              </w:rPr>
              <w:t>1.2. Tiekėjas</w:t>
            </w:r>
          </w:p>
          <w:p w14:paraId="288CD60E" w14:textId="77777777" w:rsidR="00140E6C" w:rsidRPr="00EB472E" w:rsidRDefault="00000000">
            <w:pPr>
              <w:rPr>
                <w:color w:val="0070C0"/>
                <w:kern w:val="2"/>
                <w:szCs w:val="24"/>
              </w:rPr>
            </w:pPr>
            <w:r w:rsidRPr="00EB472E">
              <w:rPr>
                <w:color w:val="0070C0"/>
                <w:kern w:val="2"/>
                <w:szCs w:val="24"/>
              </w:rPr>
              <w:t>(jei Tiekėjas yra fizinis asmuo, skiltys atitinkamai pakoreguojamos.</w:t>
            </w:r>
          </w:p>
          <w:p w14:paraId="3DFC8F35" w14:textId="77777777" w:rsidR="00140E6C" w:rsidRPr="00EB472E" w:rsidRDefault="00000000">
            <w:pPr>
              <w:rPr>
                <w:color w:val="0070C0"/>
                <w:kern w:val="2"/>
                <w:szCs w:val="24"/>
              </w:rPr>
            </w:pPr>
            <w:r w:rsidRPr="00EB472E">
              <w:rPr>
                <w:color w:val="0070C0"/>
                <w:kern w:val="2"/>
                <w:szCs w:val="24"/>
              </w:rPr>
              <w:t>Jei Tiekėjas yra tiekėjų grupė, skiltys pildomos įterpiant kiekvieno grupės nario informaciją)</w:t>
            </w:r>
          </w:p>
          <w:p w14:paraId="1D0EBFF8" w14:textId="77777777" w:rsidR="00140E6C" w:rsidRPr="00EB472E" w:rsidRDefault="00140E6C">
            <w:pPr>
              <w:rPr>
                <w:color w:val="0070C0"/>
                <w:kern w:val="2"/>
                <w:szCs w:val="24"/>
              </w:rPr>
            </w:pPr>
          </w:p>
          <w:p w14:paraId="59E74D28" w14:textId="77777777" w:rsidR="00140E6C" w:rsidRPr="00EB472E" w:rsidRDefault="00140E6C">
            <w:pPr>
              <w:rPr>
                <w:b/>
                <w:bCs/>
                <w:kern w:val="2"/>
                <w:szCs w:val="24"/>
              </w:rPr>
            </w:pPr>
          </w:p>
        </w:tc>
        <w:tc>
          <w:tcPr>
            <w:tcW w:w="3240" w:type="dxa"/>
          </w:tcPr>
          <w:p w14:paraId="1987DCFD" w14:textId="77777777" w:rsidR="00140E6C" w:rsidRPr="00EB472E" w:rsidRDefault="00000000">
            <w:pPr>
              <w:rPr>
                <w:kern w:val="2"/>
                <w:szCs w:val="24"/>
              </w:rPr>
            </w:pPr>
            <w:r w:rsidRPr="00EB472E">
              <w:rPr>
                <w:kern w:val="2"/>
                <w:szCs w:val="24"/>
              </w:rPr>
              <w:t>1.2.1. Pavadinimas</w:t>
            </w:r>
          </w:p>
        </w:tc>
        <w:tc>
          <w:tcPr>
            <w:tcW w:w="3510" w:type="dxa"/>
          </w:tcPr>
          <w:p w14:paraId="0C358724" w14:textId="77777777" w:rsidR="00140E6C" w:rsidRPr="00EB472E" w:rsidRDefault="00140E6C">
            <w:pPr>
              <w:jc w:val="center"/>
              <w:rPr>
                <w:kern w:val="2"/>
                <w:szCs w:val="24"/>
              </w:rPr>
            </w:pPr>
          </w:p>
        </w:tc>
      </w:tr>
      <w:tr w:rsidR="00140E6C" w:rsidRPr="00EB472E" w14:paraId="72684C39" w14:textId="77777777">
        <w:tc>
          <w:tcPr>
            <w:tcW w:w="2808" w:type="dxa"/>
            <w:vMerge/>
          </w:tcPr>
          <w:p w14:paraId="75E819E2" w14:textId="77777777" w:rsidR="00140E6C" w:rsidRPr="00EB472E" w:rsidRDefault="00140E6C">
            <w:pPr>
              <w:rPr>
                <w:b/>
                <w:bCs/>
                <w:kern w:val="2"/>
                <w:szCs w:val="24"/>
              </w:rPr>
            </w:pPr>
          </w:p>
        </w:tc>
        <w:tc>
          <w:tcPr>
            <w:tcW w:w="3240" w:type="dxa"/>
          </w:tcPr>
          <w:p w14:paraId="6435DC86" w14:textId="77777777" w:rsidR="00140E6C" w:rsidRPr="00EB472E" w:rsidRDefault="00000000">
            <w:pPr>
              <w:rPr>
                <w:kern w:val="2"/>
                <w:szCs w:val="24"/>
              </w:rPr>
            </w:pPr>
            <w:r w:rsidRPr="00EB472E">
              <w:rPr>
                <w:kern w:val="2"/>
                <w:szCs w:val="24"/>
              </w:rPr>
              <w:t>1.2.2. Juridinio asmens kodas</w:t>
            </w:r>
          </w:p>
        </w:tc>
        <w:tc>
          <w:tcPr>
            <w:tcW w:w="3510" w:type="dxa"/>
          </w:tcPr>
          <w:p w14:paraId="0159F067" w14:textId="77777777" w:rsidR="00140E6C" w:rsidRPr="00EB472E" w:rsidRDefault="00140E6C">
            <w:pPr>
              <w:jc w:val="center"/>
              <w:rPr>
                <w:kern w:val="2"/>
                <w:szCs w:val="24"/>
              </w:rPr>
            </w:pPr>
          </w:p>
        </w:tc>
      </w:tr>
      <w:tr w:rsidR="00140E6C" w:rsidRPr="00EB472E" w14:paraId="3EB15BDE" w14:textId="77777777">
        <w:tc>
          <w:tcPr>
            <w:tcW w:w="2808" w:type="dxa"/>
            <w:vMerge/>
          </w:tcPr>
          <w:p w14:paraId="26411860" w14:textId="77777777" w:rsidR="00140E6C" w:rsidRPr="00EB472E" w:rsidRDefault="00140E6C">
            <w:pPr>
              <w:rPr>
                <w:b/>
                <w:bCs/>
                <w:kern w:val="2"/>
                <w:szCs w:val="24"/>
              </w:rPr>
            </w:pPr>
          </w:p>
        </w:tc>
        <w:tc>
          <w:tcPr>
            <w:tcW w:w="3240" w:type="dxa"/>
          </w:tcPr>
          <w:p w14:paraId="2A50EF05" w14:textId="77777777" w:rsidR="00140E6C" w:rsidRPr="00EB472E" w:rsidRDefault="00000000">
            <w:pPr>
              <w:rPr>
                <w:kern w:val="2"/>
                <w:szCs w:val="24"/>
              </w:rPr>
            </w:pPr>
            <w:r w:rsidRPr="00EB472E">
              <w:rPr>
                <w:kern w:val="2"/>
                <w:szCs w:val="24"/>
              </w:rPr>
              <w:t>1.2.3. Adresas</w:t>
            </w:r>
          </w:p>
        </w:tc>
        <w:tc>
          <w:tcPr>
            <w:tcW w:w="3510" w:type="dxa"/>
          </w:tcPr>
          <w:p w14:paraId="7DEE6BFA" w14:textId="77777777" w:rsidR="00140E6C" w:rsidRPr="00EB472E" w:rsidRDefault="00140E6C">
            <w:pPr>
              <w:jc w:val="center"/>
              <w:rPr>
                <w:kern w:val="2"/>
                <w:szCs w:val="24"/>
              </w:rPr>
            </w:pPr>
          </w:p>
        </w:tc>
      </w:tr>
      <w:tr w:rsidR="00140E6C" w:rsidRPr="00EB472E" w14:paraId="04C5E296" w14:textId="77777777">
        <w:tc>
          <w:tcPr>
            <w:tcW w:w="2808" w:type="dxa"/>
            <w:vMerge/>
          </w:tcPr>
          <w:p w14:paraId="351E2BD7" w14:textId="77777777" w:rsidR="00140E6C" w:rsidRPr="00EB472E" w:rsidRDefault="00140E6C">
            <w:pPr>
              <w:rPr>
                <w:b/>
                <w:bCs/>
                <w:kern w:val="2"/>
                <w:szCs w:val="24"/>
              </w:rPr>
            </w:pPr>
          </w:p>
        </w:tc>
        <w:tc>
          <w:tcPr>
            <w:tcW w:w="3240" w:type="dxa"/>
          </w:tcPr>
          <w:p w14:paraId="6184A8ED" w14:textId="77777777" w:rsidR="00140E6C" w:rsidRPr="00EB472E" w:rsidRDefault="00000000">
            <w:pPr>
              <w:rPr>
                <w:kern w:val="2"/>
                <w:szCs w:val="24"/>
              </w:rPr>
            </w:pPr>
            <w:r w:rsidRPr="00EB472E">
              <w:rPr>
                <w:kern w:val="2"/>
                <w:szCs w:val="24"/>
              </w:rPr>
              <w:t>1.2.4. PVM mokėtojo kodas</w:t>
            </w:r>
          </w:p>
        </w:tc>
        <w:tc>
          <w:tcPr>
            <w:tcW w:w="3510" w:type="dxa"/>
          </w:tcPr>
          <w:p w14:paraId="3951736D" w14:textId="77777777" w:rsidR="00140E6C" w:rsidRPr="00EB472E" w:rsidRDefault="00140E6C">
            <w:pPr>
              <w:jc w:val="center"/>
              <w:rPr>
                <w:kern w:val="2"/>
                <w:szCs w:val="24"/>
              </w:rPr>
            </w:pPr>
          </w:p>
        </w:tc>
      </w:tr>
      <w:tr w:rsidR="00140E6C" w:rsidRPr="00EB472E" w14:paraId="559A9F5A" w14:textId="77777777">
        <w:tc>
          <w:tcPr>
            <w:tcW w:w="2808" w:type="dxa"/>
            <w:vMerge/>
          </w:tcPr>
          <w:p w14:paraId="36923AA2" w14:textId="77777777" w:rsidR="00140E6C" w:rsidRPr="00EB472E" w:rsidRDefault="00140E6C">
            <w:pPr>
              <w:rPr>
                <w:b/>
                <w:bCs/>
                <w:kern w:val="2"/>
                <w:szCs w:val="24"/>
              </w:rPr>
            </w:pPr>
          </w:p>
        </w:tc>
        <w:tc>
          <w:tcPr>
            <w:tcW w:w="3240" w:type="dxa"/>
          </w:tcPr>
          <w:p w14:paraId="22E01DCA" w14:textId="77777777" w:rsidR="00140E6C" w:rsidRPr="00EB472E" w:rsidRDefault="00000000">
            <w:pPr>
              <w:rPr>
                <w:kern w:val="2"/>
                <w:szCs w:val="24"/>
              </w:rPr>
            </w:pPr>
            <w:r w:rsidRPr="00EB472E">
              <w:rPr>
                <w:kern w:val="2"/>
                <w:szCs w:val="24"/>
              </w:rPr>
              <w:t>1.2.5. Atsiskaitomoji sąskaita</w:t>
            </w:r>
          </w:p>
        </w:tc>
        <w:tc>
          <w:tcPr>
            <w:tcW w:w="3510" w:type="dxa"/>
          </w:tcPr>
          <w:p w14:paraId="0AE3860F" w14:textId="77777777" w:rsidR="00140E6C" w:rsidRPr="00EB472E" w:rsidRDefault="00140E6C">
            <w:pPr>
              <w:jc w:val="center"/>
              <w:rPr>
                <w:kern w:val="2"/>
                <w:szCs w:val="24"/>
              </w:rPr>
            </w:pPr>
          </w:p>
        </w:tc>
      </w:tr>
      <w:tr w:rsidR="00140E6C" w:rsidRPr="00EB472E" w14:paraId="7B3F606F" w14:textId="77777777">
        <w:tc>
          <w:tcPr>
            <w:tcW w:w="2808" w:type="dxa"/>
            <w:vMerge/>
          </w:tcPr>
          <w:p w14:paraId="27E0187D" w14:textId="77777777" w:rsidR="00140E6C" w:rsidRPr="00EB472E" w:rsidRDefault="00140E6C">
            <w:pPr>
              <w:rPr>
                <w:b/>
                <w:bCs/>
                <w:kern w:val="2"/>
                <w:szCs w:val="24"/>
              </w:rPr>
            </w:pPr>
          </w:p>
        </w:tc>
        <w:tc>
          <w:tcPr>
            <w:tcW w:w="3240" w:type="dxa"/>
          </w:tcPr>
          <w:p w14:paraId="5B183040" w14:textId="77777777" w:rsidR="00140E6C" w:rsidRPr="00EB472E" w:rsidRDefault="00000000">
            <w:pPr>
              <w:rPr>
                <w:kern w:val="2"/>
                <w:szCs w:val="24"/>
              </w:rPr>
            </w:pPr>
            <w:r w:rsidRPr="00EB472E">
              <w:rPr>
                <w:kern w:val="2"/>
                <w:szCs w:val="24"/>
              </w:rPr>
              <w:t>1.2.6. Bankas, banko kodas</w:t>
            </w:r>
          </w:p>
        </w:tc>
        <w:tc>
          <w:tcPr>
            <w:tcW w:w="3510" w:type="dxa"/>
          </w:tcPr>
          <w:p w14:paraId="49FFF3F8" w14:textId="77777777" w:rsidR="00140E6C" w:rsidRPr="00EB472E" w:rsidRDefault="00140E6C">
            <w:pPr>
              <w:jc w:val="center"/>
              <w:rPr>
                <w:kern w:val="2"/>
                <w:szCs w:val="24"/>
              </w:rPr>
            </w:pPr>
          </w:p>
        </w:tc>
      </w:tr>
      <w:tr w:rsidR="00140E6C" w:rsidRPr="00EB472E" w14:paraId="501E819C" w14:textId="77777777">
        <w:tc>
          <w:tcPr>
            <w:tcW w:w="2808" w:type="dxa"/>
            <w:vMerge/>
          </w:tcPr>
          <w:p w14:paraId="49637F61" w14:textId="77777777" w:rsidR="00140E6C" w:rsidRPr="00EB472E" w:rsidRDefault="00140E6C">
            <w:pPr>
              <w:rPr>
                <w:b/>
                <w:bCs/>
                <w:kern w:val="2"/>
                <w:szCs w:val="24"/>
              </w:rPr>
            </w:pPr>
          </w:p>
        </w:tc>
        <w:tc>
          <w:tcPr>
            <w:tcW w:w="3240" w:type="dxa"/>
          </w:tcPr>
          <w:p w14:paraId="091A8C3A" w14:textId="77777777" w:rsidR="00140E6C" w:rsidRPr="00EB472E" w:rsidRDefault="00000000">
            <w:pPr>
              <w:rPr>
                <w:kern w:val="2"/>
                <w:szCs w:val="24"/>
              </w:rPr>
            </w:pPr>
            <w:r w:rsidRPr="00EB472E">
              <w:rPr>
                <w:kern w:val="2"/>
                <w:szCs w:val="24"/>
              </w:rPr>
              <w:t>1.2.7. Telefonas</w:t>
            </w:r>
          </w:p>
        </w:tc>
        <w:tc>
          <w:tcPr>
            <w:tcW w:w="3510" w:type="dxa"/>
          </w:tcPr>
          <w:p w14:paraId="5A823455" w14:textId="77777777" w:rsidR="00140E6C" w:rsidRPr="00EB472E" w:rsidRDefault="00140E6C">
            <w:pPr>
              <w:jc w:val="center"/>
              <w:rPr>
                <w:kern w:val="2"/>
                <w:szCs w:val="24"/>
              </w:rPr>
            </w:pPr>
          </w:p>
        </w:tc>
      </w:tr>
      <w:tr w:rsidR="00140E6C" w:rsidRPr="00EB472E" w14:paraId="2163ECDE" w14:textId="77777777">
        <w:tc>
          <w:tcPr>
            <w:tcW w:w="2808" w:type="dxa"/>
            <w:vMerge/>
          </w:tcPr>
          <w:p w14:paraId="3D5F2A9E" w14:textId="77777777" w:rsidR="00140E6C" w:rsidRPr="00EB472E" w:rsidRDefault="00140E6C">
            <w:pPr>
              <w:rPr>
                <w:b/>
                <w:bCs/>
                <w:kern w:val="2"/>
                <w:szCs w:val="24"/>
              </w:rPr>
            </w:pPr>
          </w:p>
        </w:tc>
        <w:tc>
          <w:tcPr>
            <w:tcW w:w="3240" w:type="dxa"/>
          </w:tcPr>
          <w:p w14:paraId="06F2CD4A" w14:textId="77777777" w:rsidR="00140E6C" w:rsidRPr="00EB472E" w:rsidRDefault="00000000">
            <w:pPr>
              <w:rPr>
                <w:kern w:val="2"/>
                <w:szCs w:val="24"/>
              </w:rPr>
            </w:pPr>
            <w:r w:rsidRPr="00EB472E">
              <w:rPr>
                <w:kern w:val="2"/>
                <w:szCs w:val="24"/>
              </w:rPr>
              <w:t>1.2.8. El. paštas</w:t>
            </w:r>
          </w:p>
        </w:tc>
        <w:tc>
          <w:tcPr>
            <w:tcW w:w="3510" w:type="dxa"/>
          </w:tcPr>
          <w:p w14:paraId="2BBA33DA" w14:textId="77777777" w:rsidR="00140E6C" w:rsidRPr="00EB472E" w:rsidRDefault="00140E6C">
            <w:pPr>
              <w:jc w:val="center"/>
              <w:rPr>
                <w:kern w:val="2"/>
                <w:szCs w:val="24"/>
              </w:rPr>
            </w:pPr>
          </w:p>
        </w:tc>
      </w:tr>
      <w:tr w:rsidR="00140E6C" w:rsidRPr="00EB472E" w14:paraId="3C1BC78B" w14:textId="77777777">
        <w:tc>
          <w:tcPr>
            <w:tcW w:w="2808" w:type="dxa"/>
            <w:vMerge/>
          </w:tcPr>
          <w:p w14:paraId="1182BCBE" w14:textId="77777777" w:rsidR="00140E6C" w:rsidRPr="00EB472E" w:rsidRDefault="00140E6C">
            <w:pPr>
              <w:rPr>
                <w:b/>
                <w:bCs/>
                <w:kern w:val="2"/>
                <w:szCs w:val="24"/>
              </w:rPr>
            </w:pPr>
          </w:p>
        </w:tc>
        <w:tc>
          <w:tcPr>
            <w:tcW w:w="3240" w:type="dxa"/>
          </w:tcPr>
          <w:p w14:paraId="5F8F926C" w14:textId="77777777" w:rsidR="00140E6C" w:rsidRPr="00EB472E" w:rsidRDefault="00000000">
            <w:pPr>
              <w:rPr>
                <w:kern w:val="2"/>
                <w:szCs w:val="24"/>
              </w:rPr>
            </w:pPr>
            <w:r w:rsidRPr="00EB472E">
              <w:rPr>
                <w:kern w:val="2"/>
                <w:szCs w:val="24"/>
              </w:rPr>
              <w:t>1.2.9. Šalies atstovas</w:t>
            </w:r>
          </w:p>
        </w:tc>
        <w:tc>
          <w:tcPr>
            <w:tcW w:w="3510" w:type="dxa"/>
          </w:tcPr>
          <w:p w14:paraId="21F12B6D" w14:textId="77777777" w:rsidR="00140E6C" w:rsidRPr="00EB472E" w:rsidRDefault="00140E6C">
            <w:pPr>
              <w:jc w:val="center"/>
              <w:rPr>
                <w:kern w:val="2"/>
                <w:szCs w:val="24"/>
              </w:rPr>
            </w:pPr>
          </w:p>
        </w:tc>
      </w:tr>
      <w:tr w:rsidR="00140E6C" w:rsidRPr="00EB472E" w14:paraId="07498231" w14:textId="77777777">
        <w:tc>
          <w:tcPr>
            <w:tcW w:w="2808" w:type="dxa"/>
            <w:vMerge/>
          </w:tcPr>
          <w:p w14:paraId="10C2FC43" w14:textId="77777777" w:rsidR="00140E6C" w:rsidRPr="00EB472E" w:rsidRDefault="00140E6C">
            <w:pPr>
              <w:rPr>
                <w:b/>
                <w:bCs/>
                <w:kern w:val="2"/>
                <w:szCs w:val="24"/>
              </w:rPr>
            </w:pPr>
          </w:p>
        </w:tc>
        <w:tc>
          <w:tcPr>
            <w:tcW w:w="3240" w:type="dxa"/>
          </w:tcPr>
          <w:p w14:paraId="235444DF" w14:textId="77777777" w:rsidR="00140E6C" w:rsidRPr="00EB472E" w:rsidRDefault="00000000">
            <w:pPr>
              <w:rPr>
                <w:kern w:val="2"/>
                <w:szCs w:val="24"/>
              </w:rPr>
            </w:pPr>
            <w:r w:rsidRPr="00EB472E">
              <w:rPr>
                <w:kern w:val="2"/>
                <w:szCs w:val="24"/>
              </w:rPr>
              <w:t>1.2.10. Atstovavimo pagrindas</w:t>
            </w:r>
          </w:p>
        </w:tc>
        <w:tc>
          <w:tcPr>
            <w:tcW w:w="3510" w:type="dxa"/>
          </w:tcPr>
          <w:p w14:paraId="72E2F121" w14:textId="77777777" w:rsidR="00140E6C" w:rsidRPr="00EB472E" w:rsidRDefault="00140E6C">
            <w:pPr>
              <w:jc w:val="center"/>
              <w:rPr>
                <w:kern w:val="2"/>
                <w:szCs w:val="24"/>
              </w:rPr>
            </w:pPr>
          </w:p>
        </w:tc>
      </w:tr>
    </w:tbl>
    <w:p w14:paraId="2A144760" w14:textId="77777777" w:rsidR="00140E6C" w:rsidRPr="00EB472E" w:rsidRDefault="00140E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40E6C" w:rsidRPr="00EB472E" w14:paraId="7990F18E" w14:textId="77777777">
        <w:trPr>
          <w:trHeight w:val="300"/>
        </w:trPr>
        <w:tc>
          <w:tcPr>
            <w:tcW w:w="9535" w:type="dxa"/>
            <w:gridSpan w:val="5"/>
          </w:tcPr>
          <w:p w14:paraId="670302D7" w14:textId="77777777" w:rsidR="00140E6C" w:rsidRPr="00EB472E" w:rsidRDefault="00000000">
            <w:pPr>
              <w:jc w:val="center"/>
              <w:rPr>
                <w:b/>
                <w:bCs/>
                <w:kern w:val="2"/>
                <w:szCs w:val="24"/>
              </w:rPr>
            </w:pPr>
            <w:r w:rsidRPr="00EB472E">
              <w:rPr>
                <w:b/>
                <w:bCs/>
                <w:kern w:val="2"/>
                <w:szCs w:val="24"/>
              </w:rPr>
              <w:t>2. ATSAKINGI ASMENYS</w:t>
            </w:r>
          </w:p>
        </w:tc>
      </w:tr>
      <w:tr w:rsidR="00140E6C" w:rsidRPr="00EB472E" w14:paraId="3D718D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FD3AA" w14:textId="77777777" w:rsidR="00140E6C" w:rsidRPr="00EB472E" w:rsidRDefault="00000000">
            <w:pPr>
              <w:rPr>
                <w:b/>
                <w:bCs/>
                <w:kern w:val="2"/>
                <w:szCs w:val="24"/>
              </w:rPr>
            </w:pPr>
            <w:r w:rsidRPr="00EB472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0B7FCFE" w14:textId="77777777" w:rsidR="00140E6C" w:rsidRPr="00EB472E" w:rsidRDefault="00000000">
            <w:pPr>
              <w:rPr>
                <w:color w:val="4472C4"/>
                <w:kern w:val="2"/>
                <w:szCs w:val="24"/>
              </w:rPr>
            </w:pPr>
            <w:r w:rsidRPr="00EB472E">
              <w:rPr>
                <w:color w:val="4472C4"/>
                <w:kern w:val="2"/>
                <w:szCs w:val="24"/>
              </w:rPr>
              <w:t>(nurodyti padalinį / skyrių, pareigas, vardą, pavardę, tel., el. paštą)</w:t>
            </w:r>
          </w:p>
        </w:tc>
      </w:tr>
      <w:tr w:rsidR="00140E6C" w:rsidRPr="00EB472E" w14:paraId="58166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3F8081" w14:textId="77777777" w:rsidR="00140E6C" w:rsidRPr="00EB472E" w:rsidRDefault="00000000">
            <w:pPr>
              <w:rPr>
                <w:b/>
                <w:bCs/>
                <w:kern w:val="2"/>
                <w:szCs w:val="24"/>
              </w:rPr>
            </w:pPr>
            <w:r w:rsidRPr="00EB472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731AF14" w14:textId="77777777" w:rsidR="00140E6C" w:rsidRPr="00EB472E" w:rsidRDefault="00000000">
            <w:pPr>
              <w:rPr>
                <w:color w:val="4472C4"/>
                <w:kern w:val="2"/>
                <w:szCs w:val="24"/>
              </w:rPr>
            </w:pPr>
            <w:r w:rsidRPr="00EB472E">
              <w:rPr>
                <w:color w:val="4472C4"/>
                <w:kern w:val="2"/>
                <w:szCs w:val="24"/>
              </w:rPr>
              <w:t>(nurodyti padalinį / skyrių, pareigas, vardą, pavardę, tel., el. paštą)</w:t>
            </w:r>
          </w:p>
        </w:tc>
      </w:tr>
      <w:tr w:rsidR="00140E6C" w:rsidRPr="00EB472E" w14:paraId="097BD622" w14:textId="77777777">
        <w:trPr>
          <w:trHeight w:val="300"/>
        </w:trPr>
        <w:tc>
          <w:tcPr>
            <w:tcW w:w="9535" w:type="dxa"/>
            <w:gridSpan w:val="5"/>
          </w:tcPr>
          <w:p w14:paraId="6D7DADA7" w14:textId="77777777" w:rsidR="00140E6C" w:rsidRPr="00EB472E" w:rsidRDefault="00000000">
            <w:pPr>
              <w:jc w:val="center"/>
              <w:rPr>
                <w:b/>
                <w:bCs/>
                <w:kern w:val="2"/>
                <w:szCs w:val="24"/>
              </w:rPr>
            </w:pPr>
            <w:r w:rsidRPr="00EB472E">
              <w:rPr>
                <w:b/>
                <w:bCs/>
                <w:kern w:val="2"/>
                <w:szCs w:val="24"/>
              </w:rPr>
              <w:t>3. SUTARTIES DALYKAS</w:t>
            </w:r>
          </w:p>
        </w:tc>
      </w:tr>
      <w:tr w:rsidR="00140E6C" w:rsidRPr="00EB472E" w14:paraId="2E87BE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29091" w14:textId="77777777" w:rsidR="00140E6C" w:rsidRPr="00EB472E" w:rsidRDefault="00000000">
            <w:pPr>
              <w:rPr>
                <w:b/>
                <w:bCs/>
                <w:kern w:val="2"/>
                <w:szCs w:val="24"/>
              </w:rPr>
            </w:pPr>
            <w:r w:rsidRPr="00EB472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F01100D" w14:textId="5FAEE775" w:rsidR="00140E6C" w:rsidRPr="00EB472E" w:rsidRDefault="00000000">
            <w:pPr>
              <w:rPr>
                <w:color w:val="000000"/>
                <w:kern w:val="2"/>
                <w:szCs w:val="24"/>
              </w:rPr>
            </w:pPr>
            <w:r w:rsidRPr="00EB472E">
              <w:rPr>
                <w:kern w:val="2"/>
                <w:szCs w:val="24"/>
              </w:rPr>
              <w:t xml:space="preserve">Tiekėjas įsipareigoja Sutartyje numatytomis sąlygomis perduoti Pirkėjui </w:t>
            </w:r>
            <w:proofErr w:type="spellStart"/>
            <w:r w:rsidR="00E27042">
              <w:rPr>
                <w:kern w:val="2"/>
                <w:szCs w:val="24"/>
              </w:rPr>
              <w:t>elektrokardiografą</w:t>
            </w:r>
            <w:proofErr w:type="spellEnd"/>
            <w:r w:rsidR="00E27042">
              <w:rPr>
                <w:kern w:val="2"/>
                <w:szCs w:val="24"/>
              </w:rPr>
              <w:t xml:space="preserve"> </w:t>
            </w:r>
            <w:r w:rsidRPr="00EB472E">
              <w:rPr>
                <w:color w:val="000000"/>
                <w:kern w:val="2"/>
                <w:szCs w:val="24"/>
              </w:rPr>
              <w:t>(toliau – Prekės).</w:t>
            </w:r>
          </w:p>
          <w:p w14:paraId="06D1827E" w14:textId="6EF9634F" w:rsidR="00140E6C" w:rsidRPr="00EB472E" w:rsidRDefault="00000000">
            <w:pPr>
              <w:rPr>
                <w:color w:val="000000"/>
                <w:kern w:val="2"/>
                <w:szCs w:val="24"/>
              </w:rPr>
            </w:pPr>
            <w:r w:rsidRPr="00EB472E">
              <w:rPr>
                <w:color w:val="000000"/>
                <w:kern w:val="2"/>
                <w:szCs w:val="24"/>
              </w:rPr>
              <w:lastRenderedPageBreak/>
              <w:t xml:space="preserve">Išsamus Prekių aprašymas ir kiti reikalavimai tiekiamoms Prekėms nustatyti Sutarties priede Nr. </w:t>
            </w:r>
            <w:r w:rsidR="001B5D7C" w:rsidRPr="00EB472E">
              <w:rPr>
                <w:color w:val="000000"/>
                <w:kern w:val="2"/>
                <w:szCs w:val="24"/>
              </w:rPr>
              <w:t>1</w:t>
            </w:r>
            <w:r w:rsidRPr="00EB472E">
              <w:rPr>
                <w:color w:val="000000"/>
                <w:kern w:val="2"/>
                <w:szCs w:val="24"/>
              </w:rPr>
              <w:t xml:space="preserve"> „Techninė specifikacija“ (toliau – Techninė specifikacija) ir Sutarties priede Nr. </w:t>
            </w:r>
            <w:r w:rsidR="001B5D7C" w:rsidRPr="00EB472E">
              <w:rPr>
                <w:color w:val="000000"/>
                <w:kern w:val="2"/>
                <w:szCs w:val="24"/>
              </w:rPr>
              <w:t>2</w:t>
            </w:r>
            <w:r w:rsidRPr="00EB472E">
              <w:rPr>
                <w:color w:val="000000"/>
                <w:kern w:val="2"/>
                <w:szCs w:val="24"/>
              </w:rPr>
              <w:t xml:space="preserve"> „Pasiūlymas“.</w:t>
            </w:r>
          </w:p>
        </w:tc>
      </w:tr>
      <w:tr w:rsidR="00140E6C" w:rsidRPr="00EB472E" w14:paraId="5ECE4B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6D7FD" w14:textId="77777777" w:rsidR="00140E6C" w:rsidRPr="00EB472E" w:rsidRDefault="00000000">
            <w:pPr>
              <w:rPr>
                <w:b/>
                <w:bCs/>
                <w:kern w:val="2"/>
                <w:szCs w:val="24"/>
              </w:rPr>
            </w:pPr>
            <w:r w:rsidRPr="00EB472E">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988C3DB" w14:textId="77777777" w:rsidR="00140E6C" w:rsidRPr="00EB472E" w:rsidRDefault="00140E6C">
            <w:pPr>
              <w:rPr>
                <w:kern w:val="2"/>
                <w:szCs w:val="24"/>
              </w:rPr>
            </w:pPr>
          </w:p>
        </w:tc>
      </w:tr>
      <w:tr w:rsidR="00140E6C" w:rsidRPr="00EB472E" w14:paraId="5E5276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0B2E1" w14:textId="77777777" w:rsidR="00140E6C" w:rsidRPr="00EB472E" w:rsidRDefault="00000000">
            <w:pPr>
              <w:rPr>
                <w:b/>
                <w:bCs/>
                <w:kern w:val="2"/>
                <w:szCs w:val="24"/>
              </w:rPr>
            </w:pPr>
            <w:r w:rsidRPr="00EB472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F4CC68" w14:textId="424D094C" w:rsidR="00140E6C" w:rsidRPr="00EB472E" w:rsidRDefault="00000000">
            <w:pPr>
              <w:rPr>
                <w:kern w:val="2"/>
                <w:szCs w:val="24"/>
              </w:rPr>
            </w:pPr>
            <w:r w:rsidRPr="00EB472E">
              <w:rPr>
                <w:kern w:val="2"/>
                <w:szCs w:val="24"/>
              </w:rPr>
              <w:t>Europos Sąjungos lėšomis bendrai finansuojamo projekto Nr.</w:t>
            </w:r>
            <w:r w:rsidR="001B5D7C" w:rsidRPr="00EB472E">
              <w:rPr>
                <w:kern w:val="2"/>
                <w:szCs w:val="24"/>
              </w:rPr>
              <w:t xml:space="preserve"> 09-023-P-0049</w:t>
            </w:r>
            <w:r w:rsidRPr="00EB472E">
              <w:rPr>
                <w:kern w:val="2"/>
                <w:szCs w:val="24"/>
              </w:rPr>
              <w:t>,</w:t>
            </w:r>
            <w:r w:rsidRPr="00EB472E">
              <w:rPr>
                <w:color w:val="4472C4"/>
                <w:kern w:val="2"/>
                <w:szCs w:val="24"/>
              </w:rPr>
              <w:t xml:space="preserve"> </w:t>
            </w:r>
            <w:r w:rsidRPr="00EB472E">
              <w:rPr>
                <w:kern w:val="2"/>
                <w:szCs w:val="24"/>
              </w:rPr>
              <w:t xml:space="preserve">pavadinimas </w:t>
            </w:r>
            <w:r w:rsidR="001B5D7C" w:rsidRPr="00EB472E">
              <w:rPr>
                <w:kern w:val="2"/>
                <w:szCs w:val="24"/>
              </w:rPr>
              <w:t>„Sveikatos centrų veiklos modelio diegimas Akmenės rajone“</w:t>
            </w:r>
            <w:r w:rsidRPr="00EB472E">
              <w:rPr>
                <w:kern w:val="2"/>
                <w:szCs w:val="24"/>
              </w:rPr>
              <w:t>.</w:t>
            </w:r>
          </w:p>
        </w:tc>
      </w:tr>
      <w:tr w:rsidR="00140E6C" w:rsidRPr="00EB472E" w14:paraId="22C8EA8C" w14:textId="77777777">
        <w:trPr>
          <w:trHeight w:val="300"/>
        </w:trPr>
        <w:tc>
          <w:tcPr>
            <w:tcW w:w="9535" w:type="dxa"/>
            <w:gridSpan w:val="5"/>
          </w:tcPr>
          <w:p w14:paraId="1C9888E8" w14:textId="77777777" w:rsidR="00140E6C" w:rsidRPr="00EB472E" w:rsidRDefault="00000000">
            <w:pPr>
              <w:jc w:val="center"/>
              <w:rPr>
                <w:b/>
                <w:bCs/>
                <w:kern w:val="2"/>
                <w:szCs w:val="24"/>
              </w:rPr>
            </w:pPr>
            <w:r w:rsidRPr="00EB472E">
              <w:rPr>
                <w:b/>
                <w:bCs/>
                <w:kern w:val="2"/>
                <w:szCs w:val="24"/>
              </w:rPr>
              <w:t>4. PREKIŲ PRISTATYMO TERMINAI IR PREKIŲ PERDAVIMO - PRIĖMIMO TVARKA</w:t>
            </w:r>
          </w:p>
        </w:tc>
      </w:tr>
      <w:tr w:rsidR="00140E6C" w:rsidRPr="00EB472E" w14:paraId="750580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D487" w14:textId="77777777" w:rsidR="00140E6C" w:rsidRPr="00EB472E" w:rsidRDefault="00000000">
            <w:pPr>
              <w:rPr>
                <w:b/>
                <w:bCs/>
                <w:kern w:val="2"/>
                <w:szCs w:val="24"/>
              </w:rPr>
            </w:pPr>
            <w:r w:rsidRPr="00EB472E">
              <w:rPr>
                <w:b/>
                <w:bCs/>
                <w:kern w:val="2"/>
                <w:szCs w:val="24"/>
              </w:rPr>
              <w:t>4.1. Prekių pristatymo terminas, kai Prekės pristatomos vienu kartu</w:t>
            </w:r>
          </w:p>
          <w:p w14:paraId="47DE7052" w14:textId="4F97205B" w:rsidR="00140E6C" w:rsidRPr="00EB472E" w:rsidRDefault="00140E6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87CADD" w14:textId="41885186" w:rsidR="00140E6C" w:rsidRPr="00EB472E" w:rsidRDefault="00000000">
            <w:pPr>
              <w:rPr>
                <w:kern w:val="2"/>
                <w:szCs w:val="24"/>
              </w:rPr>
            </w:pPr>
            <w:r w:rsidRPr="00EB472E">
              <w:rPr>
                <w:kern w:val="2"/>
                <w:szCs w:val="24"/>
              </w:rPr>
              <w:t xml:space="preserve">Tiekėjas Prekes (visą Prekių kiekį) įsipareigoja pristatyti </w:t>
            </w:r>
            <w:r w:rsidRPr="00EB472E">
              <w:rPr>
                <w:b/>
                <w:bCs/>
                <w:kern w:val="2"/>
                <w:szCs w:val="24"/>
              </w:rPr>
              <w:t>ne vėliau kaip per</w:t>
            </w:r>
            <w:r w:rsidRPr="00EB472E">
              <w:rPr>
                <w:kern w:val="2"/>
                <w:szCs w:val="24"/>
              </w:rPr>
              <w:t xml:space="preserve"> </w:t>
            </w:r>
            <w:r w:rsidR="00A67002" w:rsidRPr="00A7163C">
              <w:rPr>
                <w:kern w:val="2"/>
                <w:szCs w:val="24"/>
              </w:rPr>
              <w:t>2 mėnesius</w:t>
            </w:r>
            <w:r w:rsidRPr="00A7163C">
              <w:rPr>
                <w:kern w:val="2"/>
                <w:szCs w:val="24"/>
              </w:rPr>
              <w:t xml:space="preserve"> </w:t>
            </w:r>
            <w:r w:rsidRPr="00EB472E">
              <w:rPr>
                <w:color w:val="000000"/>
                <w:kern w:val="2"/>
                <w:szCs w:val="24"/>
              </w:rPr>
              <w:t xml:space="preserve">nuo Sutarties įsigaliojimo dienos šiuo adresu: </w:t>
            </w:r>
            <w:r w:rsidR="00A67002" w:rsidRPr="00A7163C">
              <w:rPr>
                <w:kern w:val="2"/>
                <w:szCs w:val="24"/>
              </w:rPr>
              <w:t>Žemaitijos g. 6, Naujoji Akmenė.</w:t>
            </w:r>
          </w:p>
          <w:p w14:paraId="44791ACA" w14:textId="451D7D5C" w:rsidR="00140E6C" w:rsidRPr="00EB472E" w:rsidRDefault="00140E6C">
            <w:pPr>
              <w:textAlignment w:val="baseline"/>
              <w:rPr>
                <w:szCs w:val="24"/>
              </w:rPr>
            </w:pPr>
          </w:p>
        </w:tc>
      </w:tr>
      <w:tr w:rsidR="00140E6C" w:rsidRPr="00EB472E" w14:paraId="130D2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C4344" w14:textId="77777777" w:rsidR="00140E6C" w:rsidRPr="00EB472E" w:rsidRDefault="00000000">
            <w:pPr>
              <w:rPr>
                <w:b/>
                <w:bCs/>
                <w:kern w:val="2"/>
                <w:szCs w:val="24"/>
              </w:rPr>
            </w:pPr>
            <w:r w:rsidRPr="00EB472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C913E6" w14:textId="3C8F3597" w:rsidR="00140E6C" w:rsidRPr="00EB472E" w:rsidRDefault="00000000">
            <w:pPr>
              <w:rPr>
                <w:kern w:val="2"/>
                <w:szCs w:val="24"/>
              </w:rPr>
            </w:pPr>
            <w:r w:rsidRPr="00EB472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67002" w:rsidRPr="00EB472E">
              <w:rPr>
                <w:kern w:val="2"/>
                <w:szCs w:val="24"/>
              </w:rPr>
              <w:t xml:space="preserve">3 darbo dienas </w:t>
            </w:r>
            <w:r w:rsidRPr="00EB472E">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A67002" w:rsidRPr="00EB472E">
              <w:rPr>
                <w:kern w:val="2"/>
                <w:szCs w:val="24"/>
              </w:rPr>
              <w:t>2 savaičių</w:t>
            </w:r>
            <w:r w:rsidRPr="00EB472E">
              <w:rPr>
                <w:kern w:val="2"/>
                <w:szCs w:val="24"/>
              </w:rPr>
              <w:t xml:space="preserve"> laikotarpiui.</w:t>
            </w:r>
          </w:p>
        </w:tc>
      </w:tr>
      <w:tr w:rsidR="00140E6C" w:rsidRPr="00EB472E" w14:paraId="1F1567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DA9C23" w14:textId="77777777" w:rsidR="00140E6C" w:rsidRPr="00EB472E" w:rsidRDefault="00000000">
            <w:pPr>
              <w:rPr>
                <w:b/>
                <w:bCs/>
                <w:kern w:val="2"/>
                <w:szCs w:val="24"/>
              </w:rPr>
            </w:pPr>
            <w:r w:rsidRPr="00EB472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15777" w14:textId="09B61000" w:rsidR="00140E6C" w:rsidRPr="00EB472E" w:rsidRDefault="00000000">
            <w:pPr>
              <w:rPr>
                <w:kern w:val="2"/>
                <w:szCs w:val="24"/>
              </w:rPr>
            </w:pPr>
            <w:r w:rsidRPr="00EB472E">
              <w:rPr>
                <w:kern w:val="2"/>
                <w:szCs w:val="24"/>
              </w:rPr>
              <w:t>Netaikoma</w:t>
            </w:r>
          </w:p>
        </w:tc>
      </w:tr>
      <w:tr w:rsidR="00140E6C" w:rsidRPr="00EB472E" w14:paraId="1D3742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E3385" w14:textId="77777777" w:rsidR="00140E6C" w:rsidRPr="00EB472E" w:rsidRDefault="00000000">
            <w:pPr>
              <w:rPr>
                <w:b/>
                <w:bCs/>
                <w:kern w:val="2"/>
                <w:szCs w:val="24"/>
              </w:rPr>
            </w:pPr>
            <w:r w:rsidRPr="00EB472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0FE0CA1" w14:textId="49C8FFBC" w:rsidR="00140E6C" w:rsidRPr="00EB472E" w:rsidRDefault="00000000">
            <w:pPr>
              <w:rPr>
                <w:kern w:val="2"/>
                <w:szCs w:val="24"/>
              </w:rPr>
            </w:pPr>
            <w:r w:rsidRPr="00EB472E">
              <w:rPr>
                <w:kern w:val="2"/>
                <w:szCs w:val="24"/>
              </w:rPr>
              <w:t>Netaikoma</w:t>
            </w:r>
          </w:p>
        </w:tc>
      </w:tr>
      <w:tr w:rsidR="00140E6C" w:rsidRPr="00EB472E" w14:paraId="350682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828B7" w14:textId="77777777" w:rsidR="00140E6C" w:rsidRPr="00EB472E" w:rsidRDefault="00000000">
            <w:pPr>
              <w:rPr>
                <w:b/>
                <w:bCs/>
                <w:kern w:val="2"/>
                <w:szCs w:val="24"/>
              </w:rPr>
            </w:pPr>
            <w:r w:rsidRPr="00EB472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DB53802" w14:textId="77777777" w:rsidR="00A7163C" w:rsidRPr="00A7163C" w:rsidRDefault="00A7163C" w:rsidP="00A7163C">
            <w:pPr>
              <w:rPr>
                <w:kern w:val="2"/>
                <w:szCs w:val="24"/>
              </w:rPr>
            </w:pPr>
            <w:r w:rsidRPr="00A7163C">
              <w:rPr>
                <w:kern w:val="2"/>
                <w:szCs w:val="24"/>
              </w:rPr>
              <w:t>4.5.1. Tiekėjas įsipareigoja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Sutarties 1 priede.</w:t>
            </w:r>
          </w:p>
          <w:p w14:paraId="6C3268AF" w14:textId="77777777" w:rsidR="00A7163C" w:rsidRPr="00A7163C" w:rsidRDefault="00A7163C" w:rsidP="00A7163C">
            <w:pPr>
              <w:rPr>
                <w:kern w:val="2"/>
                <w:szCs w:val="24"/>
              </w:rPr>
            </w:pPr>
            <w:r w:rsidRPr="00A7163C">
              <w:rPr>
                <w:kern w:val="2"/>
                <w:szCs w:val="24"/>
              </w:rPr>
              <w:t xml:space="preserve">4.5.2. </w:t>
            </w:r>
            <w:proofErr w:type="spellStart"/>
            <w:r w:rsidRPr="00A7163C">
              <w:rPr>
                <w:kern w:val="2"/>
                <w:szCs w:val="24"/>
              </w:rPr>
              <w:t>Gamykliškai</w:t>
            </w:r>
            <w:proofErr w:type="spellEnd"/>
            <w:r w:rsidRPr="00A7163C">
              <w:rPr>
                <w:kern w:val="2"/>
                <w:szCs w:val="24"/>
              </w:rPr>
              <w:t xml:space="preserve"> atnaujinti „</w:t>
            </w:r>
            <w:proofErr w:type="spellStart"/>
            <w:r w:rsidRPr="00A7163C">
              <w:rPr>
                <w:kern w:val="2"/>
                <w:szCs w:val="24"/>
              </w:rPr>
              <w:t>renew</w:t>
            </w:r>
            <w:proofErr w:type="spellEnd"/>
            <w:r w:rsidRPr="00A7163C">
              <w:rPr>
                <w:kern w:val="2"/>
                <w:szCs w:val="24"/>
              </w:rPr>
              <w:t>“, „</w:t>
            </w:r>
            <w:proofErr w:type="spellStart"/>
            <w:r w:rsidRPr="00A7163C">
              <w:rPr>
                <w:kern w:val="2"/>
                <w:szCs w:val="24"/>
              </w:rPr>
              <w:t>refurbished</w:t>
            </w:r>
            <w:proofErr w:type="spellEnd"/>
            <w:r w:rsidRPr="00A7163C">
              <w:rPr>
                <w:kern w:val="2"/>
                <w:szCs w:val="24"/>
              </w:rPr>
              <w:t>“, „</w:t>
            </w:r>
            <w:proofErr w:type="spellStart"/>
            <w:r w:rsidRPr="00A7163C">
              <w:rPr>
                <w:kern w:val="2"/>
                <w:szCs w:val="24"/>
              </w:rPr>
              <w:t>remarked</w:t>
            </w:r>
            <w:proofErr w:type="spellEnd"/>
            <w:r w:rsidRPr="00A7163C">
              <w:rPr>
                <w:kern w:val="2"/>
                <w:szCs w:val="24"/>
              </w:rPr>
              <w:t>“ komponentai neleistini. Prekių kokybė turi atitikti toms prekėms taikomus kokybės reikalavimus.</w:t>
            </w:r>
          </w:p>
          <w:p w14:paraId="64E6F81C" w14:textId="77777777" w:rsidR="00A7163C" w:rsidRPr="00A7163C" w:rsidRDefault="00A7163C" w:rsidP="00A7163C">
            <w:pPr>
              <w:rPr>
                <w:kern w:val="2"/>
                <w:szCs w:val="24"/>
              </w:rPr>
            </w:pPr>
            <w:r w:rsidRPr="00A7163C">
              <w:rPr>
                <w:kern w:val="2"/>
                <w:szCs w:val="24"/>
              </w:rPr>
              <w:t>4.5.3. Prekių komplektiškumas turi atitikti suderinto asortimento reikalavimus.</w:t>
            </w:r>
          </w:p>
          <w:p w14:paraId="0BC931CD" w14:textId="77777777" w:rsidR="00A7163C" w:rsidRPr="00A7163C" w:rsidRDefault="00A7163C" w:rsidP="00A7163C">
            <w:pPr>
              <w:rPr>
                <w:kern w:val="2"/>
                <w:szCs w:val="24"/>
              </w:rPr>
            </w:pPr>
            <w:r w:rsidRPr="00A7163C">
              <w:rPr>
                <w:kern w:val="2"/>
                <w:szCs w:val="24"/>
              </w:rPr>
              <w:t xml:space="preserve">4.5.4. Prekės pristatomos sukomplektuotos su visais būtinais reikmenimis, lietuviškomis technine ir naudojimo instrukcijomis, </w:t>
            </w:r>
            <w:r w:rsidRPr="00A7163C">
              <w:rPr>
                <w:kern w:val="2"/>
                <w:szCs w:val="24"/>
              </w:rPr>
              <w:lastRenderedPageBreak/>
              <w:t>serviso dokumentacija, atitikties deklaracija (gaminio kokybės užtikrinimu)/sertifikatu (arba lygiaverčiais dokumentais, jei taikoma), kad būtų užtikrintas tinkamas prekių naudojamas.</w:t>
            </w:r>
          </w:p>
          <w:p w14:paraId="408840F7" w14:textId="77777777" w:rsidR="00A7163C" w:rsidRPr="00A7163C" w:rsidRDefault="00A7163C" w:rsidP="00A7163C">
            <w:pPr>
              <w:rPr>
                <w:kern w:val="2"/>
                <w:szCs w:val="24"/>
              </w:rPr>
            </w:pPr>
            <w:r w:rsidRPr="00A7163C">
              <w:rPr>
                <w:kern w:val="2"/>
                <w:szCs w:val="24"/>
              </w:rPr>
              <w:t>4.5.5. Į visą Prekių komplektą turi įeiti visos detalės ir kitos sudedamosios dalys bei medžiagos (įskaitant, bet neapsiribojant nurodytomis Sutarties 1 priede „Techninė specifikacija), reikalingos normaliam Prekės naudojimui.</w:t>
            </w:r>
          </w:p>
          <w:p w14:paraId="4631261C" w14:textId="77777777" w:rsidR="00A7163C" w:rsidRPr="00A7163C" w:rsidRDefault="00A7163C" w:rsidP="00A7163C">
            <w:pPr>
              <w:rPr>
                <w:kern w:val="2"/>
                <w:szCs w:val="24"/>
              </w:rPr>
            </w:pPr>
            <w:r w:rsidRPr="00A7163C">
              <w:rPr>
                <w:kern w:val="2"/>
                <w:szCs w:val="24"/>
              </w:rPr>
              <w:t xml:space="preserve">4.5.6. Naudojimo instrukcija lietuvių ir anglų kalba; serviso dokumentacija lietuvių arba anglų kalba; Prekių perdavimo-priėmimo aktas. </w:t>
            </w:r>
          </w:p>
          <w:p w14:paraId="3A82B60B" w14:textId="77777777" w:rsidR="00A7163C" w:rsidRPr="00A7163C" w:rsidRDefault="00A7163C" w:rsidP="00A7163C">
            <w:pPr>
              <w:rPr>
                <w:kern w:val="2"/>
                <w:szCs w:val="24"/>
              </w:rPr>
            </w:pPr>
          </w:p>
          <w:p w14:paraId="6DF6ED9D" w14:textId="438E9691" w:rsidR="00140E6C" w:rsidRPr="00EB472E" w:rsidRDefault="00A7163C" w:rsidP="00A7163C">
            <w:pPr>
              <w:rPr>
                <w:kern w:val="2"/>
                <w:szCs w:val="24"/>
              </w:rPr>
            </w:pPr>
            <w:r w:rsidRPr="00A7163C">
              <w:rPr>
                <w:kern w:val="2"/>
                <w:szCs w:val="24"/>
              </w:rPr>
              <w:t>Tiekėjui nepateikus nurodytų dokumentų, laikoma, kad Prekės neatitinka Sutartyje nustatytų reikalavimų</w:t>
            </w:r>
          </w:p>
        </w:tc>
      </w:tr>
      <w:tr w:rsidR="00140E6C" w:rsidRPr="00EB472E" w14:paraId="05EF78F1" w14:textId="77777777">
        <w:trPr>
          <w:trHeight w:val="300"/>
        </w:trPr>
        <w:tc>
          <w:tcPr>
            <w:tcW w:w="9535" w:type="dxa"/>
            <w:gridSpan w:val="5"/>
          </w:tcPr>
          <w:p w14:paraId="55CBC91E" w14:textId="77777777" w:rsidR="00140E6C" w:rsidRPr="00EB472E" w:rsidRDefault="00000000">
            <w:pPr>
              <w:jc w:val="center"/>
              <w:rPr>
                <w:b/>
                <w:bCs/>
                <w:kern w:val="2"/>
                <w:szCs w:val="24"/>
              </w:rPr>
            </w:pPr>
            <w:r w:rsidRPr="00EB472E">
              <w:rPr>
                <w:b/>
                <w:bCs/>
                <w:kern w:val="2"/>
                <w:szCs w:val="24"/>
              </w:rPr>
              <w:lastRenderedPageBreak/>
              <w:t>5. SUTARTIES KAINA IR ATSISKAITYMO TVARKA</w:t>
            </w:r>
          </w:p>
        </w:tc>
      </w:tr>
      <w:tr w:rsidR="00140E6C" w:rsidRPr="00EB472E" w14:paraId="1EFE6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F5E63" w14:textId="77777777" w:rsidR="00140E6C" w:rsidRPr="00EB472E" w:rsidRDefault="00000000">
            <w:pPr>
              <w:rPr>
                <w:b/>
                <w:bCs/>
                <w:kern w:val="2"/>
                <w:szCs w:val="24"/>
              </w:rPr>
            </w:pPr>
            <w:r w:rsidRPr="00EB472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D4F1C53" w14:textId="7D95BD78" w:rsidR="00140E6C" w:rsidRPr="00EB472E" w:rsidRDefault="00000000">
            <w:pPr>
              <w:rPr>
                <w:kern w:val="2"/>
                <w:szCs w:val="24"/>
              </w:rPr>
            </w:pPr>
            <w:r w:rsidRPr="00EB472E">
              <w:rPr>
                <w:kern w:val="2"/>
                <w:szCs w:val="24"/>
              </w:rPr>
              <w:t>Fiksuotos kainos kainodara</w:t>
            </w:r>
          </w:p>
        </w:tc>
      </w:tr>
      <w:tr w:rsidR="00140E6C" w:rsidRPr="00EB472E" w14:paraId="1D5F40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39087" w14:textId="77777777" w:rsidR="00140E6C" w:rsidRPr="00EB472E" w:rsidRDefault="00000000">
            <w:pPr>
              <w:rPr>
                <w:b/>
                <w:bCs/>
                <w:kern w:val="2"/>
                <w:szCs w:val="24"/>
              </w:rPr>
            </w:pPr>
            <w:r w:rsidRPr="00EB472E">
              <w:rPr>
                <w:b/>
                <w:bCs/>
                <w:kern w:val="2"/>
                <w:szCs w:val="24"/>
              </w:rPr>
              <w:t xml:space="preserve">5.2. Pradinės Sutarties vertė ir Sutarties kaina, kai taikoma </w:t>
            </w:r>
            <w:r w:rsidRPr="00EB472E">
              <w:rPr>
                <w:b/>
                <w:bCs/>
                <w:kern w:val="2"/>
                <w:szCs w:val="24"/>
                <w:u w:val="single"/>
              </w:rPr>
              <w:t>fiksuotos kainos</w:t>
            </w:r>
            <w:r w:rsidRPr="00EB472E">
              <w:rPr>
                <w:b/>
                <w:bCs/>
                <w:kern w:val="2"/>
                <w:szCs w:val="24"/>
              </w:rPr>
              <w:t xml:space="preserve"> kainodara</w:t>
            </w:r>
          </w:p>
          <w:p w14:paraId="4C5C48C9" w14:textId="77777777" w:rsidR="00140E6C" w:rsidRPr="00EB472E" w:rsidRDefault="00140E6C">
            <w:pPr>
              <w:rPr>
                <w:b/>
                <w:bCs/>
                <w:kern w:val="2"/>
                <w:szCs w:val="24"/>
              </w:rPr>
            </w:pPr>
          </w:p>
          <w:p w14:paraId="0B611446" w14:textId="77777777" w:rsidR="00140E6C" w:rsidRPr="00EB472E" w:rsidRDefault="00140E6C">
            <w:pPr>
              <w:rPr>
                <w:b/>
                <w:bCs/>
                <w:kern w:val="2"/>
                <w:szCs w:val="24"/>
              </w:rPr>
            </w:pPr>
          </w:p>
          <w:p w14:paraId="26537F53" w14:textId="77777777" w:rsidR="00140E6C" w:rsidRPr="00EB472E" w:rsidRDefault="00140E6C">
            <w:pPr>
              <w:rPr>
                <w:b/>
                <w:bCs/>
                <w:kern w:val="2"/>
                <w:szCs w:val="24"/>
              </w:rPr>
            </w:pPr>
          </w:p>
          <w:p w14:paraId="6C4847F9" w14:textId="0FE4D312" w:rsidR="00140E6C" w:rsidRPr="00EB472E" w:rsidRDefault="00140E6C">
            <w:pPr>
              <w:jc w:val="both"/>
              <w:rPr>
                <w:b/>
                <w:bCs/>
                <w:color w:val="FF0000"/>
                <w:kern w:val="2"/>
                <w:szCs w:val="24"/>
              </w:rPr>
            </w:pPr>
          </w:p>
          <w:p w14:paraId="2BFE1DD5" w14:textId="77777777" w:rsidR="00140E6C" w:rsidRPr="00EB472E" w:rsidRDefault="00140E6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5C77C8" w14:textId="77777777" w:rsidR="00A7163C" w:rsidRPr="00EB5525" w:rsidRDefault="00A7163C" w:rsidP="00A7163C">
            <w:pPr>
              <w:rPr>
                <w:rFonts w:ascii="Arial" w:hAnsi="Arial" w:cs="Arial"/>
                <w:b/>
                <w:bCs/>
                <w:kern w:val="2"/>
                <w:sz w:val="22"/>
                <w:szCs w:val="22"/>
              </w:rPr>
            </w:pPr>
          </w:p>
          <w:tbl>
            <w:tblPr>
              <w:tblStyle w:val="Lentelstinklelis"/>
              <w:tblW w:w="0" w:type="auto"/>
              <w:tblLayout w:type="fixed"/>
              <w:tblLook w:val="06A0" w:firstRow="1" w:lastRow="0" w:firstColumn="1" w:lastColumn="0" w:noHBand="1" w:noVBand="1"/>
            </w:tblPr>
            <w:tblGrid>
              <w:gridCol w:w="2865"/>
              <w:gridCol w:w="3685"/>
            </w:tblGrid>
            <w:tr w:rsidR="00A7163C" w:rsidRPr="00EB5525" w14:paraId="6B9D5023" w14:textId="77777777" w:rsidTr="004521F0">
              <w:trPr>
                <w:trHeight w:val="300"/>
              </w:trPr>
              <w:tc>
                <w:tcPr>
                  <w:tcW w:w="2865" w:type="dxa"/>
                </w:tcPr>
                <w:p w14:paraId="646C11EA" w14:textId="77777777" w:rsidR="00A7163C" w:rsidRPr="00EB5525" w:rsidRDefault="00A7163C" w:rsidP="00A7163C">
                  <w:pPr>
                    <w:tabs>
                      <w:tab w:val="left" w:pos="993"/>
                    </w:tabs>
                    <w:rPr>
                      <w:rFonts w:ascii="Arial" w:eastAsia="Trebuchet MS" w:hAnsi="Arial" w:cs="Arial"/>
                      <w:b/>
                      <w:bCs/>
                      <w:sz w:val="22"/>
                      <w:szCs w:val="22"/>
                    </w:rPr>
                  </w:pPr>
                  <w:r w:rsidRPr="00EB5525">
                    <w:rPr>
                      <w:rFonts w:ascii="Arial" w:eastAsia="Trebuchet MS" w:hAnsi="Arial" w:cs="Arial"/>
                      <w:b/>
                      <w:bCs/>
                      <w:sz w:val="22"/>
                      <w:szCs w:val="22"/>
                    </w:rPr>
                    <w:t>Pradinė Sutarties vertė be PVM</w:t>
                  </w:r>
                </w:p>
              </w:tc>
              <w:tc>
                <w:tcPr>
                  <w:tcW w:w="3685" w:type="dxa"/>
                </w:tcPr>
                <w:p w14:paraId="20F82B2E" w14:textId="00CE79D3" w:rsidR="00A7163C" w:rsidRPr="00EB5525" w:rsidRDefault="00A7163C" w:rsidP="00A7163C">
                  <w:pPr>
                    <w:ind w:right="-111"/>
                    <w:rPr>
                      <w:rFonts w:ascii="Arial" w:eastAsia="Trebuchet MS" w:hAnsi="Arial" w:cs="Arial"/>
                      <w:sz w:val="22"/>
                      <w:szCs w:val="22"/>
                    </w:rPr>
                  </w:pPr>
                  <w:r>
                    <w:rPr>
                      <w:rFonts w:ascii="Arial" w:eastAsia="Trebuchet MS" w:hAnsi="Arial" w:cs="Arial"/>
                      <w:sz w:val="22"/>
                      <w:szCs w:val="22"/>
                    </w:rPr>
                    <w:t>Suma skaičiais ir žodžiais</w:t>
                  </w:r>
                </w:p>
              </w:tc>
            </w:tr>
            <w:tr w:rsidR="00A7163C" w:rsidRPr="00EB5525" w14:paraId="4A3402EE" w14:textId="77777777" w:rsidTr="004521F0">
              <w:trPr>
                <w:trHeight w:val="300"/>
              </w:trPr>
              <w:tc>
                <w:tcPr>
                  <w:tcW w:w="2865" w:type="dxa"/>
                </w:tcPr>
                <w:p w14:paraId="0D18330C" w14:textId="77777777" w:rsidR="00A7163C" w:rsidRPr="00EB5525" w:rsidRDefault="00A7163C" w:rsidP="00A7163C">
                  <w:pPr>
                    <w:tabs>
                      <w:tab w:val="left" w:pos="993"/>
                    </w:tabs>
                    <w:ind w:right="-567"/>
                    <w:rPr>
                      <w:rFonts w:ascii="Arial" w:eastAsia="Trebuchet MS" w:hAnsi="Arial" w:cs="Arial"/>
                      <w:b/>
                      <w:bCs/>
                      <w:sz w:val="22"/>
                      <w:szCs w:val="22"/>
                    </w:rPr>
                  </w:pPr>
                  <w:r w:rsidRPr="00EB5525">
                    <w:rPr>
                      <w:rFonts w:ascii="Arial" w:eastAsia="Trebuchet MS" w:hAnsi="Arial" w:cs="Arial"/>
                      <w:b/>
                      <w:bCs/>
                      <w:sz w:val="22"/>
                      <w:szCs w:val="22"/>
                    </w:rPr>
                    <w:t>___ % PVM</w:t>
                  </w:r>
                </w:p>
              </w:tc>
              <w:tc>
                <w:tcPr>
                  <w:tcW w:w="3685" w:type="dxa"/>
                </w:tcPr>
                <w:p w14:paraId="746B0F39" w14:textId="09238229" w:rsidR="00A7163C" w:rsidRPr="00EB5525" w:rsidRDefault="00A7163C" w:rsidP="00A7163C">
                  <w:pPr>
                    <w:ind w:right="-111"/>
                    <w:rPr>
                      <w:rFonts w:ascii="Arial" w:eastAsia="Trebuchet MS" w:hAnsi="Arial" w:cs="Arial"/>
                      <w:sz w:val="22"/>
                      <w:szCs w:val="22"/>
                      <w:highlight w:val="yellow"/>
                    </w:rPr>
                  </w:pPr>
                  <w:r>
                    <w:rPr>
                      <w:rFonts w:ascii="Arial" w:eastAsia="Trebuchet MS" w:hAnsi="Arial" w:cs="Arial"/>
                      <w:sz w:val="22"/>
                      <w:szCs w:val="22"/>
                    </w:rPr>
                    <w:t>Suma skaičiais ir žodžiais</w:t>
                  </w:r>
                </w:p>
              </w:tc>
            </w:tr>
            <w:tr w:rsidR="00A7163C" w:rsidRPr="00EB5525" w14:paraId="54200A84" w14:textId="77777777" w:rsidTr="004521F0">
              <w:trPr>
                <w:trHeight w:val="300"/>
              </w:trPr>
              <w:tc>
                <w:tcPr>
                  <w:tcW w:w="2865" w:type="dxa"/>
                </w:tcPr>
                <w:p w14:paraId="48613CCD" w14:textId="77777777" w:rsidR="00A7163C" w:rsidRPr="00EB5525" w:rsidRDefault="00A7163C" w:rsidP="00A7163C">
                  <w:pPr>
                    <w:tabs>
                      <w:tab w:val="left" w:pos="993"/>
                    </w:tabs>
                    <w:ind w:right="-136"/>
                    <w:rPr>
                      <w:rFonts w:ascii="Arial" w:eastAsia="Trebuchet MS" w:hAnsi="Arial" w:cs="Arial"/>
                      <w:b/>
                      <w:bCs/>
                      <w:sz w:val="22"/>
                      <w:szCs w:val="22"/>
                    </w:rPr>
                  </w:pPr>
                  <w:r w:rsidRPr="00EB5525">
                    <w:rPr>
                      <w:rFonts w:ascii="Arial" w:eastAsia="Trebuchet MS" w:hAnsi="Arial" w:cs="Arial"/>
                      <w:b/>
                      <w:bCs/>
                      <w:sz w:val="22"/>
                      <w:szCs w:val="22"/>
                    </w:rPr>
                    <w:t>Sutarties kaina (Pradinė Sutarties vertė + PVM)</w:t>
                  </w:r>
                </w:p>
              </w:tc>
              <w:tc>
                <w:tcPr>
                  <w:tcW w:w="3685" w:type="dxa"/>
                </w:tcPr>
                <w:p w14:paraId="5566643B" w14:textId="31D633F4" w:rsidR="00A7163C" w:rsidRPr="00EB5525" w:rsidRDefault="00A7163C" w:rsidP="00A7163C">
                  <w:pPr>
                    <w:ind w:right="-111"/>
                    <w:rPr>
                      <w:rFonts w:ascii="Arial" w:eastAsia="Trebuchet MS" w:hAnsi="Arial" w:cs="Arial"/>
                      <w:sz w:val="22"/>
                      <w:szCs w:val="22"/>
                      <w:highlight w:val="yellow"/>
                    </w:rPr>
                  </w:pPr>
                  <w:r>
                    <w:rPr>
                      <w:rFonts w:ascii="Arial" w:eastAsia="Trebuchet MS" w:hAnsi="Arial" w:cs="Arial"/>
                      <w:sz w:val="22"/>
                      <w:szCs w:val="22"/>
                    </w:rPr>
                    <w:t>Suma skaičiais ir žodžiais</w:t>
                  </w:r>
                </w:p>
              </w:tc>
            </w:tr>
          </w:tbl>
          <w:p w14:paraId="2444C61D" w14:textId="77777777" w:rsidR="00A7163C" w:rsidRDefault="00A7163C">
            <w:pPr>
              <w:rPr>
                <w:rFonts w:ascii="Arial" w:hAnsi="Arial" w:cs="Arial"/>
                <w:kern w:val="2"/>
                <w:sz w:val="22"/>
                <w:szCs w:val="22"/>
              </w:rPr>
            </w:pPr>
          </w:p>
          <w:p w14:paraId="29C2485F" w14:textId="0193F5AE" w:rsidR="00140E6C" w:rsidRPr="00EB472E" w:rsidRDefault="00A7163C">
            <w:pPr>
              <w:rPr>
                <w:color w:val="FF0000"/>
                <w:kern w:val="2"/>
                <w:szCs w:val="24"/>
              </w:rPr>
            </w:pPr>
            <w:r w:rsidRPr="00EB5525">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140E6C" w:rsidRPr="00EB472E" w14:paraId="54CC91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9A3C7" w14:textId="03135FFE" w:rsidR="00140E6C" w:rsidRPr="00EB472E" w:rsidRDefault="00000000">
            <w:pPr>
              <w:rPr>
                <w:b/>
                <w:bCs/>
                <w:kern w:val="2"/>
                <w:szCs w:val="24"/>
              </w:rPr>
            </w:pPr>
            <w:r w:rsidRPr="00EB472E">
              <w:rPr>
                <w:b/>
                <w:bCs/>
                <w:kern w:val="2"/>
                <w:szCs w:val="24"/>
              </w:rPr>
              <w:t xml:space="preserve">5.3. Sutarties kainos / įkainių perskaičiavimas taikant </w:t>
            </w:r>
            <w:r w:rsidRPr="00EB472E">
              <w:rPr>
                <w:b/>
                <w:bCs/>
                <w:kern w:val="2"/>
                <w:szCs w:val="24"/>
                <w:u w:val="single"/>
              </w:rPr>
              <w:t>peržiūros</w:t>
            </w:r>
            <w:r w:rsidRPr="00EB472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E20CB50" w14:textId="4BB2058F" w:rsidR="00140E6C" w:rsidRPr="00EB472E" w:rsidRDefault="00000000">
            <w:pPr>
              <w:rPr>
                <w:kern w:val="2"/>
                <w:szCs w:val="24"/>
              </w:rPr>
            </w:pPr>
            <w:r w:rsidRPr="00EB472E">
              <w:rPr>
                <w:kern w:val="2"/>
                <w:szCs w:val="24"/>
              </w:rPr>
              <w:t>Sutarties kaina bus perskaičiuojami:</w:t>
            </w:r>
          </w:p>
          <w:p w14:paraId="5B24A509" w14:textId="77777777" w:rsidR="00140E6C" w:rsidRPr="00EB472E" w:rsidRDefault="00000000">
            <w:pPr>
              <w:rPr>
                <w:color w:val="FF0000"/>
                <w:kern w:val="2"/>
                <w:szCs w:val="24"/>
              </w:rPr>
            </w:pPr>
            <w:r w:rsidRPr="00EB472E">
              <w:rPr>
                <w:kern w:val="2"/>
                <w:szCs w:val="24"/>
              </w:rPr>
              <w:t>5.3.1. dėl PVM tarifo pasikeitimo;</w:t>
            </w:r>
          </w:p>
          <w:p w14:paraId="2E9CEA12" w14:textId="357921D3" w:rsidR="00140E6C" w:rsidRPr="00EB472E" w:rsidRDefault="00140E6C">
            <w:pPr>
              <w:rPr>
                <w:color w:val="FF0000"/>
                <w:kern w:val="2"/>
              </w:rPr>
            </w:pPr>
          </w:p>
        </w:tc>
      </w:tr>
      <w:tr w:rsidR="00140E6C" w:rsidRPr="00EB472E" w14:paraId="7DAC6C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32AF6" w14:textId="77777777" w:rsidR="00140E6C" w:rsidRPr="00EB472E" w:rsidRDefault="00000000">
            <w:pPr>
              <w:rPr>
                <w:b/>
                <w:bCs/>
                <w:kern w:val="2"/>
                <w:szCs w:val="24"/>
              </w:rPr>
            </w:pPr>
            <w:r w:rsidRPr="00EB472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93FB01" w14:textId="77777777" w:rsidR="00140E6C" w:rsidRPr="00EB472E" w:rsidRDefault="00000000">
            <w:pPr>
              <w:rPr>
                <w:kern w:val="2"/>
                <w:szCs w:val="24"/>
              </w:rPr>
            </w:pPr>
            <w:r w:rsidRPr="00EB472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B1134D2" w14:textId="77777777" w:rsidR="00140E6C" w:rsidRPr="00EB472E" w:rsidRDefault="00140E6C">
            <w:pPr>
              <w:rPr>
                <w:kern w:val="2"/>
                <w:szCs w:val="24"/>
              </w:rPr>
            </w:pPr>
          </w:p>
          <w:p w14:paraId="7A3C7DA0" w14:textId="47959FC7" w:rsidR="00140E6C" w:rsidRPr="00EB472E" w:rsidRDefault="00000000">
            <w:pPr>
              <w:rPr>
                <w:color w:val="FF0000"/>
                <w:kern w:val="2"/>
              </w:rPr>
            </w:pPr>
            <w:r w:rsidRPr="00EB472E">
              <w:rPr>
                <w:kern w:val="2"/>
              </w:rPr>
              <w:t xml:space="preserve">Perskaičiavimas įforminamas Susitarimu ne vėliau kaip per </w:t>
            </w:r>
            <w:r w:rsidR="0009017C" w:rsidRPr="00EB472E">
              <w:rPr>
                <w:kern w:val="2"/>
              </w:rPr>
              <w:t>1 mėnesį</w:t>
            </w:r>
            <w:r w:rsidRPr="00EB472E">
              <w:rPr>
                <w:kern w:val="2"/>
              </w:rPr>
              <w:t xml:space="preserve"> nuo PVM mokėjimą reglamentuojančių teisės aktų pasikeitimo, kuris tampa neatskiriama Sutarties dalimi. Perskaičiuota (-</w:t>
            </w:r>
            <w:proofErr w:type="spellStart"/>
            <w:r w:rsidRPr="00EB472E">
              <w:rPr>
                <w:kern w:val="2"/>
              </w:rPr>
              <w:t>as</w:t>
            </w:r>
            <w:proofErr w:type="spellEnd"/>
            <w:r w:rsidRPr="00EB472E">
              <w:rPr>
                <w:kern w:val="2"/>
              </w:rPr>
              <w:t>) Sutarties kaina</w:t>
            </w:r>
            <w:r w:rsidRPr="00EB472E">
              <w:t xml:space="preserve"> </w:t>
            </w:r>
            <w:r w:rsidRPr="00EB472E">
              <w:rPr>
                <w:kern w:val="2"/>
              </w:rPr>
              <w:t>/</w:t>
            </w:r>
            <w:r w:rsidRPr="00EB472E">
              <w:t xml:space="preserve"> </w:t>
            </w:r>
            <w:r w:rsidRPr="00EB472E">
              <w:rPr>
                <w:kern w:val="2"/>
              </w:rPr>
              <w:t>įkainis taikoma (-</w:t>
            </w:r>
            <w:proofErr w:type="spellStart"/>
            <w:r w:rsidRPr="00EB472E">
              <w:rPr>
                <w:kern w:val="2"/>
              </w:rPr>
              <w:t>as</w:t>
            </w:r>
            <w:proofErr w:type="spellEnd"/>
            <w:r w:rsidRPr="00EB472E">
              <w:rPr>
                <w:kern w:val="2"/>
              </w:rPr>
              <w:t xml:space="preserve">) už tą Prekių dalį, kurios bus tiekiamos nuo Šalių pasirašyto Susitarimo įsigaliojimo dienos </w:t>
            </w:r>
          </w:p>
        </w:tc>
      </w:tr>
      <w:tr w:rsidR="00140E6C" w:rsidRPr="00EB472E" w14:paraId="25A2E7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48E8F" w14:textId="77777777" w:rsidR="00140E6C" w:rsidRPr="00EB472E" w:rsidRDefault="00000000">
            <w:pPr>
              <w:rPr>
                <w:b/>
                <w:bCs/>
                <w:kern w:val="2"/>
                <w:szCs w:val="24"/>
              </w:rPr>
            </w:pPr>
            <w:r w:rsidRPr="00EB472E">
              <w:rPr>
                <w:b/>
                <w:bCs/>
                <w:kern w:val="2"/>
                <w:szCs w:val="24"/>
              </w:rPr>
              <w:t xml:space="preserve">5.4. Sutarties kainos / įkainių apskaičiavimas taikant </w:t>
            </w:r>
            <w:r w:rsidRPr="00EB472E">
              <w:rPr>
                <w:b/>
                <w:bCs/>
                <w:kern w:val="2"/>
                <w:szCs w:val="24"/>
                <w:u w:val="single"/>
              </w:rPr>
              <w:t>kiekio (apimties)</w:t>
            </w:r>
            <w:r w:rsidRPr="00EB472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DDDC11" w14:textId="77777777" w:rsidR="00140E6C" w:rsidRPr="00EB472E" w:rsidRDefault="00000000">
            <w:pPr>
              <w:rPr>
                <w:kern w:val="2"/>
                <w:szCs w:val="24"/>
              </w:rPr>
            </w:pPr>
            <w:r w:rsidRPr="00EB472E">
              <w:rPr>
                <w:kern w:val="2"/>
                <w:szCs w:val="24"/>
              </w:rPr>
              <w:t>Netaikoma</w:t>
            </w:r>
          </w:p>
          <w:p w14:paraId="0B3905DF" w14:textId="1D08253B" w:rsidR="00140E6C" w:rsidRPr="00EB472E" w:rsidRDefault="00140E6C">
            <w:pPr>
              <w:rPr>
                <w:kern w:val="2"/>
                <w:szCs w:val="24"/>
              </w:rPr>
            </w:pPr>
          </w:p>
        </w:tc>
      </w:tr>
      <w:tr w:rsidR="00140E6C" w:rsidRPr="00EB472E" w14:paraId="55DD32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80D24" w14:textId="77777777" w:rsidR="00140E6C" w:rsidRPr="00EB472E" w:rsidRDefault="00000000">
            <w:pPr>
              <w:rPr>
                <w:b/>
                <w:bCs/>
                <w:kern w:val="2"/>
                <w:szCs w:val="24"/>
              </w:rPr>
            </w:pPr>
            <w:r w:rsidRPr="00EB472E">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0D1810" w14:textId="2A7D2252" w:rsidR="00140E6C" w:rsidRPr="00EB472E" w:rsidRDefault="00000000">
            <w:pPr>
              <w:rPr>
                <w:kern w:val="2"/>
                <w:szCs w:val="24"/>
              </w:rPr>
            </w:pPr>
            <w:r w:rsidRPr="00EB472E">
              <w:rPr>
                <w:kern w:val="2"/>
                <w:szCs w:val="24"/>
              </w:rPr>
              <w:t xml:space="preserve">Pirkėjas atsiskaito su Tiekėju ne vėliau kaip per </w:t>
            </w:r>
            <w:r w:rsidR="0009017C" w:rsidRPr="00EB472E">
              <w:rPr>
                <w:kern w:val="2"/>
                <w:szCs w:val="24"/>
              </w:rPr>
              <w:t>30 kalendorinių dienų</w:t>
            </w:r>
            <w:r w:rsidRPr="00EB472E">
              <w:rPr>
                <w:kern w:val="2"/>
                <w:szCs w:val="24"/>
              </w:rPr>
              <w:t xml:space="preserve"> nuo Sąskaitos gavimo dienos.</w:t>
            </w:r>
          </w:p>
          <w:p w14:paraId="3160267B" w14:textId="77777777" w:rsidR="00140E6C" w:rsidRPr="00EB472E" w:rsidRDefault="00140E6C">
            <w:pPr>
              <w:rPr>
                <w:kern w:val="2"/>
                <w:szCs w:val="24"/>
              </w:rPr>
            </w:pPr>
          </w:p>
          <w:p w14:paraId="50B1122D" w14:textId="77BE20FE" w:rsidR="00140E6C" w:rsidRPr="00EB472E" w:rsidRDefault="00000000">
            <w:pPr>
              <w:rPr>
                <w:kern w:val="2"/>
                <w:szCs w:val="24"/>
                <w:shd w:val="clear" w:color="auto" w:fill="FFFFFF"/>
              </w:rPr>
            </w:pPr>
            <w:r w:rsidRPr="00EB472E">
              <w:rPr>
                <w:kern w:val="2"/>
                <w:szCs w:val="24"/>
                <w:shd w:val="clear" w:color="auto" w:fill="FFFFFF"/>
              </w:rPr>
              <w:t xml:space="preserve">Apmokėjimo sąlygos: </w:t>
            </w:r>
          </w:p>
          <w:p w14:paraId="08559260" w14:textId="227FB0A4" w:rsidR="00140E6C" w:rsidRPr="00EB472E" w:rsidRDefault="00000000">
            <w:pPr>
              <w:rPr>
                <w:kern w:val="2"/>
                <w:szCs w:val="24"/>
                <w:shd w:val="clear" w:color="auto" w:fill="FFFFFF"/>
              </w:rPr>
            </w:pPr>
            <w:r w:rsidRPr="00EB472E">
              <w:rPr>
                <w:kern w:val="2"/>
                <w:szCs w:val="24"/>
                <w:shd w:val="clear" w:color="auto" w:fill="FFFFFF"/>
              </w:rPr>
              <w:t xml:space="preserve">1) įvykdžius visus sutartinius įsipareigojimus, sumokama visa Sutarties kaina; </w:t>
            </w:r>
          </w:p>
        </w:tc>
      </w:tr>
      <w:tr w:rsidR="00140E6C" w:rsidRPr="00EB472E" w14:paraId="252F72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4EE6D" w14:textId="77777777" w:rsidR="00140E6C" w:rsidRPr="00EB472E" w:rsidRDefault="00000000">
            <w:pPr>
              <w:rPr>
                <w:b/>
                <w:bCs/>
                <w:kern w:val="2"/>
                <w:szCs w:val="24"/>
              </w:rPr>
            </w:pPr>
            <w:r w:rsidRPr="00EB472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07BB731" w14:textId="2215C72C" w:rsidR="00140E6C" w:rsidRPr="00EB472E" w:rsidRDefault="00000000" w:rsidP="0009017C">
            <w:pPr>
              <w:rPr>
                <w:kern w:val="2"/>
                <w:szCs w:val="24"/>
              </w:rPr>
            </w:pPr>
            <w:r w:rsidRPr="00EB472E">
              <w:rPr>
                <w:kern w:val="2"/>
                <w:szCs w:val="24"/>
              </w:rPr>
              <w:t>Netaikoma</w:t>
            </w:r>
          </w:p>
        </w:tc>
      </w:tr>
      <w:tr w:rsidR="00140E6C" w:rsidRPr="00EB472E" w14:paraId="02271B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3C518" w14:textId="77777777" w:rsidR="00140E6C" w:rsidRPr="00EB472E" w:rsidRDefault="00000000">
            <w:pPr>
              <w:rPr>
                <w:b/>
                <w:bCs/>
                <w:kern w:val="2"/>
                <w:szCs w:val="24"/>
              </w:rPr>
            </w:pPr>
            <w:r w:rsidRPr="00EB472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ECD4E" w14:textId="1E1EC05A" w:rsidR="00140E6C" w:rsidRPr="00EB472E" w:rsidRDefault="00000000">
            <w:pPr>
              <w:rPr>
                <w:kern w:val="2"/>
                <w:szCs w:val="24"/>
              </w:rPr>
            </w:pPr>
            <w:r w:rsidRPr="00EB472E">
              <w:rPr>
                <w:kern w:val="2"/>
                <w:szCs w:val="24"/>
              </w:rPr>
              <w:t>Netaikoma</w:t>
            </w:r>
            <w:r w:rsidRPr="00EB472E">
              <w:rPr>
                <w:color w:val="000000"/>
                <w:kern w:val="2"/>
                <w:szCs w:val="24"/>
                <w:shd w:val="clear" w:color="auto" w:fill="FFFFFF"/>
              </w:rPr>
              <w:t xml:space="preserve"> </w:t>
            </w:r>
          </w:p>
        </w:tc>
      </w:tr>
      <w:tr w:rsidR="00140E6C" w:rsidRPr="00EB472E" w14:paraId="248228A8" w14:textId="77777777">
        <w:trPr>
          <w:trHeight w:val="300"/>
        </w:trPr>
        <w:tc>
          <w:tcPr>
            <w:tcW w:w="9535" w:type="dxa"/>
            <w:gridSpan w:val="5"/>
          </w:tcPr>
          <w:p w14:paraId="3154FD32" w14:textId="77777777" w:rsidR="00140E6C" w:rsidRPr="00EB472E" w:rsidRDefault="00000000">
            <w:pPr>
              <w:jc w:val="center"/>
              <w:rPr>
                <w:b/>
                <w:bCs/>
                <w:kern w:val="2"/>
                <w:szCs w:val="24"/>
              </w:rPr>
            </w:pPr>
            <w:r w:rsidRPr="00EB472E">
              <w:rPr>
                <w:b/>
                <w:bCs/>
                <w:kern w:val="2"/>
                <w:szCs w:val="24"/>
              </w:rPr>
              <w:t>6. PREKIŲ KOKYBĖ IR GARANTINIAI ĮSIPAREIGOJIMAI</w:t>
            </w:r>
          </w:p>
        </w:tc>
      </w:tr>
      <w:tr w:rsidR="00140E6C" w:rsidRPr="00EB472E" w14:paraId="717122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E7612" w14:textId="77777777" w:rsidR="00140E6C" w:rsidRPr="00EB472E" w:rsidRDefault="00000000">
            <w:pPr>
              <w:rPr>
                <w:b/>
                <w:bCs/>
                <w:kern w:val="2"/>
                <w:szCs w:val="24"/>
              </w:rPr>
            </w:pPr>
            <w:r w:rsidRPr="00EB472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B16900E" w14:textId="77777777" w:rsidR="00A7163C" w:rsidRPr="00A7163C" w:rsidRDefault="00A7163C" w:rsidP="00A7163C">
            <w:pPr>
              <w:rPr>
                <w:kern w:val="2"/>
                <w:szCs w:val="24"/>
              </w:rPr>
            </w:pPr>
            <w:r w:rsidRPr="00A7163C">
              <w:rPr>
                <w:kern w:val="2"/>
                <w:szCs w:val="24"/>
              </w:rPr>
              <w:t>Prekėms nustatomas Tiekėjo pasiūlytas arba Prekių gamintojo taikomas Garantinis terminas, tačiau bet kokiu atveju ne trumpesnis kaip:</w:t>
            </w:r>
          </w:p>
          <w:p w14:paraId="7BA11836" w14:textId="77777777" w:rsidR="00A7163C" w:rsidRPr="00A7163C" w:rsidRDefault="00A7163C" w:rsidP="00A7163C">
            <w:pPr>
              <w:rPr>
                <w:kern w:val="2"/>
                <w:szCs w:val="24"/>
              </w:rPr>
            </w:pPr>
            <w:r w:rsidRPr="00A7163C">
              <w:rPr>
                <w:kern w:val="2"/>
                <w:szCs w:val="24"/>
              </w:rPr>
              <w:t>24 mėnesiai;</w:t>
            </w:r>
          </w:p>
          <w:p w14:paraId="6E2AD97C" w14:textId="77777777" w:rsidR="00A7163C" w:rsidRPr="00A7163C" w:rsidRDefault="00A7163C" w:rsidP="00A7163C">
            <w:pPr>
              <w:rPr>
                <w:kern w:val="2"/>
                <w:szCs w:val="24"/>
              </w:rPr>
            </w:pPr>
            <w:r w:rsidRPr="00A7163C">
              <w:rPr>
                <w:kern w:val="2"/>
                <w:szCs w:val="24"/>
              </w:rPr>
              <w:t>Garantinis terminas, skaičiuojamas nuo Prekių perdavimo–priėmimo akto pasirašymo dienos.</w:t>
            </w:r>
          </w:p>
          <w:p w14:paraId="7CE64C46" w14:textId="77777777" w:rsidR="00A7163C" w:rsidRPr="00A7163C" w:rsidRDefault="00A7163C" w:rsidP="00A7163C">
            <w:pPr>
              <w:rPr>
                <w:kern w:val="2"/>
                <w:szCs w:val="24"/>
              </w:rPr>
            </w:pPr>
          </w:p>
          <w:p w14:paraId="342E5B4B" w14:textId="2A091EBB" w:rsidR="00140E6C" w:rsidRPr="00EB472E" w:rsidRDefault="00A7163C" w:rsidP="00A7163C">
            <w:pPr>
              <w:rPr>
                <w:kern w:val="2"/>
                <w:szCs w:val="24"/>
              </w:rPr>
            </w:pPr>
            <w:r w:rsidRPr="00A7163C">
              <w:rPr>
                <w:kern w:val="2"/>
                <w:szCs w:val="24"/>
              </w:rPr>
              <w:t>Šalys susitaria, kad Tiekėjo garantinių įsipareigojimų vykdymas yra esminė Sutarties sąlyga.</w:t>
            </w:r>
          </w:p>
        </w:tc>
      </w:tr>
      <w:tr w:rsidR="00140E6C" w:rsidRPr="00EB472E" w14:paraId="493635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0715B" w14:textId="77777777" w:rsidR="00140E6C" w:rsidRPr="00EB472E" w:rsidRDefault="00000000">
            <w:pPr>
              <w:rPr>
                <w:b/>
                <w:bCs/>
                <w:kern w:val="2"/>
                <w:szCs w:val="24"/>
              </w:rPr>
            </w:pPr>
            <w:r w:rsidRPr="00EB472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BB1260" w14:textId="77777777" w:rsidR="00A7163C" w:rsidRPr="00A7163C" w:rsidRDefault="00A7163C" w:rsidP="00A7163C">
            <w:pPr>
              <w:rPr>
                <w:kern w:val="2"/>
                <w:szCs w:val="24"/>
              </w:rPr>
            </w:pPr>
            <w:r w:rsidRPr="00A7163C">
              <w:rPr>
                <w:kern w:val="2"/>
                <w:szCs w:val="24"/>
              </w:rPr>
              <w:t>Garantinio termino laikotarpiu Tiekėjas, gavęs pranešimą apie Prekės trūkumus, privalo ne vėliau kaip per 5 darbo dienas pašalinti trūkumus. Prekių trūkumų nustatymo bei šalinimo tvarka nustatyta Bendrųjų sąlygų 7 skyriuje.</w:t>
            </w:r>
          </w:p>
          <w:p w14:paraId="11BCD52E" w14:textId="77777777" w:rsidR="00A7163C" w:rsidRPr="00A7163C" w:rsidRDefault="00A7163C" w:rsidP="00A7163C">
            <w:pPr>
              <w:rPr>
                <w:kern w:val="2"/>
                <w:szCs w:val="24"/>
              </w:rPr>
            </w:pPr>
            <w:r w:rsidRPr="00A7163C">
              <w:rPr>
                <w:kern w:val="2"/>
                <w:szCs w:val="24"/>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Turi būti naudojamos tik originalios atsarginės dalys.</w:t>
            </w:r>
          </w:p>
          <w:p w14:paraId="144AF332" w14:textId="77777777" w:rsidR="00A7163C" w:rsidRPr="00A7163C" w:rsidRDefault="00A7163C" w:rsidP="00A7163C">
            <w:pPr>
              <w:rPr>
                <w:kern w:val="2"/>
                <w:szCs w:val="24"/>
              </w:rPr>
            </w:pPr>
            <w:r w:rsidRPr="00A7163C">
              <w:rPr>
                <w:kern w:val="2"/>
                <w:szCs w:val="24"/>
              </w:rPr>
              <w:t>Tiekėjas garantuoja, kad Prekių garantinio aptarnavimo metu jo atlikti darbai atitiks normatyvinių dokumentų reikalavimus, jie bus atlikti be klaidų, kurios panaikintų ar sumažintų atliktų darbų vertę.</w:t>
            </w:r>
          </w:p>
          <w:p w14:paraId="1A608275" w14:textId="77777777" w:rsidR="00A7163C" w:rsidRPr="00A7163C" w:rsidRDefault="00A7163C" w:rsidP="00A7163C">
            <w:pPr>
              <w:rPr>
                <w:kern w:val="2"/>
                <w:szCs w:val="24"/>
              </w:rPr>
            </w:pPr>
            <w:r w:rsidRPr="00A7163C">
              <w:rPr>
                <w:kern w:val="2"/>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16294B30" w14:textId="03798C50" w:rsidR="00140E6C" w:rsidRPr="00EB472E" w:rsidRDefault="00A7163C" w:rsidP="00A7163C">
            <w:pPr>
              <w:rPr>
                <w:kern w:val="2"/>
                <w:szCs w:val="24"/>
              </w:rPr>
            </w:pPr>
            <w:r w:rsidRPr="00A7163C">
              <w:rPr>
                <w:kern w:val="2"/>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40E6C" w:rsidRPr="00EB472E" w14:paraId="66DA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01B4A" w14:textId="77777777" w:rsidR="00140E6C" w:rsidRPr="00EB472E" w:rsidRDefault="00000000">
            <w:pPr>
              <w:rPr>
                <w:b/>
                <w:bCs/>
                <w:kern w:val="2"/>
                <w:szCs w:val="24"/>
              </w:rPr>
            </w:pPr>
            <w:r w:rsidRPr="00EB472E">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213B5E8" w14:textId="4DC38B3D" w:rsidR="00F96242" w:rsidRPr="00EB472E" w:rsidRDefault="00000000" w:rsidP="00F96242">
            <w:pPr>
              <w:rPr>
                <w:kern w:val="2"/>
                <w:szCs w:val="24"/>
              </w:rPr>
            </w:pPr>
            <w:r w:rsidRPr="00EB472E">
              <w:rPr>
                <w:kern w:val="2"/>
                <w:szCs w:val="24"/>
              </w:rPr>
              <w:t xml:space="preserve">Netaikoma </w:t>
            </w:r>
          </w:p>
          <w:p w14:paraId="6BE90E64" w14:textId="4AE4AD7B" w:rsidR="00140E6C" w:rsidRPr="00EB472E" w:rsidRDefault="00140E6C">
            <w:pPr>
              <w:rPr>
                <w:kern w:val="2"/>
                <w:szCs w:val="24"/>
              </w:rPr>
            </w:pPr>
          </w:p>
        </w:tc>
      </w:tr>
      <w:tr w:rsidR="00140E6C" w:rsidRPr="00EB472E" w14:paraId="12366187" w14:textId="77777777">
        <w:trPr>
          <w:trHeight w:val="300"/>
        </w:trPr>
        <w:tc>
          <w:tcPr>
            <w:tcW w:w="9535" w:type="dxa"/>
            <w:gridSpan w:val="5"/>
          </w:tcPr>
          <w:p w14:paraId="5705BD27" w14:textId="77777777" w:rsidR="00140E6C" w:rsidRPr="00EB472E" w:rsidRDefault="00000000">
            <w:pPr>
              <w:jc w:val="center"/>
              <w:rPr>
                <w:b/>
                <w:bCs/>
                <w:kern w:val="2"/>
                <w:szCs w:val="24"/>
              </w:rPr>
            </w:pPr>
            <w:r w:rsidRPr="00EB472E">
              <w:rPr>
                <w:b/>
                <w:bCs/>
                <w:kern w:val="2"/>
                <w:szCs w:val="24"/>
              </w:rPr>
              <w:t>7. SUTARTIES VYKDYMUI PASITELKIAMI SUBTIEKĖJAI</w:t>
            </w:r>
          </w:p>
        </w:tc>
      </w:tr>
      <w:tr w:rsidR="00140E6C" w:rsidRPr="00EB472E" w14:paraId="73CF0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84226" w14:textId="77777777" w:rsidR="00140E6C" w:rsidRPr="00EB472E" w:rsidRDefault="00000000">
            <w:pPr>
              <w:rPr>
                <w:b/>
                <w:bCs/>
                <w:kern w:val="2"/>
                <w:szCs w:val="24"/>
              </w:rPr>
            </w:pPr>
            <w:r w:rsidRPr="00EB472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E1E77EF" w14:textId="77777777" w:rsidR="00140E6C" w:rsidRPr="00EB472E" w:rsidRDefault="00000000">
            <w:pPr>
              <w:rPr>
                <w:kern w:val="2"/>
                <w:szCs w:val="24"/>
              </w:rPr>
            </w:pPr>
            <w:r w:rsidRPr="00EB472E">
              <w:rPr>
                <w:kern w:val="2"/>
                <w:szCs w:val="24"/>
              </w:rPr>
              <w:t>Sutarties vykdymui subtiekėjai ir (ar) specialistai nepasitelkiami.</w:t>
            </w:r>
          </w:p>
          <w:p w14:paraId="61EBD447" w14:textId="77777777" w:rsidR="00140E6C" w:rsidRPr="00EB472E" w:rsidRDefault="00140E6C">
            <w:pPr>
              <w:rPr>
                <w:kern w:val="2"/>
                <w:szCs w:val="24"/>
              </w:rPr>
            </w:pPr>
          </w:p>
          <w:p w14:paraId="2F3B9A6F" w14:textId="77777777" w:rsidR="00140E6C" w:rsidRPr="00EB472E" w:rsidRDefault="00000000">
            <w:pPr>
              <w:rPr>
                <w:color w:val="FF0000"/>
                <w:kern w:val="2"/>
                <w:szCs w:val="24"/>
              </w:rPr>
            </w:pPr>
            <w:r w:rsidRPr="00EB472E">
              <w:rPr>
                <w:color w:val="FF0000"/>
                <w:kern w:val="2"/>
                <w:szCs w:val="24"/>
              </w:rPr>
              <w:t>arba</w:t>
            </w:r>
          </w:p>
          <w:p w14:paraId="1CA06AB8" w14:textId="77777777" w:rsidR="00140E6C" w:rsidRPr="00EB472E" w:rsidRDefault="00140E6C">
            <w:pPr>
              <w:rPr>
                <w:kern w:val="2"/>
                <w:szCs w:val="24"/>
              </w:rPr>
            </w:pPr>
          </w:p>
          <w:p w14:paraId="512AD8E1" w14:textId="77777777" w:rsidR="00140E6C" w:rsidRPr="00EB472E" w:rsidRDefault="00000000">
            <w:pPr>
              <w:rPr>
                <w:b/>
                <w:bCs/>
                <w:kern w:val="2"/>
                <w:szCs w:val="24"/>
              </w:rPr>
            </w:pPr>
            <w:r w:rsidRPr="00EB472E">
              <w:rPr>
                <w:kern w:val="2"/>
                <w:szCs w:val="24"/>
              </w:rPr>
              <w:t xml:space="preserve">Sutarties vykdymui pasitelkiami subtiekėjai ir (ar) specialistai yra nurodyti Sutarties priede Nr. </w:t>
            </w:r>
            <w:r w:rsidRPr="00EB472E">
              <w:rPr>
                <w:kern w:val="2"/>
                <w:szCs w:val="24"/>
                <w:highlight w:val="yellow"/>
              </w:rPr>
              <w:t>[...]</w:t>
            </w:r>
            <w:r w:rsidRPr="00EB472E">
              <w:rPr>
                <w:kern w:val="2"/>
                <w:szCs w:val="24"/>
              </w:rPr>
              <w:t xml:space="preserve"> „Sutarties vykdymui pasitelkiami subtiekėjai ir (ar) specialistai“.</w:t>
            </w:r>
          </w:p>
        </w:tc>
      </w:tr>
      <w:tr w:rsidR="00140E6C" w:rsidRPr="00EB472E" w14:paraId="24FA722A" w14:textId="77777777">
        <w:trPr>
          <w:trHeight w:val="300"/>
        </w:trPr>
        <w:tc>
          <w:tcPr>
            <w:tcW w:w="9535" w:type="dxa"/>
            <w:gridSpan w:val="5"/>
          </w:tcPr>
          <w:p w14:paraId="6847C917" w14:textId="77777777" w:rsidR="00140E6C" w:rsidRPr="00EB472E" w:rsidRDefault="00000000">
            <w:pPr>
              <w:jc w:val="center"/>
              <w:rPr>
                <w:b/>
                <w:bCs/>
                <w:kern w:val="2"/>
                <w:szCs w:val="24"/>
              </w:rPr>
            </w:pPr>
            <w:r w:rsidRPr="00EB472E">
              <w:rPr>
                <w:b/>
                <w:bCs/>
                <w:kern w:val="2"/>
                <w:szCs w:val="24"/>
              </w:rPr>
              <w:t>8. PRIEVOLIŲ PAGAL SUTARTĮ ĮVYKDYMO UŽTIKRINIMAS</w:t>
            </w:r>
          </w:p>
        </w:tc>
      </w:tr>
      <w:tr w:rsidR="00140E6C" w:rsidRPr="00EB472E" w14:paraId="3F787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A83EF" w14:textId="77777777" w:rsidR="00140E6C" w:rsidRPr="00EB472E" w:rsidRDefault="00000000">
            <w:pPr>
              <w:rPr>
                <w:b/>
                <w:bCs/>
                <w:kern w:val="2"/>
                <w:szCs w:val="24"/>
              </w:rPr>
            </w:pPr>
            <w:r w:rsidRPr="00EB472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A43706" w14:textId="61C191C1" w:rsidR="00140E6C" w:rsidRPr="00EB472E" w:rsidRDefault="00000000">
            <w:pPr>
              <w:rPr>
                <w:kern w:val="2"/>
                <w:szCs w:val="24"/>
              </w:rPr>
            </w:pPr>
            <w:r w:rsidRPr="00EB472E">
              <w:rPr>
                <w:kern w:val="2"/>
                <w:szCs w:val="24"/>
              </w:rPr>
              <w:t xml:space="preserve">Prievolių pagal Sutartį įvykdymas užtikrinamas </w:t>
            </w:r>
          </w:p>
          <w:p w14:paraId="3CE1DA17" w14:textId="05394597" w:rsidR="00140E6C" w:rsidRPr="00EB472E" w:rsidRDefault="00000000">
            <w:pPr>
              <w:rPr>
                <w:kern w:val="2"/>
                <w:szCs w:val="24"/>
              </w:rPr>
            </w:pPr>
            <w:r w:rsidRPr="00EB472E">
              <w:rPr>
                <w:kern w:val="2"/>
                <w:szCs w:val="24"/>
              </w:rPr>
              <w:t>Netesybomis (delspinigiais, bauda);</w:t>
            </w:r>
          </w:p>
        </w:tc>
      </w:tr>
      <w:tr w:rsidR="00140E6C" w:rsidRPr="00EB472E" w14:paraId="487008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6FBEB" w14:textId="77777777" w:rsidR="00140E6C" w:rsidRPr="00EB472E" w:rsidRDefault="00000000">
            <w:pPr>
              <w:rPr>
                <w:b/>
                <w:bCs/>
                <w:kern w:val="2"/>
                <w:szCs w:val="24"/>
              </w:rPr>
            </w:pPr>
            <w:r w:rsidRPr="00EB472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2FB1B46" w14:textId="77777777" w:rsidR="00140E6C" w:rsidRPr="00EB472E" w:rsidRDefault="00000000">
            <w:pPr>
              <w:rPr>
                <w:kern w:val="2"/>
                <w:szCs w:val="24"/>
              </w:rPr>
            </w:pPr>
            <w:r w:rsidRPr="00EB472E">
              <w:rPr>
                <w:kern w:val="2"/>
                <w:szCs w:val="24"/>
              </w:rPr>
              <w:t>Netaikoma</w:t>
            </w:r>
          </w:p>
          <w:p w14:paraId="5923AB50" w14:textId="012F74C5" w:rsidR="00140E6C" w:rsidRPr="00EB472E" w:rsidRDefault="00140E6C">
            <w:pPr>
              <w:rPr>
                <w:kern w:val="2"/>
                <w:szCs w:val="24"/>
              </w:rPr>
            </w:pPr>
          </w:p>
        </w:tc>
      </w:tr>
      <w:tr w:rsidR="00140E6C" w:rsidRPr="00EB472E" w14:paraId="0A65A6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3F12B" w14:textId="77777777" w:rsidR="00140E6C" w:rsidRPr="00EB472E" w:rsidRDefault="00000000">
            <w:pPr>
              <w:rPr>
                <w:b/>
                <w:bCs/>
                <w:kern w:val="2"/>
                <w:szCs w:val="24"/>
              </w:rPr>
            </w:pPr>
            <w:r w:rsidRPr="00EB472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577ADAE" w14:textId="77777777" w:rsidR="00140E6C" w:rsidRPr="00EB472E" w:rsidRDefault="00000000">
            <w:pPr>
              <w:rPr>
                <w:kern w:val="2"/>
                <w:szCs w:val="24"/>
              </w:rPr>
            </w:pPr>
            <w:r w:rsidRPr="00EB472E">
              <w:rPr>
                <w:kern w:val="2"/>
                <w:szCs w:val="24"/>
              </w:rPr>
              <w:t>Netaikoma</w:t>
            </w:r>
          </w:p>
          <w:p w14:paraId="60432169" w14:textId="149F64EA" w:rsidR="00140E6C" w:rsidRPr="00EB472E" w:rsidRDefault="00140E6C">
            <w:pPr>
              <w:rPr>
                <w:kern w:val="2"/>
                <w:szCs w:val="24"/>
              </w:rPr>
            </w:pPr>
          </w:p>
        </w:tc>
      </w:tr>
      <w:tr w:rsidR="00140E6C" w:rsidRPr="00EB472E" w14:paraId="00E6F633" w14:textId="77777777">
        <w:trPr>
          <w:trHeight w:val="300"/>
        </w:trPr>
        <w:tc>
          <w:tcPr>
            <w:tcW w:w="9535" w:type="dxa"/>
            <w:gridSpan w:val="5"/>
          </w:tcPr>
          <w:p w14:paraId="78B2DD76" w14:textId="77777777" w:rsidR="00140E6C" w:rsidRPr="00EB472E" w:rsidRDefault="00000000">
            <w:pPr>
              <w:jc w:val="center"/>
              <w:rPr>
                <w:b/>
                <w:bCs/>
                <w:kern w:val="2"/>
                <w:szCs w:val="24"/>
              </w:rPr>
            </w:pPr>
            <w:r w:rsidRPr="00EB472E">
              <w:rPr>
                <w:b/>
                <w:bCs/>
                <w:kern w:val="2"/>
                <w:szCs w:val="24"/>
              </w:rPr>
              <w:t>9. ŠALIŲ ATSAKOMYBĖ</w:t>
            </w:r>
            <w:r w:rsidRPr="00EB472E">
              <w:rPr>
                <w:b/>
                <w:bCs/>
                <w:kern w:val="2"/>
                <w:szCs w:val="24"/>
              </w:rPr>
              <w:tab/>
            </w:r>
          </w:p>
        </w:tc>
      </w:tr>
      <w:tr w:rsidR="00140E6C" w:rsidRPr="00EB472E" w14:paraId="36326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FBF98" w14:textId="77777777" w:rsidR="00140E6C" w:rsidRPr="00EB472E" w:rsidRDefault="00000000">
            <w:pPr>
              <w:rPr>
                <w:b/>
                <w:bCs/>
                <w:kern w:val="2"/>
                <w:szCs w:val="24"/>
              </w:rPr>
            </w:pPr>
            <w:r w:rsidRPr="00EB472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AB92FB" w14:textId="24082823" w:rsidR="00140E6C" w:rsidRPr="00EB472E" w:rsidRDefault="00000000" w:rsidP="00F96242">
            <w:pPr>
              <w:rPr>
                <w:color w:val="FF0000"/>
                <w:kern w:val="2"/>
                <w:szCs w:val="24"/>
              </w:rPr>
            </w:pPr>
            <w:r w:rsidRPr="00EB472E">
              <w:rPr>
                <w:color w:val="000000"/>
                <w:kern w:val="2"/>
                <w:szCs w:val="24"/>
              </w:rPr>
              <w:t xml:space="preserve">Jei Pirkėjas, gavęs tinkamai pateiktą ir užpildytą Sąskaitą, uždelsia atsiskaityti </w:t>
            </w:r>
            <w:r w:rsidRPr="00EB472E">
              <w:rPr>
                <w:kern w:val="2"/>
                <w:szCs w:val="24"/>
              </w:rPr>
              <w:t>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242" w:rsidRPr="00EB472E">
              <w:rPr>
                <w:kern w:val="2"/>
                <w:szCs w:val="24"/>
              </w:rPr>
              <w:t>.</w:t>
            </w:r>
            <w:r w:rsidRPr="00EB472E">
              <w:rPr>
                <w:kern w:val="2"/>
                <w:szCs w:val="24"/>
              </w:rPr>
              <w:t> </w:t>
            </w:r>
          </w:p>
        </w:tc>
      </w:tr>
      <w:tr w:rsidR="00140E6C" w:rsidRPr="00EB472E" w14:paraId="53EA01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DD55" w14:textId="77777777" w:rsidR="00140E6C" w:rsidRPr="00EB472E" w:rsidRDefault="00000000">
            <w:pPr>
              <w:rPr>
                <w:b/>
                <w:bCs/>
                <w:kern w:val="2"/>
                <w:szCs w:val="24"/>
              </w:rPr>
            </w:pPr>
            <w:r w:rsidRPr="00EB472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1FD0CF" w14:textId="4D94AD33" w:rsidR="00140E6C" w:rsidRPr="00EB472E" w:rsidRDefault="00000000">
            <w:pPr>
              <w:rPr>
                <w:kern w:val="2"/>
              </w:rPr>
            </w:pPr>
            <w:r w:rsidRPr="00EB472E">
              <w:rPr>
                <w:color w:val="000000"/>
                <w:kern w:val="2"/>
              </w:rPr>
              <w:t>9.2.1. Jeigu Tiekėjas vėluoja vykdyti užsakymą, tiekti Prekes ar ištaisyti jų trūkumus</w:t>
            </w:r>
            <w:r w:rsidRPr="00EB472E">
              <w:rPr>
                <w:color w:val="000000"/>
              </w:rPr>
              <w:t xml:space="preserve"> </w:t>
            </w:r>
            <w:r w:rsidRPr="00EB472E">
              <w:rPr>
                <w:color w:val="000000"/>
                <w:kern w:val="2"/>
              </w:rPr>
              <w:t xml:space="preserve">arba nevykdo kitų sutartinių įsipareigojimų, </w:t>
            </w:r>
            <w:r w:rsidRPr="00EB472E">
              <w:rPr>
                <w:kern w:val="2"/>
              </w:rPr>
              <w:t>Pirkėjas nuo kitos nei nustatytas terminas dienos Tiekėjui skaičiuoja 0,02 (dvi šimtosios) procento dydžio delspinigius už kiekvieną uždelstą dieną nuo laiku neperduotų Prekių ar Prekių, turinčių trūkumų, kainos be PVM. </w:t>
            </w:r>
          </w:p>
          <w:p w14:paraId="719A6140" w14:textId="44C5606B" w:rsidR="00140E6C" w:rsidRPr="00EB472E" w:rsidRDefault="00000000">
            <w:pPr>
              <w:rPr>
                <w:kern w:val="2"/>
                <w:szCs w:val="24"/>
              </w:rPr>
            </w:pPr>
            <w:r w:rsidRPr="00EB472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A91BC1A" w14:textId="67656139" w:rsidR="00140E6C" w:rsidRPr="00EB472E" w:rsidRDefault="00000000">
            <w:pPr>
              <w:rPr>
                <w:b/>
                <w:kern w:val="2"/>
              </w:rPr>
            </w:pPr>
            <w:r w:rsidRPr="00EB472E">
              <w:rPr>
                <w:kern w:val="2"/>
              </w:rPr>
              <w:t xml:space="preserve">9.2.3. Tiekėjas privalo sumokėti Pirkėjui netesybas per </w:t>
            </w:r>
            <w:r w:rsidR="00F96242" w:rsidRPr="00EB472E">
              <w:rPr>
                <w:kern w:val="2"/>
              </w:rPr>
              <w:t>30 kalendorinių</w:t>
            </w:r>
            <w:r w:rsidRPr="00EB472E">
              <w:rPr>
                <w:kern w:val="2"/>
              </w:rPr>
              <w:t xml:space="preserve"> dienų nuo Pirkėjo pareikalavimo, jeigu netesybų suma nėra </w:t>
            </w:r>
            <w:r w:rsidRPr="00EB472E">
              <w:t>išskaitoma iš Tiekėjui mokėtinos sumos.</w:t>
            </w:r>
            <w:r w:rsidRPr="00EB472E">
              <w:rPr>
                <w:kern w:val="2"/>
              </w:rPr>
              <w:t xml:space="preserve"> </w:t>
            </w:r>
          </w:p>
        </w:tc>
      </w:tr>
      <w:tr w:rsidR="00140E6C" w:rsidRPr="00EB472E" w14:paraId="6E3A8D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B513A" w14:textId="77777777" w:rsidR="00140E6C" w:rsidRPr="00EB472E" w:rsidRDefault="00000000">
            <w:pPr>
              <w:rPr>
                <w:b/>
                <w:bCs/>
                <w:kern w:val="2"/>
                <w:szCs w:val="24"/>
              </w:rPr>
            </w:pPr>
            <w:r w:rsidRPr="00EB472E">
              <w:rPr>
                <w:b/>
                <w:bCs/>
                <w:kern w:val="2"/>
                <w:szCs w:val="24"/>
              </w:rPr>
              <w:t xml:space="preserve">9.3. Tiekėjui / Pirkėjui taikoma bauda nutraukus Sutartį dėl esminio Sutarties pažeidimo </w:t>
            </w:r>
            <w:r w:rsidRPr="00EB472E">
              <w:rPr>
                <w:b/>
                <w:kern w:val="2"/>
                <w:szCs w:val="24"/>
              </w:rPr>
              <w:t xml:space="preserve">ar nepagrįstai nutraukus </w:t>
            </w:r>
            <w:r w:rsidRPr="00EB472E">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2D270B4" w14:textId="1657EF41" w:rsidR="00140E6C" w:rsidRPr="00EB472E" w:rsidRDefault="00000000" w:rsidP="00925783">
            <w:pPr>
              <w:rPr>
                <w:kern w:val="2"/>
                <w:szCs w:val="24"/>
              </w:rPr>
            </w:pPr>
            <w:r w:rsidRPr="00EB472E">
              <w:rPr>
                <w:kern w:val="2"/>
                <w:szCs w:val="24"/>
              </w:rPr>
              <w:lastRenderedPageBreak/>
              <w:t>9.3.1. Nutraukus Sutartį dėl esminio Sutarties pažeidimo, nustatyto Sutarties Specialiosiose sąlygose, mokama</w:t>
            </w:r>
            <w:r w:rsidRPr="00A7163C">
              <w:rPr>
                <w:kern w:val="2"/>
                <w:szCs w:val="24"/>
              </w:rPr>
              <w:t xml:space="preserve"> </w:t>
            </w:r>
            <w:r w:rsidR="00A7163C" w:rsidRPr="00A7163C">
              <w:rPr>
                <w:kern w:val="2"/>
                <w:szCs w:val="24"/>
              </w:rPr>
              <w:t>20</w:t>
            </w:r>
            <w:r w:rsidRPr="00A7163C">
              <w:rPr>
                <w:kern w:val="2"/>
                <w:szCs w:val="24"/>
              </w:rPr>
              <w:t xml:space="preserve"> </w:t>
            </w:r>
            <w:r w:rsidRPr="00EB472E">
              <w:rPr>
                <w:kern w:val="2"/>
                <w:szCs w:val="24"/>
              </w:rPr>
              <w:t xml:space="preserve">procentų dydžio bauda nuo Pradinės Sutarties vertės be PVM, nurodytos Specialiųjų sąlygų 5.2 punkte. </w:t>
            </w:r>
          </w:p>
        </w:tc>
      </w:tr>
      <w:tr w:rsidR="00140E6C" w:rsidRPr="00EB472E" w14:paraId="0627F4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55EE42" w14:textId="77777777" w:rsidR="00140E6C" w:rsidRPr="00EB472E" w:rsidRDefault="00000000">
            <w:pPr>
              <w:rPr>
                <w:b/>
                <w:bCs/>
                <w:kern w:val="2"/>
                <w:szCs w:val="24"/>
              </w:rPr>
            </w:pPr>
            <w:r w:rsidRPr="00EB472E">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6A23A1D" w14:textId="77777777" w:rsidR="00140E6C" w:rsidRPr="00EB472E" w:rsidRDefault="00000000">
            <w:pPr>
              <w:rPr>
                <w:color w:val="000000"/>
                <w:kern w:val="2"/>
                <w:szCs w:val="24"/>
              </w:rPr>
            </w:pPr>
            <w:r w:rsidRPr="00EB472E">
              <w:rPr>
                <w:color w:val="000000"/>
                <w:kern w:val="2"/>
                <w:szCs w:val="24"/>
              </w:rPr>
              <w:t>Netaikoma</w:t>
            </w:r>
          </w:p>
          <w:p w14:paraId="7A2F5DA1" w14:textId="77777777" w:rsidR="00140E6C" w:rsidRPr="00EB472E" w:rsidRDefault="00140E6C" w:rsidP="00925783">
            <w:pPr>
              <w:rPr>
                <w:kern w:val="2"/>
                <w:szCs w:val="24"/>
              </w:rPr>
            </w:pPr>
          </w:p>
        </w:tc>
      </w:tr>
      <w:tr w:rsidR="00140E6C" w:rsidRPr="00EB472E" w14:paraId="129C7E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0AA2A" w14:textId="77777777" w:rsidR="00140E6C" w:rsidRPr="00EB472E" w:rsidRDefault="00000000">
            <w:pPr>
              <w:rPr>
                <w:b/>
                <w:bCs/>
                <w:kern w:val="2"/>
                <w:szCs w:val="24"/>
              </w:rPr>
            </w:pPr>
            <w:r w:rsidRPr="00EB472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CF9C1" w14:textId="77777777" w:rsidR="00140E6C" w:rsidRPr="00EB472E" w:rsidRDefault="00000000">
            <w:pPr>
              <w:rPr>
                <w:color w:val="000000"/>
                <w:kern w:val="2"/>
                <w:szCs w:val="24"/>
              </w:rPr>
            </w:pPr>
            <w:r w:rsidRPr="00EB472E">
              <w:rPr>
                <w:color w:val="000000"/>
                <w:kern w:val="2"/>
                <w:szCs w:val="24"/>
              </w:rPr>
              <w:t>Netaikoma</w:t>
            </w:r>
          </w:p>
          <w:p w14:paraId="4F51DD1D" w14:textId="218D2FF0" w:rsidR="00140E6C" w:rsidRPr="00EB472E" w:rsidRDefault="00140E6C">
            <w:pPr>
              <w:rPr>
                <w:color w:val="4472C4"/>
                <w:kern w:val="2"/>
                <w:szCs w:val="24"/>
              </w:rPr>
            </w:pPr>
          </w:p>
        </w:tc>
      </w:tr>
      <w:tr w:rsidR="00140E6C" w:rsidRPr="00EB472E" w14:paraId="27FB8C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CFD79" w14:textId="77777777" w:rsidR="00140E6C" w:rsidRPr="00EB472E" w:rsidRDefault="00000000">
            <w:pPr>
              <w:rPr>
                <w:b/>
                <w:bCs/>
                <w:kern w:val="2"/>
                <w:szCs w:val="24"/>
              </w:rPr>
            </w:pPr>
            <w:r w:rsidRPr="00EB472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2B9ABAC" w14:textId="4E760AE7" w:rsidR="00140E6C" w:rsidRPr="00EB472E" w:rsidRDefault="00000000">
            <w:pPr>
              <w:rPr>
                <w:kern w:val="2"/>
                <w:szCs w:val="24"/>
              </w:rPr>
            </w:pPr>
            <w:r w:rsidRPr="00EB472E">
              <w:rPr>
                <w:kern w:val="2"/>
                <w:szCs w:val="24"/>
              </w:rPr>
              <w:t>Netaikoma</w:t>
            </w:r>
          </w:p>
        </w:tc>
      </w:tr>
      <w:tr w:rsidR="00140E6C" w:rsidRPr="00EB472E" w14:paraId="20D085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21CE5" w14:textId="77777777" w:rsidR="00140E6C" w:rsidRPr="00EB472E" w:rsidRDefault="00000000">
            <w:pPr>
              <w:rPr>
                <w:b/>
                <w:bCs/>
                <w:kern w:val="2"/>
              </w:rPr>
            </w:pPr>
            <w:r w:rsidRPr="00EB472E">
              <w:rPr>
                <w:b/>
                <w:bCs/>
                <w:kern w:val="2"/>
              </w:rPr>
              <w:t xml:space="preserve">9.7. Tiekėjui taikomos netesybos dėl pirkimo dokumentuose nustatytų Kokybinių kriterijų </w:t>
            </w:r>
            <w:proofErr w:type="spellStart"/>
            <w:r w:rsidRPr="00EB472E">
              <w:rPr>
                <w:b/>
                <w:bCs/>
                <w:kern w:val="2"/>
              </w:rPr>
              <w:t>nepasiekimo</w:t>
            </w:r>
            <w:proofErr w:type="spellEnd"/>
            <w:r w:rsidRPr="00EB472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B5B7381" w14:textId="73B9BF93" w:rsidR="00925783" w:rsidRPr="00EB472E" w:rsidRDefault="00000000" w:rsidP="00925783">
            <w:pPr>
              <w:rPr>
                <w:color w:val="4472C4"/>
                <w:kern w:val="2"/>
                <w:szCs w:val="24"/>
              </w:rPr>
            </w:pPr>
            <w:r w:rsidRPr="00EB472E">
              <w:rPr>
                <w:kern w:val="2"/>
                <w:szCs w:val="24"/>
              </w:rPr>
              <w:t xml:space="preserve">Netaikoma </w:t>
            </w:r>
          </w:p>
          <w:p w14:paraId="72B18F39" w14:textId="5B84EB39" w:rsidR="00140E6C" w:rsidRPr="00EB472E" w:rsidRDefault="00140E6C">
            <w:pPr>
              <w:rPr>
                <w:color w:val="4472C4"/>
                <w:kern w:val="2"/>
                <w:szCs w:val="24"/>
              </w:rPr>
            </w:pPr>
          </w:p>
        </w:tc>
      </w:tr>
      <w:tr w:rsidR="00140E6C" w:rsidRPr="00EB472E" w14:paraId="5E1F2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33824" w14:textId="77777777" w:rsidR="00140E6C" w:rsidRPr="00EB472E" w:rsidRDefault="00000000">
            <w:pPr>
              <w:rPr>
                <w:b/>
                <w:bCs/>
                <w:kern w:val="2"/>
                <w:szCs w:val="24"/>
              </w:rPr>
            </w:pPr>
            <w:r w:rsidRPr="00EB472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2ADC84B" w14:textId="77777777" w:rsidR="00140E6C" w:rsidRPr="00EB472E" w:rsidRDefault="00000000">
            <w:pPr>
              <w:rPr>
                <w:kern w:val="2"/>
                <w:szCs w:val="24"/>
              </w:rPr>
            </w:pPr>
            <w:r w:rsidRPr="00EB472E">
              <w:rPr>
                <w:kern w:val="2"/>
                <w:szCs w:val="24"/>
              </w:rPr>
              <w:t>Netaikoma</w:t>
            </w:r>
          </w:p>
          <w:p w14:paraId="79481A20" w14:textId="37F76F67" w:rsidR="00140E6C" w:rsidRPr="00EB472E" w:rsidRDefault="00140E6C">
            <w:pPr>
              <w:rPr>
                <w:color w:val="4472C4"/>
                <w:kern w:val="2"/>
                <w:szCs w:val="24"/>
              </w:rPr>
            </w:pPr>
          </w:p>
        </w:tc>
      </w:tr>
      <w:tr w:rsidR="00140E6C" w:rsidRPr="00EB472E" w14:paraId="2FE25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3E0DE" w14:textId="77777777" w:rsidR="00140E6C" w:rsidRPr="00EB472E" w:rsidRDefault="00000000">
            <w:pPr>
              <w:rPr>
                <w:b/>
                <w:bCs/>
                <w:kern w:val="2"/>
                <w:szCs w:val="24"/>
              </w:rPr>
            </w:pPr>
            <w:r w:rsidRPr="00EB472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46DEE8" w14:textId="3CDABA11" w:rsidR="00140E6C" w:rsidRPr="00EB472E" w:rsidRDefault="00000000" w:rsidP="00723508">
            <w:pPr>
              <w:spacing w:line="259" w:lineRule="auto"/>
              <w:rPr>
                <w:kern w:val="2"/>
                <w:szCs w:val="24"/>
              </w:rPr>
            </w:pPr>
            <w:r w:rsidRPr="00EB472E">
              <w:rPr>
                <w:kern w:val="2"/>
                <w:szCs w:val="24"/>
              </w:rPr>
              <w:t>Netaikoma</w:t>
            </w:r>
          </w:p>
        </w:tc>
      </w:tr>
      <w:tr w:rsidR="00140E6C" w:rsidRPr="00EB472E" w14:paraId="4B67A347" w14:textId="77777777">
        <w:trPr>
          <w:trHeight w:val="300"/>
        </w:trPr>
        <w:tc>
          <w:tcPr>
            <w:tcW w:w="9535" w:type="dxa"/>
            <w:gridSpan w:val="5"/>
          </w:tcPr>
          <w:p w14:paraId="2AB70C82" w14:textId="77777777" w:rsidR="00140E6C" w:rsidRPr="00EB472E" w:rsidRDefault="00000000">
            <w:pPr>
              <w:jc w:val="center"/>
              <w:rPr>
                <w:b/>
                <w:bCs/>
                <w:kern w:val="2"/>
                <w:szCs w:val="24"/>
              </w:rPr>
            </w:pPr>
            <w:r w:rsidRPr="00EB472E">
              <w:rPr>
                <w:b/>
                <w:kern w:val="2"/>
                <w:szCs w:val="24"/>
              </w:rPr>
              <w:t>10. ESMINĖS SUTARTIES SĄLYGOS</w:t>
            </w:r>
          </w:p>
        </w:tc>
      </w:tr>
      <w:tr w:rsidR="00140E6C" w:rsidRPr="00EB472E" w14:paraId="5751A906" w14:textId="77777777">
        <w:trPr>
          <w:trHeight w:val="300"/>
        </w:trPr>
        <w:tc>
          <w:tcPr>
            <w:tcW w:w="2707" w:type="dxa"/>
            <w:gridSpan w:val="3"/>
          </w:tcPr>
          <w:p w14:paraId="61EFC2A4" w14:textId="77777777" w:rsidR="00140E6C" w:rsidRPr="00EB472E" w:rsidRDefault="00000000">
            <w:pPr>
              <w:rPr>
                <w:b/>
                <w:bCs/>
                <w:kern w:val="2"/>
              </w:rPr>
            </w:pPr>
            <w:r w:rsidRPr="00EB472E">
              <w:rPr>
                <w:b/>
                <w:bCs/>
              </w:rPr>
              <w:t>10.1. Esminės Sutarties sąlygos</w:t>
            </w:r>
          </w:p>
        </w:tc>
        <w:tc>
          <w:tcPr>
            <w:tcW w:w="6828" w:type="dxa"/>
            <w:gridSpan w:val="2"/>
          </w:tcPr>
          <w:p w14:paraId="460B0457" w14:textId="77777777" w:rsidR="00140E6C" w:rsidRPr="00EB472E" w:rsidRDefault="00000000">
            <w:pPr>
              <w:rPr>
                <w:kern w:val="2"/>
                <w:szCs w:val="24"/>
              </w:rPr>
            </w:pPr>
            <w:r w:rsidRPr="00EB472E">
              <w:rPr>
                <w:kern w:val="2"/>
                <w:szCs w:val="24"/>
              </w:rPr>
              <w:t>Netaikoma</w:t>
            </w:r>
          </w:p>
          <w:p w14:paraId="5BBC067C" w14:textId="2E20E3B6" w:rsidR="00140E6C" w:rsidRPr="00EB472E" w:rsidRDefault="00140E6C">
            <w:pPr>
              <w:rPr>
                <w:b/>
                <w:bCs/>
                <w:color w:val="4472C4"/>
                <w:kern w:val="2"/>
                <w:szCs w:val="24"/>
              </w:rPr>
            </w:pPr>
          </w:p>
        </w:tc>
      </w:tr>
      <w:tr w:rsidR="00140E6C" w:rsidRPr="00EB472E" w14:paraId="654BDCAF" w14:textId="77777777">
        <w:trPr>
          <w:trHeight w:val="300"/>
        </w:trPr>
        <w:tc>
          <w:tcPr>
            <w:tcW w:w="2700" w:type="dxa"/>
            <w:gridSpan w:val="2"/>
          </w:tcPr>
          <w:p w14:paraId="72CE2D2F" w14:textId="77777777" w:rsidR="00140E6C" w:rsidRPr="00EB472E" w:rsidRDefault="00000000">
            <w:pPr>
              <w:rPr>
                <w:b/>
                <w:bCs/>
                <w:kern w:val="2"/>
                <w:szCs w:val="24"/>
              </w:rPr>
            </w:pPr>
            <w:r w:rsidRPr="00EB472E">
              <w:rPr>
                <w:b/>
                <w:bCs/>
                <w:kern w:val="2"/>
                <w:szCs w:val="24"/>
              </w:rPr>
              <w:lastRenderedPageBreak/>
              <w:t>10.2. Dideli arba nuolatiniai esminės Sutarties sąlygos vykdymo trūkumai</w:t>
            </w:r>
          </w:p>
        </w:tc>
        <w:tc>
          <w:tcPr>
            <w:tcW w:w="6835" w:type="dxa"/>
            <w:gridSpan w:val="3"/>
          </w:tcPr>
          <w:p w14:paraId="6AA85464" w14:textId="1C184CBB" w:rsidR="00723508" w:rsidRPr="00EB472E" w:rsidRDefault="00000000" w:rsidP="00723508">
            <w:pPr>
              <w:rPr>
                <w:kern w:val="2"/>
                <w:szCs w:val="24"/>
              </w:rPr>
            </w:pPr>
            <w:r w:rsidRPr="00EB472E">
              <w:rPr>
                <w:kern w:val="2"/>
                <w:szCs w:val="24"/>
              </w:rPr>
              <w:t xml:space="preserve">Netaikoma </w:t>
            </w:r>
          </w:p>
          <w:p w14:paraId="6FD8A557" w14:textId="3ECC862C" w:rsidR="00140E6C" w:rsidRPr="00EB472E" w:rsidRDefault="00140E6C">
            <w:pPr>
              <w:rPr>
                <w:kern w:val="2"/>
                <w:szCs w:val="24"/>
              </w:rPr>
            </w:pPr>
          </w:p>
        </w:tc>
      </w:tr>
      <w:tr w:rsidR="00140E6C" w:rsidRPr="00EB472E" w14:paraId="7788E439" w14:textId="77777777">
        <w:trPr>
          <w:trHeight w:val="300"/>
        </w:trPr>
        <w:tc>
          <w:tcPr>
            <w:tcW w:w="9535" w:type="dxa"/>
            <w:gridSpan w:val="5"/>
          </w:tcPr>
          <w:p w14:paraId="2A5E1CF0" w14:textId="77777777" w:rsidR="00140E6C" w:rsidRPr="00EB472E" w:rsidRDefault="00000000">
            <w:pPr>
              <w:jc w:val="center"/>
              <w:rPr>
                <w:b/>
                <w:bCs/>
                <w:kern w:val="2"/>
                <w:szCs w:val="24"/>
              </w:rPr>
            </w:pPr>
            <w:r w:rsidRPr="00EB472E">
              <w:rPr>
                <w:b/>
                <w:bCs/>
                <w:kern w:val="2"/>
                <w:szCs w:val="24"/>
              </w:rPr>
              <w:t>11. SUTARTIES GALIOJIMAS IR KEITIMAS</w:t>
            </w:r>
          </w:p>
        </w:tc>
      </w:tr>
      <w:tr w:rsidR="00140E6C" w:rsidRPr="00EB472E" w14:paraId="3E96C2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85205" w14:textId="77777777" w:rsidR="00140E6C" w:rsidRPr="00EB472E" w:rsidRDefault="00000000">
            <w:pPr>
              <w:rPr>
                <w:b/>
                <w:bCs/>
                <w:kern w:val="2"/>
                <w:szCs w:val="24"/>
              </w:rPr>
            </w:pPr>
            <w:r w:rsidRPr="00EB472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D526A8" w14:textId="77777777" w:rsidR="00140E6C" w:rsidRPr="00EB472E" w:rsidRDefault="00000000">
            <w:pPr>
              <w:rPr>
                <w:kern w:val="2"/>
                <w:szCs w:val="24"/>
              </w:rPr>
            </w:pPr>
            <w:r w:rsidRPr="00EB472E">
              <w:rPr>
                <w:kern w:val="2"/>
                <w:szCs w:val="24"/>
              </w:rPr>
              <w:t>Ši Sutartis laikoma sudaryta ir įsigalioja nuo Sutarties pasirašymo dienos (antrosios Šalies pasirašymo dieną).</w:t>
            </w:r>
          </w:p>
          <w:p w14:paraId="1A36ACFA" w14:textId="7D4EF1FF" w:rsidR="00140E6C" w:rsidRPr="00EB472E" w:rsidRDefault="00000000">
            <w:pPr>
              <w:rPr>
                <w:color w:val="4472C4"/>
                <w:kern w:val="2"/>
                <w:szCs w:val="24"/>
              </w:rPr>
            </w:pPr>
            <w:r w:rsidRPr="00EB472E">
              <w:rPr>
                <w:color w:val="000000"/>
                <w:kern w:val="2"/>
                <w:szCs w:val="24"/>
              </w:rPr>
              <w:t xml:space="preserve">Sutartis galioja iki visiško prievolių įvykdymo (kol bus išnaudota </w:t>
            </w:r>
            <w:r w:rsidRPr="00EB472E">
              <w:rPr>
                <w:kern w:val="2"/>
                <w:szCs w:val="24"/>
              </w:rPr>
              <w:t xml:space="preserve">Pradinės Sutarties vertė, bet jos terminas negali būti ilgesnis kaip </w:t>
            </w:r>
            <w:r w:rsidR="00723508" w:rsidRPr="00EB472E">
              <w:rPr>
                <w:kern w:val="2"/>
                <w:szCs w:val="24"/>
              </w:rPr>
              <w:t>24 mėn.</w:t>
            </w:r>
          </w:p>
        </w:tc>
      </w:tr>
      <w:tr w:rsidR="00140E6C" w:rsidRPr="00EB472E" w14:paraId="760F9C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992EA" w14:textId="77777777" w:rsidR="00140E6C" w:rsidRPr="00EB472E" w:rsidRDefault="00000000">
            <w:pPr>
              <w:rPr>
                <w:b/>
                <w:bCs/>
                <w:kern w:val="2"/>
                <w:szCs w:val="24"/>
              </w:rPr>
            </w:pPr>
            <w:r w:rsidRPr="00EB472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05C97E" w14:textId="0D2C8BA6" w:rsidR="00140E6C" w:rsidRPr="00EB472E" w:rsidRDefault="00A7163C">
            <w:pPr>
              <w:rPr>
                <w:kern w:val="2"/>
                <w:szCs w:val="24"/>
              </w:rPr>
            </w:pPr>
            <w:r w:rsidRPr="00A7163C">
              <w:rPr>
                <w:kern w:val="2"/>
                <w:szCs w:val="24"/>
              </w:rPr>
              <w:t>Vieną kartą 30 dienų.</w:t>
            </w:r>
          </w:p>
        </w:tc>
      </w:tr>
      <w:tr w:rsidR="00140E6C" w:rsidRPr="00EB472E" w14:paraId="7656635E" w14:textId="77777777">
        <w:trPr>
          <w:trHeight w:val="300"/>
        </w:trPr>
        <w:tc>
          <w:tcPr>
            <w:tcW w:w="9535" w:type="dxa"/>
            <w:gridSpan w:val="5"/>
          </w:tcPr>
          <w:p w14:paraId="5001F665" w14:textId="77777777" w:rsidR="00140E6C" w:rsidRPr="00EB472E" w:rsidRDefault="00000000">
            <w:pPr>
              <w:jc w:val="center"/>
              <w:rPr>
                <w:b/>
                <w:bCs/>
                <w:kern w:val="2"/>
                <w:szCs w:val="24"/>
              </w:rPr>
            </w:pPr>
            <w:r w:rsidRPr="00EB472E">
              <w:rPr>
                <w:b/>
                <w:bCs/>
                <w:kern w:val="2"/>
                <w:szCs w:val="24"/>
              </w:rPr>
              <w:t>12. SUTARTIES NUTRAUKIMAS</w:t>
            </w:r>
          </w:p>
        </w:tc>
      </w:tr>
      <w:tr w:rsidR="00140E6C" w:rsidRPr="00EB472E" w14:paraId="50464956" w14:textId="77777777">
        <w:trPr>
          <w:trHeight w:val="300"/>
        </w:trPr>
        <w:tc>
          <w:tcPr>
            <w:tcW w:w="2532" w:type="dxa"/>
          </w:tcPr>
          <w:p w14:paraId="6B2F15D1" w14:textId="77777777" w:rsidR="00140E6C" w:rsidRPr="00EB472E" w:rsidRDefault="00000000">
            <w:pPr>
              <w:rPr>
                <w:b/>
                <w:bCs/>
                <w:kern w:val="2"/>
                <w:szCs w:val="24"/>
              </w:rPr>
            </w:pPr>
            <w:r w:rsidRPr="00EB472E">
              <w:rPr>
                <w:b/>
                <w:bCs/>
                <w:kern w:val="2"/>
                <w:szCs w:val="24"/>
              </w:rPr>
              <w:t>12.1. Sutarties nutraukimo pagrindai</w:t>
            </w:r>
          </w:p>
        </w:tc>
        <w:tc>
          <w:tcPr>
            <w:tcW w:w="7003" w:type="dxa"/>
            <w:gridSpan w:val="4"/>
          </w:tcPr>
          <w:p w14:paraId="2B3CA302" w14:textId="330CCE96" w:rsidR="00140E6C" w:rsidRPr="00EB472E" w:rsidRDefault="00000000">
            <w:pPr>
              <w:rPr>
                <w:kern w:val="2"/>
                <w:szCs w:val="24"/>
              </w:rPr>
            </w:pPr>
            <w:r w:rsidRPr="00EB472E">
              <w:rPr>
                <w:kern w:val="2"/>
                <w:szCs w:val="24"/>
              </w:rPr>
              <w:t>Sutartis gali būti nutraukiama rašytiniu Šalių susitarimu arba vienašališkai, Bendrosiose sąlygose ir šiais Specialiosiose sąlygose nurodytais atvejais ir nustatyta tvarka.</w:t>
            </w:r>
          </w:p>
        </w:tc>
      </w:tr>
      <w:tr w:rsidR="00140E6C" w:rsidRPr="00EB472E" w14:paraId="0ED8B36E" w14:textId="77777777">
        <w:trPr>
          <w:trHeight w:val="300"/>
        </w:trPr>
        <w:tc>
          <w:tcPr>
            <w:tcW w:w="2532" w:type="dxa"/>
          </w:tcPr>
          <w:p w14:paraId="33783844" w14:textId="77777777" w:rsidR="00140E6C" w:rsidRPr="00EB472E" w:rsidRDefault="00000000">
            <w:pPr>
              <w:rPr>
                <w:b/>
                <w:bCs/>
                <w:kern w:val="2"/>
                <w:szCs w:val="24"/>
              </w:rPr>
            </w:pPr>
            <w:r w:rsidRPr="00EB472E">
              <w:rPr>
                <w:b/>
                <w:bCs/>
                <w:kern w:val="2"/>
                <w:szCs w:val="24"/>
              </w:rPr>
              <w:t>12.2. Esminiai Sutarties pažeidimai</w:t>
            </w:r>
          </w:p>
          <w:p w14:paraId="2613623F" w14:textId="77777777" w:rsidR="00140E6C" w:rsidRPr="00EB472E" w:rsidRDefault="00140E6C">
            <w:pPr>
              <w:rPr>
                <w:b/>
                <w:bCs/>
                <w:kern w:val="2"/>
                <w:szCs w:val="24"/>
              </w:rPr>
            </w:pPr>
          </w:p>
        </w:tc>
        <w:tc>
          <w:tcPr>
            <w:tcW w:w="7003" w:type="dxa"/>
            <w:gridSpan w:val="4"/>
          </w:tcPr>
          <w:p w14:paraId="0E68E374" w14:textId="0D5E2457" w:rsidR="00140E6C" w:rsidRPr="00EB472E" w:rsidRDefault="00000000">
            <w:pPr>
              <w:rPr>
                <w:kern w:val="2"/>
                <w:szCs w:val="24"/>
              </w:rPr>
            </w:pPr>
            <w:r w:rsidRPr="00EB472E">
              <w:rPr>
                <w:kern w:val="2"/>
                <w:szCs w:val="24"/>
              </w:rPr>
              <w:t>12.2.1. jeigu Tiekėjas nevykdo prisiimtų įsipareigojimų už Sutartyje nustatytą Sutarties kainą;</w:t>
            </w:r>
          </w:p>
          <w:p w14:paraId="2DAC9734" w14:textId="481CA371" w:rsidR="00140E6C" w:rsidRPr="00EB472E" w:rsidRDefault="00000000">
            <w:pPr>
              <w:tabs>
                <w:tab w:val="left" w:pos="567"/>
                <w:tab w:val="left" w:pos="851"/>
                <w:tab w:val="left" w:pos="992"/>
                <w:tab w:val="left" w:pos="1134"/>
              </w:tabs>
              <w:spacing w:line="257" w:lineRule="auto"/>
              <w:jc w:val="both"/>
              <w:rPr>
                <w:rFonts w:eastAsia="Arial"/>
                <w:kern w:val="2"/>
                <w:szCs w:val="24"/>
              </w:rPr>
            </w:pPr>
            <w:r w:rsidRPr="00EB472E">
              <w:rPr>
                <w:rFonts w:eastAsia="Arial"/>
                <w:kern w:val="2"/>
                <w:szCs w:val="24"/>
              </w:rPr>
              <w:t>12.2.</w:t>
            </w:r>
            <w:r w:rsidR="00723508" w:rsidRPr="00EB472E">
              <w:rPr>
                <w:rFonts w:eastAsia="Arial"/>
                <w:kern w:val="2"/>
                <w:szCs w:val="24"/>
              </w:rPr>
              <w:t>2</w:t>
            </w:r>
            <w:r w:rsidRPr="00EB472E">
              <w:rPr>
                <w:rFonts w:eastAsia="Arial"/>
                <w:kern w:val="2"/>
                <w:szCs w:val="24"/>
              </w:rPr>
              <w:t>. jeigu Tiekėjas pažeidžia Prekių pristatymo terminus ir priskaičiuotų netesybų už vėlavimą suma viršija 20 (dvidešimt) proc. Pradinės sutarties vertės;</w:t>
            </w:r>
          </w:p>
          <w:p w14:paraId="51317431" w14:textId="43639565" w:rsidR="00140E6C" w:rsidRPr="00EB472E" w:rsidRDefault="00000000">
            <w:pPr>
              <w:tabs>
                <w:tab w:val="left" w:pos="567"/>
                <w:tab w:val="left" w:pos="851"/>
                <w:tab w:val="left" w:pos="992"/>
                <w:tab w:val="left" w:pos="1134"/>
              </w:tabs>
              <w:spacing w:line="257" w:lineRule="auto"/>
              <w:jc w:val="both"/>
              <w:rPr>
                <w:rFonts w:eastAsia="Arial"/>
                <w:kern w:val="2"/>
                <w:szCs w:val="24"/>
              </w:rPr>
            </w:pPr>
            <w:r w:rsidRPr="00EB472E">
              <w:rPr>
                <w:rFonts w:eastAsia="Arial"/>
                <w:kern w:val="2"/>
                <w:szCs w:val="24"/>
              </w:rPr>
              <w:t>12.2.</w:t>
            </w:r>
            <w:r w:rsidR="00723508" w:rsidRPr="00EB472E">
              <w:rPr>
                <w:rFonts w:eastAsia="Arial"/>
                <w:kern w:val="2"/>
                <w:szCs w:val="24"/>
              </w:rPr>
              <w:t>3</w:t>
            </w:r>
            <w:r w:rsidRPr="00EB472E">
              <w:rPr>
                <w:rFonts w:eastAsia="Arial"/>
                <w:kern w:val="2"/>
                <w:szCs w:val="24"/>
              </w:rPr>
              <w:t>. Tiekėjas pažeidžia Prekių pristatymo terminus ir dėl Prekių pristatymo vėlavimo Prekės tampa nebereikalingos;</w:t>
            </w:r>
          </w:p>
          <w:p w14:paraId="3443246A" w14:textId="36578B65" w:rsidR="00140E6C" w:rsidRPr="00EB472E" w:rsidRDefault="00000000">
            <w:pPr>
              <w:tabs>
                <w:tab w:val="left" w:pos="567"/>
                <w:tab w:val="left" w:pos="851"/>
                <w:tab w:val="left" w:pos="992"/>
                <w:tab w:val="left" w:pos="1134"/>
              </w:tabs>
              <w:spacing w:line="257" w:lineRule="auto"/>
              <w:jc w:val="both"/>
              <w:rPr>
                <w:rFonts w:eastAsia="Arial"/>
                <w:color w:val="FF0000"/>
                <w:kern w:val="2"/>
                <w:szCs w:val="24"/>
              </w:rPr>
            </w:pPr>
            <w:r w:rsidRPr="00EB472E">
              <w:rPr>
                <w:rFonts w:eastAsia="Arial"/>
                <w:kern w:val="2"/>
                <w:szCs w:val="24"/>
              </w:rPr>
              <w:t>12.2.</w:t>
            </w:r>
            <w:r w:rsidR="00723508" w:rsidRPr="00EB472E">
              <w:rPr>
                <w:rFonts w:eastAsia="Arial"/>
                <w:kern w:val="2"/>
                <w:szCs w:val="24"/>
              </w:rPr>
              <w:t>4</w:t>
            </w:r>
            <w:r w:rsidRPr="00EB472E">
              <w:rPr>
                <w:rFonts w:eastAsia="Arial"/>
                <w:kern w:val="2"/>
                <w:szCs w:val="24"/>
              </w:rPr>
              <w:t>. Tiekėjas pažeidžia šios Sutarties nuostatas, reglamentuojančias konkurenciją, intelektinės nuosavybės ar konfidencialios informacijos valdymą;</w:t>
            </w:r>
          </w:p>
        </w:tc>
      </w:tr>
      <w:tr w:rsidR="00140E6C" w:rsidRPr="00EB472E" w14:paraId="791D2DF4" w14:textId="77777777">
        <w:trPr>
          <w:trHeight w:val="300"/>
        </w:trPr>
        <w:tc>
          <w:tcPr>
            <w:tcW w:w="9535" w:type="dxa"/>
            <w:gridSpan w:val="5"/>
          </w:tcPr>
          <w:p w14:paraId="2A6829ED" w14:textId="77777777" w:rsidR="00140E6C" w:rsidRPr="00EB472E" w:rsidRDefault="00000000">
            <w:pPr>
              <w:jc w:val="center"/>
              <w:rPr>
                <w:kern w:val="2"/>
                <w:szCs w:val="24"/>
              </w:rPr>
            </w:pPr>
            <w:r w:rsidRPr="00EB472E">
              <w:rPr>
                <w:b/>
                <w:bCs/>
                <w:kern w:val="2"/>
                <w:szCs w:val="24"/>
              </w:rPr>
              <w:t xml:space="preserve">13. APLINKOSAUGINIAI IR SOCIALINIAI KRITERIJAI </w:t>
            </w:r>
            <w:r w:rsidRPr="00EB472E">
              <w:rPr>
                <w:kern w:val="2"/>
                <w:szCs w:val="24"/>
              </w:rPr>
              <w:t>(</w:t>
            </w:r>
            <w:r w:rsidRPr="00EB472E">
              <w:rPr>
                <w:color w:val="0070C0"/>
                <w:kern w:val="2"/>
                <w:szCs w:val="24"/>
              </w:rPr>
              <w:t>taikoma, jeigu aplinkosauginiai ir (arba) socialiniai kriterijai nustatomi kaip Sutarties vykdymo sąlygos</w:t>
            </w:r>
            <w:r w:rsidRPr="00EB472E">
              <w:rPr>
                <w:kern w:val="2"/>
                <w:szCs w:val="24"/>
              </w:rPr>
              <w:t>)</w:t>
            </w:r>
          </w:p>
        </w:tc>
      </w:tr>
      <w:tr w:rsidR="00140E6C" w:rsidRPr="00EB472E" w14:paraId="0E42F8C1" w14:textId="77777777">
        <w:trPr>
          <w:trHeight w:val="300"/>
        </w:trPr>
        <w:tc>
          <w:tcPr>
            <w:tcW w:w="2532" w:type="dxa"/>
          </w:tcPr>
          <w:p w14:paraId="6F78E711" w14:textId="77777777" w:rsidR="00140E6C" w:rsidRPr="00EB472E" w:rsidRDefault="00000000">
            <w:pPr>
              <w:rPr>
                <w:b/>
                <w:bCs/>
                <w:kern w:val="2"/>
                <w:szCs w:val="24"/>
              </w:rPr>
            </w:pPr>
            <w:r w:rsidRPr="00EB472E">
              <w:rPr>
                <w:b/>
                <w:bCs/>
                <w:kern w:val="2"/>
                <w:szCs w:val="24"/>
              </w:rPr>
              <w:t>13.1. Aplinkosauginių kriterijų nustatymo teisinis pagrindas</w:t>
            </w:r>
          </w:p>
        </w:tc>
        <w:tc>
          <w:tcPr>
            <w:tcW w:w="7003" w:type="dxa"/>
            <w:gridSpan w:val="4"/>
          </w:tcPr>
          <w:p w14:paraId="70C43274" w14:textId="77777777" w:rsidR="00140E6C" w:rsidRDefault="006267E7">
            <w:pPr>
              <w:rPr>
                <w:color w:val="000000"/>
                <w:kern w:val="2"/>
                <w:szCs w:val="24"/>
                <w:shd w:val="clear" w:color="auto" w:fill="FFFFFF"/>
              </w:rPr>
            </w:pPr>
            <w:r w:rsidRPr="006267E7">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60722E">
              <w:rPr>
                <w:color w:val="000000"/>
                <w:kern w:val="2"/>
                <w:szCs w:val="24"/>
                <w:shd w:val="clear" w:color="auto" w:fill="FFFFFF"/>
              </w:rPr>
              <w:t>1. punktais:</w:t>
            </w:r>
          </w:p>
          <w:p w14:paraId="4AD79F39" w14:textId="77777777" w:rsidR="0060722E" w:rsidRDefault="0060722E">
            <w:pPr>
              <w:rPr>
                <w:kern w:val="2"/>
                <w:szCs w:val="24"/>
              </w:rPr>
            </w:pPr>
            <w:r w:rsidRPr="0060722E">
              <w:rPr>
                <w:kern w:val="2"/>
                <w:szCs w:val="24"/>
              </w:rPr>
              <w:t xml:space="preserve">13.1.1. </w:t>
            </w:r>
            <w:r w:rsidRPr="0060722E">
              <w:rPr>
                <w:kern w:val="2"/>
                <w:szCs w:val="24"/>
              </w:rPr>
              <w:t xml:space="preserve">mažinti popieriaus sunaudojimą, atsisakyti nebūtino dokumentų kopijavimo ir spausdinimo. Su Sutarties vykdymu susiję dokumentai </w:t>
            </w:r>
            <w:r>
              <w:rPr>
                <w:kern w:val="2"/>
                <w:szCs w:val="24"/>
              </w:rPr>
              <w:t>Pirkėjui</w:t>
            </w:r>
            <w:r w:rsidRPr="0060722E">
              <w:rPr>
                <w:kern w:val="2"/>
                <w:szCs w:val="24"/>
              </w:rPr>
              <w:t xml:space="preserve"> turi būti pateikti tik elektroniniu formatu (jeigu Sutartyje ir jos prieduose nenumatyta kitaip). Išimtiniais atvejais su Sutarties vykdymu susiję dokumentai, turi (gali) būti pateikiami popieriniu formatu, jeigu toks formatas privalomas pagal teisės aktus arba </w:t>
            </w:r>
            <w:r>
              <w:rPr>
                <w:kern w:val="2"/>
                <w:szCs w:val="24"/>
              </w:rPr>
              <w:t>Pirkėjas</w:t>
            </w:r>
            <w:r w:rsidRPr="0060722E">
              <w:rPr>
                <w:kern w:val="2"/>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850C930" w14:textId="7131A31A" w:rsidR="0060722E" w:rsidRPr="0060722E" w:rsidRDefault="0060722E">
            <w:pPr>
              <w:rPr>
                <w:kern w:val="2"/>
                <w:szCs w:val="24"/>
              </w:rPr>
            </w:pPr>
            <w:r>
              <w:rPr>
                <w:kern w:val="2"/>
                <w:szCs w:val="24"/>
              </w:rPr>
              <w:lastRenderedPageBreak/>
              <w:t xml:space="preserve">13.1.2. </w:t>
            </w:r>
            <w:r w:rsidRPr="0060722E">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0722E">
              <w:rPr>
                <w:kern w:val="2"/>
                <w:szCs w:val="24"/>
              </w:rPr>
              <w:t>perdirbamumą</w:t>
            </w:r>
            <w:proofErr w:type="spellEnd"/>
            <w:r w:rsidRPr="0060722E">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r>
              <w:rPr>
                <w:kern w:val="2"/>
                <w:szCs w:val="24"/>
              </w:rPr>
              <w:t>.</w:t>
            </w:r>
          </w:p>
        </w:tc>
      </w:tr>
      <w:tr w:rsidR="00140E6C" w:rsidRPr="00EB472E" w14:paraId="323BA211" w14:textId="77777777">
        <w:trPr>
          <w:trHeight w:val="300"/>
        </w:trPr>
        <w:tc>
          <w:tcPr>
            <w:tcW w:w="2532" w:type="dxa"/>
          </w:tcPr>
          <w:p w14:paraId="3A4DAE13" w14:textId="26E20492" w:rsidR="00140E6C" w:rsidRPr="00EB472E" w:rsidRDefault="00000000">
            <w:pPr>
              <w:rPr>
                <w:b/>
                <w:bCs/>
                <w:kern w:val="2"/>
                <w:szCs w:val="24"/>
              </w:rPr>
            </w:pPr>
            <w:r w:rsidRPr="00EB472E">
              <w:rPr>
                <w:b/>
                <w:bCs/>
                <w:kern w:val="2"/>
                <w:szCs w:val="24"/>
              </w:rPr>
              <w:lastRenderedPageBreak/>
              <w:t>13.</w:t>
            </w:r>
            <w:r w:rsidR="0060722E">
              <w:rPr>
                <w:b/>
                <w:bCs/>
                <w:kern w:val="2"/>
                <w:szCs w:val="24"/>
              </w:rPr>
              <w:t>2</w:t>
            </w:r>
            <w:r w:rsidRPr="00EB472E">
              <w:rPr>
                <w:b/>
                <w:bCs/>
                <w:kern w:val="2"/>
                <w:szCs w:val="24"/>
              </w:rPr>
              <w:t>.  Su perkamomis Prekėmis susiję socialiniai kriterijai</w:t>
            </w:r>
          </w:p>
        </w:tc>
        <w:tc>
          <w:tcPr>
            <w:tcW w:w="7003" w:type="dxa"/>
            <w:gridSpan w:val="4"/>
          </w:tcPr>
          <w:p w14:paraId="511BDDF3" w14:textId="77777777" w:rsidR="00140E6C" w:rsidRPr="00EB472E" w:rsidRDefault="00000000">
            <w:pPr>
              <w:rPr>
                <w:color w:val="000000"/>
                <w:kern w:val="2"/>
                <w:szCs w:val="24"/>
                <w:shd w:val="clear" w:color="auto" w:fill="FFFFFF"/>
              </w:rPr>
            </w:pPr>
            <w:r w:rsidRPr="00EB472E">
              <w:rPr>
                <w:color w:val="000000"/>
                <w:kern w:val="2"/>
                <w:szCs w:val="24"/>
                <w:shd w:val="clear" w:color="auto" w:fill="FFFFFF"/>
              </w:rPr>
              <w:t>Netaikoma</w:t>
            </w:r>
          </w:p>
          <w:p w14:paraId="5BB10C8F" w14:textId="578B808D" w:rsidR="00140E6C" w:rsidRPr="00EB472E" w:rsidRDefault="00140E6C">
            <w:pPr>
              <w:rPr>
                <w:color w:val="0070C0"/>
                <w:kern w:val="2"/>
                <w:szCs w:val="24"/>
              </w:rPr>
            </w:pPr>
          </w:p>
        </w:tc>
      </w:tr>
      <w:tr w:rsidR="00140E6C" w:rsidRPr="00EB472E" w14:paraId="14F009E3" w14:textId="77777777">
        <w:trPr>
          <w:trHeight w:val="300"/>
        </w:trPr>
        <w:tc>
          <w:tcPr>
            <w:tcW w:w="9535" w:type="dxa"/>
            <w:gridSpan w:val="5"/>
          </w:tcPr>
          <w:p w14:paraId="34C53108" w14:textId="77777777" w:rsidR="00140E6C" w:rsidRPr="00EB472E" w:rsidRDefault="00000000">
            <w:pPr>
              <w:jc w:val="center"/>
              <w:rPr>
                <w:b/>
                <w:bCs/>
                <w:kern w:val="2"/>
                <w:szCs w:val="24"/>
              </w:rPr>
            </w:pPr>
            <w:r w:rsidRPr="00EB472E">
              <w:rPr>
                <w:b/>
                <w:bCs/>
                <w:kern w:val="2"/>
                <w:szCs w:val="24"/>
              </w:rPr>
              <w:t xml:space="preserve">14. BENDRŲJŲ SĄLYGŲ PAKEITIMAI IR PAPILDYMAI </w:t>
            </w:r>
          </w:p>
          <w:p w14:paraId="0BF6C4FE" w14:textId="77777777" w:rsidR="00140E6C" w:rsidRPr="00EB472E" w:rsidRDefault="00000000">
            <w:pPr>
              <w:jc w:val="center"/>
              <w:rPr>
                <w:kern w:val="2"/>
                <w:szCs w:val="24"/>
              </w:rPr>
            </w:pPr>
            <w:r w:rsidRPr="00EB472E">
              <w:rPr>
                <w:kern w:val="2"/>
                <w:szCs w:val="24"/>
              </w:rPr>
              <w:t xml:space="preserve">(jeigu būtina dėl konkretaus Sutarties dalyko specifikos) </w:t>
            </w:r>
          </w:p>
        </w:tc>
      </w:tr>
      <w:tr w:rsidR="00140E6C" w:rsidRPr="00EB472E" w14:paraId="60F769BE" w14:textId="77777777">
        <w:trPr>
          <w:trHeight w:val="300"/>
        </w:trPr>
        <w:tc>
          <w:tcPr>
            <w:tcW w:w="2532" w:type="dxa"/>
          </w:tcPr>
          <w:p w14:paraId="57B7F320" w14:textId="77777777" w:rsidR="00140E6C" w:rsidRPr="00EB472E" w:rsidRDefault="00000000">
            <w:pPr>
              <w:rPr>
                <w:b/>
                <w:bCs/>
                <w:kern w:val="2"/>
                <w:szCs w:val="24"/>
              </w:rPr>
            </w:pPr>
            <w:r w:rsidRPr="00EB472E">
              <w:rPr>
                <w:b/>
                <w:bCs/>
                <w:kern w:val="2"/>
                <w:szCs w:val="24"/>
              </w:rPr>
              <w:t xml:space="preserve">14.1. </w:t>
            </w:r>
          </w:p>
        </w:tc>
        <w:tc>
          <w:tcPr>
            <w:tcW w:w="7003" w:type="dxa"/>
            <w:gridSpan w:val="4"/>
          </w:tcPr>
          <w:p w14:paraId="46F6EC2A" w14:textId="77777777" w:rsidR="00140E6C" w:rsidRPr="00EB472E" w:rsidRDefault="00000000">
            <w:pPr>
              <w:rPr>
                <w:color w:val="4472C4"/>
                <w:kern w:val="2"/>
                <w:szCs w:val="24"/>
              </w:rPr>
            </w:pPr>
            <w:r w:rsidRPr="00EB472E">
              <w:rPr>
                <w:color w:val="4472C4"/>
                <w:kern w:val="2"/>
                <w:szCs w:val="24"/>
              </w:rPr>
              <w:t>(pildyti jei keičiamas Sutarties Bendrųjų sąlygų punktas, jį išdėstant nauja redakcija):</w:t>
            </w:r>
          </w:p>
          <w:p w14:paraId="09CEE36C" w14:textId="77777777" w:rsidR="00140E6C" w:rsidRPr="00EB472E" w:rsidRDefault="00000000">
            <w:pPr>
              <w:rPr>
                <w:kern w:val="2"/>
                <w:szCs w:val="24"/>
              </w:rPr>
            </w:pPr>
            <w:r w:rsidRPr="00EB472E">
              <w:rPr>
                <w:kern w:val="2"/>
                <w:szCs w:val="24"/>
              </w:rPr>
              <w:t>Šalys susitaria pakeisti nurodytą Sutarties Bendrųjų sąlygų punktą ir išdėstyti jį nauja redakcija: ____.</w:t>
            </w:r>
          </w:p>
        </w:tc>
      </w:tr>
      <w:tr w:rsidR="00140E6C" w:rsidRPr="00EB472E" w14:paraId="120922C5" w14:textId="77777777">
        <w:trPr>
          <w:trHeight w:val="300"/>
        </w:trPr>
        <w:tc>
          <w:tcPr>
            <w:tcW w:w="2532" w:type="dxa"/>
          </w:tcPr>
          <w:p w14:paraId="3104FC88" w14:textId="3B71A955" w:rsidR="00140E6C" w:rsidRPr="00EB472E" w:rsidRDefault="00000000">
            <w:pPr>
              <w:rPr>
                <w:b/>
                <w:bCs/>
                <w:kern w:val="2"/>
                <w:szCs w:val="24"/>
              </w:rPr>
            </w:pPr>
            <w:r w:rsidRPr="00EB472E">
              <w:rPr>
                <w:b/>
                <w:bCs/>
                <w:kern w:val="2"/>
                <w:szCs w:val="24"/>
              </w:rPr>
              <w:t>14.</w:t>
            </w:r>
            <w:r w:rsidR="00723508" w:rsidRPr="00EB472E">
              <w:rPr>
                <w:b/>
                <w:bCs/>
                <w:kern w:val="2"/>
                <w:szCs w:val="24"/>
              </w:rPr>
              <w:t>2</w:t>
            </w:r>
            <w:r w:rsidRPr="00EB472E">
              <w:rPr>
                <w:b/>
                <w:bCs/>
                <w:kern w:val="2"/>
                <w:szCs w:val="24"/>
              </w:rPr>
              <w:t>.</w:t>
            </w:r>
          </w:p>
        </w:tc>
        <w:tc>
          <w:tcPr>
            <w:tcW w:w="7003" w:type="dxa"/>
            <w:gridSpan w:val="4"/>
          </w:tcPr>
          <w:p w14:paraId="2758BAF5" w14:textId="77777777" w:rsidR="00140E6C" w:rsidRPr="00EB472E" w:rsidRDefault="00000000">
            <w:pPr>
              <w:rPr>
                <w:kern w:val="2"/>
                <w:szCs w:val="24"/>
              </w:rPr>
            </w:pPr>
            <w:r w:rsidRPr="00EB472E">
              <w:rPr>
                <w:kern w:val="2"/>
                <w:szCs w:val="24"/>
              </w:rPr>
              <w:t>Sutarties Bendrosiose sąlygose nurodytos alternatyvios nuostatos (su prierašu „jei taikoma“ ir pan.) taikomos tik tokiu atveju, jeigu jos konkrečiai aprašomos Sutarties Specialiosiose sąlygose.</w:t>
            </w:r>
          </w:p>
        </w:tc>
      </w:tr>
      <w:tr w:rsidR="00140E6C" w:rsidRPr="00EB472E" w14:paraId="069BF695" w14:textId="77777777">
        <w:trPr>
          <w:trHeight w:val="300"/>
        </w:trPr>
        <w:tc>
          <w:tcPr>
            <w:tcW w:w="9535" w:type="dxa"/>
            <w:gridSpan w:val="5"/>
          </w:tcPr>
          <w:p w14:paraId="0387AA46" w14:textId="77777777" w:rsidR="00140E6C" w:rsidRPr="00EB472E" w:rsidRDefault="00000000">
            <w:pPr>
              <w:jc w:val="center"/>
              <w:rPr>
                <w:b/>
                <w:bCs/>
                <w:kern w:val="2"/>
                <w:szCs w:val="24"/>
              </w:rPr>
            </w:pPr>
            <w:r w:rsidRPr="00EB472E">
              <w:rPr>
                <w:b/>
                <w:bCs/>
                <w:kern w:val="2"/>
                <w:szCs w:val="24"/>
              </w:rPr>
              <w:t>15. SUTARTIES PRIEDAI</w:t>
            </w:r>
          </w:p>
        </w:tc>
      </w:tr>
      <w:tr w:rsidR="00140E6C" w:rsidRPr="00EB472E" w14:paraId="03D19412" w14:textId="77777777">
        <w:trPr>
          <w:trHeight w:val="300"/>
        </w:trPr>
        <w:tc>
          <w:tcPr>
            <w:tcW w:w="2532" w:type="dxa"/>
          </w:tcPr>
          <w:p w14:paraId="284F599E" w14:textId="77777777" w:rsidR="00140E6C" w:rsidRPr="00EB472E" w:rsidRDefault="00000000">
            <w:pPr>
              <w:jc w:val="center"/>
              <w:rPr>
                <w:b/>
                <w:bCs/>
                <w:kern w:val="2"/>
                <w:szCs w:val="24"/>
              </w:rPr>
            </w:pPr>
            <w:r w:rsidRPr="00EB472E">
              <w:rPr>
                <w:b/>
                <w:bCs/>
                <w:kern w:val="2"/>
                <w:szCs w:val="24"/>
              </w:rPr>
              <w:t>15.1. Priedas Nr. 1</w:t>
            </w:r>
          </w:p>
        </w:tc>
        <w:tc>
          <w:tcPr>
            <w:tcW w:w="7003" w:type="dxa"/>
            <w:gridSpan w:val="4"/>
          </w:tcPr>
          <w:p w14:paraId="072DD1AD" w14:textId="79DBDB1C" w:rsidR="00140E6C" w:rsidRPr="00EB472E" w:rsidRDefault="00723508" w:rsidP="00723508">
            <w:pPr>
              <w:rPr>
                <w:kern w:val="2"/>
                <w:szCs w:val="24"/>
              </w:rPr>
            </w:pPr>
            <w:r w:rsidRPr="00EB472E">
              <w:rPr>
                <w:kern w:val="2"/>
                <w:szCs w:val="24"/>
              </w:rPr>
              <w:t>Techninė specifikacija</w:t>
            </w:r>
          </w:p>
        </w:tc>
      </w:tr>
      <w:tr w:rsidR="00140E6C" w:rsidRPr="00EB472E" w14:paraId="27EB0879" w14:textId="77777777">
        <w:trPr>
          <w:trHeight w:val="300"/>
        </w:trPr>
        <w:tc>
          <w:tcPr>
            <w:tcW w:w="2532" w:type="dxa"/>
          </w:tcPr>
          <w:p w14:paraId="1A2A2F30" w14:textId="77777777" w:rsidR="00140E6C" w:rsidRPr="00EB472E" w:rsidRDefault="00000000">
            <w:pPr>
              <w:jc w:val="center"/>
              <w:rPr>
                <w:b/>
                <w:bCs/>
                <w:kern w:val="2"/>
                <w:szCs w:val="24"/>
              </w:rPr>
            </w:pPr>
            <w:r w:rsidRPr="00EB472E">
              <w:rPr>
                <w:b/>
                <w:bCs/>
                <w:kern w:val="2"/>
                <w:szCs w:val="24"/>
              </w:rPr>
              <w:t>15.2. Priedas Nr. 2</w:t>
            </w:r>
          </w:p>
        </w:tc>
        <w:tc>
          <w:tcPr>
            <w:tcW w:w="7003" w:type="dxa"/>
            <w:gridSpan w:val="4"/>
          </w:tcPr>
          <w:p w14:paraId="5F610433" w14:textId="31C35DFD" w:rsidR="00140E6C" w:rsidRPr="00EB472E" w:rsidRDefault="00723508" w:rsidP="00723508">
            <w:pPr>
              <w:rPr>
                <w:kern w:val="2"/>
                <w:szCs w:val="24"/>
              </w:rPr>
            </w:pPr>
            <w:r w:rsidRPr="00EB472E">
              <w:rPr>
                <w:kern w:val="2"/>
                <w:szCs w:val="24"/>
              </w:rPr>
              <w:t>Pasiūlymas</w:t>
            </w:r>
          </w:p>
        </w:tc>
      </w:tr>
      <w:tr w:rsidR="00140E6C" w:rsidRPr="00EB472E" w14:paraId="01F84968" w14:textId="77777777">
        <w:tc>
          <w:tcPr>
            <w:tcW w:w="9535" w:type="dxa"/>
            <w:gridSpan w:val="5"/>
          </w:tcPr>
          <w:p w14:paraId="060B7E48" w14:textId="77777777" w:rsidR="00140E6C" w:rsidRPr="00EB472E" w:rsidRDefault="00000000">
            <w:pPr>
              <w:jc w:val="center"/>
              <w:rPr>
                <w:b/>
                <w:bCs/>
                <w:kern w:val="2"/>
                <w:szCs w:val="24"/>
              </w:rPr>
            </w:pPr>
            <w:r w:rsidRPr="00EB472E">
              <w:rPr>
                <w:b/>
                <w:bCs/>
                <w:kern w:val="2"/>
                <w:szCs w:val="24"/>
              </w:rPr>
              <w:t>16. ŠALIŲ ATSTOVŲ PARAŠAI</w:t>
            </w:r>
          </w:p>
        </w:tc>
      </w:tr>
      <w:tr w:rsidR="00140E6C" w:rsidRPr="00EB472E" w14:paraId="29575462" w14:textId="77777777">
        <w:tc>
          <w:tcPr>
            <w:tcW w:w="4787" w:type="dxa"/>
            <w:gridSpan w:val="4"/>
            <w:tcBorders>
              <w:top w:val="single" w:sz="4" w:space="0" w:color="auto"/>
              <w:left w:val="single" w:sz="4" w:space="0" w:color="auto"/>
              <w:bottom w:val="single" w:sz="4" w:space="0" w:color="auto"/>
              <w:right w:val="single" w:sz="4" w:space="0" w:color="auto"/>
            </w:tcBorders>
          </w:tcPr>
          <w:p w14:paraId="2D24C591" w14:textId="77777777" w:rsidR="00140E6C" w:rsidRPr="00EB472E" w:rsidRDefault="00000000">
            <w:pPr>
              <w:jc w:val="center"/>
              <w:rPr>
                <w:b/>
                <w:bCs/>
                <w:kern w:val="2"/>
                <w:szCs w:val="24"/>
              </w:rPr>
            </w:pPr>
            <w:r w:rsidRPr="00EB472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6BC1AA6" w14:textId="77777777" w:rsidR="00140E6C" w:rsidRPr="00EB472E" w:rsidRDefault="00000000">
            <w:pPr>
              <w:jc w:val="center"/>
              <w:rPr>
                <w:b/>
                <w:bCs/>
                <w:kern w:val="2"/>
                <w:szCs w:val="24"/>
              </w:rPr>
            </w:pPr>
            <w:r w:rsidRPr="00EB472E">
              <w:rPr>
                <w:b/>
                <w:bCs/>
                <w:kern w:val="2"/>
                <w:szCs w:val="24"/>
              </w:rPr>
              <w:t>TIEKĖJAS</w:t>
            </w:r>
          </w:p>
        </w:tc>
      </w:tr>
      <w:tr w:rsidR="00140E6C" w:rsidRPr="00EB472E" w14:paraId="48F13D35" w14:textId="77777777">
        <w:tc>
          <w:tcPr>
            <w:tcW w:w="4787" w:type="dxa"/>
            <w:gridSpan w:val="4"/>
            <w:tcBorders>
              <w:top w:val="single" w:sz="4" w:space="0" w:color="auto"/>
              <w:left w:val="single" w:sz="4" w:space="0" w:color="auto"/>
              <w:bottom w:val="single" w:sz="4" w:space="0" w:color="auto"/>
              <w:right w:val="single" w:sz="4" w:space="0" w:color="auto"/>
            </w:tcBorders>
          </w:tcPr>
          <w:p w14:paraId="164CF3AB" w14:textId="70F92D79" w:rsidR="00140E6C" w:rsidRPr="00EB472E" w:rsidRDefault="002A1171">
            <w:pPr>
              <w:jc w:val="center"/>
              <w:rPr>
                <w:color w:val="4472C4"/>
                <w:kern w:val="2"/>
                <w:szCs w:val="24"/>
              </w:rPr>
            </w:pPr>
            <w:r w:rsidRPr="00EB472E">
              <w:rPr>
                <w:kern w:val="2"/>
                <w:szCs w:val="24"/>
              </w:rPr>
              <w:t>Direktorius Vaidas Smalinskas</w:t>
            </w:r>
          </w:p>
        </w:tc>
        <w:tc>
          <w:tcPr>
            <w:tcW w:w="4748" w:type="dxa"/>
            <w:tcBorders>
              <w:top w:val="single" w:sz="4" w:space="0" w:color="auto"/>
              <w:left w:val="single" w:sz="4" w:space="0" w:color="auto"/>
              <w:bottom w:val="single" w:sz="4" w:space="0" w:color="auto"/>
              <w:right w:val="single" w:sz="4" w:space="0" w:color="auto"/>
            </w:tcBorders>
          </w:tcPr>
          <w:p w14:paraId="212CA637" w14:textId="77777777" w:rsidR="00140E6C" w:rsidRPr="00EB472E" w:rsidRDefault="00000000">
            <w:pPr>
              <w:jc w:val="center"/>
              <w:rPr>
                <w:b/>
                <w:bCs/>
                <w:kern w:val="2"/>
                <w:szCs w:val="24"/>
              </w:rPr>
            </w:pPr>
            <w:r w:rsidRPr="00EB472E">
              <w:rPr>
                <w:color w:val="4472C4"/>
                <w:kern w:val="2"/>
                <w:szCs w:val="24"/>
              </w:rPr>
              <w:t>(nurodomos atstovo pareigos, vardas, pavardė)</w:t>
            </w:r>
          </w:p>
        </w:tc>
      </w:tr>
      <w:tr w:rsidR="00140E6C" w:rsidRPr="00EB472E" w14:paraId="7A91D9B6" w14:textId="77777777">
        <w:tc>
          <w:tcPr>
            <w:tcW w:w="4787" w:type="dxa"/>
            <w:gridSpan w:val="4"/>
            <w:tcBorders>
              <w:top w:val="single" w:sz="4" w:space="0" w:color="auto"/>
              <w:left w:val="single" w:sz="4" w:space="0" w:color="auto"/>
              <w:bottom w:val="single" w:sz="4" w:space="0" w:color="auto"/>
              <w:right w:val="single" w:sz="4" w:space="0" w:color="auto"/>
            </w:tcBorders>
          </w:tcPr>
          <w:p w14:paraId="69C6010E" w14:textId="77777777" w:rsidR="00140E6C" w:rsidRPr="00315F8D" w:rsidRDefault="00140E6C">
            <w:pPr>
              <w:jc w:val="center"/>
              <w:rPr>
                <w:b/>
                <w:bCs/>
                <w:kern w:val="2"/>
                <w:szCs w:val="24"/>
              </w:rPr>
            </w:pPr>
          </w:p>
          <w:p w14:paraId="6C235804" w14:textId="0CD12504" w:rsidR="00140E6C" w:rsidRPr="00315F8D" w:rsidRDefault="00140E6C">
            <w:pPr>
              <w:jc w:val="center"/>
              <w:rPr>
                <w:b/>
                <w:bCs/>
                <w:kern w:val="2"/>
                <w:szCs w:val="24"/>
              </w:rPr>
            </w:pPr>
          </w:p>
          <w:p w14:paraId="22F47ACE" w14:textId="77777777" w:rsidR="00140E6C" w:rsidRPr="00315F8D" w:rsidRDefault="00140E6C">
            <w:pPr>
              <w:jc w:val="center"/>
              <w:rPr>
                <w:b/>
                <w:bCs/>
                <w:kern w:val="2"/>
                <w:szCs w:val="24"/>
              </w:rPr>
            </w:pPr>
          </w:p>
          <w:p w14:paraId="1817F34D" w14:textId="77777777" w:rsidR="00140E6C" w:rsidRPr="00315F8D" w:rsidRDefault="00140E6C">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9DD88DE" w14:textId="77777777" w:rsidR="00140E6C" w:rsidRPr="00315F8D" w:rsidRDefault="00140E6C">
            <w:pPr>
              <w:jc w:val="center"/>
              <w:rPr>
                <w:b/>
                <w:bCs/>
                <w:kern w:val="2"/>
                <w:szCs w:val="24"/>
              </w:rPr>
            </w:pPr>
          </w:p>
          <w:p w14:paraId="72D899D1" w14:textId="69EB2D6C" w:rsidR="00140E6C" w:rsidRPr="00315F8D" w:rsidRDefault="00140E6C">
            <w:pPr>
              <w:jc w:val="center"/>
              <w:rPr>
                <w:b/>
                <w:bCs/>
                <w:kern w:val="2"/>
                <w:szCs w:val="24"/>
              </w:rPr>
            </w:pPr>
          </w:p>
        </w:tc>
      </w:tr>
    </w:tbl>
    <w:p w14:paraId="485A25CF" w14:textId="77777777" w:rsidR="00140E6C" w:rsidRPr="00EB472E" w:rsidRDefault="00140E6C">
      <w:pPr>
        <w:widowControl w:val="0"/>
        <w:pBdr>
          <w:top w:val="nil"/>
          <w:left w:val="nil"/>
          <w:bottom w:val="nil"/>
          <w:right w:val="nil"/>
          <w:between w:val="nil"/>
        </w:pBdr>
        <w:tabs>
          <w:tab w:val="left" w:pos="567"/>
          <w:tab w:val="left" w:pos="851"/>
        </w:tabs>
        <w:jc w:val="center"/>
        <w:rPr>
          <w:b/>
          <w:bCs/>
          <w:caps/>
          <w:kern w:val="2"/>
          <w:szCs w:val="24"/>
        </w:rPr>
      </w:pPr>
    </w:p>
    <w:p w14:paraId="4569586E" w14:textId="77777777" w:rsidR="00140E6C" w:rsidRPr="00EB472E" w:rsidRDefault="00000000">
      <w:pPr>
        <w:jc w:val="center"/>
        <w:rPr>
          <w:szCs w:val="24"/>
        </w:rPr>
      </w:pPr>
      <w:r w:rsidRPr="00EB472E">
        <w:rPr>
          <w:color w:val="000000"/>
          <w:szCs w:val="24"/>
        </w:rPr>
        <w:t>_______________</w:t>
      </w:r>
    </w:p>
    <w:p w14:paraId="757252D1" w14:textId="79B81F76" w:rsidR="00EB472E" w:rsidRPr="00EB472E" w:rsidRDefault="00EB472E">
      <w:pPr>
        <w:rPr>
          <w:szCs w:val="24"/>
        </w:rPr>
      </w:pPr>
      <w:r w:rsidRPr="00EB472E">
        <w:rPr>
          <w:szCs w:val="24"/>
        </w:rPr>
        <w:br w:type="page"/>
      </w:r>
    </w:p>
    <w:p w14:paraId="1C3DDD11" w14:textId="769845F1" w:rsidR="00EB472E" w:rsidRPr="00EB472E" w:rsidRDefault="00EB472E" w:rsidP="006267E7">
      <w:pPr>
        <w:ind w:left="6946"/>
        <w:rPr>
          <w:sz w:val="22"/>
          <w:szCs w:val="22"/>
        </w:rPr>
      </w:pPr>
      <w:r w:rsidRPr="00EB472E">
        <w:rPr>
          <w:sz w:val="22"/>
          <w:szCs w:val="22"/>
        </w:rPr>
        <w:lastRenderedPageBreak/>
        <w:t>Sutarties 1 priedas „Techninė specifikacija“</w:t>
      </w:r>
    </w:p>
    <w:p w14:paraId="0C56850F" w14:textId="77777777" w:rsidR="00EB472E" w:rsidRPr="00EB472E" w:rsidRDefault="00EB472E" w:rsidP="00EB472E">
      <w:pPr>
        <w:jc w:val="center"/>
        <w:rPr>
          <w:sz w:val="22"/>
          <w:szCs w:val="22"/>
        </w:rPr>
      </w:pPr>
    </w:p>
    <w:p w14:paraId="6E3B468C" w14:textId="77777777" w:rsidR="00EB472E" w:rsidRPr="00EB472E" w:rsidRDefault="00EB472E" w:rsidP="00EB472E">
      <w:pPr>
        <w:spacing w:after="240"/>
        <w:jc w:val="center"/>
        <w:rPr>
          <w:szCs w:val="24"/>
        </w:rPr>
      </w:pPr>
      <w:r w:rsidRPr="00EB472E">
        <w:rPr>
          <w:szCs w:val="24"/>
        </w:rPr>
        <w:t>TECHNINĖ SPECIFIKACIJA</w:t>
      </w:r>
    </w:p>
    <w:p w14:paraId="730E483E" w14:textId="77777777" w:rsidR="00EB472E" w:rsidRPr="00EB472E" w:rsidRDefault="00EB472E" w:rsidP="00EB472E">
      <w:pPr>
        <w:numPr>
          <w:ilvl w:val="0"/>
          <w:numId w:val="1"/>
        </w:numPr>
        <w:pBdr>
          <w:top w:val="nil"/>
          <w:left w:val="nil"/>
          <w:bottom w:val="nil"/>
          <w:right w:val="nil"/>
          <w:between w:val="nil"/>
          <w:bar w:val="nil"/>
        </w:pBdr>
        <w:tabs>
          <w:tab w:val="left" w:pos="851"/>
        </w:tabs>
        <w:ind w:left="0" w:firstLine="567"/>
        <w:rPr>
          <w:rFonts w:eastAsia="Arial Unicode MS"/>
          <w:kern w:val="2"/>
          <w:sz w:val="22"/>
          <w:szCs w:val="22"/>
          <w14:ligatures w14:val="standardContextual"/>
        </w:rPr>
      </w:pPr>
      <w:r w:rsidRPr="00EB472E">
        <w:rPr>
          <w:rFonts w:eastAsia="Arial Unicode MS"/>
          <w:kern w:val="2"/>
          <w:sz w:val="22"/>
          <w:szCs w:val="22"/>
          <w14:ligatures w14:val="standardContextual"/>
        </w:rPr>
        <w:t xml:space="preserve">Prekė turi būti nauja, nenaudota bei paženklinta identifikaciniu numeriu. Prekės kokybė turi atitikti toms prekėms taikomus kokybės reikalavimus. </w:t>
      </w:r>
    </w:p>
    <w:p w14:paraId="05F65535" w14:textId="77777777" w:rsidR="00EB472E" w:rsidRPr="00EB472E" w:rsidRDefault="00EB472E" w:rsidP="00EB472E">
      <w:pPr>
        <w:numPr>
          <w:ilvl w:val="0"/>
          <w:numId w:val="1"/>
        </w:numPr>
        <w:pBdr>
          <w:top w:val="nil"/>
          <w:left w:val="nil"/>
          <w:bottom w:val="nil"/>
          <w:right w:val="nil"/>
          <w:between w:val="nil"/>
          <w:bar w:val="nil"/>
        </w:pBdr>
        <w:tabs>
          <w:tab w:val="left" w:pos="851"/>
        </w:tabs>
        <w:ind w:left="0" w:firstLine="567"/>
        <w:rPr>
          <w:rFonts w:eastAsia="Arial Unicode MS"/>
          <w:kern w:val="2"/>
          <w:sz w:val="22"/>
          <w:szCs w:val="22"/>
          <w14:ligatures w14:val="standardContextual"/>
        </w:rPr>
      </w:pPr>
      <w:r w:rsidRPr="00EB472E">
        <w:rPr>
          <w:rFonts w:eastAsia="Arial Unicode MS"/>
          <w:kern w:val="2"/>
          <w:sz w:val="22"/>
          <w:szCs w:val="22"/>
          <w14:ligatures w14:val="standardContextual"/>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562F8E45" w14:textId="77777777" w:rsidR="00EB472E" w:rsidRPr="00EB472E" w:rsidRDefault="00EB472E" w:rsidP="00EB472E">
      <w:pPr>
        <w:numPr>
          <w:ilvl w:val="0"/>
          <w:numId w:val="1"/>
        </w:numPr>
        <w:pBdr>
          <w:top w:val="nil"/>
          <w:left w:val="nil"/>
          <w:bottom w:val="nil"/>
          <w:right w:val="nil"/>
          <w:between w:val="nil"/>
          <w:bar w:val="nil"/>
        </w:pBdr>
        <w:tabs>
          <w:tab w:val="left" w:pos="851"/>
        </w:tabs>
        <w:ind w:left="0" w:firstLine="567"/>
        <w:rPr>
          <w:rFonts w:eastAsia="Arial Unicode MS"/>
          <w:kern w:val="2"/>
          <w:sz w:val="22"/>
          <w:szCs w:val="22"/>
          <w14:ligatures w14:val="standardContextual"/>
        </w:rPr>
      </w:pPr>
      <w:r w:rsidRPr="00EB472E">
        <w:rPr>
          <w:rFonts w:eastAsia="Arial Unicode MS"/>
          <w:kern w:val="2"/>
          <w:sz w:val="22"/>
          <w:szCs w:val="22"/>
          <w14:ligatures w14:val="standardContextual"/>
        </w:rPr>
        <w:t xml:space="preserve">Kartu su </w:t>
      </w:r>
      <w:r w:rsidRPr="00EB472E">
        <w:rPr>
          <w:rFonts w:eastAsia="Arial Unicode MS"/>
          <w:bCs/>
          <w:kern w:val="2"/>
          <w:sz w:val="22"/>
          <w:szCs w:val="22"/>
          <w:bdr w:val="nil"/>
          <w14:ligatures w14:val="standardContextual"/>
        </w:rPr>
        <w:t>medicinos įranga</w:t>
      </w:r>
      <w:r w:rsidRPr="00EB472E">
        <w:rPr>
          <w:rFonts w:eastAsia="Arial Unicode MS"/>
          <w:b/>
          <w:kern w:val="2"/>
          <w:sz w:val="22"/>
          <w:szCs w:val="22"/>
          <w:bdr w:val="nil"/>
          <w14:ligatures w14:val="standardContextual"/>
        </w:rPr>
        <w:t xml:space="preserve"> (toliau - įranga, prekė) </w:t>
      </w:r>
      <w:r w:rsidRPr="00EB472E">
        <w:rPr>
          <w:rFonts w:eastAsia="Arial Unicode MS"/>
          <w:kern w:val="2"/>
          <w:sz w:val="22"/>
          <w:szCs w:val="22"/>
          <w14:ligatures w14:val="standardContextual"/>
        </w:rPr>
        <w:t>turi būti pateikta vartotojo instrukcija originalo ir lietuvių kalba.</w:t>
      </w:r>
    </w:p>
    <w:p w14:paraId="7971D9DC" w14:textId="77777777" w:rsidR="00EB472E" w:rsidRPr="00EB472E" w:rsidRDefault="00EB472E" w:rsidP="00EB472E">
      <w:pPr>
        <w:widowControl w:val="0"/>
        <w:numPr>
          <w:ilvl w:val="0"/>
          <w:numId w:val="1"/>
        </w:numPr>
        <w:pBdr>
          <w:top w:val="nil"/>
          <w:left w:val="nil"/>
          <w:bottom w:val="nil"/>
          <w:right w:val="nil"/>
          <w:between w:val="nil"/>
          <w:bar w:val="nil"/>
        </w:pBdr>
        <w:tabs>
          <w:tab w:val="left" w:pos="567"/>
          <w:tab w:val="left" w:pos="851"/>
        </w:tabs>
        <w:autoSpaceDE w:val="0"/>
        <w:ind w:right="-41" w:hanging="513"/>
        <w:contextualSpacing/>
        <w:rPr>
          <w:rFonts w:eastAsia="Calibri"/>
          <w:b/>
          <w:kern w:val="2"/>
          <w:sz w:val="22"/>
          <w:szCs w:val="22"/>
          <w:u w:val="single"/>
          <w14:ligatures w14:val="standardContextual"/>
        </w:rPr>
      </w:pPr>
      <w:r w:rsidRPr="00EB472E">
        <w:rPr>
          <w:rFonts w:eastAsia="Calibri"/>
          <w:b/>
          <w:kern w:val="2"/>
          <w:sz w:val="22"/>
          <w:szCs w:val="22"/>
          <w14:ligatures w14:val="standardContextual"/>
        </w:rPr>
        <w:t xml:space="preserve"> </w:t>
      </w:r>
      <w:r w:rsidRPr="00EB472E">
        <w:rPr>
          <w:rFonts w:eastAsia="Calibri"/>
          <w:b/>
          <w:kern w:val="2"/>
          <w:sz w:val="22"/>
          <w:szCs w:val="22"/>
          <w:u w:val="single"/>
          <w14:ligatures w14:val="standardContextual"/>
        </w:rPr>
        <w:t>Kartu su pasiūlymu tiekėjas turi pateikti:</w:t>
      </w:r>
    </w:p>
    <w:p w14:paraId="1FBFC33C" w14:textId="77777777" w:rsidR="00EB472E" w:rsidRPr="00EB472E" w:rsidRDefault="00EB472E" w:rsidP="00EB472E">
      <w:pPr>
        <w:pBdr>
          <w:top w:val="nil"/>
          <w:left w:val="nil"/>
          <w:bottom w:val="nil"/>
          <w:right w:val="nil"/>
          <w:between w:val="nil"/>
          <w:bar w:val="nil"/>
        </w:pBdr>
        <w:spacing w:line="278" w:lineRule="auto"/>
        <w:ind w:firstLine="567"/>
        <w:rPr>
          <w:rFonts w:eastAsia="Arial Unicode MS"/>
          <w:bCs/>
          <w:color w:val="FF0000"/>
          <w:kern w:val="2"/>
          <w:sz w:val="22"/>
          <w:szCs w:val="22"/>
          <w14:ligatures w14:val="standardContextual"/>
        </w:rPr>
      </w:pPr>
      <w:r w:rsidRPr="00EB472E">
        <w:rPr>
          <w:rFonts w:eastAsia="Arial Unicode MS"/>
          <w:kern w:val="2"/>
          <w:sz w:val="22"/>
          <w:szCs w:val="22"/>
          <w:bdr w:val="nil"/>
          <w14:ligatures w14:val="standardContextual"/>
        </w:rPr>
        <w:t xml:space="preserve">4.1. </w:t>
      </w:r>
      <w:bookmarkStart w:id="0" w:name="_Hlk180501084"/>
      <w:r w:rsidRPr="00EB472E">
        <w:rPr>
          <w:rFonts w:eastAsia="Arial Unicode MS"/>
          <w:kern w:val="2"/>
          <w:sz w:val="22"/>
          <w:szCs w:val="22"/>
          <w:bdr w:val="nil"/>
          <w14:ligatures w14:val="standardContextual"/>
        </w:rPr>
        <w:t>prekės galiojančio CE sertifikato (arba lygiaverčio dokumento) pagal Europos Parlamento ir Tarybos reglamentą (ES) 2017/745 dėl medicinos priemonių skaitmeninė kopija originalo kalba kartu su vertimu į lietuvių kalbą.</w:t>
      </w:r>
      <w:r w:rsidRPr="00EB472E">
        <w:rPr>
          <w:rFonts w:eastAsia="Arial Unicode MS"/>
          <w:bCs/>
          <w:color w:val="FF0000"/>
          <w:kern w:val="2"/>
          <w:sz w:val="22"/>
          <w:szCs w:val="22"/>
          <w14:ligatures w14:val="standardContextual"/>
        </w:rPr>
        <w:t xml:space="preserve"> </w:t>
      </w:r>
    </w:p>
    <w:bookmarkEnd w:id="0"/>
    <w:p w14:paraId="1AB1A772" w14:textId="77777777" w:rsidR="00EB472E" w:rsidRPr="00EB472E" w:rsidRDefault="00EB472E" w:rsidP="00EB472E">
      <w:pPr>
        <w:pBdr>
          <w:top w:val="nil"/>
          <w:left w:val="nil"/>
          <w:bottom w:val="nil"/>
          <w:right w:val="nil"/>
          <w:between w:val="nil"/>
          <w:bar w:val="nil"/>
        </w:pBdr>
        <w:spacing w:line="278" w:lineRule="auto"/>
        <w:ind w:firstLine="567"/>
        <w:rPr>
          <w:rFonts w:eastAsia="Arial Unicode MS"/>
          <w:kern w:val="2"/>
          <w:sz w:val="22"/>
          <w:szCs w:val="22"/>
          <w:bdr w:val="nil"/>
          <w14:ligatures w14:val="standardContextual"/>
        </w:rPr>
      </w:pPr>
      <w:r w:rsidRPr="00EB472E">
        <w:rPr>
          <w:rFonts w:eastAsia="Arial Unicode MS"/>
          <w:kern w:val="2"/>
          <w:sz w:val="22"/>
          <w:szCs w:val="22"/>
          <w:bdr w:val="nil"/>
          <w14:ligatures w14:val="standardContextual"/>
        </w:rPr>
        <w:t>Pastaba: „</w:t>
      </w:r>
      <w:proofErr w:type="spellStart"/>
      <w:r w:rsidRPr="00EB472E">
        <w:rPr>
          <w:rFonts w:eastAsia="Arial Unicode MS"/>
          <w:kern w:val="2"/>
          <w:sz w:val="22"/>
          <w:szCs w:val="22"/>
          <w:bdr w:val="nil"/>
          <w14:ligatures w14:val="standardContextual"/>
        </w:rPr>
        <w:t>Letter</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conformity</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Letter</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confirmation</w:t>
      </w:r>
      <w:proofErr w:type="spellEnd"/>
      <w:r w:rsidRPr="00EB472E">
        <w:rPr>
          <w:rFonts w:eastAsia="Arial Unicode MS"/>
          <w:kern w:val="2"/>
          <w:sz w:val="22"/>
          <w:szCs w:val="22"/>
          <w:bdr w:val="nil"/>
          <w14:ligatures w14:val="standardContextual"/>
        </w:rPr>
        <w:t xml:space="preserve">“, „EU </w:t>
      </w:r>
      <w:proofErr w:type="spellStart"/>
      <w:r w:rsidRPr="00EB472E">
        <w:rPr>
          <w:rFonts w:eastAsia="Arial Unicode MS"/>
          <w:kern w:val="2"/>
          <w:sz w:val="22"/>
          <w:szCs w:val="22"/>
          <w:bdr w:val="nil"/>
          <w14:ligatures w14:val="standardContextual"/>
        </w:rPr>
        <w:t>declaration</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Declaration</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conformity</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Certificate</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compliance</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certificate</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conformity</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attestation</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compliance</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certificate</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registration</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certificate</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of</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notification</w:t>
      </w:r>
      <w:proofErr w:type="spellEnd"/>
      <w:r w:rsidRPr="00EB472E">
        <w:rPr>
          <w:rFonts w:eastAsia="Arial Unicode MS"/>
          <w:kern w:val="2"/>
          <w:sz w:val="22"/>
          <w:szCs w:val="22"/>
          <w:bdr w:val="nil"/>
          <w14:ligatures w14:val="standardContextual"/>
        </w:rPr>
        <w:t>“, „</w:t>
      </w:r>
      <w:proofErr w:type="spellStart"/>
      <w:r w:rsidRPr="00EB472E">
        <w:rPr>
          <w:rFonts w:eastAsia="Arial Unicode MS"/>
          <w:kern w:val="2"/>
          <w:sz w:val="22"/>
          <w:szCs w:val="22"/>
          <w:bdr w:val="nil"/>
          <w14:ligatures w14:val="standardContextual"/>
        </w:rPr>
        <w:t>documentation</w:t>
      </w:r>
      <w:proofErr w:type="spellEnd"/>
      <w:r w:rsidRPr="00EB472E">
        <w:rPr>
          <w:rFonts w:eastAsia="Arial Unicode MS"/>
          <w:kern w:val="2"/>
          <w:sz w:val="22"/>
          <w:szCs w:val="22"/>
          <w:bdr w:val="nil"/>
          <w14:ligatures w14:val="standardContextual"/>
        </w:rPr>
        <w:t xml:space="preserve"> </w:t>
      </w:r>
      <w:proofErr w:type="spellStart"/>
      <w:r w:rsidRPr="00EB472E">
        <w:rPr>
          <w:rFonts w:eastAsia="Arial Unicode MS"/>
          <w:kern w:val="2"/>
          <w:sz w:val="22"/>
          <w:szCs w:val="22"/>
          <w:bdr w:val="nil"/>
          <w14:ligatures w14:val="standardContextual"/>
        </w:rPr>
        <w:t>review</w:t>
      </w:r>
      <w:proofErr w:type="spellEnd"/>
      <w:r w:rsidRPr="00EB472E">
        <w:rPr>
          <w:rFonts w:eastAsia="Arial Unicode MS"/>
          <w:kern w:val="2"/>
          <w:sz w:val="22"/>
          <w:szCs w:val="22"/>
          <w:bdr w:val="nil"/>
          <w14:ligatures w14:val="standardContextual"/>
        </w:rPr>
        <w:t>“ ir panašiai pavadinti dokumentai nėra CE sertifikatai (arba lygiaverčiai dokumentai).</w:t>
      </w:r>
    </w:p>
    <w:p w14:paraId="2C71814E" w14:textId="77777777" w:rsidR="00EB472E" w:rsidRPr="00EB472E" w:rsidRDefault="00EB472E" w:rsidP="00EB472E">
      <w:pPr>
        <w:widowControl w:val="0"/>
        <w:numPr>
          <w:ilvl w:val="0"/>
          <w:numId w:val="1"/>
        </w:numPr>
        <w:pBdr>
          <w:top w:val="nil"/>
          <w:left w:val="nil"/>
          <w:bottom w:val="nil"/>
          <w:right w:val="nil"/>
          <w:between w:val="nil"/>
          <w:bar w:val="nil"/>
        </w:pBdr>
        <w:tabs>
          <w:tab w:val="left" w:pos="567"/>
          <w:tab w:val="left" w:pos="851"/>
        </w:tabs>
        <w:autoSpaceDE w:val="0"/>
        <w:spacing w:after="160"/>
        <w:ind w:left="0" w:right="-41" w:firstLine="567"/>
        <w:contextualSpacing/>
        <w:rPr>
          <w:rFonts w:eastAsia="Calibri"/>
          <w:bCs/>
          <w:kern w:val="2"/>
          <w:sz w:val="22"/>
          <w:szCs w:val="22"/>
          <w14:ligatures w14:val="standardContextual"/>
        </w:rPr>
      </w:pPr>
      <w:r w:rsidRPr="00EB472E">
        <w:rPr>
          <w:rFonts w:eastAsia="Calibri"/>
          <w:b/>
          <w:bCs/>
          <w:kern w:val="2"/>
          <w:sz w:val="22"/>
          <w:szCs w:val="22"/>
          <w14:ligatures w14:val="standardContextual"/>
        </w:rPr>
        <w:t>Prekėms suteikiama ne mažesnė nei 24 mėn. garantija</w:t>
      </w:r>
      <w:r w:rsidRPr="00EB472E">
        <w:rPr>
          <w:rFonts w:eastAsia="Calibri"/>
          <w:bCs/>
          <w:kern w:val="2"/>
          <w:sz w:val="22"/>
          <w:szCs w:val="22"/>
          <w14:ligatures w14:val="standardContextual"/>
        </w:rPr>
        <w:t>:</w:t>
      </w:r>
    </w:p>
    <w:p w14:paraId="197A4C5A" w14:textId="77777777" w:rsidR="00EB472E" w:rsidRPr="00EB472E" w:rsidRDefault="00EB472E" w:rsidP="00EB472E">
      <w:pPr>
        <w:widowControl w:val="0"/>
        <w:tabs>
          <w:tab w:val="left" w:pos="567"/>
          <w:tab w:val="left" w:pos="851"/>
        </w:tabs>
        <w:autoSpaceDE w:val="0"/>
        <w:spacing w:after="160" w:line="278" w:lineRule="auto"/>
        <w:ind w:right="-41" w:firstLine="567"/>
        <w:contextualSpacing/>
        <w:rPr>
          <w:rFonts w:eastAsia="Calibri"/>
          <w:bCs/>
          <w:kern w:val="2"/>
          <w:sz w:val="22"/>
          <w:szCs w:val="22"/>
          <w14:ligatures w14:val="standardContextual"/>
        </w:rPr>
      </w:pPr>
      <w:r w:rsidRPr="00EB472E">
        <w:rPr>
          <w:rFonts w:eastAsia="Calibri"/>
          <w:kern w:val="2"/>
          <w:sz w:val="22"/>
          <w:szCs w:val="22"/>
          <w14:ligatures w14:val="standardContextual"/>
        </w:rPr>
        <w:t>5.1</w:t>
      </w:r>
      <w:r w:rsidRPr="00EB472E">
        <w:rPr>
          <w:rFonts w:eastAsia="Calibri"/>
          <w:b/>
          <w:bCs/>
          <w:kern w:val="2"/>
          <w:sz w:val="22"/>
          <w:szCs w:val="22"/>
          <w14:ligatures w14:val="standardContextual"/>
        </w:rPr>
        <w:t xml:space="preserve">. </w:t>
      </w:r>
      <w:r w:rsidRPr="00EB472E">
        <w:rPr>
          <w:rFonts w:eastAsia="Calibri"/>
          <w:bCs/>
          <w:kern w:val="2"/>
          <w:sz w:val="22"/>
          <w:szCs w:val="22"/>
          <w:u w:val="single"/>
          <w14:ligatures w14:val="standardContextual"/>
        </w:rPr>
        <w:t>Garantijos laikotarpiu</w:t>
      </w:r>
      <w:r w:rsidRPr="00EB472E">
        <w:rPr>
          <w:rFonts w:eastAsia="Calibri"/>
          <w:bCs/>
          <w:kern w:val="2"/>
          <w:sz w:val="22"/>
          <w:szCs w:val="22"/>
          <w14:ligatures w14:val="standardContextual"/>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03CFE952" w14:textId="77777777" w:rsidR="00EB472E" w:rsidRPr="00EB472E" w:rsidRDefault="00EB472E" w:rsidP="00EB472E">
      <w:pPr>
        <w:widowControl w:val="0"/>
        <w:tabs>
          <w:tab w:val="left" w:pos="567"/>
          <w:tab w:val="left" w:pos="851"/>
          <w:tab w:val="left" w:pos="1134"/>
        </w:tabs>
        <w:autoSpaceDE w:val="0"/>
        <w:spacing w:after="160" w:line="278" w:lineRule="auto"/>
        <w:ind w:right="-41" w:firstLine="567"/>
        <w:contextualSpacing/>
        <w:rPr>
          <w:rFonts w:eastAsia="Calibri"/>
          <w:bCs/>
          <w:kern w:val="2"/>
          <w:sz w:val="22"/>
          <w:szCs w:val="22"/>
          <w14:ligatures w14:val="standardContextual"/>
        </w:rPr>
      </w:pPr>
      <w:r w:rsidRPr="00EB472E">
        <w:rPr>
          <w:rFonts w:eastAsia="Calibri"/>
          <w:bCs/>
          <w:kern w:val="2"/>
          <w:sz w:val="22"/>
          <w:szCs w:val="22"/>
          <w14:ligatures w14:val="standardContextual"/>
        </w:rPr>
        <w:t>5.2.</w:t>
      </w:r>
      <w:r w:rsidRPr="00EB472E">
        <w:rPr>
          <w:rFonts w:eastAsia="Calibri"/>
          <w:bCs/>
          <w:kern w:val="2"/>
          <w:sz w:val="22"/>
          <w:szCs w:val="22"/>
          <w14:ligatures w14:val="standardContextual"/>
        </w:rPr>
        <w:tab/>
      </w:r>
      <w:bookmarkStart w:id="1" w:name="_Toc513098773"/>
      <w:bookmarkStart w:id="2" w:name="_Toc513098940"/>
      <w:r w:rsidRPr="00EB472E">
        <w:rPr>
          <w:rFonts w:eastAsia="Calibri"/>
          <w:kern w:val="2"/>
          <w:sz w:val="22"/>
          <w:szCs w:val="22"/>
          <w14:ligatures w14:val="standardContextual"/>
        </w:rPr>
        <w:t xml:space="preserve">Tiekėjo atsakomybė už kokybės garantiją užtikrinama taip, kaip numato Civilinis kodeksas, t. y. nėra nustatyti jokie kiti </w:t>
      </w:r>
      <w:r w:rsidRPr="00EB472E">
        <w:rPr>
          <w:rFonts w:eastAsia="Calibri"/>
          <w:bCs/>
          <w:kern w:val="2"/>
          <w:sz w:val="22"/>
          <w:szCs w:val="22"/>
          <w14:ligatures w14:val="standardContextual"/>
        </w:rPr>
        <w:t xml:space="preserve">Tiekėjo </w:t>
      </w:r>
      <w:r w:rsidRPr="00EB472E">
        <w:rPr>
          <w:rFonts w:eastAsia="Calibri"/>
          <w:kern w:val="2"/>
          <w:sz w:val="22"/>
          <w:szCs w:val="22"/>
          <w14:ligatures w14:val="standardContextual"/>
        </w:rPr>
        <w:t>suteikiamos kokybės garantijos užtikrinimo ar atsakomybės už kokybės garantiją apribojimai</w:t>
      </w:r>
      <w:bookmarkEnd w:id="1"/>
      <w:bookmarkEnd w:id="2"/>
      <w:r w:rsidRPr="00EB472E">
        <w:rPr>
          <w:rFonts w:eastAsia="Calibri"/>
          <w:kern w:val="2"/>
          <w:sz w:val="22"/>
          <w:szCs w:val="22"/>
          <w14:ligatures w14:val="standardContextual"/>
        </w:rPr>
        <w:t>.</w:t>
      </w:r>
      <w:r w:rsidRPr="00EB472E">
        <w:rPr>
          <w:rFonts w:eastAsia="Calibri"/>
          <w:bCs/>
          <w:kern w:val="2"/>
          <w:sz w:val="22"/>
          <w:szCs w:val="22"/>
          <w14:ligatures w14:val="standardContextual"/>
        </w:rPr>
        <w:t xml:space="preserve"> Jei gamintojas prekei suteikia ilgesnę nei šiame punkte nurodytą minimalią reikalaujamą garantiją, taikoma gamintojo nurodyta garantija.</w:t>
      </w:r>
    </w:p>
    <w:p w14:paraId="5A36B359" w14:textId="77777777" w:rsidR="00EB472E" w:rsidRPr="00EB472E" w:rsidRDefault="00EB472E" w:rsidP="00EB472E">
      <w:pPr>
        <w:widowControl w:val="0"/>
        <w:tabs>
          <w:tab w:val="left" w:pos="567"/>
          <w:tab w:val="left" w:pos="851"/>
          <w:tab w:val="left" w:pos="1134"/>
        </w:tabs>
        <w:autoSpaceDE w:val="0"/>
        <w:spacing w:after="160" w:line="278" w:lineRule="auto"/>
        <w:ind w:right="-41" w:firstLine="567"/>
        <w:contextualSpacing/>
        <w:rPr>
          <w:rFonts w:eastAsia="Calibri"/>
          <w:bCs/>
          <w:kern w:val="2"/>
          <w:sz w:val="22"/>
          <w:szCs w:val="22"/>
          <w14:ligatures w14:val="standardContextual"/>
        </w:rPr>
      </w:pPr>
      <w:r w:rsidRPr="00EB472E">
        <w:rPr>
          <w:rFonts w:eastAsia="Calibri"/>
          <w:bCs/>
          <w:kern w:val="2"/>
          <w:sz w:val="22"/>
          <w:szCs w:val="22"/>
          <w14:ligatures w14:val="standardContextual"/>
        </w:rPr>
        <w:t>6. Techniniai parametrai:</w:t>
      </w:r>
    </w:p>
    <w:tbl>
      <w:tblPr>
        <w:tblStyle w:val="Lentelstinklelis3"/>
        <w:tblW w:w="0" w:type="auto"/>
        <w:tblLook w:val="04A0" w:firstRow="1" w:lastRow="0" w:firstColumn="1" w:lastColumn="0" w:noHBand="0" w:noVBand="1"/>
      </w:tblPr>
      <w:tblGrid>
        <w:gridCol w:w="662"/>
        <w:gridCol w:w="2382"/>
        <w:gridCol w:w="2903"/>
        <w:gridCol w:w="1975"/>
        <w:gridCol w:w="2040"/>
      </w:tblGrid>
      <w:tr w:rsidR="00315F8D" w:rsidRPr="00315F8D" w14:paraId="614BAF7F" w14:textId="77777777" w:rsidTr="004521F0">
        <w:tc>
          <w:tcPr>
            <w:tcW w:w="663" w:type="dxa"/>
            <w:vAlign w:val="center"/>
          </w:tcPr>
          <w:p w14:paraId="7D3C5E43" w14:textId="77777777" w:rsidR="00315F8D" w:rsidRPr="00315F8D" w:rsidRDefault="00315F8D" w:rsidP="004521F0">
            <w:pPr>
              <w:spacing w:line="278" w:lineRule="auto"/>
              <w:jc w:val="center"/>
              <w:rPr>
                <w:rFonts w:ascii="Times New Roman" w:hAnsi="Times New Roman" w:cs="Times New Roman"/>
                <w:b/>
                <w:bCs/>
                <w:sz w:val="22"/>
                <w:szCs w:val="22"/>
              </w:rPr>
            </w:pPr>
            <w:r w:rsidRPr="00315F8D">
              <w:rPr>
                <w:rFonts w:ascii="Times New Roman" w:hAnsi="Times New Roman" w:cs="Times New Roman"/>
                <w:b/>
                <w:bCs/>
                <w:sz w:val="22"/>
                <w:szCs w:val="22"/>
              </w:rPr>
              <w:t>Eil. Nr.</w:t>
            </w:r>
          </w:p>
        </w:tc>
        <w:tc>
          <w:tcPr>
            <w:tcW w:w="2451" w:type="dxa"/>
            <w:vAlign w:val="center"/>
          </w:tcPr>
          <w:p w14:paraId="0FF93232" w14:textId="77777777" w:rsidR="00315F8D" w:rsidRPr="00315F8D" w:rsidRDefault="00315F8D" w:rsidP="004521F0">
            <w:pPr>
              <w:spacing w:line="278" w:lineRule="auto"/>
              <w:jc w:val="center"/>
              <w:rPr>
                <w:rFonts w:ascii="Times New Roman" w:hAnsi="Times New Roman" w:cs="Times New Roman"/>
                <w:b/>
                <w:bCs/>
                <w:sz w:val="22"/>
                <w:szCs w:val="22"/>
              </w:rPr>
            </w:pPr>
            <w:r w:rsidRPr="00315F8D">
              <w:rPr>
                <w:rFonts w:ascii="Times New Roman" w:hAnsi="Times New Roman" w:cs="Times New Roman"/>
                <w:b/>
                <w:bCs/>
                <w:sz w:val="22"/>
                <w:szCs w:val="22"/>
              </w:rPr>
              <w:t>Parametrai (specifikacija)</w:t>
            </w:r>
          </w:p>
        </w:tc>
        <w:tc>
          <w:tcPr>
            <w:tcW w:w="3260" w:type="dxa"/>
            <w:vAlign w:val="center"/>
          </w:tcPr>
          <w:p w14:paraId="66075365" w14:textId="77777777" w:rsidR="00315F8D" w:rsidRPr="00315F8D" w:rsidRDefault="00315F8D" w:rsidP="004521F0">
            <w:pPr>
              <w:spacing w:line="278" w:lineRule="auto"/>
              <w:jc w:val="center"/>
              <w:rPr>
                <w:rFonts w:ascii="Times New Roman" w:hAnsi="Times New Roman" w:cs="Times New Roman"/>
                <w:b/>
                <w:bCs/>
                <w:sz w:val="22"/>
                <w:szCs w:val="22"/>
              </w:rPr>
            </w:pPr>
            <w:r w:rsidRPr="00315F8D">
              <w:rPr>
                <w:rFonts w:ascii="Times New Roman" w:hAnsi="Times New Roman" w:cs="Times New Roman"/>
                <w:b/>
                <w:bCs/>
                <w:sz w:val="22"/>
                <w:szCs w:val="22"/>
              </w:rPr>
              <w:t>Reikalaujamos parametrų reikšmės</w:t>
            </w:r>
          </w:p>
        </w:tc>
        <w:tc>
          <w:tcPr>
            <w:tcW w:w="2162" w:type="dxa"/>
            <w:vAlign w:val="center"/>
          </w:tcPr>
          <w:p w14:paraId="4217427A" w14:textId="77777777" w:rsidR="00315F8D" w:rsidRPr="00315F8D" w:rsidRDefault="00315F8D" w:rsidP="004521F0">
            <w:pPr>
              <w:spacing w:line="278" w:lineRule="auto"/>
              <w:jc w:val="center"/>
              <w:rPr>
                <w:rFonts w:ascii="Times New Roman" w:hAnsi="Times New Roman" w:cs="Times New Roman"/>
                <w:b/>
                <w:bCs/>
                <w:sz w:val="22"/>
                <w:szCs w:val="22"/>
              </w:rPr>
            </w:pPr>
            <w:r w:rsidRPr="00315F8D">
              <w:rPr>
                <w:rFonts w:ascii="Times New Roman" w:hAnsi="Times New Roman" w:cs="Times New Roman"/>
                <w:b/>
                <w:bCs/>
                <w:sz w:val="22"/>
                <w:szCs w:val="22"/>
              </w:rPr>
              <w:t>Siūlomos parametrų reikšmės</w:t>
            </w:r>
          </w:p>
        </w:tc>
        <w:tc>
          <w:tcPr>
            <w:tcW w:w="2254" w:type="dxa"/>
            <w:vAlign w:val="center"/>
          </w:tcPr>
          <w:p w14:paraId="115E14AB" w14:textId="77777777" w:rsidR="00315F8D" w:rsidRPr="00315F8D" w:rsidRDefault="00315F8D" w:rsidP="004521F0">
            <w:pPr>
              <w:spacing w:line="278" w:lineRule="auto"/>
              <w:jc w:val="center"/>
              <w:rPr>
                <w:rFonts w:ascii="Times New Roman" w:hAnsi="Times New Roman" w:cs="Times New Roman"/>
                <w:b/>
                <w:bCs/>
                <w:sz w:val="22"/>
                <w:szCs w:val="22"/>
              </w:rPr>
            </w:pPr>
            <w:r w:rsidRPr="00315F8D">
              <w:rPr>
                <w:rFonts w:ascii="Times New Roman" w:hAnsi="Times New Roman" w:cs="Times New Roman"/>
                <w:b/>
                <w:bCs/>
                <w:sz w:val="22"/>
                <w:szCs w:val="22"/>
              </w:rPr>
              <w:t>Nuoroda į gamintojo internetinį puslapį, dokumentą ir pan.</w:t>
            </w:r>
          </w:p>
        </w:tc>
      </w:tr>
      <w:tr w:rsidR="00315F8D" w:rsidRPr="00315F8D" w14:paraId="24B99776" w14:textId="77777777" w:rsidTr="004521F0">
        <w:tc>
          <w:tcPr>
            <w:tcW w:w="663" w:type="dxa"/>
          </w:tcPr>
          <w:p w14:paraId="2F989100" w14:textId="77777777" w:rsidR="00315F8D" w:rsidRPr="00315F8D" w:rsidRDefault="00315F8D" w:rsidP="004521F0">
            <w:pPr>
              <w:spacing w:line="278" w:lineRule="auto"/>
              <w:rPr>
                <w:rFonts w:ascii="Times New Roman" w:hAnsi="Times New Roman" w:cs="Times New Roman"/>
                <w:b/>
                <w:bCs/>
                <w:sz w:val="22"/>
                <w:szCs w:val="22"/>
              </w:rPr>
            </w:pPr>
            <w:r w:rsidRPr="00315F8D">
              <w:rPr>
                <w:rFonts w:ascii="Times New Roman" w:hAnsi="Times New Roman" w:cs="Times New Roman"/>
                <w:b/>
                <w:bCs/>
                <w:sz w:val="22"/>
                <w:szCs w:val="22"/>
              </w:rPr>
              <w:t xml:space="preserve">1. </w:t>
            </w:r>
          </w:p>
        </w:tc>
        <w:tc>
          <w:tcPr>
            <w:tcW w:w="2451" w:type="dxa"/>
          </w:tcPr>
          <w:p w14:paraId="0AFF7C21" w14:textId="77777777" w:rsidR="00315F8D" w:rsidRPr="00315F8D" w:rsidRDefault="00315F8D" w:rsidP="004521F0">
            <w:pPr>
              <w:spacing w:line="278" w:lineRule="auto"/>
              <w:rPr>
                <w:rFonts w:ascii="Times New Roman" w:hAnsi="Times New Roman" w:cs="Times New Roman"/>
                <w:b/>
                <w:bCs/>
                <w:sz w:val="22"/>
                <w:szCs w:val="22"/>
              </w:rPr>
            </w:pPr>
            <w:r w:rsidRPr="00315F8D">
              <w:rPr>
                <w:rFonts w:ascii="Times New Roman" w:hAnsi="Times New Roman" w:cs="Times New Roman"/>
                <w:b/>
                <w:bCs/>
                <w:sz w:val="22"/>
                <w:szCs w:val="22"/>
              </w:rPr>
              <w:t xml:space="preserve">12 </w:t>
            </w:r>
            <w:proofErr w:type="spellStart"/>
            <w:r w:rsidRPr="00315F8D">
              <w:rPr>
                <w:rFonts w:ascii="Times New Roman" w:hAnsi="Times New Roman" w:cs="Times New Roman"/>
                <w:b/>
                <w:bCs/>
                <w:sz w:val="22"/>
                <w:szCs w:val="22"/>
              </w:rPr>
              <w:t>derivacijų</w:t>
            </w:r>
            <w:proofErr w:type="spellEnd"/>
            <w:r w:rsidRPr="00315F8D">
              <w:rPr>
                <w:rFonts w:ascii="Times New Roman" w:hAnsi="Times New Roman" w:cs="Times New Roman"/>
                <w:b/>
                <w:bCs/>
                <w:sz w:val="22"/>
                <w:szCs w:val="22"/>
              </w:rPr>
              <w:t xml:space="preserve"> kompiuterinis </w:t>
            </w:r>
            <w:proofErr w:type="spellStart"/>
            <w:r w:rsidRPr="00315F8D">
              <w:rPr>
                <w:rFonts w:ascii="Times New Roman" w:hAnsi="Times New Roman" w:cs="Times New Roman"/>
                <w:b/>
                <w:bCs/>
                <w:sz w:val="22"/>
                <w:szCs w:val="22"/>
              </w:rPr>
              <w:t>elektrokardiografas</w:t>
            </w:r>
            <w:proofErr w:type="spellEnd"/>
          </w:p>
        </w:tc>
        <w:tc>
          <w:tcPr>
            <w:tcW w:w="3260" w:type="dxa"/>
          </w:tcPr>
          <w:p w14:paraId="0649AA46" w14:textId="77777777" w:rsidR="00315F8D" w:rsidRPr="00315F8D" w:rsidRDefault="00315F8D" w:rsidP="004521F0">
            <w:pPr>
              <w:spacing w:line="278" w:lineRule="auto"/>
              <w:rPr>
                <w:rFonts w:ascii="Times New Roman" w:hAnsi="Times New Roman" w:cs="Times New Roman"/>
                <w:sz w:val="22"/>
                <w:szCs w:val="22"/>
              </w:rPr>
            </w:pPr>
          </w:p>
        </w:tc>
        <w:tc>
          <w:tcPr>
            <w:tcW w:w="2162" w:type="dxa"/>
          </w:tcPr>
          <w:p w14:paraId="53160051" w14:textId="77777777" w:rsidR="00315F8D" w:rsidRPr="00315F8D" w:rsidRDefault="00315F8D" w:rsidP="004521F0">
            <w:pPr>
              <w:spacing w:line="278" w:lineRule="auto"/>
              <w:rPr>
                <w:rFonts w:ascii="Times New Roman" w:hAnsi="Times New Roman" w:cs="Times New Roman"/>
                <w:i/>
                <w:iCs/>
                <w:sz w:val="22"/>
                <w:szCs w:val="22"/>
              </w:rPr>
            </w:pPr>
            <w:r w:rsidRPr="00315F8D">
              <w:rPr>
                <w:rFonts w:ascii="Times New Roman" w:hAnsi="Times New Roman" w:cs="Times New Roman"/>
                <w:i/>
                <w:iCs/>
                <w:sz w:val="22"/>
                <w:szCs w:val="22"/>
              </w:rPr>
              <w:t>Įrašyti prekės pavadinimą, modelį ir gamintoją</w:t>
            </w:r>
          </w:p>
        </w:tc>
        <w:tc>
          <w:tcPr>
            <w:tcW w:w="2254" w:type="dxa"/>
          </w:tcPr>
          <w:p w14:paraId="0E1708CF"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3C480070" w14:textId="77777777" w:rsidTr="004521F0">
        <w:tc>
          <w:tcPr>
            <w:tcW w:w="663" w:type="dxa"/>
          </w:tcPr>
          <w:p w14:paraId="7EF44E6C"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w:t>
            </w:r>
          </w:p>
        </w:tc>
        <w:tc>
          <w:tcPr>
            <w:tcW w:w="2451" w:type="dxa"/>
          </w:tcPr>
          <w:p w14:paraId="7D718D2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Prietaiso paskirtis</w:t>
            </w:r>
          </w:p>
        </w:tc>
        <w:tc>
          <w:tcPr>
            <w:tcW w:w="3260" w:type="dxa"/>
          </w:tcPr>
          <w:p w14:paraId="0840FE31"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Skirtas EKG registravimui ir analizei</w:t>
            </w:r>
          </w:p>
        </w:tc>
        <w:tc>
          <w:tcPr>
            <w:tcW w:w="2162" w:type="dxa"/>
          </w:tcPr>
          <w:p w14:paraId="40645C5E"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65384F53"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0219A429" w14:textId="77777777" w:rsidTr="004521F0">
        <w:tc>
          <w:tcPr>
            <w:tcW w:w="663" w:type="dxa"/>
          </w:tcPr>
          <w:p w14:paraId="3145A7FF"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1.2.</w:t>
            </w:r>
          </w:p>
        </w:tc>
        <w:tc>
          <w:tcPr>
            <w:tcW w:w="2451" w:type="dxa"/>
          </w:tcPr>
          <w:p w14:paraId="584ABD46"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Kanalų skaičius</w:t>
            </w:r>
          </w:p>
        </w:tc>
        <w:tc>
          <w:tcPr>
            <w:tcW w:w="3260" w:type="dxa"/>
          </w:tcPr>
          <w:p w14:paraId="464C05E3"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Ne mažiau kaip 12 kanalų</w:t>
            </w:r>
          </w:p>
        </w:tc>
        <w:tc>
          <w:tcPr>
            <w:tcW w:w="2162" w:type="dxa"/>
          </w:tcPr>
          <w:p w14:paraId="6D8ABF09"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7ECFB9D9"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7369C72D" w14:textId="77777777" w:rsidTr="004521F0">
        <w:tc>
          <w:tcPr>
            <w:tcW w:w="663" w:type="dxa"/>
          </w:tcPr>
          <w:p w14:paraId="2CBB62C8"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1.3.</w:t>
            </w:r>
          </w:p>
        </w:tc>
        <w:tc>
          <w:tcPr>
            <w:tcW w:w="2451" w:type="dxa"/>
          </w:tcPr>
          <w:p w14:paraId="2BC95ABE" w14:textId="77777777" w:rsidR="00315F8D" w:rsidRPr="00315F8D" w:rsidRDefault="00315F8D" w:rsidP="004521F0">
            <w:pPr>
              <w:spacing w:line="278" w:lineRule="auto"/>
              <w:rPr>
                <w:rFonts w:ascii="Times New Roman" w:hAnsi="Times New Roman" w:cs="Times New Roman"/>
                <w:sz w:val="22"/>
                <w:szCs w:val="22"/>
              </w:rPr>
            </w:pPr>
            <w:proofErr w:type="spellStart"/>
            <w:r w:rsidRPr="00315F8D">
              <w:rPr>
                <w:rFonts w:ascii="Times New Roman" w:hAnsi="Times New Roman" w:cs="Times New Roman"/>
                <w:sz w:val="22"/>
                <w:szCs w:val="22"/>
              </w:rPr>
              <w:t>Kardiostimuliatoriaus</w:t>
            </w:r>
            <w:proofErr w:type="spellEnd"/>
            <w:r w:rsidRPr="00315F8D">
              <w:rPr>
                <w:rFonts w:ascii="Times New Roman" w:hAnsi="Times New Roman" w:cs="Times New Roman"/>
                <w:sz w:val="22"/>
                <w:szCs w:val="22"/>
              </w:rPr>
              <w:t xml:space="preserve"> atpažinimas</w:t>
            </w:r>
          </w:p>
        </w:tc>
        <w:tc>
          <w:tcPr>
            <w:tcW w:w="3260" w:type="dxa"/>
          </w:tcPr>
          <w:p w14:paraId="66AAEB76"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Būtina</w:t>
            </w:r>
          </w:p>
        </w:tc>
        <w:tc>
          <w:tcPr>
            <w:tcW w:w="2162" w:type="dxa"/>
          </w:tcPr>
          <w:p w14:paraId="4617EFCC"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1F574E76"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6EB2276B" w14:textId="77777777" w:rsidTr="004521F0">
        <w:tc>
          <w:tcPr>
            <w:tcW w:w="663" w:type="dxa"/>
          </w:tcPr>
          <w:p w14:paraId="3C0B0009"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1.4.</w:t>
            </w:r>
          </w:p>
        </w:tc>
        <w:tc>
          <w:tcPr>
            <w:tcW w:w="2451" w:type="dxa"/>
          </w:tcPr>
          <w:p w14:paraId="0D0D2853"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Mėginių ėmimo dažnis</w:t>
            </w:r>
          </w:p>
        </w:tc>
        <w:tc>
          <w:tcPr>
            <w:tcW w:w="3260" w:type="dxa"/>
          </w:tcPr>
          <w:p w14:paraId="4CD09D7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Ne mažiau kaip 8000 Hz</w:t>
            </w:r>
          </w:p>
        </w:tc>
        <w:tc>
          <w:tcPr>
            <w:tcW w:w="2162" w:type="dxa"/>
          </w:tcPr>
          <w:p w14:paraId="7A35C999"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7C83FDF2"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5D55DEB6" w14:textId="77777777" w:rsidTr="004521F0">
        <w:tc>
          <w:tcPr>
            <w:tcW w:w="663" w:type="dxa"/>
          </w:tcPr>
          <w:p w14:paraId="439F3379"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1.5.</w:t>
            </w:r>
          </w:p>
        </w:tc>
        <w:tc>
          <w:tcPr>
            <w:tcW w:w="2451" w:type="dxa"/>
          </w:tcPr>
          <w:p w14:paraId="4D868FAF"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CMRR (</w:t>
            </w:r>
            <w:proofErr w:type="spellStart"/>
            <w:r w:rsidRPr="00315F8D">
              <w:rPr>
                <w:rFonts w:ascii="Times New Roman" w:hAnsi="Times New Roman" w:cs="Times New Roman"/>
                <w:sz w:val="22"/>
                <w:szCs w:val="22"/>
              </w:rPr>
              <w:t>Common</w:t>
            </w:r>
            <w:proofErr w:type="spellEnd"/>
            <w:r w:rsidRPr="00315F8D">
              <w:rPr>
                <w:rFonts w:ascii="Times New Roman" w:hAnsi="Times New Roman" w:cs="Times New Roman"/>
                <w:sz w:val="22"/>
                <w:szCs w:val="22"/>
              </w:rPr>
              <w:t xml:space="preserve"> </w:t>
            </w:r>
            <w:proofErr w:type="spellStart"/>
            <w:r w:rsidRPr="00315F8D">
              <w:rPr>
                <w:rFonts w:ascii="Times New Roman" w:hAnsi="Times New Roman" w:cs="Times New Roman"/>
                <w:sz w:val="22"/>
                <w:szCs w:val="22"/>
              </w:rPr>
              <w:t>Mode</w:t>
            </w:r>
            <w:proofErr w:type="spellEnd"/>
            <w:r w:rsidRPr="00315F8D">
              <w:rPr>
                <w:rFonts w:ascii="Times New Roman" w:hAnsi="Times New Roman" w:cs="Times New Roman"/>
                <w:sz w:val="22"/>
                <w:szCs w:val="22"/>
              </w:rPr>
              <w:t xml:space="preserve"> </w:t>
            </w:r>
            <w:proofErr w:type="spellStart"/>
            <w:r w:rsidRPr="00315F8D">
              <w:rPr>
                <w:rFonts w:ascii="Times New Roman" w:hAnsi="Times New Roman" w:cs="Times New Roman"/>
                <w:sz w:val="22"/>
                <w:szCs w:val="22"/>
              </w:rPr>
              <w:t>Rejection</w:t>
            </w:r>
            <w:proofErr w:type="spellEnd"/>
            <w:r w:rsidRPr="00315F8D">
              <w:rPr>
                <w:rFonts w:ascii="Times New Roman" w:hAnsi="Times New Roman" w:cs="Times New Roman"/>
                <w:sz w:val="22"/>
                <w:szCs w:val="22"/>
              </w:rPr>
              <w:t xml:space="preserve"> </w:t>
            </w:r>
            <w:proofErr w:type="spellStart"/>
            <w:r w:rsidRPr="00315F8D">
              <w:rPr>
                <w:rFonts w:ascii="Times New Roman" w:hAnsi="Times New Roman" w:cs="Times New Roman"/>
                <w:sz w:val="22"/>
                <w:szCs w:val="22"/>
              </w:rPr>
              <w:t>Ratio</w:t>
            </w:r>
            <w:proofErr w:type="spellEnd"/>
            <w:r w:rsidRPr="00315F8D">
              <w:rPr>
                <w:rFonts w:ascii="Times New Roman" w:hAnsi="Times New Roman" w:cs="Times New Roman"/>
                <w:sz w:val="22"/>
                <w:szCs w:val="22"/>
              </w:rPr>
              <w:t>)</w:t>
            </w:r>
          </w:p>
        </w:tc>
        <w:tc>
          <w:tcPr>
            <w:tcW w:w="3260" w:type="dxa"/>
          </w:tcPr>
          <w:p w14:paraId="3E43078A"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 xml:space="preserve">Ne mažesnis nei 115 </w:t>
            </w:r>
            <w:proofErr w:type="spellStart"/>
            <w:r w:rsidRPr="00315F8D">
              <w:rPr>
                <w:rFonts w:ascii="Times New Roman" w:hAnsi="Times New Roman" w:cs="Times New Roman"/>
                <w:sz w:val="22"/>
                <w:szCs w:val="22"/>
              </w:rPr>
              <w:t>dB</w:t>
            </w:r>
            <w:proofErr w:type="spellEnd"/>
          </w:p>
        </w:tc>
        <w:tc>
          <w:tcPr>
            <w:tcW w:w="2162" w:type="dxa"/>
          </w:tcPr>
          <w:p w14:paraId="2C85003E"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05670C77"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2A966191" w14:textId="77777777" w:rsidTr="004521F0">
        <w:tc>
          <w:tcPr>
            <w:tcW w:w="663" w:type="dxa"/>
          </w:tcPr>
          <w:p w14:paraId="424DCFC6"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lastRenderedPageBreak/>
              <w:t>1.6.</w:t>
            </w:r>
          </w:p>
        </w:tc>
        <w:tc>
          <w:tcPr>
            <w:tcW w:w="2451" w:type="dxa"/>
          </w:tcPr>
          <w:p w14:paraId="3E28A8BC"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Prietaiso svoris</w:t>
            </w:r>
          </w:p>
        </w:tc>
        <w:tc>
          <w:tcPr>
            <w:tcW w:w="3260" w:type="dxa"/>
          </w:tcPr>
          <w:p w14:paraId="38DE0AEA"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Ne daugiau kaip 500 g</w:t>
            </w:r>
          </w:p>
        </w:tc>
        <w:tc>
          <w:tcPr>
            <w:tcW w:w="2162" w:type="dxa"/>
          </w:tcPr>
          <w:p w14:paraId="39558BF3"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21E6B40F"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22527F1B" w14:textId="77777777" w:rsidTr="004521F0">
        <w:tc>
          <w:tcPr>
            <w:tcW w:w="663" w:type="dxa"/>
          </w:tcPr>
          <w:p w14:paraId="6629C16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1.7.</w:t>
            </w:r>
          </w:p>
        </w:tc>
        <w:tc>
          <w:tcPr>
            <w:tcW w:w="2451" w:type="dxa"/>
          </w:tcPr>
          <w:p w14:paraId="6AED826D"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Ryšys su kitais įrenginiais</w:t>
            </w:r>
          </w:p>
        </w:tc>
        <w:tc>
          <w:tcPr>
            <w:tcW w:w="3260" w:type="dxa"/>
          </w:tcPr>
          <w:p w14:paraId="34B19306"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 xml:space="preserve">Belaidis ryšys (Bluetooth ≥2.1 ir/arba </w:t>
            </w:r>
            <w:proofErr w:type="spellStart"/>
            <w:r w:rsidRPr="00315F8D">
              <w:rPr>
                <w:rFonts w:ascii="Times New Roman" w:hAnsi="Times New Roman" w:cs="Times New Roman"/>
                <w:sz w:val="22"/>
                <w:szCs w:val="22"/>
              </w:rPr>
              <w:t>Wi</w:t>
            </w:r>
            <w:proofErr w:type="spellEnd"/>
            <w:r w:rsidRPr="00315F8D">
              <w:rPr>
                <w:rFonts w:ascii="Times New Roman" w:hAnsi="Times New Roman" w:cs="Times New Roman"/>
                <w:sz w:val="22"/>
                <w:szCs w:val="22"/>
              </w:rPr>
              <w:t>‑Fi) ar kita lygiavertė technologija, leidžianti perduoti EKG duomenis į kompiuterį arba mobilų įrenginį</w:t>
            </w:r>
          </w:p>
        </w:tc>
        <w:tc>
          <w:tcPr>
            <w:tcW w:w="2162" w:type="dxa"/>
          </w:tcPr>
          <w:p w14:paraId="1B6217BC"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1D3556E0"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396767D0" w14:textId="77777777" w:rsidTr="004521F0">
        <w:tc>
          <w:tcPr>
            <w:tcW w:w="663" w:type="dxa"/>
          </w:tcPr>
          <w:p w14:paraId="51E2FD55"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1.8.</w:t>
            </w:r>
          </w:p>
        </w:tc>
        <w:tc>
          <w:tcPr>
            <w:tcW w:w="2451" w:type="dxa"/>
          </w:tcPr>
          <w:p w14:paraId="0C1D8D8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Programinė įranga</w:t>
            </w:r>
          </w:p>
        </w:tc>
        <w:tc>
          <w:tcPr>
            <w:tcW w:w="3260" w:type="dxa"/>
          </w:tcPr>
          <w:p w14:paraId="64CA6FB8"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turi būti suderinama su Windows ir/arba Android operacinėmis sistemomis</w:t>
            </w:r>
          </w:p>
        </w:tc>
        <w:tc>
          <w:tcPr>
            <w:tcW w:w="2162" w:type="dxa"/>
          </w:tcPr>
          <w:p w14:paraId="452CC839"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620A1F80"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5F204E6F" w14:textId="77777777" w:rsidTr="004521F0">
        <w:tc>
          <w:tcPr>
            <w:tcW w:w="663" w:type="dxa"/>
          </w:tcPr>
          <w:p w14:paraId="4F06692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1.9.</w:t>
            </w:r>
          </w:p>
        </w:tc>
        <w:tc>
          <w:tcPr>
            <w:tcW w:w="2451" w:type="dxa"/>
          </w:tcPr>
          <w:p w14:paraId="43FC1DA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Duomenų perdavimas į saugią debesiją</w:t>
            </w:r>
          </w:p>
        </w:tc>
        <w:tc>
          <w:tcPr>
            <w:tcW w:w="3260" w:type="dxa"/>
          </w:tcPr>
          <w:p w14:paraId="3A09B95A"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Būtina</w:t>
            </w:r>
          </w:p>
        </w:tc>
        <w:tc>
          <w:tcPr>
            <w:tcW w:w="2162" w:type="dxa"/>
          </w:tcPr>
          <w:p w14:paraId="221881F2"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213DE8FF"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03B087AB" w14:textId="77777777" w:rsidTr="004521F0">
        <w:tc>
          <w:tcPr>
            <w:tcW w:w="663" w:type="dxa"/>
          </w:tcPr>
          <w:p w14:paraId="756DE35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1.10.</w:t>
            </w:r>
          </w:p>
        </w:tc>
        <w:tc>
          <w:tcPr>
            <w:tcW w:w="2451" w:type="dxa"/>
          </w:tcPr>
          <w:p w14:paraId="13B6A951"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Maitinimo šaltinis</w:t>
            </w:r>
          </w:p>
        </w:tc>
        <w:tc>
          <w:tcPr>
            <w:tcW w:w="3260" w:type="dxa"/>
          </w:tcPr>
          <w:p w14:paraId="618A4AE3"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Integruota baterija, galinti atlikti ne mažiau kaip 2000 kardiogramų</w:t>
            </w:r>
          </w:p>
        </w:tc>
        <w:tc>
          <w:tcPr>
            <w:tcW w:w="2162" w:type="dxa"/>
          </w:tcPr>
          <w:p w14:paraId="1167C4BA"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54F2DA60"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55137B8D" w14:textId="77777777" w:rsidTr="004521F0">
        <w:tc>
          <w:tcPr>
            <w:tcW w:w="663" w:type="dxa"/>
          </w:tcPr>
          <w:p w14:paraId="2651691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1.11.</w:t>
            </w:r>
          </w:p>
        </w:tc>
        <w:tc>
          <w:tcPr>
            <w:tcW w:w="2451" w:type="dxa"/>
          </w:tcPr>
          <w:p w14:paraId="1C39532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Vizualizavimas realiu laiku</w:t>
            </w:r>
          </w:p>
        </w:tc>
        <w:tc>
          <w:tcPr>
            <w:tcW w:w="3260" w:type="dxa"/>
          </w:tcPr>
          <w:p w14:paraId="5E37B0B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Būtina</w:t>
            </w:r>
          </w:p>
        </w:tc>
        <w:tc>
          <w:tcPr>
            <w:tcW w:w="2162" w:type="dxa"/>
          </w:tcPr>
          <w:p w14:paraId="198278FA"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3D67E045"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4A052C9C" w14:textId="77777777" w:rsidTr="004521F0">
        <w:tc>
          <w:tcPr>
            <w:tcW w:w="663" w:type="dxa"/>
          </w:tcPr>
          <w:p w14:paraId="6777AACF"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1.12.</w:t>
            </w:r>
          </w:p>
        </w:tc>
        <w:tc>
          <w:tcPr>
            <w:tcW w:w="2451" w:type="dxa"/>
          </w:tcPr>
          <w:p w14:paraId="74E0B830"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Komplektacija sudaro</w:t>
            </w:r>
          </w:p>
        </w:tc>
        <w:tc>
          <w:tcPr>
            <w:tcW w:w="3260" w:type="dxa"/>
          </w:tcPr>
          <w:p w14:paraId="6C070657"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 10 elektrodų laidas – 1 vnt.;</w:t>
            </w:r>
          </w:p>
          <w:p w14:paraId="648B3003"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 xml:space="preserve">2) USB – </w:t>
            </w:r>
            <w:proofErr w:type="spellStart"/>
            <w:r w:rsidRPr="00315F8D">
              <w:rPr>
                <w:rFonts w:ascii="Times New Roman" w:hAnsi="Times New Roman" w:cs="Times New Roman"/>
                <w:sz w:val="22"/>
                <w:szCs w:val="22"/>
              </w:rPr>
              <w:t>micro</w:t>
            </w:r>
            <w:proofErr w:type="spellEnd"/>
            <w:r w:rsidRPr="00315F8D">
              <w:rPr>
                <w:rFonts w:ascii="Times New Roman" w:hAnsi="Times New Roman" w:cs="Times New Roman"/>
                <w:sz w:val="22"/>
                <w:szCs w:val="22"/>
              </w:rPr>
              <w:t xml:space="preserve"> USB laidas – 1 vnt.; </w:t>
            </w:r>
          </w:p>
          <w:p w14:paraId="4ABDDF65"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3) Universalus USB maitinimo šaltinis, skirtas akumuliatoriaus įkrovimui – 1 vnt.;</w:t>
            </w:r>
          </w:p>
          <w:p w14:paraId="71300CA4"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4) EKG elektrodai (10 vnt.):</w:t>
            </w:r>
            <w:r w:rsidRPr="00315F8D">
              <w:rPr>
                <w:rFonts w:ascii="Times New Roman" w:hAnsi="Times New Roman" w:cs="Times New Roman"/>
                <w:sz w:val="22"/>
                <w:szCs w:val="22"/>
              </w:rPr>
              <w:br/>
            </w:r>
            <w:r w:rsidRPr="00315F8D">
              <w:rPr>
                <w:rFonts w:ascii="Times New Roman" w:hAnsi="Times New Roman" w:cs="Times New Roman"/>
                <w:sz w:val="22"/>
                <w:szCs w:val="22"/>
              </w:rPr>
              <w:t> </w:t>
            </w:r>
            <w:r w:rsidRPr="00315F8D">
              <w:rPr>
                <w:rFonts w:ascii="Times New Roman" w:hAnsi="Times New Roman" w:cs="Times New Roman"/>
                <w:sz w:val="22"/>
                <w:szCs w:val="22"/>
              </w:rPr>
              <w:t> </w:t>
            </w:r>
            <w:r w:rsidRPr="00315F8D">
              <w:rPr>
                <w:rFonts w:ascii="Times New Roman" w:hAnsi="Times New Roman" w:cs="Times New Roman"/>
                <w:sz w:val="22"/>
                <w:szCs w:val="22"/>
              </w:rPr>
              <w:t xml:space="preserve"> galūnių elektrodai – 4 vnt.;</w:t>
            </w:r>
            <w:r w:rsidRPr="00315F8D">
              <w:rPr>
                <w:rFonts w:ascii="Times New Roman" w:hAnsi="Times New Roman" w:cs="Times New Roman"/>
                <w:sz w:val="22"/>
                <w:szCs w:val="22"/>
              </w:rPr>
              <w:br/>
            </w:r>
            <w:r w:rsidRPr="00315F8D">
              <w:rPr>
                <w:rFonts w:ascii="Times New Roman" w:hAnsi="Times New Roman" w:cs="Times New Roman"/>
                <w:sz w:val="22"/>
                <w:szCs w:val="22"/>
              </w:rPr>
              <w:t> </w:t>
            </w:r>
            <w:r w:rsidRPr="00315F8D">
              <w:rPr>
                <w:rFonts w:ascii="Times New Roman" w:hAnsi="Times New Roman" w:cs="Times New Roman"/>
                <w:sz w:val="22"/>
                <w:szCs w:val="22"/>
              </w:rPr>
              <w:t> </w:t>
            </w:r>
            <w:r w:rsidRPr="00315F8D">
              <w:rPr>
                <w:rFonts w:ascii="Times New Roman" w:hAnsi="Times New Roman" w:cs="Times New Roman"/>
                <w:sz w:val="22"/>
                <w:szCs w:val="22"/>
              </w:rPr>
              <w:t xml:space="preserve"> krūtininiai elektrodai – 6 vnt.</w:t>
            </w:r>
          </w:p>
        </w:tc>
        <w:tc>
          <w:tcPr>
            <w:tcW w:w="2162" w:type="dxa"/>
          </w:tcPr>
          <w:p w14:paraId="5B61DF72"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54C5F998"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296F4E34" w14:textId="77777777" w:rsidTr="004521F0">
        <w:tc>
          <w:tcPr>
            <w:tcW w:w="663" w:type="dxa"/>
          </w:tcPr>
          <w:p w14:paraId="438D4832"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1.13.</w:t>
            </w:r>
          </w:p>
        </w:tc>
        <w:tc>
          <w:tcPr>
            <w:tcW w:w="2451" w:type="dxa"/>
          </w:tcPr>
          <w:p w14:paraId="1E1772BE"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Prekė turi būti pažymėta CE ženklu</w:t>
            </w:r>
          </w:p>
        </w:tc>
        <w:tc>
          <w:tcPr>
            <w:tcW w:w="3260" w:type="dxa"/>
          </w:tcPr>
          <w:p w14:paraId="0499AEEE"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Būtina</w:t>
            </w:r>
          </w:p>
        </w:tc>
        <w:tc>
          <w:tcPr>
            <w:tcW w:w="2162" w:type="dxa"/>
          </w:tcPr>
          <w:p w14:paraId="16D89404"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0DB30FBC" w14:textId="77777777" w:rsidR="00315F8D" w:rsidRPr="00315F8D" w:rsidRDefault="00315F8D" w:rsidP="004521F0">
            <w:pPr>
              <w:spacing w:line="278" w:lineRule="auto"/>
              <w:rPr>
                <w:rFonts w:ascii="Times New Roman" w:hAnsi="Times New Roman" w:cs="Times New Roman"/>
                <w:sz w:val="22"/>
                <w:szCs w:val="22"/>
              </w:rPr>
            </w:pPr>
          </w:p>
        </w:tc>
      </w:tr>
      <w:tr w:rsidR="00315F8D" w:rsidRPr="00315F8D" w14:paraId="1FDF343D" w14:textId="77777777" w:rsidTr="004521F0">
        <w:tc>
          <w:tcPr>
            <w:tcW w:w="663" w:type="dxa"/>
          </w:tcPr>
          <w:p w14:paraId="2E17EF7E"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1.14.</w:t>
            </w:r>
          </w:p>
        </w:tc>
        <w:tc>
          <w:tcPr>
            <w:tcW w:w="2451" w:type="dxa"/>
          </w:tcPr>
          <w:p w14:paraId="674B7D01"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Garantija</w:t>
            </w:r>
          </w:p>
        </w:tc>
        <w:tc>
          <w:tcPr>
            <w:tcW w:w="3260" w:type="dxa"/>
          </w:tcPr>
          <w:p w14:paraId="56076D19" w14:textId="77777777" w:rsidR="00315F8D" w:rsidRPr="00315F8D" w:rsidRDefault="00315F8D" w:rsidP="004521F0">
            <w:pPr>
              <w:spacing w:line="278" w:lineRule="auto"/>
              <w:rPr>
                <w:rFonts w:ascii="Times New Roman" w:hAnsi="Times New Roman" w:cs="Times New Roman"/>
                <w:sz w:val="22"/>
                <w:szCs w:val="22"/>
              </w:rPr>
            </w:pPr>
            <w:r w:rsidRPr="00315F8D">
              <w:rPr>
                <w:rFonts w:ascii="Times New Roman" w:hAnsi="Times New Roman" w:cs="Times New Roman"/>
                <w:sz w:val="22"/>
                <w:szCs w:val="22"/>
              </w:rPr>
              <w:t>Ne mažiau kaip 24 mėn.</w:t>
            </w:r>
          </w:p>
        </w:tc>
        <w:tc>
          <w:tcPr>
            <w:tcW w:w="2162" w:type="dxa"/>
          </w:tcPr>
          <w:p w14:paraId="75F13AD6" w14:textId="77777777" w:rsidR="00315F8D" w:rsidRPr="00315F8D" w:rsidRDefault="00315F8D" w:rsidP="004521F0">
            <w:pPr>
              <w:spacing w:line="278" w:lineRule="auto"/>
              <w:rPr>
                <w:rFonts w:ascii="Times New Roman" w:hAnsi="Times New Roman" w:cs="Times New Roman"/>
                <w:sz w:val="22"/>
                <w:szCs w:val="22"/>
              </w:rPr>
            </w:pPr>
          </w:p>
        </w:tc>
        <w:tc>
          <w:tcPr>
            <w:tcW w:w="2254" w:type="dxa"/>
          </w:tcPr>
          <w:p w14:paraId="426B0D04" w14:textId="77777777" w:rsidR="00315F8D" w:rsidRPr="00315F8D" w:rsidRDefault="00315F8D" w:rsidP="004521F0">
            <w:pPr>
              <w:spacing w:line="278" w:lineRule="auto"/>
              <w:rPr>
                <w:rFonts w:ascii="Times New Roman" w:hAnsi="Times New Roman" w:cs="Times New Roman"/>
                <w:sz w:val="22"/>
                <w:szCs w:val="22"/>
              </w:rPr>
            </w:pPr>
          </w:p>
        </w:tc>
      </w:tr>
    </w:tbl>
    <w:p w14:paraId="2438FABC" w14:textId="77777777" w:rsidR="00EB472E" w:rsidRPr="00315F8D" w:rsidRDefault="00EB472E" w:rsidP="00EB472E">
      <w:pPr>
        <w:tabs>
          <w:tab w:val="left" w:pos="810"/>
          <w:tab w:val="left" w:pos="990"/>
        </w:tabs>
        <w:rPr>
          <w:rFonts w:eastAsia="Calibri"/>
          <w:sz w:val="22"/>
          <w:szCs w:val="22"/>
        </w:rPr>
      </w:pPr>
    </w:p>
    <w:p w14:paraId="38F7CF38" w14:textId="77777777" w:rsidR="00EB472E" w:rsidRPr="00EB472E" w:rsidRDefault="00EB472E" w:rsidP="00EB472E">
      <w:pPr>
        <w:jc w:val="center"/>
        <w:rPr>
          <w:sz w:val="22"/>
          <w:szCs w:val="22"/>
        </w:rPr>
      </w:pPr>
      <w:r w:rsidRPr="00EB472E">
        <w:rPr>
          <w:sz w:val="22"/>
          <w:szCs w:val="22"/>
        </w:rPr>
        <w:t>_________</w:t>
      </w:r>
    </w:p>
    <w:p w14:paraId="279BF60B" w14:textId="0E732F16" w:rsidR="00EB472E" w:rsidRDefault="00EB472E">
      <w:pPr>
        <w:rPr>
          <w:szCs w:val="24"/>
        </w:rPr>
      </w:pPr>
      <w:r>
        <w:rPr>
          <w:szCs w:val="24"/>
        </w:rPr>
        <w:br w:type="page"/>
      </w:r>
    </w:p>
    <w:p w14:paraId="4581D3C0" w14:textId="426F5D36" w:rsidR="00EB472E" w:rsidRPr="00EB472E" w:rsidRDefault="00EB472E" w:rsidP="00EB472E">
      <w:pPr>
        <w:ind w:left="7314"/>
        <w:rPr>
          <w:sz w:val="22"/>
          <w:szCs w:val="22"/>
        </w:rPr>
      </w:pPr>
      <w:r w:rsidRPr="00EB472E">
        <w:rPr>
          <w:sz w:val="22"/>
          <w:szCs w:val="22"/>
        </w:rPr>
        <w:lastRenderedPageBreak/>
        <w:t xml:space="preserve">Sutarties </w:t>
      </w:r>
      <w:r>
        <w:rPr>
          <w:sz w:val="22"/>
          <w:szCs w:val="22"/>
        </w:rPr>
        <w:t>2</w:t>
      </w:r>
      <w:r w:rsidRPr="00EB472E">
        <w:rPr>
          <w:sz w:val="22"/>
          <w:szCs w:val="22"/>
        </w:rPr>
        <w:t xml:space="preserve"> priedas „</w:t>
      </w:r>
      <w:r>
        <w:rPr>
          <w:sz w:val="22"/>
          <w:szCs w:val="22"/>
        </w:rPr>
        <w:t>Pasiūlymas</w:t>
      </w:r>
      <w:r w:rsidRPr="00EB472E">
        <w:rPr>
          <w:sz w:val="22"/>
          <w:szCs w:val="22"/>
        </w:rPr>
        <w:t>“</w:t>
      </w:r>
    </w:p>
    <w:p w14:paraId="57BF70A3" w14:textId="77777777" w:rsidR="00315F8D" w:rsidRDefault="00315F8D">
      <w:pPr>
        <w:spacing w:line="259" w:lineRule="auto"/>
        <w:rPr>
          <w:szCs w:val="24"/>
        </w:rPr>
      </w:pPr>
    </w:p>
    <w:p w14:paraId="73E21E74" w14:textId="6FEFA5FB" w:rsidR="00140E6C" w:rsidRPr="00EB472E" w:rsidRDefault="00EB472E" w:rsidP="00315F8D">
      <w:pPr>
        <w:spacing w:line="259" w:lineRule="auto"/>
        <w:jc w:val="center"/>
        <w:rPr>
          <w:szCs w:val="24"/>
        </w:rPr>
      </w:pPr>
      <w:r>
        <w:rPr>
          <w:szCs w:val="24"/>
        </w:rPr>
        <w:t>______________________</w:t>
      </w:r>
    </w:p>
    <w:p w14:paraId="3DE01A7B" w14:textId="21FBDBB1" w:rsidR="000E25B5" w:rsidRPr="00EB472E" w:rsidRDefault="000E25B5">
      <w:r w:rsidRPr="00EB472E">
        <w:br w:type="page"/>
      </w:r>
    </w:p>
    <w:p w14:paraId="4FCCC646" w14:textId="77777777" w:rsidR="000E25B5" w:rsidRPr="00EB472E" w:rsidRDefault="000E25B5" w:rsidP="000E25B5">
      <w:pPr>
        <w:ind w:firstLine="4820"/>
        <w:textAlignment w:val="center"/>
        <w:rPr>
          <w:color w:val="000000"/>
          <w:szCs w:val="24"/>
        </w:rPr>
      </w:pPr>
      <w:r w:rsidRPr="00EB472E">
        <w:rPr>
          <w:color w:val="000000"/>
          <w:szCs w:val="24"/>
        </w:rPr>
        <w:lastRenderedPageBreak/>
        <w:t>PATVIRTINTA</w:t>
      </w:r>
    </w:p>
    <w:p w14:paraId="7DDF4F4E" w14:textId="77777777" w:rsidR="000E25B5" w:rsidRPr="00EB472E" w:rsidRDefault="000E25B5" w:rsidP="000E25B5">
      <w:pPr>
        <w:ind w:firstLine="4820"/>
        <w:textAlignment w:val="center"/>
        <w:rPr>
          <w:color w:val="000000"/>
          <w:szCs w:val="24"/>
        </w:rPr>
      </w:pPr>
      <w:r w:rsidRPr="00EB472E">
        <w:rPr>
          <w:color w:val="000000"/>
          <w:szCs w:val="24"/>
        </w:rPr>
        <w:t>Viešųjų pirkimų tarnybos direktoriaus</w:t>
      </w:r>
    </w:p>
    <w:p w14:paraId="7AF26868" w14:textId="77777777" w:rsidR="000E25B5" w:rsidRPr="00EB472E" w:rsidRDefault="000E25B5" w:rsidP="000E25B5">
      <w:pPr>
        <w:ind w:firstLine="4820"/>
        <w:textAlignment w:val="center"/>
        <w:rPr>
          <w:color w:val="000000"/>
          <w:szCs w:val="24"/>
        </w:rPr>
      </w:pPr>
      <w:r w:rsidRPr="00EB472E">
        <w:rPr>
          <w:color w:val="000000"/>
          <w:szCs w:val="24"/>
        </w:rPr>
        <w:t>2024 m. vasario 8 d. įsakymu Nr. 1S-19</w:t>
      </w:r>
    </w:p>
    <w:p w14:paraId="409C4E66" w14:textId="77777777" w:rsidR="000E25B5" w:rsidRPr="00EB472E" w:rsidRDefault="000E25B5" w:rsidP="000E25B5">
      <w:pPr>
        <w:ind w:firstLine="4820"/>
        <w:textAlignment w:val="center"/>
        <w:rPr>
          <w:color w:val="000000"/>
          <w:szCs w:val="24"/>
        </w:rPr>
      </w:pPr>
      <w:r w:rsidRPr="00EB472E">
        <w:rPr>
          <w:color w:val="000000"/>
          <w:szCs w:val="24"/>
        </w:rPr>
        <w:t>(Viešųjų pirkimų tarnybos direktoriaus</w:t>
      </w:r>
    </w:p>
    <w:p w14:paraId="47787931" w14:textId="77777777" w:rsidR="000E25B5" w:rsidRPr="00EB472E" w:rsidRDefault="000E25B5" w:rsidP="000E25B5">
      <w:pPr>
        <w:ind w:firstLine="4820"/>
        <w:textAlignment w:val="center"/>
        <w:rPr>
          <w:color w:val="000000"/>
          <w:szCs w:val="24"/>
        </w:rPr>
      </w:pPr>
      <w:r w:rsidRPr="00EB472E">
        <w:rPr>
          <w:color w:val="000000"/>
          <w:szCs w:val="24"/>
        </w:rPr>
        <w:t>2025 m. balandžio 17 d. įsakymo Nr. 1S-51</w:t>
      </w:r>
    </w:p>
    <w:p w14:paraId="73CE3A58" w14:textId="77777777" w:rsidR="000E25B5" w:rsidRPr="00EB472E" w:rsidRDefault="000E25B5" w:rsidP="000E25B5">
      <w:pPr>
        <w:ind w:firstLine="4820"/>
        <w:textAlignment w:val="center"/>
        <w:rPr>
          <w:color w:val="000000"/>
          <w:szCs w:val="24"/>
        </w:rPr>
      </w:pPr>
      <w:r w:rsidRPr="00EB472E">
        <w:rPr>
          <w:color w:val="000000"/>
          <w:szCs w:val="24"/>
        </w:rPr>
        <w:t>redakcija)</w:t>
      </w:r>
    </w:p>
    <w:p w14:paraId="49A1313D" w14:textId="77777777" w:rsidR="000E25B5" w:rsidRPr="00EB472E" w:rsidRDefault="000E25B5" w:rsidP="000E25B5">
      <w:pPr>
        <w:ind w:firstLine="4820"/>
        <w:textAlignment w:val="center"/>
        <w:rPr>
          <w:color w:val="000000"/>
          <w:szCs w:val="24"/>
        </w:rPr>
      </w:pPr>
    </w:p>
    <w:p w14:paraId="47EAC0F5" w14:textId="77777777" w:rsidR="000E25B5" w:rsidRPr="00EB472E" w:rsidRDefault="000E25B5" w:rsidP="000E25B5">
      <w:pPr>
        <w:ind w:firstLine="4820"/>
        <w:textAlignment w:val="center"/>
        <w:rPr>
          <w:color w:val="000000"/>
          <w:szCs w:val="24"/>
        </w:rPr>
      </w:pPr>
    </w:p>
    <w:p w14:paraId="13F96201" w14:textId="77777777" w:rsidR="000E25B5" w:rsidRPr="00EB472E" w:rsidRDefault="000E25B5" w:rsidP="000E25B5">
      <w:pPr>
        <w:spacing w:line="257" w:lineRule="atLeast"/>
        <w:jc w:val="center"/>
        <w:rPr>
          <w:color w:val="000000"/>
          <w:szCs w:val="24"/>
        </w:rPr>
      </w:pPr>
      <w:r w:rsidRPr="00EB472E">
        <w:rPr>
          <w:b/>
          <w:bCs/>
          <w:caps/>
          <w:color w:val="000000"/>
          <w:szCs w:val="24"/>
        </w:rPr>
        <w:t>PREKIŲ PIRKIMO</w:t>
      </w:r>
      <w:r w:rsidRPr="00EB472E">
        <w:rPr>
          <w:color w:val="000000"/>
          <w:szCs w:val="24"/>
        </w:rPr>
        <w:t>–</w:t>
      </w:r>
      <w:r w:rsidRPr="00EB472E">
        <w:rPr>
          <w:b/>
          <w:bCs/>
          <w:caps/>
          <w:color w:val="000000"/>
          <w:szCs w:val="24"/>
        </w:rPr>
        <w:t>PARDAVIMO SUTARTIES BENDROSIOS SĄLYGOS</w:t>
      </w:r>
    </w:p>
    <w:p w14:paraId="61318286" w14:textId="77777777" w:rsidR="000E25B5" w:rsidRPr="00EB472E" w:rsidRDefault="000E25B5" w:rsidP="000E25B5">
      <w:pPr>
        <w:spacing w:line="257" w:lineRule="atLeast"/>
        <w:ind w:firstLine="62"/>
        <w:jc w:val="center"/>
        <w:rPr>
          <w:color w:val="000000"/>
          <w:szCs w:val="24"/>
        </w:rPr>
      </w:pPr>
    </w:p>
    <w:p w14:paraId="4369376E" w14:textId="77777777" w:rsidR="000E25B5" w:rsidRPr="00EB472E" w:rsidRDefault="000E25B5" w:rsidP="000E25B5">
      <w:pPr>
        <w:spacing w:line="257" w:lineRule="atLeast"/>
        <w:jc w:val="center"/>
        <w:rPr>
          <w:color w:val="000000"/>
          <w:szCs w:val="24"/>
        </w:rPr>
      </w:pPr>
      <w:r w:rsidRPr="00EB472E">
        <w:rPr>
          <w:b/>
          <w:bCs/>
          <w:caps/>
          <w:color w:val="000000"/>
          <w:szCs w:val="24"/>
        </w:rPr>
        <w:t>1.  PAGRINDINĖS SĄVOKOS IR SUTARTIES AIŠKINIMAS</w:t>
      </w:r>
    </w:p>
    <w:p w14:paraId="36804E41" w14:textId="77777777" w:rsidR="000E25B5" w:rsidRPr="00EB472E" w:rsidRDefault="000E25B5" w:rsidP="000E25B5">
      <w:pPr>
        <w:spacing w:line="257" w:lineRule="atLeast"/>
        <w:ind w:firstLine="62"/>
        <w:jc w:val="both"/>
        <w:rPr>
          <w:color w:val="000000"/>
          <w:szCs w:val="24"/>
        </w:rPr>
      </w:pPr>
    </w:p>
    <w:p w14:paraId="7346DE8A" w14:textId="77777777" w:rsidR="000E25B5" w:rsidRPr="00EB472E" w:rsidRDefault="000E25B5" w:rsidP="000E25B5">
      <w:pPr>
        <w:spacing w:line="257" w:lineRule="atLeast"/>
        <w:jc w:val="center"/>
        <w:rPr>
          <w:color w:val="000000"/>
          <w:szCs w:val="24"/>
        </w:rPr>
      </w:pPr>
      <w:r w:rsidRPr="00EB472E">
        <w:rPr>
          <w:b/>
          <w:bCs/>
          <w:color w:val="000000"/>
          <w:szCs w:val="24"/>
        </w:rPr>
        <w:t>1.1. Sąvokos</w:t>
      </w:r>
    </w:p>
    <w:p w14:paraId="00D4468D" w14:textId="77777777" w:rsidR="000E25B5" w:rsidRPr="00EB472E" w:rsidRDefault="000E25B5" w:rsidP="000E25B5">
      <w:pPr>
        <w:spacing w:line="257" w:lineRule="atLeast"/>
        <w:ind w:firstLine="62"/>
        <w:jc w:val="both"/>
        <w:rPr>
          <w:color w:val="000000"/>
          <w:szCs w:val="24"/>
        </w:rPr>
      </w:pPr>
    </w:p>
    <w:p w14:paraId="6AA350C8" w14:textId="77777777" w:rsidR="000E25B5" w:rsidRPr="00EB472E" w:rsidRDefault="000E25B5" w:rsidP="000E25B5">
      <w:pPr>
        <w:spacing w:line="257" w:lineRule="atLeast"/>
        <w:jc w:val="both"/>
        <w:rPr>
          <w:color w:val="000000"/>
          <w:szCs w:val="24"/>
        </w:rPr>
      </w:pPr>
      <w:r w:rsidRPr="00EB472E">
        <w:rPr>
          <w:color w:val="000000"/>
          <w:szCs w:val="24"/>
        </w:rPr>
        <w:t>1.1.1. Šioje Sutartyje didžiąja raide rašomos sąvokos turi paskiau nurodytas reikšmes:</w:t>
      </w:r>
    </w:p>
    <w:p w14:paraId="165F0664" w14:textId="77777777" w:rsidR="000E25B5" w:rsidRPr="00EB472E" w:rsidRDefault="000E25B5" w:rsidP="000E25B5">
      <w:pPr>
        <w:spacing w:line="257" w:lineRule="atLeast"/>
        <w:jc w:val="both"/>
        <w:rPr>
          <w:color w:val="000000"/>
          <w:szCs w:val="24"/>
        </w:rPr>
      </w:pPr>
      <w:r w:rsidRPr="00EB472E">
        <w:rPr>
          <w:color w:val="000000"/>
          <w:szCs w:val="24"/>
        </w:rPr>
        <w:t>1.1.1.1. </w:t>
      </w:r>
      <w:r w:rsidRPr="00EB472E">
        <w:rPr>
          <w:b/>
          <w:bCs/>
          <w:color w:val="000000"/>
          <w:szCs w:val="24"/>
        </w:rPr>
        <w:t>Bendrosios sąlygos</w:t>
      </w:r>
      <w:r w:rsidRPr="00EB472E">
        <w:rPr>
          <w:color w:val="000000"/>
          <w:szCs w:val="24"/>
        </w:rPr>
        <w:t> –  Sutarties dalis, kuri vadinasi „Prekių pirkimo–pardavimo sutarties Bendrosios sąlygos“;</w:t>
      </w:r>
    </w:p>
    <w:p w14:paraId="5684E153" w14:textId="77777777" w:rsidR="000E25B5" w:rsidRPr="00EB472E" w:rsidRDefault="000E25B5" w:rsidP="000E25B5">
      <w:pPr>
        <w:spacing w:line="257" w:lineRule="atLeast"/>
        <w:jc w:val="both"/>
        <w:rPr>
          <w:color w:val="000000"/>
          <w:szCs w:val="24"/>
        </w:rPr>
      </w:pPr>
      <w:r w:rsidRPr="00EB472E">
        <w:rPr>
          <w:color w:val="000000"/>
          <w:szCs w:val="24"/>
        </w:rPr>
        <w:t>1.1.1.2. </w:t>
      </w:r>
      <w:r w:rsidRPr="00EB472E">
        <w:rPr>
          <w:b/>
          <w:bCs/>
          <w:color w:val="000000"/>
          <w:szCs w:val="24"/>
        </w:rPr>
        <w:t>Pirkėjas</w:t>
      </w:r>
      <w:r w:rsidRPr="00EB472E">
        <w:rPr>
          <w:color w:val="000000"/>
          <w:szCs w:val="24"/>
        </w:rPr>
        <w:t> – asmuo, kuris Specialiosiose sąlygose yra įvardytas kaip Pirkėjas, įsigyjantis Specialiosiose sąlygose ir Sutarties prieduose nurodytas Prekes;</w:t>
      </w:r>
    </w:p>
    <w:p w14:paraId="42C5136E" w14:textId="77777777" w:rsidR="000E25B5" w:rsidRPr="00EB472E" w:rsidRDefault="000E25B5" w:rsidP="000E25B5">
      <w:pPr>
        <w:spacing w:line="257" w:lineRule="atLeast"/>
        <w:jc w:val="both"/>
        <w:rPr>
          <w:color w:val="000000"/>
          <w:szCs w:val="24"/>
        </w:rPr>
      </w:pPr>
      <w:r w:rsidRPr="00EB472E">
        <w:rPr>
          <w:color w:val="000000"/>
          <w:szCs w:val="24"/>
        </w:rPr>
        <w:t>1.1.1.3. </w:t>
      </w:r>
      <w:r w:rsidRPr="00EB472E">
        <w:rPr>
          <w:b/>
          <w:bCs/>
          <w:color w:val="000000"/>
          <w:szCs w:val="24"/>
        </w:rPr>
        <w:t>Pradinės sutarties vertė </w:t>
      </w:r>
      <w:r w:rsidRPr="00EB472E">
        <w:rPr>
          <w:color w:val="000000"/>
          <w:szCs w:val="24"/>
        </w:rPr>
        <w:t>– Specialiosiose sąlygose nurodyta</w:t>
      </w:r>
      <w:r w:rsidRPr="00EB472E">
        <w:rPr>
          <w:b/>
          <w:bCs/>
          <w:color w:val="000000"/>
          <w:szCs w:val="24"/>
        </w:rPr>
        <w:t> </w:t>
      </w:r>
      <w:r w:rsidRPr="00EB472E">
        <w:rPr>
          <w:color w:val="000000"/>
          <w:szCs w:val="24"/>
        </w:rPr>
        <w:t>vertė be pridėtinės vertės mokesčio (toliau – PVM);</w:t>
      </w:r>
    </w:p>
    <w:p w14:paraId="1D873A7B" w14:textId="77777777" w:rsidR="000E25B5" w:rsidRPr="00EB472E" w:rsidRDefault="000E25B5" w:rsidP="000E25B5">
      <w:pPr>
        <w:spacing w:line="257" w:lineRule="atLeast"/>
        <w:jc w:val="both"/>
        <w:rPr>
          <w:color w:val="000000"/>
          <w:szCs w:val="24"/>
        </w:rPr>
      </w:pPr>
      <w:r w:rsidRPr="00EB472E">
        <w:rPr>
          <w:color w:val="000000"/>
          <w:szCs w:val="24"/>
        </w:rPr>
        <w:t>1.1.1.4. </w:t>
      </w:r>
      <w:r w:rsidRPr="00EB472E">
        <w:rPr>
          <w:b/>
          <w:bCs/>
          <w:color w:val="000000"/>
          <w:szCs w:val="24"/>
        </w:rPr>
        <w:t>Prekės</w:t>
      </w:r>
      <w:r w:rsidRPr="00EB472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DB3A27" w14:textId="77777777" w:rsidR="000E25B5" w:rsidRPr="00EB472E" w:rsidRDefault="000E25B5" w:rsidP="000E25B5">
      <w:pPr>
        <w:spacing w:line="257" w:lineRule="atLeast"/>
        <w:jc w:val="both"/>
        <w:rPr>
          <w:color w:val="000000"/>
          <w:szCs w:val="24"/>
        </w:rPr>
      </w:pPr>
      <w:r w:rsidRPr="00EB472E">
        <w:rPr>
          <w:color w:val="000000"/>
          <w:szCs w:val="24"/>
        </w:rPr>
        <w:t>1.1.1.5. </w:t>
      </w:r>
      <w:r w:rsidRPr="00EB472E">
        <w:rPr>
          <w:b/>
          <w:bCs/>
          <w:color w:val="000000"/>
          <w:szCs w:val="24"/>
        </w:rPr>
        <w:t>Prekių perdavimo–priėmimo aktas </w:t>
      </w:r>
      <w:r w:rsidRPr="00EB472E">
        <w:rPr>
          <w:color w:val="000000"/>
          <w:szCs w:val="24"/>
        </w:rPr>
        <w:t>– dokumentas,</w:t>
      </w:r>
      <w:r w:rsidRPr="00EB472E">
        <w:rPr>
          <w:b/>
          <w:bCs/>
          <w:color w:val="000000"/>
          <w:szCs w:val="24"/>
        </w:rPr>
        <w:t> </w:t>
      </w:r>
      <w:r w:rsidRPr="00EB472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52D038" w14:textId="77777777" w:rsidR="000E25B5" w:rsidRPr="00EB472E" w:rsidRDefault="000E25B5" w:rsidP="000E25B5">
      <w:pPr>
        <w:spacing w:line="257" w:lineRule="atLeast"/>
        <w:jc w:val="both"/>
        <w:rPr>
          <w:color w:val="000000"/>
          <w:szCs w:val="24"/>
        </w:rPr>
      </w:pPr>
      <w:r w:rsidRPr="00EB472E">
        <w:rPr>
          <w:color w:val="000000"/>
          <w:szCs w:val="24"/>
        </w:rPr>
        <w:t>1.1.1.6. </w:t>
      </w:r>
      <w:r w:rsidRPr="00EB472E">
        <w:rPr>
          <w:b/>
          <w:bCs/>
          <w:color w:val="000000"/>
          <w:szCs w:val="24"/>
        </w:rPr>
        <w:t>Prekių trūkumai</w:t>
      </w:r>
      <w:r w:rsidRPr="00EB472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0ADD51" w14:textId="77777777" w:rsidR="000E25B5" w:rsidRPr="00EB472E" w:rsidRDefault="000E25B5" w:rsidP="000E25B5">
      <w:pPr>
        <w:spacing w:line="257" w:lineRule="atLeast"/>
        <w:jc w:val="both"/>
        <w:rPr>
          <w:color w:val="000000"/>
          <w:szCs w:val="24"/>
        </w:rPr>
      </w:pPr>
      <w:r w:rsidRPr="00EB472E">
        <w:rPr>
          <w:color w:val="000000"/>
          <w:szCs w:val="24"/>
        </w:rPr>
        <w:t>1.1.1.7. </w:t>
      </w:r>
      <w:r w:rsidRPr="00EB472E">
        <w:rPr>
          <w:b/>
          <w:bCs/>
          <w:color w:val="000000"/>
          <w:szCs w:val="24"/>
        </w:rPr>
        <w:t>Sąskaita </w:t>
      </w:r>
      <w:r w:rsidRPr="00EB472E">
        <w:rPr>
          <w:color w:val="000000"/>
          <w:szCs w:val="24"/>
        </w:rPr>
        <w:t>–</w:t>
      </w:r>
      <w:r w:rsidRPr="00EB472E">
        <w:rPr>
          <w:b/>
          <w:bCs/>
          <w:color w:val="000000"/>
          <w:szCs w:val="24"/>
        </w:rPr>
        <w:t> </w:t>
      </w:r>
      <w:r w:rsidRPr="00EB472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D958A0" w14:textId="77777777" w:rsidR="000E25B5" w:rsidRPr="00EB472E" w:rsidRDefault="000E25B5" w:rsidP="000E25B5">
      <w:pPr>
        <w:spacing w:line="257" w:lineRule="atLeast"/>
        <w:jc w:val="both"/>
        <w:rPr>
          <w:color w:val="000000"/>
          <w:szCs w:val="24"/>
        </w:rPr>
      </w:pPr>
      <w:r w:rsidRPr="00EB472E">
        <w:rPr>
          <w:color w:val="000000"/>
          <w:szCs w:val="24"/>
        </w:rPr>
        <w:t>1.1.1.8. </w:t>
      </w:r>
      <w:r w:rsidRPr="00EB472E">
        <w:rPr>
          <w:b/>
          <w:bCs/>
          <w:color w:val="000000"/>
          <w:szCs w:val="24"/>
        </w:rPr>
        <w:t>Specialiosios sąlygos</w:t>
      </w:r>
      <w:r w:rsidRPr="00EB472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29B0B1" w14:textId="77777777" w:rsidR="000E25B5" w:rsidRPr="00EB472E" w:rsidRDefault="000E25B5" w:rsidP="000E25B5">
      <w:pPr>
        <w:spacing w:line="257" w:lineRule="atLeast"/>
        <w:jc w:val="both"/>
        <w:rPr>
          <w:color w:val="000000"/>
          <w:szCs w:val="24"/>
        </w:rPr>
      </w:pPr>
      <w:r w:rsidRPr="00EB472E">
        <w:rPr>
          <w:color w:val="000000"/>
          <w:szCs w:val="24"/>
        </w:rPr>
        <w:t>1.1.1.9. </w:t>
      </w:r>
      <w:r w:rsidRPr="00EB472E">
        <w:rPr>
          <w:b/>
          <w:bCs/>
          <w:color w:val="000000"/>
          <w:szCs w:val="24"/>
        </w:rPr>
        <w:t>Susitarimas </w:t>
      </w:r>
      <w:r w:rsidRPr="00EB472E">
        <w:rPr>
          <w:color w:val="000000"/>
          <w:szCs w:val="24"/>
        </w:rPr>
        <w:t>– tai dokumentas, kurį Šalys sudaro keisdamos Sutarties sąlygas VPĮ leidžiama apimtimi;</w:t>
      </w:r>
    </w:p>
    <w:p w14:paraId="7A6C4379" w14:textId="77777777" w:rsidR="000E25B5" w:rsidRPr="00EB472E" w:rsidRDefault="000E25B5" w:rsidP="000E25B5">
      <w:pPr>
        <w:spacing w:line="257" w:lineRule="atLeast"/>
        <w:jc w:val="both"/>
        <w:rPr>
          <w:szCs w:val="24"/>
        </w:rPr>
      </w:pPr>
      <w:r w:rsidRPr="00EB472E">
        <w:rPr>
          <w:szCs w:val="24"/>
        </w:rPr>
        <w:t>1.1.1.10. </w:t>
      </w:r>
      <w:r w:rsidRPr="00EB472E">
        <w:rPr>
          <w:b/>
          <w:bCs/>
          <w:szCs w:val="24"/>
        </w:rPr>
        <w:t>Sutarties kaina</w:t>
      </w:r>
      <w:r w:rsidRPr="00EB472E">
        <w:rPr>
          <w:szCs w:val="24"/>
        </w:rPr>
        <w:t> – pagal Sutartį Tiekėjui mokėtina suma, įskaitant visus privalomus mokesčius ir išlaidas;</w:t>
      </w:r>
    </w:p>
    <w:p w14:paraId="26657C9C" w14:textId="77777777" w:rsidR="000E25B5" w:rsidRPr="00EB472E" w:rsidRDefault="000E25B5" w:rsidP="000E25B5">
      <w:pPr>
        <w:spacing w:line="257" w:lineRule="atLeast"/>
        <w:jc w:val="both"/>
        <w:rPr>
          <w:color w:val="000000"/>
          <w:szCs w:val="24"/>
        </w:rPr>
      </w:pPr>
      <w:r w:rsidRPr="00EB472E">
        <w:rPr>
          <w:color w:val="000000"/>
          <w:szCs w:val="24"/>
        </w:rPr>
        <w:t>1.1.1.11. </w:t>
      </w:r>
      <w:r w:rsidRPr="00EB472E">
        <w:rPr>
          <w:b/>
          <w:bCs/>
          <w:color w:val="000000"/>
          <w:szCs w:val="24"/>
        </w:rPr>
        <w:t>Sutarties sąlygos </w:t>
      </w:r>
      <w:r w:rsidRPr="00EB472E">
        <w:rPr>
          <w:color w:val="000000"/>
          <w:szCs w:val="24"/>
        </w:rPr>
        <w:t>– Bendrosios sąlygos ir Specialiosios sąlygos kartu;</w:t>
      </w:r>
    </w:p>
    <w:p w14:paraId="1E6A25B2" w14:textId="77777777" w:rsidR="000E25B5" w:rsidRPr="00EB472E" w:rsidRDefault="000E25B5" w:rsidP="000E25B5">
      <w:pPr>
        <w:spacing w:line="257" w:lineRule="atLeast"/>
        <w:jc w:val="both"/>
        <w:rPr>
          <w:color w:val="000000"/>
          <w:szCs w:val="24"/>
        </w:rPr>
      </w:pPr>
      <w:r w:rsidRPr="00EB472E">
        <w:rPr>
          <w:color w:val="000000"/>
          <w:szCs w:val="24"/>
        </w:rPr>
        <w:lastRenderedPageBreak/>
        <w:t>1.1.1.12. </w:t>
      </w:r>
      <w:r w:rsidRPr="00EB472E">
        <w:rPr>
          <w:b/>
          <w:bCs/>
          <w:color w:val="000000"/>
          <w:szCs w:val="24"/>
        </w:rPr>
        <w:t>Sutartis </w:t>
      </w:r>
      <w:r w:rsidRPr="00EB472E">
        <w:rPr>
          <w:color w:val="000000"/>
          <w:szCs w:val="24"/>
        </w:rPr>
        <w:t>– Prekių pirkimo–pardavimo sutartis, kurią sudaro Sutarties sąlygos, Specialiosiose sąlygose išvardyti priedai ir Susitarimai;</w:t>
      </w:r>
    </w:p>
    <w:p w14:paraId="6934D9E7" w14:textId="77777777" w:rsidR="000E25B5" w:rsidRPr="00EB472E" w:rsidRDefault="000E25B5" w:rsidP="000E25B5">
      <w:pPr>
        <w:spacing w:line="257" w:lineRule="atLeast"/>
        <w:jc w:val="both"/>
        <w:rPr>
          <w:color w:val="000000"/>
          <w:szCs w:val="24"/>
        </w:rPr>
      </w:pPr>
      <w:r w:rsidRPr="00EB472E">
        <w:rPr>
          <w:color w:val="000000"/>
          <w:szCs w:val="24"/>
        </w:rPr>
        <w:t>1.1.1.13. </w:t>
      </w:r>
      <w:r w:rsidRPr="00EB472E">
        <w:rPr>
          <w:b/>
          <w:bCs/>
          <w:color w:val="000000"/>
          <w:szCs w:val="24"/>
        </w:rPr>
        <w:t>Šalis</w:t>
      </w:r>
      <w:r w:rsidRPr="00EB472E">
        <w:rPr>
          <w:color w:val="000000"/>
          <w:szCs w:val="24"/>
        </w:rPr>
        <w:t> – Pirkėjas arba Tiekėjas, kiekvienas atskirai, priklausomai nuo konteksto;</w:t>
      </w:r>
    </w:p>
    <w:p w14:paraId="2B98749F" w14:textId="77777777" w:rsidR="000E25B5" w:rsidRPr="00EB472E" w:rsidRDefault="000E25B5" w:rsidP="000E25B5">
      <w:pPr>
        <w:spacing w:line="257" w:lineRule="atLeast"/>
        <w:jc w:val="both"/>
        <w:rPr>
          <w:color w:val="000000"/>
          <w:szCs w:val="24"/>
        </w:rPr>
      </w:pPr>
      <w:r w:rsidRPr="00EB472E">
        <w:rPr>
          <w:color w:val="000000"/>
          <w:szCs w:val="24"/>
        </w:rPr>
        <w:t>1.1.1.14. </w:t>
      </w:r>
      <w:r w:rsidRPr="00EB472E">
        <w:rPr>
          <w:b/>
          <w:bCs/>
          <w:color w:val="000000"/>
          <w:szCs w:val="24"/>
        </w:rPr>
        <w:t>Šalys</w:t>
      </w:r>
      <w:r w:rsidRPr="00EB472E">
        <w:rPr>
          <w:color w:val="000000"/>
          <w:szCs w:val="24"/>
        </w:rPr>
        <w:t> – Pirkėjas ir Tiekėjas kartu;</w:t>
      </w:r>
    </w:p>
    <w:p w14:paraId="12BEBB5A" w14:textId="77777777" w:rsidR="000E25B5" w:rsidRPr="00EB472E" w:rsidRDefault="000E25B5" w:rsidP="000E25B5">
      <w:pPr>
        <w:spacing w:line="257" w:lineRule="atLeast"/>
        <w:jc w:val="both"/>
        <w:rPr>
          <w:color w:val="000000"/>
          <w:szCs w:val="24"/>
        </w:rPr>
      </w:pPr>
      <w:r w:rsidRPr="00EB472E">
        <w:rPr>
          <w:color w:val="000000"/>
          <w:szCs w:val="24"/>
        </w:rPr>
        <w:t>1.1.1.15. </w:t>
      </w:r>
      <w:r w:rsidRPr="00EB472E">
        <w:rPr>
          <w:b/>
          <w:bCs/>
          <w:color w:val="000000"/>
          <w:szCs w:val="24"/>
        </w:rPr>
        <w:t>Tiekėjas</w:t>
      </w:r>
      <w:r w:rsidRPr="00EB472E">
        <w:rPr>
          <w:color w:val="000000"/>
          <w:szCs w:val="24"/>
        </w:rPr>
        <w:t> – asmuo, kuris Specialiosiose sąlygose yra įvardytas kaip Tiekėjas, tiekiantis Specialiosiose sąlygose nurodytas Prekes;</w:t>
      </w:r>
    </w:p>
    <w:p w14:paraId="3A261907" w14:textId="77777777" w:rsidR="000E25B5" w:rsidRPr="00EB472E" w:rsidRDefault="000E25B5" w:rsidP="000E25B5">
      <w:pPr>
        <w:spacing w:line="257" w:lineRule="atLeast"/>
        <w:jc w:val="both"/>
        <w:rPr>
          <w:color w:val="000000"/>
          <w:szCs w:val="24"/>
        </w:rPr>
      </w:pPr>
      <w:r w:rsidRPr="00EB472E">
        <w:rPr>
          <w:color w:val="000000"/>
          <w:szCs w:val="24"/>
        </w:rPr>
        <w:t>1.1.1.16. </w:t>
      </w:r>
      <w:r w:rsidRPr="00EB472E">
        <w:rPr>
          <w:b/>
          <w:bCs/>
          <w:color w:val="000000"/>
          <w:szCs w:val="24"/>
        </w:rPr>
        <w:t>VPĮ </w:t>
      </w:r>
      <w:r w:rsidRPr="00EB472E">
        <w:rPr>
          <w:color w:val="000000"/>
          <w:szCs w:val="24"/>
        </w:rPr>
        <w:t>– Lietuvos Respublikos viešųjų pirkimų įstatymas.</w:t>
      </w:r>
    </w:p>
    <w:p w14:paraId="629AF742" w14:textId="77777777" w:rsidR="000E25B5" w:rsidRPr="00EB472E" w:rsidRDefault="000E25B5" w:rsidP="000E25B5">
      <w:pPr>
        <w:spacing w:line="257" w:lineRule="atLeast"/>
        <w:jc w:val="both"/>
        <w:rPr>
          <w:color w:val="000000"/>
          <w:szCs w:val="24"/>
        </w:rPr>
      </w:pPr>
      <w:r w:rsidRPr="00EB472E">
        <w:rPr>
          <w:color w:val="000000"/>
          <w:szCs w:val="24"/>
        </w:rPr>
        <w:t>1.1.1.17. Kitų Sutartyje didžiąja raide rašomų sąvokų reikšmės yra nurodytos Sutarties tekste.</w:t>
      </w:r>
    </w:p>
    <w:p w14:paraId="6E0C9762" w14:textId="77777777" w:rsidR="000E25B5" w:rsidRPr="00EB472E" w:rsidRDefault="000E25B5" w:rsidP="000E25B5">
      <w:pPr>
        <w:spacing w:line="257" w:lineRule="atLeast"/>
        <w:jc w:val="both"/>
        <w:rPr>
          <w:color w:val="000000"/>
          <w:szCs w:val="24"/>
        </w:rPr>
      </w:pPr>
      <w:r w:rsidRPr="00EB472E">
        <w:rPr>
          <w:color w:val="000000"/>
          <w:szCs w:val="24"/>
        </w:rPr>
        <w:t>1.1.1.18. Sutartyje neapibrėžtos sąvokos suprantamos ir aiškinamos taip, kaip jas apibrėžia VPĮ ir kiti įstatymai bei teisės aktai, galiojantys Sutarties sudarymo ir vykdymo metu.</w:t>
      </w:r>
    </w:p>
    <w:p w14:paraId="741886D4" w14:textId="77777777" w:rsidR="000E25B5" w:rsidRPr="00EB472E" w:rsidRDefault="000E25B5" w:rsidP="000E25B5">
      <w:pPr>
        <w:spacing w:line="257" w:lineRule="atLeast"/>
        <w:jc w:val="both"/>
        <w:rPr>
          <w:color w:val="000000"/>
          <w:szCs w:val="24"/>
        </w:rPr>
      </w:pPr>
      <w:r w:rsidRPr="00EB472E">
        <w:rPr>
          <w:color w:val="000000"/>
          <w:szCs w:val="24"/>
        </w:rPr>
        <w:t>1.1.1.19. Kitos Sutartyje vartojamos sąvokos ir terminai turi bendrinę reikšmę arba artimiausią Sutarties pobūdžiui specialiąją reikšmę, jei Sutartyje nėra nustatyta ir paaiškinta kitokia jų reikšmė.</w:t>
      </w:r>
    </w:p>
    <w:p w14:paraId="6BF97982" w14:textId="77777777" w:rsidR="000E25B5" w:rsidRPr="00EB472E" w:rsidRDefault="000E25B5" w:rsidP="000E25B5">
      <w:pPr>
        <w:spacing w:line="257" w:lineRule="atLeast"/>
        <w:ind w:firstLine="62"/>
        <w:jc w:val="both"/>
        <w:rPr>
          <w:color w:val="000000"/>
          <w:szCs w:val="24"/>
        </w:rPr>
      </w:pPr>
    </w:p>
    <w:p w14:paraId="5CB7723A" w14:textId="77777777" w:rsidR="000E25B5" w:rsidRPr="00EB472E" w:rsidRDefault="000E25B5" w:rsidP="000E25B5">
      <w:pPr>
        <w:spacing w:line="257" w:lineRule="atLeast"/>
        <w:jc w:val="center"/>
        <w:rPr>
          <w:color w:val="000000"/>
          <w:szCs w:val="24"/>
        </w:rPr>
      </w:pPr>
      <w:r w:rsidRPr="00EB472E">
        <w:rPr>
          <w:b/>
          <w:bCs/>
          <w:color w:val="000000"/>
          <w:szCs w:val="24"/>
        </w:rPr>
        <w:t>1.2.  Sutarties aiškinimas</w:t>
      </w:r>
    </w:p>
    <w:p w14:paraId="04A5FA9C" w14:textId="77777777" w:rsidR="000E25B5" w:rsidRPr="00EB472E" w:rsidRDefault="000E25B5" w:rsidP="000E25B5">
      <w:pPr>
        <w:spacing w:line="257" w:lineRule="atLeast"/>
        <w:ind w:left="792" w:firstLine="62"/>
        <w:jc w:val="both"/>
        <w:rPr>
          <w:color w:val="000000"/>
          <w:szCs w:val="24"/>
        </w:rPr>
      </w:pPr>
    </w:p>
    <w:p w14:paraId="6E8BD67C" w14:textId="77777777" w:rsidR="000E25B5" w:rsidRPr="00EB472E" w:rsidRDefault="000E25B5" w:rsidP="000E25B5">
      <w:pPr>
        <w:spacing w:line="257" w:lineRule="atLeast"/>
        <w:jc w:val="both"/>
        <w:rPr>
          <w:color w:val="000000"/>
          <w:szCs w:val="24"/>
        </w:rPr>
      </w:pPr>
      <w:r w:rsidRPr="00EB472E">
        <w:rPr>
          <w:color w:val="000000"/>
          <w:szCs w:val="24"/>
        </w:rPr>
        <w:t>1.2.1. Sutartis yra sudaryta ir turi būti aiškinama pagal Lietuvos Respublikos teisės aktus.</w:t>
      </w:r>
    </w:p>
    <w:p w14:paraId="05B04C82" w14:textId="77777777" w:rsidR="000E25B5" w:rsidRPr="00EB472E" w:rsidRDefault="000E25B5" w:rsidP="000E25B5">
      <w:pPr>
        <w:spacing w:line="257" w:lineRule="atLeast"/>
        <w:jc w:val="both"/>
        <w:rPr>
          <w:color w:val="000000"/>
          <w:szCs w:val="24"/>
        </w:rPr>
      </w:pPr>
      <w:r w:rsidRPr="00EB472E">
        <w:rPr>
          <w:color w:val="000000"/>
          <w:szCs w:val="24"/>
        </w:rPr>
        <w:t>1.2.2. Jei Bendrosios sąlygos ir (ar) Specialiosios sąlygos prieštarauja VPĮ ir kitų teisės aktų reikalavimams, taikomos VPĮ ir kitų teisės aktų nuostatos.</w:t>
      </w:r>
    </w:p>
    <w:p w14:paraId="5773DBA3" w14:textId="77777777" w:rsidR="000E25B5" w:rsidRPr="00EB472E" w:rsidRDefault="000E25B5" w:rsidP="000E25B5">
      <w:pPr>
        <w:spacing w:line="257" w:lineRule="atLeast"/>
        <w:jc w:val="both"/>
        <w:rPr>
          <w:color w:val="000000"/>
          <w:szCs w:val="24"/>
        </w:rPr>
      </w:pPr>
      <w:r w:rsidRPr="00EB472E">
        <w:rPr>
          <w:color w:val="000000"/>
          <w:szCs w:val="24"/>
        </w:rPr>
        <w:t>1.2.3. Diena Sutartyje reiškia kalendorinę dieną.</w:t>
      </w:r>
    </w:p>
    <w:p w14:paraId="12BDCFD7" w14:textId="77777777" w:rsidR="000E25B5" w:rsidRPr="00EB472E" w:rsidRDefault="000E25B5" w:rsidP="000E25B5">
      <w:pPr>
        <w:spacing w:line="257" w:lineRule="atLeast"/>
        <w:jc w:val="both"/>
        <w:rPr>
          <w:color w:val="000000"/>
          <w:szCs w:val="24"/>
        </w:rPr>
      </w:pPr>
      <w:r w:rsidRPr="00EB472E">
        <w:rPr>
          <w:color w:val="000000"/>
          <w:szCs w:val="24"/>
        </w:rPr>
        <w:t>1.2.4. Darbo diena Sutartyje reiškia bet kurią dieną, išskyrus šeštadienį, sekmadienį ir švenčių dienas Lietuvoje, nurodytas Lietuvos Respublikos darbo kodekse.</w:t>
      </w:r>
    </w:p>
    <w:p w14:paraId="16DB137F" w14:textId="77777777" w:rsidR="000E25B5" w:rsidRPr="00EB472E" w:rsidRDefault="000E25B5" w:rsidP="000E25B5">
      <w:pPr>
        <w:spacing w:line="257" w:lineRule="atLeast"/>
        <w:jc w:val="both"/>
        <w:rPr>
          <w:color w:val="000000"/>
          <w:szCs w:val="24"/>
        </w:rPr>
      </w:pPr>
      <w:r w:rsidRPr="00EB472E">
        <w:rPr>
          <w:color w:val="000000"/>
          <w:szCs w:val="24"/>
        </w:rPr>
        <w:t>1.2.5. Terminai pagal Sutartį yra skaičiuojami metais, mėnesiais, savaitėmis, darbo dienomis, kalendorinėmis dienomis ir valandomis ir minutėmis.</w:t>
      </w:r>
    </w:p>
    <w:p w14:paraId="6D879EF0" w14:textId="77777777" w:rsidR="000E25B5" w:rsidRPr="00EB472E" w:rsidRDefault="000E25B5" w:rsidP="000E25B5">
      <w:pPr>
        <w:spacing w:line="257" w:lineRule="atLeast"/>
        <w:jc w:val="both"/>
        <w:rPr>
          <w:color w:val="000000"/>
          <w:szCs w:val="24"/>
        </w:rPr>
      </w:pPr>
      <w:r w:rsidRPr="00EB472E">
        <w:rPr>
          <w:color w:val="000000"/>
          <w:szCs w:val="24"/>
        </w:rPr>
        <w:t>1.2.6. Kvalifikacija, rėmimasis kitų ūkio subjektų pajėgumais, Prekių apimtis, peržiūra suprantami taip, kaip nustatyta VPĮ bei jį įgyvendinančiuose teisės aktuose.</w:t>
      </w:r>
    </w:p>
    <w:p w14:paraId="06E9590C" w14:textId="77777777" w:rsidR="000E25B5" w:rsidRPr="00EB472E" w:rsidRDefault="000E25B5" w:rsidP="000E25B5">
      <w:pPr>
        <w:spacing w:line="257" w:lineRule="atLeast"/>
        <w:jc w:val="both"/>
        <w:rPr>
          <w:color w:val="000000"/>
          <w:szCs w:val="24"/>
        </w:rPr>
      </w:pPr>
      <w:r w:rsidRPr="00EB472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09DE93" w14:textId="77777777" w:rsidR="000E25B5" w:rsidRPr="00EB472E" w:rsidRDefault="000E25B5" w:rsidP="000E25B5">
      <w:pPr>
        <w:spacing w:line="257" w:lineRule="atLeast"/>
        <w:jc w:val="both"/>
        <w:rPr>
          <w:color w:val="000000"/>
          <w:szCs w:val="24"/>
        </w:rPr>
      </w:pPr>
      <w:r w:rsidRPr="00EB472E">
        <w:rPr>
          <w:color w:val="000000"/>
          <w:szCs w:val="24"/>
        </w:rPr>
        <w:t>1.2.8. Informuoti, pranešti, įspėti arba atsakyti reiškia pateikti informaciją, pranešimą, įspėjimą arba atsakymą Bendrosiose ir (ar) Specialiosiose sąlygose nustatyta tvarka.</w:t>
      </w:r>
    </w:p>
    <w:p w14:paraId="32AC969A" w14:textId="77777777" w:rsidR="000E25B5" w:rsidRPr="00EB472E" w:rsidRDefault="000E25B5" w:rsidP="000E25B5">
      <w:pPr>
        <w:spacing w:line="257" w:lineRule="atLeast"/>
        <w:jc w:val="both"/>
        <w:rPr>
          <w:color w:val="000000"/>
          <w:szCs w:val="24"/>
        </w:rPr>
      </w:pPr>
      <w:r w:rsidRPr="00EB472E">
        <w:rPr>
          <w:color w:val="000000"/>
          <w:szCs w:val="24"/>
        </w:rPr>
        <w:t>1.2.9. Patvirtinti reiškia pateikti patvirtinimą raštu arba pasirašyti dokumentą be išlygų ar su išlygomis, išskyrus atvejus, kai asmuo, pasirašydamas dokumentą, nurodo, jog atsisako jį patvirtinti.</w:t>
      </w:r>
    </w:p>
    <w:p w14:paraId="221A6CB0" w14:textId="77777777" w:rsidR="000E25B5" w:rsidRPr="00EB472E" w:rsidRDefault="000E25B5" w:rsidP="000E25B5">
      <w:pPr>
        <w:spacing w:line="257" w:lineRule="atLeast"/>
        <w:jc w:val="both"/>
        <w:rPr>
          <w:color w:val="000000"/>
          <w:szCs w:val="24"/>
        </w:rPr>
      </w:pPr>
      <w:r w:rsidRPr="00EB472E">
        <w:rPr>
          <w:color w:val="000000"/>
          <w:szCs w:val="24"/>
        </w:rPr>
        <w:t>1.2.10. </w:t>
      </w:r>
      <w:r w:rsidRPr="00EB472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C84E23" w14:textId="77777777" w:rsidR="000E25B5" w:rsidRPr="00EB472E" w:rsidRDefault="000E25B5" w:rsidP="000E25B5">
      <w:pPr>
        <w:spacing w:line="257" w:lineRule="atLeast"/>
        <w:jc w:val="both"/>
        <w:rPr>
          <w:color w:val="000000"/>
          <w:szCs w:val="24"/>
        </w:rPr>
      </w:pPr>
      <w:r w:rsidRPr="00EB472E">
        <w:rPr>
          <w:color w:val="000000"/>
          <w:szCs w:val="24"/>
        </w:rPr>
        <w:t>1.2.11. </w:t>
      </w:r>
      <w:r w:rsidRPr="00EB472E">
        <w:rPr>
          <w:color w:val="000000"/>
          <w:szCs w:val="24"/>
          <w:shd w:val="clear" w:color="auto" w:fill="FFFFFF"/>
        </w:rPr>
        <w:t>Jeigu Sutartyje nurodyta reikšmė skaičiais ir žodžiais skiriasi, vadovaujamasi žodžiais nurodyta reikšme.</w:t>
      </w:r>
    </w:p>
    <w:p w14:paraId="216A8961" w14:textId="77777777" w:rsidR="000E25B5" w:rsidRPr="00EB472E" w:rsidRDefault="000E25B5" w:rsidP="000E25B5">
      <w:pPr>
        <w:spacing w:line="257" w:lineRule="atLeast"/>
        <w:jc w:val="both"/>
        <w:rPr>
          <w:color w:val="000000"/>
          <w:szCs w:val="24"/>
        </w:rPr>
      </w:pPr>
      <w:r w:rsidRPr="00EB472E">
        <w:rPr>
          <w:color w:val="000000"/>
          <w:szCs w:val="24"/>
        </w:rPr>
        <w:t>1.2.12. </w:t>
      </w:r>
      <w:r w:rsidRPr="00EB472E">
        <w:rPr>
          <w:color w:val="000000"/>
          <w:szCs w:val="24"/>
          <w:shd w:val="clear" w:color="auto" w:fill="FFFFFF"/>
        </w:rPr>
        <w:t>Jei pateikiamos nuorodos į teisės aktus, turi būti taikomos aktualios teisės aktų redakcijos, jeigu nenurodyta kitaip.</w:t>
      </w:r>
    </w:p>
    <w:p w14:paraId="0F25210A" w14:textId="77777777" w:rsidR="000E25B5" w:rsidRPr="00EB472E" w:rsidRDefault="000E25B5" w:rsidP="000E25B5">
      <w:pPr>
        <w:spacing w:line="257" w:lineRule="atLeast"/>
        <w:ind w:firstLine="62"/>
        <w:jc w:val="both"/>
        <w:rPr>
          <w:color w:val="000000"/>
          <w:szCs w:val="24"/>
        </w:rPr>
      </w:pPr>
    </w:p>
    <w:p w14:paraId="1E712519" w14:textId="77777777" w:rsidR="000E25B5" w:rsidRPr="00EB472E" w:rsidRDefault="000E25B5" w:rsidP="000E25B5">
      <w:pPr>
        <w:spacing w:line="257" w:lineRule="atLeast"/>
        <w:jc w:val="center"/>
        <w:rPr>
          <w:color w:val="000000"/>
          <w:szCs w:val="24"/>
        </w:rPr>
      </w:pPr>
      <w:r w:rsidRPr="00EB472E">
        <w:rPr>
          <w:b/>
          <w:bCs/>
          <w:color w:val="000000"/>
          <w:szCs w:val="24"/>
        </w:rPr>
        <w:t>1.3. Dokumentų viršenybė</w:t>
      </w:r>
    </w:p>
    <w:p w14:paraId="75A8E6DA" w14:textId="77777777" w:rsidR="000E25B5" w:rsidRPr="00EB472E" w:rsidRDefault="000E25B5" w:rsidP="000E25B5">
      <w:pPr>
        <w:spacing w:line="257" w:lineRule="atLeast"/>
        <w:ind w:firstLine="62"/>
        <w:jc w:val="both"/>
        <w:rPr>
          <w:color w:val="000000"/>
          <w:szCs w:val="24"/>
        </w:rPr>
      </w:pPr>
    </w:p>
    <w:p w14:paraId="6BAD30EE" w14:textId="77777777" w:rsidR="000E25B5" w:rsidRPr="00EB472E" w:rsidRDefault="000E25B5" w:rsidP="000E25B5">
      <w:pPr>
        <w:spacing w:line="257" w:lineRule="atLeast"/>
        <w:jc w:val="both"/>
        <w:rPr>
          <w:color w:val="000000"/>
          <w:szCs w:val="24"/>
        </w:rPr>
      </w:pPr>
      <w:r w:rsidRPr="00EB472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3AFE7D" w14:textId="77777777" w:rsidR="000E25B5" w:rsidRPr="00EB472E" w:rsidRDefault="000E25B5" w:rsidP="000E25B5">
      <w:pPr>
        <w:spacing w:line="276" w:lineRule="atLeast"/>
        <w:jc w:val="both"/>
        <w:rPr>
          <w:color w:val="000000"/>
          <w:szCs w:val="24"/>
        </w:rPr>
      </w:pPr>
      <w:r w:rsidRPr="00EB472E">
        <w:rPr>
          <w:color w:val="000000"/>
          <w:szCs w:val="24"/>
        </w:rPr>
        <w:t>1.3.1.1. Techninė specifikacija;</w:t>
      </w:r>
    </w:p>
    <w:p w14:paraId="6841EE21" w14:textId="77777777" w:rsidR="000E25B5" w:rsidRPr="00EB472E" w:rsidRDefault="000E25B5" w:rsidP="000E25B5">
      <w:pPr>
        <w:spacing w:line="276" w:lineRule="atLeast"/>
        <w:jc w:val="both"/>
        <w:rPr>
          <w:color w:val="000000"/>
          <w:szCs w:val="24"/>
        </w:rPr>
      </w:pPr>
      <w:r w:rsidRPr="00EB472E">
        <w:rPr>
          <w:color w:val="000000"/>
          <w:szCs w:val="24"/>
        </w:rPr>
        <w:t>1.3.1.2. Specialiosios sąlygos;</w:t>
      </w:r>
    </w:p>
    <w:p w14:paraId="44595768" w14:textId="77777777" w:rsidR="000E25B5" w:rsidRPr="00EB472E" w:rsidRDefault="000E25B5" w:rsidP="000E25B5">
      <w:pPr>
        <w:spacing w:line="276" w:lineRule="atLeast"/>
        <w:jc w:val="both"/>
        <w:rPr>
          <w:color w:val="000000"/>
          <w:szCs w:val="24"/>
        </w:rPr>
      </w:pPr>
      <w:r w:rsidRPr="00EB472E">
        <w:rPr>
          <w:color w:val="000000"/>
          <w:szCs w:val="24"/>
        </w:rPr>
        <w:t>1.3.1.3. Bendrosios sąlygos;</w:t>
      </w:r>
    </w:p>
    <w:p w14:paraId="327B0E71" w14:textId="77777777" w:rsidR="000E25B5" w:rsidRPr="00EB472E" w:rsidRDefault="000E25B5" w:rsidP="000E25B5">
      <w:pPr>
        <w:spacing w:line="276" w:lineRule="atLeast"/>
        <w:jc w:val="both"/>
        <w:rPr>
          <w:color w:val="000000"/>
          <w:szCs w:val="24"/>
        </w:rPr>
      </w:pPr>
      <w:r w:rsidRPr="00EB472E">
        <w:rPr>
          <w:color w:val="000000"/>
          <w:szCs w:val="24"/>
        </w:rPr>
        <w:lastRenderedPageBreak/>
        <w:t>1.3.1.4. Pirkimo dokumentai (išskyrus techninę specifikaciją);</w:t>
      </w:r>
    </w:p>
    <w:p w14:paraId="35E5E0D7" w14:textId="77777777" w:rsidR="000E25B5" w:rsidRPr="00EB472E" w:rsidRDefault="000E25B5" w:rsidP="000E25B5">
      <w:pPr>
        <w:spacing w:line="276" w:lineRule="atLeast"/>
        <w:jc w:val="both"/>
        <w:rPr>
          <w:color w:val="000000"/>
          <w:szCs w:val="24"/>
        </w:rPr>
      </w:pPr>
      <w:r w:rsidRPr="00EB472E">
        <w:rPr>
          <w:color w:val="000000"/>
          <w:szCs w:val="24"/>
        </w:rPr>
        <w:t>1.3.1.5. Pasiūlymas;</w:t>
      </w:r>
    </w:p>
    <w:p w14:paraId="4EEF5F23" w14:textId="77777777" w:rsidR="000E25B5" w:rsidRPr="00EB472E" w:rsidRDefault="000E25B5" w:rsidP="000E25B5">
      <w:pPr>
        <w:spacing w:line="276" w:lineRule="atLeast"/>
        <w:jc w:val="both"/>
        <w:rPr>
          <w:color w:val="000000"/>
          <w:szCs w:val="24"/>
        </w:rPr>
      </w:pPr>
      <w:r w:rsidRPr="00EB472E">
        <w:rPr>
          <w:color w:val="000000"/>
          <w:szCs w:val="24"/>
        </w:rPr>
        <w:t>1.3.1.6. Kiti Specialiosiose sąlygose išvardinti priedai.</w:t>
      </w:r>
    </w:p>
    <w:p w14:paraId="5021A30C" w14:textId="77777777" w:rsidR="000E25B5" w:rsidRPr="00EB472E" w:rsidRDefault="000E25B5" w:rsidP="000E25B5">
      <w:pPr>
        <w:spacing w:line="257" w:lineRule="atLeast"/>
        <w:jc w:val="both"/>
        <w:rPr>
          <w:color w:val="000000"/>
          <w:szCs w:val="24"/>
        </w:rPr>
      </w:pPr>
      <w:r w:rsidRPr="00EB472E">
        <w:rPr>
          <w:color w:val="000000"/>
          <w:szCs w:val="24"/>
        </w:rPr>
        <w:t>1.3.2. Tuo atveju, kai Šalių Susitarimu yra keičiamos Sutarties sąlygos, naujai sutartos Sutarties sąlygos turi viršenybę prieš pakeistąsias.</w:t>
      </w:r>
    </w:p>
    <w:p w14:paraId="3578DB53" w14:textId="77777777" w:rsidR="000E25B5" w:rsidRPr="00EB472E" w:rsidRDefault="000E25B5" w:rsidP="000E25B5">
      <w:pPr>
        <w:spacing w:line="257" w:lineRule="atLeast"/>
        <w:jc w:val="both"/>
        <w:rPr>
          <w:color w:val="000000"/>
          <w:szCs w:val="24"/>
        </w:rPr>
      </w:pPr>
      <w:r w:rsidRPr="00EB472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82E26E" w14:textId="77777777" w:rsidR="000E25B5" w:rsidRPr="00EB472E" w:rsidRDefault="000E25B5" w:rsidP="000E25B5">
      <w:pPr>
        <w:spacing w:line="257" w:lineRule="atLeast"/>
        <w:jc w:val="both"/>
        <w:rPr>
          <w:color w:val="000000"/>
          <w:szCs w:val="24"/>
        </w:rPr>
      </w:pPr>
      <w:r w:rsidRPr="00EB472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472E">
        <w:rPr>
          <w:color w:val="000000"/>
          <w:szCs w:val="24"/>
          <w:vertAlign w:val="superscript"/>
        </w:rPr>
        <w:t>1</w:t>
      </w:r>
      <w:r w:rsidRPr="00EB472E">
        <w:rPr>
          <w:color w:val="000000"/>
          <w:szCs w:val="24"/>
        </w:rPr>
        <w:t>).</w:t>
      </w:r>
    </w:p>
    <w:p w14:paraId="503589A6" w14:textId="77777777" w:rsidR="000E25B5" w:rsidRPr="00EB472E" w:rsidRDefault="000E25B5" w:rsidP="000E25B5">
      <w:pPr>
        <w:spacing w:line="257" w:lineRule="atLeast"/>
        <w:ind w:firstLine="62"/>
        <w:jc w:val="both"/>
        <w:rPr>
          <w:color w:val="000000"/>
          <w:szCs w:val="24"/>
        </w:rPr>
      </w:pPr>
    </w:p>
    <w:p w14:paraId="30EE9087" w14:textId="77777777" w:rsidR="000E25B5" w:rsidRPr="00EB472E" w:rsidRDefault="000E25B5" w:rsidP="000E25B5">
      <w:pPr>
        <w:spacing w:line="257" w:lineRule="atLeast"/>
        <w:jc w:val="center"/>
        <w:rPr>
          <w:color w:val="000000"/>
          <w:szCs w:val="24"/>
        </w:rPr>
      </w:pPr>
      <w:r w:rsidRPr="00EB472E">
        <w:rPr>
          <w:b/>
          <w:bCs/>
          <w:caps/>
          <w:color w:val="000000"/>
          <w:szCs w:val="24"/>
        </w:rPr>
        <w:t>2.  SUTARTIES DALYKAS</w:t>
      </w:r>
    </w:p>
    <w:p w14:paraId="4B2B621C" w14:textId="77777777" w:rsidR="000E25B5" w:rsidRPr="00EB472E" w:rsidRDefault="000E25B5" w:rsidP="000E25B5">
      <w:pPr>
        <w:spacing w:line="257" w:lineRule="atLeast"/>
        <w:ind w:firstLine="62"/>
        <w:jc w:val="both"/>
        <w:rPr>
          <w:color w:val="000000"/>
          <w:szCs w:val="24"/>
        </w:rPr>
      </w:pPr>
    </w:p>
    <w:p w14:paraId="5A5FA88F" w14:textId="77777777" w:rsidR="000E25B5" w:rsidRPr="00EB472E" w:rsidRDefault="000E25B5" w:rsidP="000E25B5">
      <w:pPr>
        <w:spacing w:line="257" w:lineRule="atLeast"/>
        <w:jc w:val="both"/>
        <w:rPr>
          <w:color w:val="000000"/>
          <w:szCs w:val="24"/>
        </w:rPr>
      </w:pPr>
      <w:r w:rsidRPr="00EB472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D24E5E" w14:textId="77777777" w:rsidR="000E25B5" w:rsidRPr="00EB472E" w:rsidRDefault="000E25B5" w:rsidP="000E25B5">
      <w:pPr>
        <w:spacing w:line="257" w:lineRule="atLeast"/>
        <w:jc w:val="both"/>
        <w:rPr>
          <w:color w:val="000000"/>
          <w:szCs w:val="24"/>
        </w:rPr>
      </w:pPr>
      <w:r w:rsidRPr="00EB472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152C82" w14:textId="77777777" w:rsidR="000E25B5" w:rsidRPr="00EB472E" w:rsidRDefault="000E25B5" w:rsidP="000E25B5">
      <w:pPr>
        <w:spacing w:line="257" w:lineRule="atLeast"/>
        <w:jc w:val="both"/>
        <w:rPr>
          <w:color w:val="000000"/>
          <w:szCs w:val="24"/>
        </w:rPr>
      </w:pPr>
      <w:r w:rsidRPr="00EB472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59788E" w14:textId="77777777" w:rsidR="000E25B5" w:rsidRPr="00EB472E" w:rsidRDefault="000E25B5" w:rsidP="000E25B5">
      <w:pPr>
        <w:spacing w:line="257" w:lineRule="atLeast"/>
        <w:ind w:firstLine="62"/>
        <w:jc w:val="both"/>
        <w:rPr>
          <w:color w:val="000000"/>
          <w:szCs w:val="24"/>
        </w:rPr>
      </w:pPr>
    </w:p>
    <w:p w14:paraId="4F72A6D8" w14:textId="77777777" w:rsidR="000E25B5" w:rsidRPr="00EB472E" w:rsidRDefault="000E25B5" w:rsidP="000E25B5">
      <w:pPr>
        <w:spacing w:line="257" w:lineRule="atLeast"/>
        <w:jc w:val="center"/>
        <w:rPr>
          <w:color w:val="000000"/>
          <w:szCs w:val="24"/>
        </w:rPr>
      </w:pPr>
      <w:r w:rsidRPr="00EB472E">
        <w:rPr>
          <w:b/>
          <w:bCs/>
          <w:caps/>
          <w:color w:val="000000"/>
          <w:szCs w:val="24"/>
        </w:rPr>
        <w:t>3.  TIEKĖJAS IR KITI SUTARTIES VYKDYMUI PASITELKIAMI ASMENYS</w:t>
      </w:r>
    </w:p>
    <w:p w14:paraId="7C777C57" w14:textId="77777777" w:rsidR="000E25B5" w:rsidRPr="00EB472E" w:rsidRDefault="000E25B5" w:rsidP="000E25B5">
      <w:pPr>
        <w:spacing w:line="257" w:lineRule="atLeast"/>
        <w:ind w:firstLine="62"/>
        <w:rPr>
          <w:color w:val="000000"/>
          <w:szCs w:val="24"/>
        </w:rPr>
      </w:pPr>
    </w:p>
    <w:p w14:paraId="0EEA0793" w14:textId="77777777" w:rsidR="000E25B5" w:rsidRPr="00EB472E" w:rsidRDefault="000E25B5" w:rsidP="000E25B5">
      <w:pPr>
        <w:spacing w:line="257" w:lineRule="atLeast"/>
        <w:jc w:val="center"/>
        <w:rPr>
          <w:color w:val="000000"/>
          <w:szCs w:val="24"/>
        </w:rPr>
      </w:pPr>
      <w:r w:rsidRPr="00EB472E">
        <w:rPr>
          <w:b/>
          <w:bCs/>
          <w:color w:val="000000"/>
          <w:szCs w:val="24"/>
        </w:rPr>
        <w:t>3.1.  Kvalifikacija ir kiti Tiekėjo pasiūlymu prisiimti įsipareigojimai</w:t>
      </w:r>
    </w:p>
    <w:p w14:paraId="43315085" w14:textId="77777777" w:rsidR="000E25B5" w:rsidRPr="00EB472E" w:rsidRDefault="000E25B5" w:rsidP="000E25B5">
      <w:pPr>
        <w:spacing w:line="257" w:lineRule="atLeast"/>
        <w:ind w:firstLine="62"/>
        <w:jc w:val="both"/>
        <w:rPr>
          <w:color w:val="000000"/>
          <w:szCs w:val="24"/>
        </w:rPr>
      </w:pPr>
    </w:p>
    <w:p w14:paraId="55EAC80B" w14:textId="77777777" w:rsidR="000E25B5" w:rsidRPr="00EB472E" w:rsidRDefault="000E25B5" w:rsidP="000E25B5">
      <w:pPr>
        <w:spacing w:line="257" w:lineRule="atLeast"/>
        <w:jc w:val="both"/>
        <w:rPr>
          <w:color w:val="000000"/>
          <w:szCs w:val="24"/>
        </w:rPr>
      </w:pPr>
      <w:r w:rsidRPr="00EB472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B094402" w14:textId="77777777" w:rsidR="000E25B5" w:rsidRPr="00EB472E" w:rsidRDefault="000E25B5" w:rsidP="000E25B5">
      <w:pPr>
        <w:spacing w:line="257" w:lineRule="atLeast"/>
        <w:jc w:val="both"/>
        <w:rPr>
          <w:color w:val="000000"/>
          <w:szCs w:val="24"/>
        </w:rPr>
      </w:pPr>
      <w:r w:rsidRPr="00EB472E">
        <w:rPr>
          <w:color w:val="000000"/>
          <w:szCs w:val="24"/>
        </w:rPr>
        <w:t xml:space="preserve">3.1.1.1. turėtų teisę verstis ta veikla, kuri yra reikalinga Sutarčiai įvykdyti. </w:t>
      </w:r>
      <w:r w:rsidRPr="00EB472E">
        <w:rPr>
          <w:rFonts w:eastAsia="Arial"/>
          <w:kern w:val="2"/>
          <w:szCs w:val="24"/>
        </w:rPr>
        <w:t>Pirkėjui pareikalavus, Tiekėjas turi pateikti dokumentus, įrodančius, kad Sutartį vykdo tik tokią teisę turintys asmenys</w:t>
      </w:r>
      <w:r w:rsidRPr="00EB472E">
        <w:rPr>
          <w:color w:val="000000"/>
          <w:szCs w:val="24"/>
        </w:rPr>
        <w:t>;</w:t>
      </w:r>
    </w:p>
    <w:p w14:paraId="1D82DDCA" w14:textId="77777777" w:rsidR="000E25B5" w:rsidRPr="00EB472E" w:rsidRDefault="000E25B5" w:rsidP="000E25B5">
      <w:pPr>
        <w:spacing w:line="257" w:lineRule="atLeast"/>
        <w:jc w:val="both"/>
        <w:rPr>
          <w:color w:val="000000"/>
          <w:szCs w:val="24"/>
        </w:rPr>
      </w:pPr>
      <w:r w:rsidRPr="00EB472E">
        <w:rPr>
          <w:color w:val="000000"/>
          <w:szCs w:val="24"/>
        </w:rPr>
        <w:t>3.1.1.2. atitiktų tiekėjų kvalifikacijai pirkimo dokumentuose nustatytus reikalavimus bei neturėtų pirkimo dokumentuose nustatytų pašalinimo pagrindų;</w:t>
      </w:r>
    </w:p>
    <w:p w14:paraId="408358C9" w14:textId="77777777" w:rsidR="000E25B5" w:rsidRPr="00EB472E" w:rsidRDefault="000E25B5" w:rsidP="000E25B5">
      <w:pPr>
        <w:spacing w:line="257" w:lineRule="atLeast"/>
        <w:jc w:val="both"/>
        <w:rPr>
          <w:color w:val="000000"/>
        </w:rPr>
      </w:pPr>
      <w:r w:rsidRPr="00EB472E">
        <w:rPr>
          <w:color w:val="000000"/>
        </w:rPr>
        <w:t xml:space="preserve">3.1.1.3. laikytųsi Tiekėjo pasiūlyme nurodytų įsipareigojimų, įskaitant, bet neapsiribojant – atitiktų pasiūlyme nurodytų kriterijų, dėl kurių jo pasiūlymas buvo išrinktas ekonomiškai naudingiausiu </w:t>
      </w:r>
      <w:r w:rsidRPr="00EB472E">
        <w:rPr>
          <w:rFonts w:eastAsia="Arial"/>
          <w:kern w:val="2"/>
        </w:rPr>
        <w:t xml:space="preserve">(toliau – </w:t>
      </w:r>
      <w:r w:rsidRPr="00EB472E">
        <w:rPr>
          <w:rFonts w:eastAsia="Arial"/>
          <w:b/>
          <w:bCs/>
          <w:kern w:val="2"/>
        </w:rPr>
        <w:t>Kokybiniai kriterijai</w:t>
      </w:r>
      <w:r w:rsidRPr="00EB472E">
        <w:rPr>
          <w:rFonts w:eastAsia="Arial"/>
          <w:kern w:val="2"/>
        </w:rPr>
        <w:t>),</w:t>
      </w:r>
      <w:r w:rsidRPr="00EB472E">
        <w:rPr>
          <w:color w:val="000000"/>
        </w:rPr>
        <w:t xml:space="preserve"> reikšmes ir parametrus</w:t>
      </w:r>
      <w:r w:rsidRPr="00EB472E">
        <w:rPr>
          <w:color w:val="000000"/>
          <w:kern w:val="2"/>
        </w:rPr>
        <w:t xml:space="preserve">. </w:t>
      </w:r>
      <w:r w:rsidRPr="00EB472E">
        <w:rPr>
          <w:rFonts w:eastAsia="Arial"/>
          <w:kern w:val="2"/>
        </w:rPr>
        <w:t>Šiame papunktyje nurodytų įsipareigojimų laikymosi tikrinimo tvarka nustatoma Specialiosiose sąlygose;</w:t>
      </w:r>
    </w:p>
    <w:p w14:paraId="09F1FF06" w14:textId="77777777" w:rsidR="000E25B5" w:rsidRPr="00EB472E" w:rsidRDefault="000E25B5" w:rsidP="000E25B5">
      <w:pPr>
        <w:spacing w:line="257" w:lineRule="atLeast"/>
        <w:jc w:val="both"/>
        <w:rPr>
          <w:color w:val="000000"/>
          <w:szCs w:val="24"/>
        </w:rPr>
      </w:pPr>
      <w:r w:rsidRPr="00EB472E">
        <w:rPr>
          <w:color w:val="000000"/>
          <w:szCs w:val="24"/>
        </w:rPr>
        <w:t>3.1.1.4. užtikrintų nustatytų kokybės vadybos sistemos ir (arba) aplinkos apsaugos vadybos sistemos standartų taikymą, jeigu to reikalaujama pirkimo dokumentuose, ir turėtų tą patvirtinančius dokumentus;</w:t>
      </w:r>
    </w:p>
    <w:p w14:paraId="23D14127" w14:textId="77777777" w:rsidR="000E25B5" w:rsidRPr="00EB472E" w:rsidRDefault="000E25B5" w:rsidP="000E25B5">
      <w:pPr>
        <w:spacing w:line="257" w:lineRule="atLeast"/>
        <w:jc w:val="both"/>
        <w:rPr>
          <w:color w:val="000000"/>
          <w:szCs w:val="24"/>
        </w:rPr>
      </w:pPr>
      <w:r w:rsidRPr="00EB472E">
        <w:rPr>
          <w:color w:val="000000"/>
          <w:szCs w:val="24"/>
        </w:rPr>
        <w:lastRenderedPageBreak/>
        <w:t>3.1.1.5. </w:t>
      </w:r>
      <w:r w:rsidRPr="00EB472E">
        <w:rPr>
          <w:color w:val="000000"/>
          <w:szCs w:val="24"/>
          <w:shd w:val="clear" w:color="auto" w:fill="FFFFFF"/>
        </w:rPr>
        <w:t xml:space="preserve">atitiktų nacionalinio saugumo interesus </w:t>
      </w:r>
      <w:r w:rsidRPr="00EB472E">
        <w:rPr>
          <w:rFonts w:eastAsia="Arial"/>
          <w:kern w:val="2"/>
          <w:szCs w:val="24"/>
        </w:rPr>
        <w:t>bei nebūtų registruotas (nuolat gyvenantis ar turintis pilietybę) nepatikimomis laikomose valstybėse ar teritorijose</w:t>
      </w:r>
      <w:r w:rsidRPr="00EB472E">
        <w:rPr>
          <w:color w:val="000000"/>
          <w:szCs w:val="24"/>
          <w:shd w:val="clear" w:color="auto" w:fill="FFFFFF"/>
        </w:rPr>
        <w:t>, jei tokie reikalavimai buvo numatyti pirkimo dokumentuose</w:t>
      </w:r>
      <w:r w:rsidRPr="00EB472E">
        <w:rPr>
          <w:color w:val="000000"/>
          <w:szCs w:val="24"/>
        </w:rPr>
        <w:t>.</w:t>
      </w:r>
    </w:p>
    <w:p w14:paraId="2DBD42F2" w14:textId="77777777" w:rsidR="000E25B5" w:rsidRPr="00EB472E" w:rsidRDefault="000E25B5" w:rsidP="000E25B5">
      <w:pPr>
        <w:jc w:val="both"/>
        <w:rPr>
          <w:color w:val="000000"/>
          <w:szCs w:val="24"/>
        </w:rPr>
      </w:pPr>
      <w:r w:rsidRPr="00EB472E">
        <w:rPr>
          <w:color w:val="000000"/>
          <w:szCs w:val="24"/>
        </w:rPr>
        <w:t xml:space="preserve">3.1.2. Tuo atveju, kai Tiekėjas yra jungtinės veiklos </w:t>
      </w:r>
      <w:r w:rsidRPr="00EB472E">
        <w:rPr>
          <w:rFonts w:eastAsia="Arial"/>
          <w:kern w:val="2"/>
          <w:szCs w:val="24"/>
        </w:rPr>
        <w:t>sutarties pagrindu veikianti tiekėjų grupė</w:t>
      </w:r>
      <w:r w:rsidRPr="00EB472E">
        <w:rPr>
          <w:color w:val="000000"/>
          <w:szCs w:val="24"/>
        </w:rPr>
        <w:t>, jos nariai Pirkėjui už Sutarties vykdymą atsako solidariai. </w:t>
      </w:r>
      <w:r w:rsidRPr="00EB472E">
        <w:rPr>
          <w:color w:val="000000"/>
          <w:szCs w:val="24"/>
          <w:shd w:val="clear" w:color="auto" w:fill="FFFFFF"/>
        </w:rPr>
        <w:t>Jeigu Tiekėjas remiasi </w:t>
      </w:r>
      <w:r w:rsidRPr="00EB472E">
        <w:rPr>
          <w:color w:val="000000"/>
          <w:szCs w:val="24"/>
        </w:rPr>
        <w:t>ūkio </w:t>
      </w:r>
      <w:r w:rsidRPr="00EB472E">
        <w:rPr>
          <w:color w:val="000000"/>
          <w:szCs w:val="24"/>
          <w:shd w:val="clear" w:color="auto" w:fill="FFFFFF"/>
        </w:rPr>
        <w:t>subjektų pajėgumais, siekdamas atitikti finansinio ir ekonominio pajėgumo reikalavimus, Tiekėjas su tokiais </w:t>
      </w:r>
      <w:r w:rsidRPr="00EB472E">
        <w:rPr>
          <w:color w:val="000000"/>
          <w:szCs w:val="24"/>
        </w:rPr>
        <w:t>ūkio </w:t>
      </w:r>
      <w:r w:rsidRPr="00EB472E">
        <w:rPr>
          <w:color w:val="000000"/>
          <w:szCs w:val="24"/>
          <w:shd w:val="clear" w:color="auto" w:fill="FFFFFF"/>
        </w:rPr>
        <w:t>subjektais už Sutarties vykdymą atsako solidariai (jeigu to buvo reikalaujama pirkimo dokumentuose).</w:t>
      </w:r>
    </w:p>
    <w:p w14:paraId="50BE0638" w14:textId="77777777" w:rsidR="000E25B5" w:rsidRPr="00EB472E" w:rsidRDefault="000E25B5" w:rsidP="000E25B5">
      <w:pPr>
        <w:jc w:val="both"/>
        <w:rPr>
          <w:color w:val="000000"/>
          <w:szCs w:val="24"/>
        </w:rPr>
      </w:pPr>
      <w:r w:rsidRPr="00EB472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01770D" w14:textId="77777777" w:rsidR="000E25B5" w:rsidRPr="00EB472E" w:rsidRDefault="000E25B5" w:rsidP="000E25B5">
      <w:pPr>
        <w:spacing w:line="257" w:lineRule="atLeast"/>
        <w:ind w:firstLine="62"/>
        <w:jc w:val="both"/>
        <w:rPr>
          <w:color w:val="000000"/>
          <w:szCs w:val="24"/>
        </w:rPr>
      </w:pPr>
    </w:p>
    <w:p w14:paraId="4440E5FE" w14:textId="77777777" w:rsidR="000E25B5" w:rsidRPr="00EB472E" w:rsidRDefault="000E25B5" w:rsidP="000E25B5">
      <w:pPr>
        <w:spacing w:line="257" w:lineRule="atLeast"/>
        <w:jc w:val="center"/>
        <w:rPr>
          <w:color w:val="000000"/>
          <w:szCs w:val="24"/>
        </w:rPr>
      </w:pPr>
      <w:r w:rsidRPr="00EB472E">
        <w:rPr>
          <w:b/>
          <w:bCs/>
          <w:color w:val="000000"/>
          <w:szCs w:val="24"/>
        </w:rPr>
        <w:t>3.2.</w:t>
      </w:r>
      <w:r w:rsidRPr="00EB472E">
        <w:rPr>
          <w:color w:val="000000"/>
          <w:szCs w:val="24"/>
        </w:rPr>
        <w:t xml:space="preserve">  </w:t>
      </w:r>
      <w:r w:rsidRPr="00EB472E">
        <w:rPr>
          <w:b/>
          <w:bCs/>
          <w:color w:val="000000"/>
          <w:szCs w:val="24"/>
        </w:rPr>
        <w:t>Subtiekėjų bei specialistų pasitelkimas ir keitimas</w:t>
      </w:r>
    </w:p>
    <w:p w14:paraId="08C42AED" w14:textId="77777777" w:rsidR="000E25B5" w:rsidRPr="00EB472E" w:rsidRDefault="000E25B5" w:rsidP="000E25B5">
      <w:pPr>
        <w:spacing w:line="257" w:lineRule="atLeast"/>
        <w:ind w:firstLine="62"/>
        <w:jc w:val="both"/>
        <w:rPr>
          <w:color w:val="000000"/>
          <w:szCs w:val="24"/>
        </w:rPr>
      </w:pPr>
    </w:p>
    <w:p w14:paraId="68AF7DEB" w14:textId="77777777" w:rsidR="000E25B5" w:rsidRPr="00EB472E" w:rsidRDefault="000E25B5" w:rsidP="000E25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B472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7E8693" w14:textId="77777777" w:rsidR="000E25B5" w:rsidRPr="00EB472E" w:rsidRDefault="000E25B5" w:rsidP="000E25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B472E">
        <w:rPr>
          <w:rFonts w:eastAsia="Arial"/>
          <w:kern w:val="2"/>
          <w:szCs w:val="24"/>
        </w:rPr>
        <w:t>3.2.2. Sutarties vykdymui pasitelkiami subtiekėjai ir (ar) specialistai (jeigu tokie pasitelkiami) nurodomi Specialiosiose sąlygose.</w:t>
      </w:r>
    </w:p>
    <w:p w14:paraId="23FD85F4" w14:textId="77777777" w:rsidR="000E25B5" w:rsidRPr="00EB472E" w:rsidRDefault="000E25B5" w:rsidP="000E25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B472E">
        <w:rPr>
          <w:rFonts w:eastAsia="Arial"/>
          <w:kern w:val="2"/>
          <w:szCs w:val="24"/>
        </w:rPr>
        <w:t>3.2.3. Tiekėjas gali keisti ir (ar) pasitelkti subtiekėjus ir (ar) specialistus šiame Sutarties poskyryje nustatytais atvejais ir tvarka.</w:t>
      </w:r>
    </w:p>
    <w:p w14:paraId="50089F3B" w14:textId="77777777" w:rsidR="000E25B5" w:rsidRPr="00EB472E" w:rsidRDefault="000E25B5" w:rsidP="000E25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B472E">
        <w:rPr>
          <w:rFonts w:eastAsia="Cambria"/>
          <w:kern w:val="2"/>
          <w:szCs w:val="24"/>
        </w:rPr>
        <w:t>3.2.4. Naujas subtiekėjas ar specialistas gali pradėti vykdyti jiems Tiekėjo pavestus įsipareigojimus pagal Sutartį ne anksčiau, nei bus pasirašytas Susitarimas.</w:t>
      </w:r>
    </w:p>
    <w:p w14:paraId="75D1801C" w14:textId="77777777" w:rsidR="000E25B5" w:rsidRPr="00EB472E" w:rsidRDefault="000E25B5" w:rsidP="000E25B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B472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B472E">
        <w:rPr>
          <w:rFonts w:eastAsia="Arial"/>
          <w:kern w:val="2"/>
          <w:szCs w:val="24"/>
        </w:rPr>
        <w:t xml:space="preserve">nebūti registruotu (nuolat gyvenančiu ar turinčiu pilietybę) nepatikimomis laikomose valstybėse ar teritorijose </w:t>
      </w:r>
      <w:r w:rsidRPr="00EB472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2C9EAC" w14:textId="77777777" w:rsidR="000E25B5" w:rsidRPr="00EB472E" w:rsidRDefault="000E25B5" w:rsidP="000E25B5">
      <w:pPr>
        <w:widowControl w:val="0"/>
        <w:tabs>
          <w:tab w:val="left" w:pos="993"/>
        </w:tabs>
        <w:jc w:val="both"/>
        <w:rPr>
          <w:rFonts w:eastAsia="Arial"/>
          <w:kern w:val="2"/>
          <w:szCs w:val="24"/>
          <w:shd w:val="clear" w:color="auto" w:fill="FFFFFF"/>
        </w:rPr>
      </w:pPr>
      <w:r w:rsidRPr="00EB472E">
        <w:rPr>
          <w:rFonts w:eastAsia="Arial"/>
          <w:kern w:val="2"/>
          <w:szCs w:val="24"/>
        </w:rPr>
        <w:t xml:space="preserve">3.2.6. Tiekėjas turi teisę Sutarties vykdymui pasitelkti naujus, Specialiosiose sąlygose nenurodytus subtiekėjus, kurių pajėgumais Tiekėjas </w:t>
      </w:r>
      <w:r w:rsidRPr="00EB472E">
        <w:rPr>
          <w:rFonts w:eastAsia="Cambria"/>
          <w:kern w:val="2"/>
          <w:szCs w:val="24"/>
        </w:rPr>
        <w:t>nesirėmė pirkimo dokumentuose numatytiems kvalifikacijos reikalavimams pagrįsti.</w:t>
      </w:r>
    </w:p>
    <w:p w14:paraId="27CFE090" w14:textId="77777777" w:rsidR="000E25B5" w:rsidRPr="00EB472E" w:rsidRDefault="000E25B5" w:rsidP="000E25B5">
      <w:pPr>
        <w:widowControl w:val="0"/>
        <w:tabs>
          <w:tab w:val="left" w:pos="993"/>
        </w:tabs>
        <w:jc w:val="both"/>
        <w:rPr>
          <w:rFonts w:eastAsia="Arial"/>
          <w:kern w:val="2"/>
          <w:szCs w:val="24"/>
          <w:shd w:val="clear" w:color="auto" w:fill="FFFFFF"/>
        </w:rPr>
      </w:pPr>
      <w:r w:rsidRPr="00EB472E">
        <w:rPr>
          <w:rFonts w:eastAsia="Arial"/>
          <w:kern w:val="2"/>
          <w:szCs w:val="24"/>
        </w:rPr>
        <w:t xml:space="preserve">3.2.7. Sudarius Sutartį, tačiau ne vėliau negu Sutartis pradedama vykdyti, Tiekėjas įsipareigoja Pirkėjui pranešti tuo metu žinomų subtiekėjų, kurių pajėgumais Tiekėjas </w:t>
      </w:r>
      <w:r w:rsidRPr="00EB472E">
        <w:rPr>
          <w:rFonts w:eastAsia="Cambria"/>
          <w:kern w:val="2"/>
          <w:szCs w:val="24"/>
        </w:rPr>
        <w:t>nesirėmė pirkimo dokumentuose numatytiems kvalifikacijos reikalavimams pagrįsti,</w:t>
      </w:r>
      <w:r w:rsidRPr="00EB472E">
        <w:rPr>
          <w:rFonts w:eastAsia="Arial"/>
          <w:kern w:val="2"/>
          <w:szCs w:val="24"/>
        </w:rPr>
        <w:t xml:space="preserve"> pavadinimus, juridinio asmens kodą, kontaktinius duomenis, jų atstovus.</w:t>
      </w:r>
    </w:p>
    <w:p w14:paraId="6CE6B101" w14:textId="77777777" w:rsidR="000E25B5" w:rsidRPr="00EB472E" w:rsidRDefault="000E25B5" w:rsidP="000E25B5">
      <w:pPr>
        <w:widowControl w:val="0"/>
        <w:tabs>
          <w:tab w:val="left" w:pos="993"/>
        </w:tabs>
        <w:jc w:val="both"/>
        <w:rPr>
          <w:rFonts w:eastAsia="Cambria"/>
          <w:kern w:val="2"/>
          <w:szCs w:val="24"/>
          <w:shd w:val="clear" w:color="auto" w:fill="FFFFFF"/>
        </w:rPr>
      </w:pPr>
      <w:r w:rsidRPr="00EB472E">
        <w:rPr>
          <w:rFonts w:eastAsia="Arial"/>
          <w:kern w:val="2"/>
          <w:szCs w:val="24"/>
        </w:rPr>
        <w:t>3.2.8. Tiekėjas, bet kuriuo Sutarties vykdymo metu,</w:t>
      </w:r>
      <w:r w:rsidRPr="00EB472E">
        <w:rPr>
          <w:rFonts w:eastAsia="Cambria"/>
          <w:kern w:val="2"/>
          <w:szCs w:val="24"/>
        </w:rPr>
        <w:t xml:space="preserve"> subtiekėjus, kurių pajėgumais Tiekėjas nesirėmė pirkimo dokumentuose numatytiems kvalifikacijos reikalavimams pagrįsti, gali keisti savo nuožiūra.</w:t>
      </w:r>
    </w:p>
    <w:p w14:paraId="69215DA6" w14:textId="77777777" w:rsidR="000E25B5" w:rsidRPr="00EB472E" w:rsidRDefault="000E25B5" w:rsidP="000E25B5">
      <w:pPr>
        <w:widowControl w:val="0"/>
        <w:pBdr>
          <w:top w:val="nil"/>
          <w:left w:val="nil"/>
          <w:bottom w:val="nil"/>
          <w:right w:val="nil"/>
          <w:between w:val="nil"/>
        </w:pBdr>
        <w:tabs>
          <w:tab w:val="left" w:pos="993"/>
        </w:tabs>
        <w:jc w:val="both"/>
        <w:rPr>
          <w:rFonts w:eastAsia="Cambria"/>
          <w:kern w:val="2"/>
          <w:szCs w:val="24"/>
        </w:rPr>
      </w:pPr>
      <w:r w:rsidRPr="00EB472E">
        <w:rPr>
          <w:rFonts w:eastAsia="Arial"/>
          <w:kern w:val="2"/>
          <w:szCs w:val="24"/>
        </w:rPr>
        <w:t>3.2.9. Tiekėjas, bet kuriuo Sutarties vykdymo metu,</w:t>
      </w:r>
      <w:r w:rsidRPr="00EB472E">
        <w:rPr>
          <w:rFonts w:eastAsia="Cambria"/>
          <w:kern w:val="2"/>
          <w:szCs w:val="24"/>
        </w:rPr>
        <w:t xml:space="preserve"> ne vėliau nei prieš 5 (penkias) darbo dienas</w:t>
      </w:r>
      <w:r w:rsidRPr="00EB472E">
        <w:rPr>
          <w:rFonts w:eastAsia="Arial"/>
          <w:kern w:val="2"/>
          <w:szCs w:val="24"/>
        </w:rPr>
        <w:t xml:space="preserve"> iki numatomo naujo subtiekėjo, kurio pajėgumais Tiekėjas </w:t>
      </w:r>
      <w:r w:rsidRPr="00EB472E">
        <w:rPr>
          <w:rFonts w:eastAsia="Cambria"/>
          <w:kern w:val="2"/>
          <w:szCs w:val="24"/>
        </w:rPr>
        <w:t>nesirėmė pirkimo dokumentuose numatytiems kvalifikacijos reikalavimams pagrįsti,</w:t>
      </w:r>
      <w:r w:rsidRPr="00EB472E">
        <w:rPr>
          <w:rFonts w:eastAsia="Arial"/>
          <w:kern w:val="2"/>
          <w:szCs w:val="24"/>
        </w:rPr>
        <w:t xml:space="preserve"> pasitelkimo ir (arba) keitimo apie tai privalo informuoti </w:t>
      </w:r>
      <w:r w:rsidRPr="00EB472E">
        <w:rPr>
          <w:rFonts w:eastAsia="Calibri"/>
          <w:kern w:val="2"/>
          <w:szCs w:val="24"/>
        </w:rPr>
        <w:t>Pirkėją</w:t>
      </w:r>
      <w:r w:rsidRPr="00EB472E">
        <w:rPr>
          <w:rFonts w:eastAsia="Arial"/>
          <w:kern w:val="2"/>
          <w:szCs w:val="24"/>
        </w:rPr>
        <w:t xml:space="preserve">. </w:t>
      </w:r>
      <w:r w:rsidRPr="00EB472E">
        <w:rPr>
          <w:rFonts w:eastAsia="Calibri"/>
          <w:kern w:val="2"/>
          <w:szCs w:val="24"/>
        </w:rPr>
        <w:t xml:space="preserve">Pirkėjas (jeigu buvo taikoma pirkimo dokumentuose) turi patikrinti, ar nėra </w:t>
      </w:r>
      <w:r w:rsidRPr="00EB472E">
        <w:rPr>
          <w:rFonts w:eastAsia="Cambria"/>
          <w:kern w:val="2"/>
          <w:szCs w:val="24"/>
        </w:rPr>
        <w:t xml:space="preserve">subtiekėjo pašalinimo pagrindų ir subtiekėjo atitiktį nacionalinio saugumo interesams ir reikalavimams </w:t>
      </w:r>
      <w:r w:rsidRPr="00EB472E">
        <w:rPr>
          <w:rFonts w:eastAsia="Arial"/>
          <w:kern w:val="2"/>
          <w:szCs w:val="24"/>
        </w:rPr>
        <w:t>nebūti registruotu (nuolat gyvenančiu ar turinčiu pilietybę) nepatikimomis laikomose valstybėse ar teritorijose</w:t>
      </w:r>
      <w:r w:rsidRPr="00EB472E">
        <w:rPr>
          <w:rFonts w:eastAsia="Cambria"/>
          <w:kern w:val="2"/>
          <w:szCs w:val="24"/>
        </w:rPr>
        <w:t>. Jeigu subtiekėjo padėtis neatitinka bent vieno iš nurodytų reikalavimų, Pirkėjas reikalauja pakeisti šį subtiekėją reikalavimus atitinkančiu subtiekėju.</w:t>
      </w:r>
      <w:r w:rsidRPr="00EB472E">
        <w:rPr>
          <w:rFonts w:eastAsia="Calibri"/>
          <w:kern w:val="2"/>
          <w:szCs w:val="24"/>
        </w:rPr>
        <w:t xml:space="preserve"> </w:t>
      </w:r>
      <w:r w:rsidRPr="00EB472E">
        <w:rPr>
          <w:rFonts w:eastAsia="Cambria"/>
          <w:kern w:val="2"/>
          <w:szCs w:val="24"/>
        </w:rPr>
        <w:t>Pirkėjas</w:t>
      </w:r>
      <w:r w:rsidRPr="00EB472E">
        <w:rPr>
          <w:rFonts w:eastAsia="Calibri"/>
          <w:kern w:val="2"/>
          <w:szCs w:val="24"/>
        </w:rPr>
        <w:t xml:space="preserve"> per 5 (penkias) darbo dienas raštu informuoja Tiekėją apie sutikimą pasitelkti ir (ar) keisti naują subtiekėją, kurio pajėgumais Tiekėjas nesirėmė pirkimo </w:t>
      </w:r>
      <w:r w:rsidRPr="00EB472E">
        <w:rPr>
          <w:rFonts w:eastAsia="Calibri"/>
          <w:kern w:val="2"/>
          <w:szCs w:val="24"/>
        </w:rPr>
        <w:lastRenderedPageBreak/>
        <w:t xml:space="preserve">dokumentuose numatytiems kvalifikacijos reikalavimams pagrįsti. </w:t>
      </w:r>
      <w:r w:rsidRPr="00EB472E">
        <w:rPr>
          <w:rFonts w:eastAsia="Cambria"/>
          <w:kern w:val="2"/>
          <w:szCs w:val="24"/>
        </w:rPr>
        <w:t>Pirkėjui sutikus, Šalys pasirašo Susitarimą, kuris laikomas neatsiejama Sutarties dalimi.</w:t>
      </w:r>
    </w:p>
    <w:p w14:paraId="4012894A" w14:textId="77777777" w:rsidR="000E25B5" w:rsidRPr="00EB472E" w:rsidRDefault="000E25B5" w:rsidP="000E25B5">
      <w:pPr>
        <w:widowControl w:val="0"/>
        <w:pBdr>
          <w:top w:val="nil"/>
          <w:left w:val="nil"/>
          <w:bottom w:val="nil"/>
          <w:right w:val="nil"/>
          <w:between w:val="nil"/>
        </w:pBdr>
        <w:tabs>
          <w:tab w:val="left" w:pos="993"/>
        </w:tabs>
        <w:jc w:val="both"/>
        <w:rPr>
          <w:rFonts w:eastAsia="Arial"/>
          <w:kern w:val="2"/>
          <w:szCs w:val="24"/>
          <w:shd w:val="clear" w:color="auto" w:fill="FFFFFF"/>
        </w:rPr>
      </w:pPr>
      <w:r w:rsidRPr="00EB472E">
        <w:rPr>
          <w:rFonts w:eastAsia="Arial"/>
          <w:kern w:val="2"/>
          <w:szCs w:val="24"/>
        </w:rPr>
        <w:t>3.2.10. Subtiekėjai, kurių pajėgumais Tiekėjas rėmėsi, kad atitiktų pirkimo dokumentuose nustatytus kvalifikacijos reikalavimus, gali būti keičiami tik šiais atvejais:</w:t>
      </w:r>
    </w:p>
    <w:p w14:paraId="2229A983" w14:textId="77777777" w:rsidR="000E25B5" w:rsidRPr="00EB472E" w:rsidRDefault="000E25B5" w:rsidP="000E25B5">
      <w:pPr>
        <w:widowControl w:val="0"/>
        <w:pBdr>
          <w:top w:val="nil"/>
          <w:left w:val="nil"/>
          <w:bottom w:val="nil"/>
          <w:right w:val="nil"/>
          <w:between w:val="nil"/>
        </w:pBdr>
        <w:tabs>
          <w:tab w:val="left" w:pos="1134"/>
        </w:tabs>
        <w:jc w:val="both"/>
        <w:rPr>
          <w:rFonts w:eastAsia="Arial"/>
          <w:kern w:val="2"/>
          <w:szCs w:val="24"/>
        </w:rPr>
      </w:pPr>
      <w:r w:rsidRPr="00EB472E">
        <w:rPr>
          <w:rFonts w:eastAsia="Cambria"/>
          <w:kern w:val="2"/>
          <w:szCs w:val="24"/>
        </w:rPr>
        <w:t xml:space="preserve">3.2.10.1. kai subtiekėjui </w:t>
      </w:r>
      <w:r w:rsidRPr="00EB472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B472E">
        <w:rPr>
          <w:rFonts w:eastAsia="Cambria"/>
          <w:kern w:val="2"/>
          <w:szCs w:val="24"/>
        </w:rPr>
        <w:t>;</w:t>
      </w:r>
    </w:p>
    <w:p w14:paraId="3358C0F6" w14:textId="77777777" w:rsidR="000E25B5" w:rsidRPr="00EB472E" w:rsidRDefault="000E25B5" w:rsidP="000E25B5">
      <w:pPr>
        <w:widowControl w:val="0"/>
        <w:pBdr>
          <w:top w:val="nil"/>
          <w:left w:val="nil"/>
          <w:bottom w:val="nil"/>
          <w:right w:val="nil"/>
          <w:between w:val="nil"/>
        </w:pBdr>
        <w:tabs>
          <w:tab w:val="left" w:pos="1134"/>
        </w:tabs>
        <w:jc w:val="both"/>
        <w:rPr>
          <w:rFonts w:eastAsia="Arial"/>
          <w:kern w:val="2"/>
          <w:szCs w:val="24"/>
        </w:rPr>
      </w:pPr>
      <w:r w:rsidRPr="00EB472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EF63F2" w14:textId="77777777" w:rsidR="000E25B5" w:rsidRPr="00EB472E" w:rsidRDefault="000E25B5" w:rsidP="000E25B5">
      <w:pPr>
        <w:widowControl w:val="0"/>
        <w:pBdr>
          <w:top w:val="nil"/>
          <w:left w:val="nil"/>
          <w:bottom w:val="nil"/>
          <w:right w:val="nil"/>
          <w:between w:val="nil"/>
        </w:pBdr>
        <w:tabs>
          <w:tab w:val="left" w:pos="1134"/>
        </w:tabs>
        <w:jc w:val="both"/>
        <w:rPr>
          <w:rFonts w:eastAsia="Arial"/>
          <w:kern w:val="2"/>
          <w:szCs w:val="24"/>
        </w:rPr>
      </w:pPr>
      <w:r w:rsidRPr="00EB472E">
        <w:rPr>
          <w:rFonts w:eastAsia="Cambria"/>
          <w:kern w:val="2"/>
          <w:szCs w:val="24"/>
        </w:rPr>
        <w:t>3.2.10.3. Tiekėjas ar subtiekėjas privalo pakeisti subtiekėją, jei paaiškėja, kad jis neatitinka jam pirkimo dokumentuose keliamų reikalavimų.</w:t>
      </w:r>
    </w:p>
    <w:p w14:paraId="70DA3F29" w14:textId="77777777" w:rsidR="000E25B5" w:rsidRPr="00EB472E" w:rsidRDefault="000E25B5" w:rsidP="000E25B5">
      <w:pPr>
        <w:widowControl w:val="0"/>
        <w:pBdr>
          <w:top w:val="nil"/>
          <w:left w:val="nil"/>
          <w:bottom w:val="nil"/>
          <w:right w:val="nil"/>
          <w:between w:val="nil"/>
        </w:pBdr>
        <w:tabs>
          <w:tab w:val="left" w:pos="993"/>
        </w:tabs>
        <w:ind w:left="720" w:hanging="720"/>
        <w:jc w:val="both"/>
        <w:rPr>
          <w:rFonts w:eastAsia="Cambria"/>
          <w:kern w:val="2"/>
          <w:szCs w:val="24"/>
        </w:rPr>
      </w:pPr>
      <w:r w:rsidRPr="00EB472E">
        <w:rPr>
          <w:rFonts w:eastAsia="Cambria"/>
          <w:kern w:val="2"/>
          <w:szCs w:val="24"/>
        </w:rPr>
        <w:t>3.2.11. </w:t>
      </w:r>
      <w:r w:rsidRPr="00EB472E">
        <w:rPr>
          <w:rFonts w:eastAsia="Calibri"/>
          <w:kern w:val="2"/>
          <w:sz w:val="22"/>
          <w:szCs w:val="22"/>
        </w:rPr>
        <w:tab/>
      </w:r>
      <w:r w:rsidRPr="00EB472E">
        <w:rPr>
          <w:rFonts w:eastAsia="Cambria"/>
          <w:kern w:val="2"/>
          <w:szCs w:val="24"/>
        </w:rPr>
        <w:t>Tiekėjo (ar subtiekėjų) specialistai, vykdantys Sutartį, gali būti keičiami šiais atvejais:</w:t>
      </w:r>
    </w:p>
    <w:p w14:paraId="7FB5F8A8" w14:textId="77777777" w:rsidR="000E25B5" w:rsidRPr="00EB472E" w:rsidRDefault="000E25B5" w:rsidP="000E25B5">
      <w:pPr>
        <w:widowControl w:val="0"/>
        <w:pBdr>
          <w:top w:val="nil"/>
          <w:left w:val="nil"/>
          <w:bottom w:val="nil"/>
          <w:right w:val="nil"/>
          <w:between w:val="nil"/>
        </w:pBdr>
        <w:tabs>
          <w:tab w:val="left" w:pos="1134"/>
        </w:tabs>
        <w:jc w:val="both"/>
        <w:rPr>
          <w:rFonts w:eastAsia="Cambria"/>
          <w:kern w:val="2"/>
          <w:szCs w:val="24"/>
        </w:rPr>
      </w:pPr>
      <w:r w:rsidRPr="00EB472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115379" w14:textId="77777777" w:rsidR="000E25B5" w:rsidRPr="00EB472E" w:rsidRDefault="000E25B5" w:rsidP="000E25B5">
      <w:pPr>
        <w:widowControl w:val="0"/>
        <w:pBdr>
          <w:top w:val="nil"/>
          <w:left w:val="nil"/>
          <w:bottom w:val="nil"/>
          <w:right w:val="nil"/>
          <w:between w:val="nil"/>
        </w:pBdr>
        <w:tabs>
          <w:tab w:val="left" w:pos="1134"/>
          <w:tab w:val="left" w:pos="1418"/>
        </w:tabs>
        <w:jc w:val="both"/>
        <w:rPr>
          <w:rFonts w:eastAsia="Cambria"/>
          <w:kern w:val="2"/>
          <w:szCs w:val="24"/>
        </w:rPr>
      </w:pPr>
      <w:r w:rsidRPr="00EB472E">
        <w:rPr>
          <w:rFonts w:eastAsia="Cambria"/>
          <w:kern w:val="2"/>
          <w:szCs w:val="24"/>
        </w:rPr>
        <w:t>3.2.11.2. Pirkėjo iniciatyva, jei Pirkėjas turi pagrįstų įtarimų, kad Tiekėjo Sutarties vykdymui paskirtas specialistas nekompetentingas vykdyti nustatytas pareigas;</w:t>
      </w:r>
    </w:p>
    <w:p w14:paraId="4ABC07F9" w14:textId="77777777" w:rsidR="000E25B5" w:rsidRPr="00EB472E" w:rsidRDefault="000E25B5" w:rsidP="000E25B5">
      <w:pPr>
        <w:widowControl w:val="0"/>
        <w:pBdr>
          <w:top w:val="nil"/>
          <w:left w:val="nil"/>
          <w:bottom w:val="nil"/>
          <w:right w:val="nil"/>
          <w:between w:val="nil"/>
        </w:pBdr>
        <w:tabs>
          <w:tab w:val="left" w:pos="1134"/>
          <w:tab w:val="left" w:pos="1276"/>
        </w:tabs>
        <w:jc w:val="both"/>
        <w:rPr>
          <w:rFonts w:eastAsia="Cambria"/>
          <w:kern w:val="2"/>
          <w:szCs w:val="24"/>
        </w:rPr>
      </w:pPr>
      <w:r w:rsidRPr="00EB472E">
        <w:rPr>
          <w:rFonts w:eastAsia="Cambria"/>
          <w:kern w:val="2"/>
          <w:szCs w:val="24"/>
        </w:rPr>
        <w:t>3.2.11.3. Tiekėjas ar subtiekėjas privalo pakeisti specialistą, jei paaiškėja, kad jis neatitinka jam pirkimo dokumentuose keliamų reikalavimų.</w:t>
      </w:r>
    </w:p>
    <w:p w14:paraId="2A8AAC15" w14:textId="77777777" w:rsidR="000E25B5" w:rsidRPr="00EB472E" w:rsidRDefault="000E25B5" w:rsidP="000E25B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472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B472E">
        <w:rPr>
          <w:rFonts w:eastAsia="Cambria"/>
          <w:color w:val="000000"/>
          <w:kern w:val="2"/>
        </w:rPr>
        <w:t>reikalavimus</w:t>
      </w:r>
      <w:r w:rsidRPr="00EB472E">
        <w:rPr>
          <w:rFonts w:eastAsia="Cambria"/>
          <w:color w:val="000000"/>
          <w:kern w:val="2"/>
          <w:szCs w:val="24"/>
        </w:rPr>
        <w:t>ir</w:t>
      </w:r>
      <w:proofErr w:type="spellEnd"/>
      <w:r w:rsidRPr="00EB472E">
        <w:rPr>
          <w:rFonts w:eastAsia="Cambria"/>
          <w:color w:val="000000"/>
          <w:kern w:val="2"/>
          <w:szCs w:val="24"/>
        </w:rPr>
        <w:t xml:space="preserve"> Tiekėjo pasiūlyme nurodytas Kokybinių kriterijų reikšmes.</w:t>
      </w:r>
    </w:p>
    <w:p w14:paraId="24F87D31" w14:textId="77777777" w:rsidR="000E25B5" w:rsidRPr="00EB472E" w:rsidRDefault="000E25B5" w:rsidP="000E25B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472E">
        <w:rPr>
          <w:rFonts w:eastAsia="Cambria"/>
          <w:kern w:val="2"/>
          <w:szCs w:val="24"/>
        </w:rPr>
        <w:t xml:space="preserve">3.2.13. Tiekėjas privalo ne vėliau nei prieš 5 (penkias) darbo dienas iki numatomo subtiekėjo, </w:t>
      </w:r>
      <w:r w:rsidRPr="00EB472E">
        <w:rPr>
          <w:rFonts w:eastAsia="Arial"/>
          <w:kern w:val="2"/>
          <w:szCs w:val="24"/>
        </w:rPr>
        <w:t>kurio pajėgumais Tiekėjas rėmėsi, kad atitiktų pirkimo dokumentuose nustatytus kvalifikacijos reikalavimus,</w:t>
      </w:r>
      <w:r w:rsidRPr="00EB472E">
        <w:rPr>
          <w:rFonts w:eastAsia="Cambria"/>
          <w:kern w:val="2"/>
          <w:szCs w:val="24"/>
        </w:rPr>
        <w:t xml:space="preserve"> </w:t>
      </w:r>
      <w:r w:rsidRPr="00EB472E">
        <w:rPr>
          <w:rFonts w:eastAsia="Arial"/>
          <w:kern w:val="2"/>
          <w:szCs w:val="24"/>
        </w:rPr>
        <w:t xml:space="preserve">ir (ar) specialisto </w:t>
      </w:r>
      <w:r w:rsidRPr="00EB472E">
        <w:rPr>
          <w:rFonts w:eastAsia="Cambria"/>
          <w:kern w:val="2"/>
          <w:szCs w:val="24"/>
        </w:rPr>
        <w:t>keitimo pateikti Pirkėjui šiuos dokumentus:</w:t>
      </w:r>
    </w:p>
    <w:p w14:paraId="6BE7994A" w14:textId="77777777" w:rsidR="000E25B5" w:rsidRPr="00EB472E" w:rsidRDefault="000E25B5" w:rsidP="000E25B5">
      <w:pPr>
        <w:widowControl w:val="0"/>
        <w:pBdr>
          <w:top w:val="nil"/>
          <w:left w:val="nil"/>
          <w:bottom w:val="nil"/>
          <w:right w:val="nil"/>
          <w:between w:val="nil"/>
        </w:pBdr>
        <w:tabs>
          <w:tab w:val="left" w:pos="1134"/>
        </w:tabs>
        <w:jc w:val="both"/>
        <w:rPr>
          <w:rFonts w:eastAsia="Cambria"/>
          <w:kern w:val="2"/>
          <w:szCs w:val="24"/>
        </w:rPr>
      </w:pPr>
      <w:r w:rsidRPr="00EB472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EF09994" w14:textId="77777777" w:rsidR="000E25B5" w:rsidRPr="00EB472E" w:rsidRDefault="000E25B5" w:rsidP="000E25B5">
      <w:pPr>
        <w:widowControl w:val="0"/>
        <w:pBdr>
          <w:top w:val="nil"/>
          <w:left w:val="nil"/>
          <w:bottom w:val="nil"/>
          <w:right w:val="nil"/>
          <w:between w:val="nil"/>
        </w:pBdr>
        <w:tabs>
          <w:tab w:val="left" w:pos="1134"/>
        </w:tabs>
        <w:jc w:val="both"/>
        <w:rPr>
          <w:rFonts w:eastAsia="Cambria"/>
          <w:kern w:val="2"/>
          <w:szCs w:val="24"/>
        </w:rPr>
      </w:pPr>
      <w:r w:rsidRPr="00EB472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B472E">
        <w:rPr>
          <w:rFonts w:eastAsia="Arial"/>
          <w:kern w:val="2"/>
          <w:szCs w:val="24"/>
        </w:rPr>
        <w:t>nacionalinio saugumo interesams bei reikalavimams</w:t>
      </w:r>
      <w:r w:rsidRPr="00EB472E">
        <w:rPr>
          <w:rFonts w:eastAsia="Cambria"/>
          <w:kern w:val="2"/>
          <w:szCs w:val="24"/>
        </w:rPr>
        <w:t xml:space="preserve"> </w:t>
      </w:r>
      <w:r w:rsidRPr="00EB472E">
        <w:rPr>
          <w:rFonts w:eastAsia="Arial"/>
          <w:kern w:val="2"/>
          <w:szCs w:val="24"/>
        </w:rPr>
        <w:t>nebūti registruotu (nuolat gyvenančiu ar turinčiu pilietybę) nepatikimomis laikomose valstybėse ar teritorijose</w:t>
      </w:r>
      <w:r w:rsidRPr="00EB472E">
        <w:rPr>
          <w:rFonts w:eastAsia="Cambria"/>
          <w:kern w:val="2"/>
          <w:szCs w:val="24"/>
        </w:rPr>
        <w:t xml:space="preserve"> (jei taikoma) įrodančius dokumentus pagal Sutarties reikalavimus.</w:t>
      </w:r>
    </w:p>
    <w:p w14:paraId="5F40999B" w14:textId="77777777" w:rsidR="000E25B5" w:rsidRPr="00EB472E" w:rsidRDefault="000E25B5" w:rsidP="000E25B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472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B472E">
        <w:rPr>
          <w:rFonts w:eastAsia="Arial"/>
          <w:kern w:val="2"/>
          <w:szCs w:val="24"/>
        </w:rPr>
        <w:t>kurio pajėgumais Tiekėjas rėmėsi, kad atitiktų pirkimo dokumentuose nustatytus kvalifikacijos reikalavimus,</w:t>
      </w:r>
      <w:r w:rsidRPr="00EB472E">
        <w:rPr>
          <w:rFonts w:eastAsia="Cambria"/>
          <w:kern w:val="2"/>
          <w:szCs w:val="24"/>
        </w:rPr>
        <w:t xml:space="preserve"> ir (ar) specialistą. Pirkėjui sutikus, Šalys pasirašo Susitarimą, kuris laikomas neatsiejama Sutarties dalimi.</w:t>
      </w:r>
    </w:p>
    <w:p w14:paraId="4C51BD27" w14:textId="77777777" w:rsidR="000E25B5" w:rsidRPr="00EB472E" w:rsidRDefault="000E25B5" w:rsidP="000E25B5">
      <w:pPr>
        <w:spacing w:line="257" w:lineRule="atLeast"/>
        <w:jc w:val="both"/>
        <w:rPr>
          <w:color w:val="000000"/>
          <w:szCs w:val="24"/>
        </w:rPr>
      </w:pPr>
    </w:p>
    <w:p w14:paraId="76D265F2" w14:textId="77777777" w:rsidR="000E25B5" w:rsidRPr="00EB472E" w:rsidRDefault="000E25B5" w:rsidP="000E25B5">
      <w:pPr>
        <w:spacing w:line="257" w:lineRule="atLeast"/>
        <w:jc w:val="center"/>
        <w:rPr>
          <w:color w:val="000000"/>
          <w:szCs w:val="24"/>
        </w:rPr>
      </w:pPr>
      <w:r w:rsidRPr="00EB472E">
        <w:rPr>
          <w:b/>
          <w:bCs/>
          <w:color w:val="000000"/>
          <w:szCs w:val="24"/>
        </w:rPr>
        <w:t>3.3. Jungtinės veiklos partnerių keitimas</w:t>
      </w:r>
    </w:p>
    <w:p w14:paraId="009DDA85" w14:textId="77777777" w:rsidR="000E25B5" w:rsidRPr="00EB472E" w:rsidRDefault="000E25B5" w:rsidP="000E25B5">
      <w:pPr>
        <w:spacing w:line="257" w:lineRule="atLeast"/>
        <w:ind w:firstLine="62"/>
        <w:jc w:val="both"/>
        <w:rPr>
          <w:color w:val="000000"/>
          <w:szCs w:val="24"/>
        </w:rPr>
      </w:pPr>
    </w:p>
    <w:p w14:paraId="42D4DF7B"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 xml:space="preserve">3.3.1. Tiekėjas, vykdantis Sutartį </w:t>
      </w:r>
      <w:r w:rsidRPr="00EB472E">
        <w:rPr>
          <w:rFonts w:eastAsia="Cambria"/>
          <w:kern w:val="2"/>
          <w:szCs w:val="24"/>
        </w:rPr>
        <w:t xml:space="preserve">kaip tiekėjų grupė, veikianti </w:t>
      </w:r>
      <w:r w:rsidRPr="00EB472E">
        <w:rPr>
          <w:rFonts w:eastAsia="Cambria"/>
          <w:kern w:val="2"/>
          <w:szCs w:val="24"/>
          <w:shd w:val="clear" w:color="auto" w:fill="FFFFFF"/>
        </w:rPr>
        <w:t>jungtinės veiklos</w:t>
      </w:r>
      <w:r w:rsidRPr="00EB472E">
        <w:rPr>
          <w:rFonts w:eastAsia="Cambria"/>
          <w:kern w:val="2"/>
          <w:szCs w:val="24"/>
        </w:rPr>
        <w:t xml:space="preserve"> sutarties</w:t>
      </w:r>
      <w:r w:rsidRPr="00EB472E">
        <w:rPr>
          <w:rFonts w:eastAsia="Cambria"/>
          <w:kern w:val="2"/>
          <w:szCs w:val="24"/>
          <w:shd w:val="clear" w:color="auto" w:fill="FFFFFF"/>
        </w:rPr>
        <w:t xml:space="preserve"> pagrindu</w:t>
      </w:r>
      <w:r w:rsidRPr="00EB472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8E503E"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lastRenderedPageBreak/>
        <w:t xml:space="preserve">3.3.2. Tiekėjas, vykdantis Sutartį </w:t>
      </w:r>
      <w:r w:rsidRPr="00EB472E">
        <w:rPr>
          <w:rFonts w:eastAsia="Cambria"/>
          <w:kern w:val="2"/>
          <w:szCs w:val="24"/>
          <w:shd w:val="clear" w:color="auto" w:fill="FFFFFF"/>
        </w:rPr>
        <w:t>kaip tiekėjų grupė</w:t>
      </w:r>
      <w:r w:rsidRPr="00EB472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A948AC"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3.3.3. Tiekėjas privalo ne vėliau nei prieš 10 (dešimt) darbo dienų iki numatomo Partnerio keitimo arba atsisakymo pateikti Pirkėjui šiuos dokumentus:</w:t>
      </w:r>
    </w:p>
    <w:p w14:paraId="0255A290"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3.3.3.1. </w:t>
      </w:r>
      <w:r w:rsidRPr="00EB472E">
        <w:rPr>
          <w:rFonts w:eastAsia="Cambria"/>
          <w:kern w:val="2"/>
          <w:szCs w:val="24"/>
          <w:shd w:val="clear" w:color="auto" w:fill="FFFFFF"/>
        </w:rPr>
        <w:t>argumentuotą</w:t>
      </w:r>
      <w:r w:rsidRPr="00EB472E">
        <w:rPr>
          <w:color w:val="000000"/>
          <w:szCs w:val="24"/>
          <w:shd w:val="clear" w:color="auto" w:fill="FFFFFF"/>
        </w:rPr>
        <w:t xml:space="preserve"> prašymą pakeisti Tiekėjo sudėtį ir įrodymus, pagrindžiančius bent vieną Partnerio atsisakymo ar keitimo aplinkybę, nurodytą Sutartyje;</w:t>
      </w:r>
    </w:p>
    <w:p w14:paraId="2A4A2B02"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B472E">
        <w:rPr>
          <w:rFonts w:eastAsia="Cambria"/>
          <w:kern w:val="2"/>
          <w:szCs w:val="24"/>
          <w:shd w:val="clear" w:color="auto" w:fill="FFFFFF"/>
        </w:rPr>
        <w:t>pasiliekantysis Partneris ir (ar) naujai pasitelktas Partneris</w:t>
      </w:r>
      <w:r w:rsidRPr="00EB472E">
        <w:rPr>
          <w:color w:val="000000"/>
          <w:szCs w:val="24"/>
          <w:shd w:val="clear" w:color="auto" w:fill="FFFFFF"/>
        </w:rPr>
        <w:t>;</w:t>
      </w:r>
    </w:p>
    <w:p w14:paraId="7A60A426" w14:textId="77777777" w:rsidR="000E25B5" w:rsidRPr="00EB472E" w:rsidRDefault="000E25B5" w:rsidP="000E25B5">
      <w:pPr>
        <w:jc w:val="both"/>
        <w:rPr>
          <w:color w:val="000000"/>
          <w:szCs w:val="24"/>
        </w:rPr>
      </w:pPr>
      <w:r w:rsidRPr="00EB472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472E">
        <w:rPr>
          <w:color w:val="000000"/>
          <w:szCs w:val="24"/>
        </w:rPr>
        <w:t xml:space="preserve">nacionalinio saugumo interesams </w:t>
      </w:r>
      <w:r w:rsidRPr="00EB472E">
        <w:rPr>
          <w:rFonts w:eastAsia="Cambria"/>
          <w:kern w:val="2"/>
          <w:szCs w:val="24"/>
        </w:rPr>
        <w:t xml:space="preserve">bei reikalavimams </w:t>
      </w:r>
      <w:r w:rsidRPr="00EB472E">
        <w:rPr>
          <w:rFonts w:eastAsia="Arial"/>
          <w:kern w:val="2"/>
          <w:szCs w:val="24"/>
          <w:shd w:val="clear" w:color="auto" w:fill="FFFFFF"/>
        </w:rPr>
        <w:t>nebūti registruotu (nuolat gyvenančiu ar turinčiu pilietybę) nepatikimomis laikomose valstybėse ar teritorijose</w:t>
      </w:r>
      <w:r w:rsidRPr="00EB472E">
        <w:rPr>
          <w:rFonts w:eastAsia="Cambria"/>
          <w:kern w:val="2"/>
          <w:szCs w:val="24"/>
          <w:shd w:val="clear" w:color="auto" w:fill="FFFFFF"/>
        </w:rPr>
        <w:t xml:space="preserve"> (jei taikoma)</w:t>
      </w:r>
      <w:r w:rsidRPr="00EB472E">
        <w:rPr>
          <w:color w:val="000000"/>
          <w:szCs w:val="24"/>
          <w:shd w:val="clear" w:color="auto" w:fill="FFFFFF"/>
        </w:rPr>
        <w:t>.</w:t>
      </w:r>
    </w:p>
    <w:p w14:paraId="68862E07" w14:textId="77777777" w:rsidR="000E25B5" w:rsidRPr="00EB472E" w:rsidRDefault="000E25B5" w:rsidP="000E25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B472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B472E">
        <w:rPr>
          <w:rFonts w:eastAsia="Cambria"/>
          <w:kern w:val="2"/>
          <w:szCs w:val="24"/>
          <w:shd w:val="clear" w:color="auto" w:fill="FFFFFF"/>
        </w:rPr>
        <w:t>apie sutikimą arba apie ne</w:t>
      </w:r>
      <w:r w:rsidRPr="00EB472E">
        <w:rPr>
          <w:rFonts w:eastAsia="Cambria"/>
          <w:kern w:val="2"/>
          <w:szCs w:val="24"/>
        </w:rPr>
        <w:t xml:space="preserve">sutikimą </w:t>
      </w:r>
      <w:r w:rsidRPr="00EB472E">
        <w:rPr>
          <w:rFonts w:eastAsia="Cambria"/>
          <w:kern w:val="2"/>
          <w:szCs w:val="24"/>
          <w:shd w:val="clear" w:color="auto" w:fill="FFFFFF"/>
        </w:rPr>
        <w:t>atsisakyti ar pakeisti Partnerį</w:t>
      </w:r>
      <w:r w:rsidRPr="00EB472E">
        <w:rPr>
          <w:color w:val="000000"/>
          <w:szCs w:val="24"/>
          <w:shd w:val="clear" w:color="auto" w:fill="FFFFFF"/>
        </w:rPr>
        <w:t xml:space="preserve">. Pirkėjui sutikus, Šalys pasirašo Susitarimą, kuris laikomas neatsiejama Sutarties dalimi. </w:t>
      </w:r>
      <w:r w:rsidRPr="00EB472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EA0B5DB" w14:textId="77777777" w:rsidR="000E25B5" w:rsidRPr="00EB472E" w:rsidRDefault="000E25B5" w:rsidP="000E25B5">
      <w:pPr>
        <w:rPr>
          <w:sz w:val="14"/>
          <w:szCs w:val="14"/>
        </w:rPr>
      </w:pPr>
    </w:p>
    <w:p w14:paraId="766D814D" w14:textId="77777777" w:rsidR="000E25B5" w:rsidRPr="00EB472E" w:rsidRDefault="000E25B5" w:rsidP="000E25B5">
      <w:pPr>
        <w:spacing w:line="257" w:lineRule="atLeast"/>
        <w:ind w:firstLine="62"/>
        <w:jc w:val="both"/>
        <w:rPr>
          <w:color w:val="000000"/>
          <w:szCs w:val="24"/>
        </w:rPr>
      </w:pPr>
    </w:p>
    <w:p w14:paraId="620652CB" w14:textId="77777777" w:rsidR="000E25B5" w:rsidRPr="00EB472E" w:rsidRDefault="000E25B5" w:rsidP="000E25B5">
      <w:pPr>
        <w:spacing w:line="257" w:lineRule="atLeast"/>
        <w:jc w:val="center"/>
        <w:rPr>
          <w:color w:val="000000"/>
          <w:szCs w:val="24"/>
        </w:rPr>
      </w:pPr>
      <w:r w:rsidRPr="00EB472E">
        <w:rPr>
          <w:b/>
          <w:bCs/>
          <w:color w:val="000000"/>
          <w:szCs w:val="24"/>
        </w:rPr>
        <w:t>3.4.  Susitarimai dėl tiesioginio atsiskaitymo su subtiekėjais</w:t>
      </w:r>
    </w:p>
    <w:p w14:paraId="27A31E46" w14:textId="77777777" w:rsidR="000E25B5" w:rsidRPr="00EB472E" w:rsidRDefault="000E25B5" w:rsidP="000E25B5">
      <w:pPr>
        <w:spacing w:line="257" w:lineRule="atLeast"/>
        <w:ind w:firstLine="62"/>
        <w:jc w:val="both"/>
        <w:rPr>
          <w:color w:val="000000"/>
          <w:szCs w:val="24"/>
        </w:rPr>
      </w:pPr>
    </w:p>
    <w:p w14:paraId="37CD25D1" w14:textId="77777777" w:rsidR="000E25B5" w:rsidRPr="00EB472E" w:rsidRDefault="000E25B5" w:rsidP="000E25B5">
      <w:pPr>
        <w:spacing w:line="257" w:lineRule="atLeast"/>
        <w:jc w:val="both"/>
        <w:rPr>
          <w:color w:val="000000"/>
          <w:szCs w:val="24"/>
        </w:rPr>
      </w:pPr>
      <w:r w:rsidRPr="00EB472E">
        <w:rPr>
          <w:color w:val="000000"/>
          <w:szCs w:val="24"/>
        </w:rPr>
        <w:t>3.4.1. </w:t>
      </w:r>
      <w:r w:rsidRPr="00EB472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09A37" w14:textId="77777777" w:rsidR="000E25B5" w:rsidRPr="00EB472E" w:rsidRDefault="000E25B5" w:rsidP="000E25B5">
      <w:pPr>
        <w:spacing w:line="257" w:lineRule="atLeast"/>
        <w:jc w:val="both"/>
        <w:rPr>
          <w:color w:val="000000"/>
          <w:szCs w:val="24"/>
        </w:rPr>
      </w:pPr>
      <w:r w:rsidRPr="00EB472E">
        <w:rPr>
          <w:color w:val="000000"/>
          <w:szCs w:val="24"/>
        </w:rPr>
        <w:t>3.4.1.1. </w:t>
      </w:r>
      <w:r w:rsidRPr="00EB472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B472E">
        <w:rPr>
          <w:rFonts w:eastAsia="Cambria"/>
          <w:kern w:val="2"/>
          <w:szCs w:val="24"/>
          <w:shd w:val="clear" w:color="auto" w:fill="FFFFFF"/>
        </w:rPr>
        <w:t>kontaktinius duomenis</w:t>
      </w:r>
      <w:r w:rsidRPr="00EB472E">
        <w:rPr>
          <w:color w:val="000000"/>
          <w:szCs w:val="24"/>
          <w:shd w:val="clear" w:color="auto" w:fill="FFFFFF"/>
        </w:rPr>
        <w:t>. Pirkėjas taip pat reikalauja, kad Tiekėjas informuotų apie minėtos informacijos pasikeitimus bei</w:t>
      </w:r>
      <w:r w:rsidRPr="00EB472E">
        <w:rPr>
          <w:b/>
          <w:bCs/>
          <w:color w:val="5C5D5D"/>
          <w:szCs w:val="24"/>
        </w:rPr>
        <w:t> </w:t>
      </w:r>
      <w:r w:rsidRPr="00EB472E">
        <w:rPr>
          <w:color w:val="000000"/>
          <w:szCs w:val="24"/>
          <w:shd w:val="clear" w:color="auto" w:fill="FFFFFF"/>
        </w:rPr>
        <w:t>naujų subtiekėjų pasitelkimą visu Sutarties vykdymo metu;</w:t>
      </w:r>
    </w:p>
    <w:p w14:paraId="67992145" w14:textId="77777777" w:rsidR="000E25B5" w:rsidRPr="00EB472E" w:rsidRDefault="000E25B5" w:rsidP="000E25B5">
      <w:pPr>
        <w:spacing w:line="257" w:lineRule="atLeast"/>
        <w:jc w:val="both"/>
        <w:rPr>
          <w:color w:val="000000"/>
          <w:szCs w:val="24"/>
        </w:rPr>
      </w:pPr>
      <w:r w:rsidRPr="00EB472E">
        <w:rPr>
          <w:color w:val="000000"/>
          <w:szCs w:val="24"/>
        </w:rPr>
        <w:t>3.4.1.2. </w:t>
      </w:r>
      <w:r w:rsidRPr="00EB472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89E467B" w14:textId="77777777" w:rsidR="000E25B5" w:rsidRPr="00EB472E" w:rsidRDefault="000E25B5" w:rsidP="000E25B5">
      <w:pPr>
        <w:spacing w:line="257" w:lineRule="atLeast"/>
        <w:jc w:val="both"/>
        <w:rPr>
          <w:color w:val="000000"/>
          <w:szCs w:val="24"/>
        </w:rPr>
      </w:pPr>
      <w:r w:rsidRPr="00EB472E">
        <w:rPr>
          <w:color w:val="000000"/>
          <w:szCs w:val="24"/>
        </w:rPr>
        <w:t>3.4.1.3. </w:t>
      </w:r>
      <w:r w:rsidRPr="00EB472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B472E">
        <w:rPr>
          <w:color w:val="000000"/>
          <w:szCs w:val="24"/>
          <w:shd w:val="clear" w:color="auto" w:fill="FFFFFF"/>
        </w:rPr>
        <w:t>subtiekimo</w:t>
      </w:r>
      <w:proofErr w:type="spellEnd"/>
      <w:r w:rsidRPr="00EB472E">
        <w:rPr>
          <w:color w:val="000000"/>
          <w:szCs w:val="24"/>
          <w:shd w:val="clear" w:color="auto" w:fill="FFFFFF"/>
        </w:rPr>
        <w:t xml:space="preserve"> sutartyje nustatytus reikalavimus;</w:t>
      </w:r>
    </w:p>
    <w:p w14:paraId="6B02C488" w14:textId="77777777" w:rsidR="000E25B5" w:rsidRPr="00EB472E" w:rsidRDefault="000E25B5" w:rsidP="000E25B5">
      <w:pPr>
        <w:spacing w:line="257" w:lineRule="atLeast"/>
        <w:jc w:val="both"/>
        <w:rPr>
          <w:color w:val="000000"/>
          <w:szCs w:val="24"/>
        </w:rPr>
      </w:pPr>
      <w:r w:rsidRPr="00EB472E">
        <w:rPr>
          <w:color w:val="000000"/>
          <w:szCs w:val="24"/>
        </w:rPr>
        <w:t>3.4.1.4. </w:t>
      </w:r>
      <w:r w:rsidRPr="00EB472E">
        <w:rPr>
          <w:color w:val="000000"/>
          <w:szCs w:val="24"/>
          <w:shd w:val="clear" w:color="auto" w:fill="FFFFFF"/>
        </w:rPr>
        <w:t>tiesioginio atsiskaitymo su subtiekėjais galimybė nekeičia Tiekėjo atsakomybės dėl Sutarties įvykdymo.</w:t>
      </w:r>
    </w:p>
    <w:p w14:paraId="643A8C51" w14:textId="77777777" w:rsidR="000E25B5" w:rsidRPr="00EB472E" w:rsidRDefault="000E25B5" w:rsidP="000E25B5">
      <w:pPr>
        <w:spacing w:line="257" w:lineRule="atLeast"/>
        <w:ind w:firstLine="62"/>
        <w:jc w:val="both"/>
        <w:rPr>
          <w:color w:val="000000"/>
          <w:szCs w:val="24"/>
        </w:rPr>
      </w:pPr>
    </w:p>
    <w:p w14:paraId="3525E375" w14:textId="77777777" w:rsidR="000E25B5" w:rsidRPr="00EB472E" w:rsidRDefault="000E25B5" w:rsidP="000E25B5">
      <w:pPr>
        <w:spacing w:line="257" w:lineRule="atLeast"/>
        <w:ind w:left="360" w:hanging="360"/>
        <w:jc w:val="center"/>
        <w:rPr>
          <w:color w:val="000000"/>
          <w:szCs w:val="24"/>
        </w:rPr>
      </w:pPr>
      <w:r w:rsidRPr="00EB472E">
        <w:rPr>
          <w:b/>
          <w:bCs/>
          <w:caps/>
          <w:color w:val="000000"/>
          <w:szCs w:val="24"/>
        </w:rPr>
        <w:t>4.  ŠALIŲ BENDRADARBIAVIMAS</w:t>
      </w:r>
    </w:p>
    <w:p w14:paraId="0993C5CA" w14:textId="77777777" w:rsidR="000E25B5" w:rsidRPr="00EB472E" w:rsidRDefault="000E25B5" w:rsidP="000E25B5">
      <w:pPr>
        <w:spacing w:line="257" w:lineRule="atLeast"/>
        <w:ind w:firstLine="62"/>
        <w:jc w:val="both"/>
        <w:rPr>
          <w:color w:val="000000"/>
          <w:szCs w:val="24"/>
        </w:rPr>
      </w:pPr>
    </w:p>
    <w:p w14:paraId="05179866" w14:textId="77777777" w:rsidR="000E25B5" w:rsidRPr="00EB472E" w:rsidRDefault="000E25B5" w:rsidP="000E25B5">
      <w:pPr>
        <w:spacing w:line="257" w:lineRule="atLeast"/>
        <w:jc w:val="center"/>
        <w:rPr>
          <w:color w:val="000000"/>
          <w:szCs w:val="24"/>
        </w:rPr>
      </w:pPr>
      <w:r w:rsidRPr="00EB472E">
        <w:rPr>
          <w:b/>
          <w:bCs/>
          <w:color w:val="000000"/>
          <w:szCs w:val="24"/>
        </w:rPr>
        <w:t>4.1.  Šalių bendradarbiavimo pareiga</w:t>
      </w:r>
    </w:p>
    <w:p w14:paraId="753E3580" w14:textId="77777777" w:rsidR="000E25B5" w:rsidRPr="00EB472E" w:rsidRDefault="000E25B5" w:rsidP="000E25B5">
      <w:pPr>
        <w:spacing w:line="257" w:lineRule="atLeast"/>
        <w:ind w:firstLine="62"/>
        <w:rPr>
          <w:color w:val="000000"/>
          <w:szCs w:val="24"/>
        </w:rPr>
      </w:pPr>
    </w:p>
    <w:p w14:paraId="6E977565" w14:textId="77777777" w:rsidR="000E25B5" w:rsidRPr="00EB472E" w:rsidRDefault="000E25B5" w:rsidP="000E25B5">
      <w:pPr>
        <w:spacing w:line="257" w:lineRule="atLeast"/>
        <w:jc w:val="both"/>
        <w:rPr>
          <w:color w:val="000000"/>
          <w:szCs w:val="24"/>
        </w:rPr>
      </w:pPr>
      <w:r w:rsidRPr="00EB472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7F944F" w14:textId="77777777" w:rsidR="000E25B5" w:rsidRPr="00EB472E" w:rsidRDefault="000E25B5" w:rsidP="000E25B5">
      <w:pPr>
        <w:spacing w:line="257" w:lineRule="atLeast"/>
        <w:jc w:val="both"/>
        <w:rPr>
          <w:color w:val="000000"/>
          <w:szCs w:val="24"/>
        </w:rPr>
      </w:pPr>
      <w:r w:rsidRPr="00EB472E">
        <w:rPr>
          <w:color w:val="000000"/>
          <w:szCs w:val="24"/>
        </w:rPr>
        <w:t>4.1.2. Šalys įsipareigoja užtikrinti, kad viena kitai teiks dokumentus ir (ar) kitą informaciją, kurie yra būtini Šalių tinkamam įsipareigojimų įvykdymui pagal Sutartį.</w:t>
      </w:r>
    </w:p>
    <w:p w14:paraId="106974D7" w14:textId="77777777" w:rsidR="000E25B5" w:rsidRPr="00EB472E" w:rsidRDefault="000E25B5" w:rsidP="000E25B5">
      <w:pPr>
        <w:spacing w:line="257" w:lineRule="atLeast"/>
        <w:jc w:val="both"/>
        <w:rPr>
          <w:color w:val="000000"/>
          <w:szCs w:val="24"/>
        </w:rPr>
      </w:pPr>
      <w:r w:rsidRPr="00EB472E">
        <w:rPr>
          <w:color w:val="000000"/>
          <w:szCs w:val="24"/>
        </w:rPr>
        <w:t>4.1.3. </w:t>
      </w:r>
      <w:r w:rsidRPr="00EB472E">
        <w:rPr>
          <w:color w:val="000000"/>
          <w:szCs w:val="24"/>
          <w:shd w:val="clear" w:color="auto" w:fill="FFFFFF"/>
        </w:rPr>
        <w:t>Jeigu Šalis susiduria su </w:t>
      </w:r>
      <w:r w:rsidRPr="00EB472E">
        <w:rPr>
          <w:color w:val="000000"/>
          <w:szCs w:val="24"/>
        </w:rPr>
        <w:t>S</w:t>
      </w:r>
      <w:r w:rsidRPr="00EB472E">
        <w:rPr>
          <w:color w:val="000000"/>
          <w:szCs w:val="24"/>
          <w:shd w:val="clear" w:color="auto" w:fill="FFFFFF"/>
        </w:rPr>
        <w:t>utarties vykdymo kliūtimi, ji turi nedelsdama, bet ne vėliau kaip per 5 (penkias) darbo dienas, įspėti kitą Šalį apie tokia</w:t>
      </w:r>
      <w:r w:rsidRPr="00EB472E">
        <w:rPr>
          <w:color w:val="000000"/>
          <w:szCs w:val="24"/>
        </w:rPr>
        <w:t>s</w:t>
      </w:r>
      <w:r w:rsidRPr="00EB472E">
        <w:rPr>
          <w:color w:val="000000"/>
          <w:szCs w:val="24"/>
          <w:shd w:val="clear" w:color="auto" w:fill="FFFFFF"/>
        </w:rPr>
        <w:t> kliūtis</w:t>
      </w:r>
      <w:r w:rsidRPr="00EB472E">
        <w:rPr>
          <w:color w:val="000000"/>
          <w:szCs w:val="24"/>
        </w:rPr>
        <w:t> ir imtis visų nuo jos priklausančių protingų priemonių toms kliūtims pašalinti.</w:t>
      </w:r>
    </w:p>
    <w:p w14:paraId="38B4234A" w14:textId="77777777" w:rsidR="000E25B5" w:rsidRPr="00EB472E" w:rsidRDefault="000E25B5" w:rsidP="000E25B5">
      <w:pPr>
        <w:spacing w:line="257" w:lineRule="atLeast"/>
        <w:ind w:firstLine="115"/>
        <w:jc w:val="both"/>
        <w:rPr>
          <w:color w:val="000000"/>
          <w:szCs w:val="24"/>
        </w:rPr>
      </w:pPr>
    </w:p>
    <w:p w14:paraId="71BA96C9" w14:textId="77777777" w:rsidR="000E25B5" w:rsidRPr="00EB472E" w:rsidRDefault="000E25B5" w:rsidP="000E25B5">
      <w:pPr>
        <w:spacing w:line="257" w:lineRule="atLeast"/>
        <w:jc w:val="center"/>
        <w:rPr>
          <w:color w:val="000000"/>
          <w:szCs w:val="24"/>
        </w:rPr>
      </w:pPr>
      <w:r w:rsidRPr="00EB472E">
        <w:rPr>
          <w:b/>
          <w:bCs/>
          <w:color w:val="000000"/>
          <w:szCs w:val="24"/>
        </w:rPr>
        <w:t>4.2.  Kontaktiniai asmenys</w:t>
      </w:r>
    </w:p>
    <w:p w14:paraId="1E37931C" w14:textId="77777777" w:rsidR="000E25B5" w:rsidRPr="00EB472E" w:rsidRDefault="000E25B5" w:rsidP="000E25B5">
      <w:pPr>
        <w:spacing w:line="257" w:lineRule="atLeast"/>
        <w:ind w:firstLine="62"/>
        <w:jc w:val="both"/>
        <w:rPr>
          <w:color w:val="000000"/>
          <w:szCs w:val="24"/>
        </w:rPr>
      </w:pPr>
    </w:p>
    <w:p w14:paraId="551356D6" w14:textId="77777777" w:rsidR="000E25B5" w:rsidRPr="00EB472E" w:rsidRDefault="000E25B5" w:rsidP="000E25B5">
      <w:pPr>
        <w:spacing w:line="257" w:lineRule="atLeast"/>
        <w:jc w:val="both"/>
        <w:rPr>
          <w:color w:val="000000"/>
          <w:szCs w:val="24"/>
        </w:rPr>
      </w:pPr>
      <w:r w:rsidRPr="00EB472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F73C63" w14:textId="77777777" w:rsidR="000E25B5" w:rsidRPr="00EB472E" w:rsidRDefault="000E25B5" w:rsidP="000E25B5">
      <w:pPr>
        <w:spacing w:line="257" w:lineRule="atLeast"/>
        <w:jc w:val="both"/>
        <w:rPr>
          <w:color w:val="000000"/>
          <w:szCs w:val="24"/>
        </w:rPr>
      </w:pPr>
      <w:r w:rsidRPr="00EB472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D48A57" w14:textId="77777777" w:rsidR="000E25B5" w:rsidRPr="00EB472E" w:rsidRDefault="000E25B5" w:rsidP="000E25B5">
      <w:pPr>
        <w:spacing w:line="257" w:lineRule="atLeast"/>
        <w:jc w:val="both"/>
        <w:rPr>
          <w:color w:val="000000"/>
          <w:szCs w:val="24"/>
        </w:rPr>
      </w:pPr>
      <w:r w:rsidRPr="00EB472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CC066B" w14:textId="77777777" w:rsidR="000E25B5" w:rsidRPr="00EB472E" w:rsidRDefault="000E25B5" w:rsidP="000E25B5">
      <w:pPr>
        <w:spacing w:line="257" w:lineRule="atLeast"/>
        <w:ind w:firstLine="62"/>
        <w:jc w:val="both"/>
        <w:rPr>
          <w:color w:val="000000"/>
          <w:szCs w:val="24"/>
        </w:rPr>
      </w:pPr>
    </w:p>
    <w:p w14:paraId="561F1667" w14:textId="77777777" w:rsidR="000E25B5" w:rsidRPr="00EB472E" w:rsidRDefault="000E25B5" w:rsidP="000E25B5">
      <w:pPr>
        <w:spacing w:line="257" w:lineRule="atLeast"/>
        <w:jc w:val="center"/>
        <w:rPr>
          <w:color w:val="000000"/>
          <w:szCs w:val="24"/>
        </w:rPr>
      </w:pPr>
      <w:r w:rsidRPr="00EB472E">
        <w:rPr>
          <w:b/>
          <w:bCs/>
          <w:caps/>
          <w:color w:val="000000"/>
          <w:szCs w:val="24"/>
        </w:rPr>
        <w:t>5.  SUTARTIES VYKDYMO METU PATEIKIAMI DOKUMENTAI</w:t>
      </w:r>
    </w:p>
    <w:p w14:paraId="01AB5DF7" w14:textId="77777777" w:rsidR="000E25B5" w:rsidRPr="00EB472E" w:rsidRDefault="000E25B5" w:rsidP="000E25B5">
      <w:pPr>
        <w:spacing w:line="257" w:lineRule="atLeast"/>
        <w:ind w:firstLine="62"/>
        <w:jc w:val="both"/>
        <w:rPr>
          <w:color w:val="000000"/>
          <w:szCs w:val="24"/>
        </w:rPr>
      </w:pPr>
    </w:p>
    <w:p w14:paraId="26407977" w14:textId="77777777" w:rsidR="000E25B5" w:rsidRPr="00EB472E" w:rsidRDefault="000E25B5" w:rsidP="000E25B5">
      <w:pPr>
        <w:spacing w:line="257" w:lineRule="atLeast"/>
        <w:jc w:val="both"/>
        <w:rPr>
          <w:color w:val="000000"/>
          <w:szCs w:val="24"/>
        </w:rPr>
      </w:pPr>
      <w:r w:rsidRPr="00EB472E">
        <w:rPr>
          <w:color w:val="000000"/>
          <w:szCs w:val="24"/>
        </w:rPr>
        <w:t>5.1. Jeigu Tiekėjas turi parengti ir (ar) pateikti Pirkėjui Prekių naudojimo instrukcijas, jos turi būti aiškios ir detalios, kad Pirkėjas, vadovaudamasis jomis, galėtų tinkamai naudoti patiektas Prekes.</w:t>
      </w:r>
    </w:p>
    <w:p w14:paraId="12808E92" w14:textId="77777777" w:rsidR="000E25B5" w:rsidRPr="00EB472E" w:rsidRDefault="000E25B5" w:rsidP="000E25B5">
      <w:pPr>
        <w:spacing w:line="257" w:lineRule="atLeast"/>
        <w:jc w:val="both"/>
        <w:rPr>
          <w:color w:val="000000"/>
          <w:szCs w:val="24"/>
        </w:rPr>
      </w:pPr>
      <w:r w:rsidRPr="00EB472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EA3454" w14:textId="77777777" w:rsidR="000E25B5" w:rsidRPr="00EB472E" w:rsidRDefault="000E25B5" w:rsidP="000E25B5">
      <w:pPr>
        <w:spacing w:line="257" w:lineRule="atLeast"/>
        <w:jc w:val="both"/>
        <w:rPr>
          <w:color w:val="000000"/>
          <w:szCs w:val="24"/>
        </w:rPr>
      </w:pPr>
      <w:r w:rsidRPr="00EB472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E66AAE" w14:textId="77777777" w:rsidR="000E25B5" w:rsidRPr="00EB472E" w:rsidRDefault="000E25B5" w:rsidP="000E25B5">
      <w:pPr>
        <w:spacing w:line="257" w:lineRule="atLeast"/>
        <w:ind w:firstLine="62"/>
        <w:jc w:val="both"/>
        <w:rPr>
          <w:color w:val="000000"/>
          <w:szCs w:val="24"/>
        </w:rPr>
      </w:pPr>
    </w:p>
    <w:p w14:paraId="51979231" w14:textId="77777777" w:rsidR="000E25B5" w:rsidRPr="00EB472E" w:rsidRDefault="000E25B5" w:rsidP="000E25B5">
      <w:pPr>
        <w:spacing w:line="257" w:lineRule="atLeast"/>
        <w:jc w:val="center"/>
        <w:rPr>
          <w:color w:val="000000"/>
          <w:szCs w:val="24"/>
        </w:rPr>
      </w:pPr>
      <w:r w:rsidRPr="00EB472E">
        <w:rPr>
          <w:b/>
          <w:bCs/>
          <w:caps/>
          <w:color w:val="000000"/>
          <w:szCs w:val="24"/>
        </w:rPr>
        <w:t>6.  PREKIŲ TIEKIMO PABAIGA IR PREKIŲ PRIĖMIMAS</w:t>
      </w:r>
    </w:p>
    <w:p w14:paraId="3ED03ABE" w14:textId="77777777" w:rsidR="000E25B5" w:rsidRPr="00EB472E" w:rsidRDefault="000E25B5" w:rsidP="000E25B5">
      <w:pPr>
        <w:spacing w:line="257" w:lineRule="atLeast"/>
        <w:ind w:firstLine="62"/>
        <w:rPr>
          <w:color w:val="000000"/>
          <w:szCs w:val="24"/>
        </w:rPr>
      </w:pPr>
    </w:p>
    <w:p w14:paraId="556A55CD" w14:textId="77777777" w:rsidR="000E25B5" w:rsidRPr="00EB472E" w:rsidRDefault="000E25B5" w:rsidP="000E25B5">
      <w:pPr>
        <w:spacing w:line="257" w:lineRule="atLeast"/>
        <w:jc w:val="center"/>
        <w:rPr>
          <w:color w:val="000000"/>
          <w:szCs w:val="24"/>
        </w:rPr>
      </w:pPr>
      <w:r w:rsidRPr="00EB472E">
        <w:rPr>
          <w:b/>
          <w:bCs/>
          <w:color w:val="000000"/>
          <w:szCs w:val="24"/>
        </w:rPr>
        <w:t>6.1.  Prekių tiekimo pabaiga</w:t>
      </w:r>
    </w:p>
    <w:p w14:paraId="6B6A7DF3" w14:textId="77777777" w:rsidR="000E25B5" w:rsidRPr="00EB472E" w:rsidRDefault="000E25B5" w:rsidP="000E25B5">
      <w:pPr>
        <w:spacing w:line="257" w:lineRule="atLeast"/>
        <w:ind w:firstLine="62"/>
        <w:rPr>
          <w:color w:val="000000"/>
          <w:szCs w:val="24"/>
        </w:rPr>
      </w:pPr>
    </w:p>
    <w:p w14:paraId="6F6EC35E" w14:textId="77777777" w:rsidR="000E25B5" w:rsidRPr="00EB472E" w:rsidRDefault="000E25B5" w:rsidP="000E25B5">
      <w:pPr>
        <w:spacing w:line="257" w:lineRule="atLeast"/>
        <w:jc w:val="both"/>
        <w:rPr>
          <w:color w:val="000000"/>
          <w:szCs w:val="24"/>
        </w:rPr>
      </w:pPr>
      <w:r w:rsidRPr="00EB472E">
        <w:rPr>
          <w:color w:val="000000"/>
          <w:szCs w:val="24"/>
        </w:rPr>
        <w:t>6.1.1. Prekių tiekimas laikomas užbaigtu, kai yra įvykdytos visos šios sąlygos:</w:t>
      </w:r>
    </w:p>
    <w:p w14:paraId="0749E32A" w14:textId="77777777" w:rsidR="000E25B5" w:rsidRPr="00EB472E" w:rsidRDefault="000E25B5" w:rsidP="000E25B5">
      <w:pPr>
        <w:spacing w:line="257" w:lineRule="atLeast"/>
        <w:jc w:val="both"/>
        <w:rPr>
          <w:color w:val="000000"/>
          <w:szCs w:val="24"/>
        </w:rPr>
      </w:pPr>
      <w:r w:rsidRPr="00EB472E">
        <w:rPr>
          <w:color w:val="000000"/>
          <w:szCs w:val="24"/>
        </w:rPr>
        <w:t>6.1.1.1. Tiekėjas pristatė visas Prekes pagal Sutarties ir įstatymų bei kitų teisės aktų reikalavimus (ir kai suteiktos visos su Prekėmis susijusios paslaugos, jei to reikalaujama);</w:t>
      </w:r>
    </w:p>
    <w:p w14:paraId="389C7908" w14:textId="77777777" w:rsidR="000E25B5" w:rsidRPr="00EB472E" w:rsidRDefault="000E25B5" w:rsidP="000E25B5">
      <w:pPr>
        <w:spacing w:line="257" w:lineRule="atLeast"/>
        <w:jc w:val="both"/>
        <w:rPr>
          <w:color w:val="000000"/>
          <w:szCs w:val="24"/>
        </w:rPr>
      </w:pPr>
      <w:r w:rsidRPr="00EB472E">
        <w:rPr>
          <w:color w:val="000000"/>
          <w:szCs w:val="24"/>
        </w:rPr>
        <w:t>6.1.1.2. Tiekėjas perdavė Pirkėjui visą reikalingą dokumentaciją, įskaitant naudojimo instrukcijas, sertifikatus ir garantijas (jei to reikalaujama);</w:t>
      </w:r>
    </w:p>
    <w:p w14:paraId="65DBF947" w14:textId="77777777" w:rsidR="000E25B5" w:rsidRPr="00EB472E" w:rsidRDefault="000E25B5" w:rsidP="000E25B5">
      <w:pPr>
        <w:spacing w:line="257" w:lineRule="atLeast"/>
        <w:jc w:val="both"/>
        <w:rPr>
          <w:color w:val="000000"/>
          <w:szCs w:val="24"/>
        </w:rPr>
      </w:pPr>
      <w:r w:rsidRPr="00EB472E">
        <w:rPr>
          <w:color w:val="000000"/>
          <w:szCs w:val="24"/>
        </w:rPr>
        <w:t>6.1.1.3. Tiekėjas apmokė Pirkėjo personalą, kaip naudoti Prekes (jeigu to reikalaujama);</w:t>
      </w:r>
    </w:p>
    <w:p w14:paraId="42F6FCAC" w14:textId="77777777" w:rsidR="000E25B5" w:rsidRPr="00EB472E" w:rsidRDefault="000E25B5" w:rsidP="000E25B5">
      <w:pPr>
        <w:spacing w:line="257" w:lineRule="atLeast"/>
        <w:jc w:val="both"/>
        <w:rPr>
          <w:color w:val="000000"/>
          <w:szCs w:val="24"/>
        </w:rPr>
      </w:pPr>
      <w:r w:rsidRPr="00EB472E">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8483132" w14:textId="77777777" w:rsidR="000E25B5" w:rsidRPr="00EB472E" w:rsidRDefault="000E25B5" w:rsidP="000E25B5">
      <w:pPr>
        <w:spacing w:line="257" w:lineRule="atLeast"/>
        <w:jc w:val="both"/>
        <w:rPr>
          <w:color w:val="000000"/>
          <w:szCs w:val="24"/>
        </w:rPr>
      </w:pPr>
      <w:r w:rsidRPr="00EB472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94156C" w14:textId="77777777" w:rsidR="000E25B5" w:rsidRPr="00EB472E" w:rsidRDefault="000E25B5" w:rsidP="000E25B5">
      <w:pPr>
        <w:spacing w:line="257" w:lineRule="atLeast"/>
        <w:ind w:firstLine="62"/>
        <w:jc w:val="both"/>
        <w:rPr>
          <w:color w:val="000000"/>
          <w:szCs w:val="24"/>
        </w:rPr>
      </w:pPr>
    </w:p>
    <w:p w14:paraId="600683EF" w14:textId="77777777" w:rsidR="000E25B5" w:rsidRPr="00EB472E" w:rsidRDefault="000E25B5" w:rsidP="000E25B5">
      <w:pPr>
        <w:spacing w:line="257" w:lineRule="atLeast"/>
        <w:jc w:val="center"/>
        <w:rPr>
          <w:color w:val="000000"/>
          <w:szCs w:val="24"/>
        </w:rPr>
      </w:pPr>
      <w:r w:rsidRPr="00EB472E">
        <w:rPr>
          <w:b/>
          <w:bCs/>
          <w:color w:val="000000"/>
          <w:szCs w:val="24"/>
        </w:rPr>
        <w:t>6.2.  Prekių perdavimas–priėmimas</w:t>
      </w:r>
    </w:p>
    <w:p w14:paraId="75004E66" w14:textId="77777777" w:rsidR="000E25B5" w:rsidRPr="00EB472E" w:rsidRDefault="000E25B5" w:rsidP="000E25B5">
      <w:pPr>
        <w:spacing w:line="257" w:lineRule="atLeast"/>
        <w:ind w:firstLine="62"/>
        <w:jc w:val="both"/>
        <w:rPr>
          <w:color w:val="000000"/>
          <w:szCs w:val="24"/>
        </w:rPr>
      </w:pPr>
    </w:p>
    <w:p w14:paraId="27CC9272" w14:textId="77777777" w:rsidR="000E25B5" w:rsidRPr="00EB472E" w:rsidRDefault="000E25B5" w:rsidP="000E25B5">
      <w:pPr>
        <w:spacing w:line="257" w:lineRule="atLeast"/>
        <w:jc w:val="both"/>
        <w:rPr>
          <w:color w:val="000000"/>
          <w:szCs w:val="24"/>
        </w:rPr>
      </w:pPr>
      <w:r w:rsidRPr="00EB472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1AEEC3" w14:textId="77777777" w:rsidR="000E25B5" w:rsidRPr="00EB472E" w:rsidRDefault="000E25B5" w:rsidP="000E25B5">
      <w:pPr>
        <w:spacing w:line="257" w:lineRule="atLeast"/>
        <w:jc w:val="both"/>
        <w:rPr>
          <w:color w:val="000000"/>
          <w:szCs w:val="24"/>
        </w:rPr>
      </w:pPr>
      <w:r w:rsidRPr="00EB472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A469665" w14:textId="77777777" w:rsidR="000E25B5" w:rsidRPr="00EB472E" w:rsidRDefault="000E25B5" w:rsidP="000E25B5">
      <w:pPr>
        <w:spacing w:line="257" w:lineRule="atLeast"/>
        <w:jc w:val="both"/>
        <w:rPr>
          <w:color w:val="000000"/>
          <w:szCs w:val="24"/>
        </w:rPr>
      </w:pPr>
      <w:r w:rsidRPr="00EB472E">
        <w:rPr>
          <w:color w:val="000000"/>
          <w:szCs w:val="24"/>
        </w:rPr>
        <w:t>6.2.3. Tiekėjui pristačius Prekes, Pirkėjas atlieka jų patikrinimą ir privalo:</w:t>
      </w:r>
    </w:p>
    <w:p w14:paraId="2104555E" w14:textId="77777777" w:rsidR="000E25B5" w:rsidRPr="00EB472E" w:rsidRDefault="000E25B5" w:rsidP="000E25B5">
      <w:pPr>
        <w:spacing w:line="257" w:lineRule="atLeast"/>
        <w:jc w:val="both"/>
        <w:rPr>
          <w:color w:val="000000"/>
          <w:szCs w:val="24"/>
        </w:rPr>
      </w:pPr>
      <w:r w:rsidRPr="00EB472E">
        <w:rPr>
          <w:color w:val="000000"/>
          <w:szCs w:val="24"/>
        </w:rPr>
        <w:t>6.2.3.1. ne vėliau kaip per 5 (penkias) darbo dienas nuo faktinio Prekių perdavimo priimti Prekes, pasirašydamas Prekių perdavimo–priėmimo aktą; arba</w:t>
      </w:r>
    </w:p>
    <w:p w14:paraId="3E4BC539" w14:textId="77777777" w:rsidR="000E25B5" w:rsidRPr="00EB472E" w:rsidRDefault="000E25B5" w:rsidP="000E25B5">
      <w:pPr>
        <w:spacing w:line="257" w:lineRule="atLeast"/>
        <w:jc w:val="both"/>
        <w:rPr>
          <w:color w:val="000000"/>
          <w:szCs w:val="24"/>
        </w:rPr>
      </w:pPr>
      <w:r w:rsidRPr="00EB472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B472E">
        <w:rPr>
          <w:b/>
          <w:bCs/>
          <w:color w:val="000000"/>
          <w:szCs w:val="24"/>
        </w:rPr>
        <w:t>Defektų aktas</w:t>
      </w:r>
      <w:r w:rsidRPr="00EB472E">
        <w:rPr>
          <w:color w:val="000000"/>
          <w:szCs w:val="24"/>
        </w:rPr>
        <w:t>); arba</w:t>
      </w:r>
    </w:p>
    <w:p w14:paraId="7BD9FFE2" w14:textId="77777777" w:rsidR="000E25B5" w:rsidRPr="00EB472E" w:rsidRDefault="000E25B5" w:rsidP="000E25B5">
      <w:pPr>
        <w:spacing w:line="257" w:lineRule="atLeast"/>
        <w:jc w:val="both"/>
        <w:rPr>
          <w:color w:val="000000"/>
          <w:szCs w:val="24"/>
        </w:rPr>
      </w:pPr>
      <w:r w:rsidRPr="00EB472E">
        <w:rPr>
          <w:color w:val="000000"/>
          <w:szCs w:val="24"/>
        </w:rPr>
        <w:t>6.2.3.3. atsisakyti priimti Prekes ar jų dalį ir įteikti (arba išsiųsti) Defektų aktą Tiekėjui dėl netinkamų Prekių ar jų dalies. </w:t>
      </w:r>
    </w:p>
    <w:p w14:paraId="753A7BAE" w14:textId="77777777" w:rsidR="000E25B5" w:rsidRPr="00EB472E" w:rsidRDefault="000E25B5" w:rsidP="000E25B5">
      <w:pPr>
        <w:spacing w:line="257" w:lineRule="atLeast"/>
        <w:jc w:val="both"/>
        <w:rPr>
          <w:color w:val="000000"/>
          <w:szCs w:val="24"/>
        </w:rPr>
      </w:pPr>
      <w:r w:rsidRPr="00EB472E">
        <w:rPr>
          <w:color w:val="000000"/>
          <w:szCs w:val="24"/>
        </w:rPr>
        <w:t>6.2.4. Prekių perdavimo–priėmimo akte turi būti nurodoma data, kada Tiekėjas pristatė visas Prekes (ar atitinkamą jų dalį, kai Sutartyje numatytas pristatymas dalimis) ir pateikė visus reikiamus dokumentus.</w:t>
      </w:r>
    </w:p>
    <w:p w14:paraId="5FA7C8B5" w14:textId="77777777" w:rsidR="000E25B5" w:rsidRPr="00EB472E" w:rsidRDefault="000E25B5" w:rsidP="000E25B5">
      <w:pPr>
        <w:spacing w:line="257" w:lineRule="atLeast"/>
        <w:jc w:val="both"/>
        <w:rPr>
          <w:color w:val="000000"/>
          <w:szCs w:val="24"/>
        </w:rPr>
      </w:pPr>
      <w:r w:rsidRPr="00EB472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CBA364" w14:textId="77777777" w:rsidR="000E25B5" w:rsidRPr="00EB472E" w:rsidRDefault="000E25B5" w:rsidP="000E25B5">
      <w:pPr>
        <w:spacing w:line="257" w:lineRule="atLeast"/>
        <w:jc w:val="both"/>
        <w:rPr>
          <w:color w:val="000000"/>
          <w:szCs w:val="24"/>
        </w:rPr>
      </w:pPr>
      <w:r w:rsidRPr="00EB472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4812CA" w14:textId="77777777" w:rsidR="000E25B5" w:rsidRPr="00EB472E" w:rsidRDefault="000E25B5" w:rsidP="000E25B5">
      <w:pPr>
        <w:spacing w:line="257" w:lineRule="atLeast"/>
        <w:jc w:val="both"/>
        <w:rPr>
          <w:color w:val="000000"/>
          <w:szCs w:val="24"/>
        </w:rPr>
      </w:pPr>
      <w:r w:rsidRPr="00EB472E">
        <w:rPr>
          <w:color w:val="000000"/>
          <w:szCs w:val="24"/>
        </w:rPr>
        <w:t xml:space="preserve">6.2.7. Jeigu Pirkėjas per 5 (penkias) darbo dienas </w:t>
      </w:r>
      <w:r w:rsidRPr="00EB472E">
        <w:rPr>
          <w:rFonts w:eastAsia="Arial"/>
          <w:kern w:val="2"/>
          <w:szCs w:val="24"/>
        </w:rPr>
        <w:t xml:space="preserve">nuo Prekių perdavimo–priėmimo akto gavimo </w:t>
      </w:r>
      <w:r w:rsidRPr="00EB472E">
        <w:rPr>
          <w:color w:val="000000"/>
          <w:szCs w:val="24"/>
        </w:rPr>
        <w:t>nepateikia (neišsiunčia) Tiekėjui Defektų akto, laikoma, kad Pirkėjas Prekes priėmė ir joms pretenzijų neturi.</w:t>
      </w:r>
    </w:p>
    <w:p w14:paraId="7D059297" w14:textId="77777777" w:rsidR="000E25B5" w:rsidRPr="00EB472E" w:rsidRDefault="000E25B5" w:rsidP="000E25B5">
      <w:pPr>
        <w:spacing w:line="257" w:lineRule="atLeast"/>
        <w:jc w:val="both"/>
        <w:rPr>
          <w:color w:val="000000"/>
          <w:szCs w:val="24"/>
        </w:rPr>
      </w:pPr>
      <w:r w:rsidRPr="00EB472E">
        <w:rPr>
          <w:color w:val="000000"/>
          <w:szCs w:val="24"/>
        </w:rPr>
        <w:t>6.2.8. Prekių praradimo ar sugadinimo ar atsitiktinio žuvimo rizika Pirkėjui iš Tiekėjo pereina nuo faktinio tokių Prekių priėmimo momento.</w:t>
      </w:r>
    </w:p>
    <w:p w14:paraId="59D5A86F" w14:textId="77777777" w:rsidR="000E25B5" w:rsidRPr="00EB472E" w:rsidRDefault="000E25B5" w:rsidP="000E25B5">
      <w:pPr>
        <w:spacing w:line="257" w:lineRule="atLeast"/>
        <w:jc w:val="both"/>
        <w:rPr>
          <w:color w:val="000000"/>
          <w:szCs w:val="24"/>
        </w:rPr>
      </w:pPr>
      <w:r w:rsidRPr="00EB472E">
        <w:rPr>
          <w:color w:val="000000"/>
          <w:szCs w:val="24"/>
        </w:rPr>
        <w:t>6.2.9. Pirkėjas turi teisę naudotis Prekėmis tik po Prekių perdavimo-priėmimo akto pasirašymo.</w:t>
      </w:r>
    </w:p>
    <w:p w14:paraId="74AB94A5" w14:textId="77777777" w:rsidR="000E25B5" w:rsidRPr="00EB472E" w:rsidRDefault="000E25B5" w:rsidP="000E25B5">
      <w:pPr>
        <w:spacing w:line="257" w:lineRule="atLeast"/>
        <w:jc w:val="both"/>
        <w:rPr>
          <w:color w:val="000000"/>
          <w:szCs w:val="24"/>
        </w:rPr>
      </w:pPr>
      <w:r w:rsidRPr="00EB472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72747A" w14:textId="77777777" w:rsidR="000E25B5" w:rsidRPr="00EB472E" w:rsidRDefault="000E25B5" w:rsidP="000E25B5">
      <w:pPr>
        <w:spacing w:line="257" w:lineRule="atLeast"/>
        <w:ind w:firstLine="62"/>
        <w:jc w:val="both"/>
        <w:rPr>
          <w:color w:val="000000"/>
          <w:szCs w:val="24"/>
        </w:rPr>
      </w:pPr>
    </w:p>
    <w:p w14:paraId="42EB53F2" w14:textId="77777777" w:rsidR="000E25B5" w:rsidRPr="00EB472E" w:rsidRDefault="000E25B5" w:rsidP="000E25B5">
      <w:pPr>
        <w:spacing w:line="257" w:lineRule="atLeast"/>
        <w:jc w:val="center"/>
        <w:rPr>
          <w:color w:val="000000"/>
          <w:szCs w:val="24"/>
        </w:rPr>
      </w:pPr>
      <w:r w:rsidRPr="00EB472E">
        <w:rPr>
          <w:b/>
          <w:bCs/>
          <w:caps/>
          <w:color w:val="000000"/>
          <w:szCs w:val="24"/>
        </w:rPr>
        <w:lastRenderedPageBreak/>
        <w:t>7.  TIEKĖJO GARANTINIAI ĮSIPAREIGOJIMAI</w:t>
      </w:r>
    </w:p>
    <w:p w14:paraId="59004CD8" w14:textId="77777777" w:rsidR="000E25B5" w:rsidRPr="00EB472E" w:rsidRDefault="000E25B5" w:rsidP="000E25B5">
      <w:pPr>
        <w:spacing w:line="257" w:lineRule="atLeast"/>
        <w:ind w:firstLine="62"/>
        <w:rPr>
          <w:color w:val="000000"/>
          <w:szCs w:val="24"/>
        </w:rPr>
      </w:pPr>
    </w:p>
    <w:p w14:paraId="7B90E3D1" w14:textId="77777777" w:rsidR="000E25B5" w:rsidRPr="00EB472E" w:rsidRDefault="000E25B5" w:rsidP="000E25B5">
      <w:pPr>
        <w:spacing w:line="257" w:lineRule="atLeast"/>
        <w:ind w:left="360" w:hanging="360"/>
        <w:jc w:val="center"/>
        <w:rPr>
          <w:color w:val="000000"/>
          <w:szCs w:val="24"/>
        </w:rPr>
      </w:pPr>
      <w:r w:rsidRPr="00EB472E">
        <w:rPr>
          <w:b/>
          <w:bCs/>
          <w:color w:val="000000"/>
          <w:szCs w:val="24"/>
        </w:rPr>
        <w:t>7.1.  Garantiniai terminai (jei taikoma)</w:t>
      </w:r>
    </w:p>
    <w:p w14:paraId="0080B19B" w14:textId="77777777" w:rsidR="000E25B5" w:rsidRPr="00EB472E" w:rsidRDefault="000E25B5" w:rsidP="000E25B5">
      <w:pPr>
        <w:spacing w:line="257" w:lineRule="atLeast"/>
        <w:ind w:left="360" w:firstLine="62"/>
        <w:rPr>
          <w:color w:val="000000"/>
          <w:szCs w:val="24"/>
        </w:rPr>
      </w:pPr>
    </w:p>
    <w:p w14:paraId="642A3157" w14:textId="77777777" w:rsidR="000E25B5" w:rsidRPr="00EB472E" w:rsidRDefault="000E25B5" w:rsidP="000E25B5">
      <w:pPr>
        <w:spacing w:line="257" w:lineRule="atLeast"/>
        <w:jc w:val="both"/>
        <w:rPr>
          <w:color w:val="000000"/>
          <w:szCs w:val="24"/>
        </w:rPr>
      </w:pPr>
      <w:r w:rsidRPr="00EB472E">
        <w:rPr>
          <w:color w:val="000000"/>
          <w:szCs w:val="24"/>
        </w:rPr>
        <w:t xml:space="preserve">7.1.1. Prekėms taikomas teisės aktuose nustatytas ir (ar) gamintojo taikomas garantinis terminas, jeigu </w:t>
      </w:r>
      <w:r w:rsidRPr="00EB472E">
        <w:rPr>
          <w:color w:val="000000"/>
          <w:kern w:val="2"/>
          <w:szCs w:val="24"/>
        </w:rPr>
        <w:t>Tiekėjo pasiūlyme, t</w:t>
      </w:r>
      <w:r w:rsidRPr="00EB472E">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B3D2FD" w14:textId="77777777" w:rsidR="000E25B5" w:rsidRPr="00EB472E" w:rsidRDefault="000E25B5" w:rsidP="000E25B5">
      <w:pPr>
        <w:spacing w:line="257" w:lineRule="atLeast"/>
        <w:jc w:val="both"/>
        <w:rPr>
          <w:color w:val="000000"/>
          <w:szCs w:val="24"/>
        </w:rPr>
      </w:pPr>
      <w:r w:rsidRPr="00EB472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B206EF" w14:textId="77777777" w:rsidR="000E25B5" w:rsidRPr="00EB472E" w:rsidRDefault="000E25B5" w:rsidP="000E25B5">
      <w:pPr>
        <w:spacing w:line="257" w:lineRule="atLeast"/>
        <w:jc w:val="both"/>
        <w:rPr>
          <w:color w:val="000000"/>
          <w:szCs w:val="24"/>
        </w:rPr>
      </w:pPr>
      <w:r w:rsidRPr="00EB472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C0BC32" w14:textId="77777777" w:rsidR="000E25B5" w:rsidRPr="00EB472E" w:rsidRDefault="000E25B5" w:rsidP="000E25B5">
      <w:pPr>
        <w:spacing w:line="257" w:lineRule="atLeast"/>
        <w:ind w:firstLine="62"/>
        <w:jc w:val="both"/>
        <w:rPr>
          <w:color w:val="000000"/>
          <w:szCs w:val="24"/>
        </w:rPr>
      </w:pPr>
    </w:p>
    <w:p w14:paraId="1F007493" w14:textId="77777777" w:rsidR="000E25B5" w:rsidRPr="00EB472E" w:rsidRDefault="000E25B5" w:rsidP="000E25B5">
      <w:pPr>
        <w:spacing w:line="257" w:lineRule="atLeast"/>
        <w:jc w:val="center"/>
        <w:rPr>
          <w:color w:val="000000"/>
          <w:szCs w:val="24"/>
        </w:rPr>
      </w:pPr>
      <w:r w:rsidRPr="00EB472E">
        <w:rPr>
          <w:b/>
          <w:bCs/>
          <w:color w:val="000000"/>
          <w:szCs w:val="24"/>
        </w:rPr>
        <w:t>7.2.  Pretenzijos dėl Prekių trūkumų</w:t>
      </w:r>
    </w:p>
    <w:p w14:paraId="6F84FDE5" w14:textId="77777777" w:rsidR="000E25B5" w:rsidRPr="00EB472E" w:rsidRDefault="000E25B5" w:rsidP="000E25B5">
      <w:pPr>
        <w:spacing w:line="257" w:lineRule="atLeast"/>
        <w:ind w:firstLine="62"/>
        <w:jc w:val="both"/>
        <w:rPr>
          <w:color w:val="000000"/>
          <w:szCs w:val="24"/>
        </w:rPr>
      </w:pPr>
    </w:p>
    <w:p w14:paraId="5C0D39DE" w14:textId="77777777" w:rsidR="000E25B5" w:rsidRPr="00EB472E" w:rsidRDefault="000E25B5" w:rsidP="000E25B5">
      <w:pPr>
        <w:spacing w:line="257" w:lineRule="atLeast"/>
        <w:jc w:val="both"/>
        <w:rPr>
          <w:color w:val="000000"/>
        </w:rPr>
      </w:pPr>
      <w:r w:rsidRPr="00EB472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71E746" w14:textId="77777777" w:rsidR="000E25B5" w:rsidRPr="00EB472E" w:rsidRDefault="000E25B5" w:rsidP="000E25B5">
      <w:pPr>
        <w:spacing w:line="257" w:lineRule="atLeast"/>
        <w:jc w:val="both"/>
        <w:rPr>
          <w:color w:val="000000"/>
          <w:szCs w:val="24"/>
        </w:rPr>
      </w:pPr>
      <w:r w:rsidRPr="00EB472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211F0" w14:textId="77777777" w:rsidR="000E25B5" w:rsidRPr="00EB472E" w:rsidRDefault="000E25B5" w:rsidP="000E25B5">
      <w:pPr>
        <w:jc w:val="both"/>
        <w:rPr>
          <w:szCs w:val="24"/>
        </w:rPr>
      </w:pPr>
      <w:r w:rsidRPr="00EB472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371628" w14:textId="77777777" w:rsidR="000E25B5" w:rsidRPr="00EB472E" w:rsidRDefault="000E25B5" w:rsidP="000E25B5">
      <w:pPr>
        <w:jc w:val="both"/>
        <w:rPr>
          <w:color w:val="000000"/>
          <w:szCs w:val="24"/>
        </w:rPr>
      </w:pPr>
      <w:r w:rsidRPr="00EB472E">
        <w:rPr>
          <w:color w:val="000000"/>
          <w:szCs w:val="24"/>
        </w:rPr>
        <w:t xml:space="preserve">7.2.3.1. jei Prekės atitinka Sutartyje </w:t>
      </w:r>
      <w:r w:rsidRPr="00EB472E">
        <w:rPr>
          <w:rFonts w:eastAsia="Calibri"/>
          <w:kern w:val="2"/>
          <w:szCs w:val="24"/>
        </w:rPr>
        <w:t>ir įstatymuose bei kituose teisės aktuose nurodytus reikalavimus</w:t>
      </w:r>
      <w:r w:rsidRPr="00EB472E">
        <w:rPr>
          <w:color w:val="000000"/>
          <w:szCs w:val="24"/>
        </w:rPr>
        <w:t xml:space="preserve"> – Pirkėjas;</w:t>
      </w:r>
    </w:p>
    <w:p w14:paraId="6259D193" w14:textId="77777777" w:rsidR="000E25B5" w:rsidRPr="00EB472E" w:rsidRDefault="000E25B5" w:rsidP="000E25B5">
      <w:pPr>
        <w:jc w:val="both"/>
        <w:rPr>
          <w:color w:val="000000"/>
          <w:szCs w:val="24"/>
        </w:rPr>
      </w:pPr>
      <w:r w:rsidRPr="00EB472E">
        <w:rPr>
          <w:color w:val="000000"/>
          <w:szCs w:val="24"/>
        </w:rPr>
        <w:t xml:space="preserve">7.2.3.2. jei Prekės neatitinka Sutartyje </w:t>
      </w:r>
      <w:r w:rsidRPr="00EB472E">
        <w:rPr>
          <w:rFonts w:eastAsia="Calibri"/>
          <w:kern w:val="2"/>
          <w:szCs w:val="24"/>
        </w:rPr>
        <w:t>ir įstatymuose bei kituose teisės aktuose nurodytų reikalavimų</w:t>
      </w:r>
      <w:r w:rsidRPr="00EB472E">
        <w:rPr>
          <w:color w:val="000000"/>
          <w:szCs w:val="24"/>
        </w:rPr>
        <w:t xml:space="preserve"> – Tiekėjas.</w:t>
      </w:r>
    </w:p>
    <w:p w14:paraId="2AC9D476" w14:textId="77777777" w:rsidR="000E25B5" w:rsidRPr="00EB472E" w:rsidRDefault="000E25B5" w:rsidP="000E25B5">
      <w:pPr>
        <w:tabs>
          <w:tab w:val="left" w:pos="567"/>
          <w:tab w:val="left" w:pos="851"/>
          <w:tab w:val="left" w:pos="992"/>
          <w:tab w:val="left" w:pos="1134"/>
        </w:tabs>
        <w:jc w:val="both"/>
        <w:rPr>
          <w:rFonts w:eastAsia="Calibri"/>
          <w:kern w:val="2"/>
          <w:szCs w:val="24"/>
        </w:rPr>
      </w:pPr>
      <w:r w:rsidRPr="00EB472E">
        <w:rPr>
          <w:rFonts w:eastAsia="Calibri"/>
          <w:kern w:val="2"/>
          <w:szCs w:val="24"/>
        </w:rPr>
        <w:t>7.2.4. Ekspertizės išvados Šalims yra privalomos.</w:t>
      </w:r>
    </w:p>
    <w:p w14:paraId="1BE88777" w14:textId="77777777" w:rsidR="000E25B5" w:rsidRPr="00EB472E" w:rsidRDefault="000E25B5" w:rsidP="000E25B5">
      <w:pPr>
        <w:tabs>
          <w:tab w:val="left" w:pos="567"/>
          <w:tab w:val="left" w:pos="851"/>
          <w:tab w:val="left" w:pos="992"/>
          <w:tab w:val="left" w:pos="1134"/>
        </w:tabs>
        <w:jc w:val="both"/>
        <w:rPr>
          <w:color w:val="000000"/>
          <w:szCs w:val="24"/>
        </w:rPr>
      </w:pPr>
      <w:r w:rsidRPr="00EB472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A1967B" w14:textId="77777777" w:rsidR="000E25B5" w:rsidRPr="00EB472E" w:rsidRDefault="000E25B5" w:rsidP="000E25B5">
      <w:pPr>
        <w:rPr>
          <w:sz w:val="14"/>
          <w:szCs w:val="14"/>
        </w:rPr>
      </w:pPr>
    </w:p>
    <w:p w14:paraId="4C16B3A4" w14:textId="77777777" w:rsidR="000E25B5" w:rsidRPr="00EB472E" w:rsidRDefault="000E25B5" w:rsidP="000E25B5">
      <w:pPr>
        <w:spacing w:line="257" w:lineRule="atLeast"/>
        <w:ind w:firstLine="62"/>
        <w:jc w:val="both"/>
        <w:rPr>
          <w:color w:val="000000"/>
          <w:szCs w:val="24"/>
        </w:rPr>
      </w:pPr>
    </w:p>
    <w:p w14:paraId="1DF674F2" w14:textId="77777777" w:rsidR="000E25B5" w:rsidRPr="00EB472E" w:rsidRDefault="000E25B5" w:rsidP="000E25B5">
      <w:pPr>
        <w:spacing w:line="257" w:lineRule="atLeast"/>
        <w:jc w:val="center"/>
        <w:rPr>
          <w:color w:val="000000"/>
          <w:szCs w:val="24"/>
        </w:rPr>
      </w:pPr>
      <w:r w:rsidRPr="00EB472E">
        <w:rPr>
          <w:b/>
          <w:bCs/>
          <w:color w:val="000000"/>
          <w:szCs w:val="24"/>
        </w:rPr>
        <w:t>7.3.  Prekių trūkumų šalinimas</w:t>
      </w:r>
    </w:p>
    <w:p w14:paraId="12F11DA4" w14:textId="77777777" w:rsidR="000E25B5" w:rsidRPr="00EB472E" w:rsidRDefault="000E25B5" w:rsidP="000E25B5">
      <w:pPr>
        <w:spacing w:line="257" w:lineRule="atLeast"/>
        <w:ind w:firstLine="62"/>
        <w:jc w:val="both"/>
        <w:rPr>
          <w:color w:val="000000"/>
          <w:szCs w:val="24"/>
        </w:rPr>
      </w:pPr>
    </w:p>
    <w:p w14:paraId="470AD91F" w14:textId="77777777" w:rsidR="000E25B5" w:rsidRPr="00EB472E" w:rsidRDefault="000E25B5" w:rsidP="000E25B5">
      <w:pPr>
        <w:spacing w:line="257" w:lineRule="atLeast"/>
        <w:jc w:val="both"/>
        <w:rPr>
          <w:color w:val="000000"/>
          <w:szCs w:val="24"/>
        </w:rPr>
      </w:pPr>
      <w:r w:rsidRPr="00EB472E">
        <w:rPr>
          <w:color w:val="000000"/>
          <w:szCs w:val="24"/>
        </w:rPr>
        <w:t>7.3.1. Tiekėjas privalo nemokamai pašalinti Prekių trūkumus, sutaisydamas Prekes ar jų dalį arba pakeisdamas Prekę nauja Preke ar jos dalimi.</w:t>
      </w:r>
    </w:p>
    <w:p w14:paraId="06384B1D" w14:textId="77777777" w:rsidR="000E25B5" w:rsidRPr="00EB472E" w:rsidRDefault="000E25B5" w:rsidP="000E25B5">
      <w:pPr>
        <w:spacing w:line="257" w:lineRule="atLeast"/>
        <w:jc w:val="both"/>
        <w:rPr>
          <w:color w:val="000000"/>
          <w:szCs w:val="24"/>
        </w:rPr>
      </w:pPr>
      <w:r w:rsidRPr="00EB472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A64AA3" w14:textId="77777777" w:rsidR="000E25B5" w:rsidRPr="00EB472E" w:rsidRDefault="000E25B5" w:rsidP="000E25B5">
      <w:pPr>
        <w:spacing w:line="257" w:lineRule="atLeast"/>
        <w:jc w:val="both"/>
        <w:rPr>
          <w:color w:val="000000"/>
          <w:szCs w:val="24"/>
        </w:rPr>
      </w:pPr>
      <w:r w:rsidRPr="00EB472E">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E8A2468" w14:textId="77777777" w:rsidR="000E25B5" w:rsidRPr="00EB472E" w:rsidRDefault="000E25B5" w:rsidP="000E25B5">
      <w:pPr>
        <w:spacing w:line="257" w:lineRule="atLeast"/>
        <w:jc w:val="both"/>
        <w:rPr>
          <w:color w:val="000000"/>
          <w:szCs w:val="24"/>
        </w:rPr>
      </w:pPr>
      <w:r w:rsidRPr="00EB472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A397C6" w14:textId="77777777" w:rsidR="000E25B5" w:rsidRPr="00EB472E" w:rsidRDefault="000E25B5" w:rsidP="000E25B5">
      <w:pPr>
        <w:spacing w:line="257" w:lineRule="atLeast"/>
        <w:jc w:val="both"/>
        <w:rPr>
          <w:color w:val="000000"/>
          <w:szCs w:val="24"/>
        </w:rPr>
      </w:pPr>
      <w:r w:rsidRPr="00EB472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0279A5" w14:textId="77777777" w:rsidR="000E25B5" w:rsidRPr="00EB472E" w:rsidRDefault="000E25B5" w:rsidP="000E25B5">
      <w:pPr>
        <w:spacing w:line="257" w:lineRule="atLeast"/>
        <w:jc w:val="both"/>
        <w:rPr>
          <w:color w:val="000000"/>
          <w:szCs w:val="24"/>
        </w:rPr>
      </w:pPr>
      <w:r w:rsidRPr="00EB472E">
        <w:rPr>
          <w:color w:val="000000"/>
          <w:szCs w:val="24"/>
        </w:rPr>
        <w:t>7.3.6. Tiekėjas, pašalinęs visus Prekių trūkumus, privalo apie tai informuoti Pirkėją.</w:t>
      </w:r>
    </w:p>
    <w:p w14:paraId="51018C60" w14:textId="77777777" w:rsidR="000E25B5" w:rsidRPr="00EB472E" w:rsidRDefault="000E25B5" w:rsidP="000E25B5">
      <w:pPr>
        <w:spacing w:line="257" w:lineRule="atLeast"/>
        <w:jc w:val="both"/>
        <w:rPr>
          <w:color w:val="000000"/>
          <w:szCs w:val="24"/>
        </w:rPr>
      </w:pPr>
      <w:r w:rsidRPr="00EB472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732C1F" w14:textId="77777777" w:rsidR="000E25B5" w:rsidRPr="00EB472E" w:rsidRDefault="000E25B5" w:rsidP="000E25B5">
      <w:pPr>
        <w:spacing w:line="257" w:lineRule="atLeast"/>
        <w:ind w:firstLine="62"/>
        <w:jc w:val="both"/>
        <w:rPr>
          <w:color w:val="000000"/>
          <w:szCs w:val="24"/>
        </w:rPr>
      </w:pPr>
    </w:p>
    <w:p w14:paraId="347074A8" w14:textId="77777777" w:rsidR="000E25B5" w:rsidRPr="00EB472E" w:rsidRDefault="000E25B5" w:rsidP="000E25B5">
      <w:pPr>
        <w:spacing w:line="257" w:lineRule="atLeast"/>
        <w:jc w:val="center"/>
        <w:rPr>
          <w:color w:val="000000"/>
          <w:szCs w:val="24"/>
        </w:rPr>
      </w:pPr>
      <w:r w:rsidRPr="00EB472E">
        <w:rPr>
          <w:b/>
          <w:bCs/>
          <w:color w:val="000000"/>
          <w:szCs w:val="24"/>
        </w:rPr>
        <w:t>7.4.  Pirkėjo teisės, Tiekėjui nepašalinus Prekių trūkumų</w:t>
      </w:r>
    </w:p>
    <w:p w14:paraId="5938313D" w14:textId="77777777" w:rsidR="000E25B5" w:rsidRPr="00EB472E" w:rsidRDefault="000E25B5" w:rsidP="000E25B5">
      <w:pPr>
        <w:spacing w:line="257" w:lineRule="atLeast"/>
        <w:ind w:firstLine="62"/>
        <w:jc w:val="both"/>
        <w:rPr>
          <w:color w:val="000000"/>
          <w:szCs w:val="24"/>
        </w:rPr>
      </w:pPr>
    </w:p>
    <w:p w14:paraId="5BC5D3B1" w14:textId="77777777" w:rsidR="000E25B5" w:rsidRPr="00EB472E" w:rsidRDefault="000E25B5" w:rsidP="000E25B5">
      <w:pPr>
        <w:spacing w:line="257" w:lineRule="atLeast"/>
        <w:jc w:val="both"/>
        <w:rPr>
          <w:color w:val="000000"/>
          <w:szCs w:val="24"/>
        </w:rPr>
      </w:pPr>
      <w:r w:rsidRPr="00EB472E">
        <w:rPr>
          <w:color w:val="000000"/>
          <w:szCs w:val="24"/>
        </w:rPr>
        <w:t>7.4.1. Jeigu Tiekėjas atsisako pašalinti arba nepašalina Prekių trūkumų per Pirkėjo nustatytus protingus terminus, Pirkėjas turi teisę:</w:t>
      </w:r>
    </w:p>
    <w:p w14:paraId="4F5701AB" w14:textId="77777777" w:rsidR="000E25B5" w:rsidRPr="00EB472E" w:rsidRDefault="000E25B5" w:rsidP="000E25B5">
      <w:pPr>
        <w:spacing w:line="257" w:lineRule="atLeast"/>
        <w:jc w:val="both"/>
        <w:rPr>
          <w:szCs w:val="24"/>
        </w:rPr>
      </w:pPr>
      <w:r w:rsidRPr="00EB472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B472E">
        <w:rPr>
          <w:szCs w:val="24"/>
        </w:rPr>
        <w:t>šalinimo išlaidas ir padengti patirtus nuostolius; arba</w:t>
      </w:r>
    </w:p>
    <w:p w14:paraId="57E7EB31" w14:textId="77777777" w:rsidR="000E25B5" w:rsidRPr="00EB472E" w:rsidRDefault="000E25B5" w:rsidP="000E25B5">
      <w:pPr>
        <w:spacing w:line="257" w:lineRule="atLeast"/>
        <w:jc w:val="both"/>
        <w:rPr>
          <w:szCs w:val="24"/>
        </w:rPr>
      </w:pPr>
      <w:r w:rsidRPr="00EB472E">
        <w:rPr>
          <w:szCs w:val="24"/>
        </w:rPr>
        <w:t>7.4.1.2. reikalauti sumažinti Tiekėjui mokėtiną sumą ir grąžinti dėl šios sumos sumažinimo susidariusią permoką per 30 (trisdešimt) dienų nuo Tiekėjui nustatyto termino pašalinti Prekių trūkumus pabaigos</w:t>
      </w:r>
      <w:r w:rsidRPr="00EB472E">
        <w:rPr>
          <w:kern w:val="2"/>
          <w:szCs w:val="24"/>
        </w:rPr>
        <w:t>, jeigu tai neprieštarauja VPĮ įtvirtintiems principams</w:t>
      </w:r>
      <w:r w:rsidRPr="00EB472E">
        <w:rPr>
          <w:szCs w:val="24"/>
        </w:rPr>
        <w:t>; arba</w:t>
      </w:r>
      <w:r w:rsidRPr="00EB472E">
        <w:rPr>
          <w:kern w:val="2"/>
          <w:szCs w:val="24"/>
        </w:rPr>
        <w:t xml:space="preserve"> </w:t>
      </w:r>
    </w:p>
    <w:p w14:paraId="77368A1E" w14:textId="77777777" w:rsidR="000E25B5" w:rsidRPr="00EB472E" w:rsidRDefault="000E25B5" w:rsidP="000E25B5">
      <w:pPr>
        <w:spacing w:line="257" w:lineRule="atLeast"/>
        <w:jc w:val="both"/>
        <w:rPr>
          <w:color w:val="000000"/>
          <w:szCs w:val="24"/>
        </w:rPr>
      </w:pPr>
      <w:r w:rsidRPr="00EB472E">
        <w:rPr>
          <w:szCs w:val="24"/>
        </w:rPr>
        <w:t xml:space="preserve">7.4.1.3. grąžinti Prekes Tiekėjui ir nemokėti už tokias Prekes ar reikalauti grąžinti </w:t>
      </w:r>
      <w:r w:rsidRPr="00EB472E">
        <w:rPr>
          <w:color w:val="000000"/>
          <w:szCs w:val="24"/>
        </w:rPr>
        <w:t>už Prekes sumokėtą sumą bei nutraukti Sutartį.</w:t>
      </w:r>
    </w:p>
    <w:p w14:paraId="025DA081" w14:textId="77777777" w:rsidR="000E25B5" w:rsidRPr="00EB472E" w:rsidRDefault="000E25B5" w:rsidP="000E25B5">
      <w:pPr>
        <w:spacing w:line="257" w:lineRule="atLeast"/>
        <w:jc w:val="both"/>
        <w:rPr>
          <w:color w:val="000000"/>
          <w:szCs w:val="24"/>
        </w:rPr>
      </w:pPr>
      <w:r w:rsidRPr="00EB472E">
        <w:rPr>
          <w:color w:val="000000"/>
          <w:szCs w:val="24"/>
        </w:rPr>
        <w:t xml:space="preserve">7.4.2. Tiekėjui pagal Sutartį mokėtina suma sumažinama tiek, kiek sumažėja Prekių vertė Pirkėjui dėl Prekių trūkumų, </w:t>
      </w:r>
      <w:r w:rsidRPr="00EB472E">
        <w:rPr>
          <w:rFonts w:eastAsia="Arial"/>
          <w:kern w:val="2"/>
          <w:szCs w:val="24"/>
        </w:rPr>
        <w:t>jeigu tokia Prekių vertė gali būti išskaitoma iš bendros Prekių vertės</w:t>
      </w:r>
      <w:r w:rsidRPr="00EB472E">
        <w:rPr>
          <w:color w:val="000000"/>
          <w:szCs w:val="24"/>
        </w:rPr>
        <w:t xml:space="preserve"> Į Prekių vertės sumažėjimą, be kita ko, įskaičiuojamos Pirkėjo išlaidos Prekių trūkumų įvertinimui ir šalinimui </w:t>
      </w:r>
      <w:r w:rsidRPr="00EB472E">
        <w:rPr>
          <w:rFonts w:eastAsia="Arial"/>
          <w:kern w:val="2"/>
          <w:szCs w:val="24"/>
        </w:rPr>
        <w:t>(jeigu tokių Prekių kaina buvo nurodyta pirkimo metu)</w:t>
      </w:r>
      <w:r w:rsidRPr="00EB472E">
        <w:rPr>
          <w:color w:val="000000"/>
          <w:szCs w:val="24"/>
        </w:rPr>
        <w:t>, Pirkėjo esamų ar būsimų išlaidų Prekių eksploatavimui padidėjimas (jeigu tokios išlaidos buvo vertinamos pirkimo metu).</w:t>
      </w:r>
    </w:p>
    <w:p w14:paraId="5CE3353A" w14:textId="77777777" w:rsidR="000E25B5" w:rsidRPr="00EB472E" w:rsidRDefault="000E25B5" w:rsidP="000E25B5">
      <w:pPr>
        <w:spacing w:line="257" w:lineRule="atLeast"/>
        <w:jc w:val="both"/>
        <w:rPr>
          <w:color w:val="000000"/>
          <w:szCs w:val="24"/>
        </w:rPr>
      </w:pPr>
      <w:r w:rsidRPr="00EB472E">
        <w:rPr>
          <w:color w:val="000000"/>
          <w:szCs w:val="24"/>
        </w:rPr>
        <w:t>7.4.3. Tiekėjas privalo patenkinti Pirkėjo pagal Bendrųjų sąlygų 7.4.4 punktą pareikštą piniginį reikalavimą per 30 (trisdešimt) dienų arba per ilgesnį Pirkėjo reikalavime nurodytą protingą terminą.</w:t>
      </w:r>
    </w:p>
    <w:p w14:paraId="137DCD0A" w14:textId="77777777" w:rsidR="000E25B5" w:rsidRPr="00EB472E" w:rsidRDefault="000E25B5" w:rsidP="000E25B5">
      <w:pPr>
        <w:spacing w:line="257" w:lineRule="atLeast"/>
        <w:jc w:val="both"/>
        <w:rPr>
          <w:color w:val="000000"/>
          <w:szCs w:val="24"/>
        </w:rPr>
      </w:pPr>
      <w:r w:rsidRPr="00EB472E">
        <w:rPr>
          <w:color w:val="000000"/>
          <w:szCs w:val="24"/>
        </w:rPr>
        <w:t>7.4.4. Už vėlavimą pašalinti Prekių trūkumus Pirkėjas privalo reikalauti Tiekėjo sumokėti Specialiosiose sąlygose nustatyto dydžio netesybas.</w:t>
      </w:r>
    </w:p>
    <w:p w14:paraId="5C2FB061" w14:textId="77777777" w:rsidR="000E25B5" w:rsidRPr="00EB472E" w:rsidRDefault="000E25B5" w:rsidP="000E25B5">
      <w:pPr>
        <w:spacing w:line="257" w:lineRule="atLeast"/>
        <w:ind w:firstLine="62"/>
        <w:jc w:val="both"/>
        <w:rPr>
          <w:color w:val="000000"/>
          <w:szCs w:val="24"/>
        </w:rPr>
      </w:pPr>
    </w:p>
    <w:p w14:paraId="2C8E5879" w14:textId="77777777" w:rsidR="000E25B5" w:rsidRPr="00EB472E" w:rsidRDefault="000E25B5" w:rsidP="000E25B5">
      <w:pPr>
        <w:spacing w:line="257" w:lineRule="atLeast"/>
        <w:jc w:val="center"/>
        <w:rPr>
          <w:color w:val="000000"/>
          <w:szCs w:val="24"/>
        </w:rPr>
      </w:pPr>
      <w:r w:rsidRPr="00EB472E">
        <w:rPr>
          <w:b/>
          <w:bCs/>
          <w:caps/>
          <w:color w:val="000000"/>
          <w:szCs w:val="24"/>
        </w:rPr>
        <w:t>8.  PRISTATYMO TERMINAI</w:t>
      </w:r>
    </w:p>
    <w:p w14:paraId="6BE4EEA0" w14:textId="77777777" w:rsidR="000E25B5" w:rsidRPr="00EB472E" w:rsidRDefault="000E25B5" w:rsidP="000E25B5">
      <w:pPr>
        <w:spacing w:line="257" w:lineRule="atLeast"/>
        <w:ind w:firstLine="62"/>
        <w:rPr>
          <w:color w:val="000000"/>
          <w:szCs w:val="24"/>
        </w:rPr>
      </w:pPr>
    </w:p>
    <w:p w14:paraId="48A353B4" w14:textId="77777777" w:rsidR="000E25B5" w:rsidRPr="00EB472E" w:rsidRDefault="000E25B5" w:rsidP="000E25B5">
      <w:pPr>
        <w:spacing w:line="257" w:lineRule="atLeast"/>
        <w:jc w:val="center"/>
        <w:rPr>
          <w:color w:val="000000"/>
          <w:szCs w:val="24"/>
        </w:rPr>
      </w:pPr>
      <w:r w:rsidRPr="00EB472E">
        <w:rPr>
          <w:b/>
          <w:bCs/>
          <w:color w:val="000000"/>
          <w:szCs w:val="24"/>
        </w:rPr>
        <w:t>8.1.  Pristatymo terminai ir Prekių tiekimo grafikas</w:t>
      </w:r>
    </w:p>
    <w:p w14:paraId="3CCF09AA" w14:textId="77777777" w:rsidR="000E25B5" w:rsidRPr="00EB472E" w:rsidRDefault="000E25B5" w:rsidP="000E25B5">
      <w:pPr>
        <w:spacing w:line="257" w:lineRule="atLeast"/>
        <w:ind w:firstLine="62"/>
        <w:jc w:val="both"/>
        <w:rPr>
          <w:color w:val="000000"/>
          <w:szCs w:val="24"/>
        </w:rPr>
      </w:pPr>
    </w:p>
    <w:p w14:paraId="6DB2A076" w14:textId="77777777" w:rsidR="000E25B5" w:rsidRPr="00EB472E" w:rsidRDefault="000E25B5" w:rsidP="000E25B5">
      <w:pPr>
        <w:spacing w:line="257" w:lineRule="atLeast"/>
        <w:jc w:val="both"/>
        <w:rPr>
          <w:color w:val="000000"/>
          <w:szCs w:val="24"/>
        </w:rPr>
      </w:pPr>
      <w:r w:rsidRPr="00EB472E">
        <w:rPr>
          <w:color w:val="000000"/>
          <w:szCs w:val="24"/>
        </w:rPr>
        <w:t>8.1.1. Tiekėjas privalo pristatyti Prekes laikydamasis terminų, nurodytų Specialiosiose sąlygose.</w:t>
      </w:r>
    </w:p>
    <w:p w14:paraId="78C2C9AC" w14:textId="77777777" w:rsidR="000E25B5" w:rsidRPr="00EB472E" w:rsidRDefault="000E25B5" w:rsidP="000E25B5">
      <w:pPr>
        <w:spacing w:line="257" w:lineRule="atLeast"/>
        <w:jc w:val="both"/>
        <w:rPr>
          <w:color w:val="000000"/>
          <w:szCs w:val="24"/>
        </w:rPr>
      </w:pPr>
      <w:r w:rsidRPr="00EB472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B472E">
        <w:rPr>
          <w:b/>
          <w:bCs/>
          <w:color w:val="000000"/>
          <w:szCs w:val="24"/>
        </w:rPr>
        <w:t>Grafikas</w:t>
      </w:r>
      <w:r w:rsidRPr="00EB472E">
        <w:rPr>
          <w:color w:val="000000"/>
          <w:szCs w:val="24"/>
        </w:rPr>
        <w:t>).</w:t>
      </w:r>
    </w:p>
    <w:p w14:paraId="63BFC098" w14:textId="77777777" w:rsidR="000E25B5" w:rsidRPr="00EB472E" w:rsidRDefault="000E25B5" w:rsidP="000E25B5">
      <w:pPr>
        <w:spacing w:line="257" w:lineRule="atLeast"/>
        <w:jc w:val="both"/>
        <w:rPr>
          <w:color w:val="000000"/>
          <w:szCs w:val="24"/>
        </w:rPr>
      </w:pPr>
      <w:r w:rsidRPr="00EB472E">
        <w:rPr>
          <w:color w:val="000000"/>
          <w:szCs w:val="24"/>
        </w:rPr>
        <w:t>8.1.3. Jei aktualu, Grafike turi būti pažymėta, kurios Prekės gali būti pristatomos lygiagrečiai, o kurios gali būti pristatomos tik numatytu eiliškumu.</w:t>
      </w:r>
    </w:p>
    <w:p w14:paraId="4E4C83D3" w14:textId="77777777" w:rsidR="000E25B5" w:rsidRPr="00EB472E" w:rsidRDefault="000E25B5" w:rsidP="000E25B5">
      <w:pPr>
        <w:spacing w:line="257" w:lineRule="atLeast"/>
        <w:ind w:firstLine="62"/>
        <w:jc w:val="both"/>
        <w:rPr>
          <w:color w:val="000000"/>
          <w:szCs w:val="24"/>
        </w:rPr>
      </w:pPr>
    </w:p>
    <w:p w14:paraId="686A121D" w14:textId="77777777" w:rsidR="000E25B5" w:rsidRPr="00EB472E" w:rsidRDefault="000E25B5" w:rsidP="000E25B5">
      <w:pPr>
        <w:spacing w:line="257" w:lineRule="atLeast"/>
        <w:jc w:val="center"/>
        <w:rPr>
          <w:color w:val="000000"/>
          <w:szCs w:val="24"/>
        </w:rPr>
      </w:pPr>
      <w:r w:rsidRPr="00EB472E">
        <w:rPr>
          <w:b/>
          <w:bCs/>
          <w:color w:val="000000"/>
          <w:szCs w:val="24"/>
        </w:rPr>
        <w:t>8.2.  Netesybos už Prekių pristatymo vėlavimą</w:t>
      </w:r>
    </w:p>
    <w:p w14:paraId="4845C1EB" w14:textId="77777777" w:rsidR="000E25B5" w:rsidRPr="00EB472E" w:rsidRDefault="000E25B5" w:rsidP="000E25B5">
      <w:pPr>
        <w:spacing w:line="257" w:lineRule="atLeast"/>
        <w:ind w:firstLine="62"/>
        <w:jc w:val="both"/>
        <w:rPr>
          <w:color w:val="000000"/>
          <w:szCs w:val="24"/>
        </w:rPr>
      </w:pPr>
    </w:p>
    <w:p w14:paraId="372D36FA" w14:textId="77777777" w:rsidR="000E25B5" w:rsidRPr="00EB472E" w:rsidRDefault="000E25B5" w:rsidP="000E25B5">
      <w:pPr>
        <w:spacing w:line="257" w:lineRule="atLeast"/>
        <w:jc w:val="both"/>
        <w:rPr>
          <w:color w:val="000000"/>
          <w:szCs w:val="24"/>
        </w:rPr>
      </w:pPr>
      <w:r w:rsidRPr="00EB472E">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CA2F028" w14:textId="77777777" w:rsidR="000E25B5" w:rsidRPr="00EB472E" w:rsidRDefault="000E25B5" w:rsidP="000E25B5">
      <w:pPr>
        <w:spacing w:line="257" w:lineRule="atLeast"/>
        <w:jc w:val="both"/>
        <w:rPr>
          <w:color w:val="000000"/>
          <w:szCs w:val="24"/>
        </w:rPr>
      </w:pPr>
      <w:r w:rsidRPr="00EB472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E4187A" w14:textId="77777777" w:rsidR="000E25B5" w:rsidRPr="00EB472E" w:rsidRDefault="000E25B5" w:rsidP="000E25B5">
      <w:pPr>
        <w:spacing w:line="257" w:lineRule="atLeast"/>
        <w:jc w:val="both"/>
        <w:rPr>
          <w:color w:val="000000"/>
          <w:szCs w:val="24"/>
        </w:rPr>
      </w:pPr>
      <w:r w:rsidRPr="00EB472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8BFA61" w14:textId="77777777" w:rsidR="000E25B5" w:rsidRPr="00EB472E" w:rsidRDefault="000E25B5" w:rsidP="000E25B5">
      <w:pPr>
        <w:spacing w:line="257" w:lineRule="atLeast"/>
        <w:ind w:firstLine="62"/>
        <w:jc w:val="both"/>
        <w:rPr>
          <w:color w:val="000000"/>
          <w:szCs w:val="24"/>
        </w:rPr>
      </w:pPr>
    </w:p>
    <w:p w14:paraId="53113108" w14:textId="77777777" w:rsidR="000E25B5" w:rsidRPr="00EB472E" w:rsidRDefault="000E25B5" w:rsidP="000E25B5">
      <w:pPr>
        <w:spacing w:line="257" w:lineRule="atLeast"/>
        <w:jc w:val="center"/>
        <w:rPr>
          <w:color w:val="000000"/>
          <w:szCs w:val="24"/>
        </w:rPr>
      </w:pPr>
      <w:r w:rsidRPr="00EB472E">
        <w:rPr>
          <w:b/>
          <w:bCs/>
          <w:caps/>
          <w:color w:val="000000"/>
          <w:szCs w:val="24"/>
        </w:rPr>
        <w:t>9.  PRIEVOLIŲ PAGAL SUTARTĮ ĮVYKDYMO UŽTIKRINIMO BŪDAI</w:t>
      </w:r>
    </w:p>
    <w:p w14:paraId="5592D8EC" w14:textId="77777777" w:rsidR="000E25B5" w:rsidRPr="00EB472E" w:rsidRDefault="000E25B5" w:rsidP="000E25B5">
      <w:pPr>
        <w:spacing w:line="257" w:lineRule="atLeast"/>
        <w:ind w:firstLine="62"/>
        <w:rPr>
          <w:color w:val="000000"/>
          <w:szCs w:val="24"/>
        </w:rPr>
      </w:pPr>
    </w:p>
    <w:p w14:paraId="7D98A77A" w14:textId="77777777" w:rsidR="000E25B5" w:rsidRPr="00EB472E" w:rsidRDefault="000E25B5" w:rsidP="000E25B5">
      <w:pPr>
        <w:spacing w:line="257" w:lineRule="atLeast"/>
        <w:jc w:val="both"/>
        <w:rPr>
          <w:color w:val="000000"/>
          <w:szCs w:val="24"/>
        </w:rPr>
      </w:pPr>
      <w:r w:rsidRPr="00EB472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5DFA0A" w14:textId="77777777" w:rsidR="000E25B5" w:rsidRPr="00EB472E" w:rsidRDefault="000E25B5" w:rsidP="000E25B5">
      <w:pPr>
        <w:spacing w:line="257" w:lineRule="atLeast"/>
        <w:ind w:firstLine="62"/>
        <w:jc w:val="both"/>
        <w:rPr>
          <w:color w:val="000000"/>
          <w:szCs w:val="24"/>
        </w:rPr>
      </w:pPr>
    </w:p>
    <w:p w14:paraId="044E4241" w14:textId="77777777" w:rsidR="000E25B5" w:rsidRPr="00EB472E" w:rsidRDefault="000E25B5" w:rsidP="000E25B5">
      <w:pPr>
        <w:spacing w:line="257" w:lineRule="atLeast"/>
        <w:jc w:val="center"/>
        <w:rPr>
          <w:color w:val="000000"/>
          <w:szCs w:val="24"/>
        </w:rPr>
      </w:pPr>
      <w:r w:rsidRPr="00EB472E">
        <w:rPr>
          <w:b/>
          <w:bCs/>
          <w:caps/>
          <w:color w:val="000000"/>
          <w:szCs w:val="24"/>
        </w:rPr>
        <w:t>10.  SUTARTIES ĮVYKDYMO UŽTIKRINIMAS (JEI TAIKOMA)</w:t>
      </w:r>
    </w:p>
    <w:p w14:paraId="49506B50" w14:textId="77777777" w:rsidR="000E25B5" w:rsidRPr="00EB472E" w:rsidRDefault="000E25B5" w:rsidP="000E25B5">
      <w:pPr>
        <w:spacing w:line="257" w:lineRule="atLeast"/>
        <w:ind w:firstLine="62"/>
        <w:jc w:val="both"/>
        <w:rPr>
          <w:color w:val="000000"/>
          <w:szCs w:val="24"/>
        </w:rPr>
      </w:pPr>
    </w:p>
    <w:p w14:paraId="2D31C2A4"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04DA9A" w14:textId="77777777" w:rsidR="000E25B5" w:rsidRPr="00EB472E" w:rsidRDefault="000E25B5" w:rsidP="000E25B5">
      <w:pPr>
        <w:spacing w:line="257" w:lineRule="atLeast"/>
        <w:jc w:val="both"/>
        <w:rPr>
          <w:color w:val="000000"/>
          <w:szCs w:val="24"/>
        </w:rPr>
      </w:pPr>
      <w:r w:rsidRPr="00EB472E">
        <w:rPr>
          <w:b/>
          <w:bCs/>
          <w:color w:val="000000"/>
          <w:szCs w:val="24"/>
        </w:rPr>
        <w:t>Pastaba.</w:t>
      </w:r>
      <w:r w:rsidRPr="00EB472E">
        <w:rPr>
          <w:color w:val="000000"/>
          <w:szCs w:val="24"/>
        </w:rPr>
        <w:t> </w:t>
      </w:r>
      <w:r w:rsidRPr="00EB472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33BA8" w14:textId="77777777" w:rsidR="000E25B5" w:rsidRPr="00EB472E" w:rsidRDefault="000E25B5" w:rsidP="000E25B5">
      <w:pPr>
        <w:spacing w:line="257" w:lineRule="atLeast"/>
        <w:jc w:val="both"/>
        <w:rPr>
          <w:color w:val="000000"/>
          <w:szCs w:val="24"/>
        </w:rPr>
      </w:pPr>
      <w:r w:rsidRPr="00EB472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B472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B472E">
        <w:rPr>
          <w:color w:val="000000"/>
          <w:szCs w:val="24"/>
          <w:shd w:val="clear" w:color="auto" w:fill="FFFFFF"/>
        </w:rPr>
        <w:t xml:space="preserve">), atitinkantį Bendrųjų sąlygų 10 skyriuje nurodytas sąlygas, per Specialiosiose sąlygose nustatytą terminą (toliau – </w:t>
      </w:r>
      <w:r w:rsidRPr="00EB472E">
        <w:rPr>
          <w:b/>
          <w:bCs/>
          <w:color w:val="000000"/>
          <w:szCs w:val="24"/>
          <w:shd w:val="clear" w:color="auto" w:fill="FFFFFF"/>
        </w:rPr>
        <w:t>Sutarties įvykdymo užtikrinimas</w:t>
      </w:r>
      <w:r w:rsidRPr="00EB472E">
        <w:rPr>
          <w:color w:val="000000"/>
          <w:szCs w:val="24"/>
          <w:shd w:val="clear" w:color="auto" w:fill="FFFFFF"/>
        </w:rPr>
        <w:t>).</w:t>
      </w:r>
    </w:p>
    <w:p w14:paraId="00548396"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48C62B"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E72DB3"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D0F83B" w14:textId="77777777" w:rsidR="000E25B5" w:rsidRPr="00EB472E" w:rsidRDefault="000E25B5" w:rsidP="000E25B5">
      <w:pPr>
        <w:spacing w:line="257" w:lineRule="atLeast"/>
        <w:jc w:val="both"/>
        <w:textAlignment w:val="baseline"/>
        <w:rPr>
          <w:color w:val="000000"/>
          <w:szCs w:val="24"/>
        </w:rPr>
      </w:pPr>
      <w:r w:rsidRPr="00EB472E">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EB472E">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CFBEDC"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10.7. Sutarties įvykdymo užtikrinimas turi įsigalioti ne vėliau negu jo pateikimo Pirkėjui dieną. </w:t>
      </w:r>
    </w:p>
    <w:p w14:paraId="71D9C613"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10.8. Sutarties įvykdymo užtikrinimo suma turi būti nurodoma ir išmokama eurais. </w:t>
      </w:r>
    </w:p>
    <w:p w14:paraId="4A90C408" w14:textId="77777777" w:rsidR="000E25B5" w:rsidRPr="00EB472E" w:rsidRDefault="000E25B5" w:rsidP="000E25B5">
      <w:pPr>
        <w:spacing w:line="257" w:lineRule="atLeast"/>
        <w:jc w:val="both"/>
        <w:textAlignment w:val="baseline"/>
        <w:rPr>
          <w:szCs w:val="24"/>
        </w:rPr>
      </w:pPr>
      <w:r w:rsidRPr="00EB472E">
        <w:rPr>
          <w:color w:val="000000"/>
          <w:szCs w:val="24"/>
        </w:rPr>
        <w:t xml:space="preserve">10.9. Sutarties įvykdymo užtikrinimas turi būti surašytas lietuvių arba kita kalba (esant Pirkėjo </w:t>
      </w:r>
      <w:r w:rsidRPr="00EB472E">
        <w:rPr>
          <w:szCs w:val="24"/>
        </w:rPr>
        <w:t>prašymui, turi būti pateiktas vertimas į lietuvių kalbą). </w:t>
      </w:r>
    </w:p>
    <w:p w14:paraId="2EBD4DEF" w14:textId="77777777" w:rsidR="000E25B5" w:rsidRPr="00EB472E" w:rsidRDefault="000E25B5" w:rsidP="000E25B5">
      <w:pPr>
        <w:spacing w:line="257" w:lineRule="atLeast"/>
        <w:jc w:val="both"/>
        <w:textAlignment w:val="baseline"/>
        <w:rPr>
          <w:szCs w:val="24"/>
        </w:rPr>
      </w:pPr>
      <w:r w:rsidRPr="00EB472E">
        <w:rPr>
          <w:szCs w:val="24"/>
        </w:rPr>
        <w:t xml:space="preserve">10.10. Sutarties įvykdymo užtikrinime nurodytas jo galiojimo terminas turi būti ne trumpesnis nei nurodytas </w:t>
      </w:r>
      <w:r w:rsidRPr="00EB472E">
        <w:rPr>
          <w:rFonts w:eastAsia="Calibri"/>
          <w:kern w:val="2"/>
          <w:szCs w:val="24"/>
        </w:rPr>
        <w:t>Specialiosiose sąlygose</w:t>
      </w:r>
      <w:r w:rsidRPr="00EB472E">
        <w:rPr>
          <w:szCs w:val="24"/>
        </w:rPr>
        <w:t>. </w:t>
      </w:r>
    </w:p>
    <w:p w14:paraId="2F639A4C"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33299"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58DB05"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D71493" w14:textId="77777777" w:rsidR="000E25B5" w:rsidRPr="00EB472E" w:rsidRDefault="000E25B5" w:rsidP="000E25B5">
      <w:pPr>
        <w:spacing w:line="257" w:lineRule="atLeast"/>
        <w:jc w:val="both"/>
        <w:rPr>
          <w:color w:val="000000"/>
          <w:szCs w:val="24"/>
        </w:rPr>
      </w:pPr>
      <w:r w:rsidRPr="00EB472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3D295C"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68A614"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10.16. Pirkėjas gali pasinaudoti Sutarties įvykdymo užtikrinimu, esant bet kuriai iš žemiau nurodytų aplinkybių:  </w:t>
      </w:r>
    </w:p>
    <w:p w14:paraId="27B8508B"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10.16.1. Tiekėjas neįvykdė, nevykdo arba netinkamai vykdo savo įsipareigojimus pagal Sutartį;  </w:t>
      </w:r>
    </w:p>
    <w:p w14:paraId="64F6A0F6"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10.16.2. Tiekėjas per protingai nustatytą laikotarpį neįvykdo Pirkėjo nurodymo ištaisyti Prekių trūkumus;  </w:t>
      </w:r>
    </w:p>
    <w:p w14:paraId="6489ED9C"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6D5743" w14:textId="77777777" w:rsidR="000E25B5" w:rsidRPr="00EB472E" w:rsidRDefault="000E25B5" w:rsidP="000E25B5">
      <w:pPr>
        <w:spacing w:line="257" w:lineRule="atLeast"/>
        <w:jc w:val="both"/>
        <w:textAlignment w:val="baseline"/>
        <w:rPr>
          <w:color w:val="000000"/>
          <w:szCs w:val="24"/>
        </w:rPr>
      </w:pPr>
      <w:r w:rsidRPr="00EB472E">
        <w:rPr>
          <w:color w:val="000000"/>
          <w:szCs w:val="24"/>
        </w:rPr>
        <w:t>10.16.4. Tiekėjas be pateisinamos priežasties (ne Sutartyje nustatytais atvejais) vienašališkai nutraukia Sutartį. </w:t>
      </w:r>
    </w:p>
    <w:p w14:paraId="6FB953CB" w14:textId="77777777" w:rsidR="000E25B5" w:rsidRPr="00EB472E" w:rsidRDefault="000E25B5" w:rsidP="000E25B5">
      <w:pPr>
        <w:spacing w:line="257" w:lineRule="atLeast"/>
        <w:ind w:firstLine="62"/>
        <w:jc w:val="both"/>
        <w:textAlignment w:val="baseline"/>
        <w:rPr>
          <w:color w:val="000000"/>
          <w:szCs w:val="24"/>
        </w:rPr>
      </w:pPr>
    </w:p>
    <w:p w14:paraId="33D08443" w14:textId="77777777" w:rsidR="000E25B5" w:rsidRPr="00EB472E" w:rsidRDefault="000E25B5" w:rsidP="000E25B5">
      <w:pPr>
        <w:spacing w:line="257" w:lineRule="atLeast"/>
        <w:jc w:val="center"/>
        <w:rPr>
          <w:color w:val="000000"/>
          <w:szCs w:val="24"/>
        </w:rPr>
      </w:pPr>
      <w:r w:rsidRPr="00EB472E">
        <w:rPr>
          <w:b/>
          <w:bCs/>
          <w:caps/>
          <w:color w:val="000000"/>
          <w:szCs w:val="24"/>
        </w:rPr>
        <w:t>11.  SUTARTIES KAINA IR JOS PERSKAIČIAVIMAS</w:t>
      </w:r>
    </w:p>
    <w:p w14:paraId="616EDF5F" w14:textId="77777777" w:rsidR="000E25B5" w:rsidRPr="00EB472E" w:rsidRDefault="000E25B5" w:rsidP="000E25B5">
      <w:pPr>
        <w:spacing w:line="257" w:lineRule="atLeast"/>
        <w:ind w:firstLine="62"/>
        <w:jc w:val="both"/>
        <w:rPr>
          <w:color w:val="000000"/>
          <w:szCs w:val="24"/>
        </w:rPr>
      </w:pPr>
    </w:p>
    <w:p w14:paraId="757C21F7" w14:textId="77777777" w:rsidR="000E25B5" w:rsidRPr="00EB472E" w:rsidRDefault="000E25B5" w:rsidP="000E25B5">
      <w:pPr>
        <w:spacing w:line="257" w:lineRule="atLeast"/>
        <w:jc w:val="both"/>
        <w:rPr>
          <w:color w:val="000000"/>
          <w:szCs w:val="24"/>
        </w:rPr>
      </w:pPr>
      <w:r w:rsidRPr="00EB472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2FF47F" w14:textId="77777777" w:rsidR="000E25B5" w:rsidRPr="00EB472E" w:rsidRDefault="000E25B5" w:rsidP="000E25B5">
      <w:pPr>
        <w:spacing w:line="257" w:lineRule="atLeast"/>
        <w:jc w:val="both"/>
        <w:rPr>
          <w:color w:val="000000"/>
          <w:szCs w:val="24"/>
        </w:rPr>
      </w:pPr>
      <w:r w:rsidRPr="00EB472E">
        <w:rPr>
          <w:color w:val="000000"/>
          <w:szCs w:val="24"/>
        </w:rPr>
        <w:t>11.2. Pradinės sutarties vertė yra nurodyta Specialiosiose sąlygose.</w:t>
      </w:r>
    </w:p>
    <w:p w14:paraId="68C37809" w14:textId="77777777" w:rsidR="000E25B5" w:rsidRPr="00EB472E" w:rsidRDefault="000E25B5" w:rsidP="000E25B5">
      <w:pPr>
        <w:spacing w:line="257" w:lineRule="atLeast"/>
        <w:jc w:val="both"/>
        <w:rPr>
          <w:color w:val="000000"/>
          <w:szCs w:val="24"/>
        </w:rPr>
      </w:pPr>
      <w:r w:rsidRPr="00EB472E">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E0F18C" w14:textId="77777777" w:rsidR="000E25B5" w:rsidRPr="00EB472E" w:rsidRDefault="000E25B5" w:rsidP="000E25B5">
      <w:pPr>
        <w:spacing w:line="257" w:lineRule="atLeast"/>
        <w:jc w:val="both"/>
        <w:rPr>
          <w:color w:val="000000"/>
          <w:szCs w:val="24"/>
        </w:rPr>
      </w:pPr>
      <w:r w:rsidRPr="00EB472E">
        <w:rPr>
          <w:color w:val="000000"/>
          <w:szCs w:val="24"/>
        </w:rPr>
        <w:t>11.4. Sutarties kainos peržiūra atliekama Specialiosiose sąlygose nustatyta tvarka.</w:t>
      </w:r>
    </w:p>
    <w:p w14:paraId="299F6080" w14:textId="77777777" w:rsidR="000E25B5" w:rsidRPr="00EB472E" w:rsidRDefault="000E25B5" w:rsidP="000E25B5">
      <w:pPr>
        <w:spacing w:line="257" w:lineRule="atLeast"/>
        <w:ind w:firstLine="62"/>
        <w:jc w:val="both"/>
        <w:rPr>
          <w:color w:val="000000"/>
          <w:szCs w:val="24"/>
        </w:rPr>
      </w:pPr>
    </w:p>
    <w:p w14:paraId="6245E3C4" w14:textId="77777777" w:rsidR="000E25B5" w:rsidRPr="00EB472E" w:rsidRDefault="000E25B5" w:rsidP="000E25B5">
      <w:pPr>
        <w:spacing w:line="257" w:lineRule="atLeast"/>
        <w:jc w:val="center"/>
        <w:rPr>
          <w:color w:val="000000"/>
          <w:szCs w:val="24"/>
        </w:rPr>
      </w:pPr>
      <w:r w:rsidRPr="00EB472E">
        <w:rPr>
          <w:b/>
          <w:bCs/>
          <w:caps/>
          <w:color w:val="000000"/>
          <w:szCs w:val="24"/>
        </w:rPr>
        <w:t>12.  ATSISKAITYMO TVARKA</w:t>
      </w:r>
    </w:p>
    <w:p w14:paraId="2E3FCB2B" w14:textId="77777777" w:rsidR="000E25B5" w:rsidRPr="00EB472E" w:rsidRDefault="000E25B5" w:rsidP="000E25B5">
      <w:pPr>
        <w:spacing w:line="257" w:lineRule="atLeast"/>
        <w:ind w:firstLine="62"/>
        <w:jc w:val="center"/>
        <w:rPr>
          <w:color w:val="000000"/>
          <w:szCs w:val="24"/>
        </w:rPr>
      </w:pPr>
    </w:p>
    <w:p w14:paraId="6061F8DA" w14:textId="77777777" w:rsidR="000E25B5" w:rsidRPr="00EB472E" w:rsidRDefault="000E25B5" w:rsidP="000E25B5">
      <w:pPr>
        <w:spacing w:line="257" w:lineRule="atLeast"/>
        <w:jc w:val="center"/>
        <w:rPr>
          <w:color w:val="000000"/>
          <w:szCs w:val="24"/>
        </w:rPr>
      </w:pPr>
      <w:r w:rsidRPr="00EB472E">
        <w:rPr>
          <w:b/>
          <w:bCs/>
          <w:color w:val="000000"/>
          <w:szCs w:val="24"/>
        </w:rPr>
        <w:t>12.1.  Išankstinis mokėjimas (avansas) (jei taikoma)</w:t>
      </w:r>
    </w:p>
    <w:p w14:paraId="2994A0EF" w14:textId="77777777" w:rsidR="000E25B5" w:rsidRPr="00EB472E" w:rsidRDefault="000E25B5" w:rsidP="000E25B5">
      <w:pPr>
        <w:spacing w:line="257" w:lineRule="atLeast"/>
        <w:ind w:firstLine="62"/>
        <w:jc w:val="both"/>
        <w:rPr>
          <w:color w:val="000000"/>
          <w:szCs w:val="24"/>
        </w:rPr>
      </w:pPr>
    </w:p>
    <w:p w14:paraId="45EEAD37" w14:textId="77777777" w:rsidR="000E25B5" w:rsidRPr="00EB472E" w:rsidRDefault="000E25B5" w:rsidP="000E25B5">
      <w:pPr>
        <w:spacing w:line="257" w:lineRule="atLeast"/>
        <w:jc w:val="both"/>
        <w:textAlignment w:val="baseline"/>
        <w:rPr>
          <w:color w:val="000000"/>
          <w:szCs w:val="24"/>
        </w:rPr>
      </w:pPr>
      <w:r w:rsidRPr="00EB472E">
        <w:rPr>
          <w:color w:val="000000"/>
          <w:szCs w:val="24"/>
        </w:rPr>
        <w:t xml:space="preserve">12.1.1. Bendrųjų sąlygų 12.1 poskyrio sąlygos taikomos tuo atveju, jei Specialiosiose sąlygose yra nurodyta, kad Tiekėjui mokamas išankstinis mokėjimas (avansas) (toliau – </w:t>
      </w:r>
      <w:r w:rsidRPr="00EB472E">
        <w:rPr>
          <w:b/>
          <w:bCs/>
          <w:color w:val="000000"/>
          <w:szCs w:val="24"/>
        </w:rPr>
        <w:t>Avansas</w:t>
      </w:r>
      <w:r w:rsidRPr="00EB472E">
        <w:rPr>
          <w:color w:val="000000"/>
          <w:szCs w:val="24"/>
        </w:rPr>
        <w:t>). </w:t>
      </w:r>
    </w:p>
    <w:p w14:paraId="70780041" w14:textId="77777777" w:rsidR="000E25B5" w:rsidRPr="00EB472E" w:rsidRDefault="000E25B5" w:rsidP="000E25B5">
      <w:pPr>
        <w:spacing w:line="257" w:lineRule="atLeast"/>
        <w:jc w:val="both"/>
        <w:textAlignment w:val="baseline"/>
        <w:rPr>
          <w:color w:val="000000"/>
          <w:szCs w:val="24"/>
        </w:rPr>
      </w:pPr>
      <w:r w:rsidRPr="00EB472E">
        <w:rPr>
          <w:color w:val="000000"/>
          <w:szCs w:val="24"/>
        </w:rPr>
        <w:t xml:space="preserve">12.1.2. Pirkėjas sumoka Tiekėjui </w:t>
      </w:r>
      <w:r w:rsidRPr="00EB472E">
        <w:rPr>
          <w:rFonts w:eastAsia="Calibri"/>
          <w:kern w:val="2"/>
          <w:szCs w:val="24"/>
        </w:rPr>
        <w:t>ne didesnį kaip Specialiosiose sąlygose nurodyto dydžio Avansą</w:t>
      </w:r>
      <w:r w:rsidRPr="00EB472E">
        <w:rPr>
          <w:color w:val="000000"/>
          <w:szCs w:val="24"/>
        </w:rPr>
        <w:t>.</w:t>
      </w:r>
    </w:p>
    <w:p w14:paraId="46AE9F52"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B472E">
        <w:rPr>
          <w:b/>
          <w:bCs/>
          <w:color w:val="000000"/>
          <w:szCs w:val="24"/>
        </w:rPr>
        <w:t>Avanso užtikrinimas</w:t>
      </w:r>
      <w:r w:rsidRPr="00EB472E">
        <w:rPr>
          <w:color w:val="000000"/>
          <w:szCs w:val="24"/>
        </w:rPr>
        <w:t>). </w:t>
      </w:r>
    </w:p>
    <w:p w14:paraId="3422E13C" w14:textId="77777777" w:rsidR="000E25B5" w:rsidRPr="00EB472E" w:rsidRDefault="000E25B5" w:rsidP="000E25B5">
      <w:pPr>
        <w:spacing w:line="257" w:lineRule="atLeast"/>
        <w:jc w:val="both"/>
        <w:textAlignment w:val="baseline"/>
        <w:rPr>
          <w:color w:val="000000"/>
          <w:szCs w:val="24"/>
        </w:rPr>
      </w:pPr>
      <w:r w:rsidRPr="00EB472E">
        <w:rPr>
          <w:b/>
          <w:bCs/>
          <w:color w:val="000000"/>
          <w:szCs w:val="24"/>
        </w:rPr>
        <w:t>Pastaba.</w:t>
      </w:r>
      <w:r w:rsidRPr="00EB472E">
        <w:rPr>
          <w:color w:val="000000"/>
          <w:szCs w:val="24"/>
        </w:rPr>
        <w:t> </w:t>
      </w:r>
      <w:r w:rsidRPr="00EB472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B472E">
        <w:rPr>
          <w:color w:val="000000"/>
          <w:szCs w:val="24"/>
        </w:rPr>
        <w:t> </w:t>
      </w:r>
      <w:r w:rsidRPr="00EB472E">
        <w:rPr>
          <w:color w:val="000000"/>
          <w:szCs w:val="24"/>
          <w:shd w:val="clear" w:color="auto" w:fill="FFFFFF"/>
        </w:rPr>
        <w:t>įstatymų bei kitų teisės aktų</w:t>
      </w:r>
      <w:r w:rsidRPr="00EB472E">
        <w:rPr>
          <w:color w:val="000000"/>
          <w:szCs w:val="24"/>
        </w:rPr>
        <w:t> </w:t>
      </w:r>
      <w:r w:rsidRPr="00EB472E">
        <w:rPr>
          <w:color w:val="000000"/>
          <w:szCs w:val="24"/>
          <w:shd w:val="clear" w:color="auto" w:fill="FFFFFF"/>
        </w:rPr>
        <w:t>nuostatas.</w:t>
      </w:r>
    </w:p>
    <w:p w14:paraId="39278979" w14:textId="77777777" w:rsidR="000E25B5" w:rsidRPr="00EB472E" w:rsidRDefault="000E25B5" w:rsidP="000E25B5">
      <w:pPr>
        <w:spacing w:line="257" w:lineRule="atLeast"/>
        <w:jc w:val="both"/>
        <w:textAlignment w:val="baseline"/>
        <w:rPr>
          <w:szCs w:val="24"/>
        </w:rPr>
      </w:pPr>
      <w:r w:rsidRPr="00EB472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D1B628"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45F625"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00CC93"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12.1.7. Avanso užtikrinimo suma turi būti nurodoma ir išmokama eurais. </w:t>
      </w:r>
    </w:p>
    <w:p w14:paraId="08B4E2CC"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12.1.8. Avanso užtikrinimas turi būti surašytas lietuvių arba kita kalba (esant Pirkėjo prašymui, turi būti pateiktas vertimas į lietuvių kalbą). </w:t>
      </w:r>
    </w:p>
    <w:p w14:paraId="1E6D52DA"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12.1.9. Avanso užtikrinimas, neatitinkantis šiame Sutarties poskyryje nustatytų reikalavimų, nebus priimamas. </w:t>
      </w:r>
    </w:p>
    <w:p w14:paraId="63102526"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6E063B" w14:textId="77777777" w:rsidR="000E25B5" w:rsidRPr="00EB472E" w:rsidRDefault="000E25B5" w:rsidP="000E25B5">
      <w:pPr>
        <w:spacing w:line="257" w:lineRule="atLeast"/>
        <w:jc w:val="both"/>
        <w:textAlignment w:val="baseline"/>
        <w:rPr>
          <w:color w:val="000000"/>
          <w:szCs w:val="24"/>
        </w:rPr>
      </w:pPr>
      <w:r w:rsidRPr="00EB472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F20710" w14:textId="77777777" w:rsidR="000E25B5" w:rsidRPr="00EB472E" w:rsidRDefault="000E25B5" w:rsidP="000E25B5">
      <w:pPr>
        <w:spacing w:line="257" w:lineRule="atLeast"/>
        <w:jc w:val="both"/>
        <w:textAlignment w:val="baseline"/>
        <w:rPr>
          <w:color w:val="000000"/>
          <w:szCs w:val="24"/>
        </w:rPr>
      </w:pPr>
      <w:r w:rsidRPr="00EB472E">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EB472E">
        <w:rPr>
          <w:color w:val="000000"/>
          <w:szCs w:val="24"/>
        </w:rPr>
        <w:lastRenderedPageBreak/>
        <w:t>punktas, Tiekėjas turi sumokėti Specialiosiose sąlygose nurodyto dydžio netesybas, skaičiuojamas nuo grąžintinos Avanso sumos už laikotarpį nuo Avanso išmokėjimo iki jo grąžinimo.</w:t>
      </w:r>
    </w:p>
    <w:p w14:paraId="6005AD94" w14:textId="77777777" w:rsidR="000E25B5" w:rsidRPr="00EB472E" w:rsidRDefault="000E25B5" w:rsidP="000E25B5">
      <w:pPr>
        <w:spacing w:line="257" w:lineRule="atLeast"/>
        <w:ind w:firstLine="62"/>
        <w:jc w:val="both"/>
        <w:textAlignment w:val="baseline"/>
        <w:rPr>
          <w:color w:val="000000"/>
          <w:szCs w:val="24"/>
        </w:rPr>
      </w:pPr>
    </w:p>
    <w:p w14:paraId="54E0EC85" w14:textId="77777777" w:rsidR="000E25B5" w:rsidRPr="00EB472E" w:rsidRDefault="000E25B5" w:rsidP="000E25B5">
      <w:pPr>
        <w:spacing w:line="257" w:lineRule="atLeast"/>
        <w:jc w:val="center"/>
        <w:rPr>
          <w:color w:val="000000"/>
          <w:szCs w:val="24"/>
        </w:rPr>
      </w:pPr>
      <w:r w:rsidRPr="00EB472E">
        <w:rPr>
          <w:b/>
          <w:bCs/>
          <w:color w:val="000000"/>
          <w:szCs w:val="24"/>
        </w:rPr>
        <w:t>12.2.  Mokėjimų tvarka</w:t>
      </w:r>
    </w:p>
    <w:p w14:paraId="53DE82E1" w14:textId="77777777" w:rsidR="000E25B5" w:rsidRPr="00EB472E" w:rsidRDefault="000E25B5" w:rsidP="000E25B5">
      <w:pPr>
        <w:spacing w:line="257" w:lineRule="atLeast"/>
        <w:ind w:firstLine="62"/>
        <w:jc w:val="both"/>
        <w:rPr>
          <w:color w:val="000000"/>
          <w:szCs w:val="24"/>
        </w:rPr>
      </w:pPr>
    </w:p>
    <w:p w14:paraId="1A4FE667" w14:textId="77777777" w:rsidR="000E25B5" w:rsidRPr="00EB472E" w:rsidRDefault="000E25B5" w:rsidP="000E25B5">
      <w:pPr>
        <w:spacing w:line="257" w:lineRule="atLeast"/>
        <w:jc w:val="both"/>
        <w:rPr>
          <w:color w:val="000000"/>
          <w:szCs w:val="24"/>
        </w:rPr>
      </w:pPr>
      <w:r w:rsidRPr="00EB472E">
        <w:rPr>
          <w:color w:val="000000"/>
          <w:szCs w:val="24"/>
        </w:rPr>
        <w:t>12.2.1. Tiekėjas išrašo Sąskaitą tik Šalims pasirašius Prekių perdavimo–priėmimo aktą, jeigu kitaip nenumatyta Specialiosiose sąlygose:</w:t>
      </w:r>
    </w:p>
    <w:p w14:paraId="0646D025" w14:textId="77777777" w:rsidR="000E25B5" w:rsidRPr="00EB472E" w:rsidRDefault="000E25B5" w:rsidP="000E25B5">
      <w:pPr>
        <w:spacing w:line="257" w:lineRule="atLeast"/>
        <w:jc w:val="both"/>
        <w:rPr>
          <w:color w:val="000000"/>
          <w:szCs w:val="24"/>
        </w:rPr>
      </w:pPr>
      <w:r w:rsidRPr="00EB472E">
        <w:rPr>
          <w:color w:val="000000"/>
          <w:szCs w:val="24"/>
        </w:rPr>
        <w:t xml:space="preserve">12.2.1.1. elektroninę sąskaitą faktūrą, atitinkančią Europos elektroninių sąskaitų faktūrų standartą, kurio nuoroda paskelbta 2017 m. spalio 16 d. Komisijos įgyvendinimo sprendime </w:t>
      </w:r>
      <w:r w:rsidRPr="00EB472E">
        <w:rPr>
          <w:color w:val="467886"/>
          <w:szCs w:val="24"/>
          <w:u w:val="single"/>
        </w:rPr>
        <w:t>(ES) 2017/1870</w:t>
      </w:r>
      <w:r w:rsidRPr="00EB472E">
        <w:rPr>
          <w:color w:val="000000"/>
          <w:szCs w:val="24"/>
        </w:rPr>
        <w:t xml:space="preserve"> dėl nuorodos į Europos elektroninių sąskaitų faktūrų standartą ir sintaksių sąrašo paskelbimo pagal Europos Parlamento ir Tarybos direktyvą </w:t>
      </w:r>
      <w:r w:rsidRPr="00EB472E">
        <w:rPr>
          <w:color w:val="467886"/>
          <w:szCs w:val="24"/>
          <w:u w:val="single"/>
        </w:rPr>
        <w:t>2014/55/ES</w:t>
      </w:r>
      <w:r w:rsidRPr="00EB472E">
        <w:rPr>
          <w:color w:val="000000"/>
          <w:szCs w:val="24"/>
        </w:rPr>
        <w:t> (toliau – </w:t>
      </w:r>
      <w:r w:rsidRPr="00EB472E">
        <w:rPr>
          <w:b/>
          <w:bCs/>
          <w:color w:val="000000"/>
          <w:szCs w:val="24"/>
        </w:rPr>
        <w:t>Europos elektroninių sąskaitų faktūrų</w:t>
      </w:r>
      <w:r w:rsidRPr="00EB472E">
        <w:rPr>
          <w:color w:val="000000"/>
          <w:szCs w:val="24"/>
        </w:rPr>
        <w:t> </w:t>
      </w:r>
      <w:r w:rsidRPr="00EB472E">
        <w:rPr>
          <w:b/>
          <w:bCs/>
          <w:color w:val="000000"/>
          <w:szCs w:val="24"/>
        </w:rPr>
        <w:t>standartas</w:t>
      </w:r>
      <w:r w:rsidRPr="00EB472E">
        <w:rPr>
          <w:color w:val="000000"/>
          <w:szCs w:val="24"/>
        </w:rPr>
        <w:t xml:space="preserve">), Tiekėjas gali pateikti </w:t>
      </w:r>
      <w:r w:rsidRPr="00EB472E">
        <w:rPr>
          <w:rFonts w:eastAsia="Arial"/>
          <w:kern w:val="2"/>
          <w:szCs w:val="24"/>
        </w:rPr>
        <w:t>pasirinktomis priemonėmis</w:t>
      </w:r>
      <w:r w:rsidRPr="00EB472E">
        <w:rPr>
          <w:color w:val="000000"/>
          <w:szCs w:val="24"/>
        </w:rPr>
        <w:t>;</w:t>
      </w:r>
    </w:p>
    <w:p w14:paraId="65ABBCEF" w14:textId="77777777" w:rsidR="000E25B5" w:rsidRPr="00EB472E" w:rsidRDefault="000E25B5" w:rsidP="000E25B5">
      <w:pPr>
        <w:spacing w:line="257" w:lineRule="atLeast"/>
        <w:jc w:val="both"/>
        <w:rPr>
          <w:color w:val="000000"/>
          <w:szCs w:val="24"/>
        </w:rPr>
      </w:pPr>
      <w:r w:rsidRPr="00EB472E">
        <w:rPr>
          <w:color w:val="000000"/>
          <w:szCs w:val="24"/>
        </w:rPr>
        <w:t xml:space="preserve">12.2.1.2. Europos elektroninių sąskaitų faktūrų standarto neatitinkančią elektroninę sąskaitą faktūrą Tiekėjas </w:t>
      </w:r>
      <w:r w:rsidRPr="00EB472E">
        <w:rPr>
          <w:rFonts w:eastAsia="Arial"/>
          <w:kern w:val="2"/>
          <w:szCs w:val="24"/>
        </w:rPr>
        <w:t xml:space="preserve">gali teikti tik naudodamasis Sąskaitų administravimo bendrosios informacinės sistemos (toliau – </w:t>
      </w:r>
      <w:r w:rsidRPr="00EB472E">
        <w:rPr>
          <w:rFonts w:eastAsia="Arial"/>
          <w:b/>
          <w:bCs/>
          <w:kern w:val="2"/>
          <w:szCs w:val="24"/>
        </w:rPr>
        <w:t>SABIS</w:t>
      </w:r>
      <w:r w:rsidRPr="00EB472E">
        <w:rPr>
          <w:rFonts w:eastAsia="Arial"/>
          <w:kern w:val="2"/>
          <w:szCs w:val="24"/>
        </w:rPr>
        <w:t>) priemonėmis</w:t>
      </w:r>
      <w:r w:rsidRPr="00EB472E">
        <w:rPr>
          <w:color w:val="000000"/>
          <w:szCs w:val="24"/>
        </w:rPr>
        <w:t>.</w:t>
      </w:r>
    </w:p>
    <w:p w14:paraId="087BFE16" w14:textId="77777777" w:rsidR="000E25B5" w:rsidRPr="00EB472E" w:rsidRDefault="000E25B5" w:rsidP="000E25B5">
      <w:pPr>
        <w:spacing w:line="257" w:lineRule="atLeast"/>
        <w:jc w:val="both"/>
        <w:rPr>
          <w:color w:val="000000"/>
          <w:szCs w:val="24"/>
        </w:rPr>
      </w:pPr>
      <w:r w:rsidRPr="00EB472E">
        <w:rPr>
          <w:color w:val="000000"/>
          <w:szCs w:val="24"/>
        </w:rPr>
        <w:t xml:space="preserve">12.2.2. Pirkėjas elektronines sąskaitas faktūras priima ir apdoroja naudodamasis informacinės sistemos SABIS priemonėmis, </w:t>
      </w:r>
      <w:r w:rsidRPr="00EB472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B472E">
        <w:rPr>
          <w:color w:val="000000"/>
          <w:szCs w:val="24"/>
        </w:rPr>
        <w:t>.</w:t>
      </w:r>
    </w:p>
    <w:p w14:paraId="17CF3CA1" w14:textId="77777777" w:rsidR="000E25B5" w:rsidRPr="00EB472E" w:rsidRDefault="000E25B5" w:rsidP="000E25B5">
      <w:pPr>
        <w:spacing w:line="257" w:lineRule="atLeast"/>
        <w:jc w:val="both"/>
        <w:rPr>
          <w:color w:val="000000"/>
          <w:szCs w:val="24"/>
        </w:rPr>
      </w:pPr>
      <w:r w:rsidRPr="00EB472E">
        <w:rPr>
          <w:color w:val="000000"/>
          <w:szCs w:val="24"/>
        </w:rPr>
        <w:t>12.2.3. Išankstinio mokėjimo sąskaitas (jeigu Specialiosiose sąlygose yra numatytas Avanso mokėjimas) Tiekėjas privalo pateikti šiame Sutarties poskyryje nustatyta tvarka.</w:t>
      </w:r>
    </w:p>
    <w:p w14:paraId="0455AD88" w14:textId="77777777" w:rsidR="000E25B5" w:rsidRPr="00EB472E" w:rsidRDefault="000E25B5" w:rsidP="000E25B5">
      <w:pPr>
        <w:spacing w:line="257" w:lineRule="atLeast"/>
        <w:jc w:val="both"/>
        <w:rPr>
          <w:color w:val="000000"/>
          <w:szCs w:val="24"/>
        </w:rPr>
      </w:pPr>
      <w:r w:rsidRPr="00EB472E">
        <w:rPr>
          <w:color w:val="000000"/>
          <w:szCs w:val="24"/>
        </w:rPr>
        <w:t>12.2.4. Pirkėjas atlieka mokėjimus už Prekes Specialiosiose sąlygose nustatytais terminais.</w:t>
      </w:r>
    </w:p>
    <w:p w14:paraId="65EEE0FE" w14:textId="77777777" w:rsidR="000E25B5" w:rsidRPr="00EB472E" w:rsidRDefault="000E25B5" w:rsidP="000E25B5">
      <w:pPr>
        <w:spacing w:line="257" w:lineRule="atLeast"/>
        <w:jc w:val="both"/>
        <w:rPr>
          <w:color w:val="000000"/>
          <w:szCs w:val="24"/>
        </w:rPr>
      </w:pPr>
      <w:r w:rsidRPr="00EB472E">
        <w:rPr>
          <w:color w:val="000000"/>
          <w:szCs w:val="24"/>
        </w:rPr>
        <w:t>12.2.5. Už mokėjimų pagal Sutartį vėlavimus, Pirkėjui taikomos netesybos Specialiosiose sąlygose nustatyta tvarka.</w:t>
      </w:r>
    </w:p>
    <w:p w14:paraId="183A5F05" w14:textId="77777777" w:rsidR="000E25B5" w:rsidRPr="00EB472E" w:rsidRDefault="000E25B5" w:rsidP="000E25B5">
      <w:pPr>
        <w:spacing w:line="257" w:lineRule="atLeast"/>
        <w:jc w:val="both"/>
        <w:rPr>
          <w:color w:val="000000"/>
          <w:szCs w:val="24"/>
        </w:rPr>
      </w:pPr>
      <w:r w:rsidRPr="00EB472E">
        <w:rPr>
          <w:color w:val="000000"/>
          <w:szCs w:val="24"/>
        </w:rPr>
        <w:t>12.2.6. Jei Prekės pristatomos dalimis, aukščiau nurodyta atsiskaitymo tvarka galioja kiekvienai tokiai daliai, jei Specialiosiose sąlygose nenustatyta kitaip.</w:t>
      </w:r>
    </w:p>
    <w:p w14:paraId="125C0821" w14:textId="77777777" w:rsidR="000E25B5" w:rsidRPr="00EB472E" w:rsidRDefault="000E25B5" w:rsidP="000E25B5">
      <w:pPr>
        <w:spacing w:line="257" w:lineRule="atLeast"/>
        <w:jc w:val="both"/>
        <w:rPr>
          <w:color w:val="000000"/>
          <w:szCs w:val="24"/>
        </w:rPr>
      </w:pPr>
      <w:r w:rsidRPr="00EB472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B08E23" w14:textId="77777777" w:rsidR="000E25B5" w:rsidRPr="00EB472E" w:rsidRDefault="000E25B5" w:rsidP="000E25B5">
      <w:pPr>
        <w:spacing w:line="257" w:lineRule="atLeast"/>
        <w:ind w:firstLine="62"/>
        <w:jc w:val="both"/>
        <w:rPr>
          <w:color w:val="000000"/>
          <w:szCs w:val="24"/>
        </w:rPr>
      </w:pPr>
    </w:p>
    <w:p w14:paraId="6349BEBD" w14:textId="77777777" w:rsidR="000E25B5" w:rsidRPr="00EB472E" w:rsidRDefault="000E25B5" w:rsidP="000E25B5">
      <w:pPr>
        <w:spacing w:line="257" w:lineRule="atLeast"/>
        <w:jc w:val="center"/>
        <w:rPr>
          <w:color w:val="000000"/>
          <w:szCs w:val="24"/>
        </w:rPr>
      </w:pPr>
      <w:r w:rsidRPr="00EB472E">
        <w:rPr>
          <w:b/>
          <w:bCs/>
          <w:color w:val="000000"/>
          <w:szCs w:val="24"/>
        </w:rPr>
        <w:t>12.3.  Kiti atsiskaitymo klausimai</w:t>
      </w:r>
    </w:p>
    <w:p w14:paraId="1F273367" w14:textId="77777777" w:rsidR="000E25B5" w:rsidRPr="00EB472E" w:rsidRDefault="000E25B5" w:rsidP="000E25B5">
      <w:pPr>
        <w:spacing w:line="257" w:lineRule="atLeast"/>
        <w:ind w:firstLine="62"/>
        <w:jc w:val="both"/>
        <w:rPr>
          <w:color w:val="000000"/>
          <w:szCs w:val="24"/>
        </w:rPr>
      </w:pPr>
    </w:p>
    <w:p w14:paraId="3DEBA89F" w14:textId="77777777" w:rsidR="000E25B5" w:rsidRPr="00EB472E" w:rsidRDefault="000E25B5" w:rsidP="000E25B5">
      <w:pPr>
        <w:spacing w:line="257" w:lineRule="atLeast"/>
        <w:jc w:val="both"/>
        <w:rPr>
          <w:color w:val="000000"/>
          <w:szCs w:val="24"/>
        </w:rPr>
      </w:pPr>
      <w:r w:rsidRPr="00EB472E">
        <w:rPr>
          <w:color w:val="000000"/>
          <w:szCs w:val="24"/>
        </w:rPr>
        <w:t>12.3.1. Pirkėjas privalo pervesti mokėjimus Tiekėjui į Tiekėjo banko sąskaitą, nurodytą Specialiosiose sąlygose.</w:t>
      </w:r>
    </w:p>
    <w:p w14:paraId="14B0AA11" w14:textId="77777777" w:rsidR="000E25B5" w:rsidRPr="00EB472E" w:rsidRDefault="000E25B5" w:rsidP="000E25B5">
      <w:pPr>
        <w:spacing w:line="257" w:lineRule="atLeast"/>
        <w:jc w:val="both"/>
        <w:rPr>
          <w:color w:val="000000"/>
          <w:szCs w:val="24"/>
        </w:rPr>
      </w:pPr>
      <w:r w:rsidRPr="00EB472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78FA88" w14:textId="77777777" w:rsidR="000E25B5" w:rsidRPr="00EB472E" w:rsidRDefault="000E25B5" w:rsidP="000E25B5">
      <w:pPr>
        <w:spacing w:line="257" w:lineRule="atLeast"/>
        <w:jc w:val="both"/>
        <w:rPr>
          <w:color w:val="000000"/>
          <w:szCs w:val="24"/>
        </w:rPr>
      </w:pPr>
      <w:r w:rsidRPr="00EB472E">
        <w:rPr>
          <w:color w:val="000000"/>
          <w:szCs w:val="24"/>
        </w:rPr>
        <w:t>12.3.3. Visi mokėjimai pagal Sutartį atliekami eurais.</w:t>
      </w:r>
    </w:p>
    <w:p w14:paraId="343021A0" w14:textId="77777777" w:rsidR="000E25B5" w:rsidRPr="00EB472E" w:rsidRDefault="000E25B5" w:rsidP="000E25B5">
      <w:pPr>
        <w:spacing w:line="257" w:lineRule="atLeast"/>
        <w:jc w:val="both"/>
        <w:rPr>
          <w:color w:val="000000"/>
          <w:szCs w:val="24"/>
        </w:rPr>
      </w:pPr>
      <w:r w:rsidRPr="00EB472E">
        <w:rPr>
          <w:color w:val="000000"/>
          <w:szCs w:val="24"/>
        </w:rPr>
        <w:t>12.3.4. Už pavėluotus mokėjimus pagal Sutartį mokančioji Šalis privalo sumokėti kitai Šaliai Specialiosiose sąlygose nurodyto dydžio netesybas.</w:t>
      </w:r>
    </w:p>
    <w:p w14:paraId="3586D862" w14:textId="77777777" w:rsidR="000E25B5" w:rsidRPr="00EB472E" w:rsidRDefault="000E25B5" w:rsidP="000E25B5">
      <w:pPr>
        <w:spacing w:line="257" w:lineRule="atLeast"/>
        <w:ind w:firstLine="62"/>
        <w:jc w:val="both"/>
        <w:rPr>
          <w:color w:val="000000"/>
          <w:szCs w:val="24"/>
        </w:rPr>
      </w:pPr>
    </w:p>
    <w:p w14:paraId="1127F89A" w14:textId="77777777" w:rsidR="000E25B5" w:rsidRPr="00EB472E" w:rsidRDefault="000E25B5" w:rsidP="000E25B5">
      <w:pPr>
        <w:spacing w:line="257" w:lineRule="atLeast"/>
        <w:jc w:val="center"/>
        <w:rPr>
          <w:color w:val="000000"/>
          <w:szCs w:val="24"/>
        </w:rPr>
      </w:pPr>
      <w:r w:rsidRPr="00EB472E">
        <w:rPr>
          <w:b/>
          <w:bCs/>
          <w:caps/>
          <w:color w:val="000000"/>
          <w:szCs w:val="24"/>
        </w:rPr>
        <w:t>13.  KONFIDENCIALI INFORMACIJA</w:t>
      </w:r>
    </w:p>
    <w:p w14:paraId="4578ECFC" w14:textId="77777777" w:rsidR="000E25B5" w:rsidRPr="00EB472E" w:rsidRDefault="000E25B5" w:rsidP="000E25B5">
      <w:pPr>
        <w:spacing w:line="257" w:lineRule="atLeast"/>
        <w:ind w:firstLine="62"/>
        <w:jc w:val="both"/>
        <w:rPr>
          <w:color w:val="000000"/>
          <w:szCs w:val="24"/>
        </w:rPr>
      </w:pPr>
    </w:p>
    <w:p w14:paraId="4B284C7F" w14:textId="77777777" w:rsidR="000E25B5" w:rsidRPr="00EB472E" w:rsidRDefault="000E25B5" w:rsidP="000E25B5">
      <w:pPr>
        <w:spacing w:line="257" w:lineRule="atLeast"/>
        <w:jc w:val="both"/>
        <w:rPr>
          <w:color w:val="000000"/>
          <w:szCs w:val="24"/>
        </w:rPr>
      </w:pPr>
      <w:r w:rsidRPr="00EB472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B92E1" w14:textId="77777777" w:rsidR="000E25B5" w:rsidRPr="00EB472E" w:rsidRDefault="000E25B5" w:rsidP="000E25B5">
      <w:pPr>
        <w:spacing w:line="257" w:lineRule="atLeast"/>
        <w:jc w:val="both"/>
        <w:rPr>
          <w:color w:val="000000"/>
          <w:szCs w:val="24"/>
        </w:rPr>
      </w:pPr>
      <w:r w:rsidRPr="00EB472E">
        <w:rPr>
          <w:color w:val="000000"/>
          <w:szCs w:val="24"/>
        </w:rPr>
        <w:lastRenderedPageBreak/>
        <w:t>13.2.  Šalis turi teisę atskleisti kitos Šalies konfidencialią informaciją šiais atvejais:</w:t>
      </w:r>
    </w:p>
    <w:p w14:paraId="2B0EAD69" w14:textId="77777777" w:rsidR="000E25B5" w:rsidRPr="00EB472E" w:rsidRDefault="000E25B5" w:rsidP="000E25B5">
      <w:pPr>
        <w:spacing w:line="257" w:lineRule="atLeast"/>
        <w:jc w:val="both"/>
        <w:rPr>
          <w:color w:val="000000"/>
          <w:szCs w:val="24"/>
        </w:rPr>
      </w:pPr>
      <w:r w:rsidRPr="00EB472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F6FA8" w14:textId="77777777" w:rsidR="000E25B5" w:rsidRPr="00EB472E" w:rsidRDefault="000E25B5" w:rsidP="000E25B5">
      <w:pPr>
        <w:spacing w:line="257" w:lineRule="atLeast"/>
        <w:jc w:val="both"/>
        <w:rPr>
          <w:color w:val="000000"/>
          <w:szCs w:val="24"/>
        </w:rPr>
      </w:pPr>
      <w:r w:rsidRPr="00EB472E">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A0B6A0D" w14:textId="77777777" w:rsidR="000E25B5" w:rsidRPr="00EB472E" w:rsidRDefault="000E25B5" w:rsidP="000E25B5">
      <w:pPr>
        <w:spacing w:line="257" w:lineRule="atLeast"/>
        <w:jc w:val="both"/>
        <w:rPr>
          <w:color w:val="000000"/>
          <w:szCs w:val="24"/>
        </w:rPr>
      </w:pPr>
      <w:r w:rsidRPr="00EB472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F075D3" w14:textId="77777777" w:rsidR="000E25B5" w:rsidRPr="00EB472E" w:rsidRDefault="000E25B5" w:rsidP="000E25B5">
      <w:pPr>
        <w:spacing w:line="257" w:lineRule="atLeast"/>
        <w:jc w:val="both"/>
        <w:rPr>
          <w:color w:val="000000"/>
          <w:szCs w:val="24"/>
        </w:rPr>
      </w:pPr>
      <w:r w:rsidRPr="00EB472E">
        <w:rPr>
          <w:color w:val="000000"/>
          <w:szCs w:val="24"/>
        </w:rPr>
        <w:t>13.4. Šalis atsako:</w:t>
      </w:r>
    </w:p>
    <w:p w14:paraId="6DE4F837" w14:textId="77777777" w:rsidR="000E25B5" w:rsidRPr="00EB472E" w:rsidRDefault="000E25B5" w:rsidP="000E25B5">
      <w:pPr>
        <w:spacing w:line="257" w:lineRule="atLeast"/>
        <w:jc w:val="both"/>
        <w:rPr>
          <w:color w:val="000000"/>
          <w:szCs w:val="24"/>
        </w:rPr>
      </w:pPr>
      <w:r w:rsidRPr="00EB472E">
        <w:rPr>
          <w:color w:val="000000"/>
          <w:szCs w:val="24"/>
        </w:rPr>
        <w:t>13.4.1. už bet kokį neteisėtą, įskaitant atsitiktinį, kitos Šalies konfidencialios informacijos ar bet kurios jos dalies atskleidimą ar perdavimą arba konfidencialios informacijos neteisėtą naudojimą;</w:t>
      </w:r>
    </w:p>
    <w:p w14:paraId="04134AA6" w14:textId="77777777" w:rsidR="000E25B5" w:rsidRPr="00EB472E" w:rsidRDefault="000E25B5" w:rsidP="000E25B5">
      <w:pPr>
        <w:spacing w:line="257" w:lineRule="atLeast"/>
        <w:jc w:val="both"/>
        <w:rPr>
          <w:color w:val="000000"/>
          <w:szCs w:val="24"/>
        </w:rPr>
      </w:pPr>
      <w:r w:rsidRPr="00EB472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236EBC" w14:textId="77777777" w:rsidR="000E25B5" w:rsidRPr="00EB472E" w:rsidRDefault="000E25B5" w:rsidP="000E25B5">
      <w:pPr>
        <w:spacing w:line="257" w:lineRule="atLeast"/>
        <w:jc w:val="both"/>
        <w:rPr>
          <w:color w:val="000000"/>
          <w:szCs w:val="24"/>
        </w:rPr>
      </w:pPr>
      <w:r w:rsidRPr="00EB472E">
        <w:rPr>
          <w:color w:val="000000"/>
          <w:szCs w:val="24"/>
        </w:rPr>
        <w:t>13.5. Šalis nepagrįstai atskleidusi kitos Šalies konfidencialią informaciją privalo sumokėti kitai Šaliai Specialiosiose sąlygose nurodyto dydžio baudą.</w:t>
      </w:r>
    </w:p>
    <w:p w14:paraId="315C177C" w14:textId="77777777" w:rsidR="000E25B5" w:rsidRPr="00EB472E" w:rsidRDefault="000E25B5" w:rsidP="000E25B5">
      <w:pPr>
        <w:spacing w:line="257" w:lineRule="atLeast"/>
        <w:ind w:firstLine="62"/>
        <w:jc w:val="both"/>
        <w:rPr>
          <w:color w:val="000000"/>
          <w:szCs w:val="24"/>
        </w:rPr>
      </w:pPr>
    </w:p>
    <w:p w14:paraId="34FDCD2F" w14:textId="77777777" w:rsidR="000E25B5" w:rsidRPr="00EB472E" w:rsidRDefault="000E25B5" w:rsidP="000E25B5">
      <w:pPr>
        <w:spacing w:line="257" w:lineRule="atLeast"/>
        <w:jc w:val="center"/>
        <w:rPr>
          <w:color w:val="000000"/>
          <w:szCs w:val="24"/>
        </w:rPr>
      </w:pPr>
      <w:r w:rsidRPr="00EB472E">
        <w:rPr>
          <w:b/>
          <w:bCs/>
          <w:caps/>
          <w:color w:val="000000"/>
          <w:szCs w:val="24"/>
        </w:rPr>
        <w:t>14.  ASMENS DUOMENŲ APSAUGA</w:t>
      </w:r>
    </w:p>
    <w:p w14:paraId="07B55573" w14:textId="77777777" w:rsidR="000E25B5" w:rsidRPr="00EB472E" w:rsidRDefault="000E25B5" w:rsidP="000E25B5">
      <w:pPr>
        <w:spacing w:line="257" w:lineRule="atLeast"/>
        <w:ind w:firstLine="62"/>
        <w:jc w:val="both"/>
        <w:rPr>
          <w:color w:val="000000"/>
          <w:szCs w:val="24"/>
        </w:rPr>
      </w:pPr>
    </w:p>
    <w:p w14:paraId="529BDA4B" w14:textId="77777777" w:rsidR="000E25B5" w:rsidRPr="00EB472E" w:rsidRDefault="000E25B5" w:rsidP="000E25B5">
      <w:pPr>
        <w:spacing w:line="257" w:lineRule="atLeast"/>
        <w:jc w:val="both"/>
        <w:rPr>
          <w:color w:val="000000"/>
          <w:szCs w:val="24"/>
        </w:rPr>
      </w:pPr>
      <w:r w:rsidRPr="00EB472E">
        <w:rPr>
          <w:color w:val="000000"/>
          <w:szCs w:val="24"/>
        </w:rPr>
        <w:t>14.1. Šalys įsipareigoja užtikrinti asmens duomenų saugumą bei asmens duomenų tvarkymą vykdyti teisėtai, vadovaujantis 2016 m. balandžio 27 d. priimto Europos Parlamento ir Tarybos reglamento </w:t>
      </w:r>
      <w:r w:rsidRPr="00EB472E">
        <w:rPr>
          <w:color w:val="467886"/>
          <w:szCs w:val="24"/>
          <w:u w:val="single"/>
        </w:rPr>
        <w:t>(ES) 2016/679</w:t>
      </w:r>
      <w:r w:rsidRPr="00EB472E">
        <w:rPr>
          <w:color w:val="000000"/>
          <w:szCs w:val="24"/>
        </w:rPr>
        <w:t> dėl fizinių asmenų apsaugos tvarkant asmens duomenis ir dėl laisvo tokių duomenų judėjimo ir kuriuo panaikinama Direktyva </w:t>
      </w:r>
      <w:r w:rsidRPr="00EB472E">
        <w:rPr>
          <w:color w:val="467886"/>
          <w:szCs w:val="24"/>
          <w:u w:val="single"/>
        </w:rPr>
        <w:t>95/46/EB</w:t>
      </w:r>
      <w:r w:rsidRPr="00EB472E">
        <w:rPr>
          <w:color w:val="000000"/>
          <w:szCs w:val="24"/>
        </w:rPr>
        <w:t> (Bendrasis duomenų apsaugos reglamentas) ir kitų teisės aktų, reglamentuojančių asmens duomenų tvarkymą, nuostatomis.</w:t>
      </w:r>
    </w:p>
    <w:p w14:paraId="40124DF5" w14:textId="77777777" w:rsidR="000E25B5" w:rsidRPr="00EB472E" w:rsidRDefault="000E25B5" w:rsidP="000E25B5">
      <w:pPr>
        <w:spacing w:line="257" w:lineRule="atLeast"/>
        <w:jc w:val="both"/>
        <w:rPr>
          <w:color w:val="000000"/>
          <w:szCs w:val="24"/>
        </w:rPr>
      </w:pPr>
      <w:r w:rsidRPr="00EB472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57A43" w14:textId="77777777" w:rsidR="000E25B5" w:rsidRPr="00EB472E" w:rsidRDefault="000E25B5" w:rsidP="000E25B5">
      <w:pPr>
        <w:spacing w:line="257" w:lineRule="atLeast"/>
        <w:ind w:left="360" w:firstLine="115"/>
        <w:jc w:val="both"/>
        <w:rPr>
          <w:color w:val="000000"/>
          <w:szCs w:val="24"/>
        </w:rPr>
      </w:pPr>
    </w:p>
    <w:p w14:paraId="1970100B" w14:textId="77777777" w:rsidR="000E25B5" w:rsidRPr="00EB472E" w:rsidRDefault="000E25B5" w:rsidP="000E25B5">
      <w:pPr>
        <w:spacing w:line="257" w:lineRule="atLeast"/>
        <w:jc w:val="center"/>
        <w:rPr>
          <w:color w:val="000000"/>
          <w:szCs w:val="24"/>
        </w:rPr>
      </w:pPr>
      <w:r w:rsidRPr="00EB472E">
        <w:rPr>
          <w:b/>
          <w:bCs/>
          <w:caps/>
          <w:color w:val="000000"/>
          <w:szCs w:val="24"/>
        </w:rPr>
        <w:t>15.  INTELEKTINĖ NUOSAVYBĖ</w:t>
      </w:r>
    </w:p>
    <w:p w14:paraId="7B243635" w14:textId="77777777" w:rsidR="000E25B5" w:rsidRPr="00EB472E" w:rsidRDefault="000E25B5" w:rsidP="000E25B5">
      <w:pPr>
        <w:spacing w:line="257" w:lineRule="atLeast"/>
        <w:ind w:firstLine="62"/>
        <w:jc w:val="both"/>
        <w:rPr>
          <w:color w:val="000000"/>
          <w:szCs w:val="24"/>
        </w:rPr>
      </w:pPr>
    </w:p>
    <w:p w14:paraId="374082A5" w14:textId="77777777" w:rsidR="000E25B5" w:rsidRPr="00EB472E" w:rsidRDefault="000E25B5" w:rsidP="000E25B5">
      <w:pPr>
        <w:spacing w:line="257" w:lineRule="atLeast"/>
        <w:jc w:val="both"/>
        <w:textAlignment w:val="baseline"/>
        <w:rPr>
          <w:color w:val="000000"/>
          <w:szCs w:val="24"/>
        </w:rPr>
      </w:pPr>
      <w:r w:rsidRPr="00EB472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E0C34A" w14:textId="77777777" w:rsidR="000E25B5" w:rsidRPr="00EB472E" w:rsidRDefault="000E25B5" w:rsidP="000E25B5">
      <w:pPr>
        <w:spacing w:line="257" w:lineRule="atLeast"/>
        <w:jc w:val="both"/>
        <w:textAlignment w:val="baseline"/>
        <w:rPr>
          <w:color w:val="000000"/>
          <w:szCs w:val="24"/>
        </w:rPr>
      </w:pPr>
      <w:r w:rsidRPr="00EB472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B472E">
        <w:rPr>
          <w:i/>
          <w:iCs/>
          <w:color w:val="000000"/>
          <w:szCs w:val="24"/>
        </w:rPr>
        <w:t>sui</w:t>
      </w:r>
      <w:proofErr w:type="spellEnd"/>
      <w:r w:rsidRPr="00EB472E">
        <w:rPr>
          <w:i/>
          <w:iCs/>
          <w:color w:val="000000"/>
          <w:szCs w:val="24"/>
        </w:rPr>
        <w:t xml:space="preserve"> </w:t>
      </w:r>
      <w:proofErr w:type="spellStart"/>
      <w:r w:rsidRPr="00EB472E">
        <w:rPr>
          <w:i/>
          <w:iCs/>
          <w:color w:val="000000"/>
          <w:szCs w:val="24"/>
        </w:rPr>
        <w:t>generis</w:t>
      </w:r>
      <w:proofErr w:type="spellEnd"/>
      <w:r w:rsidRPr="00EB472E">
        <w:rPr>
          <w:color w:val="000000"/>
          <w:szCs w:val="24"/>
        </w:rPr>
        <w:t xml:space="preserve">) teisės, firmų, įmonių, organizacijų, verslo pavadinimų ar vardų savininkų ir kitos panašios teisės ar įsipareigojimai, </w:t>
      </w:r>
      <w:r w:rsidRPr="00EB472E">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9B0D570" w14:textId="77777777" w:rsidR="000E25B5" w:rsidRPr="00EB472E" w:rsidRDefault="000E25B5" w:rsidP="000E25B5">
      <w:pPr>
        <w:spacing w:line="257" w:lineRule="atLeast"/>
        <w:jc w:val="both"/>
        <w:textAlignment w:val="baseline"/>
        <w:rPr>
          <w:szCs w:val="24"/>
        </w:rPr>
      </w:pPr>
      <w:r w:rsidRPr="00EB472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B472E">
        <w:rPr>
          <w:rFonts w:eastAsia="Calibri"/>
          <w:kern w:val="2"/>
          <w:szCs w:val="24"/>
        </w:rPr>
        <w:t>Specialiosiose sąlygose nurodyta bauda</w:t>
      </w:r>
      <w:r w:rsidRPr="00EB472E">
        <w:rPr>
          <w:szCs w:val="24"/>
        </w:rPr>
        <w:t>.</w:t>
      </w:r>
    </w:p>
    <w:p w14:paraId="5FF8DE36" w14:textId="77777777" w:rsidR="000E25B5" w:rsidRPr="00EB472E" w:rsidRDefault="000E25B5" w:rsidP="000E25B5">
      <w:pPr>
        <w:spacing w:line="257" w:lineRule="atLeast"/>
        <w:ind w:firstLine="62"/>
        <w:jc w:val="both"/>
        <w:textAlignment w:val="baseline"/>
        <w:rPr>
          <w:color w:val="000000"/>
          <w:szCs w:val="24"/>
        </w:rPr>
      </w:pPr>
    </w:p>
    <w:p w14:paraId="6971A41E" w14:textId="77777777" w:rsidR="000E25B5" w:rsidRPr="00EB472E" w:rsidRDefault="000E25B5" w:rsidP="000E25B5">
      <w:pPr>
        <w:spacing w:line="257" w:lineRule="atLeast"/>
        <w:jc w:val="center"/>
        <w:rPr>
          <w:color w:val="000000"/>
          <w:szCs w:val="24"/>
        </w:rPr>
      </w:pPr>
      <w:r w:rsidRPr="00EB472E">
        <w:rPr>
          <w:b/>
          <w:bCs/>
          <w:caps/>
          <w:color w:val="000000"/>
          <w:szCs w:val="24"/>
        </w:rPr>
        <w:t>16.  PAREIŠKIMAI IR GARANTIJOS</w:t>
      </w:r>
    </w:p>
    <w:p w14:paraId="47B1FF52" w14:textId="77777777" w:rsidR="000E25B5" w:rsidRPr="00EB472E" w:rsidRDefault="000E25B5" w:rsidP="000E25B5">
      <w:pPr>
        <w:spacing w:line="257" w:lineRule="atLeast"/>
        <w:ind w:firstLine="62"/>
        <w:jc w:val="both"/>
        <w:rPr>
          <w:color w:val="000000"/>
          <w:szCs w:val="24"/>
        </w:rPr>
      </w:pPr>
    </w:p>
    <w:p w14:paraId="129CC043" w14:textId="77777777" w:rsidR="000E25B5" w:rsidRPr="00EB472E" w:rsidRDefault="000E25B5" w:rsidP="000E25B5">
      <w:pPr>
        <w:spacing w:line="257" w:lineRule="atLeast"/>
        <w:jc w:val="both"/>
        <w:rPr>
          <w:color w:val="000000"/>
          <w:szCs w:val="24"/>
        </w:rPr>
      </w:pPr>
      <w:r w:rsidRPr="00EB472E">
        <w:rPr>
          <w:color w:val="000000"/>
          <w:szCs w:val="24"/>
        </w:rPr>
        <w:t>16.1. Kiekviena iš Šalių pareiškia ir garantuoja kitai Šaliai, kad:</w:t>
      </w:r>
    </w:p>
    <w:p w14:paraId="22888B28" w14:textId="77777777" w:rsidR="000E25B5" w:rsidRPr="00EB472E" w:rsidRDefault="000E25B5" w:rsidP="000E25B5">
      <w:pPr>
        <w:spacing w:line="257" w:lineRule="atLeast"/>
        <w:jc w:val="both"/>
        <w:rPr>
          <w:color w:val="000000"/>
          <w:szCs w:val="24"/>
        </w:rPr>
      </w:pPr>
      <w:r w:rsidRPr="00EB472E">
        <w:rPr>
          <w:color w:val="000000"/>
          <w:szCs w:val="24"/>
        </w:rPr>
        <w:t>16.1.1. yra teisėtai priimti ir galioja visi būtini sprendimai, gauti leidimai bei sutikimai, taip pat teisėtai atlikti ir galioja kiti teisiniai veiksmai, reikalingi Sutarties sudarymui, galiojimui ir vykdymui;</w:t>
      </w:r>
    </w:p>
    <w:p w14:paraId="6B4F3593" w14:textId="77777777" w:rsidR="000E25B5" w:rsidRPr="00EB472E" w:rsidRDefault="000E25B5" w:rsidP="000E25B5">
      <w:pPr>
        <w:spacing w:line="257" w:lineRule="atLeast"/>
        <w:jc w:val="both"/>
        <w:rPr>
          <w:color w:val="000000"/>
          <w:szCs w:val="24"/>
        </w:rPr>
      </w:pPr>
      <w:r w:rsidRPr="00EB472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C74382" w14:textId="77777777" w:rsidR="000E25B5" w:rsidRPr="00EB472E" w:rsidRDefault="000E25B5" w:rsidP="000E25B5">
      <w:pPr>
        <w:spacing w:line="257" w:lineRule="atLeast"/>
        <w:jc w:val="both"/>
        <w:rPr>
          <w:color w:val="000000"/>
          <w:szCs w:val="24"/>
        </w:rPr>
      </w:pPr>
      <w:r w:rsidRPr="00EB472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75BCD9" w14:textId="77777777" w:rsidR="000E25B5" w:rsidRPr="00EB472E" w:rsidRDefault="000E25B5" w:rsidP="000E25B5">
      <w:pPr>
        <w:spacing w:line="257" w:lineRule="atLeast"/>
        <w:jc w:val="both"/>
        <w:rPr>
          <w:color w:val="000000"/>
          <w:szCs w:val="24"/>
        </w:rPr>
      </w:pPr>
      <w:r w:rsidRPr="00EB472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DABCE2" w14:textId="77777777" w:rsidR="000E25B5" w:rsidRPr="00EB472E" w:rsidRDefault="000E25B5" w:rsidP="000E25B5">
      <w:pPr>
        <w:spacing w:line="257" w:lineRule="atLeast"/>
        <w:jc w:val="both"/>
        <w:rPr>
          <w:color w:val="000000"/>
          <w:szCs w:val="24"/>
        </w:rPr>
      </w:pPr>
      <w:r w:rsidRPr="00EB472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8CDAE1" w14:textId="77777777" w:rsidR="000E25B5" w:rsidRPr="00EB472E" w:rsidRDefault="000E25B5" w:rsidP="000E25B5">
      <w:pPr>
        <w:spacing w:line="257" w:lineRule="atLeast"/>
        <w:jc w:val="both"/>
        <w:rPr>
          <w:color w:val="000000"/>
          <w:szCs w:val="24"/>
        </w:rPr>
      </w:pPr>
      <w:r w:rsidRPr="00EB472E">
        <w:rPr>
          <w:color w:val="000000"/>
          <w:szCs w:val="24"/>
        </w:rPr>
        <w:t>16.1.6. visi Šalies pareiškimai ir garantijos yra išsamūs ir nepalieka nutylėtų jokių aplinkybių, kurios darytų šiuos pareiškimus ar garantijas neteisingais.</w:t>
      </w:r>
    </w:p>
    <w:p w14:paraId="72B5CD17" w14:textId="77777777" w:rsidR="000E25B5" w:rsidRPr="00EB472E" w:rsidRDefault="000E25B5" w:rsidP="000E25B5">
      <w:pPr>
        <w:spacing w:line="257" w:lineRule="atLeast"/>
        <w:jc w:val="both"/>
        <w:rPr>
          <w:color w:val="000000"/>
          <w:szCs w:val="24"/>
        </w:rPr>
      </w:pPr>
      <w:r w:rsidRPr="00EB472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89E62A" w14:textId="77777777" w:rsidR="000E25B5" w:rsidRPr="00EB472E" w:rsidRDefault="000E25B5" w:rsidP="000E25B5">
      <w:pPr>
        <w:jc w:val="both"/>
        <w:rPr>
          <w:color w:val="000000"/>
          <w:szCs w:val="24"/>
          <w:shd w:val="clear" w:color="auto" w:fill="FFFFFF"/>
        </w:rPr>
      </w:pPr>
      <w:r w:rsidRPr="00EB472E">
        <w:rPr>
          <w:color w:val="000000"/>
          <w:szCs w:val="24"/>
          <w:shd w:val="clear" w:color="auto" w:fill="FFFFFF"/>
        </w:rPr>
        <w:t>16.3. </w:t>
      </w:r>
      <w:r w:rsidRPr="00EB472E">
        <w:rPr>
          <w:color w:val="000000"/>
          <w:szCs w:val="24"/>
        </w:rPr>
        <w:t>Tiekėjas pareiškia, kad parduodamų Prekių disponavimo, valdymo ir naudojimosi teisės nėra apribotos </w:t>
      </w:r>
      <w:r w:rsidRPr="00EB472E">
        <w:rPr>
          <w:color w:val="000000"/>
          <w:szCs w:val="24"/>
          <w:shd w:val="clear" w:color="auto" w:fill="FFFFFF"/>
        </w:rPr>
        <w:t>ir jokie tretieji asmenys neturi pretenzijų į Sutartimi perduodamas Prekes (įkeitimai, areštai ar pan.).</w:t>
      </w:r>
    </w:p>
    <w:p w14:paraId="1C4FA803" w14:textId="77777777" w:rsidR="000E25B5" w:rsidRPr="00EB472E" w:rsidRDefault="000E25B5" w:rsidP="000E25B5">
      <w:pPr>
        <w:widowControl w:val="0"/>
        <w:tabs>
          <w:tab w:val="left" w:pos="567"/>
          <w:tab w:val="left" w:pos="851"/>
          <w:tab w:val="left" w:pos="992"/>
          <w:tab w:val="left" w:pos="1134"/>
        </w:tabs>
        <w:jc w:val="both"/>
        <w:rPr>
          <w:rFonts w:eastAsia="Calibri"/>
          <w:kern w:val="2"/>
          <w:szCs w:val="24"/>
        </w:rPr>
      </w:pPr>
      <w:r w:rsidRPr="00EB472E">
        <w:rPr>
          <w:rFonts w:eastAsia="Arial"/>
          <w:kern w:val="2"/>
          <w:szCs w:val="24"/>
        </w:rPr>
        <w:t>16.4. T</w:t>
      </w:r>
      <w:r w:rsidRPr="00EB472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ED2AE5" w14:textId="77777777" w:rsidR="000E25B5" w:rsidRPr="00EB472E" w:rsidRDefault="000E25B5" w:rsidP="000E25B5">
      <w:pPr>
        <w:rPr>
          <w:sz w:val="14"/>
          <w:szCs w:val="14"/>
        </w:rPr>
      </w:pPr>
    </w:p>
    <w:p w14:paraId="439368AF" w14:textId="77777777" w:rsidR="000E25B5" w:rsidRPr="00EB472E" w:rsidRDefault="000E25B5" w:rsidP="000E25B5">
      <w:pPr>
        <w:spacing w:line="257" w:lineRule="atLeast"/>
        <w:ind w:firstLine="62"/>
        <w:jc w:val="both"/>
        <w:rPr>
          <w:color w:val="000000"/>
          <w:szCs w:val="24"/>
        </w:rPr>
      </w:pPr>
    </w:p>
    <w:p w14:paraId="0923E515" w14:textId="77777777" w:rsidR="000E25B5" w:rsidRPr="00EB472E" w:rsidRDefault="000E25B5" w:rsidP="000E25B5">
      <w:pPr>
        <w:spacing w:line="257" w:lineRule="atLeast"/>
        <w:jc w:val="center"/>
        <w:rPr>
          <w:color w:val="000000"/>
          <w:szCs w:val="24"/>
        </w:rPr>
      </w:pPr>
      <w:r w:rsidRPr="00EB472E">
        <w:rPr>
          <w:b/>
          <w:bCs/>
          <w:caps/>
          <w:color w:val="000000"/>
          <w:szCs w:val="24"/>
        </w:rPr>
        <w:t>17.  BENDRIEJI ATSAKOMYBĖS KLAUSIMAI</w:t>
      </w:r>
    </w:p>
    <w:p w14:paraId="4118127F" w14:textId="77777777" w:rsidR="000E25B5" w:rsidRPr="00EB472E" w:rsidRDefault="000E25B5" w:rsidP="000E25B5">
      <w:pPr>
        <w:spacing w:line="257" w:lineRule="atLeast"/>
        <w:ind w:firstLine="62"/>
        <w:jc w:val="both"/>
        <w:rPr>
          <w:color w:val="000000"/>
          <w:szCs w:val="24"/>
        </w:rPr>
      </w:pPr>
    </w:p>
    <w:p w14:paraId="538A70FF" w14:textId="77777777" w:rsidR="000E25B5" w:rsidRPr="00EB472E" w:rsidRDefault="000E25B5" w:rsidP="000E25B5">
      <w:pPr>
        <w:spacing w:line="257" w:lineRule="atLeast"/>
        <w:jc w:val="both"/>
        <w:rPr>
          <w:color w:val="000000"/>
          <w:szCs w:val="24"/>
        </w:rPr>
      </w:pPr>
      <w:r w:rsidRPr="00EB472E">
        <w:rPr>
          <w:color w:val="000000"/>
          <w:szCs w:val="24"/>
        </w:rPr>
        <w:t>17.1. Netesybų sumokėjimas už vėlavimą ar pareigų pagal Sutartį pažeidimą neatleidžia Šalies nuo Sutartyje numatytų jos pareigų vykdymo.</w:t>
      </w:r>
    </w:p>
    <w:p w14:paraId="011DBED5" w14:textId="77777777" w:rsidR="000E25B5" w:rsidRPr="00EB472E" w:rsidRDefault="000E25B5" w:rsidP="000E25B5">
      <w:pPr>
        <w:spacing w:line="257" w:lineRule="atLeast"/>
        <w:jc w:val="both"/>
        <w:rPr>
          <w:color w:val="000000"/>
          <w:szCs w:val="24"/>
        </w:rPr>
      </w:pPr>
      <w:r w:rsidRPr="00EB472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B472E">
        <w:rPr>
          <w:color w:val="000000"/>
          <w:szCs w:val="24"/>
          <w:bdr w:val="none" w:sz="0" w:space="0" w:color="auto" w:frame="1"/>
        </w:rPr>
        <w:t xml:space="preserve">Šiame punkte numatytas atsakomybės ribojimas netaikomas, jei žala atsirado dėl konfidencialumo </w:t>
      </w:r>
      <w:r w:rsidRPr="00EB472E">
        <w:rPr>
          <w:color w:val="000000"/>
          <w:szCs w:val="24"/>
          <w:bdr w:val="none" w:sz="0" w:space="0" w:color="auto" w:frame="1"/>
        </w:rPr>
        <w:lastRenderedPageBreak/>
        <w:t>įsipareigojimų, asmens duomenų apsaugą reglamentuojančių teisės aktų ar intelektinės nuosavybės teisių pažeidimo.</w:t>
      </w:r>
    </w:p>
    <w:p w14:paraId="6D2E9CD6" w14:textId="77777777" w:rsidR="000E25B5" w:rsidRPr="00EB472E" w:rsidRDefault="000E25B5" w:rsidP="000E25B5">
      <w:pPr>
        <w:spacing w:line="257" w:lineRule="atLeast"/>
        <w:jc w:val="both"/>
        <w:rPr>
          <w:color w:val="000000"/>
          <w:szCs w:val="24"/>
        </w:rPr>
      </w:pPr>
      <w:r w:rsidRPr="00EB472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43A512" w14:textId="77777777" w:rsidR="000E25B5" w:rsidRPr="00EB472E" w:rsidRDefault="000E25B5" w:rsidP="000E25B5">
      <w:pPr>
        <w:spacing w:line="257" w:lineRule="atLeast"/>
        <w:jc w:val="both"/>
        <w:rPr>
          <w:color w:val="000000"/>
          <w:szCs w:val="24"/>
        </w:rPr>
      </w:pPr>
      <w:r w:rsidRPr="00EB472E">
        <w:rPr>
          <w:color w:val="000000"/>
          <w:szCs w:val="24"/>
        </w:rPr>
        <w:t>17.4. Šioje Sutartyje numatytos teisių gynybos priemonės neapriboja Šalių teisės pasinaudoti kitomis teisėtomis teisių gynybos priemonėmis.</w:t>
      </w:r>
    </w:p>
    <w:p w14:paraId="2E207523" w14:textId="77777777" w:rsidR="000E25B5" w:rsidRPr="00EB472E" w:rsidRDefault="000E25B5" w:rsidP="000E25B5">
      <w:pPr>
        <w:spacing w:line="257" w:lineRule="atLeast"/>
        <w:jc w:val="both"/>
        <w:rPr>
          <w:color w:val="000000"/>
          <w:szCs w:val="24"/>
        </w:rPr>
      </w:pPr>
      <w:r w:rsidRPr="00EB472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3A9223" w14:textId="77777777" w:rsidR="000E25B5" w:rsidRPr="00EB472E" w:rsidRDefault="000E25B5" w:rsidP="000E25B5">
      <w:pPr>
        <w:spacing w:line="257" w:lineRule="atLeast"/>
        <w:jc w:val="both"/>
        <w:rPr>
          <w:color w:val="000000"/>
          <w:szCs w:val="24"/>
        </w:rPr>
      </w:pPr>
      <w:r w:rsidRPr="00EB472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051B10" w14:textId="77777777" w:rsidR="000E25B5" w:rsidRPr="00EB472E" w:rsidRDefault="000E25B5" w:rsidP="000E25B5">
      <w:pPr>
        <w:spacing w:line="257" w:lineRule="atLeast"/>
        <w:jc w:val="both"/>
        <w:rPr>
          <w:color w:val="000000"/>
          <w:szCs w:val="24"/>
        </w:rPr>
      </w:pPr>
      <w:r w:rsidRPr="00EB472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EC0031" w14:textId="77777777" w:rsidR="000E25B5" w:rsidRPr="00EB472E" w:rsidRDefault="000E25B5" w:rsidP="000E25B5">
      <w:pPr>
        <w:spacing w:line="257" w:lineRule="atLeast"/>
        <w:ind w:firstLine="115"/>
        <w:jc w:val="both"/>
        <w:rPr>
          <w:color w:val="000000"/>
          <w:szCs w:val="24"/>
        </w:rPr>
      </w:pPr>
    </w:p>
    <w:p w14:paraId="76D0274C" w14:textId="77777777" w:rsidR="000E25B5" w:rsidRPr="00EB472E" w:rsidRDefault="000E25B5" w:rsidP="000E25B5">
      <w:pPr>
        <w:spacing w:line="257" w:lineRule="atLeast"/>
        <w:jc w:val="center"/>
        <w:rPr>
          <w:color w:val="000000"/>
          <w:szCs w:val="24"/>
        </w:rPr>
      </w:pPr>
      <w:r w:rsidRPr="00EB472E">
        <w:rPr>
          <w:b/>
          <w:bCs/>
          <w:caps/>
          <w:color w:val="000000"/>
          <w:szCs w:val="24"/>
        </w:rPr>
        <w:t>18.  NENUGALIMA JĖGA (FORCE MAJEURE)</w:t>
      </w:r>
    </w:p>
    <w:p w14:paraId="2A808419" w14:textId="77777777" w:rsidR="000E25B5" w:rsidRPr="00EB472E" w:rsidRDefault="000E25B5" w:rsidP="000E25B5">
      <w:pPr>
        <w:spacing w:line="257" w:lineRule="atLeast"/>
        <w:ind w:firstLine="62"/>
        <w:jc w:val="both"/>
        <w:rPr>
          <w:color w:val="000000"/>
          <w:szCs w:val="24"/>
        </w:rPr>
      </w:pPr>
    </w:p>
    <w:p w14:paraId="1F5885BB" w14:textId="77777777" w:rsidR="000E25B5" w:rsidRPr="00EB472E" w:rsidRDefault="000E25B5" w:rsidP="000E25B5">
      <w:pPr>
        <w:spacing w:line="257" w:lineRule="atLeast"/>
        <w:jc w:val="both"/>
        <w:rPr>
          <w:color w:val="000000"/>
          <w:szCs w:val="24"/>
        </w:rPr>
      </w:pPr>
      <w:r w:rsidRPr="00EB472E">
        <w:rPr>
          <w:color w:val="000000"/>
          <w:szCs w:val="24"/>
        </w:rPr>
        <w:t>18.1.</w:t>
      </w:r>
      <w:r w:rsidRPr="00EB472E">
        <w:rPr>
          <w:b/>
          <w:bCs/>
          <w:color w:val="000000"/>
          <w:szCs w:val="24"/>
        </w:rPr>
        <w:t> </w:t>
      </w:r>
      <w:r w:rsidRPr="00EB472E">
        <w:rPr>
          <w:color w:val="000000"/>
          <w:szCs w:val="24"/>
        </w:rPr>
        <w:t>Atsakomybė pagal Sutartį netaikoma, taip pat Šalys gali būti visiškai ar iš dalies atleistos nuo civilinės atsakomybės šiais pagrindais:</w:t>
      </w:r>
    </w:p>
    <w:p w14:paraId="220F17D3" w14:textId="77777777" w:rsidR="000E25B5" w:rsidRPr="00EB472E" w:rsidRDefault="000E25B5" w:rsidP="000E25B5">
      <w:pPr>
        <w:spacing w:line="257" w:lineRule="atLeast"/>
        <w:jc w:val="both"/>
        <w:rPr>
          <w:color w:val="000000"/>
          <w:szCs w:val="24"/>
        </w:rPr>
      </w:pPr>
      <w:r w:rsidRPr="00EB472E">
        <w:rPr>
          <w:color w:val="000000"/>
          <w:szCs w:val="24"/>
        </w:rPr>
        <w:t>18.1.1. dėl nenugalimos jėgos (</w:t>
      </w:r>
      <w:r w:rsidRPr="00EB472E">
        <w:rPr>
          <w:i/>
          <w:iCs/>
          <w:color w:val="000000"/>
          <w:szCs w:val="24"/>
        </w:rPr>
        <w:t>force majeure</w:t>
      </w:r>
      <w:r w:rsidRPr="00EB472E">
        <w:rPr>
          <w:color w:val="000000"/>
          <w:szCs w:val="24"/>
        </w:rPr>
        <w:t>) – taikomos Lietuvos Respublikos civilinio kodekso 6.212 straipsnio ir Lietuvos Respublikos Vyriausybės 1996 m. liepos 15 d. nutarimu Nr. 840 „Dėl Atleidimo nuo atsakomybės esant nenugalimos jėgos (</w:t>
      </w:r>
      <w:r w:rsidRPr="00EB472E">
        <w:rPr>
          <w:i/>
          <w:iCs/>
          <w:color w:val="000000"/>
          <w:szCs w:val="24"/>
        </w:rPr>
        <w:t>force majeure</w:t>
      </w:r>
      <w:r w:rsidRPr="00EB472E">
        <w:rPr>
          <w:color w:val="000000"/>
          <w:szCs w:val="24"/>
        </w:rPr>
        <w:t>) aplinkybėms taisyklių patvirtinimo” patvirtintų taisyklių nuostatos;</w:t>
      </w:r>
    </w:p>
    <w:p w14:paraId="3811B8AB" w14:textId="77777777" w:rsidR="000E25B5" w:rsidRPr="00EB472E" w:rsidRDefault="000E25B5" w:rsidP="000E25B5">
      <w:pPr>
        <w:spacing w:line="257" w:lineRule="atLeast"/>
        <w:jc w:val="both"/>
        <w:rPr>
          <w:color w:val="000000"/>
          <w:szCs w:val="24"/>
        </w:rPr>
      </w:pPr>
      <w:r w:rsidRPr="00EB472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E648BF" w14:textId="77777777" w:rsidR="000E25B5" w:rsidRPr="00EB472E" w:rsidRDefault="000E25B5" w:rsidP="000E25B5">
      <w:pPr>
        <w:spacing w:line="257" w:lineRule="atLeast"/>
        <w:jc w:val="both"/>
        <w:rPr>
          <w:color w:val="000000"/>
          <w:szCs w:val="24"/>
        </w:rPr>
      </w:pPr>
      <w:r w:rsidRPr="00EB472E">
        <w:rPr>
          <w:color w:val="000000"/>
          <w:szCs w:val="24"/>
        </w:rPr>
        <w:t>18.2.</w:t>
      </w:r>
      <w:r w:rsidRPr="00EB472E">
        <w:rPr>
          <w:b/>
          <w:bCs/>
          <w:color w:val="000000"/>
          <w:szCs w:val="24"/>
        </w:rPr>
        <w:t> </w:t>
      </w:r>
      <w:r w:rsidRPr="00EB472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818BF3" w14:textId="77777777" w:rsidR="000E25B5" w:rsidRPr="00EB472E" w:rsidRDefault="000E25B5" w:rsidP="000E25B5">
      <w:pPr>
        <w:spacing w:line="257" w:lineRule="atLeast"/>
        <w:jc w:val="both"/>
        <w:rPr>
          <w:color w:val="000000"/>
          <w:szCs w:val="24"/>
        </w:rPr>
      </w:pPr>
      <w:r w:rsidRPr="00EB472E">
        <w:rPr>
          <w:color w:val="000000"/>
          <w:szCs w:val="24"/>
        </w:rPr>
        <w:t>18.3.</w:t>
      </w:r>
      <w:r w:rsidRPr="00EB472E">
        <w:rPr>
          <w:b/>
          <w:bCs/>
          <w:color w:val="000000"/>
          <w:szCs w:val="24"/>
        </w:rPr>
        <w:t> </w:t>
      </w:r>
      <w:r w:rsidRPr="00EB472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E2A478" w14:textId="77777777" w:rsidR="000E25B5" w:rsidRPr="00EB472E" w:rsidRDefault="000E25B5" w:rsidP="000E25B5">
      <w:pPr>
        <w:spacing w:line="257" w:lineRule="atLeast"/>
        <w:jc w:val="both"/>
        <w:rPr>
          <w:color w:val="000000"/>
          <w:szCs w:val="24"/>
        </w:rPr>
      </w:pPr>
      <w:r w:rsidRPr="00EB472E">
        <w:rPr>
          <w:color w:val="000000"/>
          <w:szCs w:val="24"/>
        </w:rPr>
        <w:t>18.4. Jeigu nenugalimos jėgos (</w:t>
      </w:r>
      <w:r w:rsidRPr="00EB472E">
        <w:rPr>
          <w:i/>
          <w:iCs/>
          <w:color w:val="000000"/>
          <w:szCs w:val="24"/>
        </w:rPr>
        <w:t>force majeure</w:t>
      </w:r>
      <w:r w:rsidRPr="00EB472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CC7C77" w14:textId="77777777" w:rsidR="000E25B5" w:rsidRPr="00EB472E" w:rsidRDefault="000E25B5" w:rsidP="000E25B5">
      <w:pPr>
        <w:spacing w:line="257" w:lineRule="atLeast"/>
        <w:ind w:firstLine="62"/>
        <w:jc w:val="both"/>
        <w:rPr>
          <w:color w:val="000000"/>
          <w:szCs w:val="24"/>
        </w:rPr>
      </w:pPr>
    </w:p>
    <w:p w14:paraId="5BCFB839" w14:textId="77777777" w:rsidR="000E25B5" w:rsidRPr="00EB472E" w:rsidRDefault="000E25B5" w:rsidP="000E25B5">
      <w:pPr>
        <w:spacing w:line="257" w:lineRule="atLeast"/>
        <w:jc w:val="center"/>
        <w:rPr>
          <w:color w:val="000000"/>
          <w:szCs w:val="24"/>
        </w:rPr>
      </w:pPr>
      <w:r w:rsidRPr="00EB472E">
        <w:rPr>
          <w:b/>
          <w:bCs/>
          <w:caps/>
          <w:color w:val="000000"/>
          <w:szCs w:val="24"/>
        </w:rPr>
        <w:t>19.  SUTARTIES NUOSTATŲ NEGALIOJIMAS</w:t>
      </w:r>
    </w:p>
    <w:p w14:paraId="4ADB3820" w14:textId="77777777" w:rsidR="000E25B5" w:rsidRPr="00EB472E" w:rsidRDefault="000E25B5" w:rsidP="000E25B5">
      <w:pPr>
        <w:spacing w:line="257" w:lineRule="atLeast"/>
        <w:ind w:firstLine="62"/>
        <w:jc w:val="both"/>
        <w:rPr>
          <w:color w:val="000000"/>
          <w:szCs w:val="24"/>
        </w:rPr>
      </w:pPr>
    </w:p>
    <w:p w14:paraId="57050029" w14:textId="77777777" w:rsidR="000E25B5" w:rsidRPr="00EB472E" w:rsidRDefault="000E25B5" w:rsidP="000E25B5">
      <w:pPr>
        <w:spacing w:line="257" w:lineRule="atLeast"/>
        <w:jc w:val="both"/>
        <w:rPr>
          <w:color w:val="000000"/>
          <w:szCs w:val="24"/>
        </w:rPr>
      </w:pPr>
      <w:r w:rsidRPr="00EB472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E40B3E" w14:textId="77777777" w:rsidR="000E25B5" w:rsidRPr="00EB472E" w:rsidRDefault="000E25B5" w:rsidP="000E25B5">
      <w:pPr>
        <w:spacing w:line="257" w:lineRule="atLeast"/>
        <w:jc w:val="both"/>
        <w:rPr>
          <w:color w:val="000000"/>
          <w:szCs w:val="24"/>
        </w:rPr>
      </w:pPr>
      <w:r w:rsidRPr="00EB472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04E5F" w14:textId="77777777" w:rsidR="000E25B5" w:rsidRPr="00EB472E" w:rsidRDefault="000E25B5" w:rsidP="000E25B5">
      <w:pPr>
        <w:spacing w:line="257" w:lineRule="atLeast"/>
        <w:ind w:firstLine="62"/>
        <w:jc w:val="both"/>
        <w:rPr>
          <w:color w:val="000000"/>
          <w:szCs w:val="24"/>
        </w:rPr>
      </w:pPr>
    </w:p>
    <w:p w14:paraId="631B6E4C" w14:textId="77777777" w:rsidR="000E25B5" w:rsidRPr="00EB472E" w:rsidRDefault="000E25B5" w:rsidP="000E25B5">
      <w:pPr>
        <w:spacing w:line="257" w:lineRule="atLeast"/>
        <w:jc w:val="center"/>
        <w:rPr>
          <w:color w:val="000000"/>
          <w:szCs w:val="24"/>
        </w:rPr>
      </w:pPr>
      <w:r w:rsidRPr="00EB472E">
        <w:rPr>
          <w:b/>
          <w:bCs/>
          <w:caps/>
          <w:color w:val="000000"/>
          <w:szCs w:val="24"/>
        </w:rPr>
        <w:t>20.  SUTARTIES PAKEITIMAI</w:t>
      </w:r>
    </w:p>
    <w:p w14:paraId="2E634702" w14:textId="77777777" w:rsidR="000E25B5" w:rsidRPr="00EB472E" w:rsidRDefault="000E25B5" w:rsidP="000E25B5">
      <w:pPr>
        <w:spacing w:line="257" w:lineRule="atLeast"/>
        <w:ind w:firstLine="62"/>
        <w:jc w:val="both"/>
        <w:rPr>
          <w:color w:val="000000"/>
          <w:szCs w:val="24"/>
        </w:rPr>
      </w:pPr>
    </w:p>
    <w:p w14:paraId="31A7D2B2" w14:textId="77777777" w:rsidR="000E25B5" w:rsidRPr="00EB472E" w:rsidRDefault="000E25B5" w:rsidP="000E25B5">
      <w:pPr>
        <w:spacing w:line="257" w:lineRule="atLeast"/>
        <w:jc w:val="both"/>
        <w:rPr>
          <w:szCs w:val="24"/>
        </w:rPr>
      </w:pPr>
      <w:r w:rsidRPr="00EB472E">
        <w:rPr>
          <w:szCs w:val="24"/>
        </w:rPr>
        <w:t>20.1. Sutarties sąlygos Sutarties galiojimo laikotarpiu negali būti keičiamos, išskyrus tokias Sutarties sąlygas, kurių keitimas numatytas Sutartyje ir (ar) galimas vadovaujantis VPĮ nuostatomis.</w:t>
      </w:r>
    </w:p>
    <w:p w14:paraId="0E4ACEA2" w14:textId="77777777" w:rsidR="000E25B5" w:rsidRPr="00EB472E" w:rsidRDefault="000E25B5" w:rsidP="000E25B5">
      <w:pPr>
        <w:spacing w:line="257" w:lineRule="atLeast"/>
        <w:jc w:val="both"/>
        <w:rPr>
          <w:color w:val="000000"/>
          <w:szCs w:val="24"/>
        </w:rPr>
      </w:pPr>
      <w:r w:rsidRPr="00EB472E">
        <w:rPr>
          <w:color w:val="000000"/>
          <w:szCs w:val="24"/>
        </w:rPr>
        <w:t>20.2. Sutarties pakeitimai įforminami Šalims sudarant Susitarimą.</w:t>
      </w:r>
    </w:p>
    <w:p w14:paraId="66E5D9C4" w14:textId="77777777" w:rsidR="000E25B5" w:rsidRPr="00EB472E" w:rsidRDefault="000E25B5" w:rsidP="000E25B5">
      <w:pPr>
        <w:spacing w:line="257" w:lineRule="atLeast"/>
        <w:jc w:val="both"/>
        <w:rPr>
          <w:color w:val="000000"/>
          <w:szCs w:val="24"/>
        </w:rPr>
      </w:pPr>
      <w:r w:rsidRPr="00EB472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E027E5" w14:textId="77777777" w:rsidR="000E25B5" w:rsidRPr="00EB472E" w:rsidRDefault="000E25B5" w:rsidP="000E25B5">
      <w:pPr>
        <w:spacing w:line="257" w:lineRule="atLeast"/>
        <w:jc w:val="both"/>
        <w:rPr>
          <w:color w:val="000000"/>
          <w:szCs w:val="24"/>
        </w:rPr>
      </w:pPr>
      <w:r w:rsidRPr="00EB472E">
        <w:rPr>
          <w:color w:val="000000"/>
          <w:szCs w:val="24"/>
        </w:rPr>
        <w:t>20.4. Susitarimai įsigalioja nuo jų sudarymo, jei Susitarime nenurodyta kitaip. Susitarimą Pirkėjas privalo paviešinti VPĮ 33 ir 86 straipsniuose nustatyta tvarka.</w:t>
      </w:r>
    </w:p>
    <w:p w14:paraId="2467410D" w14:textId="77777777" w:rsidR="000E25B5" w:rsidRPr="00EB472E" w:rsidRDefault="000E25B5" w:rsidP="000E25B5">
      <w:pPr>
        <w:spacing w:line="257" w:lineRule="atLeast"/>
        <w:jc w:val="both"/>
        <w:rPr>
          <w:color w:val="000000"/>
          <w:szCs w:val="24"/>
        </w:rPr>
      </w:pPr>
      <w:r w:rsidRPr="00EB472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6CB" w14:textId="77777777" w:rsidR="000E25B5" w:rsidRPr="00EB472E" w:rsidRDefault="000E25B5" w:rsidP="000E25B5">
      <w:pPr>
        <w:spacing w:line="257" w:lineRule="atLeast"/>
        <w:ind w:firstLine="62"/>
        <w:jc w:val="both"/>
        <w:rPr>
          <w:color w:val="000000"/>
          <w:szCs w:val="24"/>
        </w:rPr>
      </w:pPr>
    </w:p>
    <w:p w14:paraId="706F2FC4" w14:textId="77777777" w:rsidR="000E25B5" w:rsidRPr="00EB472E" w:rsidRDefault="000E25B5" w:rsidP="000E25B5">
      <w:pPr>
        <w:spacing w:line="257" w:lineRule="atLeast"/>
        <w:jc w:val="center"/>
        <w:rPr>
          <w:color w:val="000000"/>
          <w:szCs w:val="24"/>
        </w:rPr>
      </w:pPr>
      <w:r w:rsidRPr="00EB472E">
        <w:rPr>
          <w:b/>
          <w:bCs/>
          <w:caps/>
          <w:color w:val="000000"/>
          <w:szCs w:val="24"/>
        </w:rPr>
        <w:t>21.  SUTARTIES SUSTABDYMAS</w:t>
      </w:r>
    </w:p>
    <w:p w14:paraId="748870FB" w14:textId="77777777" w:rsidR="000E25B5" w:rsidRPr="00EB472E" w:rsidRDefault="000E25B5" w:rsidP="000E25B5">
      <w:pPr>
        <w:spacing w:line="257" w:lineRule="atLeast"/>
        <w:ind w:firstLine="62"/>
        <w:jc w:val="both"/>
        <w:rPr>
          <w:color w:val="000000"/>
          <w:szCs w:val="24"/>
        </w:rPr>
      </w:pPr>
    </w:p>
    <w:p w14:paraId="316333E9" w14:textId="77777777" w:rsidR="000E25B5" w:rsidRPr="00EB472E" w:rsidRDefault="000E25B5" w:rsidP="000E25B5">
      <w:pPr>
        <w:spacing w:line="257" w:lineRule="atLeast"/>
        <w:jc w:val="both"/>
        <w:textAlignment w:val="baseline"/>
        <w:rPr>
          <w:szCs w:val="24"/>
        </w:rPr>
      </w:pPr>
      <w:r w:rsidRPr="00EB472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5CB4CAF"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 Prekių (jų dalies) tiekimas gali būti stabdomas esant bent vienai iš šių aplinkybių: </w:t>
      </w:r>
    </w:p>
    <w:p w14:paraId="2349A3A7"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17FB7C"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21.2.2. Pirkėjas Sutartyje nurodyta tvarka negali priimti Prekių (pavyzdžiui, nebaigta įrengti patalpa, kurioje turi būti įmontuojamos Prekės), o Tiekėjas dėl to negali vykdyti Sutarties; </w:t>
      </w:r>
    </w:p>
    <w:p w14:paraId="42179844"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21.2.3. dėl nenumatytų prekių, paslaugų ir (ar) darbų, susijusių su perkamu objektu, kurių poreikis paaiškėjo tik vykdant Sutartį; </w:t>
      </w:r>
    </w:p>
    <w:p w14:paraId="1E3948D7"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21.2.4. ne dėl Pirkėjo kaltės vėluoja kitos Pirkėjo pirkimo sutarties, turinčios tiesioginės įtakos šiai Sutarčiai, vykdymas;  </w:t>
      </w:r>
    </w:p>
    <w:p w14:paraId="16AC154F"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BA29D3" w14:textId="77777777" w:rsidR="000E25B5" w:rsidRPr="00EB472E" w:rsidRDefault="000E25B5" w:rsidP="000E25B5">
      <w:pPr>
        <w:spacing w:line="257" w:lineRule="atLeast"/>
        <w:jc w:val="both"/>
        <w:textAlignment w:val="baseline"/>
        <w:rPr>
          <w:color w:val="000000"/>
          <w:szCs w:val="24"/>
        </w:rPr>
      </w:pPr>
      <w:r w:rsidRPr="00EB472E">
        <w:rPr>
          <w:color w:val="000000"/>
          <w:szCs w:val="24"/>
        </w:rPr>
        <w:lastRenderedPageBreak/>
        <w:t>21.2.6. pasikeitus galiojančiam teisės aktui ar įsigaliojus naujam teisės aktui, kuris turi įtakos šios Sutarties vykdymui; </w:t>
      </w:r>
    </w:p>
    <w:p w14:paraId="1AE3715A"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21.2.7. sutartinių įsipareigojimų stabdymo būtinybė atsirado dėl sustabdyto / perskirstyto / negauto ir panašiai Pirkėjo Prekių pirkimui skirto finansavimo arba finansavimo trūkumo; </w:t>
      </w:r>
    </w:p>
    <w:p w14:paraId="22803A2D" w14:textId="77777777" w:rsidR="000E25B5" w:rsidRPr="00EB472E" w:rsidRDefault="000E25B5" w:rsidP="000E25B5">
      <w:pPr>
        <w:spacing w:line="257" w:lineRule="atLeast"/>
        <w:jc w:val="both"/>
        <w:textAlignment w:val="baseline"/>
        <w:rPr>
          <w:color w:val="000000"/>
          <w:szCs w:val="24"/>
        </w:rPr>
      </w:pPr>
      <w:r w:rsidRPr="00EB472E">
        <w:rPr>
          <w:color w:val="000000"/>
          <w:szCs w:val="24"/>
        </w:rPr>
        <w:t>21.2.8. dėl teisminių (arbitražinių) ginčų su Pirkėju ar trečiaisiais asmenimis, kurių dalykas yra tiesiogiai susijęs su Sutarties vykdymu. </w:t>
      </w:r>
    </w:p>
    <w:p w14:paraId="2C4497D5" w14:textId="77777777" w:rsidR="000E25B5" w:rsidRPr="00EB472E" w:rsidRDefault="000E25B5" w:rsidP="000E25B5">
      <w:pPr>
        <w:jc w:val="both"/>
        <w:textAlignment w:val="baseline"/>
        <w:rPr>
          <w:color w:val="000000"/>
          <w:szCs w:val="24"/>
        </w:rPr>
      </w:pPr>
      <w:r w:rsidRPr="00EB472E">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B472E">
        <w:rPr>
          <w:rFonts w:eastAsia="Calibri"/>
          <w:kern w:val="2"/>
          <w:szCs w:val="24"/>
        </w:rPr>
        <w:t>ir įforminamas Sutarties 21.6 punkte nustatyta tvarka</w:t>
      </w:r>
      <w:r w:rsidRPr="00EB472E">
        <w:rPr>
          <w:color w:val="000000"/>
          <w:szCs w:val="24"/>
        </w:rPr>
        <w:t>.</w:t>
      </w:r>
    </w:p>
    <w:p w14:paraId="5E8184CB" w14:textId="77777777" w:rsidR="000E25B5" w:rsidRPr="00EB472E" w:rsidRDefault="000E25B5" w:rsidP="000E25B5">
      <w:pPr>
        <w:tabs>
          <w:tab w:val="left" w:pos="567"/>
        </w:tabs>
        <w:jc w:val="both"/>
        <w:textAlignment w:val="baseline"/>
        <w:rPr>
          <w:rFonts w:eastAsia="Calibri"/>
          <w:kern w:val="2"/>
          <w:szCs w:val="24"/>
        </w:rPr>
      </w:pPr>
      <w:r w:rsidRPr="00EB472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B472E">
        <w:rPr>
          <w:rFonts w:eastAsia="Calibri"/>
          <w:kern w:val="2"/>
          <w:szCs w:val="24"/>
        </w:rPr>
        <w:t>ir įforminamas Sutarties 21.6 punkte nustatyta tvarka.</w:t>
      </w:r>
    </w:p>
    <w:p w14:paraId="29D0455A" w14:textId="77777777" w:rsidR="000E25B5" w:rsidRPr="00EB472E" w:rsidRDefault="000E25B5" w:rsidP="000E25B5">
      <w:pPr>
        <w:jc w:val="both"/>
        <w:textAlignment w:val="baseline"/>
        <w:rPr>
          <w:color w:val="000000"/>
          <w:szCs w:val="24"/>
        </w:rPr>
      </w:pPr>
      <w:r w:rsidRPr="00EB472E">
        <w:rPr>
          <w:color w:val="000000"/>
          <w:szCs w:val="24"/>
        </w:rPr>
        <w:t>21.5. Sutartinių įsipareigojimų vykdymas gali būti stabdomas tik Sutarties galiojimo laikotarpiu tokia tvarka:</w:t>
      </w:r>
    </w:p>
    <w:p w14:paraId="36014CDC" w14:textId="77777777" w:rsidR="000E25B5" w:rsidRPr="00EB472E" w:rsidRDefault="000E25B5" w:rsidP="000E25B5">
      <w:pPr>
        <w:jc w:val="both"/>
        <w:textAlignment w:val="baseline"/>
        <w:rPr>
          <w:color w:val="000000"/>
          <w:szCs w:val="24"/>
        </w:rPr>
      </w:pPr>
      <w:r w:rsidRPr="00EB472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EE727B" w14:textId="77777777" w:rsidR="000E25B5" w:rsidRPr="00EB472E" w:rsidRDefault="000E25B5" w:rsidP="000E25B5">
      <w:pPr>
        <w:spacing w:line="264" w:lineRule="atLeast"/>
        <w:jc w:val="both"/>
        <w:rPr>
          <w:color w:val="000000"/>
          <w:szCs w:val="24"/>
        </w:rPr>
      </w:pPr>
      <w:r w:rsidRPr="00EB472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ABB5D" w14:textId="77777777" w:rsidR="000E25B5" w:rsidRPr="00EB472E" w:rsidRDefault="000E25B5" w:rsidP="000E25B5">
      <w:pPr>
        <w:spacing w:line="264" w:lineRule="atLeast"/>
        <w:jc w:val="both"/>
        <w:rPr>
          <w:szCs w:val="24"/>
        </w:rPr>
      </w:pPr>
      <w:r w:rsidRPr="00EB472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B472E">
        <w:rPr>
          <w:rFonts w:eastAsia="Calibri"/>
          <w:kern w:val="2"/>
          <w:szCs w:val="24"/>
        </w:rPr>
        <w:t>Jei sutartinių įsipareigojimų ar jų dalies vykdymas sustabdytas</w:t>
      </w:r>
      <w:r w:rsidRPr="00EB472E">
        <w:rPr>
          <w:szCs w:val="24"/>
        </w:rPr>
        <w:t>, Šalys negali vykdyti jokių jiems pagal Sutartį ar Sutarties dalį priskirtų įsipareigojimų.</w:t>
      </w:r>
    </w:p>
    <w:p w14:paraId="28E2C12B" w14:textId="77777777" w:rsidR="000E25B5" w:rsidRPr="00EB472E" w:rsidRDefault="000E25B5" w:rsidP="000E25B5">
      <w:pPr>
        <w:spacing w:line="264" w:lineRule="atLeast"/>
        <w:jc w:val="both"/>
        <w:rPr>
          <w:color w:val="000000"/>
          <w:szCs w:val="24"/>
        </w:rPr>
      </w:pPr>
      <w:r w:rsidRPr="00EB472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19550E" w14:textId="77777777" w:rsidR="000E25B5" w:rsidRPr="00EB472E" w:rsidRDefault="000E25B5" w:rsidP="000E25B5">
      <w:pPr>
        <w:spacing w:line="264" w:lineRule="atLeast"/>
        <w:jc w:val="both"/>
        <w:rPr>
          <w:color w:val="000000"/>
          <w:szCs w:val="24"/>
        </w:rPr>
      </w:pPr>
      <w:r w:rsidRPr="00EB472E">
        <w:rPr>
          <w:color w:val="000000"/>
          <w:szCs w:val="24"/>
        </w:rPr>
        <w:t>21.7. Sutartinių įsipareigojimų vykdymas stabdomas ne ilgesniam kaip konkrečios, pagrįstos aplinkybės egzistavimo laikotarpiui.</w:t>
      </w:r>
    </w:p>
    <w:p w14:paraId="4CE0CA09" w14:textId="77777777" w:rsidR="000E25B5" w:rsidRPr="00EB472E" w:rsidRDefault="000E25B5" w:rsidP="000E25B5">
      <w:pPr>
        <w:jc w:val="both"/>
        <w:textAlignment w:val="baseline"/>
        <w:rPr>
          <w:color w:val="000000"/>
          <w:szCs w:val="24"/>
        </w:rPr>
      </w:pPr>
      <w:r w:rsidRPr="00EB472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B38DD7" w14:textId="77777777" w:rsidR="000E25B5" w:rsidRPr="00EB472E" w:rsidRDefault="000E25B5" w:rsidP="000E25B5">
      <w:pPr>
        <w:tabs>
          <w:tab w:val="left" w:pos="567"/>
        </w:tabs>
        <w:jc w:val="both"/>
        <w:textAlignment w:val="baseline"/>
        <w:rPr>
          <w:rFonts w:eastAsia="Calibri"/>
          <w:kern w:val="2"/>
          <w:szCs w:val="24"/>
        </w:rPr>
      </w:pPr>
      <w:r w:rsidRPr="00EB472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B472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555164" w14:textId="77777777" w:rsidR="000E25B5" w:rsidRPr="00EB472E" w:rsidRDefault="000E25B5" w:rsidP="000E25B5">
      <w:pPr>
        <w:jc w:val="both"/>
        <w:textAlignment w:val="baseline"/>
        <w:rPr>
          <w:color w:val="000000"/>
          <w:szCs w:val="24"/>
        </w:rPr>
      </w:pPr>
      <w:r w:rsidRPr="00EB472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202C78" w14:textId="77777777" w:rsidR="000E25B5" w:rsidRPr="00EB472E" w:rsidRDefault="000E25B5" w:rsidP="000E25B5">
      <w:pPr>
        <w:jc w:val="both"/>
        <w:textAlignment w:val="baseline"/>
        <w:rPr>
          <w:color w:val="000000"/>
          <w:szCs w:val="24"/>
        </w:rPr>
      </w:pPr>
      <w:r w:rsidRPr="00EB472E">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56A17B" w14:textId="77777777" w:rsidR="000E25B5" w:rsidRPr="00EB472E" w:rsidRDefault="000E25B5" w:rsidP="000E25B5">
      <w:pPr>
        <w:spacing w:line="257" w:lineRule="atLeast"/>
        <w:ind w:firstLine="62"/>
        <w:jc w:val="both"/>
        <w:textAlignment w:val="baseline"/>
        <w:rPr>
          <w:color w:val="000000"/>
          <w:szCs w:val="24"/>
        </w:rPr>
      </w:pPr>
    </w:p>
    <w:p w14:paraId="087DB3C5" w14:textId="77777777" w:rsidR="000E25B5" w:rsidRPr="00EB472E" w:rsidRDefault="000E25B5" w:rsidP="000E25B5">
      <w:pPr>
        <w:spacing w:line="257" w:lineRule="atLeast"/>
        <w:jc w:val="center"/>
        <w:rPr>
          <w:color w:val="000000"/>
          <w:szCs w:val="24"/>
        </w:rPr>
      </w:pPr>
      <w:r w:rsidRPr="00EB472E">
        <w:rPr>
          <w:b/>
          <w:bCs/>
          <w:caps/>
          <w:color w:val="000000"/>
          <w:szCs w:val="24"/>
        </w:rPr>
        <w:t>22.  SUTARTIES NUTRAUKIMAS</w:t>
      </w:r>
    </w:p>
    <w:p w14:paraId="59663600" w14:textId="77777777" w:rsidR="000E25B5" w:rsidRPr="00EB472E" w:rsidRDefault="000E25B5" w:rsidP="000E25B5">
      <w:pPr>
        <w:spacing w:line="257" w:lineRule="atLeast"/>
        <w:ind w:firstLine="62"/>
        <w:jc w:val="both"/>
        <w:rPr>
          <w:color w:val="000000"/>
          <w:szCs w:val="24"/>
        </w:rPr>
      </w:pPr>
    </w:p>
    <w:p w14:paraId="413288FF" w14:textId="77777777" w:rsidR="000E25B5" w:rsidRPr="00EB472E" w:rsidRDefault="000E25B5" w:rsidP="000E25B5">
      <w:pPr>
        <w:spacing w:line="257" w:lineRule="atLeast"/>
        <w:jc w:val="both"/>
        <w:rPr>
          <w:color w:val="000000"/>
          <w:szCs w:val="24"/>
        </w:rPr>
      </w:pPr>
      <w:r w:rsidRPr="00EB472E">
        <w:rPr>
          <w:color w:val="000000"/>
          <w:szCs w:val="24"/>
        </w:rPr>
        <w:t>Sutartis gali būti nutraukiama VPĮ 90 straipsnyje ir Sutartyje numatytais atvejais, įskaitant galimybę nutraukti Sutartį Šalių susitarimu.</w:t>
      </w:r>
    </w:p>
    <w:p w14:paraId="4ABE8729" w14:textId="77777777" w:rsidR="000E25B5" w:rsidRPr="00EB472E" w:rsidRDefault="000E25B5" w:rsidP="000E25B5">
      <w:pPr>
        <w:spacing w:line="257" w:lineRule="atLeast"/>
        <w:ind w:firstLine="62"/>
        <w:jc w:val="both"/>
        <w:rPr>
          <w:color w:val="000000"/>
          <w:szCs w:val="24"/>
        </w:rPr>
      </w:pPr>
    </w:p>
    <w:p w14:paraId="0A5418A6" w14:textId="77777777" w:rsidR="000E25B5" w:rsidRPr="00EB472E" w:rsidRDefault="000E25B5" w:rsidP="000E25B5">
      <w:pPr>
        <w:spacing w:line="257" w:lineRule="atLeast"/>
        <w:jc w:val="center"/>
        <w:rPr>
          <w:color w:val="000000"/>
          <w:szCs w:val="24"/>
        </w:rPr>
      </w:pPr>
      <w:r w:rsidRPr="00EB472E">
        <w:rPr>
          <w:b/>
          <w:bCs/>
          <w:color w:val="000000"/>
          <w:szCs w:val="24"/>
        </w:rPr>
        <w:t>22.1.  Pretenzijos dėl Sutarties pažeidimų</w:t>
      </w:r>
    </w:p>
    <w:p w14:paraId="5742493B" w14:textId="77777777" w:rsidR="000E25B5" w:rsidRPr="00EB472E" w:rsidRDefault="000E25B5" w:rsidP="000E25B5">
      <w:pPr>
        <w:spacing w:line="257" w:lineRule="atLeast"/>
        <w:ind w:firstLine="62"/>
        <w:jc w:val="both"/>
        <w:rPr>
          <w:color w:val="000000"/>
          <w:szCs w:val="24"/>
        </w:rPr>
      </w:pPr>
    </w:p>
    <w:p w14:paraId="25004DBA"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B2A4A0"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B472E">
        <w:rPr>
          <w:b/>
          <w:bCs/>
          <w:color w:val="000000"/>
          <w:szCs w:val="24"/>
        </w:rPr>
        <w:t> </w:t>
      </w:r>
      <w:r w:rsidRPr="00EB472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B624F9D" w14:textId="77777777" w:rsidR="000E25B5" w:rsidRPr="00EB472E" w:rsidRDefault="000E25B5" w:rsidP="000E25B5">
      <w:pPr>
        <w:spacing w:line="257" w:lineRule="atLeast"/>
        <w:ind w:firstLine="62"/>
        <w:jc w:val="both"/>
        <w:textAlignment w:val="baseline"/>
        <w:rPr>
          <w:color w:val="000000"/>
          <w:szCs w:val="24"/>
        </w:rPr>
      </w:pPr>
    </w:p>
    <w:p w14:paraId="45950A6F" w14:textId="77777777" w:rsidR="000E25B5" w:rsidRPr="00EB472E" w:rsidRDefault="000E25B5" w:rsidP="000E25B5">
      <w:pPr>
        <w:spacing w:line="257" w:lineRule="atLeast"/>
        <w:jc w:val="center"/>
        <w:rPr>
          <w:color w:val="000000"/>
          <w:szCs w:val="24"/>
        </w:rPr>
      </w:pPr>
      <w:r w:rsidRPr="00EB472E">
        <w:rPr>
          <w:b/>
          <w:bCs/>
          <w:color w:val="000000"/>
          <w:szCs w:val="24"/>
        </w:rPr>
        <w:t>22.2.  Sutarties nutraukimas Pirkėjo iniciatyva</w:t>
      </w:r>
    </w:p>
    <w:p w14:paraId="01BE1A59" w14:textId="77777777" w:rsidR="000E25B5" w:rsidRPr="00EB472E" w:rsidRDefault="000E25B5" w:rsidP="000E25B5">
      <w:pPr>
        <w:spacing w:line="257" w:lineRule="atLeast"/>
        <w:ind w:firstLine="62"/>
        <w:jc w:val="both"/>
        <w:rPr>
          <w:color w:val="000000"/>
          <w:szCs w:val="24"/>
        </w:rPr>
      </w:pPr>
    </w:p>
    <w:p w14:paraId="75056986" w14:textId="77777777" w:rsidR="000E25B5" w:rsidRPr="00EB472E" w:rsidRDefault="000E25B5" w:rsidP="000E25B5">
      <w:pPr>
        <w:spacing w:line="257" w:lineRule="atLeast"/>
        <w:jc w:val="both"/>
        <w:textAlignment w:val="baseline"/>
        <w:rPr>
          <w:szCs w:val="24"/>
        </w:rPr>
      </w:pPr>
      <w:r w:rsidRPr="00EB472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AE256D" w14:textId="77777777" w:rsidR="000E25B5" w:rsidRPr="00EB472E" w:rsidRDefault="000E25B5" w:rsidP="000E25B5">
      <w:pPr>
        <w:spacing w:line="257" w:lineRule="atLeast"/>
        <w:jc w:val="both"/>
        <w:textAlignment w:val="baseline"/>
        <w:rPr>
          <w:szCs w:val="24"/>
        </w:rPr>
      </w:pPr>
      <w:r w:rsidRPr="00EB472E">
        <w:rPr>
          <w:szCs w:val="24"/>
        </w:rPr>
        <w:t>22.2.2. Pirkėjas turi teisę vienašališkai nutraukti Sutartį ar jos dalį raštu įspėjęs Tiekėją prieš ne trumpesnį nei 10 (dešimties) dienų terminą, jeigu: </w:t>
      </w:r>
    </w:p>
    <w:p w14:paraId="12DEBF29"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22.2.2.1. Tiekėjui yra iškelta bankroto byla, pradėtas bankroto procesas ne teismo tvarka, jis tampa nemokus arba yra nemokumo tikimybė, sustabdo ūkinę veiklą ar susidaro</w:t>
      </w:r>
      <w:r w:rsidRPr="00EB472E">
        <w:rPr>
          <w:b/>
          <w:bCs/>
          <w:color w:val="5C5D5D"/>
          <w:szCs w:val="24"/>
        </w:rPr>
        <w:t> </w:t>
      </w:r>
      <w:r w:rsidRPr="00EB472E">
        <w:rPr>
          <w:color w:val="000000"/>
          <w:szCs w:val="24"/>
        </w:rPr>
        <w:t>įstatymuose ir kituose teisės aktuose nustatyta tvarka analogiška situacija</w:t>
      </w:r>
      <w:r w:rsidRPr="00EB472E">
        <w:rPr>
          <w:color w:val="000000"/>
          <w:szCs w:val="24"/>
          <w:shd w:val="clear" w:color="auto" w:fill="FFFFFF"/>
        </w:rPr>
        <w:t>;</w:t>
      </w:r>
      <w:r w:rsidRPr="00EB472E">
        <w:rPr>
          <w:color w:val="000000"/>
          <w:szCs w:val="24"/>
        </w:rPr>
        <w:t> </w:t>
      </w:r>
    </w:p>
    <w:p w14:paraId="0658456A" w14:textId="77777777" w:rsidR="000E25B5" w:rsidRPr="00EB472E" w:rsidRDefault="000E25B5" w:rsidP="000E25B5">
      <w:pPr>
        <w:spacing w:line="257" w:lineRule="atLeast"/>
        <w:jc w:val="both"/>
        <w:rPr>
          <w:szCs w:val="24"/>
        </w:rPr>
      </w:pPr>
      <w:r w:rsidRPr="00EB472E">
        <w:rPr>
          <w:szCs w:val="24"/>
        </w:rPr>
        <w:t>22.2.2.2. Tiekėjo padėtis pasikeičia ir jis atitinka pirkimo dokumentuose nustatytą pašalinimo pagrindą;</w:t>
      </w:r>
    </w:p>
    <w:p w14:paraId="036BABDC" w14:textId="77777777" w:rsidR="000E25B5" w:rsidRPr="00EB472E" w:rsidRDefault="000E25B5" w:rsidP="000E25B5">
      <w:pPr>
        <w:spacing w:line="257" w:lineRule="atLeast"/>
        <w:jc w:val="both"/>
        <w:textAlignment w:val="baseline"/>
        <w:rPr>
          <w:color w:val="000000"/>
          <w:szCs w:val="24"/>
        </w:rPr>
      </w:pPr>
      <w:r w:rsidRPr="00EB472E">
        <w:rPr>
          <w:szCs w:val="24"/>
        </w:rPr>
        <w:t xml:space="preserve">22.2.2.3. pasikeičia </w:t>
      </w:r>
      <w:r w:rsidRPr="00EB472E">
        <w:rPr>
          <w:color w:val="000000"/>
          <w:szCs w:val="24"/>
        </w:rPr>
        <w:t>teisės aktai, susiję su Sutarties objektu, Sutarties vykdymu, ar su Pirkėjo vykdoma veikla, kuriai buvo sudaryta Sutartis, ir dėl tokių pakeitimų Pirkėjas nusprendžia nutraukti Sutartį;  </w:t>
      </w:r>
    </w:p>
    <w:p w14:paraId="54ACBAD0"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22.2.2.4. Pirkėjas nusprendžia nebevykdyti veiklos, kurios vykdymui Sutartimi įsigyjamos Prekės ir Sutarties poreikis išnyksta; </w:t>
      </w:r>
    </w:p>
    <w:p w14:paraId="018797A1"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22.2.2.5. Pirkėjo valdymo organas priima sprendimą, dėl kurio Sutarties poreikis išnyksta; </w:t>
      </w:r>
    </w:p>
    <w:p w14:paraId="49D0BBB4"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22.2.2.6. pasikeičia (pablogėja) Pirkėjo finansinė padėtis ar Pirkėjas negauna arba netenka finansavimo ir dėl šios priežasties nusprendžia nutraukti Sutartį; </w:t>
      </w:r>
    </w:p>
    <w:p w14:paraId="67BDB56A" w14:textId="77777777" w:rsidR="000E25B5" w:rsidRPr="00EB472E" w:rsidRDefault="000E25B5" w:rsidP="000E25B5">
      <w:pPr>
        <w:spacing w:line="257" w:lineRule="atLeast"/>
        <w:jc w:val="both"/>
        <w:textAlignment w:val="baseline"/>
        <w:rPr>
          <w:szCs w:val="24"/>
        </w:rPr>
      </w:pPr>
      <w:r w:rsidRPr="00EB472E">
        <w:rPr>
          <w:szCs w:val="24"/>
        </w:rPr>
        <w:t>22.2.2.7. keičiasi Pirkėjo organizacinė struktūra – juridinis statusas, pobūdis ar valdymo struktūra ir tai gali turėti įtakos tinkamam Sutarties įvykdymui arba Sutarties poreikiui; </w:t>
      </w:r>
    </w:p>
    <w:p w14:paraId="73E5A4AE"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22.2.2.8. nebelieka perkamų Prekių poreikio; </w:t>
      </w:r>
    </w:p>
    <w:p w14:paraId="4BEBAD1B"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22.2.2.9. Pirkėjas iš pirkimų priežiūrą atliekančių institucijų gauna nurodymą ar rekomendaciją nutraukti Sutartį;</w:t>
      </w:r>
    </w:p>
    <w:p w14:paraId="2B5CD56D" w14:textId="77777777" w:rsidR="000E25B5" w:rsidRPr="00EB472E" w:rsidRDefault="000E25B5" w:rsidP="000E25B5">
      <w:pPr>
        <w:spacing w:line="257" w:lineRule="atLeast"/>
        <w:jc w:val="both"/>
        <w:textAlignment w:val="baseline"/>
        <w:rPr>
          <w:color w:val="000000"/>
          <w:szCs w:val="24"/>
        </w:rPr>
      </w:pPr>
      <w:r w:rsidRPr="00EB472E">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37490AA"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22.2.2.11. Tiekėjas atsisako pašalinti arba nepašalina Prekių trūkumų per Pirkėjo nustatytus protingus terminus;</w:t>
      </w:r>
    </w:p>
    <w:p w14:paraId="49DE89F9" w14:textId="77777777" w:rsidR="000E25B5" w:rsidRPr="00EB472E" w:rsidRDefault="000E25B5" w:rsidP="000E25B5">
      <w:pPr>
        <w:jc w:val="both"/>
        <w:textAlignment w:val="baseline"/>
        <w:rPr>
          <w:color w:val="000000"/>
          <w:szCs w:val="24"/>
        </w:rPr>
      </w:pPr>
      <w:r w:rsidRPr="00EB472E">
        <w:rPr>
          <w:color w:val="000000"/>
          <w:szCs w:val="24"/>
        </w:rPr>
        <w:t>22.2.2.12. Tiekėjas pažeidžia Sutartį arba įstatymus bei kitus teisės aktus ir per Pirkėjo rašytinėje pretenzijoje nurodytą terminą neištaiso pažeidimo;</w:t>
      </w:r>
    </w:p>
    <w:p w14:paraId="795FE27B" w14:textId="77777777" w:rsidR="000E25B5" w:rsidRPr="00EB472E" w:rsidRDefault="000E25B5" w:rsidP="000E25B5">
      <w:pPr>
        <w:tabs>
          <w:tab w:val="left" w:pos="567"/>
        </w:tabs>
        <w:jc w:val="both"/>
        <w:textAlignment w:val="baseline"/>
        <w:rPr>
          <w:rFonts w:eastAsia="Calibri"/>
          <w:kern w:val="2"/>
          <w:szCs w:val="24"/>
        </w:rPr>
      </w:pPr>
      <w:r w:rsidRPr="00EB472E">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07E65" w14:textId="77777777" w:rsidR="000E25B5" w:rsidRPr="00EB472E" w:rsidRDefault="000E25B5" w:rsidP="000E25B5">
      <w:pPr>
        <w:tabs>
          <w:tab w:val="left" w:pos="567"/>
        </w:tabs>
        <w:jc w:val="both"/>
        <w:textAlignment w:val="baseline"/>
        <w:rPr>
          <w:rFonts w:eastAsia="Calibri"/>
          <w:kern w:val="2"/>
          <w:szCs w:val="24"/>
        </w:rPr>
      </w:pPr>
      <w:r w:rsidRPr="00EB472E">
        <w:rPr>
          <w:rFonts w:eastAsia="Calibri"/>
          <w:kern w:val="2"/>
          <w:szCs w:val="24"/>
        </w:rPr>
        <w:t>22.2.2.14. paaiškėja VPĮ 37 straipsnio 8 dalyje ir (ar) 47 straipsnio 8 dalyje nurodytos aplinkybės.</w:t>
      </w:r>
    </w:p>
    <w:p w14:paraId="527DD051" w14:textId="77777777" w:rsidR="000E25B5" w:rsidRPr="00EB472E" w:rsidRDefault="000E25B5" w:rsidP="000E25B5">
      <w:pPr>
        <w:jc w:val="both"/>
        <w:textAlignment w:val="baseline"/>
        <w:rPr>
          <w:color w:val="000000"/>
          <w:szCs w:val="24"/>
        </w:rPr>
      </w:pPr>
      <w:r w:rsidRPr="00EB472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AD955B"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47AD69"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D45775"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22.2.6. Pirkėjas turi teisę vienašališkai nutraukti Sutartį ir kitais Specialiosiose sąlygose (jei taikoma) ir įstatymuose bei kituose teisės aktuose įtvirtintais atvejais. </w:t>
      </w:r>
    </w:p>
    <w:p w14:paraId="2E2BF3D4"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22.2.7. Sutartis laikoma nutraukta kitą dieną po to, kai pasibaigia įspėjimo apie Sutarties nutraukimą terminas.  </w:t>
      </w:r>
    </w:p>
    <w:p w14:paraId="6735E687" w14:textId="77777777" w:rsidR="000E25B5" w:rsidRPr="00EB472E" w:rsidRDefault="000E25B5" w:rsidP="000E25B5">
      <w:pPr>
        <w:spacing w:line="257" w:lineRule="atLeast"/>
        <w:jc w:val="both"/>
        <w:textAlignment w:val="baseline"/>
        <w:rPr>
          <w:szCs w:val="24"/>
        </w:rPr>
      </w:pPr>
      <w:r w:rsidRPr="00EB472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B472E">
        <w:rPr>
          <w:rFonts w:eastAsia="Calibri"/>
          <w:kern w:val="2"/>
          <w:szCs w:val="24"/>
        </w:rPr>
        <w:t>pateikia informaciją apie pažeidimo pašalinimą ar išnykusias aplinkybes, dėl kurių buvo inicijuota Sutarties nutraukimo procedūra</w:t>
      </w:r>
      <w:r w:rsidRPr="00EB472E">
        <w:rPr>
          <w:szCs w:val="24"/>
        </w:rPr>
        <w:t>. </w:t>
      </w:r>
    </w:p>
    <w:p w14:paraId="19D9B312" w14:textId="77777777" w:rsidR="000E25B5" w:rsidRPr="00EB472E" w:rsidRDefault="000E25B5" w:rsidP="000E25B5">
      <w:pPr>
        <w:spacing w:line="257" w:lineRule="atLeast"/>
        <w:ind w:firstLine="62"/>
        <w:jc w:val="both"/>
        <w:textAlignment w:val="baseline"/>
        <w:rPr>
          <w:color w:val="000000"/>
          <w:szCs w:val="24"/>
        </w:rPr>
      </w:pPr>
    </w:p>
    <w:p w14:paraId="4FB76DD7" w14:textId="77777777" w:rsidR="000E25B5" w:rsidRPr="00EB472E" w:rsidRDefault="000E25B5" w:rsidP="000E25B5">
      <w:pPr>
        <w:spacing w:line="257" w:lineRule="atLeast"/>
        <w:jc w:val="center"/>
        <w:rPr>
          <w:color w:val="000000"/>
          <w:szCs w:val="24"/>
        </w:rPr>
      </w:pPr>
      <w:r w:rsidRPr="00EB472E">
        <w:rPr>
          <w:b/>
          <w:bCs/>
          <w:color w:val="000000"/>
          <w:szCs w:val="24"/>
        </w:rPr>
        <w:t>22.3.  Sutarties nutraukimas Tiekėjo iniciatyva</w:t>
      </w:r>
    </w:p>
    <w:p w14:paraId="4AFDA2B4" w14:textId="77777777" w:rsidR="000E25B5" w:rsidRPr="00EB472E" w:rsidRDefault="000E25B5" w:rsidP="000E25B5">
      <w:pPr>
        <w:spacing w:line="257" w:lineRule="atLeast"/>
        <w:ind w:firstLine="62"/>
        <w:jc w:val="both"/>
        <w:rPr>
          <w:color w:val="000000"/>
          <w:szCs w:val="24"/>
        </w:rPr>
      </w:pPr>
    </w:p>
    <w:p w14:paraId="7F57A5CF"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80EEE8" w14:textId="77777777" w:rsidR="000E25B5" w:rsidRPr="00EB472E" w:rsidRDefault="000E25B5" w:rsidP="000E25B5">
      <w:pPr>
        <w:spacing w:line="257" w:lineRule="atLeast"/>
        <w:jc w:val="both"/>
        <w:textAlignment w:val="baseline"/>
        <w:rPr>
          <w:color w:val="000000"/>
          <w:szCs w:val="24"/>
        </w:rPr>
      </w:pPr>
      <w:r w:rsidRPr="00EB472E">
        <w:rPr>
          <w:color w:val="000000"/>
          <w:szCs w:val="24"/>
        </w:rPr>
        <w:lastRenderedPageBreak/>
        <w:t>22.3.2. Tiekėjas turi teisę vienašališkai nutraukti Sutartį, įspėjęs Pirkėją raštu prieš ne trumpesnį nei 10 (dešimties) dienų terminą, jeigu:</w:t>
      </w:r>
    </w:p>
    <w:p w14:paraId="4D5A2C19"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5A918D"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8E993B"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1991917"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22.3.4. Tiekėjas turi teisę vienašališkai nutraukti Sutartį ir kitais įstatymuose bei kituose teisės aktuose įtvirtintais atvejais. </w:t>
      </w:r>
    </w:p>
    <w:p w14:paraId="49646B16"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6CFBC4"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22.3.6. Sutartis laikoma nutraukta kitą dieną po to, kai pasibaigia įspėjimo apie Sutarties nutraukimą terminas. </w:t>
      </w:r>
    </w:p>
    <w:p w14:paraId="6C0360B2"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A18C57" w14:textId="77777777" w:rsidR="000E25B5" w:rsidRPr="00EB472E" w:rsidRDefault="000E25B5" w:rsidP="000E25B5">
      <w:pPr>
        <w:spacing w:line="257" w:lineRule="atLeast"/>
        <w:ind w:firstLine="62"/>
        <w:jc w:val="both"/>
        <w:textAlignment w:val="baseline"/>
        <w:rPr>
          <w:color w:val="000000"/>
          <w:szCs w:val="24"/>
        </w:rPr>
      </w:pPr>
    </w:p>
    <w:p w14:paraId="4891D33A" w14:textId="77777777" w:rsidR="000E25B5" w:rsidRPr="00EB472E" w:rsidRDefault="000E25B5" w:rsidP="000E25B5">
      <w:pPr>
        <w:spacing w:line="257" w:lineRule="atLeast"/>
        <w:jc w:val="center"/>
        <w:rPr>
          <w:color w:val="000000"/>
          <w:szCs w:val="24"/>
        </w:rPr>
      </w:pPr>
      <w:r w:rsidRPr="00EB472E">
        <w:rPr>
          <w:b/>
          <w:bCs/>
          <w:color w:val="000000"/>
          <w:szCs w:val="24"/>
        </w:rPr>
        <w:t>22.4.  Šalių teisės ir pareigos Sutarties nutraukimo atveju</w:t>
      </w:r>
    </w:p>
    <w:p w14:paraId="1D6127F2" w14:textId="77777777" w:rsidR="000E25B5" w:rsidRPr="00EB472E" w:rsidRDefault="000E25B5" w:rsidP="000E25B5">
      <w:pPr>
        <w:spacing w:line="257" w:lineRule="atLeast"/>
        <w:ind w:firstLine="62"/>
        <w:jc w:val="both"/>
        <w:rPr>
          <w:color w:val="000000"/>
          <w:szCs w:val="24"/>
        </w:rPr>
      </w:pPr>
    </w:p>
    <w:p w14:paraId="33463A85"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22.4.1. Sutarties nutraukimas neturi įtakos ginčų nagrinėjimo tvarką nustatančių Sutarties sąlygų ir kitų Sutarties sąlygų, kurios pagal savo esmę lieka galioti ir po Sutarties nutraukimo, galiojimui. </w:t>
      </w:r>
    </w:p>
    <w:p w14:paraId="283FBE5C"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22.4.2. Nutraukus Sutartį, Šalys privalo: </w:t>
      </w:r>
    </w:p>
    <w:p w14:paraId="3076922F"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22.4.2.1. įsitikinti, jog iki Sutarties nutraukimo dienos pristatytos Prekės ir kiti atlikti veiksmai atitinka Sutarties reikalavimus ir Šalys dėl to viena kitai nebereikš pretenzijų; </w:t>
      </w:r>
    </w:p>
    <w:p w14:paraId="4FD2E8D8"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22.4.2.2. atsiskaityti už iki Sutarties nutraukimo pristatytas Prekes, atitinkančias Sutarties reikalavimus; </w:t>
      </w:r>
    </w:p>
    <w:p w14:paraId="693B8327" w14:textId="77777777" w:rsidR="000E25B5" w:rsidRPr="00EB472E" w:rsidRDefault="000E25B5" w:rsidP="000E25B5">
      <w:pPr>
        <w:spacing w:line="257" w:lineRule="atLeast"/>
        <w:jc w:val="both"/>
        <w:textAlignment w:val="baseline"/>
        <w:rPr>
          <w:color w:val="000000"/>
          <w:szCs w:val="24"/>
        </w:rPr>
      </w:pPr>
      <w:r w:rsidRPr="00EB472E">
        <w:rPr>
          <w:color w:val="000000"/>
          <w:szCs w:val="24"/>
        </w:rPr>
        <w:t>22.4.2.3. per 10 (dešimt) dienų nuo pranešimo apie Sutarties nutraukimą gavimo dienos ar Susitarimo dėl Sutarties nutraukimo sudarymo dienos</w:t>
      </w:r>
      <w:r w:rsidRPr="00EB472E">
        <w:rPr>
          <w:b/>
          <w:bCs/>
          <w:color w:val="5C5D5D"/>
          <w:szCs w:val="24"/>
        </w:rPr>
        <w:t> </w:t>
      </w:r>
      <w:r w:rsidRPr="00EB472E">
        <w:rPr>
          <w:color w:val="000000"/>
          <w:szCs w:val="24"/>
        </w:rPr>
        <w:t>perduoti viena kitai visus dokumentus, kuriuos buvo būtina perduoti pagal Sutarties nuostatas. </w:t>
      </w:r>
    </w:p>
    <w:p w14:paraId="2B236375" w14:textId="77777777" w:rsidR="000E25B5" w:rsidRPr="00EB472E" w:rsidRDefault="000E25B5" w:rsidP="000E25B5">
      <w:pPr>
        <w:spacing w:line="257" w:lineRule="atLeast"/>
        <w:ind w:firstLine="62"/>
        <w:jc w:val="both"/>
        <w:textAlignment w:val="baseline"/>
        <w:rPr>
          <w:color w:val="000000"/>
          <w:szCs w:val="24"/>
        </w:rPr>
      </w:pPr>
    </w:p>
    <w:p w14:paraId="07AB55C0" w14:textId="77777777" w:rsidR="000E25B5" w:rsidRPr="00EB472E" w:rsidRDefault="000E25B5" w:rsidP="000E25B5">
      <w:pPr>
        <w:spacing w:line="257" w:lineRule="atLeast"/>
        <w:jc w:val="center"/>
        <w:rPr>
          <w:color w:val="000000"/>
          <w:szCs w:val="24"/>
        </w:rPr>
      </w:pPr>
      <w:r w:rsidRPr="00EB472E">
        <w:rPr>
          <w:b/>
          <w:bCs/>
          <w:caps/>
          <w:color w:val="000000"/>
          <w:szCs w:val="24"/>
        </w:rPr>
        <w:t>23.  PREKIŲ MODELIO AR GAMINTOJO KEITIMAS</w:t>
      </w:r>
    </w:p>
    <w:p w14:paraId="53055CD9" w14:textId="77777777" w:rsidR="000E25B5" w:rsidRPr="00EB472E" w:rsidRDefault="000E25B5" w:rsidP="000E25B5">
      <w:pPr>
        <w:spacing w:line="257" w:lineRule="atLeast"/>
        <w:ind w:firstLine="62"/>
        <w:jc w:val="both"/>
        <w:rPr>
          <w:color w:val="000000"/>
          <w:szCs w:val="24"/>
        </w:rPr>
      </w:pPr>
    </w:p>
    <w:p w14:paraId="0FC7D038" w14:textId="77777777" w:rsidR="000E25B5" w:rsidRPr="00EB472E" w:rsidRDefault="000E25B5" w:rsidP="000E25B5">
      <w:pPr>
        <w:spacing w:line="257" w:lineRule="atLeast"/>
        <w:jc w:val="both"/>
        <w:rPr>
          <w:color w:val="000000"/>
          <w:szCs w:val="24"/>
        </w:rPr>
      </w:pPr>
      <w:r w:rsidRPr="00EB472E">
        <w:rPr>
          <w:caps/>
          <w:color w:val="000000"/>
          <w:szCs w:val="24"/>
        </w:rPr>
        <w:t>23.1. </w:t>
      </w:r>
      <w:r w:rsidRPr="00EB472E">
        <w:rPr>
          <w:color w:val="000000"/>
          <w:szCs w:val="24"/>
        </w:rPr>
        <w:t>Tiekėjas turi teisę keisti Prekių modelį ir (ar) gamintoją, jei yra visos toliau nurodytos sąlygos:</w:t>
      </w:r>
    </w:p>
    <w:p w14:paraId="7F8BB095" w14:textId="77777777" w:rsidR="000E25B5" w:rsidRPr="00EB472E" w:rsidRDefault="000E25B5" w:rsidP="000E25B5">
      <w:pPr>
        <w:spacing w:line="257" w:lineRule="atLeast"/>
        <w:jc w:val="both"/>
        <w:rPr>
          <w:szCs w:val="24"/>
        </w:rPr>
      </w:pPr>
      <w:r w:rsidRPr="00EB472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B472E">
        <w:rPr>
          <w:szCs w:val="24"/>
          <w:vertAlign w:val="superscript"/>
        </w:rPr>
        <w:t>1 </w:t>
      </w:r>
      <w:r w:rsidRPr="00EB472E">
        <w:rPr>
          <w:szCs w:val="24"/>
        </w:rPr>
        <w:t>dalies nuostatų;</w:t>
      </w:r>
    </w:p>
    <w:p w14:paraId="2D0245D5" w14:textId="77777777" w:rsidR="000E25B5" w:rsidRPr="00EB472E" w:rsidRDefault="000E25B5" w:rsidP="000E25B5">
      <w:pPr>
        <w:spacing w:line="257" w:lineRule="atLeast"/>
        <w:jc w:val="both"/>
        <w:rPr>
          <w:color w:val="000000"/>
          <w:szCs w:val="24"/>
        </w:rPr>
      </w:pPr>
      <w:r w:rsidRPr="00EB472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3DC00A" w14:textId="77777777" w:rsidR="000E25B5" w:rsidRPr="00EB472E" w:rsidRDefault="000E25B5" w:rsidP="000E25B5">
      <w:pPr>
        <w:spacing w:line="257" w:lineRule="atLeast"/>
        <w:jc w:val="both"/>
        <w:rPr>
          <w:color w:val="000000"/>
          <w:szCs w:val="24"/>
        </w:rPr>
      </w:pPr>
      <w:r w:rsidRPr="00EB472E">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B472E">
        <w:rPr>
          <w:color w:val="000000"/>
          <w:szCs w:val="24"/>
          <w:shd w:val="clear" w:color="auto" w:fill="FFFFFF"/>
        </w:rPr>
        <w:t>ir lygiavertiškumo ar geresnės kokybės nei Sutartyje nurodytos Prekės</w:t>
      </w:r>
      <w:r w:rsidRPr="00EB472E">
        <w:rPr>
          <w:color w:val="000000"/>
          <w:szCs w:val="24"/>
        </w:rPr>
        <w:t>;</w:t>
      </w:r>
    </w:p>
    <w:p w14:paraId="1AFD1A4C" w14:textId="77777777" w:rsidR="000E25B5" w:rsidRPr="00EB472E" w:rsidRDefault="000E25B5" w:rsidP="000E25B5">
      <w:pPr>
        <w:spacing w:line="257" w:lineRule="atLeast"/>
        <w:jc w:val="both"/>
        <w:rPr>
          <w:color w:val="000000"/>
          <w:szCs w:val="24"/>
        </w:rPr>
      </w:pPr>
      <w:r w:rsidRPr="00EB472E">
        <w:rPr>
          <w:color w:val="000000"/>
          <w:szCs w:val="24"/>
        </w:rPr>
        <w:t>23.1.4. Šalys sudarė rašytinį Susitarimą prie Sutarties dėl Prekių keitimo.</w:t>
      </w:r>
    </w:p>
    <w:p w14:paraId="7AE6A734" w14:textId="77777777" w:rsidR="000E25B5" w:rsidRPr="00EB472E" w:rsidRDefault="000E25B5" w:rsidP="000E25B5">
      <w:pPr>
        <w:spacing w:line="257" w:lineRule="atLeast"/>
        <w:jc w:val="both"/>
        <w:rPr>
          <w:color w:val="000000"/>
          <w:szCs w:val="24"/>
        </w:rPr>
      </w:pPr>
      <w:r w:rsidRPr="00EB472E">
        <w:rPr>
          <w:color w:val="000000"/>
          <w:szCs w:val="24"/>
        </w:rPr>
        <w:t>23.2. Šiame Bendrųjų sąlygų skyriuje nurodytu atveju Prekės turi būti pristatytos už ne didesnę nei pasiūlyme nurodytą kainą.</w:t>
      </w:r>
    </w:p>
    <w:p w14:paraId="7DA96EAC" w14:textId="77777777" w:rsidR="000E25B5" w:rsidRPr="00EB472E" w:rsidRDefault="000E25B5" w:rsidP="000E25B5">
      <w:pPr>
        <w:spacing w:line="257" w:lineRule="atLeast"/>
        <w:ind w:firstLine="62"/>
        <w:jc w:val="both"/>
        <w:rPr>
          <w:color w:val="000000"/>
          <w:szCs w:val="24"/>
        </w:rPr>
      </w:pPr>
    </w:p>
    <w:p w14:paraId="6807B531" w14:textId="77777777" w:rsidR="000E25B5" w:rsidRPr="00EB472E" w:rsidRDefault="000E25B5" w:rsidP="000E25B5">
      <w:pPr>
        <w:spacing w:line="257" w:lineRule="atLeast"/>
        <w:ind w:left="360" w:hanging="360"/>
        <w:jc w:val="center"/>
        <w:rPr>
          <w:color w:val="000000"/>
          <w:szCs w:val="24"/>
        </w:rPr>
      </w:pPr>
      <w:r w:rsidRPr="00EB472E">
        <w:rPr>
          <w:b/>
          <w:bCs/>
          <w:caps/>
          <w:color w:val="000000"/>
          <w:szCs w:val="24"/>
        </w:rPr>
        <w:t>24.  BENDRAVIMO TVARKA IR KALBA</w:t>
      </w:r>
    </w:p>
    <w:p w14:paraId="0ABF0A9F" w14:textId="77777777" w:rsidR="000E25B5" w:rsidRPr="00EB472E" w:rsidRDefault="000E25B5" w:rsidP="000E25B5">
      <w:pPr>
        <w:spacing w:line="257" w:lineRule="atLeast"/>
        <w:ind w:left="360" w:firstLine="62"/>
        <w:jc w:val="both"/>
        <w:rPr>
          <w:color w:val="000000"/>
          <w:szCs w:val="24"/>
        </w:rPr>
      </w:pPr>
    </w:p>
    <w:p w14:paraId="5E0725DD" w14:textId="77777777" w:rsidR="000E25B5" w:rsidRPr="00EB472E" w:rsidRDefault="000E25B5" w:rsidP="000E25B5">
      <w:pPr>
        <w:spacing w:line="257" w:lineRule="atLeast"/>
        <w:jc w:val="both"/>
        <w:rPr>
          <w:color w:val="000000"/>
          <w:szCs w:val="24"/>
        </w:rPr>
      </w:pPr>
      <w:r w:rsidRPr="00EB472E">
        <w:rPr>
          <w:color w:val="000000"/>
          <w:szCs w:val="24"/>
        </w:rPr>
        <w:t>24.1. Sutartis sudaroma lietuvių kalba. Jeigu Sutartis ar kuris nors ją sudarantis dokumentas sudaromas kita kalba arba išverčiamas į kitą kalbą, visais atvejais </w:t>
      </w:r>
      <w:r w:rsidRPr="00EB472E">
        <w:rPr>
          <w:color w:val="000000"/>
          <w:szCs w:val="24"/>
          <w:shd w:val="clear" w:color="auto" w:fill="FFFFFF"/>
        </w:rPr>
        <w:t>autentišku laikomas tik lietuvių kalba parengtas Sutarties tekstas (jei yra neatitikimų, pirmenybė teikiama lietuvių kalba parengtam tekstui).</w:t>
      </w:r>
    </w:p>
    <w:p w14:paraId="534480A7" w14:textId="77777777" w:rsidR="000E25B5" w:rsidRPr="00EB472E" w:rsidRDefault="000E25B5" w:rsidP="000E25B5">
      <w:pPr>
        <w:spacing w:line="257" w:lineRule="atLeast"/>
        <w:jc w:val="both"/>
        <w:rPr>
          <w:color w:val="000000"/>
          <w:szCs w:val="24"/>
        </w:rPr>
      </w:pPr>
      <w:r w:rsidRPr="00EB472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0859B1" w14:textId="77777777" w:rsidR="000E25B5" w:rsidRPr="00EB472E" w:rsidRDefault="000E25B5" w:rsidP="000E25B5">
      <w:pPr>
        <w:spacing w:line="257" w:lineRule="atLeast"/>
        <w:jc w:val="both"/>
        <w:rPr>
          <w:color w:val="000000"/>
          <w:szCs w:val="24"/>
        </w:rPr>
      </w:pPr>
      <w:r w:rsidRPr="00EB472E">
        <w:rPr>
          <w:color w:val="000000"/>
          <w:szCs w:val="24"/>
        </w:rPr>
        <w:t>24.3. Jeigu pranešimas yra įteikiamas asmeniškai arba siunčiamas paštu ar per kurjerį, jis turi būti įteikiamas pasirašytinai ir laikomas gautu gavimo patvirtinime nurodytą dieną.</w:t>
      </w:r>
    </w:p>
    <w:p w14:paraId="096598AC" w14:textId="77777777" w:rsidR="000E25B5" w:rsidRPr="00EB472E" w:rsidRDefault="000E25B5" w:rsidP="000E25B5">
      <w:pPr>
        <w:spacing w:line="257" w:lineRule="atLeast"/>
        <w:jc w:val="both"/>
        <w:rPr>
          <w:color w:val="000000"/>
          <w:szCs w:val="24"/>
        </w:rPr>
      </w:pPr>
      <w:r w:rsidRPr="00EB472E">
        <w:rPr>
          <w:color w:val="000000"/>
          <w:szCs w:val="24"/>
        </w:rPr>
        <w:t>24.4. Jeigu pranešimas siunčiamas el. paštu, laikoma, kad Šalis jį gavo kitą darbo dieną.</w:t>
      </w:r>
    </w:p>
    <w:p w14:paraId="199EA8E5" w14:textId="77777777" w:rsidR="000E25B5" w:rsidRPr="00EB472E" w:rsidRDefault="000E25B5" w:rsidP="000E25B5">
      <w:pPr>
        <w:spacing w:line="257" w:lineRule="atLeast"/>
        <w:jc w:val="both"/>
        <w:rPr>
          <w:color w:val="000000"/>
          <w:szCs w:val="24"/>
        </w:rPr>
      </w:pPr>
      <w:r w:rsidRPr="00EB472E">
        <w:rPr>
          <w:color w:val="000000"/>
          <w:szCs w:val="24"/>
        </w:rPr>
        <w:t>24.5. Jeigu pranešimas siunčiamas keliais skirtingais būdais, laikoma, kad gavėjas jį gavo tada, kai jis gavo pirmesnįjį pranešimą.</w:t>
      </w:r>
    </w:p>
    <w:p w14:paraId="76C22BAF" w14:textId="77777777" w:rsidR="000E25B5" w:rsidRPr="00EB472E" w:rsidRDefault="000E25B5" w:rsidP="000E25B5">
      <w:pPr>
        <w:spacing w:line="257" w:lineRule="atLeast"/>
        <w:ind w:firstLine="62"/>
        <w:jc w:val="both"/>
        <w:rPr>
          <w:color w:val="000000"/>
          <w:szCs w:val="24"/>
        </w:rPr>
      </w:pPr>
    </w:p>
    <w:p w14:paraId="1212D841" w14:textId="77777777" w:rsidR="000E25B5" w:rsidRPr="00EB472E" w:rsidRDefault="000E25B5" w:rsidP="000E25B5">
      <w:pPr>
        <w:spacing w:line="257" w:lineRule="atLeast"/>
        <w:ind w:left="360" w:hanging="360"/>
        <w:jc w:val="center"/>
        <w:rPr>
          <w:color w:val="000000"/>
          <w:szCs w:val="24"/>
        </w:rPr>
      </w:pPr>
      <w:r w:rsidRPr="00EB472E">
        <w:rPr>
          <w:b/>
          <w:bCs/>
          <w:caps/>
          <w:color w:val="000000"/>
          <w:szCs w:val="24"/>
        </w:rPr>
        <w:t>25.  PRETENZIJOS IR GINČŲ SPRENDIMAS</w:t>
      </w:r>
    </w:p>
    <w:p w14:paraId="77FEFCDE" w14:textId="77777777" w:rsidR="000E25B5" w:rsidRPr="00EB472E" w:rsidRDefault="000E25B5" w:rsidP="000E25B5">
      <w:pPr>
        <w:spacing w:line="257" w:lineRule="atLeast"/>
        <w:ind w:left="360" w:firstLine="62"/>
        <w:jc w:val="both"/>
        <w:rPr>
          <w:color w:val="000000"/>
          <w:szCs w:val="24"/>
        </w:rPr>
      </w:pPr>
    </w:p>
    <w:p w14:paraId="0C37C6E4" w14:textId="77777777" w:rsidR="000E25B5" w:rsidRPr="00EB472E" w:rsidRDefault="000E25B5" w:rsidP="000E25B5">
      <w:pPr>
        <w:spacing w:line="257" w:lineRule="atLeast"/>
        <w:jc w:val="both"/>
        <w:rPr>
          <w:color w:val="000000"/>
          <w:szCs w:val="24"/>
        </w:rPr>
      </w:pPr>
      <w:r w:rsidRPr="00EB472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D5BE37" w14:textId="77777777" w:rsidR="000E25B5" w:rsidRPr="00EB472E" w:rsidRDefault="000E25B5" w:rsidP="000E25B5">
      <w:pPr>
        <w:spacing w:line="257" w:lineRule="atLeast"/>
        <w:jc w:val="both"/>
        <w:rPr>
          <w:color w:val="000000"/>
          <w:szCs w:val="24"/>
        </w:rPr>
      </w:pPr>
      <w:r w:rsidRPr="00EB472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EF3652" w14:textId="77777777" w:rsidR="000E25B5" w:rsidRPr="00EB472E" w:rsidRDefault="000E25B5" w:rsidP="000E25B5">
      <w:pPr>
        <w:spacing w:line="257" w:lineRule="atLeast"/>
        <w:jc w:val="both"/>
        <w:rPr>
          <w:color w:val="000000"/>
          <w:szCs w:val="24"/>
        </w:rPr>
      </w:pPr>
      <w:r w:rsidRPr="00EB472E">
        <w:rPr>
          <w:color w:val="000000"/>
          <w:szCs w:val="24"/>
        </w:rPr>
        <w:t>25.3. Kilę ginčai nesudaro pagrindo Šalims atsisakyti vykdyti savo prievoles pagal Sutartį.</w:t>
      </w:r>
    </w:p>
    <w:p w14:paraId="3003C8AC" w14:textId="77777777" w:rsidR="000E25B5" w:rsidRPr="00EB472E" w:rsidRDefault="000E25B5" w:rsidP="000E25B5">
      <w:pPr>
        <w:spacing w:line="257" w:lineRule="atLeast"/>
        <w:textAlignment w:val="center"/>
        <w:rPr>
          <w:color w:val="000000"/>
          <w:szCs w:val="24"/>
        </w:rPr>
      </w:pPr>
    </w:p>
    <w:p w14:paraId="1C364315" w14:textId="77777777" w:rsidR="000E25B5" w:rsidRPr="00EB472E" w:rsidRDefault="000E25B5" w:rsidP="000E25B5">
      <w:pPr>
        <w:spacing w:line="259" w:lineRule="auto"/>
        <w:jc w:val="center"/>
        <w:rPr>
          <w:kern w:val="2"/>
          <w:szCs w:val="24"/>
        </w:rPr>
      </w:pPr>
      <w:r w:rsidRPr="00EB472E">
        <w:rPr>
          <w:kern w:val="2"/>
          <w:szCs w:val="24"/>
        </w:rPr>
        <w:t>________________</w:t>
      </w:r>
    </w:p>
    <w:p w14:paraId="5627CC13" w14:textId="77777777" w:rsidR="00140E6C" w:rsidRPr="00EB472E" w:rsidRDefault="00140E6C"/>
    <w:sectPr w:rsidR="00140E6C" w:rsidRPr="00EB472E">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7991" w14:textId="77777777" w:rsidR="00693B54" w:rsidRDefault="00693B54">
      <w:r>
        <w:separator/>
      </w:r>
    </w:p>
  </w:endnote>
  <w:endnote w:type="continuationSeparator" w:id="0">
    <w:p w14:paraId="31A56907" w14:textId="77777777" w:rsidR="00693B54" w:rsidRDefault="006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131C" w14:textId="77777777" w:rsidR="00140E6C" w:rsidRDefault="00140E6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BC81" w14:textId="77777777" w:rsidR="00140E6C" w:rsidRDefault="00140E6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F9BE" w14:textId="77777777" w:rsidR="00140E6C" w:rsidRDefault="00140E6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BA50" w14:textId="77777777" w:rsidR="00693B54" w:rsidRDefault="00693B54">
      <w:r>
        <w:separator/>
      </w:r>
    </w:p>
  </w:footnote>
  <w:footnote w:type="continuationSeparator" w:id="0">
    <w:p w14:paraId="1E40FA61" w14:textId="77777777" w:rsidR="00693B54" w:rsidRDefault="0069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47A5" w14:textId="77777777" w:rsidR="00140E6C" w:rsidRDefault="00140E6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9D72" w14:textId="77777777" w:rsidR="00140E6C" w:rsidRDefault="00140E6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4A96" w14:textId="77777777" w:rsidR="00140E6C" w:rsidRDefault="00140E6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16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017C"/>
    <w:rsid w:val="000C6A6B"/>
    <w:rsid w:val="000E25B5"/>
    <w:rsid w:val="00140E6C"/>
    <w:rsid w:val="001B5D7C"/>
    <w:rsid w:val="00227298"/>
    <w:rsid w:val="00265B02"/>
    <w:rsid w:val="002A1171"/>
    <w:rsid w:val="002F0B5F"/>
    <w:rsid w:val="00311A2E"/>
    <w:rsid w:val="00315F8D"/>
    <w:rsid w:val="005B68DA"/>
    <w:rsid w:val="0060722E"/>
    <w:rsid w:val="006139EB"/>
    <w:rsid w:val="006267E7"/>
    <w:rsid w:val="00693B54"/>
    <w:rsid w:val="006C2560"/>
    <w:rsid w:val="00723508"/>
    <w:rsid w:val="007C530B"/>
    <w:rsid w:val="00840EEA"/>
    <w:rsid w:val="00886229"/>
    <w:rsid w:val="008D319D"/>
    <w:rsid w:val="00925783"/>
    <w:rsid w:val="00A67002"/>
    <w:rsid w:val="00A7163C"/>
    <w:rsid w:val="00C55C50"/>
    <w:rsid w:val="00E03525"/>
    <w:rsid w:val="00E27042"/>
    <w:rsid w:val="00E95A89"/>
    <w:rsid w:val="00EB472E"/>
    <w:rsid w:val="00EC2720"/>
    <w:rsid w:val="00EF75F0"/>
    <w:rsid w:val="00F96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053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A1171"/>
    <w:rPr>
      <w:color w:val="0563C1" w:themeColor="hyperlink"/>
      <w:u w:val="single"/>
    </w:rPr>
  </w:style>
  <w:style w:type="character" w:styleId="Neapdorotaspaminjimas">
    <w:name w:val="Unresolved Mention"/>
    <w:basedOn w:val="Numatytasispastraiposriftas"/>
    <w:uiPriority w:val="99"/>
    <w:semiHidden/>
    <w:unhideWhenUsed/>
    <w:rsid w:val="002A1171"/>
    <w:rPr>
      <w:color w:val="605E5C"/>
      <w:shd w:val="clear" w:color="auto" w:fill="E1DFDD"/>
    </w:rPr>
  </w:style>
  <w:style w:type="table" w:customStyle="1" w:styleId="Lentelstinklelis1">
    <w:name w:val="Lentelės tinklelis1"/>
    <w:basedOn w:val="prastojilentel"/>
    <w:next w:val="Lentelstinklelis"/>
    <w:uiPriority w:val="39"/>
    <w:rsid w:val="00EB472E"/>
    <w:rPr>
      <w:rFonts w:asciiTheme="minorHAnsi" w:eastAsia="Calibri" w:hAnsiTheme="minorHAnsi" w:cstheme="minorBidi"/>
      <w:kern w:val="2"/>
      <w:szCs w:val="24"/>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qFormat/>
    <w:rsid w:val="00EB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15F8D"/>
    <w:rPr>
      <w:rFonts w:asciiTheme="minorHAnsi" w:eastAsia="Calibri" w:hAnsiTheme="minorHAnsi" w:cstheme="minorBidi"/>
      <w:kern w:val="2"/>
      <w:szCs w:val="24"/>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kmene@nal.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34</Pages>
  <Words>66578</Words>
  <Characters>37951</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Eglė</cp:lastModifiedBy>
  <cp:revision>15</cp:revision>
  <dcterms:created xsi:type="dcterms:W3CDTF">2025-04-18T08:33:00Z</dcterms:created>
  <dcterms:modified xsi:type="dcterms:W3CDTF">2025-08-22T10:58:00Z</dcterms:modified>
</cp:coreProperties>
</file>