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2EBDF369" w:rsidR="00D40468" w:rsidRPr="00B83A03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B83A03">
        <w:rPr>
          <w:rFonts w:ascii="Arial" w:hAnsi="Arial" w:cs="Arial"/>
          <w:b/>
          <w:bCs/>
          <w:color w:val="000000" w:themeColor="text1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8239D8">
            <w:rPr>
              <w:rFonts w:ascii="Arial" w:hAnsi="Arial" w:cs="Arial"/>
              <w:b/>
              <w:bCs/>
              <w:lang w:val="lt-LT"/>
            </w:rPr>
            <w:t>ATSAKYMŲ Į TIEKĖJŲ KLAUSIMUS</w:t>
          </w:r>
        </w:sdtContent>
      </w:sdt>
    </w:p>
    <w:p w14:paraId="2CE7E1DC" w14:textId="4356F8ED" w:rsidR="00D40468" w:rsidRPr="00E74C7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339F262F" w:rsidR="00AD4D4D" w:rsidRPr="00B83A03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8239D8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="00896A4E" w:rsidRPr="00B83A03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  <w:lang w:val="lt-LT"/>
          </w:rPr>
          <w:id w:val="-169803860"/>
          <w:placeholder>
            <w:docPart w:val="927D7F023FF74783B4F42E9235B787CD"/>
          </w:placeholder>
          <w:text/>
        </w:sdtPr>
        <w:sdtEndPr/>
        <w:sdtContent>
          <w:r w:rsidR="00873EDE" w:rsidRPr="009E329F">
            <w:rPr>
              <w:rFonts w:ascii="Arial" w:hAnsi="Arial" w:cs="Arial"/>
              <w:bCs/>
              <w:sz w:val="22"/>
              <w:szCs w:val="22"/>
              <w:lang w:val="lt-LT"/>
            </w:rPr>
            <w:t>(2025-ESO-996) 0,4-10 kV ET projektavimo paslaugos (Bugo g. 29, Vilnius)</w:t>
          </w:r>
        </w:sdtContent>
      </w:sdt>
      <w:r w:rsidR="003C4D05" w:rsidRPr="009E329F">
        <w:rPr>
          <w:rStyle w:val="normaltextrun"/>
          <w:rFonts w:ascii="Arial" w:hAnsi="Arial" w:cs="Arial"/>
          <w:i/>
          <w:iCs/>
          <w:color w:val="FF0000"/>
          <w:sz w:val="22"/>
          <w:szCs w:val="22"/>
          <w:shd w:val="clear" w:color="auto" w:fill="FFFFFF"/>
          <w:lang w:val="lt-LT"/>
        </w:rPr>
        <w:t xml:space="preserve"> </w:t>
      </w:r>
      <w:r w:rsidR="003C4D05" w:rsidRPr="009E329F">
        <w:rPr>
          <w:rStyle w:val="normaltextrun"/>
          <w:rFonts w:ascii="Arial" w:hAnsi="Arial" w:cs="Arial"/>
          <w:sz w:val="22"/>
          <w:szCs w:val="22"/>
          <w:shd w:val="clear" w:color="auto" w:fill="FFFFFF"/>
          <w:lang w:val="lt-LT"/>
        </w:rPr>
        <w:t>pirkime.</w:t>
      </w:r>
    </w:p>
    <w:p w14:paraId="11731F77" w14:textId="1148DAEB" w:rsidR="00AD4D4D" w:rsidRPr="00B83A03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id="0" w:name="_Hlk25240925"/>
      <w:r w:rsidRPr="00B83A03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B83A03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B83A03">
        <w:rPr>
          <w:rFonts w:ascii="Arial" w:hAnsi="Arial" w:cs="Arial"/>
          <w:sz w:val="22"/>
          <w:szCs w:val="22"/>
          <w:lang w:val="lt-LT"/>
        </w:rPr>
        <w:t>CVP IS</w:t>
      </w:r>
      <w:r w:rsidR="008579D8" w:rsidRPr="00B83A03">
        <w:rPr>
          <w:rFonts w:ascii="Arial" w:hAnsi="Arial" w:cs="Arial"/>
          <w:sz w:val="22"/>
          <w:szCs w:val="22"/>
          <w:lang w:val="lt-LT"/>
        </w:rPr>
        <w:t>)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B83A03" w:rsidRDefault="00BD6B85" w:rsidP="00DE49B1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984"/>
        <w:gridCol w:w="4820"/>
        <w:gridCol w:w="4961"/>
      </w:tblGrid>
      <w:tr w:rsidR="006D1A5E" w:rsidRPr="007F3B06" w14:paraId="0E43DF3D" w14:textId="77777777" w:rsidTr="002B3A48">
        <w:trPr>
          <w:trHeight w:val="1072"/>
        </w:trPr>
        <w:tc>
          <w:tcPr>
            <w:tcW w:w="988" w:type="dxa"/>
            <w:shd w:val="clear" w:color="auto" w:fill="DBE5F1"/>
          </w:tcPr>
          <w:p w14:paraId="5C6D8B78" w14:textId="77777777" w:rsidR="006D1A5E" w:rsidRPr="006D1A5E" w:rsidRDefault="006D1A5E" w:rsidP="002B3A48">
            <w:pPr>
              <w:spacing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D1A5E">
              <w:rPr>
                <w:rFonts w:ascii="Arial" w:hAnsi="Arial" w:cs="Arial"/>
                <w:b/>
                <w:bCs/>
                <w:sz w:val="20"/>
                <w:szCs w:val="20"/>
              </w:rPr>
              <w:t>Eil.Nr</w:t>
            </w:r>
            <w:proofErr w:type="spellEnd"/>
            <w:r w:rsidRPr="006D1A5E">
              <w:rPr>
                <w:rFonts w:ascii="Arial" w:hAnsi="Arial" w:cs="Arial"/>
                <w:b/>
                <w:bCs/>
                <w:sz w:val="20"/>
                <w:szCs w:val="20"/>
              </w:rPr>
              <w:t>.**</w:t>
            </w:r>
          </w:p>
        </w:tc>
        <w:tc>
          <w:tcPr>
            <w:tcW w:w="2126" w:type="dxa"/>
            <w:shd w:val="clear" w:color="auto" w:fill="DBE5F1"/>
          </w:tcPr>
          <w:p w14:paraId="718C5F38" w14:textId="77777777" w:rsidR="006D1A5E" w:rsidRPr="009E329F" w:rsidRDefault="006D1A5E" w:rsidP="002B3A4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1A5E">
              <w:rPr>
                <w:rFonts w:ascii="Arial" w:hAnsi="Arial" w:cs="Arial"/>
                <w:b/>
                <w:bCs/>
                <w:sz w:val="20"/>
                <w:szCs w:val="20"/>
              </w:rPr>
              <w:t>Pirkimo dokumento, kuriam teikiamas klausimas / siūlymas, rūšis (įrašyti iš pateiktų trumpinių)</w:t>
            </w:r>
            <w:r w:rsidRPr="009E329F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984" w:type="dxa"/>
            <w:shd w:val="clear" w:color="auto" w:fill="DBE5F1"/>
            <w:vAlign w:val="center"/>
          </w:tcPr>
          <w:p w14:paraId="312DE560" w14:textId="77777777" w:rsidR="006D1A5E" w:rsidRPr="006D1A5E" w:rsidRDefault="006D1A5E" w:rsidP="002B3A4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1A5E">
              <w:rPr>
                <w:rFonts w:ascii="Arial" w:hAnsi="Arial" w:cs="Arial"/>
                <w:b/>
                <w:bCs/>
                <w:sz w:val="20"/>
                <w:szCs w:val="20"/>
              </w:rPr>
              <w:t>Nurodyti punktą ar eilės numerį dėl kurio teikiamas klausimas / siūlymas</w:t>
            </w:r>
          </w:p>
        </w:tc>
        <w:tc>
          <w:tcPr>
            <w:tcW w:w="4820" w:type="dxa"/>
            <w:shd w:val="clear" w:color="auto" w:fill="DBE5F1"/>
            <w:vAlign w:val="center"/>
          </w:tcPr>
          <w:p w14:paraId="48C55B6E" w14:textId="77777777" w:rsidR="006D1A5E" w:rsidRPr="006D1A5E" w:rsidRDefault="006D1A5E" w:rsidP="002B3A4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1A5E">
              <w:rPr>
                <w:rFonts w:ascii="Arial" w:hAnsi="Arial" w:cs="Arial"/>
                <w:b/>
                <w:bCs/>
                <w:sz w:val="20"/>
                <w:szCs w:val="20"/>
              </w:rPr>
              <w:t>Klausimas / teikiamo siūlymo tekstas</w:t>
            </w:r>
          </w:p>
        </w:tc>
        <w:tc>
          <w:tcPr>
            <w:tcW w:w="4961" w:type="dxa"/>
            <w:shd w:val="clear" w:color="auto" w:fill="DBE5F1"/>
            <w:vAlign w:val="center"/>
          </w:tcPr>
          <w:p w14:paraId="565176B5" w14:textId="77777777" w:rsidR="006D1A5E" w:rsidRPr="006D1A5E" w:rsidRDefault="006D1A5E" w:rsidP="002B3A48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D1A5E">
              <w:rPr>
                <w:rFonts w:ascii="Arial" w:hAnsi="Arial" w:cs="Arial"/>
                <w:b/>
                <w:bCs/>
                <w:sz w:val="20"/>
                <w:szCs w:val="20"/>
              </w:rPr>
              <w:t>Atsakymai</w:t>
            </w:r>
          </w:p>
        </w:tc>
      </w:tr>
      <w:tr w:rsidR="009E329F" w:rsidRPr="00A242A7" w14:paraId="5BDB25D8" w14:textId="77777777" w:rsidTr="002B3A48">
        <w:trPr>
          <w:trHeight w:val="314"/>
        </w:trPr>
        <w:tc>
          <w:tcPr>
            <w:tcW w:w="988" w:type="dxa"/>
          </w:tcPr>
          <w:p w14:paraId="5CD7E6B3" w14:textId="76B7D6B7" w:rsidR="009E329F" w:rsidRPr="007F3B06" w:rsidRDefault="00C22591" w:rsidP="009E329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14:paraId="61BA3C10" w14:textId="5BD5DE58" w:rsidR="009E329F" w:rsidRPr="007F3B06" w:rsidRDefault="009E329F" w:rsidP="009E329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9F2640" w14:textId="09DF6FEF" w:rsidR="009E329F" w:rsidRPr="007F3B06" w:rsidRDefault="009E329F" w:rsidP="009E329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48B496E" w14:textId="02246462" w:rsidR="009E329F" w:rsidRPr="007F3B06" w:rsidRDefault="00C22591" w:rsidP="009E329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242A7">
              <w:rPr>
                <w:rFonts w:ascii="Arial" w:hAnsi="Arial" w:cs="Arial"/>
                <w:sz w:val="20"/>
                <w:szCs w:val="20"/>
              </w:rPr>
              <w:t xml:space="preserve">Prašome pateikti kokia numatoma įžemėjimo srovė statomoje </w:t>
            </w:r>
            <w:proofErr w:type="spellStart"/>
            <w:r w:rsidRPr="00A242A7">
              <w:rPr>
                <w:rFonts w:ascii="Arial" w:hAnsi="Arial" w:cs="Arial"/>
                <w:sz w:val="20"/>
                <w:szCs w:val="20"/>
              </w:rPr>
              <w:t>Kuprioniškių</w:t>
            </w:r>
            <w:proofErr w:type="spellEnd"/>
            <w:r w:rsidRPr="00A242A7">
              <w:rPr>
                <w:rFonts w:ascii="Arial" w:hAnsi="Arial" w:cs="Arial"/>
                <w:sz w:val="20"/>
                <w:szCs w:val="20"/>
              </w:rPr>
              <w:t xml:space="preserve"> TP (neatsakytas klausimas). Neturint šios informacijos neįmanoma įsivertinti kompensacinės ritės poreikio. Jos projektavimo kaštai sudaro daugiau nei pusę visos galimos sutarties vertės.</w:t>
            </w:r>
          </w:p>
        </w:tc>
        <w:tc>
          <w:tcPr>
            <w:tcW w:w="4961" w:type="dxa"/>
          </w:tcPr>
          <w:p w14:paraId="5E8CD52E" w14:textId="2AF27BB3" w:rsidR="009E329F" w:rsidRPr="009E329F" w:rsidRDefault="00A242A7" w:rsidP="009E329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Paaiškiname, kad i</w:t>
            </w:r>
            <w:r w:rsidRPr="00A242A7">
              <w:rPr>
                <w:rFonts w:ascii="Arial" w:hAnsi="Arial" w:cs="Arial"/>
                <w:sz w:val="20"/>
                <w:szCs w:val="20"/>
              </w:rPr>
              <w:t>nformacijos apie numatom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A242A7">
              <w:rPr>
                <w:rFonts w:ascii="Arial" w:hAnsi="Arial" w:cs="Arial"/>
                <w:sz w:val="20"/>
                <w:szCs w:val="20"/>
              </w:rPr>
              <w:t xml:space="preserve"> įžemėjimo srov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A242A7">
              <w:rPr>
                <w:rFonts w:ascii="Arial" w:hAnsi="Arial" w:cs="Arial"/>
                <w:sz w:val="20"/>
                <w:szCs w:val="20"/>
              </w:rPr>
              <w:t xml:space="preserve"> statomoje </w:t>
            </w:r>
            <w:proofErr w:type="spellStart"/>
            <w:r w:rsidRPr="00A242A7">
              <w:rPr>
                <w:rFonts w:ascii="Arial" w:hAnsi="Arial" w:cs="Arial"/>
                <w:sz w:val="20"/>
                <w:szCs w:val="20"/>
              </w:rPr>
              <w:t>Kuprioniškių</w:t>
            </w:r>
            <w:proofErr w:type="spellEnd"/>
            <w:r w:rsidRPr="00A242A7">
              <w:rPr>
                <w:rFonts w:ascii="Arial" w:hAnsi="Arial" w:cs="Arial"/>
                <w:sz w:val="20"/>
                <w:szCs w:val="20"/>
              </w:rPr>
              <w:t xml:space="preserve"> TP </w:t>
            </w:r>
            <w:r>
              <w:rPr>
                <w:rFonts w:ascii="Arial" w:hAnsi="Arial" w:cs="Arial"/>
                <w:sz w:val="20"/>
                <w:szCs w:val="20"/>
              </w:rPr>
              <w:t>neturime</w:t>
            </w:r>
            <w:r w:rsidRPr="00A242A7">
              <w:rPr>
                <w:rFonts w:ascii="Arial" w:hAnsi="Arial" w:cs="Arial"/>
                <w:sz w:val="20"/>
                <w:szCs w:val="20"/>
              </w:rPr>
              <w:t xml:space="preserve">.  Projekte </w:t>
            </w:r>
            <w:r>
              <w:rPr>
                <w:rFonts w:ascii="Arial" w:hAnsi="Arial" w:cs="Arial"/>
                <w:sz w:val="20"/>
                <w:szCs w:val="20"/>
              </w:rPr>
              <w:t xml:space="preserve">prašome </w:t>
            </w:r>
            <w:r w:rsidRPr="00A242A7">
              <w:rPr>
                <w:rFonts w:ascii="Arial" w:hAnsi="Arial" w:cs="Arial"/>
                <w:sz w:val="20"/>
                <w:szCs w:val="20"/>
              </w:rPr>
              <w:t xml:space="preserve">nevertinti TS p. 4.4. Kuprijoniškių TP </w:t>
            </w:r>
            <w:proofErr w:type="spellStart"/>
            <w:r w:rsidRPr="00A242A7">
              <w:rPr>
                <w:rFonts w:ascii="Arial" w:hAnsi="Arial" w:cs="Arial"/>
                <w:sz w:val="20"/>
                <w:szCs w:val="20"/>
              </w:rPr>
              <w:t>talpuminių</w:t>
            </w:r>
            <w:proofErr w:type="spellEnd"/>
            <w:r w:rsidRPr="00A242A7">
              <w:rPr>
                <w:rFonts w:ascii="Arial" w:hAnsi="Arial" w:cs="Arial"/>
                <w:sz w:val="20"/>
                <w:szCs w:val="20"/>
              </w:rPr>
              <w:t xml:space="preserve"> srovių kompensavimo įrenginių įrengim</w:t>
            </w:r>
            <w:r>
              <w:rPr>
                <w:rFonts w:ascii="Arial" w:hAnsi="Arial" w:cs="Arial"/>
                <w:sz w:val="20"/>
                <w:szCs w:val="20"/>
              </w:rPr>
              <w:t>o darbų.</w:t>
            </w:r>
            <w:r w:rsidRPr="00A242A7">
              <w:rPr>
                <w:rFonts w:ascii="Arial" w:hAnsi="Arial" w:cs="Arial"/>
                <w:sz w:val="20"/>
                <w:szCs w:val="20"/>
              </w:rPr>
              <w:t xml:space="preserve">  Turi būti pateikti </w:t>
            </w:r>
            <w:r>
              <w:rPr>
                <w:rFonts w:ascii="Arial" w:hAnsi="Arial" w:cs="Arial"/>
                <w:sz w:val="20"/>
                <w:szCs w:val="20"/>
              </w:rPr>
              <w:t xml:space="preserve">tik </w:t>
            </w:r>
            <w:r w:rsidRPr="00A242A7">
              <w:rPr>
                <w:rFonts w:ascii="Arial" w:hAnsi="Arial" w:cs="Arial"/>
                <w:sz w:val="20"/>
                <w:szCs w:val="20"/>
              </w:rPr>
              <w:t>projektuojam</w:t>
            </w:r>
            <w:r>
              <w:rPr>
                <w:rFonts w:ascii="Arial" w:hAnsi="Arial" w:cs="Arial"/>
                <w:sz w:val="20"/>
                <w:szCs w:val="20"/>
              </w:rPr>
              <w:t>ų</w:t>
            </w:r>
            <w:r w:rsidRPr="00A242A7">
              <w:rPr>
                <w:rFonts w:ascii="Arial" w:hAnsi="Arial" w:cs="Arial"/>
                <w:sz w:val="20"/>
                <w:szCs w:val="20"/>
              </w:rPr>
              <w:t xml:space="preserve"> 10 kV elektros tinklų </w:t>
            </w:r>
            <w:proofErr w:type="spellStart"/>
            <w:r w:rsidRPr="00A242A7">
              <w:rPr>
                <w:rFonts w:ascii="Arial" w:hAnsi="Arial" w:cs="Arial"/>
                <w:sz w:val="20"/>
                <w:szCs w:val="20"/>
              </w:rPr>
              <w:t>talpuminių</w:t>
            </w:r>
            <w:proofErr w:type="spellEnd"/>
            <w:r w:rsidRPr="00A242A7">
              <w:rPr>
                <w:rFonts w:ascii="Arial" w:hAnsi="Arial" w:cs="Arial"/>
                <w:sz w:val="20"/>
                <w:szCs w:val="20"/>
              </w:rPr>
              <w:t xml:space="preserve"> srovių skaičiavimai.</w:t>
            </w:r>
          </w:p>
        </w:tc>
      </w:tr>
    </w:tbl>
    <w:p w14:paraId="6A12FB20" w14:textId="77777777" w:rsidR="009251DC" w:rsidRPr="00B83A03" w:rsidRDefault="009251DC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51D88C52" w14:textId="5FB0C86C" w:rsidR="00AD4D4D" w:rsidRPr="00B83A03" w:rsidRDefault="00AD4D4D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6A1FE59" w14:textId="77777777" w:rsidR="006A70EF" w:rsidRPr="00B83A03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7BFB4BCA" w:rsidR="004E1453" w:rsidRPr="00B83A03" w:rsidRDefault="00040461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  <w:lang w:val="lt-LT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6046DD" w:rsidRPr="009E329F">
            <w:rPr>
              <w:rFonts w:ascii="Arial" w:hAnsi="Arial" w:cs="Arial"/>
              <w:bCs/>
              <w:sz w:val="22"/>
              <w:szCs w:val="22"/>
              <w:lang w:val="lt-LT"/>
            </w:rPr>
            <w:t>Pirkimų projektų vadovė Agnė Mozūraitė, Mob.+370 686 12080</w:t>
          </w:r>
        </w:sdtContent>
      </w:sdt>
    </w:p>
    <w:p w14:paraId="7B67B6F9" w14:textId="77777777" w:rsidR="00777D81" w:rsidRPr="00E74C78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E74C78" w:rsidSect="00854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0FBE3" w14:textId="77777777" w:rsidR="009808E9" w:rsidRDefault="009808E9" w:rsidP="000C042A">
      <w:r>
        <w:separator/>
      </w:r>
    </w:p>
  </w:endnote>
  <w:endnote w:type="continuationSeparator" w:id="0">
    <w:p w14:paraId="128D0B4E" w14:textId="77777777" w:rsidR="009808E9" w:rsidRDefault="009808E9" w:rsidP="000C042A">
      <w:r>
        <w:continuationSeparator/>
      </w:r>
    </w:p>
  </w:endnote>
  <w:endnote w:type="continuationNotice" w:id="1">
    <w:p w14:paraId="7B98F492" w14:textId="77777777" w:rsidR="009808E9" w:rsidRDefault="009808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Ignitis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Ignitis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0C500" w14:textId="77777777" w:rsidR="009808E9" w:rsidRDefault="009808E9" w:rsidP="000C042A">
      <w:r>
        <w:separator/>
      </w:r>
    </w:p>
  </w:footnote>
  <w:footnote w:type="continuationSeparator" w:id="0">
    <w:p w14:paraId="64D6B662" w14:textId="77777777" w:rsidR="009808E9" w:rsidRDefault="009808E9" w:rsidP="000C042A">
      <w:r>
        <w:continuationSeparator/>
      </w:r>
    </w:p>
  </w:footnote>
  <w:footnote w:type="continuationNotice" w:id="1">
    <w:p w14:paraId="0758B55A" w14:textId="77777777" w:rsidR="009808E9" w:rsidRDefault="009808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040461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1"/>
  </w:num>
  <w:num w:numId="2" w16cid:durableId="194996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0461"/>
    <w:rsid w:val="00041DEF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79D8"/>
    <w:rsid w:val="000C042A"/>
    <w:rsid w:val="000C4E6F"/>
    <w:rsid w:val="000C5E08"/>
    <w:rsid w:val="000D5A58"/>
    <w:rsid w:val="000F1B29"/>
    <w:rsid w:val="000F5F10"/>
    <w:rsid w:val="001079F4"/>
    <w:rsid w:val="00110836"/>
    <w:rsid w:val="001122AD"/>
    <w:rsid w:val="00142A8B"/>
    <w:rsid w:val="0014602F"/>
    <w:rsid w:val="00151B81"/>
    <w:rsid w:val="0015237E"/>
    <w:rsid w:val="00160063"/>
    <w:rsid w:val="00160BE4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169FA"/>
    <w:rsid w:val="0021714B"/>
    <w:rsid w:val="0022365E"/>
    <w:rsid w:val="002366B4"/>
    <w:rsid w:val="00237D15"/>
    <w:rsid w:val="00251B99"/>
    <w:rsid w:val="0026091A"/>
    <w:rsid w:val="00266D81"/>
    <w:rsid w:val="00271162"/>
    <w:rsid w:val="00276059"/>
    <w:rsid w:val="0028235A"/>
    <w:rsid w:val="00287F7A"/>
    <w:rsid w:val="002A3AF4"/>
    <w:rsid w:val="002D1648"/>
    <w:rsid w:val="002D6187"/>
    <w:rsid w:val="002F5B42"/>
    <w:rsid w:val="00314C69"/>
    <w:rsid w:val="00326AC1"/>
    <w:rsid w:val="003353F7"/>
    <w:rsid w:val="00337D40"/>
    <w:rsid w:val="00350E88"/>
    <w:rsid w:val="00366285"/>
    <w:rsid w:val="00367E4B"/>
    <w:rsid w:val="00374C47"/>
    <w:rsid w:val="0038264B"/>
    <w:rsid w:val="00397663"/>
    <w:rsid w:val="003A70EE"/>
    <w:rsid w:val="003B1FA7"/>
    <w:rsid w:val="003B2820"/>
    <w:rsid w:val="003B34CB"/>
    <w:rsid w:val="003B66B9"/>
    <w:rsid w:val="003C4D05"/>
    <w:rsid w:val="003C600E"/>
    <w:rsid w:val="003D5661"/>
    <w:rsid w:val="003E4EB5"/>
    <w:rsid w:val="003E6058"/>
    <w:rsid w:val="00407A9B"/>
    <w:rsid w:val="00411E1A"/>
    <w:rsid w:val="00416207"/>
    <w:rsid w:val="00421B21"/>
    <w:rsid w:val="00432EA4"/>
    <w:rsid w:val="00436A02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93FAB"/>
    <w:rsid w:val="004B468B"/>
    <w:rsid w:val="004C7082"/>
    <w:rsid w:val="004C7E06"/>
    <w:rsid w:val="004E1453"/>
    <w:rsid w:val="004F5439"/>
    <w:rsid w:val="004F68FB"/>
    <w:rsid w:val="0050154F"/>
    <w:rsid w:val="00510665"/>
    <w:rsid w:val="00511B7C"/>
    <w:rsid w:val="00533049"/>
    <w:rsid w:val="005614FE"/>
    <w:rsid w:val="00597847"/>
    <w:rsid w:val="005A173D"/>
    <w:rsid w:val="005A377C"/>
    <w:rsid w:val="005B18C2"/>
    <w:rsid w:val="005C04DE"/>
    <w:rsid w:val="005C6788"/>
    <w:rsid w:val="005E45A2"/>
    <w:rsid w:val="005E59EC"/>
    <w:rsid w:val="005F42FF"/>
    <w:rsid w:val="006046DD"/>
    <w:rsid w:val="006077B1"/>
    <w:rsid w:val="0062097A"/>
    <w:rsid w:val="00621DBB"/>
    <w:rsid w:val="0063141E"/>
    <w:rsid w:val="006315FE"/>
    <w:rsid w:val="00640436"/>
    <w:rsid w:val="00641E7F"/>
    <w:rsid w:val="00647C94"/>
    <w:rsid w:val="00653613"/>
    <w:rsid w:val="00662A6C"/>
    <w:rsid w:val="006763C4"/>
    <w:rsid w:val="006818D9"/>
    <w:rsid w:val="00687FB4"/>
    <w:rsid w:val="0069181F"/>
    <w:rsid w:val="00692B2C"/>
    <w:rsid w:val="006A70EF"/>
    <w:rsid w:val="006B0B47"/>
    <w:rsid w:val="006C2BF9"/>
    <w:rsid w:val="006C5167"/>
    <w:rsid w:val="006C52D7"/>
    <w:rsid w:val="006D0597"/>
    <w:rsid w:val="006D1A5E"/>
    <w:rsid w:val="006E7B38"/>
    <w:rsid w:val="00700CEF"/>
    <w:rsid w:val="00700D94"/>
    <w:rsid w:val="00704A98"/>
    <w:rsid w:val="0070568B"/>
    <w:rsid w:val="007056D1"/>
    <w:rsid w:val="007205F9"/>
    <w:rsid w:val="007219F0"/>
    <w:rsid w:val="00721EBE"/>
    <w:rsid w:val="007354E6"/>
    <w:rsid w:val="00747605"/>
    <w:rsid w:val="00757915"/>
    <w:rsid w:val="00757926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C7A4B"/>
    <w:rsid w:val="007D4ABF"/>
    <w:rsid w:val="007E3A53"/>
    <w:rsid w:val="007F7930"/>
    <w:rsid w:val="008031AD"/>
    <w:rsid w:val="008061D5"/>
    <w:rsid w:val="00822422"/>
    <w:rsid w:val="008239D8"/>
    <w:rsid w:val="008539BB"/>
    <w:rsid w:val="00854638"/>
    <w:rsid w:val="008560DE"/>
    <w:rsid w:val="008579D8"/>
    <w:rsid w:val="00873EDE"/>
    <w:rsid w:val="00883C49"/>
    <w:rsid w:val="00891A79"/>
    <w:rsid w:val="008920C3"/>
    <w:rsid w:val="00896A4E"/>
    <w:rsid w:val="008970DF"/>
    <w:rsid w:val="008A6773"/>
    <w:rsid w:val="008A78FC"/>
    <w:rsid w:val="008B23B1"/>
    <w:rsid w:val="008B3E60"/>
    <w:rsid w:val="008B664E"/>
    <w:rsid w:val="008C6C85"/>
    <w:rsid w:val="008C74CE"/>
    <w:rsid w:val="008D0C45"/>
    <w:rsid w:val="008D6D41"/>
    <w:rsid w:val="008E205A"/>
    <w:rsid w:val="008E4AFF"/>
    <w:rsid w:val="008E5C87"/>
    <w:rsid w:val="008E6343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45E0"/>
    <w:rsid w:val="00965979"/>
    <w:rsid w:val="00970868"/>
    <w:rsid w:val="009808E9"/>
    <w:rsid w:val="00980FE5"/>
    <w:rsid w:val="009822DD"/>
    <w:rsid w:val="009864C0"/>
    <w:rsid w:val="00995B58"/>
    <w:rsid w:val="009A0909"/>
    <w:rsid w:val="009A4E51"/>
    <w:rsid w:val="009B25C4"/>
    <w:rsid w:val="009B3033"/>
    <w:rsid w:val="009D2366"/>
    <w:rsid w:val="009D3268"/>
    <w:rsid w:val="009E0CF9"/>
    <w:rsid w:val="009E1358"/>
    <w:rsid w:val="009E329F"/>
    <w:rsid w:val="009E53F2"/>
    <w:rsid w:val="009E7375"/>
    <w:rsid w:val="009F697A"/>
    <w:rsid w:val="00A00AFD"/>
    <w:rsid w:val="00A01DDF"/>
    <w:rsid w:val="00A031E9"/>
    <w:rsid w:val="00A036D8"/>
    <w:rsid w:val="00A11CB1"/>
    <w:rsid w:val="00A121CB"/>
    <w:rsid w:val="00A12C14"/>
    <w:rsid w:val="00A15095"/>
    <w:rsid w:val="00A228D5"/>
    <w:rsid w:val="00A239FD"/>
    <w:rsid w:val="00A242A7"/>
    <w:rsid w:val="00A26093"/>
    <w:rsid w:val="00A30DC2"/>
    <w:rsid w:val="00A40EA9"/>
    <w:rsid w:val="00A50417"/>
    <w:rsid w:val="00A52D72"/>
    <w:rsid w:val="00A55B8F"/>
    <w:rsid w:val="00A648AA"/>
    <w:rsid w:val="00A72C8E"/>
    <w:rsid w:val="00A8398D"/>
    <w:rsid w:val="00A90CBB"/>
    <w:rsid w:val="00A957AB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500B"/>
    <w:rsid w:val="00AD7B1E"/>
    <w:rsid w:val="00AE0D23"/>
    <w:rsid w:val="00AF3542"/>
    <w:rsid w:val="00B00DD8"/>
    <w:rsid w:val="00B03457"/>
    <w:rsid w:val="00B036F5"/>
    <w:rsid w:val="00B045C4"/>
    <w:rsid w:val="00B178A0"/>
    <w:rsid w:val="00B3030F"/>
    <w:rsid w:val="00B47B87"/>
    <w:rsid w:val="00B83A03"/>
    <w:rsid w:val="00B851EE"/>
    <w:rsid w:val="00B92E76"/>
    <w:rsid w:val="00B9376E"/>
    <w:rsid w:val="00B942D1"/>
    <w:rsid w:val="00B95248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2591"/>
    <w:rsid w:val="00C22CB7"/>
    <w:rsid w:val="00C41B4E"/>
    <w:rsid w:val="00C4204C"/>
    <w:rsid w:val="00C51B37"/>
    <w:rsid w:val="00C522BB"/>
    <w:rsid w:val="00C60BF1"/>
    <w:rsid w:val="00C765A3"/>
    <w:rsid w:val="00C82172"/>
    <w:rsid w:val="00C90971"/>
    <w:rsid w:val="00C9263C"/>
    <w:rsid w:val="00C935C9"/>
    <w:rsid w:val="00C966A3"/>
    <w:rsid w:val="00CA1D82"/>
    <w:rsid w:val="00CA47C1"/>
    <w:rsid w:val="00CB0599"/>
    <w:rsid w:val="00CB250B"/>
    <w:rsid w:val="00CC1529"/>
    <w:rsid w:val="00CC3F04"/>
    <w:rsid w:val="00CC63AB"/>
    <w:rsid w:val="00CD6CA1"/>
    <w:rsid w:val="00CE3C6D"/>
    <w:rsid w:val="00CF09A6"/>
    <w:rsid w:val="00CF7389"/>
    <w:rsid w:val="00D03893"/>
    <w:rsid w:val="00D05787"/>
    <w:rsid w:val="00D1415F"/>
    <w:rsid w:val="00D30736"/>
    <w:rsid w:val="00D40468"/>
    <w:rsid w:val="00D42C52"/>
    <w:rsid w:val="00D566B9"/>
    <w:rsid w:val="00D62296"/>
    <w:rsid w:val="00D714A0"/>
    <w:rsid w:val="00D836C2"/>
    <w:rsid w:val="00D85AC3"/>
    <w:rsid w:val="00D91A3E"/>
    <w:rsid w:val="00DA71F2"/>
    <w:rsid w:val="00DB5109"/>
    <w:rsid w:val="00DB5491"/>
    <w:rsid w:val="00DB7910"/>
    <w:rsid w:val="00DE15C5"/>
    <w:rsid w:val="00DE35CE"/>
    <w:rsid w:val="00DE49B1"/>
    <w:rsid w:val="00DE5486"/>
    <w:rsid w:val="00DF361F"/>
    <w:rsid w:val="00DF4DB4"/>
    <w:rsid w:val="00E03E40"/>
    <w:rsid w:val="00E04413"/>
    <w:rsid w:val="00E05F2A"/>
    <w:rsid w:val="00E126B8"/>
    <w:rsid w:val="00E12941"/>
    <w:rsid w:val="00E32077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10F1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77462"/>
    <w:rsid w:val="00F8345A"/>
    <w:rsid w:val="00F83618"/>
    <w:rsid w:val="00F90166"/>
    <w:rsid w:val="00F946E1"/>
    <w:rsid w:val="00F97FCD"/>
    <w:rsid w:val="00FA032A"/>
    <w:rsid w:val="00FA06EF"/>
    <w:rsid w:val="00FA1E4A"/>
    <w:rsid w:val="00FA2E98"/>
    <w:rsid w:val="00FA6057"/>
    <w:rsid w:val="00FB32B1"/>
    <w:rsid w:val="00FB52D8"/>
    <w:rsid w:val="00FC0265"/>
    <w:rsid w:val="00FC477B"/>
    <w:rsid w:val="00FD1907"/>
    <w:rsid w:val="00FD5DB2"/>
    <w:rsid w:val="00FD6509"/>
    <w:rsid w:val="00FE1FB4"/>
    <w:rsid w:val="00FE1FCF"/>
    <w:rsid w:val="00FE27F9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5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927D7F023FF74783B4F42E9235B78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EBCD-C054-4BA0-BB51-F22EE77E98BA}"/>
      </w:docPartPr>
      <w:docPartBody>
        <w:p w:rsidR="00DA2B56" w:rsidRDefault="00DA2B56" w:rsidP="00DA2B56">
          <w:pPr>
            <w:pStyle w:val="927D7F023FF74783B4F42E9235B787CD2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151B81"/>
    <w:rsid w:val="00175DBC"/>
    <w:rsid w:val="001B1EB1"/>
    <w:rsid w:val="00201743"/>
    <w:rsid w:val="0025267D"/>
    <w:rsid w:val="00367E4B"/>
    <w:rsid w:val="003960AA"/>
    <w:rsid w:val="003A0A93"/>
    <w:rsid w:val="003B34CB"/>
    <w:rsid w:val="003E6058"/>
    <w:rsid w:val="00533049"/>
    <w:rsid w:val="005E59EC"/>
    <w:rsid w:val="006057A0"/>
    <w:rsid w:val="00640436"/>
    <w:rsid w:val="00647C94"/>
    <w:rsid w:val="006E7B38"/>
    <w:rsid w:val="00715CA6"/>
    <w:rsid w:val="007C7A4B"/>
    <w:rsid w:val="0086140A"/>
    <w:rsid w:val="008E6343"/>
    <w:rsid w:val="00934ADC"/>
    <w:rsid w:val="009864C0"/>
    <w:rsid w:val="009E1358"/>
    <w:rsid w:val="00A031E9"/>
    <w:rsid w:val="00A059B9"/>
    <w:rsid w:val="00A560A3"/>
    <w:rsid w:val="00AE4942"/>
    <w:rsid w:val="00B00D27"/>
    <w:rsid w:val="00B03457"/>
    <w:rsid w:val="00B043FF"/>
    <w:rsid w:val="00B34250"/>
    <w:rsid w:val="00B6765C"/>
    <w:rsid w:val="00BA45EA"/>
    <w:rsid w:val="00BE2BBC"/>
    <w:rsid w:val="00C97992"/>
    <w:rsid w:val="00CD1C0E"/>
    <w:rsid w:val="00CD3194"/>
    <w:rsid w:val="00D03C42"/>
    <w:rsid w:val="00D05787"/>
    <w:rsid w:val="00D07216"/>
    <w:rsid w:val="00D1415F"/>
    <w:rsid w:val="00D42C52"/>
    <w:rsid w:val="00DA2B56"/>
    <w:rsid w:val="00DE35CE"/>
    <w:rsid w:val="00E325DF"/>
    <w:rsid w:val="00E84371"/>
    <w:rsid w:val="00ED72F9"/>
    <w:rsid w:val="00F1442A"/>
    <w:rsid w:val="00F6642B"/>
    <w:rsid w:val="00F8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7D7F023FF74783B4F42E9235B787CD2">
    <w:name w:val="927D7F023FF74783B4F42E9235B787CD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A0B0A5C4-7E7F-4230-A4CF-8F00D9DA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719E12-044C-4598-9085-1EE766E464C1}">
  <ds:schemaRefs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Agnė Mozūraitė</cp:lastModifiedBy>
  <cp:revision>3</cp:revision>
  <dcterms:created xsi:type="dcterms:W3CDTF">2025-08-21T11:50:00Z</dcterms:created>
  <dcterms:modified xsi:type="dcterms:W3CDTF">2025-08-21T11:51:00Z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