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A53BA" w14:textId="61252C6E" w:rsidR="00584F00" w:rsidRPr="00761965" w:rsidRDefault="00495311" w:rsidP="00495311">
      <w:pPr>
        <w:jc w:val="center"/>
        <w:rPr>
          <w:bCs/>
          <w:color w:val="000000" w:themeColor="text1"/>
          <w:sz w:val="28"/>
          <w:szCs w:val="28"/>
        </w:rPr>
      </w:pPr>
      <w:r w:rsidRPr="00761965">
        <w:rPr>
          <w:bCs/>
          <w:color w:val="000000" w:themeColor="text1"/>
          <w:sz w:val="28"/>
          <w:szCs w:val="28"/>
        </w:rPr>
        <w:t>TECHNINĖ SPECIFIKACIJA</w:t>
      </w:r>
      <w:bookmarkStart w:id="0" w:name="_GoBack"/>
      <w:bookmarkEnd w:id="0"/>
    </w:p>
    <w:p w14:paraId="6F7F9CF4" w14:textId="77777777" w:rsidR="004A5AAA" w:rsidRPr="00761965" w:rsidRDefault="004A5AAA" w:rsidP="004A5AAA">
      <w:pPr>
        <w:rPr>
          <w:bCs/>
          <w:color w:val="000000" w:themeColor="text1"/>
          <w:sz w:val="18"/>
          <w:szCs w:val="18"/>
        </w:rPr>
      </w:pPr>
    </w:p>
    <w:tbl>
      <w:tblPr>
        <w:tblStyle w:val="TableGrid"/>
        <w:tblW w:w="13118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353"/>
        <w:gridCol w:w="1842"/>
        <w:gridCol w:w="8364"/>
        <w:gridCol w:w="1559"/>
      </w:tblGrid>
      <w:tr w:rsidR="00761965" w:rsidRPr="00761965" w14:paraId="1E8D21EB" w14:textId="77777777" w:rsidTr="00745533">
        <w:trPr>
          <w:trHeight w:val="285"/>
        </w:trPr>
        <w:tc>
          <w:tcPr>
            <w:tcW w:w="1353" w:type="dxa"/>
            <w:tcBorders>
              <w:bottom w:val="single" w:sz="4" w:space="0" w:color="000000"/>
            </w:tcBorders>
            <w:vAlign w:val="center"/>
          </w:tcPr>
          <w:p w14:paraId="757DD94E" w14:textId="2E302D38" w:rsidR="00745533" w:rsidRPr="00762397" w:rsidRDefault="00745533" w:rsidP="00762397">
            <w:pPr>
              <w:jc w:val="center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r w:rsidRPr="00762397"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  <w:t>Pirkimo dalies Nr.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0687EF" w14:textId="14A5FCFA" w:rsidR="00745533" w:rsidRPr="00762397" w:rsidRDefault="00745533" w:rsidP="00762397">
            <w:pPr>
              <w:jc w:val="center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r w:rsidRPr="00762397"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  <w:t>Pavadinimas</w:t>
            </w:r>
          </w:p>
        </w:tc>
        <w:tc>
          <w:tcPr>
            <w:tcW w:w="8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99CCBE" w14:textId="3EE6D23F" w:rsidR="00745533" w:rsidRPr="00762397" w:rsidRDefault="00745533" w:rsidP="00762397">
            <w:pPr>
              <w:jc w:val="center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r w:rsidRPr="00762397"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  <w:t>Charakteristikos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005064AD" w14:textId="4BDB9FAC" w:rsidR="00745533" w:rsidRPr="00762397" w:rsidRDefault="00745533" w:rsidP="00762397">
            <w:pPr>
              <w:jc w:val="center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r w:rsidRPr="00762397"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  <w:t>Kiekis, vnt.</w:t>
            </w:r>
          </w:p>
        </w:tc>
      </w:tr>
      <w:tr w:rsidR="00761965" w:rsidRPr="00761965" w14:paraId="2666CFB0" w14:textId="77777777" w:rsidTr="00761965">
        <w:trPr>
          <w:trHeight w:val="1646"/>
        </w:trPr>
        <w:tc>
          <w:tcPr>
            <w:tcW w:w="1353" w:type="dxa"/>
            <w:tcBorders>
              <w:top w:val="single" w:sz="4" w:space="0" w:color="000000"/>
              <w:bottom w:val="single" w:sz="4" w:space="0" w:color="000000"/>
            </w:tcBorders>
          </w:tcPr>
          <w:p w14:paraId="0D6B4584" w14:textId="0236A0AF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C484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Trombolizės kateteriai tinkantis ultragarsinei</w:t>
            </w:r>
          </w:p>
          <w:p w14:paraId="013EA824" w14:textId="5EF902E4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sistemai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60E89" w14:textId="50FA11A9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Naudojama periferinių venų, plaučių arterijų įvairaus senumo trombų susmulkinimui ir tirpinimui</w:t>
            </w:r>
          </w:p>
          <w:p w14:paraId="4AE8919C" w14:textId="25C927A8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Sistemą sudaro specialūs kateteriai ir aparatas – konsolė</w:t>
            </w:r>
          </w:p>
          <w:p w14:paraId="5726E09E" w14:textId="31032B4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Aparatas – konsolė monitoruoja ir kontroliuoja visa sistemą </w:t>
            </w:r>
          </w:p>
          <w:p w14:paraId="0983EA2A" w14:textId="6AB94B76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Kateterio ilgis nuo 106 cm iki 135 cm, darbinės zonos ilgis 6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1cm, 12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1cm, 18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1cm, 24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1cm, 30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1cm, 40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1cm, 50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1cm  </w:t>
            </w:r>
          </w:p>
          <w:p w14:paraId="24BAFBCA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Kateteriai naudojami su 0,035‘‘ storio vielomis</w:t>
            </w:r>
          </w:p>
          <w:p w14:paraId="278E1243" w14:textId="21A786C1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Tinkami 6F introdiuseriams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35AB880F" w14:textId="1D2D3EC1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100</w:t>
            </w:r>
          </w:p>
        </w:tc>
      </w:tr>
      <w:tr w:rsidR="00761965" w:rsidRPr="00761965" w14:paraId="386BB571" w14:textId="77777777" w:rsidTr="00745533">
        <w:trPr>
          <w:trHeight w:val="435"/>
        </w:trPr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34AC78E4" w14:textId="74E1A98C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083022" w14:textId="1C2088B9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Įvedimo sistema dedikuota trombektomijos procedūroms</w:t>
            </w:r>
          </w:p>
          <w:p w14:paraId="57A6897C" w14:textId="08DA62AD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6D5FC1E" w14:textId="077E4E7D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Darbinis ilgis 70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1cm, 80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1cm</w:t>
            </w:r>
            <w:r w:rsidR="00B0050B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,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90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1cm</w:t>
            </w:r>
          </w:p>
          <w:p w14:paraId="2A35D5FA" w14:textId="520CCFC4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proofErr w:type="gramStart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Distalinis  lankstus</w:t>
            </w:r>
            <w:proofErr w:type="gramEnd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="00761965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segmentas 14,5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2cm</w:t>
            </w:r>
          </w:p>
          <w:p w14:paraId="6E5EB1CF" w14:textId="1395D7C5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Vidinis diametras ne mažesnis kaip 0,091’’</w:t>
            </w:r>
          </w:p>
          <w:p w14:paraId="41D831CF" w14:textId="7683698B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Išorinis diametras (OD) 8Fr</w:t>
            </w:r>
          </w:p>
          <w:p w14:paraId="1DFBA359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Distalinis atraumatinis apvalus galas su rentgeno kontrastiniu markeriu</w:t>
            </w:r>
          </w:p>
          <w:p w14:paraId="59B65C4E" w14:textId="2A74F68E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Distalinis hidrofilinis padengimas 10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2cm</w:t>
            </w:r>
          </w:p>
          <w:p w14:paraId="24B77056" w14:textId="0D8A9E81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Vidinė struktūra </w:t>
            </w:r>
            <w:proofErr w:type="gramStart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iš </w:t>
            </w:r>
            <w:r w:rsidR="00761965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plieninių</w:t>
            </w:r>
            <w:proofErr w:type="gramEnd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vijų </w:t>
            </w:r>
            <w:r w:rsidR="00B0050B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arba lygiaverčių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, 2-sluoksnių polimerinis </w:t>
            </w:r>
            <w:r w:rsidR="00761965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arba </w:t>
            </w:r>
            <w:r w:rsidR="00910E63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lygiavertis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išorinis padengimas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1635309" w14:textId="5A2A8FDE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200</w:t>
            </w:r>
          </w:p>
        </w:tc>
      </w:tr>
      <w:tr w:rsidR="00761965" w:rsidRPr="00761965" w14:paraId="703ECDC3" w14:textId="77777777" w:rsidTr="004415A3">
        <w:trPr>
          <w:trHeight w:val="1527"/>
        </w:trPr>
        <w:tc>
          <w:tcPr>
            <w:tcW w:w="1353" w:type="dxa"/>
            <w:tcBorders>
              <w:top w:val="single" w:sz="4" w:space="0" w:color="000000"/>
              <w:bottom w:val="single" w:sz="4" w:space="0" w:color="000000"/>
            </w:tcBorders>
          </w:tcPr>
          <w:p w14:paraId="01E4BBE3" w14:textId="754BF233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08E5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Balioniniai</w:t>
            </w:r>
          </w:p>
          <w:p w14:paraId="6DA8EC71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nukreipiantieji </w:t>
            </w:r>
          </w:p>
          <w:p w14:paraId="492D2668" w14:textId="45F2608A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kateteriai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C0173" w14:textId="6CBBB4EE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Kateterio diametrai: vidinis ne mažesnis kaip 0</w:t>
            </w:r>
            <w:r w:rsidR="00B0050B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,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084‘‘ , išorinis ne didesnis kaip 8 F  </w:t>
            </w:r>
          </w:p>
          <w:p w14:paraId="043057A5" w14:textId="056D26A2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Darbinis ilgis 85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1cm, 95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1cm, bendras ilgis ne daugiau 104 cm</w:t>
            </w:r>
          </w:p>
          <w:p w14:paraId="4D9F17A1" w14:textId="3252D1BF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Baliono tipas: </w:t>
            </w:r>
            <w:r w:rsidR="00761965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kompliantinio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tipo</w:t>
            </w:r>
          </w:p>
          <w:p w14:paraId="6B5A484A" w14:textId="4FA1E3A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Diametras: 10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2mm </w:t>
            </w:r>
            <w:r w:rsidR="00761965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kompliantinis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tipas</w:t>
            </w:r>
          </w:p>
          <w:p w14:paraId="01941FB2" w14:textId="6C1B97CE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Ilgis: 10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2mm</w:t>
            </w:r>
          </w:p>
          <w:p w14:paraId="51B00035" w14:textId="2F26A65B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Komplekte turi būti: </w:t>
            </w:r>
            <w:r w:rsidR="00761965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dilatatorius, suplėšomas</w:t>
            </w:r>
            <w:r w:rsidR="00762397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(</w:t>
            </w:r>
            <w:r w:rsidR="00762397" w:rsidRPr="00745533">
              <w:rPr>
                <w:rFonts w:ascii="Cambria" w:hAnsi="Cambria" w:cstheme="minorHAnsi"/>
                <w:sz w:val="18"/>
                <w:szCs w:val="18"/>
                <w:lang w:val="fr-FR"/>
              </w:rPr>
              <w:t>Peel-away</w:t>
            </w:r>
            <w:r w:rsidR="00762397">
              <w:rPr>
                <w:rFonts w:ascii="Cambria" w:hAnsi="Cambria" w:cstheme="minorHAnsi"/>
                <w:sz w:val="18"/>
                <w:szCs w:val="18"/>
                <w:lang w:val="fr-FR"/>
              </w:rPr>
              <w:t>)</w:t>
            </w:r>
            <w:r w:rsidR="00761965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įvediklis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,</w:t>
            </w:r>
            <w:r w:rsidR="00A875A4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Y-adaptor</w:t>
            </w:r>
            <w:r w:rsidR="004415A3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ius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, prailginimo linija su 60 ml švirk</w:t>
            </w:r>
            <w:r w:rsidR="004415A3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š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tu, </w:t>
            </w:r>
            <w:r w:rsidR="00761965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turinčiu</w:t>
            </w:r>
            <w:r w:rsidRPr="00762397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srovės uždarikl</w:t>
            </w:r>
            <w:r w:rsidR="00761965" w:rsidRPr="00762397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į.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1BED1E03" w14:textId="5C4737DD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100</w:t>
            </w:r>
          </w:p>
        </w:tc>
      </w:tr>
      <w:tr w:rsidR="00761965" w:rsidRPr="00761965" w14:paraId="71F546F7" w14:textId="77777777" w:rsidTr="00745533">
        <w:trPr>
          <w:trHeight w:val="258"/>
        </w:trPr>
        <w:tc>
          <w:tcPr>
            <w:tcW w:w="1353" w:type="dxa"/>
            <w:tcBorders>
              <w:top w:val="single" w:sz="4" w:space="0" w:color="000000"/>
              <w:bottom w:val="single" w:sz="4" w:space="0" w:color="000000"/>
            </w:tcBorders>
          </w:tcPr>
          <w:p w14:paraId="3F9B9E63" w14:textId="31A7AC84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FEA0" w14:textId="0492BBAA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Nukreipiant</w:t>
            </w:r>
            <w:r w:rsidR="005C6A99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y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sis pagalbinis kateteris su išplatėjimo zona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453C9" w14:textId="5556D2E0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 xml:space="preserve">Vienk., sterilūs, </w:t>
            </w:r>
            <w:r w:rsidR="004415A3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>s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>kirtas intracerebrinėms procedūroms</w:t>
            </w:r>
          </w:p>
          <w:p w14:paraId="20CF3B6F" w14:textId="32D775AE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>Unikalaus dizaino (sumažina tarp</w:t>
            </w:r>
            <w:r w:rsidR="004415A3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>ą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 xml:space="preserve"> tarp vielos ir</w:t>
            </w:r>
            <w:r w:rsidR="00761965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 xml:space="preserve"> intermidinio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 xml:space="preserve"> kateterio)</w:t>
            </w:r>
          </w:p>
          <w:p w14:paraId="4927DD00" w14:textId="7495FFD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Vidinis diametras ne mažesnis kaip 0.021‘‘ </w:t>
            </w:r>
          </w:p>
          <w:p w14:paraId="19563460" w14:textId="2C99F880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Išorinis distalinis diametras ne didesnis kaip 0.036‘</w:t>
            </w:r>
            <w:proofErr w:type="gramStart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‘;</w:t>
            </w:r>
            <w:proofErr w:type="gramEnd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max. išorinis diametras išplatėjimo  vietoje ne didesnis kaip 0.050”</w:t>
            </w:r>
          </w:p>
          <w:p w14:paraId="1B240585" w14:textId="319F1A6A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Minkštas atraumatinis galiukas (distalinis nusmailintas galas 2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0.2cm)</w:t>
            </w:r>
          </w:p>
          <w:p w14:paraId="4FF46D19" w14:textId="3ED54C33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Išplatėjimo darbines zonos ilgis ne mažiau 28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1cm </w:t>
            </w:r>
          </w:p>
          <w:p w14:paraId="0624068C" w14:textId="077A0109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Bendras darbinis ilgis 150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1cm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5C0B9376" w14:textId="17943846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300</w:t>
            </w:r>
          </w:p>
        </w:tc>
      </w:tr>
      <w:tr w:rsidR="00761965" w:rsidRPr="00761965" w14:paraId="1CE2B20D" w14:textId="77777777" w:rsidTr="00AA2E81">
        <w:trPr>
          <w:trHeight w:val="488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350F4" w14:textId="68E9C247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8B1D" w14:textId="05EB4440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Atsiurbimo kateteriai -naudojami kartu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9D3B1" w14:textId="565D5DE5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Pirmas atsiurbimo kateteris naudojamas kraujotakos atstatymui ir trombektomijai </w:t>
            </w:r>
          </w:p>
          <w:p w14:paraId="624AEEDC" w14:textId="3F7A7CCA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Kateterio diametras: vidinis ne mažesnis kaip 0.074‘‘ </w:t>
            </w:r>
          </w:p>
          <w:p w14:paraId="6FBA6BA6" w14:textId="2E9F8F2A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Bendras ilgis: 115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1cm, 125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1cm, 132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1cm</w:t>
            </w:r>
          </w:p>
          <w:p w14:paraId="5DC0B790" w14:textId="601B573D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Distalinis segmentas 10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2cm</w:t>
            </w:r>
            <w:r w:rsidR="004415A3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,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 labai lankstus</w:t>
            </w:r>
          </w:p>
          <w:p w14:paraId="454EFDAF" w14:textId="13EE99C0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Distalinis hidrofilinis padengimas 25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2cm</w:t>
            </w:r>
          </w:p>
          <w:p w14:paraId="4161BD89" w14:textId="5D595AA0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Antras atsiurbimo kateteris </w:t>
            </w:r>
            <w:proofErr w:type="gramStart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-  diametras</w:t>
            </w:r>
            <w:proofErr w:type="gramEnd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: ne mažesnis kaip vidinis 0.046‘‘, išorinis ne didesnis kaip 0.058‘‘/0.056‘‘ </w:t>
            </w:r>
          </w:p>
          <w:p w14:paraId="5DB118EC" w14:textId="4E0D066E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Bendras ilgis: 125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1cm, 146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1cm, 160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1cm </w:t>
            </w:r>
          </w:p>
          <w:p w14:paraId="6E15F2A5" w14:textId="77777777" w:rsidR="00745533" w:rsidRPr="00762397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2397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Distalinis hidrofilinis padengimas</w:t>
            </w:r>
          </w:p>
          <w:p w14:paraId="5B0A86C5" w14:textId="6088E1BB" w:rsidR="00745533" w:rsidRPr="00762397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2397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Kateterio pro</w:t>
            </w:r>
            <w:r w:rsidR="004415A3" w:rsidRPr="00762397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ks</w:t>
            </w:r>
            <w:r w:rsidRPr="00762397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imalinis galas turi </w:t>
            </w:r>
            <w:r w:rsidR="00AF04EC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būti</w:t>
            </w:r>
            <w:r w:rsidRPr="00762397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="00761965" w:rsidRPr="00762397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plonasienis</w:t>
            </w:r>
          </w:p>
          <w:p w14:paraId="3DE123E2" w14:textId="5107EDC9" w:rsidR="00745533" w:rsidRPr="00762397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2397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Vidurinis kateterio sluoksnis – nitinolines konstrukcijos</w:t>
            </w:r>
            <w:r w:rsidR="004415A3" w:rsidRPr="00762397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arba lygiavertės</w:t>
            </w:r>
            <w:r w:rsidRPr="00762397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per visą ilgį </w:t>
            </w:r>
          </w:p>
          <w:p w14:paraId="012A79A9" w14:textId="314D0F88" w:rsidR="00745533" w:rsidRPr="00762397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2397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Viršutinis kateterio sluoksnis padengtas PTFE</w:t>
            </w:r>
            <w:r w:rsidR="004415A3" w:rsidRPr="00762397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arba lygiaverčiu</w:t>
            </w:r>
            <w:r w:rsidRPr="00762397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sluoksniu per visą ilgį</w:t>
            </w:r>
          </w:p>
          <w:p w14:paraId="349010F2" w14:textId="57A4701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Turi būti distalinis rentgeno kontrastinis markeris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55110FBE" w14:textId="3D5AEA6A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100</w:t>
            </w:r>
          </w:p>
        </w:tc>
      </w:tr>
      <w:tr w:rsidR="00761965" w:rsidRPr="00761965" w14:paraId="0DDBB7C4" w14:textId="77777777" w:rsidTr="00194715">
        <w:trPr>
          <w:trHeight w:val="1905"/>
        </w:trPr>
        <w:tc>
          <w:tcPr>
            <w:tcW w:w="1353" w:type="dxa"/>
            <w:tcBorders>
              <w:top w:val="single" w:sz="4" w:space="0" w:color="000000"/>
              <w:bottom w:val="single" w:sz="4" w:space="0" w:color="000000"/>
            </w:tcBorders>
          </w:tcPr>
          <w:p w14:paraId="71454A98" w14:textId="24296F0E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lastRenderedPageBreak/>
              <w:t>6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A83A" w14:textId="24844F72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Mikroviela galvos smegenų arterijų embolizacijos, trombektomijos procedūroms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86D7B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Išorinis sluoksnis padengtas hidrofiline danga;</w:t>
            </w:r>
          </w:p>
          <w:p w14:paraId="043CC461" w14:textId="316C1DDB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Specialios ‘‘hypotube‘‘ arba lygiavertės konstrukcijos su mikro įpjovomis iki atraumatinio galo sukuriant precizišką sukimo momento perdavimą, neprarandant lankstumo </w:t>
            </w:r>
          </w:p>
          <w:p w14:paraId="2A4675A9" w14:textId="5A266085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Distalinis hidrofilinis galas 50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1cm </w:t>
            </w:r>
          </w:p>
          <w:p w14:paraId="6C1CA59D" w14:textId="189408D5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Distalinis galas keli</w:t>
            </w:r>
            <w:r w:rsidR="003F2414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ų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segmentų, kitos konstrukcijos negu pati viela</w:t>
            </w:r>
            <w:r w:rsidR="00761965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, galiukas tiesus arba formuojamas</w:t>
            </w:r>
          </w:p>
          <w:p w14:paraId="061E14A3" w14:textId="4316723B" w:rsidR="00745533" w:rsidRPr="00761965" w:rsidRDefault="00761965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Vielos turi  būti kietos, standartinės, mi</w:t>
            </w:r>
            <w:r w:rsidR="00AF04EC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n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kštos</w:t>
            </w:r>
          </w:p>
          <w:p w14:paraId="4B0A5B53" w14:textId="3BD23203" w:rsidR="00745533" w:rsidRPr="00A10A3C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A10A3C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Vielos išorinis diametras: ne didesnis kaip 0.014”</w:t>
            </w:r>
          </w:p>
          <w:p w14:paraId="675E5C23" w14:textId="5DD5D368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0.014” vielos ilgis – 215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1cm, 300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1cm</w:t>
            </w:r>
          </w:p>
          <w:p w14:paraId="0977C6DC" w14:textId="61F2D4C8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Galimybė suformuoti distalinį galą</w:t>
            </w:r>
            <w:r w:rsidR="00EB07B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578758A6" w14:textId="50A7DF61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200</w:t>
            </w:r>
          </w:p>
        </w:tc>
      </w:tr>
      <w:tr w:rsidR="00761965" w:rsidRPr="00761965" w14:paraId="52BFE24A" w14:textId="77777777" w:rsidTr="00AA2E81">
        <w:trPr>
          <w:trHeight w:val="1531"/>
        </w:trPr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5D4204C1" w14:textId="7244FAF1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2D1250" w14:textId="3AD310C6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Balioninis - okliuzinis kateteris išeminio insulto gydymui</w:t>
            </w:r>
          </w:p>
          <w:p w14:paraId="48BD54ED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16A4108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Vidinis kateterio diametras ne mažesnis kaip 0.087" (imtinai), išorinis - ne didesnis kaip 0.110" (imtinai);</w:t>
            </w:r>
          </w:p>
          <w:p w14:paraId="044DA10F" w14:textId="4E37523F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Kateteris dengtas hidrofiline arba analogiška medžiaga ne mažiau kaip 13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2cm</w:t>
            </w:r>
          </w:p>
          <w:p w14:paraId="31286510" w14:textId="3B5B1E51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Distalinė dalis turi būti kintamo standumo, ne mažiau kaip 12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2cm</w:t>
            </w:r>
          </w:p>
          <w:p w14:paraId="75B9DB85" w14:textId="31A6E4B1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Baliono skersmuo ne mažiau kaip 11,1 mm</w:t>
            </w:r>
          </w:p>
          <w:p w14:paraId="76276CCF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Kateteris ne mažiau dviejų skirtingų ilgių intervale nuo 90cm iki 95cm (imtinai);</w:t>
            </w:r>
          </w:p>
          <w:p w14:paraId="618625D4" w14:textId="6AA016EA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Kateteris suderinamas su 8F introdiuseriu</w:t>
            </w:r>
          </w:p>
          <w:p w14:paraId="226FE8C2" w14:textId="200537F9" w:rsidR="00745533" w:rsidRPr="00761965" w:rsidRDefault="00745533" w:rsidP="00AA2E8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Kompektuojamas kartu su: 1 ml švirkštu, </w:t>
            </w:r>
            <w:r w:rsidR="00761965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suplėš</w:t>
            </w:r>
            <w:r w:rsidR="00AF04EC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o</w:t>
            </w:r>
            <w:r w:rsidR="00761965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mu</w:t>
            </w:r>
            <w:r w:rsidR="003F2414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AF04EC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(</w:t>
            </w:r>
            <w:r w:rsidR="00AF04EC" w:rsidRPr="00745533">
              <w:rPr>
                <w:rFonts w:ascii="Cambria" w:hAnsi="Cambria" w:cstheme="minorHAnsi"/>
                <w:sz w:val="18"/>
                <w:szCs w:val="18"/>
              </w:rPr>
              <w:t>„peel-away“</w:t>
            </w:r>
            <w:r w:rsidR="00AF04EC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)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introdiuseriu, vožtuvu.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A411A17" w14:textId="564D9D79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50</w:t>
            </w:r>
          </w:p>
        </w:tc>
      </w:tr>
      <w:tr w:rsidR="00761965" w:rsidRPr="00761965" w14:paraId="468E234B" w14:textId="77777777" w:rsidTr="001E5E5A">
        <w:trPr>
          <w:trHeight w:val="2382"/>
        </w:trPr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512DE23E" w14:textId="156C2FAD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7B1347" w14:textId="528E61C0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Savaime išsiskleidžiantis nitinolinis</w:t>
            </w:r>
            <w:r w:rsidR="001E5E5A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arba lygiavertis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ištraukiamasis stentas </w:t>
            </w:r>
          </w:p>
          <w:p w14:paraId="684D33CC" w14:textId="5C9A033D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41F8B21" w14:textId="46BB44AC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Savaime išsiskleidžiantis nitinolinis </w:t>
            </w:r>
            <w:r w:rsidR="001E5E5A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arba lygiavertis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dviejų tipų gardelių stentas, proksimalinėje dalyje turintis uždarą kilpą; </w:t>
            </w:r>
          </w:p>
          <w:p w14:paraId="352D51E9" w14:textId="356E78FA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Stentas turi apimti šiuos diametrus ir ilgius (privalomi dydžiai):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br/>
              <w:t>3 mm x 20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1mm, darbinis ilgis ( išpalaiduoto stento ) - 30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1mm, praeina per 0,0165" kateterį; </w:t>
            </w:r>
          </w:p>
          <w:p w14:paraId="7FC69FDF" w14:textId="77777777" w:rsidR="001E5E5A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4 mm x 20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1mm, darbinis ilgis ( išpalaiduoto stento ) - 30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1mm, praeina per 0,0165" kateterį;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br/>
              <w:t xml:space="preserve">5 mm x 40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1mm, darbinis ilgis ( išpalaiduoto stento ) - 52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1mm, praeina per 0,021" kateterį;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br/>
              <w:t>6 mm x 30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1mm, darbinis ilgis ( išpalaiduoto stento ) - 48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1mm, praeina per 0,021" kateterį;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br/>
              <w:t>6 mm x 50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1mm, darbinis ilgis ( išpalaiduoto stento ) - 64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1mm, praeina per 0,021" kateterį; Rentgenokontrastiniai žymekliai distaliniame ir proksimaliniame galuose; </w:t>
            </w:r>
          </w:p>
          <w:p w14:paraId="74C8F9B0" w14:textId="731BC5E2" w:rsidR="00745533" w:rsidRPr="00761965" w:rsidRDefault="00745533" w:rsidP="001E5E5A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Sistemos ilgis ≥ 200 cm.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br/>
              <w:t xml:space="preserve">Stentas išsiskleidžia savaime išstumtas per mikrokateterį ir lieka pritvirtintas proksimaliniame gale.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D1FDA4F" w14:textId="24434E8E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100</w:t>
            </w:r>
          </w:p>
        </w:tc>
      </w:tr>
      <w:tr w:rsidR="00761965" w:rsidRPr="00761965" w14:paraId="2AAECA6F" w14:textId="77777777" w:rsidTr="00745533">
        <w:trPr>
          <w:trHeight w:val="147"/>
        </w:trPr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589CBB47" w14:textId="0D4EB88B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80FF5E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Aspiracinis kateteris </w:t>
            </w:r>
          </w:p>
          <w:p w14:paraId="0FC971E1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91588CB" w14:textId="5872B27E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Nemažiau 0,071 colio vidinis ID aspiracijai</w:t>
            </w:r>
          </w:p>
          <w:p w14:paraId="4A2DC0E1" w14:textId="4D47D993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Kateteris turi būti vientiso kelių pereinamųjų zonų dizaino, kuris turi suteikti proksimalų palaikymą ir lankstų galiuką, kad būtų pagerinta distalinė navigacija</w:t>
            </w:r>
          </w:p>
          <w:p w14:paraId="584D53F9" w14:textId="54229200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proofErr w:type="gramStart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llgis</w:t>
            </w:r>
            <w:proofErr w:type="gramEnd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131-143 cm. Būtini ilgiai 132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1cm, 142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1cm</w:t>
            </w:r>
          </w:p>
          <w:p w14:paraId="299B684D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Hidrofilinė danga 100 cm±2cm ilgio</w:t>
            </w:r>
          </w:p>
          <w:p w14:paraId="49FD1A94" w14:textId="30374A1A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proofErr w:type="gramStart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išorinis</w:t>
            </w:r>
            <w:proofErr w:type="gramEnd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diametras ≤ 6 F</w:t>
            </w:r>
          </w:p>
          <w:p w14:paraId="3E228B79" w14:textId="3BD9DE70" w:rsidR="00745533" w:rsidRPr="00762397" w:rsidRDefault="00745533" w:rsidP="001E5E5A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proofErr w:type="gramStart"/>
            <w:r w:rsidRPr="00762397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vidinis</w:t>
            </w:r>
            <w:proofErr w:type="gramEnd"/>
            <w:r w:rsidRPr="00762397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diametras ≥ 0.071" (1,8 mm)</w:t>
            </w:r>
            <w:r w:rsidR="00EB07B7" w:rsidRPr="00762397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E4D666A" w14:textId="5D053024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200</w:t>
            </w:r>
          </w:p>
        </w:tc>
      </w:tr>
      <w:tr w:rsidR="00761965" w:rsidRPr="00761965" w14:paraId="4AD8BA1E" w14:textId="77777777" w:rsidTr="00745533">
        <w:trPr>
          <w:trHeight w:val="374"/>
        </w:trPr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4D2AE6E8" w14:textId="2FF7FB2B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7407B8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Sistema trombų aspiracijai iš smegenų arterijų</w:t>
            </w:r>
          </w:p>
          <w:p w14:paraId="01E94347" w14:textId="41DE47C4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421A49C" w14:textId="433680A9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Savaime išsiskleidžiantis, lazeriu pjautas nitinolinis </w:t>
            </w:r>
            <w:r w:rsidR="001E5E5A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arba lygiavertis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stentas</w:t>
            </w:r>
          </w:p>
          <w:p w14:paraId="79B4D866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Stento ilgiai nuo 19 cm iki 67 cm</w:t>
            </w:r>
          </w:p>
          <w:p w14:paraId="29DEB831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Darbiniai ilgiai nuo 10cm iki 50 cm</w:t>
            </w:r>
          </w:p>
          <w:p w14:paraId="604D0272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Stento diamentai 4-6 mm</w:t>
            </w:r>
          </w:p>
          <w:p w14:paraId="0563B6AB" w14:textId="1CF2BB06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proofErr w:type="gramStart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stentas</w:t>
            </w:r>
            <w:proofErr w:type="gramEnd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fiksuotas prie 200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3cm ilgio įvedimo vielos</w:t>
            </w:r>
          </w:p>
          <w:p w14:paraId="5D637D22" w14:textId="26FD90AD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Yra nuo 4 iki 20 rentgeno kontrastiškų žymeklių (distalinėje, proklimalinėje dalyje ir per visą krepšelio ilgį) kurie padėda puikiai matyti stentą</w:t>
            </w:r>
          </w:p>
          <w:p w14:paraId="6CC6AAF8" w14:textId="68A3F8DD" w:rsidR="00745533" w:rsidRPr="00761965" w:rsidRDefault="00745533" w:rsidP="00EB07B7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Suderinamas su mikrokateteriais nuo </w:t>
            </w:r>
            <w:r w:rsidR="001E5E5A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.017” iki </w:t>
            </w:r>
            <w:r w:rsidR="001E5E5A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.021”</w:t>
            </w:r>
            <w:r w:rsidR="001E5E5A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99E46F" w14:textId="2D67F0CC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100</w:t>
            </w:r>
          </w:p>
        </w:tc>
      </w:tr>
      <w:tr w:rsidR="00761965" w:rsidRPr="00761965" w14:paraId="4B6D87A7" w14:textId="77777777" w:rsidTr="00745533">
        <w:trPr>
          <w:trHeight w:val="303"/>
        </w:trPr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7217707F" w14:textId="2EFEB0DB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43B2F3" w14:textId="707BD1D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>Kateteris distaliam trombui siurbti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51BEFA6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Kateterio galiukas ypatingai lankstus, padengtas hidrofiline danga naudojant Redglide arba lygiavertę technologiją, kuri užtikrina sklandų kateterio įvedimą esant vingiuotai arterijų anatomijai;</w:t>
            </w:r>
          </w:p>
          <w:p w14:paraId="699EF85B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PTFE arba lygiavertė danga per visą kateterio ilgį;</w:t>
            </w:r>
          </w:p>
          <w:p w14:paraId="1E3BBCF1" w14:textId="692437FB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Multisegmentinis - ne mažiau kaip 11 jėgos perdavimo ir sustiprinimo zonų, kad </w:t>
            </w:r>
            <w:r w:rsidR="00143909" w:rsidRPr="007619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užt</w:t>
            </w:r>
            <w:r w:rsidR="00761965" w:rsidRPr="007619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</w:t>
            </w:r>
            <w:r w:rsidR="00143909" w:rsidRPr="007619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</w:t>
            </w:r>
            <w:r w:rsidR="00761965" w:rsidRPr="007619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</w:t>
            </w:r>
            <w:r w:rsidR="00143909" w:rsidRPr="007619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intų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ir atlaikytų didelę aspiracinę jėgą bei būtų atsparus perlinkimams</w:t>
            </w:r>
          </w:p>
          <w:p w14:paraId="0D7C209E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Galimybė rinktis iš ne mažiau kaip 5 skirtingų kateterių skersmens dydžių nurodytų išmatavimų ribose (kateteriai turi būti to paties gamintojo):</w:t>
            </w:r>
          </w:p>
          <w:p w14:paraId="446FD685" w14:textId="23B5C7C4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proksimalinis ir distalinis išorinis skersmuo nuo 0.060″ (1.52 mm) iki 0.094″ (2.39 mm);</w:t>
            </w:r>
          </w:p>
          <w:p w14:paraId="50278F24" w14:textId="0253A7DC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lastRenderedPageBreak/>
              <w:t>proksimalinis ir distalinis vidinis skersmuo nuo 0.043″ (1.09 mm) iki 0.078″ (1.98 mm);</w:t>
            </w:r>
          </w:p>
          <w:p w14:paraId="2834BCAA" w14:textId="79283688" w:rsidR="00745533" w:rsidRPr="00761965" w:rsidRDefault="00745533" w:rsidP="00143909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kateterio darbinis ilgis nuo 132 cm iki 153 cm (ne mažiau 3 skirtingų ilgio variantų).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A369BEE" w14:textId="69DD9297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lastRenderedPageBreak/>
              <w:t>200</w:t>
            </w:r>
          </w:p>
        </w:tc>
      </w:tr>
      <w:tr w:rsidR="00761965" w:rsidRPr="00761965" w14:paraId="50F66A48" w14:textId="77777777" w:rsidTr="00745533">
        <w:trPr>
          <w:trHeight w:val="253"/>
        </w:trPr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7269F4F9" w14:textId="451E9F2D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E7F359" w14:textId="2B2CC43D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>Didelio spindžio kateter</w:t>
            </w:r>
            <w:r w:rsidR="005C6A99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>iai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 xml:space="preserve"> krešulių aspiracijai 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E6F7B5F" w14:textId="197D428D" w:rsidR="00745533" w:rsidRPr="00761965" w:rsidRDefault="00745533" w:rsidP="00745533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5DC9D69" w14:textId="581DAADC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</w:p>
        </w:tc>
      </w:tr>
      <w:tr w:rsidR="00761965" w:rsidRPr="00761965" w14:paraId="167291DF" w14:textId="77777777" w:rsidTr="00745533">
        <w:trPr>
          <w:trHeight w:val="253"/>
        </w:trPr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70D3F8D1" w14:textId="6F6C14F2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12.1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FD4D36" w14:textId="4BEB05D6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>Didelio spindžio kateteris krešulių aspiracijai 12Fr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555C84A" w14:textId="5C72B54B" w:rsidR="00745533" w:rsidRPr="00761965" w:rsidRDefault="00745533" w:rsidP="00745533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 xml:space="preserve">kateterio spindis 12Fr </w:t>
            </w:r>
          </w:p>
          <w:p w14:paraId="06F19B7F" w14:textId="65867C69" w:rsidR="00745533" w:rsidRPr="00761965" w:rsidRDefault="00745533" w:rsidP="00745533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 xml:space="preserve">kateterio korpusas iš lazeriu išpjaustyto nerūdijančio plieno </w:t>
            </w:r>
            <w:r w:rsidR="001E5E5A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 xml:space="preserve">arba lygiaverčio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>vamzdelio (hypotube)</w:t>
            </w:r>
          </w:p>
          <w:p w14:paraId="7DE71E17" w14:textId="0F41AC95" w:rsidR="00745533" w:rsidRPr="00761965" w:rsidRDefault="00745533" w:rsidP="00745533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>Darbinis ilgis 80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 xml:space="preserve"> 5cm, 100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 xml:space="preserve"> 5cm, 115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 xml:space="preserve"> 5cm</w:t>
            </w:r>
          </w:p>
          <w:p w14:paraId="267A5916" w14:textId="735FAF65" w:rsidR="00745533" w:rsidRPr="00761965" w:rsidRDefault="00745533" w:rsidP="00745533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>Kateteris neatsiejamai sujungtas su vamzdeliu aspiracijai ir kompiuterizuotu aspiracijos valdymo įrenginiu</w:t>
            </w:r>
          </w:p>
          <w:p w14:paraId="3EB856DE" w14:textId="38D89B12" w:rsidR="00745533" w:rsidRPr="00761965" w:rsidRDefault="00745533" w:rsidP="00745533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>Krešulio aptikimo sistema su garsine ir šviesine spalvos indikacijomis</w:t>
            </w:r>
          </w:p>
          <w:p w14:paraId="2687B7A8" w14:textId="16C0E529" w:rsidR="00745533" w:rsidRPr="00761965" w:rsidRDefault="00745533" w:rsidP="00143909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>Slėgio jutikliai realaus laiko tėkmės monitoravimui</w:t>
            </w:r>
            <w:r w:rsidR="00EB07B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F9D73DC" w14:textId="37788548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25</w:t>
            </w:r>
          </w:p>
        </w:tc>
      </w:tr>
      <w:tr w:rsidR="00761965" w:rsidRPr="00761965" w14:paraId="03D4775A" w14:textId="77777777" w:rsidTr="00745533">
        <w:trPr>
          <w:trHeight w:val="253"/>
        </w:trPr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7A017E5E" w14:textId="10F69D98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12.2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59E186" w14:textId="726CEF1A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>Didelio spindžio kateteris krešulių aspiracijai 16Fr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140B398" w14:textId="05328A67" w:rsidR="00745533" w:rsidRPr="00761965" w:rsidRDefault="00745533" w:rsidP="00745533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>kateterio spindis  16Fr</w:t>
            </w:r>
          </w:p>
          <w:p w14:paraId="3A36A86F" w14:textId="6EAB39AF" w:rsidR="00745533" w:rsidRPr="00761965" w:rsidRDefault="00745533" w:rsidP="00745533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 xml:space="preserve">kateterio korpusas iš lazeriu išpjaustyto nerūdijančio plieno </w:t>
            </w:r>
            <w:r w:rsidR="001E5E5A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 xml:space="preserve">arba lygiaverčio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>vamzdelio (hypotube)</w:t>
            </w:r>
          </w:p>
          <w:p w14:paraId="5DE87879" w14:textId="39D0F260" w:rsidR="00745533" w:rsidRPr="00761965" w:rsidRDefault="00745533" w:rsidP="00745533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>Darbinis ilgis 80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 xml:space="preserve"> 5cm, 100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 xml:space="preserve"> 5cm, 115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 xml:space="preserve"> 5cm</w:t>
            </w:r>
          </w:p>
          <w:p w14:paraId="3A62A51B" w14:textId="1FEF13D6" w:rsidR="00745533" w:rsidRPr="00761965" w:rsidRDefault="00745533" w:rsidP="00745533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>Kateteris neatsiejamai sujungtas su vamzdeliu aspiracijai ir kompiuterizuotu aspiracijos valdymo įrenginiu</w:t>
            </w:r>
          </w:p>
          <w:p w14:paraId="7564CCE7" w14:textId="31D8ACBE" w:rsidR="00745533" w:rsidRPr="00761965" w:rsidRDefault="00745533" w:rsidP="00745533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>Krešulio aptikimo sistema su garsine ir šviesine spalvos indikacijomis</w:t>
            </w:r>
          </w:p>
          <w:p w14:paraId="612D9171" w14:textId="01242326" w:rsidR="00745533" w:rsidRPr="00761965" w:rsidRDefault="00745533" w:rsidP="00143909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>Slėgio jutikliai realaus laiko tėkmės monitoravimui</w:t>
            </w:r>
            <w:r w:rsidR="00EB07B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C318BFF" w14:textId="393C9BC1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25</w:t>
            </w:r>
          </w:p>
        </w:tc>
      </w:tr>
      <w:tr w:rsidR="00761965" w:rsidRPr="00761965" w14:paraId="058C3909" w14:textId="77777777" w:rsidTr="00745533">
        <w:trPr>
          <w:trHeight w:val="200"/>
        </w:trPr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71234014" w14:textId="79CCF74F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5E3A5F" w14:textId="3A5292FC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Aspiracinis balioninis kateteris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A7FBAE2" w14:textId="09CE0215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Kateterį turi būti galima naudoti su 6F įvedimo mova (kurios vidinis spindis 0,088 colio)</w:t>
            </w:r>
          </w:p>
          <w:p w14:paraId="3088D3D7" w14:textId="44452F05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Turi būti įmanoma kateteriu atlikti distalinę aspiraciją iš galvos smegenų arterijų ir tuo pačiu okliuziniu balionu laikinai uždaryti kraujotaką vidinės miego arterijos intrakranijinėje dalyje; </w:t>
            </w:r>
          </w:p>
          <w:p w14:paraId="35D81E45" w14:textId="3F328A1D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Naudojamas kateterio ilgiai 105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1cm; 125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1cm</w:t>
            </w:r>
          </w:p>
          <w:p w14:paraId="19AE7E2C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Distalinis kateterio galas ir okliuzinis balionas turi būti aprūpinti rentgeno nepralaidžiais žymekliais; </w:t>
            </w:r>
          </w:p>
          <w:p w14:paraId="50042E1D" w14:textId="10E95401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Proksimalinė kateterio dalis iki baliono turi du vidinius spindžius, o 5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1cm</w:t>
            </w:r>
            <w:r w:rsidR="00EB07B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distalinė dalis turi vieną vidinį spindį </w:t>
            </w:r>
          </w:p>
          <w:p w14:paraId="11F078B4" w14:textId="62485931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Kateterio vidinis spindis turi būti ≥0,058 colio </w:t>
            </w:r>
          </w:p>
          <w:p w14:paraId="69F23922" w14:textId="5F0207E6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Distalinis išorinis kateterio apvalkalas turi būti padengtas hidrofiline danga Hydrax</w:t>
            </w:r>
            <w:r w:rsidR="00143909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arba lygiaverte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bent 40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1cm.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C86B97A" w14:textId="6E26D7C6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150</w:t>
            </w:r>
          </w:p>
        </w:tc>
      </w:tr>
      <w:tr w:rsidR="00761965" w:rsidRPr="00761965" w14:paraId="29BDAE03" w14:textId="77777777" w:rsidTr="00745533">
        <w:trPr>
          <w:trHeight w:val="220"/>
        </w:trPr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6F13DB18" w14:textId="77777777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</w:p>
          <w:p w14:paraId="291445B6" w14:textId="28AC71F1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C330CF" w14:textId="21D7DD8F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Aspiracinis kateteris (neuro)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221F837" w14:textId="77777777" w:rsidR="00EB07B7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Aspiracijos prietaisas yra suderinamas naudoti su dimetil sulfoksidu (DMSO). Kateterio komponentai yra be ftalatų ir latekso. </w:t>
            </w:r>
          </w:p>
          <w:p w14:paraId="2E964380" w14:textId="1C3C37EA" w:rsidR="00EB07B7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Suderinamas su 6F introduseriais nukreipėjais</w:t>
            </w:r>
          </w:p>
          <w:p w14:paraId="3DC9AED2" w14:textId="18B383B0" w:rsidR="00EB07B7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Darbiniai ilgiai132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2cm</w:t>
            </w:r>
            <w:r w:rsidR="00EB07B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ir 125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2cm </w:t>
            </w:r>
          </w:p>
          <w:p w14:paraId="56500643" w14:textId="5705A775" w:rsidR="00EB07B7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Išorinis skersmuo ne didesnis kaip 6F - 2,12 mm, </w:t>
            </w:r>
            <w:r w:rsidR="00EB07B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v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idinis diametras 0,071 colių = 1,80 mm, </w:t>
            </w:r>
            <w:r w:rsidR="00EB07B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h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idrofilinis apvalkalo ilgis 6F - 60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1cm </w:t>
            </w:r>
          </w:p>
          <w:p w14:paraId="1D2703F6" w14:textId="5C15D0B1" w:rsidR="00EB07B7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Hidrofilinis apvalkalas</w:t>
            </w:r>
            <w:r w:rsidR="00EB07B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- hydrax plus</w:t>
            </w:r>
            <w:r w:rsidR="00EB07B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arba lygiavertis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203438F0" w14:textId="0ECBD54A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Kateteris turi 9 jėgos perdavimo ir sustiprinimo zonas, kad užtik</w:t>
            </w:r>
            <w:r w:rsidR="00761965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r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intų ir atlaikytų didelę aspiracinę jėgą bei būtų atsparus perlinkimams</w:t>
            </w:r>
            <w:r w:rsidR="00143909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E790A76" w14:textId="5E6D4440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100</w:t>
            </w:r>
          </w:p>
        </w:tc>
      </w:tr>
      <w:tr w:rsidR="00761965" w:rsidRPr="00761965" w14:paraId="531DF32E" w14:textId="77777777" w:rsidTr="00745533">
        <w:trPr>
          <w:trHeight w:val="227"/>
        </w:trPr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16B5EA1D" w14:textId="340340D9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E30BFD" w14:textId="75910F4B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Hibridinės pynės </w:t>
            </w:r>
            <w:r w:rsidR="00D40F4C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a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spiracinis kateteris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E5DD9F6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Hibridinė pynės ir spiralės konstrukcija; </w:t>
            </w:r>
          </w:p>
          <w:p w14:paraId="7449C966" w14:textId="5904B505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Kateterio dydis pasirinktinai: 5 Fr, 6 Fr</w:t>
            </w:r>
          </w:p>
          <w:p w14:paraId="4DC04258" w14:textId="5C5C397F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Kateterio darbinis ilgis pasirinktinai intervale nuo 105</w:t>
            </w:r>
            <w:r w:rsidR="00D40F4C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cm iki 132</w:t>
            </w:r>
            <w:r w:rsidR="00D40F4C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cm (imtinai) ne mažiau keturių ilgių;</w:t>
            </w:r>
          </w:p>
          <w:p w14:paraId="63BE0036" w14:textId="5916A23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5 Fr kateterio išorinis diametras ne didesnis kaip 0.070”, vidinis diametras ne mažesnis kaip 0.058'';</w:t>
            </w:r>
          </w:p>
          <w:p w14:paraId="0B1AF415" w14:textId="5459F318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6 Fr kateterio išorinis diametras ne didesnis kaip 0.084”, vidinis diametras ne mažesnis kaip 0.072'';</w:t>
            </w:r>
          </w:p>
          <w:p w14:paraId="304FBE41" w14:textId="50567CE6" w:rsidR="00745533" w:rsidRPr="00761965" w:rsidRDefault="00745533" w:rsidP="00745533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Distalinis hidrofilinis padengimas</w:t>
            </w:r>
            <w:r w:rsidR="00D40F4C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E42992E" w14:textId="7EB3ED12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100</w:t>
            </w:r>
          </w:p>
        </w:tc>
      </w:tr>
      <w:tr w:rsidR="00761965" w:rsidRPr="00761965" w14:paraId="48F552B2" w14:textId="77777777" w:rsidTr="00745533">
        <w:trPr>
          <w:trHeight w:val="210"/>
        </w:trPr>
        <w:tc>
          <w:tcPr>
            <w:tcW w:w="1353" w:type="dxa"/>
            <w:tcBorders>
              <w:top w:val="single" w:sz="4" w:space="0" w:color="000000"/>
              <w:bottom w:val="single" w:sz="4" w:space="0" w:color="000000"/>
            </w:tcBorders>
          </w:tcPr>
          <w:p w14:paraId="35BD1B06" w14:textId="48C17C49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7339" w14:textId="4F305313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Dviejų sluoksnių nitinolinis</w:t>
            </w:r>
            <w:r w:rsidR="00D40F4C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arba lygiavertis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stentas - ištraukėjas galvos smegenų arterijų trombektomijai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0B531" w14:textId="0B180B5C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Turintis skėčio arba lyg</w:t>
            </w:r>
            <w:r w:rsidR="00D40F4C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ia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verčio dizaino tipo apsauginį tinklelį proksimalinėje dalyje, kuris traukiant trombą pasikelia ir padidina stento efektyvumą bei sumažina embolizacijos riziką </w:t>
            </w:r>
          </w:p>
          <w:p w14:paraId="0203D458" w14:textId="0BEFE1C3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Rentgenokontrastiniai žymekliai išdėstyti taip, kad stentas yra pilnos vizualizacijos                                                                  </w:t>
            </w:r>
          </w:p>
          <w:p w14:paraId="62F3D1F8" w14:textId="0CB4B1DC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Atraumatinis minkštas galiukas</w:t>
            </w:r>
          </w:p>
          <w:p w14:paraId="3ECB07A3" w14:textId="6B1B95D1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Naudojamas su ne didesniu kaip 0.021” mikrokateteriu</w:t>
            </w:r>
          </w:p>
          <w:p w14:paraId="0DF0CB50" w14:textId="1C4F6665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Diametras nuo 3mm iki 7mm</w:t>
            </w:r>
          </w:p>
          <w:p w14:paraId="0ABFB59D" w14:textId="25E3BF1E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Darbinis ilgis: 20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1mm., 24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1mm, 30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1mm, 40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1mm ir 42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1mm</w:t>
            </w:r>
            <w:r w:rsidR="00D40F4C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5B1FECDD" w14:textId="6FC76CCA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50</w:t>
            </w:r>
          </w:p>
        </w:tc>
      </w:tr>
      <w:tr w:rsidR="00761965" w:rsidRPr="00761965" w14:paraId="536B5497" w14:textId="77777777" w:rsidTr="00745533">
        <w:trPr>
          <w:trHeight w:val="210"/>
        </w:trPr>
        <w:tc>
          <w:tcPr>
            <w:tcW w:w="1353" w:type="dxa"/>
            <w:tcBorders>
              <w:top w:val="single" w:sz="4" w:space="0" w:color="000000"/>
              <w:bottom w:val="single" w:sz="4" w:space="0" w:color="000000"/>
            </w:tcBorders>
          </w:tcPr>
          <w:p w14:paraId="1AB18F37" w14:textId="34E38962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lastRenderedPageBreak/>
              <w:t>17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FEE8" w14:textId="4A8D7BCC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Didelio spindžio distalinio prieinamumo nukreipiamieji kateteriai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D33C4" w14:textId="3FB20781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Vidinis diametras ne mažesnis kaip 0.090</w:t>
            </w:r>
            <w:r w:rsidR="00F21241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”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, išorinis - 8 F</w:t>
            </w:r>
          </w:p>
          <w:p w14:paraId="0C77A093" w14:textId="055BF2C5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Kateterio ilgiai pasirinktinai 80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1cm, 90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1cm, 95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1cm</w:t>
            </w:r>
          </w:p>
          <w:p w14:paraId="6457EDFC" w14:textId="442F8785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Katerio vidus padengtas PTFE ar analogišk</w:t>
            </w:r>
            <w:r w:rsidR="005963D2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a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medžiaga</w:t>
            </w:r>
          </w:p>
          <w:p w14:paraId="1C51BA6F" w14:textId="337D1149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Kateteris distaliai padengtas hidrofiline medžiaga 20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1cm</w:t>
            </w:r>
          </w:p>
          <w:p w14:paraId="0669FEA8" w14:textId="6AF9276C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Konstrukcija sudaryta iš 12 segmentų</w:t>
            </w:r>
          </w:p>
          <w:p w14:paraId="2B5B2DB4" w14:textId="5F247068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Kateterio vidinė struktūra iš nerūdijančio plieno </w:t>
            </w:r>
            <w:r w:rsidR="00D40F4C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arba lygiaverčio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vijų pinta per visą ilgį</w:t>
            </w:r>
          </w:p>
          <w:p w14:paraId="63F50E7B" w14:textId="13F93FEB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Distalinis markeris nuo kateterio galo nutolęs ne toliau kaip 1 mm</w:t>
            </w:r>
          </w:p>
          <w:p w14:paraId="1F987288" w14:textId="3628A51B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Lanksti distalinė kateterio dalis 2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0,2cm.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4CA9A05D" w14:textId="0C5D0A6D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100</w:t>
            </w:r>
          </w:p>
        </w:tc>
      </w:tr>
      <w:tr w:rsidR="00761965" w:rsidRPr="00761965" w14:paraId="403E5D65" w14:textId="77777777" w:rsidTr="00745533">
        <w:trPr>
          <w:trHeight w:val="250"/>
        </w:trPr>
        <w:tc>
          <w:tcPr>
            <w:tcW w:w="1353" w:type="dxa"/>
            <w:tcBorders>
              <w:top w:val="single" w:sz="4" w:space="0" w:color="000000"/>
              <w:bottom w:val="single" w:sz="4" w:space="0" w:color="000000"/>
            </w:tcBorders>
          </w:tcPr>
          <w:p w14:paraId="41357D5D" w14:textId="486682A8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26A3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Mechaninės trombektomijos rinkinys periferinių arterijų gydymui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F320A7D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Skirtas ūminei ir lėtinei periferinių arterijų trombozei gydyti.</w:t>
            </w:r>
          </w:p>
          <w:p w14:paraId="1DC93DFF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6Fr ir 8Fr rotacinis kateteris, jungiamas elektromagnetinės rankenos pagalba prie rotacinio mechanizmo. </w:t>
            </w:r>
          </w:p>
          <w:p w14:paraId="4C5C1848" w14:textId="7E9AB08A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Sistemos ilgiai - 85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2cm, 110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2cm, 135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3cm </w:t>
            </w:r>
          </w:p>
          <w:p w14:paraId="041C684A" w14:textId="62689129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Komplektuojamas su ne didesne kaip 0,018”, 180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2cm hidrofiline viela, su steriliais dangalais kateteriui ir rotoriaus elekromechaninei daliai uždengti.</w:t>
            </w:r>
          </w:p>
          <w:p w14:paraId="243CB2D4" w14:textId="77777777" w:rsidR="00745533" w:rsidRPr="00761965" w:rsidRDefault="00761965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Su kateteriais tiekėjas pateikia “Rotarex” arba lygiavertę siurbimo priemonę. </w:t>
            </w:r>
          </w:p>
          <w:p w14:paraId="76AAA0D5" w14:textId="177F700A" w:rsidR="00761965" w:rsidRPr="00761965" w:rsidRDefault="00761965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270140D0" w14:textId="6A07A45F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50</w:t>
            </w:r>
          </w:p>
        </w:tc>
      </w:tr>
      <w:tr w:rsidR="00761965" w:rsidRPr="00761965" w14:paraId="0D004556" w14:textId="77777777" w:rsidTr="00745533">
        <w:trPr>
          <w:trHeight w:val="1040"/>
        </w:trPr>
        <w:tc>
          <w:tcPr>
            <w:tcW w:w="1353" w:type="dxa"/>
            <w:tcBorders>
              <w:top w:val="single" w:sz="4" w:space="0" w:color="000000"/>
              <w:bottom w:val="single" w:sz="4" w:space="0" w:color="auto"/>
            </w:tcBorders>
          </w:tcPr>
          <w:p w14:paraId="3391C53B" w14:textId="7C5F8439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484498" w14:textId="4070595B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Aspiraciniai kateteriai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1898370" w14:textId="695153EF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Kateterio išorininiai diametrai: ne didesnis, kaip distalinis 0,0820</w:t>
            </w:r>
            <w:r w:rsidR="00761965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”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, proksimalinis ne didesnis kaip  0,0825</w:t>
            </w:r>
            <w:r w:rsidR="00761965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”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;</w:t>
            </w:r>
          </w:p>
          <w:p w14:paraId="2384419F" w14:textId="0EC493B4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Vidinis distalinis diametas - ne mažesnis kaip 0,071</w:t>
            </w:r>
            <w:r w:rsidR="00761965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”</w:t>
            </w:r>
          </w:p>
          <w:p w14:paraId="23D633C0" w14:textId="0104CAC6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Kateterio darbiniai ilgiai – 115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1cm, 125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1cm, 132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1cm</w:t>
            </w:r>
          </w:p>
          <w:p w14:paraId="6B8C0F0F" w14:textId="51654E99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Kateteris padengtas PTFE ar analogiška medžiaga per visą kateterio ilgį</w:t>
            </w:r>
          </w:p>
          <w:p w14:paraId="772AA922" w14:textId="3685228E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Hidrofilinis padengimas – 55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3cm </w:t>
            </w:r>
          </w:p>
          <w:p w14:paraId="3AA772C4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Polimerinis apvalkalas pjautas kampu</w:t>
            </w:r>
          </w:p>
          <w:p w14:paraId="3C2F2230" w14:textId="2C8B7103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Suderinamas ≥0,085" vidinio diametro kateteriais</w:t>
            </w:r>
            <w:r w:rsidR="00D40F4C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</w:tcBorders>
          </w:tcPr>
          <w:p w14:paraId="54E3D48F" w14:textId="0846D5A5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100</w:t>
            </w:r>
          </w:p>
        </w:tc>
      </w:tr>
      <w:tr w:rsidR="00761965" w:rsidRPr="00761965" w14:paraId="58F33A1D" w14:textId="77777777" w:rsidTr="00D40F4C">
        <w:trPr>
          <w:trHeight w:val="1693"/>
        </w:trPr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5E70AF22" w14:textId="7BAEBC08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38511F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Geometrinis trombų ekstraktorius</w:t>
            </w:r>
          </w:p>
          <w:p w14:paraId="23FBA2B7" w14:textId="52568BA6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8799837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Geometrinis stentas, skirtas kietų krešulių ištraukimui;</w:t>
            </w:r>
          </w:p>
          <w:p w14:paraId="4F596B5A" w14:textId="6E6EC225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Priemonė skirta naudoti kraujagyslėse, kurių skersmuo nuo 1,5 mm iki 5 mm.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br/>
              <w:t>Priemonė susideda iš dviejų dalių: spiralės formos dalies ir išorinio karkaso (outer cage).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br/>
              <w:t>Darbinės dalies ilgis – 28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1mm.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br/>
              <w:t>Spiralės formos proksimalinės dalies skersmuo – 2,25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0.2mm.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br/>
              <w:t>Priemonė turi 2 distalinius žymeklius, 2 vidurio žymeklius ir proksimalinę radiokontrastinę spiralę.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br/>
              <w:t xml:space="preserve">Proksimalinės spiralės ilgis – 20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1mm.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br/>
              <w:t>Tinka naudoti su mikrokateteriu, kurio vidinis skersmuo yra ne didesnis kaip 0,021"</w:t>
            </w:r>
            <w:r w:rsidR="00D40F4C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B019F89" w14:textId="2D2AC554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10</w:t>
            </w:r>
          </w:p>
        </w:tc>
      </w:tr>
      <w:tr w:rsidR="00761965" w:rsidRPr="00761965" w14:paraId="6F8304AA" w14:textId="77777777" w:rsidTr="00745533">
        <w:trPr>
          <w:trHeight w:val="574"/>
        </w:trPr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060962B9" w14:textId="05126B25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1D142C" w14:textId="09749EF4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Vidutinio diametro trombo atsiurbiklis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95B2DAB" w14:textId="459E738C" w:rsidR="00745533" w:rsidRPr="00761965" w:rsidRDefault="00745533" w:rsidP="00D40F4C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Vidutinio diametro trombų atsiurbimo kateteris: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br/>
              <w:t>skirtas trombų pašalinimui iš intracerebrinių arterijų;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br/>
              <w:t>kateterio išorinis diametras ne didesnis kaip 0,068"/1,7 mm visame ilgyje;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br/>
              <w:t>kateterio darbinis ilgis 115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2cm arba 125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2</w:t>
            </w:r>
            <w:r w:rsidR="00761965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c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m pasirinktinai;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br/>
              <w:t>kateterio galiukas įpatingai lankstus ir (ne mažiau kaip 17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1cm) padengtas hidrofiline danga;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br/>
              <w:t>vidinis diametras ne mažesnis nei 0,055" visame ilgyje;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br/>
              <w:t>distalinis galiukas tiesus;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br/>
              <w:t>suderintas dirbti per 6 F katetetriu nukreipėju, kurio vidinis skersmuo ≥ 0,070".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75BD6CA" w14:textId="69B608AC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300</w:t>
            </w:r>
          </w:p>
        </w:tc>
      </w:tr>
      <w:tr w:rsidR="00761965" w:rsidRPr="00761965" w14:paraId="00E608A2" w14:textId="77777777" w:rsidTr="00745533">
        <w:trPr>
          <w:trHeight w:val="469"/>
        </w:trPr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1056CE45" w14:textId="2E9560FC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C3958F" w14:textId="2E1B204F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Didelio diametro trombų atsiurbimo kateteris</w:t>
            </w:r>
          </w:p>
          <w:p w14:paraId="6D33DEBE" w14:textId="47AD05C8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7B133E3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Didelio diametro trombų atsiurbimo kateteris:</w:t>
            </w:r>
          </w:p>
          <w:p w14:paraId="24205725" w14:textId="23E4EA6B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proofErr w:type="gramStart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skirtas</w:t>
            </w:r>
            <w:proofErr w:type="gramEnd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trombų pašalinimui iš intracerebrinių arterijų;</w:t>
            </w:r>
          </w:p>
          <w:p w14:paraId="07BBEB74" w14:textId="0148C778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proofErr w:type="gramStart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kateterio</w:t>
            </w:r>
            <w:proofErr w:type="gramEnd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išorinis diametras ne didesnis nei 0,082" (2,1 mm);</w:t>
            </w:r>
          </w:p>
          <w:p w14:paraId="4F447FC8" w14:textId="391BD7C4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proofErr w:type="gramStart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kateterio</w:t>
            </w:r>
            <w:proofErr w:type="gramEnd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darbinis ilgis 125 cm arba 131 cm (±1 cm) pasirinktinai;</w:t>
            </w:r>
          </w:p>
          <w:p w14:paraId="11E6EFCE" w14:textId="090237BC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proofErr w:type="gramStart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kateterio</w:t>
            </w:r>
            <w:proofErr w:type="gramEnd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galiukas įpatingai lankstus ir (ne mažiau kaip 19 cm) padengtas hidrofiline danga;</w:t>
            </w:r>
          </w:p>
          <w:p w14:paraId="638A64A3" w14:textId="4A305BAF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proofErr w:type="gramStart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vidinis</w:t>
            </w:r>
            <w:proofErr w:type="gramEnd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diametras ne mažesnis nei 0,070" visame ilgyje;</w:t>
            </w:r>
          </w:p>
          <w:p w14:paraId="4F43A0E6" w14:textId="1FD670B2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distalinis galiukas tiesus; </w:t>
            </w:r>
          </w:p>
          <w:p w14:paraId="67F1A4D5" w14:textId="338825E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suderintas dirbti per 6 F introdiuseriu nukreipėju, kurio vidinis diametras ≥ 0,085".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39A4F03" w14:textId="005867C1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100</w:t>
            </w:r>
          </w:p>
        </w:tc>
      </w:tr>
      <w:tr w:rsidR="00761965" w:rsidRPr="00761965" w14:paraId="3B70E6AF" w14:textId="77777777" w:rsidTr="00745533">
        <w:trPr>
          <w:trHeight w:val="1054"/>
        </w:trPr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7AFA1ECF" w14:textId="3EB5F4F7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lastRenderedPageBreak/>
              <w:t>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7CF7C3" w14:textId="4461B950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Nukreipiantysis kateteris 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C5E6BF0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Nukreipiantieji kateteriai intracerebrinėms procedūroms:</w:t>
            </w:r>
          </w:p>
          <w:p w14:paraId="4D5FD6EA" w14:textId="0FFF34E9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išorinis sluoksnis iš poliesterio, su nerūdijančio plieno sutvirtinimu arba lygiaverčiai;</w:t>
            </w:r>
          </w:p>
          <w:p w14:paraId="70C4AB3E" w14:textId="5242292C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proofErr w:type="gramStart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multisegmentinė</w:t>
            </w:r>
            <w:proofErr w:type="gramEnd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konstrukcija su labai minkštu atraumatiniu galiuku;</w:t>
            </w:r>
          </w:p>
          <w:p w14:paraId="43EA5A5E" w14:textId="5C58CA5F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proofErr w:type="gramStart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išorinis</w:t>
            </w:r>
            <w:proofErr w:type="gramEnd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diametras 5F arba 6 F, tiesūs ar lenktu (MP) galiuku pasirinktinai;</w:t>
            </w:r>
          </w:p>
          <w:p w14:paraId="109990E8" w14:textId="3EC5DE1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vidinis diametras: ≥ 0,058'' 5F kateteriams ir ≥ 0,070'' 6F kateteriams;</w:t>
            </w:r>
          </w:p>
          <w:p w14:paraId="23DA74E1" w14:textId="5C2FF255" w:rsidR="00745533" w:rsidRPr="00761965" w:rsidRDefault="00745533" w:rsidP="00BC638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ilgis 95 cm.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BA36421" w14:textId="76BC2BD1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300</w:t>
            </w:r>
          </w:p>
        </w:tc>
      </w:tr>
      <w:tr w:rsidR="00761965" w:rsidRPr="00761965" w14:paraId="62A873D6" w14:textId="77777777" w:rsidTr="00BC6381">
        <w:trPr>
          <w:trHeight w:val="1292"/>
        </w:trPr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6A24D018" w14:textId="65DAA629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501178" w14:textId="2DBD20B4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Stentas - ištraukėjas galvos smegenų arterijų trombektomijai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A5BB203" w14:textId="4680EFF3" w:rsidR="00745533" w:rsidRPr="00761965" w:rsidRDefault="00BC6381" w:rsidP="00BC638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P</w:t>
            </w:r>
            <w:r w:rsidR="00745533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agamintas pagal „Interlinked cage“ arba lygiavertę  technologiją (nuosekliai sujungti atraumatiniai fragmentai);</w:t>
            </w:r>
            <w:r w:rsidR="00745533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br/>
              <w:t>sudarytas iš 3 – 5 rutuliukų, kurių diametras nuo 3,0 mm iki 6,0 mm, tinkamas įvairaus diametro arterijoms;</w:t>
            </w:r>
            <w:r w:rsidR="00745533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br/>
              <w:t xml:space="preserve">darbinis ilgis: 15 </w:t>
            </w:r>
            <w:r w:rsidR="00745533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="00745533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1mm,  20</w:t>
            </w:r>
            <w:r w:rsidR="00745533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="00745533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1mm</w:t>
            </w:r>
            <w:r w:rsidR="009E266A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,</w:t>
            </w:r>
            <w:r w:rsidR="00745533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 24 </w:t>
            </w:r>
            <w:r w:rsidR="00745533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="00745533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1mm</w:t>
            </w:r>
            <w:r w:rsidR="009E266A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,</w:t>
            </w:r>
            <w:r w:rsidR="00745533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 30</w:t>
            </w:r>
            <w:r w:rsidR="00745533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="00745533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1mm ir 44</w:t>
            </w:r>
            <w:r w:rsidR="00745533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="00745533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1mm</w:t>
            </w:r>
            <w:r w:rsidR="00745533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br/>
              <w:t>suderinamas su ne didesniu kaip 0,017” (1,7 F) mikrokateteriu.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CCC8226" w14:textId="0B8681BE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100</w:t>
            </w:r>
          </w:p>
        </w:tc>
      </w:tr>
      <w:tr w:rsidR="00761965" w:rsidRPr="00761965" w14:paraId="306A9420" w14:textId="77777777" w:rsidTr="00745533">
        <w:trPr>
          <w:trHeight w:val="960"/>
        </w:trPr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7370CB4E" w14:textId="0436C05E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34651F" w14:textId="34DC00D6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Radialinio priėjimo kateriai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3334471" w14:textId="0FAAC731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Rinkinyje 2 kateteriai - radialino priėjimo nukreipiantis ir selektyvinis priėjimo kateteriai                                                                                </w:t>
            </w:r>
          </w:p>
          <w:p w14:paraId="5C000BA4" w14:textId="77777777" w:rsidR="008D4B6A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Maksimalus nukreipiančio įvedimo kateterio išorinis/vidinis diametras -  ne mažesnis kaip 6F/0.71" ir 7F/0.79", darbinis ilgis - 95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3cm, 105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3cm. </w:t>
            </w:r>
          </w:p>
          <w:p w14:paraId="30D56B6F" w14:textId="02A5CD09" w:rsidR="00745533" w:rsidRPr="00761965" w:rsidRDefault="008D4B6A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H</w:t>
            </w:r>
            <w:r w:rsidR="00745533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idrofilinis kateterio padengimas 25 </w:t>
            </w:r>
            <w:r w:rsidR="00745533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="00745533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1cm ilgyje.</w:t>
            </w:r>
          </w:p>
          <w:p w14:paraId="068746A3" w14:textId="5C94CDDD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Kateterio galas - 5-6 cm ilgio nitinolinė</w:t>
            </w:r>
            <w:r w:rsidR="002747D2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arba lygiavertė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spiralė, atraumatinis. Kateterio korpusas - kintamo stangrumo.                                                                                                             </w:t>
            </w:r>
          </w:p>
          <w:p w14:paraId="56330E6E" w14:textId="53AA6CB4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Maksimalus išorinis/vidinis selektyvaus radialinio priėjimo kateterio diametras - ne didesnis, kaip 0.70"/0.40" , darbinis ilgis - 120-130 cm, galiuko konfigūracija - Berenstein ir SIM2 </w:t>
            </w:r>
            <w:r w:rsidR="008D4B6A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arba lygiavertė</w:t>
            </w:r>
            <w:r w:rsidR="002747D2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23659A1" w14:textId="067F820C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100</w:t>
            </w:r>
          </w:p>
        </w:tc>
      </w:tr>
      <w:tr w:rsidR="00761965" w:rsidRPr="00761965" w14:paraId="00B65C6B" w14:textId="77777777" w:rsidTr="00745533">
        <w:trPr>
          <w:trHeight w:val="773"/>
        </w:trPr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28C9BCCB" w14:textId="66D4A36B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5C84D9" w14:textId="18BBA801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Parametrinio dizaino – stentas -ištraukiklis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1C34852" w14:textId="64AD1D95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Parametrinio dizaino - stentas yra suformuotas susukto lakšto arba lyg</w:t>
            </w:r>
            <w:r w:rsidR="008D4B6A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ia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verčio principu stabilumui kraujagyslėje ir didesnei radialinei jėgai, uždarų akučių tipo</w:t>
            </w:r>
          </w:p>
          <w:p w14:paraId="32A1698B" w14:textId="1A93B3C5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Neatskiriami, skirti kraujagyslėms nuo 1.0 iki 5.5 mm </w:t>
            </w:r>
          </w:p>
          <w:p w14:paraId="6A113CED" w14:textId="2677AA05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Įvedamas per nuo </w:t>
            </w:r>
            <w:r w:rsidR="008D4B6A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.017" iki 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.027" mikrokateterius, priklausomai nuo priemonės diametro </w:t>
            </w:r>
          </w:p>
          <w:p w14:paraId="43B5CE0A" w14:textId="4E89C1E3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Su 3 distaliniais žymekliais 3-4mm diametro stentai, su 4 distaliniais žymekliais - 6 mm diametro stentai ir 1 proksimalus žymeklis visų diametrų stentams</w:t>
            </w:r>
          </w:p>
          <w:p w14:paraId="2FA5AA13" w14:textId="29737CDC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Galimybė pasirinkti stentus su 5-10 rentgenokontrastiškų žymeklių spirališkai išdėstytų per visą stento ilgį.</w:t>
            </w:r>
          </w:p>
          <w:p w14:paraId="1E1E1462" w14:textId="2943CF46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Stentų diametrai – nuo 3mm iki 6mm</w:t>
            </w:r>
          </w:p>
          <w:p w14:paraId="207FC6A7" w14:textId="56FA5B1E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Stentų naudojami ilgiai -20-40mm</w:t>
            </w:r>
          </w:p>
          <w:p w14:paraId="0BBA2019" w14:textId="5243BBBE" w:rsidR="00745533" w:rsidRPr="00761965" w:rsidRDefault="00745533" w:rsidP="008D4B6A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Atstumas nuo distalaus galo iki fluoroskopinio saugos žymeklio – 3mm diametro stentų &lt;150 cm, 4 ir 6 mm diametro stentų &lt;130 cm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14078CF" w14:textId="3AEFC577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50</w:t>
            </w:r>
          </w:p>
        </w:tc>
      </w:tr>
      <w:tr w:rsidR="00761965" w:rsidRPr="00761965" w14:paraId="2FE0E51B" w14:textId="77777777" w:rsidTr="00745533">
        <w:trPr>
          <w:trHeight w:val="3054"/>
        </w:trPr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6F042CD7" w14:textId="171DCE88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F2936A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Palaikantysis</w:t>
            </w:r>
          </w:p>
          <w:p w14:paraId="0E392840" w14:textId="10C65ED1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kateteris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ADDA39B" w14:textId="16781B0D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Kateterio galas - tiesus, </w:t>
            </w:r>
            <w:proofErr w:type="gramStart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su  distaliniu</w:t>
            </w:r>
            <w:proofErr w:type="gramEnd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rentgenokontrastišku žymekliu                          </w:t>
            </w:r>
          </w:p>
          <w:p w14:paraId="774E7628" w14:textId="7D8068CE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PTFE 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arba lygiavertis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padengimas kateterio vidinėje dalyje                                                 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br/>
              <w:t xml:space="preserve">Kateterių konfigūracijų pasirinkimo galimybė: </w:t>
            </w:r>
          </w:p>
          <w:p w14:paraId="62ECB31D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Distalus </w:t>
            </w:r>
            <w:proofErr w:type="gramStart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galas  6</w:t>
            </w:r>
            <w:proofErr w:type="gramEnd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(±1) ir 10 (±1) cm ilgio. </w:t>
            </w:r>
          </w:p>
          <w:p w14:paraId="23BE0298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Kateterio darbinis ilgis 105(±1)cm ir 120(±1) cm. </w:t>
            </w:r>
          </w:p>
          <w:p w14:paraId="15B5A9F4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Proksimalus/distalus kataterio išorinis diametras - ≤0,061"/≤0,055". </w:t>
            </w:r>
          </w:p>
          <w:p w14:paraId="2FC7C735" w14:textId="4241B4FA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Vidinis kateterio spindis ≥ 0.0445". Suderinamas su ≥ 0.070" vidinio diametro nukreipiančiu kateteriu ir  ≤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.041" viela pravedėju</w:t>
            </w:r>
          </w:p>
          <w:p w14:paraId="6F6E5F66" w14:textId="146B9B0E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Proksimali kateterio dalis sustiprinta nitinolinėmis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arba lygiavertėmis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vijomis -  ≥ 96cm ilgio. </w:t>
            </w:r>
          </w:p>
          <w:p w14:paraId="44BE268E" w14:textId="3F359E14" w:rsidR="008E17E7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Kateterio ilgis 105cm-130 cm </w:t>
            </w:r>
          </w:p>
          <w:p w14:paraId="000208B1" w14:textId="4DD9FFC2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Distalaus galo ilgis - 8cm (±0,5cm) </w:t>
            </w:r>
          </w:p>
          <w:p w14:paraId="37190AAF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Išorinis/vidinis diametras: 5Fr/≥0,58",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br/>
              <w:t>Kateterio ovalizacija esant linkiui ≥0,58" diametro kateteriams - 3.5-3.7% 0,58".</w:t>
            </w:r>
          </w:p>
          <w:p w14:paraId="6CAB839E" w14:textId="67F09B8F" w:rsidR="00745533" w:rsidRPr="00761965" w:rsidRDefault="00745533" w:rsidP="008E17E7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Tinkami naudoti su 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.035"/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.038" viela 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pravedėjui.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391F2CE" w14:textId="339DFEDF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50</w:t>
            </w:r>
          </w:p>
        </w:tc>
      </w:tr>
      <w:tr w:rsidR="00761965" w:rsidRPr="00761965" w14:paraId="744AB0F1" w14:textId="77777777" w:rsidTr="00745533">
        <w:trPr>
          <w:trHeight w:val="294"/>
        </w:trPr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3F8C3B51" w14:textId="5DCA0837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DF7B7B" w14:textId="14D12A87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Šlaunies kraujagyslės uždarymo priemonė (neimplantuojama)</w:t>
            </w:r>
          </w:p>
          <w:p w14:paraId="01CC5F9B" w14:textId="77777777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4D21BE8" w14:textId="751EFFE6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lastRenderedPageBreak/>
              <w:t>Turi būti ne mažiau 2 d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y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džių. Privalomi dydžiai: 6F (suderinama su 6F ir 7F introdiuseriu) ir 8F (suderinama su 8F ir 9F introdiuseriu)</w:t>
            </w:r>
          </w:p>
          <w:p w14:paraId="6B8573B6" w14:textId="77777777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Prietaisas turi būti lengvo naudojimo, užtikrinančio greitą hemostazę ir nereikalauja introdiuserio pakeitimo procedūros metu.</w:t>
            </w:r>
          </w:p>
          <w:p w14:paraId="79B5048D" w14:textId="77777777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lastRenderedPageBreak/>
              <w:t>Priemonės ilgis 205 ±10 mm</w:t>
            </w:r>
          </w:p>
          <w:p w14:paraId="307C83BE" w14:textId="77777777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Priemonės efektyvus ilgis 155 ±10 mm</w:t>
            </w:r>
          </w:p>
          <w:p w14:paraId="187C743C" w14:textId="414C148A" w:rsidR="00745533" w:rsidRPr="00761965" w:rsidRDefault="00745533" w:rsidP="008E17E7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Suderinamo introdiuserio ilgis: ne didesnis kaip 12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1mm.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983DABE" w14:textId="59C295B2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lastRenderedPageBreak/>
              <w:t>400</w:t>
            </w:r>
          </w:p>
        </w:tc>
      </w:tr>
      <w:tr w:rsidR="00761965" w:rsidRPr="00761965" w14:paraId="7E641BD0" w14:textId="77777777" w:rsidTr="00745533">
        <w:trPr>
          <w:trHeight w:val="413"/>
        </w:trPr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52A94186" w14:textId="59688EB3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43A166" w14:textId="6FD2F37A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Kateteriai diagnostikai prieš trombektomiją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892AD85" w14:textId="77777777" w:rsidR="00745533" w:rsidRPr="00A10A3C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A10A3C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Diametras 5F.</w:t>
            </w:r>
          </w:p>
          <w:p w14:paraId="4E1792B2" w14:textId="3683CAC5" w:rsidR="00745533" w:rsidRPr="00A10A3C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A10A3C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Ilgis 40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A10A3C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2cm, 65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A10A3C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2cm, 100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A10A3C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2cm.</w:t>
            </w:r>
          </w:p>
          <w:p w14:paraId="79638629" w14:textId="77777777" w:rsidR="00745533" w:rsidRPr="00A10A3C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A10A3C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Suderinami su pravedėju 0.035‘‘ ir 0,038‘‘</w:t>
            </w:r>
          </w:p>
          <w:p w14:paraId="7A1EC861" w14:textId="136D6786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Įvairi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ų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tip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ų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: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ST,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BARN,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BERN,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H1,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SIM1,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SIM2,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SIM3,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CHGB,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CONTRA,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C1,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C2,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MIK,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SHK1.0,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RC2,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RDC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arba lygiaverčių.</w:t>
            </w:r>
          </w:p>
          <w:p w14:paraId="3793993A" w14:textId="6729304E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Kateterio viršūnė su paryškintu kontrastavimu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46A1160" w14:textId="6D03BD33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1000</w:t>
            </w:r>
          </w:p>
        </w:tc>
      </w:tr>
      <w:tr w:rsidR="00761965" w:rsidRPr="00761965" w14:paraId="01CF3F72" w14:textId="77777777" w:rsidTr="00745533">
        <w:trPr>
          <w:trHeight w:val="453"/>
        </w:trPr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022ACAAE" w14:textId="31329A26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5B5CC0" w14:textId="77777777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Sistema trombų aspiracijai iš smegenų arterijų</w:t>
            </w:r>
          </w:p>
          <w:p w14:paraId="3EAE2AC9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2F53E5" w14:textId="77777777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Pilnos vizualizacijos. </w:t>
            </w:r>
          </w:p>
          <w:p w14:paraId="09B259C0" w14:textId="19DFAC15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Sudėtis – mikrokateteris ir plieninis 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arba lygiavertis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traukiklis su platininiu</w:t>
            </w:r>
            <w:r w:rsidR="00BE1086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arba lygiaverčiu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, pintu krepšeliu gale. </w:t>
            </w:r>
          </w:p>
          <w:p w14:paraId="1A29E143" w14:textId="77777777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Sistema pateikiama vientisoje pakuotėje. </w:t>
            </w:r>
          </w:p>
          <w:p w14:paraId="53B377E4" w14:textId="77777777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Krepšelio distalinis galas ir proksimalinis galas turi rentgenokontrastinius markerius. </w:t>
            </w:r>
          </w:p>
          <w:p w14:paraId="270B5AA5" w14:textId="77777777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Krepšelio distalinis galas: atviras. </w:t>
            </w:r>
          </w:p>
          <w:p w14:paraId="79A1263C" w14:textId="77777777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Proksimalinis markeris ne mažiau 4 mm. </w:t>
            </w:r>
          </w:p>
          <w:p w14:paraId="3644B1C6" w14:textId="77777777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Rentgenokontrastinėmis žymėmis pažymėtas traukiklis ir mikrokateteris. </w:t>
            </w:r>
          </w:p>
          <w:p w14:paraId="0464DB04" w14:textId="0E3CD4BC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Dydžiai: stento-ištraukėjo nuo 28 mm iki 41 mm;  stento-ištraukėjo krepšelio diametras nuo 3.00 iki 6.00 mm. </w:t>
            </w:r>
          </w:p>
          <w:p w14:paraId="2C32D304" w14:textId="52B15C4F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Visos sistemos efektyvus ilgis ne mažiau 200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2cm.</w:t>
            </w:r>
          </w:p>
          <w:p w14:paraId="34D5FA86" w14:textId="77777777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Stento-traukiklio įvedimo vielos distalinis galas su 3-sluoksnių ‘‘jacket polymer‘‘padengimų</w:t>
            </w:r>
          </w:p>
          <w:p w14:paraId="0FF8B7C1" w14:textId="77777777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Komplektuojamas pintas mikrokateteris. </w:t>
            </w:r>
          </w:p>
          <w:p w14:paraId="53AE2F1E" w14:textId="19266EA4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Dydžiai:  ne didesnis kaip 0.021’’. </w:t>
            </w:r>
          </w:p>
          <w:p w14:paraId="5C528117" w14:textId="225D89AA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Efektyvus ilgis ne mažiau 162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2cm.</w:t>
            </w:r>
          </w:p>
          <w:p w14:paraId="642F3E79" w14:textId="376228C4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Vidinis sluoksnis padengtas PTFE </w:t>
            </w:r>
            <w:r w:rsidR="00BE1086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arba lygiaverte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danga per visą ilgį. </w:t>
            </w:r>
          </w:p>
          <w:p w14:paraId="037C901D" w14:textId="6B839D2A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Distalinis galas lankstus, ilgis ne mažiau 15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2cm.</w:t>
            </w:r>
          </w:p>
          <w:p w14:paraId="5CB14814" w14:textId="674D604B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Kateterio vidurinis sluoksnis – plieno metalo ‘‘flat-wire braiding‘‘ (abi sijos plokščios) arba lygiaverčio</w:t>
            </w:r>
          </w:p>
          <w:p w14:paraId="3AAC35FE" w14:textId="4BC2B38E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Distalinis skersmuo ne daugiau 2.4F (OD), Proksimalinis ne daugiau 2.7F(OD)</w:t>
            </w:r>
            <w:r w:rsidR="00BE1086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BA01B00" w14:textId="0BE29CAD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20</w:t>
            </w:r>
          </w:p>
        </w:tc>
      </w:tr>
    </w:tbl>
    <w:p w14:paraId="43D35512" w14:textId="3243BC95" w:rsidR="00D2720F" w:rsidRDefault="00D2720F" w:rsidP="00D2720F">
      <w:pPr>
        <w:pStyle w:val="ListParagraph"/>
        <w:jc w:val="center"/>
        <w:rPr>
          <w:rFonts w:ascii="Cambria" w:hAnsi="Cambria" w:cstheme="minorHAnsi"/>
          <w:color w:val="000000" w:themeColor="text1"/>
          <w:sz w:val="18"/>
          <w:szCs w:val="18"/>
        </w:rPr>
      </w:pPr>
    </w:p>
    <w:p w14:paraId="6BA67D56" w14:textId="6D234AF2" w:rsidR="00A10A3C" w:rsidRDefault="00A10A3C" w:rsidP="00D2720F">
      <w:pPr>
        <w:pStyle w:val="ListParagraph"/>
        <w:jc w:val="center"/>
        <w:rPr>
          <w:rFonts w:ascii="Cambria" w:hAnsi="Cambria" w:cstheme="minorHAnsi"/>
          <w:color w:val="000000" w:themeColor="text1"/>
          <w:sz w:val="18"/>
          <w:szCs w:val="18"/>
        </w:rPr>
      </w:pPr>
    </w:p>
    <w:p w14:paraId="31065A16" w14:textId="77777777" w:rsidR="00A10A3C" w:rsidRPr="00FC27A7" w:rsidRDefault="00A10A3C" w:rsidP="00A10A3C">
      <w:pPr>
        <w:pStyle w:val="ListParagraph"/>
        <w:rPr>
          <w:rFonts w:ascii="Cambria" w:hAnsi="Cambria" w:cstheme="minorHAnsi"/>
          <w:color w:val="000000" w:themeColor="text1"/>
          <w:sz w:val="20"/>
          <w:szCs w:val="20"/>
        </w:rPr>
      </w:pPr>
      <w:r w:rsidRPr="00FC27A7">
        <w:rPr>
          <w:rFonts w:ascii="Cambria" w:hAnsi="Cambria" w:cstheme="minorHAnsi"/>
          <w:color w:val="000000" w:themeColor="text1"/>
          <w:sz w:val="20"/>
          <w:szCs w:val="20"/>
        </w:rPr>
        <w:t xml:space="preserve">Pastabos:  </w:t>
      </w:r>
      <w:r w:rsidRPr="00FC27A7">
        <w:rPr>
          <w:rFonts w:ascii="Cambria" w:hAnsi="Cambria" w:cstheme="minorHAnsi"/>
          <w:color w:val="000000" w:themeColor="text1"/>
          <w:sz w:val="20"/>
          <w:szCs w:val="20"/>
        </w:rPr>
        <w:tab/>
      </w:r>
      <w:r w:rsidRPr="00FC27A7">
        <w:rPr>
          <w:rFonts w:ascii="Cambria" w:hAnsi="Cambria" w:cstheme="minorHAnsi"/>
          <w:color w:val="000000" w:themeColor="text1"/>
          <w:sz w:val="20"/>
          <w:szCs w:val="20"/>
        </w:rPr>
        <w:tab/>
      </w:r>
      <w:r w:rsidRPr="00FC27A7">
        <w:rPr>
          <w:rFonts w:ascii="Cambria" w:hAnsi="Cambria" w:cstheme="minorHAnsi"/>
          <w:color w:val="000000" w:themeColor="text1"/>
          <w:sz w:val="20"/>
          <w:szCs w:val="20"/>
        </w:rPr>
        <w:tab/>
      </w:r>
    </w:p>
    <w:p w14:paraId="72232E0E" w14:textId="3E251E40" w:rsidR="00A10A3C" w:rsidRPr="00FC27A7" w:rsidRDefault="00A10A3C" w:rsidP="00A10A3C">
      <w:pPr>
        <w:pStyle w:val="ListParagraph"/>
        <w:rPr>
          <w:rFonts w:ascii="Cambria" w:hAnsi="Cambria" w:cstheme="minorHAnsi"/>
          <w:color w:val="000000" w:themeColor="text1"/>
          <w:sz w:val="20"/>
          <w:szCs w:val="20"/>
        </w:rPr>
      </w:pPr>
      <w:r w:rsidRPr="00FC27A7">
        <w:rPr>
          <w:rFonts w:ascii="Cambria" w:hAnsi="Cambria" w:cstheme="minorHAnsi"/>
          <w:color w:val="000000" w:themeColor="text1"/>
          <w:sz w:val="20"/>
          <w:szCs w:val="20"/>
        </w:rPr>
        <w:t>1. Siūlomos prekės turi būti paženklintos CE ženklu (pateikti sertifikato kopiją).</w:t>
      </w:r>
      <w:r w:rsidRPr="00FC27A7">
        <w:rPr>
          <w:rFonts w:ascii="Cambria" w:hAnsi="Cambria" w:cstheme="minorHAnsi"/>
          <w:color w:val="000000" w:themeColor="text1"/>
          <w:sz w:val="20"/>
          <w:szCs w:val="20"/>
        </w:rPr>
        <w:tab/>
      </w:r>
      <w:r w:rsidRPr="00FC27A7">
        <w:rPr>
          <w:rFonts w:ascii="Cambria" w:hAnsi="Cambria" w:cstheme="minorHAnsi"/>
          <w:color w:val="000000" w:themeColor="text1"/>
          <w:sz w:val="20"/>
          <w:szCs w:val="20"/>
        </w:rPr>
        <w:tab/>
      </w:r>
      <w:r w:rsidRPr="00FC27A7">
        <w:rPr>
          <w:rFonts w:ascii="Cambria" w:hAnsi="Cambria" w:cstheme="minorHAnsi"/>
          <w:color w:val="000000" w:themeColor="text1"/>
          <w:sz w:val="20"/>
          <w:szCs w:val="20"/>
        </w:rPr>
        <w:tab/>
      </w:r>
    </w:p>
    <w:p w14:paraId="4AAAB211" w14:textId="77777777" w:rsidR="00A10A3C" w:rsidRPr="00FC27A7" w:rsidRDefault="00A10A3C" w:rsidP="00A10A3C">
      <w:pPr>
        <w:pStyle w:val="ListParagraph"/>
        <w:rPr>
          <w:rFonts w:ascii="Cambria" w:hAnsi="Cambria" w:cstheme="minorHAnsi"/>
          <w:color w:val="000000" w:themeColor="text1"/>
          <w:sz w:val="20"/>
          <w:szCs w:val="20"/>
        </w:rPr>
      </w:pPr>
      <w:r w:rsidRPr="00FC27A7">
        <w:rPr>
          <w:rFonts w:ascii="Cambria" w:hAnsi="Cambria" w:cstheme="minorHAnsi"/>
          <w:color w:val="000000" w:themeColor="text1"/>
          <w:sz w:val="20"/>
          <w:szCs w:val="20"/>
        </w:rPr>
        <w:t>2. Tiekėjai, Komisijai pareikalavus, Komisijos nurodytu terminu turi pateikti siūlomų prekių pavyzdžius.</w:t>
      </w:r>
      <w:r w:rsidRPr="00FC27A7">
        <w:rPr>
          <w:rFonts w:ascii="Cambria" w:hAnsi="Cambria" w:cstheme="minorHAnsi"/>
          <w:color w:val="000000" w:themeColor="text1"/>
          <w:sz w:val="20"/>
          <w:szCs w:val="20"/>
        </w:rPr>
        <w:tab/>
      </w:r>
      <w:r w:rsidRPr="00FC27A7">
        <w:rPr>
          <w:rFonts w:ascii="Cambria" w:hAnsi="Cambria" w:cstheme="minorHAnsi"/>
          <w:color w:val="000000" w:themeColor="text1"/>
          <w:sz w:val="20"/>
          <w:szCs w:val="20"/>
        </w:rPr>
        <w:tab/>
      </w:r>
      <w:r w:rsidRPr="00FC27A7">
        <w:rPr>
          <w:rFonts w:ascii="Cambria" w:hAnsi="Cambria" w:cstheme="minorHAnsi"/>
          <w:color w:val="000000" w:themeColor="text1"/>
          <w:sz w:val="20"/>
          <w:szCs w:val="20"/>
        </w:rPr>
        <w:tab/>
      </w:r>
    </w:p>
    <w:p w14:paraId="6EA06A2B" w14:textId="77777777" w:rsidR="007104DF" w:rsidRDefault="007104DF" w:rsidP="007104DF">
      <w:pPr>
        <w:pStyle w:val="ListParagraph"/>
        <w:jc w:val="center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349F32BF" w14:textId="77777777" w:rsidR="007104DF" w:rsidRDefault="007104DF" w:rsidP="007104DF">
      <w:pPr>
        <w:pStyle w:val="ListParagraph"/>
        <w:jc w:val="center"/>
      </w:pPr>
    </w:p>
    <w:p w14:paraId="117E0E12" w14:textId="1B15F686" w:rsidR="00A10A3C" w:rsidRDefault="007104DF" w:rsidP="007104DF">
      <w:pPr>
        <w:pStyle w:val="ListParagraph"/>
        <w:jc w:val="center"/>
      </w:pPr>
      <w:r>
        <w:t xml:space="preserve"> ______________</w:t>
      </w:r>
    </w:p>
    <w:p w14:paraId="685C3422" w14:textId="77777777" w:rsidR="007104DF" w:rsidRPr="007104DF" w:rsidRDefault="007104DF" w:rsidP="007104DF">
      <w:pPr>
        <w:pStyle w:val="ListParagraph"/>
        <w:jc w:val="center"/>
      </w:pPr>
    </w:p>
    <w:sectPr w:rsidR="007104DF" w:rsidRPr="007104DF" w:rsidSect="000E654E">
      <w:pgSz w:w="15840" w:h="12240" w:orient="landscape"/>
      <w:pgMar w:top="567" w:right="851" w:bottom="7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500" w:hanging="360"/>
      </w:pPr>
      <w:rPr>
        <w:rFonts w:ascii="Symbol" w:hAnsi="Symbol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7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8" w15:restartNumberingAfterBreak="0">
    <w:nsid w:val="0000000F"/>
    <w:multiLevelType w:val="singleLevel"/>
    <w:tmpl w:val="0000000F"/>
    <w:name w:val="WW8Num1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9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0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1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2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"/>
      <w:lvlJc w:val="left"/>
      <w:pPr>
        <w:tabs>
          <w:tab w:val="num" w:pos="972"/>
        </w:tabs>
        <w:ind w:left="972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332"/>
        </w:tabs>
        <w:ind w:left="1332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692"/>
        </w:tabs>
        <w:ind w:left="1692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2052"/>
        </w:tabs>
        <w:ind w:left="2052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412"/>
        </w:tabs>
        <w:ind w:left="2412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772"/>
        </w:tabs>
        <w:ind w:left="2772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3132"/>
        </w:tabs>
        <w:ind w:left="3132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492"/>
        </w:tabs>
        <w:ind w:left="3492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852"/>
        </w:tabs>
        <w:ind w:left="3852" w:hanging="360"/>
      </w:pPr>
      <w:rPr>
        <w:rFonts w:ascii="OpenSymbol" w:hAnsi="OpenSymbol" w:cs="StarSymbol"/>
        <w:sz w:val="18"/>
        <w:szCs w:val="18"/>
      </w:rPr>
    </w:lvl>
  </w:abstractNum>
  <w:abstractNum w:abstractNumId="13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5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6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0000001E"/>
    <w:multiLevelType w:val="multilevel"/>
    <w:tmpl w:val="0000001E"/>
    <w:name w:val="WW8Num3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7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2C"/>
    <w:multiLevelType w:val="multi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2E"/>
    <w:multiLevelType w:val="multilevel"/>
    <w:tmpl w:val="0000002E"/>
    <w:name w:val="WW8Num4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0" w15:restartNumberingAfterBreak="0">
    <w:nsid w:val="016D5C36"/>
    <w:multiLevelType w:val="hybridMultilevel"/>
    <w:tmpl w:val="C4FC6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5665C8F"/>
    <w:multiLevelType w:val="hybridMultilevel"/>
    <w:tmpl w:val="632645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5EE1BC0"/>
    <w:multiLevelType w:val="hybridMultilevel"/>
    <w:tmpl w:val="8E9C7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7196CD8"/>
    <w:multiLevelType w:val="multilevel"/>
    <w:tmpl w:val="63F4FA4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080"/>
      </w:pPr>
      <w:rPr>
        <w:rFonts w:hint="default"/>
      </w:rPr>
    </w:lvl>
  </w:abstractNum>
  <w:abstractNum w:abstractNumId="24" w15:restartNumberingAfterBreak="0">
    <w:nsid w:val="0782317A"/>
    <w:multiLevelType w:val="hybridMultilevel"/>
    <w:tmpl w:val="9A0C2DB4"/>
    <w:lvl w:ilvl="0" w:tplc="BC302ED6">
      <w:numFmt w:val="bullet"/>
      <w:lvlText w:val="•"/>
      <w:lvlJc w:val="left"/>
      <w:pPr>
        <w:ind w:left="360" w:hanging="360"/>
      </w:pPr>
      <w:rPr>
        <w:rFonts w:ascii="NSimSun" w:eastAsia="NSimSun" w:hAnsi="NSimSun" w:cs="Times New Roman" w:hint="eastAsia"/>
        <w:b/>
        <w:bCs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09460017"/>
    <w:multiLevelType w:val="hybridMultilevel"/>
    <w:tmpl w:val="66E24EEE"/>
    <w:lvl w:ilvl="0" w:tplc="BC302ED6">
      <w:numFmt w:val="bullet"/>
      <w:lvlText w:val="•"/>
      <w:lvlJc w:val="left"/>
      <w:pPr>
        <w:ind w:left="360" w:hanging="360"/>
      </w:pPr>
      <w:rPr>
        <w:rFonts w:ascii="NSimSun" w:eastAsia="NSimSun" w:hAnsi="NSimSun" w:cs="Times New Roman" w:hint="eastAsia"/>
        <w:b/>
        <w:bCs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0A6448FB"/>
    <w:multiLevelType w:val="hybridMultilevel"/>
    <w:tmpl w:val="F312B3E8"/>
    <w:lvl w:ilvl="0" w:tplc="0000000C">
      <w:start w:val="1"/>
      <w:numFmt w:val="bullet"/>
      <w:lvlText w:val=""/>
      <w:lvlJc w:val="left"/>
      <w:pPr>
        <w:ind w:left="1080" w:hanging="360"/>
      </w:pPr>
      <w:rPr>
        <w:rFonts w:ascii="Symbol" w:hAnsi="Symbol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0A94742C"/>
    <w:multiLevelType w:val="hybridMultilevel"/>
    <w:tmpl w:val="BDE45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D603EB4"/>
    <w:multiLevelType w:val="hybridMultilevel"/>
    <w:tmpl w:val="75166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1AD4525"/>
    <w:multiLevelType w:val="hybridMultilevel"/>
    <w:tmpl w:val="8612C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21A1BDF"/>
    <w:multiLevelType w:val="hybridMultilevel"/>
    <w:tmpl w:val="F9AA8C24"/>
    <w:lvl w:ilvl="0" w:tplc="00000005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BE67CC5"/>
    <w:multiLevelType w:val="hybridMultilevel"/>
    <w:tmpl w:val="BA8C3DE0"/>
    <w:lvl w:ilvl="0" w:tplc="BC302ED6">
      <w:numFmt w:val="bullet"/>
      <w:lvlText w:val="•"/>
      <w:lvlJc w:val="left"/>
      <w:pPr>
        <w:ind w:left="360" w:hanging="360"/>
      </w:pPr>
      <w:rPr>
        <w:rFonts w:ascii="NSimSun" w:eastAsia="NSimSun" w:hAnsi="NSimSun" w:cs="Times New Roman" w:hint="eastAsia"/>
        <w:b/>
        <w:bCs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1CCA2DFC"/>
    <w:multiLevelType w:val="hybridMultilevel"/>
    <w:tmpl w:val="741E2F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D475756"/>
    <w:multiLevelType w:val="hybridMultilevel"/>
    <w:tmpl w:val="AB649278"/>
    <w:lvl w:ilvl="0" w:tplc="BC302ED6">
      <w:numFmt w:val="bullet"/>
      <w:lvlText w:val="•"/>
      <w:lvlJc w:val="left"/>
      <w:pPr>
        <w:ind w:left="360" w:hanging="360"/>
      </w:pPr>
      <w:rPr>
        <w:rFonts w:ascii="NSimSun" w:eastAsia="NSimSun" w:hAnsi="NSimSun" w:cs="Times New Roman" w:hint="eastAsia"/>
        <w:b/>
        <w:bCs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DBE458A"/>
    <w:multiLevelType w:val="hybridMultilevel"/>
    <w:tmpl w:val="F1E8D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ACB666F"/>
    <w:multiLevelType w:val="hybridMultilevel"/>
    <w:tmpl w:val="07F24388"/>
    <w:lvl w:ilvl="0" w:tplc="BC302ED6">
      <w:numFmt w:val="bullet"/>
      <w:lvlText w:val="•"/>
      <w:lvlJc w:val="left"/>
      <w:pPr>
        <w:ind w:left="360" w:hanging="360"/>
      </w:pPr>
      <w:rPr>
        <w:rFonts w:ascii="NSimSun" w:eastAsia="NSimSun" w:hAnsi="NSimSun" w:cs="Times New Roman" w:hint="eastAsia"/>
        <w:b/>
        <w:bCs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CFB5485"/>
    <w:multiLevelType w:val="hybridMultilevel"/>
    <w:tmpl w:val="7EF2A08C"/>
    <w:lvl w:ilvl="0" w:tplc="BC302ED6">
      <w:numFmt w:val="bullet"/>
      <w:lvlText w:val="•"/>
      <w:lvlJc w:val="left"/>
      <w:pPr>
        <w:ind w:left="360" w:hanging="360"/>
      </w:pPr>
      <w:rPr>
        <w:rFonts w:ascii="NSimSun" w:eastAsia="NSimSun" w:hAnsi="NSimSun" w:cs="Times New Roman" w:hint="eastAsia"/>
        <w:b/>
        <w:bCs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44026B7"/>
    <w:multiLevelType w:val="multilevel"/>
    <w:tmpl w:val="CBA8A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8" w15:restartNumberingAfterBreak="0">
    <w:nsid w:val="3D104BD4"/>
    <w:multiLevelType w:val="multilevel"/>
    <w:tmpl w:val="FE105F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39" w15:restartNumberingAfterBreak="0">
    <w:nsid w:val="3E952302"/>
    <w:multiLevelType w:val="hybridMultilevel"/>
    <w:tmpl w:val="59E63A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48233BF6"/>
    <w:multiLevelType w:val="hybridMultilevel"/>
    <w:tmpl w:val="3EFA4CC6"/>
    <w:lvl w:ilvl="0" w:tplc="BC302ED6">
      <w:numFmt w:val="bullet"/>
      <w:lvlText w:val="•"/>
      <w:lvlJc w:val="left"/>
      <w:pPr>
        <w:ind w:left="360" w:hanging="360"/>
      </w:pPr>
      <w:rPr>
        <w:rFonts w:ascii="NSimSun" w:eastAsia="NSimSun" w:hAnsi="NSimSun" w:cs="Times New Roman" w:hint="eastAsia"/>
        <w:b/>
        <w:bCs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AFE31A8"/>
    <w:multiLevelType w:val="hybridMultilevel"/>
    <w:tmpl w:val="6AA6E952"/>
    <w:lvl w:ilvl="0" w:tplc="0000000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0A7343"/>
    <w:multiLevelType w:val="hybridMultilevel"/>
    <w:tmpl w:val="634CF17A"/>
    <w:lvl w:ilvl="0" w:tplc="BC302ED6">
      <w:numFmt w:val="bullet"/>
      <w:lvlText w:val="•"/>
      <w:lvlJc w:val="left"/>
      <w:pPr>
        <w:ind w:left="360" w:hanging="360"/>
      </w:pPr>
      <w:rPr>
        <w:rFonts w:ascii="NSimSun" w:eastAsia="NSimSun" w:hAnsi="NSimSun" w:cs="Times New Roman" w:hint="eastAsia"/>
        <w:b/>
        <w:bCs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DD121FC"/>
    <w:multiLevelType w:val="hybridMultilevel"/>
    <w:tmpl w:val="FB7A3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361BF0"/>
    <w:multiLevelType w:val="multilevel"/>
    <w:tmpl w:val="63F4FA4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080"/>
      </w:pPr>
      <w:rPr>
        <w:rFonts w:hint="default"/>
      </w:rPr>
    </w:lvl>
  </w:abstractNum>
  <w:abstractNum w:abstractNumId="45" w15:restartNumberingAfterBreak="0">
    <w:nsid w:val="4FDB3E72"/>
    <w:multiLevelType w:val="hybridMultilevel"/>
    <w:tmpl w:val="DCE61C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4881CCB"/>
    <w:multiLevelType w:val="hybridMultilevel"/>
    <w:tmpl w:val="B868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621B1E"/>
    <w:multiLevelType w:val="hybridMultilevel"/>
    <w:tmpl w:val="25B27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9B044B"/>
    <w:multiLevelType w:val="hybridMultilevel"/>
    <w:tmpl w:val="CD9C843E"/>
    <w:lvl w:ilvl="0" w:tplc="0000000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3C5B02"/>
    <w:multiLevelType w:val="hybridMultilevel"/>
    <w:tmpl w:val="77CC5B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2A6603"/>
    <w:multiLevelType w:val="hybridMultilevel"/>
    <w:tmpl w:val="7DFA47BC"/>
    <w:lvl w:ilvl="0" w:tplc="D65881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1DA1679"/>
    <w:multiLevelType w:val="hybridMultilevel"/>
    <w:tmpl w:val="5EE4D4FC"/>
    <w:lvl w:ilvl="0" w:tplc="43269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4F4B4A"/>
    <w:multiLevelType w:val="hybridMultilevel"/>
    <w:tmpl w:val="1AF824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6D0B68"/>
    <w:multiLevelType w:val="multilevel"/>
    <w:tmpl w:val="7C1A7048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273" w:firstLine="720"/>
      </w:pPr>
      <w:rPr>
        <w:rFonts w:hint="default"/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>
    <w:abstractNumId w:val="53"/>
  </w:num>
  <w:num w:numId="2">
    <w:abstractNumId w:val="49"/>
  </w:num>
  <w:num w:numId="3">
    <w:abstractNumId w:val="37"/>
  </w:num>
  <w:num w:numId="4">
    <w:abstractNumId w:val="52"/>
  </w:num>
  <w:num w:numId="5">
    <w:abstractNumId w:val="21"/>
  </w:num>
  <w:num w:numId="6">
    <w:abstractNumId w:val="46"/>
  </w:num>
  <w:num w:numId="7">
    <w:abstractNumId w:val="47"/>
  </w:num>
  <w:num w:numId="8">
    <w:abstractNumId w:val="45"/>
  </w:num>
  <w:num w:numId="9">
    <w:abstractNumId w:val="28"/>
  </w:num>
  <w:num w:numId="10">
    <w:abstractNumId w:val="27"/>
  </w:num>
  <w:num w:numId="11">
    <w:abstractNumId w:val="29"/>
  </w:num>
  <w:num w:numId="12">
    <w:abstractNumId w:val="34"/>
  </w:num>
  <w:num w:numId="13">
    <w:abstractNumId w:val="40"/>
  </w:num>
  <w:num w:numId="14">
    <w:abstractNumId w:val="25"/>
  </w:num>
  <w:num w:numId="15">
    <w:abstractNumId w:val="31"/>
  </w:num>
  <w:num w:numId="16">
    <w:abstractNumId w:val="35"/>
  </w:num>
  <w:num w:numId="17">
    <w:abstractNumId w:val="24"/>
  </w:num>
  <w:num w:numId="18">
    <w:abstractNumId w:val="42"/>
  </w:num>
  <w:num w:numId="19">
    <w:abstractNumId w:val="33"/>
  </w:num>
  <w:num w:numId="20">
    <w:abstractNumId w:val="36"/>
  </w:num>
  <w:num w:numId="21">
    <w:abstractNumId w:val="30"/>
  </w:num>
  <w:num w:numId="22">
    <w:abstractNumId w:val="48"/>
  </w:num>
  <w:num w:numId="23">
    <w:abstractNumId w:val="41"/>
  </w:num>
  <w:num w:numId="24">
    <w:abstractNumId w:val="22"/>
  </w:num>
  <w:num w:numId="25">
    <w:abstractNumId w:val="50"/>
  </w:num>
  <w:num w:numId="26">
    <w:abstractNumId w:val="39"/>
  </w:num>
  <w:num w:numId="27">
    <w:abstractNumId w:val="32"/>
  </w:num>
  <w:num w:numId="28">
    <w:abstractNumId w:val="26"/>
  </w:num>
  <w:num w:numId="29">
    <w:abstractNumId w:val="51"/>
  </w:num>
  <w:num w:numId="30">
    <w:abstractNumId w:val="20"/>
  </w:num>
  <w:num w:numId="31">
    <w:abstractNumId w:val="23"/>
  </w:num>
  <w:num w:numId="32">
    <w:abstractNumId w:val="44"/>
  </w:num>
  <w:num w:numId="33">
    <w:abstractNumId w:val="38"/>
  </w:num>
  <w:num w:numId="34">
    <w:abstractNumId w:val="4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D2A"/>
    <w:rsid w:val="0000259C"/>
    <w:rsid w:val="000057D9"/>
    <w:rsid w:val="000159AC"/>
    <w:rsid w:val="000252E0"/>
    <w:rsid w:val="00026805"/>
    <w:rsid w:val="0002712C"/>
    <w:rsid w:val="00031ECC"/>
    <w:rsid w:val="000330E0"/>
    <w:rsid w:val="00034073"/>
    <w:rsid w:val="000355EF"/>
    <w:rsid w:val="00037D23"/>
    <w:rsid w:val="00040524"/>
    <w:rsid w:val="00041C17"/>
    <w:rsid w:val="00045BB2"/>
    <w:rsid w:val="0004634F"/>
    <w:rsid w:val="00046A3B"/>
    <w:rsid w:val="000471A2"/>
    <w:rsid w:val="00051282"/>
    <w:rsid w:val="000548DC"/>
    <w:rsid w:val="00060DDB"/>
    <w:rsid w:val="0006194B"/>
    <w:rsid w:val="00071A9B"/>
    <w:rsid w:val="0007731C"/>
    <w:rsid w:val="00077E7F"/>
    <w:rsid w:val="000833A7"/>
    <w:rsid w:val="00083B43"/>
    <w:rsid w:val="00091CCB"/>
    <w:rsid w:val="00092BA8"/>
    <w:rsid w:val="00097538"/>
    <w:rsid w:val="000A1A26"/>
    <w:rsid w:val="000A2406"/>
    <w:rsid w:val="000A33F0"/>
    <w:rsid w:val="000A4854"/>
    <w:rsid w:val="000B5216"/>
    <w:rsid w:val="000B6CB7"/>
    <w:rsid w:val="000B7E9E"/>
    <w:rsid w:val="000C101B"/>
    <w:rsid w:val="000C2AED"/>
    <w:rsid w:val="000C6CEE"/>
    <w:rsid w:val="000D6254"/>
    <w:rsid w:val="000D756F"/>
    <w:rsid w:val="000E1E02"/>
    <w:rsid w:val="000E60F5"/>
    <w:rsid w:val="000E654E"/>
    <w:rsid w:val="000F3F83"/>
    <w:rsid w:val="000F4B6F"/>
    <w:rsid w:val="00103F55"/>
    <w:rsid w:val="00105A33"/>
    <w:rsid w:val="0011146E"/>
    <w:rsid w:val="001117F1"/>
    <w:rsid w:val="00113D80"/>
    <w:rsid w:val="00115F44"/>
    <w:rsid w:val="001161A7"/>
    <w:rsid w:val="001225CE"/>
    <w:rsid w:val="00123290"/>
    <w:rsid w:val="00125312"/>
    <w:rsid w:val="00125564"/>
    <w:rsid w:val="00133DBB"/>
    <w:rsid w:val="00143909"/>
    <w:rsid w:val="00163D10"/>
    <w:rsid w:val="001655AF"/>
    <w:rsid w:val="00171657"/>
    <w:rsid w:val="00173E72"/>
    <w:rsid w:val="00174C0F"/>
    <w:rsid w:val="001800E8"/>
    <w:rsid w:val="0018367D"/>
    <w:rsid w:val="00194715"/>
    <w:rsid w:val="001A10D0"/>
    <w:rsid w:val="001A2F42"/>
    <w:rsid w:val="001C1D41"/>
    <w:rsid w:val="001C228B"/>
    <w:rsid w:val="001D0241"/>
    <w:rsid w:val="001D1DEE"/>
    <w:rsid w:val="001D627A"/>
    <w:rsid w:val="001D7D49"/>
    <w:rsid w:val="001E1449"/>
    <w:rsid w:val="001E5575"/>
    <w:rsid w:val="001E5E5A"/>
    <w:rsid w:val="001F2014"/>
    <w:rsid w:val="002016EC"/>
    <w:rsid w:val="00203901"/>
    <w:rsid w:val="00203EAC"/>
    <w:rsid w:val="0020490C"/>
    <w:rsid w:val="00211329"/>
    <w:rsid w:val="0021541C"/>
    <w:rsid w:val="002178E8"/>
    <w:rsid w:val="00225271"/>
    <w:rsid w:val="00232BD5"/>
    <w:rsid w:val="00235521"/>
    <w:rsid w:val="00241E04"/>
    <w:rsid w:val="00243ECA"/>
    <w:rsid w:val="002441E4"/>
    <w:rsid w:val="002463AC"/>
    <w:rsid w:val="00250D81"/>
    <w:rsid w:val="002533D0"/>
    <w:rsid w:val="002613E2"/>
    <w:rsid w:val="00263F85"/>
    <w:rsid w:val="0026510B"/>
    <w:rsid w:val="002659B3"/>
    <w:rsid w:val="00265B54"/>
    <w:rsid w:val="0027354B"/>
    <w:rsid w:val="00273F13"/>
    <w:rsid w:val="002747D2"/>
    <w:rsid w:val="00290BD3"/>
    <w:rsid w:val="002966E6"/>
    <w:rsid w:val="0029701E"/>
    <w:rsid w:val="002B1871"/>
    <w:rsid w:val="002B6AD9"/>
    <w:rsid w:val="002C3939"/>
    <w:rsid w:val="002C5B43"/>
    <w:rsid w:val="002C668E"/>
    <w:rsid w:val="002C70D1"/>
    <w:rsid w:val="002E2C25"/>
    <w:rsid w:val="002E2E4E"/>
    <w:rsid w:val="002E48BA"/>
    <w:rsid w:val="002E7D6A"/>
    <w:rsid w:val="002F0322"/>
    <w:rsid w:val="002F4DF7"/>
    <w:rsid w:val="002F5443"/>
    <w:rsid w:val="0031188F"/>
    <w:rsid w:val="00316703"/>
    <w:rsid w:val="00316A93"/>
    <w:rsid w:val="003213CB"/>
    <w:rsid w:val="00322FFF"/>
    <w:rsid w:val="003263FB"/>
    <w:rsid w:val="00333A57"/>
    <w:rsid w:val="00335BC7"/>
    <w:rsid w:val="00336544"/>
    <w:rsid w:val="00337957"/>
    <w:rsid w:val="00340049"/>
    <w:rsid w:val="003448A6"/>
    <w:rsid w:val="00350432"/>
    <w:rsid w:val="0035723C"/>
    <w:rsid w:val="00362A90"/>
    <w:rsid w:val="00363A60"/>
    <w:rsid w:val="0037249E"/>
    <w:rsid w:val="003745DC"/>
    <w:rsid w:val="00374C89"/>
    <w:rsid w:val="00374DC4"/>
    <w:rsid w:val="00377671"/>
    <w:rsid w:val="00383B05"/>
    <w:rsid w:val="003A25E0"/>
    <w:rsid w:val="003A2DF8"/>
    <w:rsid w:val="003B010C"/>
    <w:rsid w:val="003B30CB"/>
    <w:rsid w:val="003B4833"/>
    <w:rsid w:val="003B4E3E"/>
    <w:rsid w:val="003C177C"/>
    <w:rsid w:val="003C36AA"/>
    <w:rsid w:val="003C6439"/>
    <w:rsid w:val="003D19BA"/>
    <w:rsid w:val="003D58B4"/>
    <w:rsid w:val="003D7076"/>
    <w:rsid w:val="003E454C"/>
    <w:rsid w:val="003F2414"/>
    <w:rsid w:val="003F3367"/>
    <w:rsid w:val="003F630A"/>
    <w:rsid w:val="003F6D6E"/>
    <w:rsid w:val="003F7C41"/>
    <w:rsid w:val="00400146"/>
    <w:rsid w:val="00414009"/>
    <w:rsid w:val="00432762"/>
    <w:rsid w:val="004415A3"/>
    <w:rsid w:val="004508B9"/>
    <w:rsid w:val="00450B83"/>
    <w:rsid w:val="00451DAF"/>
    <w:rsid w:val="0045248C"/>
    <w:rsid w:val="00453009"/>
    <w:rsid w:val="00454F9A"/>
    <w:rsid w:val="00462373"/>
    <w:rsid w:val="00462995"/>
    <w:rsid w:val="00484CA0"/>
    <w:rsid w:val="00484FB0"/>
    <w:rsid w:val="00492588"/>
    <w:rsid w:val="00492AC0"/>
    <w:rsid w:val="00495311"/>
    <w:rsid w:val="004A04DD"/>
    <w:rsid w:val="004A5AAA"/>
    <w:rsid w:val="004A62F1"/>
    <w:rsid w:val="004C1E42"/>
    <w:rsid w:val="004C39B6"/>
    <w:rsid w:val="004C7D2A"/>
    <w:rsid w:val="004C7FB5"/>
    <w:rsid w:val="004D10B6"/>
    <w:rsid w:val="004E1B28"/>
    <w:rsid w:val="004E7274"/>
    <w:rsid w:val="004E731B"/>
    <w:rsid w:val="004E77F0"/>
    <w:rsid w:val="004F0C50"/>
    <w:rsid w:val="0050185D"/>
    <w:rsid w:val="00501FDB"/>
    <w:rsid w:val="005030C6"/>
    <w:rsid w:val="00503F1B"/>
    <w:rsid w:val="005053EA"/>
    <w:rsid w:val="00505577"/>
    <w:rsid w:val="00514E77"/>
    <w:rsid w:val="00515186"/>
    <w:rsid w:val="00516BB8"/>
    <w:rsid w:val="00517A2A"/>
    <w:rsid w:val="00526EBA"/>
    <w:rsid w:val="00534789"/>
    <w:rsid w:val="00535F29"/>
    <w:rsid w:val="00540428"/>
    <w:rsid w:val="00540B5C"/>
    <w:rsid w:val="005445E6"/>
    <w:rsid w:val="005468E0"/>
    <w:rsid w:val="00550BFD"/>
    <w:rsid w:val="00560888"/>
    <w:rsid w:val="00561343"/>
    <w:rsid w:val="0056366F"/>
    <w:rsid w:val="00571199"/>
    <w:rsid w:val="00573839"/>
    <w:rsid w:val="005779F7"/>
    <w:rsid w:val="00584F00"/>
    <w:rsid w:val="005869B5"/>
    <w:rsid w:val="005912A6"/>
    <w:rsid w:val="00594763"/>
    <w:rsid w:val="00594780"/>
    <w:rsid w:val="005963D2"/>
    <w:rsid w:val="00597022"/>
    <w:rsid w:val="005977BA"/>
    <w:rsid w:val="005B05BB"/>
    <w:rsid w:val="005C1D5A"/>
    <w:rsid w:val="005C30ED"/>
    <w:rsid w:val="005C54A3"/>
    <w:rsid w:val="005C5618"/>
    <w:rsid w:val="005C6A99"/>
    <w:rsid w:val="005C6BEC"/>
    <w:rsid w:val="005E5536"/>
    <w:rsid w:val="005E5ACB"/>
    <w:rsid w:val="005F3FCA"/>
    <w:rsid w:val="005F48BC"/>
    <w:rsid w:val="00602533"/>
    <w:rsid w:val="0061050E"/>
    <w:rsid w:val="006122BE"/>
    <w:rsid w:val="00624A95"/>
    <w:rsid w:val="00626CE3"/>
    <w:rsid w:val="00626DB8"/>
    <w:rsid w:val="00626E0D"/>
    <w:rsid w:val="0062745B"/>
    <w:rsid w:val="00630352"/>
    <w:rsid w:val="0063311C"/>
    <w:rsid w:val="00634A54"/>
    <w:rsid w:val="0064150A"/>
    <w:rsid w:val="0065072E"/>
    <w:rsid w:val="006536A2"/>
    <w:rsid w:val="006541B1"/>
    <w:rsid w:val="00680C8C"/>
    <w:rsid w:val="00685DCD"/>
    <w:rsid w:val="006923E1"/>
    <w:rsid w:val="006A3D66"/>
    <w:rsid w:val="006A4D2D"/>
    <w:rsid w:val="006A72BA"/>
    <w:rsid w:val="006B0EBA"/>
    <w:rsid w:val="006B5F1D"/>
    <w:rsid w:val="006C2ADF"/>
    <w:rsid w:val="006C7759"/>
    <w:rsid w:val="006E38CB"/>
    <w:rsid w:val="006F119E"/>
    <w:rsid w:val="006F1988"/>
    <w:rsid w:val="006F2223"/>
    <w:rsid w:val="006F4474"/>
    <w:rsid w:val="00700338"/>
    <w:rsid w:val="00706DA9"/>
    <w:rsid w:val="00706F3E"/>
    <w:rsid w:val="00707D10"/>
    <w:rsid w:val="007104DF"/>
    <w:rsid w:val="00711E1F"/>
    <w:rsid w:val="00720AA3"/>
    <w:rsid w:val="00725B54"/>
    <w:rsid w:val="0073081B"/>
    <w:rsid w:val="007356C1"/>
    <w:rsid w:val="0074027B"/>
    <w:rsid w:val="00745533"/>
    <w:rsid w:val="0075308E"/>
    <w:rsid w:val="00753D22"/>
    <w:rsid w:val="00756545"/>
    <w:rsid w:val="007565EA"/>
    <w:rsid w:val="00761965"/>
    <w:rsid w:val="007619B5"/>
    <w:rsid w:val="00762397"/>
    <w:rsid w:val="00770DFF"/>
    <w:rsid w:val="00771E74"/>
    <w:rsid w:val="00775CD9"/>
    <w:rsid w:val="00786197"/>
    <w:rsid w:val="00793927"/>
    <w:rsid w:val="007B0B31"/>
    <w:rsid w:val="007B2D2A"/>
    <w:rsid w:val="007B77B5"/>
    <w:rsid w:val="007C59C9"/>
    <w:rsid w:val="007D39D0"/>
    <w:rsid w:val="007D5667"/>
    <w:rsid w:val="007E09BF"/>
    <w:rsid w:val="007E157A"/>
    <w:rsid w:val="007E427B"/>
    <w:rsid w:val="007E6437"/>
    <w:rsid w:val="007E7BF6"/>
    <w:rsid w:val="007F3F81"/>
    <w:rsid w:val="007F4455"/>
    <w:rsid w:val="007F550F"/>
    <w:rsid w:val="00803631"/>
    <w:rsid w:val="00805311"/>
    <w:rsid w:val="008130F6"/>
    <w:rsid w:val="00814BD0"/>
    <w:rsid w:val="008154DA"/>
    <w:rsid w:val="008228BD"/>
    <w:rsid w:val="00825B55"/>
    <w:rsid w:val="00836C35"/>
    <w:rsid w:val="00837CF1"/>
    <w:rsid w:val="00843D06"/>
    <w:rsid w:val="008463DC"/>
    <w:rsid w:val="00850DF7"/>
    <w:rsid w:val="008557D2"/>
    <w:rsid w:val="0085699D"/>
    <w:rsid w:val="008643C0"/>
    <w:rsid w:val="00864B61"/>
    <w:rsid w:val="00866FFF"/>
    <w:rsid w:val="00873D17"/>
    <w:rsid w:val="00876209"/>
    <w:rsid w:val="00880CB9"/>
    <w:rsid w:val="00885A08"/>
    <w:rsid w:val="0089286A"/>
    <w:rsid w:val="008964B1"/>
    <w:rsid w:val="008A3CFE"/>
    <w:rsid w:val="008A6AEE"/>
    <w:rsid w:val="008B1D70"/>
    <w:rsid w:val="008B402F"/>
    <w:rsid w:val="008C331A"/>
    <w:rsid w:val="008C35BC"/>
    <w:rsid w:val="008C3D73"/>
    <w:rsid w:val="008D4B6A"/>
    <w:rsid w:val="008E17E7"/>
    <w:rsid w:val="008F2C20"/>
    <w:rsid w:val="008F38BA"/>
    <w:rsid w:val="00900275"/>
    <w:rsid w:val="00900A2E"/>
    <w:rsid w:val="009024ED"/>
    <w:rsid w:val="00902A07"/>
    <w:rsid w:val="0090501B"/>
    <w:rsid w:val="00906F21"/>
    <w:rsid w:val="00907BFF"/>
    <w:rsid w:val="00910E63"/>
    <w:rsid w:val="00922F65"/>
    <w:rsid w:val="00926352"/>
    <w:rsid w:val="00926C63"/>
    <w:rsid w:val="0093111F"/>
    <w:rsid w:val="00932731"/>
    <w:rsid w:val="009336BB"/>
    <w:rsid w:val="00933774"/>
    <w:rsid w:val="00933D29"/>
    <w:rsid w:val="00940E90"/>
    <w:rsid w:val="00947155"/>
    <w:rsid w:val="0096331B"/>
    <w:rsid w:val="00966A61"/>
    <w:rsid w:val="00971BB7"/>
    <w:rsid w:val="00987870"/>
    <w:rsid w:val="00993ADE"/>
    <w:rsid w:val="00993B9D"/>
    <w:rsid w:val="00993E78"/>
    <w:rsid w:val="009A4E3F"/>
    <w:rsid w:val="009A59D0"/>
    <w:rsid w:val="009B0274"/>
    <w:rsid w:val="009B20EB"/>
    <w:rsid w:val="009B3F2C"/>
    <w:rsid w:val="009C5421"/>
    <w:rsid w:val="009D08A2"/>
    <w:rsid w:val="009D0DCB"/>
    <w:rsid w:val="009D1E43"/>
    <w:rsid w:val="009E1FF6"/>
    <w:rsid w:val="009E266A"/>
    <w:rsid w:val="009E50A3"/>
    <w:rsid w:val="009F136F"/>
    <w:rsid w:val="009F14C0"/>
    <w:rsid w:val="00A07ED5"/>
    <w:rsid w:val="00A07FEA"/>
    <w:rsid w:val="00A10A3C"/>
    <w:rsid w:val="00A149C6"/>
    <w:rsid w:val="00A1560C"/>
    <w:rsid w:val="00A15A04"/>
    <w:rsid w:val="00A20561"/>
    <w:rsid w:val="00A30AF6"/>
    <w:rsid w:val="00A41CD1"/>
    <w:rsid w:val="00A42DD7"/>
    <w:rsid w:val="00A45A1F"/>
    <w:rsid w:val="00A4744F"/>
    <w:rsid w:val="00A52503"/>
    <w:rsid w:val="00A52825"/>
    <w:rsid w:val="00A56403"/>
    <w:rsid w:val="00A60E86"/>
    <w:rsid w:val="00A63E96"/>
    <w:rsid w:val="00A76521"/>
    <w:rsid w:val="00A82717"/>
    <w:rsid w:val="00A8463C"/>
    <w:rsid w:val="00A8604C"/>
    <w:rsid w:val="00A875A4"/>
    <w:rsid w:val="00A90B3A"/>
    <w:rsid w:val="00A92039"/>
    <w:rsid w:val="00A92E4B"/>
    <w:rsid w:val="00AA2452"/>
    <w:rsid w:val="00AA2E81"/>
    <w:rsid w:val="00AB2EEC"/>
    <w:rsid w:val="00AB47F5"/>
    <w:rsid w:val="00AB6980"/>
    <w:rsid w:val="00AC7FB6"/>
    <w:rsid w:val="00AD1D69"/>
    <w:rsid w:val="00AD4CA6"/>
    <w:rsid w:val="00AE1CCF"/>
    <w:rsid w:val="00AE6B75"/>
    <w:rsid w:val="00AE7AFB"/>
    <w:rsid w:val="00AF04EC"/>
    <w:rsid w:val="00AF2429"/>
    <w:rsid w:val="00B0050B"/>
    <w:rsid w:val="00B00B94"/>
    <w:rsid w:val="00B01F90"/>
    <w:rsid w:val="00B0395C"/>
    <w:rsid w:val="00B1040D"/>
    <w:rsid w:val="00B1710C"/>
    <w:rsid w:val="00B17940"/>
    <w:rsid w:val="00B22137"/>
    <w:rsid w:val="00B25734"/>
    <w:rsid w:val="00B317EC"/>
    <w:rsid w:val="00B35C03"/>
    <w:rsid w:val="00B41ADE"/>
    <w:rsid w:val="00B427DE"/>
    <w:rsid w:val="00B43942"/>
    <w:rsid w:val="00B46F47"/>
    <w:rsid w:val="00B53208"/>
    <w:rsid w:val="00B55491"/>
    <w:rsid w:val="00B565E2"/>
    <w:rsid w:val="00B67186"/>
    <w:rsid w:val="00B70F90"/>
    <w:rsid w:val="00B71692"/>
    <w:rsid w:val="00B74F8D"/>
    <w:rsid w:val="00B76E20"/>
    <w:rsid w:val="00B813BD"/>
    <w:rsid w:val="00B81F2B"/>
    <w:rsid w:val="00B828AB"/>
    <w:rsid w:val="00B82B53"/>
    <w:rsid w:val="00B82E88"/>
    <w:rsid w:val="00B846C0"/>
    <w:rsid w:val="00B85AFF"/>
    <w:rsid w:val="00B866A0"/>
    <w:rsid w:val="00B86B70"/>
    <w:rsid w:val="00B9091F"/>
    <w:rsid w:val="00B9186D"/>
    <w:rsid w:val="00BA2355"/>
    <w:rsid w:val="00BA5CDD"/>
    <w:rsid w:val="00BB0F6A"/>
    <w:rsid w:val="00BB6068"/>
    <w:rsid w:val="00BC6381"/>
    <w:rsid w:val="00BC721D"/>
    <w:rsid w:val="00BD0CA1"/>
    <w:rsid w:val="00BD0F79"/>
    <w:rsid w:val="00BD203E"/>
    <w:rsid w:val="00BD31D0"/>
    <w:rsid w:val="00BE1086"/>
    <w:rsid w:val="00BF1E26"/>
    <w:rsid w:val="00BF3676"/>
    <w:rsid w:val="00BF657F"/>
    <w:rsid w:val="00BF695B"/>
    <w:rsid w:val="00C007DF"/>
    <w:rsid w:val="00C056A6"/>
    <w:rsid w:val="00C121CC"/>
    <w:rsid w:val="00C124C1"/>
    <w:rsid w:val="00C13DD9"/>
    <w:rsid w:val="00C25655"/>
    <w:rsid w:val="00C26732"/>
    <w:rsid w:val="00C31A26"/>
    <w:rsid w:val="00C31FFA"/>
    <w:rsid w:val="00C36A23"/>
    <w:rsid w:val="00C42E3A"/>
    <w:rsid w:val="00C46CD3"/>
    <w:rsid w:val="00C515ED"/>
    <w:rsid w:val="00C630A3"/>
    <w:rsid w:val="00C63A89"/>
    <w:rsid w:val="00C753D6"/>
    <w:rsid w:val="00C76A80"/>
    <w:rsid w:val="00C80251"/>
    <w:rsid w:val="00C94DD0"/>
    <w:rsid w:val="00CA358F"/>
    <w:rsid w:val="00CA3B7A"/>
    <w:rsid w:val="00CA4E9F"/>
    <w:rsid w:val="00CA6450"/>
    <w:rsid w:val="00CB4539"/>
    <w:rsid w:val="00CB70C1"/>
    <w:rsid w:val="00CC340F"/>
    <w:rsid w:val="00CC7A0F"/>
    <w:rsid w:val="00CF1403"/>
    <w:rsid w:val="00CF2422"/>
    <w:rsid w:val="00CF2FA1"/>
    <w:rsid w:val="00CF6BF9"/>
    <w:rsid w:val="00CF7DDC"/>
    <w:rsid w:val="00D1161D"/>
    <w:rsid w:val="00D14F25"/>
    <w:rsid w:val="00D20257"/>
    <w:rsid w:val="00D21B6F"/>
    <w:rsid w:val="00D221BF"/>
    <w:rsid w:val="00D229BE"/>
    <w:rsid w:val="00D22B9D"/>
    <w:rsid w:val="00D242B7"/>
    <w:rsid w:val="00D2498A"/>
    <w:rsid w:val="00D2720F"/>
    <w:rsid w:val="00D318D2"/>
    <w:rsid w:val="00D31E72"/>
    <w:rsid w:val="00D3270D"/>
    <w:rsid w:val="00D32842"/>
    <w:rsid w:val="00D33AA3"/>
    <w:rsid w:val="00D40F4C"/>
    <w:rsid w:val="00D424AC"/>
    <w:rsid w:val="00D42B86"/>
    <w:rsid w:val="00D434E5"/>
    <w:rsid w:val="00D4558F"/>
    <w:rsid w:val="00D46857"/>
    <w:rsid w:val="00D469C7"/>
    <w:rsid w:val="00D52D2E"/>
    <w:rsid w:val="00D531DD"/>
    <w:rsid w:val="00D53FD2"/>
    <w:rsid w:val="00D6302D"/>
    <w:rsid w:val="00D67995"/>
    <w:rsid w:val="00D72E7F"/>
    <w:rsid w:val="00D76CB8"/>
    <w:rsid w:val="00D875E8"/>
    <w:rsid w:val="00D87DEF"/>
    <w:rsid w:val="00D900CB"/>
    <w:rsid w:val="00D95668"/>
    <w:rsid w:val="00D95EC5"/>
    <w:rsid w:val="00DA34C0"/>
    <w:rsid w:val="00DA3FE5"/>
    <w:rsid w:val="00DB25EB"/>
    <w:rsid w:val="00DC6F14"/>
    <w:rsid w:val="00DC7741"/>
    <w:rsid w:val="00DD4FD1"/>
    <w:rsid w:val="00DD6738"/>
    <w:rsid w:val="00DE2A19"/>
    <w:rsid w:val="00DE3B96"/>
    <w:rsid w:val="00DE50E5"/>
    <w:rsid w:val="00DE7B08"/>
    <w:rsid w:val="00DE7E58"/>
    <w:rsid w:val="00DF0896"/>
    <w:rsid w:val="00DF1E76"/>
    <w:rsid w:val="00DF57AD"/>
    <w:rsid w:val="00E04022"/>
    <w:rsid w:val="00E11823"/>
    <w:rsid w:val="00E16690"/>
    <w:rsid w:val="00E178B6"/>
    <w:rsid w:val="00E22205"/>
    <w:rsid w:val="00E23900"/>
    <w:rsid w:val="00E343D4"/>
    <w:rsid w:val="00E3584D"/>
    <w:rsid w:val="00E35E01"/>
    <w:rsid w:val="00E40879"/>
    <w:rsid w:val="00E41083"/>
    <w:rsid w:val="00E45E08"/>
    <w:rsid w:val="00E531B8"/>
    <w:rsid w:val="00E544AC"/>
    <w:rsid w:val="00E57E24"/>
    <w:rsid w:val="00E611E1"/>
    <w:rsid w:val="00E63C61"/>
    <w:rsid w:val="00E64673"/>
    <w:rsid w:val="00E7268A"/>
    <w:rsid w:val="00E75F13"/>
    <w:rsid w:val="00E8023C"/>
    <w:rsid w:val="00E80938"/>
    <w:rsid w:val="00E83952"/>
    <w:rsid w:val="00E8504A"/>
    <w:rsid w:val="00E85BB7"/>
    <w:rsid w:val="00E86237"/>
    <w:rsid w:val="00E872D7"/>
    <w:rsid w:val="00E87A4C"/>
    <w:rsid w:val="00E900CF"/>
    <w:rsid w:val="00E93716"/>
    <w:rsid w:val="00EA207A"/>
    <w:rsid w:val="00EB009A"/>
    <w:rsid w:val="00EB07B7"/>
    <w:rsid w:val="00EC12A9"/>
    <w:rsid w:val="00EC1768"/>
    <w:rsid w:val="00EC1F0A"/>
    <w:rsid w:val="00EC2955"/>
    <w:rsid w:val="00EC454B"/>
    <w:rsid w:val="00EC758B"/>
    <w:rsid w:val="00ED1A67"/>
    <w:rsid w:val="00ED2BB4"/>
    <w:rsid w:val="00EE1A12"/>
    <w:rsid w:val="00EE2BF6"/>
    <w:rsid w:val="00EE69B4"/>
    <w:rsid w:val="00EF1535"/>
    <w:rsid w:val="00EF2CE2"/>
    <w:rsid w:val="00EF3C69"/>
    <w:rsid w:val="00EF679A"/>
    <w:rsid w:val="00EF6C5E"/>
    <w:rsid w:val="00F01E31"/>
    <w:rsid w:val="00F03456"/>
    <w:rsid w:val="00F07394"/>
    <w:rsid w:val="00F1158F"/>
    <w:rsid w:val="00F12238"/>
    <w:rsid w:val="00F15B8B"/>
    <w:rsid w:val="00F1781E"/>
    <w:rsid w:val="00F20694"/>
    <w:rsid w:val="00F21241"/>
    <w:rsid w:val="00F241B5"/>
    <w:rsid w:val="00F30922"/>
    <w:rsid w:val="00F30D12"/>
    <w:rsid w:val="00F33C95"/>
    <w:rsid w:val="00F365DC"/>
    <w:rsid w:val="00F50DC5"/>
    <w:rsid w:val="00F51031"/>
    <w:rsid w:val="00F634E8"/>
    <w:rsid w:val="00F65331"/>
    <w:rsid w:val="00F6572E"/>
    <w:rsid w:val="00F67565"/>
    <w:rsid w:val="00F72254"/>
    <w:rsid w:val="00F73567"/>
    <w:rsid w:val="00F831EE"/>
    <w:rsid w:val="00F85A66"/>
    <w:rsid w:val="00F959EF"/>
    <w:rsid w:val="00FA68C6"/>
    <w:rsid w:val="00FB0273"/>
    <w:rsid w:val="00FB28A0"/>
    <w:rsid w:val="00FB66AA"/>
    <w:rsid w:val="00FC27A7"/>
    <w:rsid w:val="00FC2CD2"/>
    <w:rsid w:val="00FC3C2D"/>
    <w:rsid w:val="00FD2490"/>
    <w:rsid w:val="00FD6247"/>
    <w:rsid w:val="00FE2477"/>
    <w:rsid w:val="00FF4582"/>
    <w:rsid w:val="00FF52D0"/>
    <w:rsid w:val="00FF6591"/>
    <w:rsid w:val="00FF67A7"/>
    <w:rsid w:val="00FF6D82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34C44"/>
  <w14:defaultImageDpi w14:val="32767"/>
  <w15:chartTrackingRefBased/>
  <w15:docId w15:val="{A476D45E-BE57-C147-A417-3C697C82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C59C9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C63A89"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  <w:lang w:val="lt-LT" w:eastAsia="lt-LT"/>
    </w:rPr>
  </w:style>
  <w:style w:type="paragraph" w:styleId="Heading2">
    <w:name w:val="heading 2"/>
    <w:basedOn w:val="Normal"/>
    <w:next w:val="Normal"/>
    <w:link w:val="Heading2Char"/>
    <w:qFormat/>
    <w:rsid w:val="00C63A89"/>
    <w:pPr>
      <w:numPr>
        <w:ilvl w:val="1"/>
        <w:numId w:val="1"/>
      </w:numPr>
      <w:ind w:left="-436"/>
      <w:jc w:val="both"/>
      <w:outlineLvl w:val="1"/>
    </w:pPr>
    <w:rPr>
      <w:szCs w:val="20"/>
      <w:lang w:val="lt-LT" w:eastAsia="lt-LT"/>
    </w:rPr>
  </w:style>
  <w:style w:type="paragraph" w:styleId="Heading3">
    <w:name w:val="heading 3"/>
    <w:basedOn w:val="Normal"/>
    <w:next w:val="Normal"/>
    <w:link w:val="Heading3Char"/>
    <w:qFormat/>
    <w:rsid w:val="00C63A89"/>
    <w:pPr>
      <w:keepNext/>
      <w:numPr>
        <w:ilvl w:val="2"/>
        <w:numId w:val="1"/>
      </w:numPr>
      <w:jc w:val="both"/>
      <w:outlineLvl w:val="2"/>
    </w:pPr>
    <w:rPr>
      <w:szCs w:val="20"/>
      <w:lang w:val="lt-LT" w:eastAsia="lt-LT"/>
    </w:rPr>
  </w:style>
  <w:style w:type="paragraph" w:styleId="Heading4">
    <w:name w:val="heading 4"/>
    <w:basedOn w:val="Normal"/>
    <w:next w:val="Normal"/>
    <w:link w:val="Heading4Char"/>
    <w:qFormat/>
    <w:rsid w:val="00C63A89"/>
    <w:pPr>
      <w:keepNext/>
      <w:numPr>
        <w:ilvl w:val="3"/>
        <w:numId w:val="1"/>
      </w:numPr>
      <w:outlineLvl w:val="3"/>
    </w:pPr>
    <w:rPr>
      <w:b/>
      <w:sz w:val="44"/>
      <w:szCs w:val="20"/>
      <w:lang w:val="lt-LT" w:eastAsia="lt-LT"/>
    </w:rPr>
  </w:style>
  <w:style w:type="paragraph" w:styleId="Heading5">
    <w:name w:val="heading 5"/>
    <w:basedOn w:val="Normal"/>
    <w:next w:val="Normal"/>
    <w:link w:val="Heading5Char"/>
    <w:qFormat/>
    <w:rsid w:val="00C63A89"/>
    <w:pPr>
      <w:keepNext/>
      <w:numPr>
        <w:ilvl w:val="4"/>
        <w:numId w:val="1"/>
      </w:numPr>
      <w:outlineLvl w:val="4"/>
    </w:pPr>
    <w:rPr>
      <w:b/>
      <w:sz w:val="40"/>
      <w:szCs w:val="20"/>
      <w:lang w:val="lt-LT" w:eastAsia="lt-LT"/>
    </w:rPr>
  </w:style>
  <w:style w:type="paragraph" w:styleId="Heading6">
    <w:name w:val="heading 6"/>
    <w:basedOn w:val="Normal"/>
    <w:next w:val="Normal"/>
    <w:link w:val="Heading6Char"/>
    <w:qFormat/>
    <w:rsid w:val="00C63A89"/>
    <w:pPr>
      <w:keepNext/>
      <w:numPr>
        <w:ilvl w:val="5"/>
        <w:numId w:val="1"/>
      </w:numPr>
      <w:outlineLvl w:val="5"/>
    </w:pPr>
    <w:rPr>
      <w:b/>
      <w:sz w:val="36"/>
      <w:szCs w:val="20"/>
      <w:lang w:val="lt-LT" w:eastAsia="lt-LT"/>
    </w:rPr>
  </w:style>
  <w:style w:type="paragraph" w:styleId="Heading7">
    <w:name w:val="heading 7"/>
    <w:basedOn w:val="Normal"/>
    <w:next w:val="Normal"/>
    <w:link w:val="Heading7Char"/>
    <w:qFormat/>
    <w:rsid w:val="00C63A89"/>
    <w:pPr>
      <w:keepNext/>
      <w:numPr>
        <w:ilvl w:val="6"/>
        <w:numId w:val="1"/>
      </w:numPr>
      <w:outlineLvl w:val="6"/>
    </w:pPr>
    <w:rPr>
      <w:sz w:val="48"/>
      <w:szCs w:val="20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C63A89"/>
    <w:pPr>
      <w:keepNext/>
      <w:numPr>
        <w:ilvl w:val="7"/>
        <w:numId w:val="1"/>
      </w:numPr>
      <w:outlineLvl w:val="7"/>
    </w:pPr>
    <w:rPr>
      <w:b/>
      <w:sz w:val="18"/>
      <w:szCs w:val="20"/>
      <w:lang w:val="lt-LT" w:eastAsia="lt-LT"/>
    </w:rPr>
  </w:style>
  <w:style w:type="paragraph" w:styleId="Heading9">
    <w:name w:val="heading 9"/>
    <w:basedOn w:val="Normal"/>
    <w:next w:val="Normal"/>
    <w:link w:val="Heading9Char"/>
    <w:qFormat/>
    <w:rsid w:val="00C63A89"/>
    <w:pPr>
      <w:keepNext/>
      <w:numPr>
        <w:ilvl w:val="8"/>
        <w:numId w:val="1"/>
      </w:numPr>
      <w:outlineLvl w:val="8"/>
    </w:pPr>
    <w:rPr>
      <w:sz w:val="40"/>
      <w:szCs w:val="20"/>
      <w:lang w:val="lt-LT"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D2A"/>
    <w:pPr>
      <w:ind w:left="720"/>
      <w:contextualSpacing/>
    </w:pPr>
    <w:rPr>
      <w:lang w:val="lt-LT" w:eastAsia="lt-LT"/>
    </w:rPr>
  </w:style>
  <w:style w:type="character" w:styleId="Strong">
    <w:name w:val="Strong"/>
    <w:basedOn w:val="DefaultParagraphFont"/>
    <w:uiPriority w:val="99"/>
    <w:qFormat/>
    <w:rsid w:val="004C7D2A"/>
    <w:rPr>
      <w:rFonts w:cs="Times New Roman"/>
      <w:b/>
      <w:bCs/>
    </w:rPr>
  </w:style>
  <w:style w:type="table" w:styleId="TableGrid">
    <w:name w:val="Table Grid"/>
    <w:basedOn w:val="TableNormal"/>
    <w:uiPriority w:val="39"/>
    <w:rsid w:val="004C7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63A89"/>
    <w:rPr>
      <w:rFonts w:ascii="Times New Roman" w:eastAsia="Times New Roman" w:hAnsi="Times New Roman" w:cs="Times New Roman"/>
      <w:sz w:val="28"/>
      <w:szCs w:val="20"/>
      <w:lang w:val="lt-LT" w:eastAsia="lt-LT"/>
    </w:rPr>
  </w:style>
  <w:style w:type="character" w:customStyle="1" w:styleId="Heading2Char">
    <w:name w:val="Heading 2 Char"/>
    <w:basedOn w:val="DefaultParagraphFont"/>
    <w:link w:val="Heading2"/>
    <w:rsid w:val="00C63A89"/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Heading3Char">
    <w:name w:val="Heading 3 Char"/>
    <w:basedOn w:val="DefaultParagraphFont"/>
    <w:link w:val="Heading3"/>
    <w:rsid w:val="00C63A89"/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Heading4Char">
    <w:name w:val="Heading 4 Char"/>
    <w:basedOn w:val="DefaultParagraphFont"/>
    <w:link w:val="Heading4"/>
    <w:rsid w:val="00C63A89"/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character" w:customStyle="1" w:styleId="Heading5Char">
    <w:name w:val="Heading 5 Char"/>
    <w:basedOn w:val="DefaultParagraphFont"/>
    <w:link w:val="Heading5"/>
    <w:rsid w:val="00C63A89"/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character" w:customStyle="1" w:styleId="Heading6Char">
    <w:name w:val="Heading 6 Char"/>
    <w:basedOn w:val="DefaultParagraphFont"/>
    <w:link w:val="Heading6"/>
    <w:rsid w:val="00C63A89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Heading7Char">
    <w:name w:val="Heading 7 Char"/>
    <w:basedOn w:val="DefaultParagraphFont"/>
    <w:link w:val="Heading7"/>
    <w:rsid w:val="00C63A89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Heading8Char">
    <w:name w:val="Heading 8 Char"/>
    <w:basedOn w:val="DefaultParagraphFont"/>
    <w:link w:val="Heading8"/>
    <w:rsid w:val="00C63A89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Heading9Char">
    <w:name w:val="Heading 9 Char"/>
    <w:basedOn w:val="DefaultParagraphFont"/>
    <w:link w:val="Heading9"/>
    <w:rsid w:val="00C63A89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paragraph" w:customStyle="1" w:styleId="TableContents">
    <w:name w:val="Table Contents"/>
    <w:basedOn w:val="Normal"/>
    <w:rsid w:val="004E7274"/>
    <w:pPr>
      <w:suppressLineNumbers/>
      <w:suppressAutoHyphens/>
    </w:pPr>
    <w:rPr>
      <w:lang w:eastAsia="ar-SA"/>
    </w:rPr>
  </w:style>
  <w:style w:type="paragraph" w:styleId="NoSpacing">
    <w:name w:val="No Spacing"/>
    <w:uiPriority w:val="99"/>
    <w:qFormat/>
    <w:rsid w:val="0093111F"/>
    <w:rPr>
      <w:rFonts w:ascii="Calibri" w:eastAsia="Calibri" w:hAnsi="Calibri" w:cs="Times New Roman"/>
      <w:sz w:val="22"/>
      <w:szCs w:val="22"/>
      <w:lang w:val="en-US"/>
    </w:rPr>
  </w:style>
  <w:style w:type="paragraph" w:styleId="BodyText">
    <w:name w:val="Body Text"/>
    <w:basedOn w:val="Normal"/>
    <w:link w:val="BodyTextChar"/>
    <w:rsid w:val="00DD6738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rsid w:val="00DD6738"/>
    <w:rPr>
      <w:rFonts w:ascii="Times New Roman" w:eastAsia="Times New Roman" w:hAnsi="Times New Roman" w:cs="Times New Roman"/>
      <w:lang w:eastAsia="ar-SA"/>
    </w:rPr>
  </w:style>
  <w:style w:type="paragraph" w:customStyle="1" w:styleId="WW-Default">
    <w:name w:val="WW-Default"/>
    <w:uiPriority w:val="99"/>
    <w:rsid w:val="00DD6738"/>
    <w:pPr>
      <w:suppressAutoHyphens/>
    </w:pPr>
    <w:rPr>
      <w:rFonts w:ascii="Times New Roman" w:eastAsia="Arial" w:hAnsi="Times New Roman" w:cs="Mangal"/>
      <w:color w:val="000000"/>
      <w:kern w:val="1"/>
      <w:lang w:val="en-US" w:eastAsia="hi-IN" w:bidi="hi-I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25B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25B54"/>
    <w:rPr>
      <w:rFonts w:ascii="Calibri" w:eastAsia="Calibri" w:hAnsi="Calibri" w:cs="Times New Roman"/>
      <w:sz w:val="22"/>
      <w:szCs w:val="22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C17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C1768"/>
    <w:rPr>
      <w:rFonts w:ascii="Calibri" w:eastAsia="Calibri" w:hAnsi="Calibri" w:cs="Times New Roman"/>
      <w:sz w:val="16"/>
      <w:szCs w:val="16"/>
      <w:lang w:val="en-US"/>
    </w:rPr>
  </w:style>
  <w:style w:type="paragraph" w:customStyle="1" w:styleId="ListParagraph1">
    <w:name w:val="List Paragraph1"/>
    <w:basedOn w:val="Normal"/>
    <w:uiPriority w:val="99"/>
    <w:rsid w:val="00A82717"/>
    <w:pPr>
      <w:ind w:left="720"/>
      <w:contextualSpacing/>
    </w:pPr>
    <w:rPr>
      <w:szCs w:val="20"/>
      <w:lang w:val="lt-LT"/>
    </w:rPr>
  </w:style>
  <w:style w:type="paragraph" w:customStyle="1" w:styleId="ListParagraph2">
    <w:name w:val="List Paragraph2"/>
    <w:basedOn w:val="Normal"/>
    <w:link w:val="ListParagraphChar"/>
    <w:uiPriority w:val="99"/>
    <w:rsid w:val="00A82717"/>
    <w:pPr>
      <w:suppressAutoHyphens/>
      <w:spacing w:after="200" w:line="276" w:lineRule="auto"/>
      <w:ind w:left="720"/>
    </w:pPr>
    <w:rPr>
      <w:color w:val="00000A"/>
      <w:sz w:val="20"/>
      <w:szCs w:val="20"/>
      <w:lang w:val="lt-LT" w:eastAsia="ar-SA"/>
    </w:rPr>
  </w:style>
  <w:style w:type="character" w:customStyle="1" w:styleId="ListParagraphChar">
    <w:name w:val="List Paragraph Char"/>
    <w:link w:val="ListParagraph2"/>
    <w:uiPriority w:val="99"/>
    <w:locked/>
    <w:rsid w:val="00A82717"/>
    <w:rPr>
      <w:rFonts w:ascii="Calibri" w:eastAsia="Calibri" w:hAnsi="Calibri" w:cs="Times New Roman"/>
      <w:color w:val="00000A"/>
      <w:sz w:val="20"/>
      <w:szCs w:val="20"/>
      <w:lang w:val="lt-LT" w:eastAsia="ar-SA"/>
    </w:rPr>
  </w:style>
  <w:style w:type="paragraph" w:customStyle="1" w:styleId="NoSpacing1">
    <w:name w:val="No Spacing1"/>
    <w:uiPriority w:val="99"/>
    <w:rsid w:val="00A82717"/>
    <w:pPr>
      <w:suppressAutoHyphens/>
    </w:pPr>
    <w:rPr>
      <w:rFonts w:ascii="Calibri" w:eastAsia="Calibri" w:hAnsi="Calibri" w:cs="Calibri"/>
      <w:color w:val="00000A"/>
      <w:sz w:val="22"/>
      <w:szCs w:val="22"/>
      <w:lang w:val="lt-LT" w:eastAsia="ar-SA"/>
    </w:rPr>
  </w:style>
  <w:style w:type="character" w:styleId="PageNumber">
    <w:name w:val="page number"/>
    <w:basedOn w:val="DefaultParagraphFont"/>
    <w:uiPriority w:val="99"/>
    <w:rsid w:val="00A82717"/>
    <w:rPr>
      <w:rFonts w:cs="Times New Roman"/>
    </w:rPr>
  </w:style>
  <w:style w:type="paragraph" w:styleId="CommentText">
    <w:name w:val="annotation text"/>
    <w:basedOn w:val="Normal"/>
    <w:link w:val="CommentTextChar"/>
    <w:semiHidden/>
    <w:rsid w:val="009D1E43"/>
    <w:rPr>
      <w:sz w:val="20"/>
      <w:szCs w:val="20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semiHidden/>
    <w:rsid w:val="009D1E43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Header">
    <w:name w:val="header"/>
    <w:aliases w:val=" Diagrama2,Diagrama2,Diagrama Diagrama"/>
    <w:basedOn w:val="Normal"/>
    <w:link w:val="HeaderChar"/>
    <w:rsid w:val="00243ECA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rsid w:val="00243ECA"/>
    <w:rPr>
      <w:rFonts w:ascii="Times New Roman" w:eastAsia="Times New Roman" w:hAnsi="Times New Roman" w:cs="Times New Roman"/>
      <w:szCs w:val="20"/>
      <w:lang w:val="lt-LT" w:eastAsia="lt-LT"/>
    </w:rPr>
  </w:style>
  <w:style w:type="paragraph" w:customStyle="1" w:styleId="Standard">
    <w:name w:val="Standard"/>
    <w:rsid w:val="00EF1535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customStyle="1" w:styleId="Komentarotekstas1">
    <w:name w:val="Komentaro tekstas1"/>
    <w:basedOn w:val="Normal"/>
    <w:rsid w:val="009F136F"/>
    <w:pPr>
      <w:widowControl w:val="0"/>
      <w:suppressAutoHyphens/>
    </w:pPr>
    <w:rPr>
      <w:rFonts w:eastAsia="SimSun" w:cs="Mangal"/>
      <w:kern w:val="1"/>
      <w:sz w:val="20"/>
      <w:lang w:val="lt-LT" w:eastAsia="hi-IN" w:bidi="hi-IN"/>
    </w:rPr>
  </w:style>
  <w:style w:type="paragraph" w:styleId="NormalWeb">
    <w:name w:val="Normal (Web)"/>
    <w:basedOn w:val="Normal"/>
    <w:uiPriority w:val="99"/>
    <w:unhideWhenUsed/>
    <w:rsid w:val="00D3270D"/>
    <w:pPr>
      <w:spacing w:before="100" w:beforeAutospacing="1" w:after="100" w:afterAutospacing="1"/>
    </w:pPr>
  </w:style>
  <w:style w:type="paragraph" w:customStyle="1" w:styleId="TableGrid1">
    <w:name w:val="Table Grid1"/>
    <w:rsid w:val="00F33C95"/>
    <w:pPr>
      <w:suppressAutoHyphens/>
    </w:pPr>
    <w:rPr>
      <w:rFonts w:ascii="Lucida Grande" w:eastAsia="Arial Unicode MS" w:hAnsi="Lucida Grande" w:cs="Arial Unicode MS"/>
      <w:color w:val="000000"/>
      <w:sz w:val="22"/>
      <w:szCs w:val="22"/>
      <w:lang w:val="lt-LT" w:eastAsia="ar-SA"/>
    </w:rPr>
  </w:style>
  <w:style w:type="character" w:customStyle="1" w:styleId="ft5">
    <w:name w:val="ft5"/>
    <w:rsid w:val="00F33C95"/>
  </w:style>
  <w:style w:type="character" w:customStyle="1" w:styleId="ft33">
    <w:name w:val="ft33"/>
    <w:rsid w:val="00F33C95"/>
  </w:style>
  <w:style w:type="character" w:customStyle="1" w:styleId="shorttext">
    <w:name w:val="short_text"/>
    <w:rsid w:val="00F33C95"/>
  </w:style>
  <w:style w:type="paragraph" w:customStyle="1" w:styleId="msolistparagraph0">
    <w:name w:val="msolistparagraph"/>
    <w:basedOn w:val="Normal"/>
    <w:rsid w:val="004E77F0"/>
    <w:rPr>
      <w:lang w:val="lt-LT" w:eastAsia="lt-L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80C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80C8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BodyText1">
    <w:name w:val="Body Text1"/>
    <w:basedOn w:val="DefaultParagraphFont"/>
    <w:qFormat/>
    <w:rsid w:val="0006194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lt-LT"/>
    </w:rPr>
  </w:style>
  <w:style w:type="paragraph" w:styleId="Revision">
    <w:name w:val="Revision"/>
    <w:hidden/>
    <w:uiPriority w:val="99"/>
    <w:semiHidden/>
    <w:rsid w:val="00BD203E"/>
    <w:rPr>
      <w:rFonts w:ascii="Calibri" w:eastAsia="Calibri" w:hAnsi="Calibri" w:cs="Times New Roman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D203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03E"/>
    <w:rPr>
      <w:rFonts w:ascii="Calibri" w:eastAsia="Calibri" w:hAnsi="Calibr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03E"/>
    <w:rPr>
      <w:rFonts w:ascii="Calibri" w:eastAsia="Calibri" w:hAnsi="Calibri" w:cs="Times New Roman"/>
      <w:b/>
      <w:bCs/>
      <w:sz w:val="20"/>
      <w:szCs w:val="20"/>
      <w:lang w:val="en-US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BB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B4"/>
    <w:rPr>
      <w:rFonts w:ascii="Times New Roman" w:eastAsia="Calibri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2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8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29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1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2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1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65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4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9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0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3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4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2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3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3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BF4EEF-5206-4F5C-BA31-C9EA61114A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9818BF-3BD2-4DB3-961B-B2C6B20E2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7864A8-BCCD-4048-A89B-AB2D9ADCC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31B09A-9AFC-432E-8B9B-F735C4452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12026</Words>
  <Characters>6856</Characters>
  <Application>Microsoft Office Word</Application>
  <DocSecurity>0</DocSecurity>
  <Lines>57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Brazienė</dc:creator>
  <cp:keywords/>
  <dc:description/>
  <cp:lastModifiedBy>Ingrida Brazienė</cp:lastModifiedBy>
  <cp:revision>2</cp:revision>
  <dcterms:created xsi:type="dcterms:W3CDTF">2025-08-25T08:02:00Z</dcterms:created>
  <dcterms:modified xsi:type="dcterms:W3CDTF">2025-08-25T08:02:00Z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