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Cs/>
          <w:sz w:val="24"/>
          <w:szCs w:val="24"/>
        </w:rPr>
        <w:id w:val="-808551268"/>
        <w:docPartObj>
          <w:docPartGallery w:val="Cover Pages"/>
          <w:docPartUnique/>
        </w:docPartObj>
      </w:sdtPr>
      <w:sdtEndPr>
        <w:rPr>
          <w:bCs w:val="0"/>
        </w:rPr>
      </w:sdtEndPr>
      <w:sdtContent>
        <w:p w14:paraId="1E041B37" w14:textId="77777777" w:rsidR="00360A21" w:rsidRPr="00EE3A0A" w:rsidRDefault="00360A21" w:rsidP="008F74B0">
          <w:pPr>
            <w:spacing w:line="240" w:lineRule="auto"/>
            <w:ind w:firstLine="0"/>
            <w:contextualSpacing/>
            <w:jc w:val="center"/>
            <w:rPr>
              <w:rFonts w:ascii="Times New Roman" w:hAnsi="Times New Roman" w:cs="Times New Roman"/>
              <w:bCs/>
              <w:sz w:val="24"/>
              <w:szCs w:val="24"/>
            </w:rPr>
          </w:pPr>
        </w:p>
        <w:p w14:paraId="1513CFE8" w14:textId="77777777" w:rsidR="001C70C1" w:rsidRPr="00EE3A0A" w:rsidRDefault="001C70C1" w:rsidP="008F74B0">
          <w:pPr>
            <w:spacing w:line="240" w:lineRule="auto"/>
            <w:jc w:val="center"/>
            <w:rPr>
              <w:rFonts w:ascii="Times New Roman" w:eastAsia="SimSun" w:hAnsi="Times New Roman" w:cs="Times New Roman"/>
              <w:caps/>
              <w:noProof/>
              <w:sz w:val="24"/>
              <w:szCs w:val="24"/>
              <w:lang w:val="en-US" w:eastAsia="en-US"/>
            </w:rPr>
          </w:pPr>
          <w:r w:rsidRPr="00EE3A0A">
            <w:rPr>
              <w:rFonts w:ascii="Times New Roman" w:eastAsia="SimSun" w:hAnsi="Times New Roman" w:cs="Times New Roman"/>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EE3A0A" w:rsidRDefault="001C70C1" w:rsidP="008F74B0">
          <w:pPr>
            <w:spacing w:line="240" w:lineRule="auto"/>
            <w:ind w:firstLine="0"/>
            <w:jc w:val="center"/>
            <w:rPr>
              <w:rFonts w:ascii="Times New Roman" w:eastAsia="SimSun" w:hAnsi="Times New Roman" w:cs="Times New Roman"/>
              <w:caps/>
              <w:sz w:val="24"/>
              <w:szCs w:val="24"/>
              <w:lang w:eastAsia="zh-CN"/>
            </w:rPr>
          </w:pPr>
        </w:p>
        <w:p w14:paraId="270D8826" w14:textId="77777777" w:rsidR="001C70C1" w:rsidRPr="00EE3A0A" w:rsidRDefault="001C70C1" w:rsidP="008F74B0">
          <w:pPr>
            <w:spacing w:line="240" w:lineRule="auto"/>
            <w:ind w:firstLine="0"/>
            <w:jc w:val="center"/>
            <w:rPr>
              <w:rFonts w:ascii="Times New Roman" w:eastAsia="SimSun" w:hAnsi="Times New Roman" w:cs="Times New Roman"/>
              <w:caps/>
              <w:sz w:val="24"/>
              <w:szCs w:val="24"/>
              <w:lang w:eastAsia="zh-CN"/>
            </w:rPr>
          </w:pPr>
          <w:r w:rsidRPr="00EE3A0A">
            <w:rPr>
              <w:rFonts w:ascii="Times New Roman" w:eastAsia="SimSun" w:hAnsi="Times New Roman" w:cs="Times New Roman"/>
              <w:caps/>
              <w:sz w:val="24"/>
              <w:szCs w:val="24"/>
              <w:lang w:eastAsia="zh-CN"/>
            </w:rPr>
            <w:t>Lietuvos KARIUOMENĖS logistikos valdybos</w:t>
          </w:r>
        </w:p>
        <w:p w14:paraId="4D2CCFD4" w14:textId="77777777" w:rsidR="001C70C1" w:rsidRPr="00EE3A0A" w:rsidRDefault="001C70C1" w:rsidP="008F74B0">
          <w:pPr>
            <w:spacing w:line="240" w:lineRule="auto"/>
            <w:ind w:firstLine="0"/>
            <w:jc w:val="center"/>
            <w:rPr>
              <w:rFonts w:ascii="Times New Roman" w:eastAsia="SimSun" w:hAnsi="Times New Roman" w:cs="Times New Roman"/>
              <w:caps/>
              <w:sz w:val="24"/>
              <w:szCs w:val="24"/>
              <w:lang w:eastAsia="zh-CN"/>
            </w:rPr>
          </w:pPr>
          <w:r w:rsidRPr="00EE3A0A">
            <w:rPr>
              <w:rFonts w:ascii="Times New Roman" w:eastAsia="SimSun" w:hAnsi="Times New Roman" w:cs="Times New Roman"/>
              <w:caps/>
              <w:sz w:val="24"/>
              <w:szCs w:val="24"/>
              <w:lang w:eastAsia="zh-CN"/>
            </w:rPr>
            <w:t>ĮGULŲ aptarnavimo tarnyba</w:t>
          </w:r>
        </w:p>
        <w:p w14:paraId="4B2DD06E" w14:textId="77777777" w:rsidR="001C70C1" w:rsidRPr="00EE3A0A" w:rsidRDefault="001C70C1" w:rsidP="008F74B0">
          <w:pPr>
            <w:spacing w:line="240" w:lineRule="auto"/>
            <w:ind w:firstLine="0"/>
            <w:jc w:val="center"/>
            <w:rPr>
              <w:rFonts w:ascii="Times New Roman" w:eastAsia="SimSun" w:hAnsi="Times New Roman" w:cs="Times New Roman"/>
              <w:caps/>
              <w:sz w:val="24"/>
              <w:szCs w:val="24"/>
              <w:lang w:eastAsia="zh-CN"/>
            </w:rPr>
          </w:pPr>
        </w:p>
        <w:p w14:paraId="37A1F2B0" w14:textId="77777777" w:rsidR="001C70C1" w:rsidRPr="00EE3A0A" w:rsidRDefault="001C70C1" w:rsidP="008F74B0">
          <w:pPr>
            <w:spacing w:line="240" w:lineRule="auto"/>
            <w:ind w:firstLine="0"/>
            <w:jc w:val="center"/>
            <w:rPr>
              <w:rFonts w:ascii="Times New Roman" w:eastAsia="Calibri" w:hAnsi="Times New Roman" w:cs="Times New Roman"/>
              <w:sz w:val="24"/>
              <w:szCs w:val="24"/>
              <w:lang w:eastAsia="en-US"/>
            </w:rPr>
          </w:pPr>
          <w:r w:rsidRPr="00EE3A0A">
            <w:rPr>
              <w:rFonts w:ascii="Times New Roman" w:eastAsia="Calibri" w:hAnsi="Times New Roman" w:cs="Times New Roman"/>
              <w:sz w:val="24"/>
              <w:szCs w:val="24"/>
              <w:lang w:eastAsia="en-US"/>
            </w:rPr>
            <w:t>Biudžetinė įstaiga, Šv. Ignoto g. 8, LT-01120 Vilnius.</w:t>
          </w:r>
        </w:p>
        <w:p w14:paraId="5AE824E6" w14:textId="77777777" w:rsidR="001C70C1" w:rsidRPr="00EE3A0A" w:rsidRDefault="001C70C1" w:rsidP="008F74B0">
          <w:pPr>
            <w:spacing w:line="240" w:lineRule="auto"/>
            <w:ind w:firstLine="0"/>
            <w:jc w:val="center"/>
            <w:rPr>
              <w:rFonts w:ascii="Times New Roman" w:eastAsia="Calibri" w:hAnsi="Times New Roman" w:cs="Times New Roman"/>
              <w:sz w:val="24"/>
              <w:szCs w:val="24"/>
              <w:lang w:eastAsia="en-US"/>
            </w:rPr>
          </w:pPr>
          <w:r w:rsidRPr="00EE3A0A">
            <w:rPr>
              <w:rFonts w:ascii="Times New Roman" w:eastAsia="Calibri" w:hAnsi="Times New Roman" w:cs="Times New Roman"/>
              <w:sz w:val="24"/>
              <w:szCs w:val="24"/>
              <w:lang w:eastAsia="en-US"/>
            </w:rPr>
            <w:t>Duomenys kaupiami ir saugomi Juridinių asmenų registre, kodas 188732677, PVM mokėtojo kodas LT887326716.</w:t>
          </w:r>
        </w:p>
        <w:p w14:paraId="16DC7907" w14:textId="416E8017" w:rsidR="001C70C1" w:rsidRPr="00EE3A0A" w:rsidRDefault="001C70C1" w:rsidP="008F74B0">
          <w:pPr>
            <w:spacing w:line="240" w:lineRule="auto"/>
            <w:ind w:firstLine="0"/>
            <w:jc w:val="center"/>
            <w:rPr>
              <w:rFonts w:ascii="Times New Roman" w:eastAsia="Calibri" w:hAnsi="Times New Roman" w:cs="Times New Roman"/>
              <w:sz w:val="24"/>
              <w:szCs w:val="24"/>
              <w:lang w:eastAsia="en-US"/>
            </w:rPr>
          </w:pPr>
          <w:r w:rsidRPr="00EE3A0A">
            <w:rPr>
              <w:rFonts w:ascii="Times New Roman" w:eastAsia="Calibri" w:hAnsi="Times New Roman" w:cs="Times New Roman"/>
              <w:sz w:val="24"/>
              <w:szCs w:val="24"/>
              <w:lang w:eastAsia="en-US"/>
            </w:rPr>
            <w:t>Tarnybos duomenys: biudžetinės įstaigos filialas, Mindaugo g. 26, LT-03215 Vilnius, tel. (8 5)  278 5343,</w:t>
          </w:r>
        </w:p>
        <w:p w14:paraId="47B8E29B" w14:textId="053D97C2" w:rsidR="00D526C8" w:rsidRPr="00EE3A0A" w:rsidRDefault="001C70C1" w:rsidP="004A090E">
          <w:pPr>
            <w:spacing w:line="240" w:lineRule="auto"/>
            <w:ind w:firstLine="0"/>
            <w:jc w:val="center"/>
            <w:rPr>
              <w:rFonts w:ascii="Times New Roman" w:eastAsia="SimSun" w:hAnsi="Times New Roman" w:cs="Times New Roman"/>
              <w:caps/>
              <w:sz w:val="24"/>
              <w:szCs w:val="24"/>
              <w:lang w:eastAsia="zh-CN"/>
            </w:rPr>
          </w:pPr>
          <w:r w:rsidRPr="00EE3A0A">
            <w:rPr>
              <w:rFonts w:ascii="Times New Roman" w:eastAsia="Calibri" w:hAnsi="Times New Roman" w:cs="Times New Roman"/>
              <w:sz w:val="24"/>
              <w:szCs w:val="24"/>
              <w:lang w:eastAsia="en-US"/>
            </w:rPr>
            <w:t>faks. (8 5) 211 3844, filialo kodas 300066843</w:t>
          </w:r>
          <w:r w:rsidR="004A090E" w:rsidRPr="00EE3A0A">
            <w:rPr>
              <w:rFonts w:ascii="Times New Roman" w:eastAsia="SimSun" w:hAnsi="Times New Roman" w:cs="Times New Roman"/>
              <w:caps/>
              <w:sz w:val="24"/>
              <w:szCs w:val="24"/>
              <w:lang w:eastAsia="zh-CN"/>
            </w:rPr>
            <w:t xml:space="preserve"> </w:t>
          </w:r>
        </w:p>
        <w:p w14:paraId="47EF0C37" w14:textId="19126F9D" w:rsidR="00D526C8" w:rsidRPr="00EE3A0A" w:rsidRDefault="00D526C8" w:rsidP="008F74B0">
          <w:pPr>
            <w:spacing w:line="240" w:lineRule="auto"/>
            <w:ind w:firstLine="0"/>
            <w:contextualSpacing/>
            <w:jc w:val="center"/>
            <w:rPr>
              <w:rFonts w:ascii="Times New Roman" w:hAnsi="Times New Roman" w:cs="Times New Roman"/>
              <w:sz w:val="24"/>
              <w:szCs w:val="24"/>
            </w:rPr>
          </w:pPr>
        </w:p>
        <w:p w14:paraId="7350A7E2" w14:textId="78457EBC" w:rsidR="00D526C8" w:rsidRPr="00EE3A0A" w:rsidRDefault="00D526C8" w:rsidP="008F74B0">
          <w:pPr>
            <w:spacing w:line="240" w:lineRule="auto"/>
            <w:ind w:firstLine="0"/>
            <w:contextualSpacing/>
            <w:jc w:val="center"/>
            <w:rPr>
              <w:rFonts w:ascii="Times New Roman" w:hAnsi="Times New Roman" w:cs="Times New Roman"/>
              <w:sz w:val="24"/>
              <w:szCs w:val="24"/>
            </w:rPr>
          </w:pPr>
        </w:p>
        <w:p w14:paraId="1D1BF965" w14:textId="453CA064" w:rsidR="00D526C8" w:rsidRPr="00EE3A0A" w:rsidRDefault="00C006CB" w:rsidP="008F74B0">
          <w:pPr>
            <w:spacing w:line="240" w:lineRule="auto"/>
            <w:ind w:firstLine="0"/>
            <w:contextualSpacing/>
            <w:jc w:val="center"/>
            <w:rPr>
              <w:rFonts w:ascii="Times New Roman" w:hAnsi="Times New Roman" w:cs="Times New Roman"/>
              <w:b/>
              <w:bCs/>
              <w:sz w:val="24"/>
              <w:szCs w:val="24"/>
            </w:rPr>
          </w:pPr>
          <w:r w:rsidRPr="00EE3A0A">
            <w:rPr>
              <w:rFonts w:ascii="Times New Roman" w:hAnsi="Times New Roman" w:cs="Times New Roman"/>
              <w:b/>
              <w:bCs/>
              <w:sz w:val="24"/>
              <w:szCs w:val="24"/>
            </w:rPr>
            <w:t xml:space="preserve">MAŽOS VERTĖS </w:t>
          </w:r>
          <w:r w:rsidR="00D526C8" w:rsidRPr="00EE3A0A">
            <w:rPr>
              <w:rFonts w:ascii="Times New Roman" w:hAnsi="Times New Roman" w:cs="Times New Roman"/>
              <w:b/>
              <w:bCs/>
              <w:sz w:val="24"/>
              <w:szCs w:val="24"/>
            </w:rPr>
            <w:t xml:space="preserve">VIEŠOJO PIRKIMO </w:t>
          </w:r>
        </w:p>
        <w:p w14:paraId="0F50D03A" w14:textId="77777777" w:rsidR="008A1CF3" w:rsidRPr="00EE3A0A" w:rsidRDefault="008A1CF3" w:rsidP="008A1CF3">
          <w:pPr>
            <w:spacing w:line="240" w:lineRule="auto"/>
            <w:ind w:firstLine="0"/>
            <w:contextualSpacing/>
            <w:jc w:val="center"/>
            <w:rPr>
              <w:rFonts w:ascii="Times New Roman" w:hAnsi="Times New Roman" w:cs="Times New Roman"/>
              <w:bCs/>
              <w:sz w:val="24"/>
              <w:szCs w:val="24"/>
            </w:rPr>
          </w:pPr>
        </w:p>
        <w:p w14:paraId="30CF3E51" w14:textId="07AF9537" w:rsidR="008A1CF3" w:rsidRPr="00EE3A0A" w:rsidRDefault="00F53F73" w:rsidP="008A1CF3">
          <w:pPr>
            <w:spacing w:line="240" w:lineRule="auto"/>
            <w:ind w:firstLine="0"/>
            <w:contextualSpacing/>
            <w:jc w:val="center"/>
            <w:rPr>
              <w:rFonts w:ascii="Times New Roman" w:hAnsi="Times New Roman" w:cs="Times New Roman"/>
              <w:b/>
              <w:bCs/>
              <w:sz w:val="24"/>
              <w:szCs w:val="24"/>
            </w:rPr>
          </w:pPr>
          <w:r w:rsidRPr="00EE3A0A">
            <w:rPr>
              <w:rFonts w:ascii="Times New Roman" w:hAnsi="Times New Roman" w:cs="Times New Roman"/>
              <w:b/>
              <w:bCs/>
              <w:sz w:val="24"/>
              <w:szCs w:val="24"/>
            </w:rPr>
            <w:t xml:space="preserve">BATŲ / RŪBŲ DŽIOVINIMO SPINTOS </w:t>
          </w:r>
        </w:p>
        <w:p w14:paraId="7FBDF69D" w14:textId="77777777" w:rsidR="00F53F73" w:rsidRPr="00EE3A0A" w:rsidRDefault="004A090E" w:rsidP="008A1CF3">
          <w:pPr>
            <w:spacing w:line="240" w:lineRule="auto"/>
            <w:ind w:firstLine="0"/>
            <w:contextualSpacing/>
            <w:jc w:val="center"/>
            <w:rPr>
              <w:rFonts w:ascii="Times New Roman" w:eastAsia="Times New Roman" w:hAnsi="Times New Roman" w:cs="Times New Roman"/>
              <w:b/>
              <w:sz w:val="24"/>
              <w:szCs w:val="24"/>
            </w:rPr>
          </w:pPr>
          <w:r w:rsidRPr="00EE3A0A">
            <w:rPr>
              <w:rFonts w:ascii="Times New Roman" w:hAnsi="Times New Roman" w:cs="Times New Roman"/>
              <w:bCs/>
              <w:sz w:val="24"/>
              <w:szCs w:val="24"/>
            </w:rPr>
            <w:t>Pristatymo adresas:</w:t>
          </w:r>
        </w:p>
        <w:p w14:paraId="47A65B00" w14:textId="02B70478" w:rsidR="004A090E" w:rsidRPr="00EE3A0A" w:rsidRDefault="00F53F73" w:rsidP="008A1CF3">
          <w:pPr>
            <w:spacing w:line="240" w:lineRule="auto"/>
            <w:ind w:firstLine="0"/>
            <w:contextualSpacing/>
            <w:jc w:val="center"/>
            <w:rPr>
              <w:rFonts w:ascii="Times New Roman" w:hAnsi="Times New Roman" w:cs="Times New Roman"/>
              <w:bCs/>
              <w:sz w:val="24"/>
              <w:szCs w:val="24"/>
            </w:rPr>
          </w:pPr>
          <w:r w:rsidRPr="00EE3A0A">
            <w:rPr>
              <w:rFonts w:ascii="Times New Roman" w:eastAsia="Times New Roman" w:hAnsi="Times New Roman" w:cs="Times New Roman"/>
              <w:sz w:val="24"/>
              <w:szCs w:val="24"/>
            </w:rPr>
            <w:t xml:space="preserve">Laužo k. 1, Tauragės sen., Tauragės r., </w:t>
          </w:r>
        </w:p>
        <w:p w14:paraId="41E1E562" w14:textId="77777777" w:rsidR="008A1CF3" w:rsidRPr="00EE3A0A" w:rsidRDefault="008A1CF3" w:rsidP="008F74B0">
          <w:pPr>
            <w:spacing w:line="240" w:lineRule="auto"/>
            <w:ind w:firstLine="0"/>
            <w:contextualSpacing/>
            <w:jc w:val="center"/>
            <w:rPr>
              <w:rFonts w:ascii="Times New Roman" w:hAnsi="Times New Roman" w:cs="Times New Roman"/>
              <w:bCs/>
              <w:sz w:val="24"/>
              <w:szCs w:val="24"/>
            </w:rPr>
          </w:pPr>
        </w:p>
        <w:p w14:paraId="59404E01" w14:textId="77777777" w:rsidR="004A090E" w:rsidRPr="00EE3A0A" w:rsidRDefault="00DF1318" w:rsidP="008F74B0">
          <w:pPr>
            <w:spacing w:line="240" w:lineRule="auto"/>
            <w:ind w:firstLine="0"/>
            <w:contextualSpacing/>
            <w:jc w:val="center"/>
            <w:rPr>
              <w:rFonts w:ascii="Times New Roman" w:hAnsi="Times New Roman" w:cs="Times New Roman"/>
              <w:b/>
              <w:bCs/>
              <w:sz w:val="24"/>
              <w:szCs w:val="24"/>
            </w:rPr>
          </w:pPr>
          <w:r w:rsidRPr="00EE3A0A">
            <w:rPr>
              <w:rFonts w:ascii="Times New Roman" w:hAnsi="Times New Roman" w:cs="Times New Roman"/>
              <w:b/>
              <w:bCs/>
              <w:sz w:val="24"/>
              <w:szCs w:val="24"/>
            </w:rPr>
            <w:t>SKELBIAM</w:t>
          </w:r>
          <w:r w:rsidR="0019623B" w:rsidRPr="00EE3A0A">
            <w:rPr>
              <w:rFonts w:ascii="Times New Roman" w:hAnsi="Times New Roman" w:cs="Times New Roman"/>
              <w:b/>
              <w:bCs/>
              <w:sz w:val="24"/>
              <w:szCs w:val="24"/>
            </w:rPr>
            <w:t>OS APKLAUSOS</w:t>
          </w:r>
          <w:r w:rsidR="00D526C8" w:rsidRPr="00EE3A0A">
            <w:rPr>
              <w:rFonts w:ascii="Times New Roman" w:hAnsi="Times New Roman" w:cs="Times New Roman"/>
              <w:b/>
              <w:bCs/>
              <w:sz w:val="24"/>
              <w:szCs w:val="24"/>
            </w:rPr>
            <w:t xml:space="preserve"> </w:t>
          </w:r>
        </w:p>
        <w:p w14:paraId="355C4139" w14:textId="77777777" w:rsidR="004A090E" w:rsidRPr="00EE3A0A" w:rsidRDefault="004A090E" w:rsidP="008F74B0">
          <w:pPr>
            <w:spacing w:line="240" w:lineRule="auto"/>
            <w:ind w:firstLine="0"/>
            <w:contextualSpacing/>
            <w:jc w:val="center"/>
            <w:rPr>
              <w:rFonts w:ascii="Times New Roman" w:hAnsi="Times New Roman" w:cs="Times New Roman"/>
              <w:b/>
              <w:bCs/>
              <w:sz w:val="24"/>
              <w:szCs w:val="24"/>
            </w:rPr>
          </w:pPr>
          <w:r w:rsidRPr="00EE3A0A">
            <w:rPr>
              <w:rFonts w:ascii="Times New Roman" w:hAnsi="Times New Roman" w:cs="Times New Roman"/>
              <w:b/>
              <w:bCs/>
              <w:sz w:val="24"/>
              <w:szCs w:val="24"/>
            </w:rPr>
            <w:t>Specialiosios sąlygos</w:t>
          </w:r>
        </w:p>
        <w:p w14:paraId="5972B110" w14:textId="52850249" w:rsidR="004A090E" w:rsidRPr="00EE3A0A" w:rsidRDefault="004A090E" w:rsidP="004A090E">
          <w:pPr>
            <w:pStyle w:val="NormalWeb"/>
            <w:spacing w:before="0" w:beforeAutospacing="0" w:after="0" w:afterAutospacing="0"/>
            <w:jc w:val="center"/>
            <w:rPr>
              <w:rFonts w:ascii="Times New Roman" w:hAnsi="Times New Roman" w:cs="Times New Roman"/>
              <w:bCs/>
              <w:sz w:val="24"/>
              <w:szCs w:val="24"/>
            </w:rPr>
          </w:pPr>
          <w:r w:rsidRPr="00EE3A0A">
            <w:rPr>
              <w:rFonts w:ascii="Times New Roman" w:hAnsi="Times New Roman" w:cs="Times New Roman"/>
              <w:bCs/>
              <w:sz w:val="24"/>
              <w:szCs w:val="24"/>
            </w:rPr>
            <w:t>Versija Nr.1</w:t>
          </w:r>
        </w:p>
        <w:p w14:paraId="1FFF8995" w14:textId="77777777" w:rsidR="004A090E" w:rsidRPr="00EE3A0A" w:rsidRDefault="004A090E" w:rsidP="004A090E">
          <w:pPr>
            <w:pStyle w:val="NormalWeb"/>
            <w:spacing w:before="0" w:beforeAutospacing="0" w:after="0" w:afterAutospacing="0"/>
            <w:jc w:val="center"/>
            <w:rPr>
              <w:rFonts w:ascii="Times New Roman" w:hAnsi="Times New Roman" w:cs="Times New Roman"/>
              <w:bCs/>
              <w:sz w:val="24"/>
              <w:szCs w:val="24"/>
            </w:rPr>
          </w:pPr>
        </w:p>
        <w:p w14:paraId="294DD9A5" w14:textId="77777777" w:rsidR="004A090E" w:rsidRPr="00EE3A0A" w:rsidRDefault="004A090E" w:rsidP="004A090E">
          <w:pPr>
            <w:pStyle w:val="NormalWeb"/>
            <w:spacing w:before="0" w:beforeAutospacing="0" w:after="0" w:afterAutospacing="0"/>
            <w:jc w:val="center"/>
            <w:rPr>
              <w:rFonts w:ascii="Times New Roman" w:hAnsi="Times New Roman" w:cs="Times New Roman"/>
              <w:bCs/>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Cs/>
              <w:noProof/>
            </w:rPr>
          </w:sdtEndPr>
          <w:sdtContent>
            <w:p w14:paraId="2AA3517B" w14:textId="77777777" w:rsidR="004A090E" w:rsidRPr="00EE3A0A" w:rsidRDefault="004A090E" w:rsidP="004A090E">
              <w:pPr>
                <w:pStyle w:val="TOCHeading"/>
                <w:tabs>
                  <w:tab w:val="left" w:pos="6555"/>
                </w:tabs>
                <w:jc w:val="center"/>
                <w:rPr>
                  <w:rFonts w:ascii="Times New Roman" w:hAnsi="Times New Roman" w:cs="Times New Roman"/>
                  <w:sz w:val="24"/>
                  <w:szCs w:val="24"/>
                </w:rPr>
              </w:pPr>
              <w:r w:rsidRPr="00EE3A0A">
                <w:rPr>
                  <w:rFonts w:ascii="Times New Roman" w:hAnsi="Times New Roman" w:cs="Times New Roman"/>
                  <w:sz w:val="24"/>
                  <w:szCs w:val="24"/>
                </w:rPr>
                <w:t>TURINYS</w:t>
              </w:r>
            </w:p>
            <w:p w14:paraId="56799A8C" w14:textId="52960A76" w:rsidR="004A090E" w:rsidRPr="00EE3A0A" w:rsidRDefault="004A090E" w:rsidP="004A090E">
              <w:pPr>
                <w:pStyle w:val="TOC1"/>
                <w:rPr>
                  <w:rFonts w:ascii="Times New Roman" w:hAnsi="Times New Roman" w:cs="Times New Roman"/>
                  <w:noProof/>
                  <w:sz w:val="24"/>
                  <w:szCs w:val="24"/>
                  <w:lang w:val="en-US" w:eastAsia="en-US"/>
                </w:rPr>
              </w:pPr>
              <w:r w:rsidRPr="00EE3A0A">
                <w:rPr>
                  <w:rFonts w:ascii="Times New Roman" w:hAnsi="Times New Roman" w:cs="Times New Roman"/>
                  <w:sz w:val="24"/>
                  <w:szCs w:val="24"/>
                </w:rPr>
                <w:fldChar w:fldCharType="begin"/>
              </w:r>
              <w:r w:rsidRPr="00EE3A0A">
                <w:rPr>
                  <w:rFonts w:ascii="Times New Roman" w:hAnsi="Times New Roman" w:cs="Times New Roman"/>
                  <w:sz w:val="24"/>
                  <w:szCs w:val="24"/>
                </w:rPr>
                <w:instrText xml:space="preserve"> TOC \o "1-3" \h \z \u </w:instrText>
              </w:r>
              <w:r w:rsidRPr="00EE3A0A">
                <w:rPr>
                  <w:rFonts w:ascii="Times New Roman" w:hAnsi="Times New Roman" w:cs="Times New Roman"/>
                  <w:sz w:val="24"/>
                  <w:szCs w:val="24"/>
                </w:rPr>
                <w:fldChar w:fldCharType="separate"/>
              </w:r>
              <w:hyperlink w:anchor="_Toc137194947" w:history="1">
                <w:r w:rsidRPr="00EE3A0A">
                  <w:rPr>
                    <w:rStyle w:val="Hyperlink"/>
                    <w:rFonts w:ascii="Times New Roman" w:hAnsi="Times New Roman" w:cs="Times New Roman"/>
                    <w:noProof/>
                    <w:sz w:val="24"/>
                    <w:szCs w:val="24"/>
                  </w:rPr>
                  <w:t>1.</w:t>
                </w:r>
                <w:r w:rsidRPr="00EE3A0A">
                  <w:rPr>
                    <w:rFonts w:ascii="Times New Roman" w:hAnsi="Times New Roman" w:cs="Times New Roman"/>
                    <w:noProof/>
                    <w:sz w:val="24"/>
                    <w:szCs w:val="24"/>
                    <w:lang w:val="en-US" w:eastAsia="en-US"/>
                  </w:rPr>
                  <w:tab/>
                </w:r>
                <w:r w:rsidRPr="00EE3A0A">
                  <w:rPr>
                    <w:rStyle w:val="Hyperlink"/>
                    <w:rFonts w:ascii="Times New Roman" w:hAnsi="Times New Roman" w:cs="Times New Roman"/>
                    <w:noProof/>
                    <w:sz w:val="24"/>
                    <w:szCs w:val="24"/>
                  </w:rPr>
                  <w:t>Bendra informacija</w:t>
                </w:r>
                <w:r w:rsidRPr="00EE3A0A">
                  <w:rPr>
                    <w:rFonts w:ascii="Times New Roman" w:hAnsi="Times New Roman" w:cs="Times New Roman"/>
                    <w:noProof/>
                    <w:webHidden/>
                    <w:sz w:val="24"/>
                    <w:szCs w:val="24"/>
                  </w:rPr>
                  <w:tab/>
                </w:r>
              </w:hyperlink>
              <w:r w:rsidR="00DF1426" w:rsidRPr="00EE3A0A">
                <w:rPr>
                  <w:rFonts w:ascii="Times New Roman" w:hAnsi="Times New Roman" w:cs="Times New Roman"/>
                  <w:noProof/>
                  <w:sz w:val="24"/>
                  <w:szCs w:val="24"/>
                </w:rPr>
                <w:t>1</w:t>
              </w:r>
            </w:p>
            <w:p w14:paraId="122AD5E9" w14:textId="484373AD" w:rsidR="004A090E" w:rsidRPr="00EE3A0A" w:rsidRDefault="00C0103A" w:rsidP="004A090E">
              <w:pPr>
                <w:pStyle w:val="TOC1"/>
                <w:rPr>
                  <w:rFonts w:ascii="Times New Roman" w:hAnsi="Times New Roman" w:cs="Times New Roman"/>
                  <w:noProof/>
                  <w:sz w:val="24"/>
                  <w:szCs w:val="24"/>
                  <w:lang w:val="en-US" w:eastAsia="en-US"/>
                </w:rPr>
              </w:pPr>
              <w:hyperlink w:anchor="_Toc137194948" w:history="1">
                <w:r w:rsidR="004A090E" w:rsidRPr="00EE3A0A">
                  <w:rPr>
                    <w:rStyle w:val="Hyperlink"/>
                    <w:rFonts w:ascii="Times New Roman" w:eastAsia="Calibri" w:hAnsi="Times New Roman" w:cs="Times New Roman"/>
                    <w:noProof/>
                    <w:sz w:val="24"/>
                    <w:szCs w:val="24"/>
                  </w:rPr>
                  <w:t>2.</w:t>
                </w:r>
                <w:r w:rsidR="004A090E" w:rsidRPr="00EE3A0A">
                  <w:rPr>
                    <w:rFonts w:ascii="Times New Roman" w:hAnsi="Times New Roman" w:cs="Times New Roman"/>
                    <w:noProof/>
                    <w:sz w:val="24"/>
                    <w:szCs w:val="24"/>
                    <w:lang w:val="en-US" w:eastAsia="en-US"/>
                  </w:rPr>
                  <w:tab/>
                </w:r>
                <w:r w:rsidR="004A090E" w:rsidRPr="00EE3A0A">
                  <w:rPr>
                    <w:rStyle w:val="Hyperlink"/>
                    <w:rFonts w:ascii="Times New Roman" w:hAnsi="Times New Roman" w:cs="Times New Roman"/>
                    <w:noProof/>
                    <w:sz w:val="24"/>
                    <w:szCs w:val="24"/>
                  </w:rPr>
                  <w:t>Pirkimo objektas</w:t>
                </w:r>
                <w:r w:rsidR="004A090E" w:rsidRPr="00EE3A0A">
                  <w:rPr>
                    <w:rFonts w:ascii="Times New Roman" w:hAnsi="Times New Roman" w:cs="Times New Roman"/>
                    <w:noProof/>
                    <w:webHidden/>
                    <w:sz w:val="24"/>
                    <w:szCs w:val="24"/>
                  </w:rPr>
                  <w:tab/>
                </w:r>
              </w:hyperlink>
              <w:r w:rsidR="00DF1426" w:rsidRPr="00EE3A0A">
                <w:rPr>
                  <w:rFonts w:ascii="Times New Roman" w:hAnsi="Times New Roman" w:cs="Times New Roman"/>
                  <w:noProof/>
                  <w:sz w:val="24"/>
                  <w:szCs w:val="24"/>
                </w:rPr>
                <w:t>1</w:t>
              </w:r>
            </w:p>
            <w:p w14:paraId="105D1873" w14:textId="72383FD3" w:rsidR="004A090E" w:rsidRPr="00EE3A0A" w:rsidRDefault="00C0103A" w:rsidP="004A090E">
              <w:pPr>
                <w:pStyle w:val="TOC1"/>
                <w:rPr>
                  <w:rFonts w:ascii="Times New Roman" w:hAnsi="Times New Roman" w:cs="Times New Roman"/>
                  <w:noProof/>
                  <w:sz w:val="24"/>
                  <w:szCs w:val="24"/>
                  <w:lang w:val="en-US" w:eastAsia="en-US"/>
                </w:rPr>
              </w:pPr>
              <w:hyperlink w:anchor="_Toc137194949" w:history="1">
                <w:r w:rsidR="004A090E" w:rsidRPr="00EE3A0A">
                  <w:rPr>
                    <w:rStyle w:val="Hyperlink"/>
                    <w:rFonts w:ascii="Times New Roman" w:eastAsia="Calibri" w:hAnsi="Times New Roman" w:cs="Times New Roman"/>
                    <w:noProof/>
                    <w:sz w:val="24"/>
                    <w:szCs w:val="24"/>
                  </w:rPr>
                  <w:t>3.</w:t>
                </w:r>
                <w:r w:rsidR="004A090E" w:rsidRPr="00EE3A0A">
                  <w:rPr>
                    <w:rFonts w:ascii="Times New Roman" w:hAnsi="Times New Roman" w:cs="Times New Roman"/>
                    <w:noProof/>
                    <w:sz w:val="24"/>
                    <w:szCs w:val="24"/>
                    <w:lang w:val="en-US" w:eastAsia="en-US"/>
                  </w:rPr>
                  <w:tab/>
                </w:r>
                <w:r w:rsidR="004A090E" w:rsidRPr="00EE3A0A">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4A090E" w:rsidRPr="00EE3A0A">
                  <w:rPr>
                    <w:rFonts w:ascii="Times New Roman" w:hAnsi="Times New Roman" w:cs="Times New Roman"/>
                    <w:noProof/>
                    <w:webHidden/>
                    <w:sz w:val="24"/>
                    <w:szCs w:val="24"/>
                  </w:rPr>
                  <w:tab/>
                </w:r>
                <w:r w:rsidR="00DF1426" w:rsidRPr="00EE3A0A">
                  <w:rPr>
                    <w:rFonts w:ascii="Times New Roman" w:hAnsi="Times New Roman" w:cs="Times New Roman"/>
                    <w:noProof/>
                    <w:webHidden/>
                    <w:sz w:val="24"/>
                    <w:szCs w:val="24"/>
                  </w:rPr>
                  <w:t>1</w:t>
                </w:r>
              </w:hyperlink>
            </w:p>
            <w:p w14:paraId="5E7FAE38" w14:textId="03D77030" w:rsidR="004A090E" w:rsidRPr="00EE3A0A" w:rsidRDefault="00C0103A" w:rsidP="004A090E">
              <w:pPr>
                <w:pStyle w:val="TOC1"/>
                <w:rPr>
                  <w:rFonts w:ascii="Times New Roman" w:hAnsi="Times New Roman" w:cs="Times New Roman"/>
                  <w:noProof/>
                  <w:sz w:val="24"/>
                  <w:szCs w:val="24"/>
                  <w:lang w:val="en-US" w:eastAsia="en-US"/>
                </w:rPr>
              </w:pPr>
              <w:hyperlink w:anchor="_Toc137194950" w:history="1">
                <w:r w:rsidR="004A090E" w:rsidRPr="00EE3A0A">
                  <w:rPr>
                    <w:rStyle w:val="Hyperlink"/>
                    <w:rFonts w:ascii="Times New Roman" w:eastAsia="Calibri" w:hAnsi="Times New Roman" w:cs="Times New Roman"/>
                    <w:noProof/>
                    <w:sz w:val="24"/>
                    <w:szCs w:val="24"/>
                  </w:rPr>
                  <w:t>4.</w:t>
                </w:r>
                <w:r w:rsidR="004A090E" w:rsidRPr="00EE3A0A">
                  <w:rPr>
                    <w:rFonts w:ascii="Times New Roman" w:hAnsi="Times New Roman" w:cs="Times New Roman"/>
                    <w:noProof/>
                    <w:sz w:val="24"/>
                    <w:szCs w:val="24"/>
                    <w:lang w:val="en-US" w:eastAsia="en-US"/>
                  </w:rPr>
                  <w:tab/>
                </w:r>
                <w:r w:rsidR="004A090E" w:rsidRPr="00EE3A0A">
                  <w:rPr>
                    <w:rStyle w:val="Hyperlink"/>
                    <w:rFonts w:ascii="Times New Roman" w:hAnsi="Times New Roman" w:cs="Times New Roman"/>
                    <w:noProof/>
                    <w:sz w:val="24"/>
                    <w:szCs w:val="24"/>
                  </w:rPr>
                  <w:t>Reikalavimai, susiję su nacionaliniu saugumu</w:t>
                </w:r>
                <w:r w:rsidR="004A090E" w:rsidRPr="00EE3A0A">
                  <w:rPr>
                    <w:rFonts w:ascii="Times New Roman" w:hAnsi="Times New Roman" w:cs="Times New Roman"/>
                    <w:noProof/>
                    <w:webHidden/>
                    <w:sz w:val="24"/>
                    <w:szCs w:val="24"/>
                  </w:rPr>
                  <w:tab/>
                </w:r>
                <w:r w:rsidR="00DF1426" w:rsidRPr="00EE3A0A">
                  <w:rPr>
                    <w:rFonts w:ascii="Times New Roman" w:hAnsi="Times New Roman" w:cs="Times New Roman"/>
                    <w:noProof/>
                    <w:webHidden/>
                    <w:sz w:val="24"/>
                    <w:szCs w:val="24"/>
                  </w:rPr>
                  <w:t>2</w:t>
                </w:r>
              </w:hyperlink>
            </w:p>
            <w:p w14:paraId="634B8E42" w14:textId="488BC5F9" w:rsidR="004A090E" w:rsidRPr="00EE3A0A" w:rsidRDefault="00C0103A" w:rsidP="004A090E">
              <w:pPr>
                <w:pStyle w:val="TOC1"/>
                <w:rPr>
                  <w:rFonts w:ascii="Times New Roman" w:hAnsi="Times New Roman" w:cs="Times New Roman"/>
                  <w:noProof/>
                  <w:sz w:val="24"/>
                  <w:szCs w:val="24"/>
                  <w:lang w:val="en-US" w:eastAsia="en-US"/>
                </w:rPr>
              </w:pPr>
              <w:hyperlink w:anchor="_Toc137194951" w:history="1">
                <w:r w:rsidR="004A090E" w:rsidRPr="00EE3A0A">
                  <w:rPr>
                    <w:rStyle w:val="Hyperlink"/>
                    <w:rFonts w:ascii="Times New Roman" w:eastAsia="Calibri" w:hAnsi="Times New Roman" w:cs="Times New Roman"/>
                    <w:noProof/>
                    <w:sz w:val="24"/>
                    <w:szCs w:val="24"/>
                  </w:rPr>
                  <w:t>5.</w:t>
                </w:r>
                <w:r w:rsidR="004A090E" w:rsidRPr="00EE3A0A">
                  <w:rPr>
                    <w:rFonts w:ascii="Times New Roman" w:hAnsi="Times New Roman" w:cs="Times New Roman"/>
                    <w:noProof/>
                    <w:sz w:val="24"/>
                    <w:szCs w:val="24"/>
                    <w:lang w:val="en-US" w:eastAsia="en-US"/>
                  </w:rPr>
                  <w:tab/>
                </w:r>
                <w:r w:rsidR="004A090E" w:rsidRPr="00EE3A0A">
                  <w:rPr>
                    <w:rStyle w:val="Hyperlink"/>
                    <w:rFonts w:ascii="Times New Roman" w:hAnsi="Times New Roman" w:cs="Times New Roman"/>
                    <w:noProof/>
                    <w:sz w:val="24"/>
                    <w:szCs w:val="24"/>
                  </w:rPr>
                  <w:t>Specialieji reikalavimai pasiūlymų rengimui ir pateikimui</w:t>
                </w:r>
                <w:r w:rsidR="004A090E" w:rsidRPr="00EE3A0A">
                  <w:rPr>
                    <w:rFonts w:ascii="Times New Roman" w:hAnsi="Times New Roman" w:cs="Times New Roman"/>
                    <w:noProof/>
                    <w:webHidden/>
                    <w:sz w:val="24"/>
                    <w:szCs w:val="24"/>
                  </w:rPr>
                  <w:tab/>
                </w:r>
                <w:r w:rsidR="00DF1426" w:rsidRPr="00EE3A0A">
                  <w:rPr>
                    <w:rFonts w:ascii="Times New Roman" w:hAnsi="Times New Roman" w:cs="Times New Roman"/>
                    <w:noProof/>
                    <w:webHidden/>
                    <w:sz w:val="24"/>
                    <w:szCs w:val="24"/>
                  </w:rPr>
                  <w:t>2</w:t>
                </w:r>
              </w:hyperlink>
            </w:p>
            <w:p w14:paraId="649D53BD" w14:textId="416F04C6" w:rsidR="004A090E" w:rsidRPr="00EE3A0A" w:rsidRDefault="00C0103A" w:rsidP="004A090E">
              <w:pPr>
                <w:pStyle w:val="TOC1"/>
                <w:rPr>
                  <w:rFonts w:ascii="Times New Roman" w:hAnsi="Times New Roman" w:cs="Times New Roman"/>
                  <w:noProof/>
                  <w:sz w:val="24"/>
                  <w:szCs w:val="24"/>
                  <w:lang w:val="en-US" w:eastAsia="en-US"/>
                </w:rPr>
              </w:pPr>
              <w:hyperlink w:anchor="_Toc137194952" w:history="1">
                <w:r w:rsidR="004A090E" w:rsidRPr="00EE3A0A">
                  <w:rPr>
                    <w:rStyle w:val="Hyperlink"/>
                    <w:rFonts w:ascii="Times New Roman" w:hAnsi="Times New Roman" w:cs="Times New Roman"/>
                    <w:noProof/>
                    <w:sz w:val="24"/>
                    <w:szCs w:val="24"/>
                  </w:rPr>
                  <w:t>6.</w:t>
                </w:r>
                <w:r w:rsidR="004A090E" w:rsidRPr="00EE3A0A">
                  <w:rPr>
                    <w:rStyle w:val="Hyperlink"/>
                    <w:rFonts w:ascii="Times New Roman" w:hAnsi="Times New Roman" w:cs="Times New Roman"/>
                    <w:noProof/>
                    <w:sz w:val="24"/>
                    <w:szCs w:val="24"/>
                  </w:rPr>
                  <w:tab/>
                  <w:t>Pasiūlymo galiojimo užtikrinimas</w:t>
                </w:r>
                <w:r w:rsidR="004A090E" w:rsidRPr="00EE3A0A">
                  <w:rPr>
                    <w:rFonts w:ascii="Times New Roman" w:hAnsi="Times New Roman" w:cs="Times New Roman"/>
                    <w:noProof/>
                    <w:webHidden/>
                    <w:sz w:val="24"/>
                    <w:szCs w:val="24"/>
                  </w:rPr>
                  <w:tab/>
                </w:r>
              </w:hyperlink>
              <w:r w:rsidR="00493069">
                <w:rPr>
                  <w:rFonts w:ascii="Times New Roman" w:hAnsi="Times New Roman" w:cs="Times New Roman"/>
                  <w:noProof/>
                  <w:sz w:val="24"/>
                  <w:szCs w:val="24"/>
                </w:rPr>
                <w:t>2</w:t>
              </w:r>
            </w:p>
            <w:p w14:paraId="02A26ABB" w14:textId="3107A8F4" w:rsidR="004A090E" w:rsidRPr="00EE3A0A" w:rsidRDefault="00C0103A" w:rsidP="004A090E">
              <w:pPr>
                <w:pStyle w:val="TOC1"/>
                <w:rPr>
                  <w:rFonts w:ascii="Times New Roman" w:hAnsi="Times New Roman" w:cs="Times New Roman"/>
                  <w:noProof/>
                  <w:sz w:val="24"/>
                  <w:szCs w:val="24"/>
                  <w:lang w:val="en-US" w:eastAsia="en-US"/>
                </w:rPr>
              </w:pPr>
              <w:hyperlink w:anchor="_Toc137194953" w:history="1">
                <w:r w:rsidR="004A090E" w:rsidRPr="00EE3A0A">
                  <w:rPr>
                    <w:rStyle w:val="Hyperlink"/>
                    <w:rFonts w:ascii="Times New Roman" w:hAnsi="Times New Roman" w:cs="Times New Roman"/>
                    <w:noProof/>
                    <w:sz w:val="24"/>
                    <w:szCs w:val="24"/>
                  </w:rPr>
                  <w:t>7.</w:t>
                </w:r>
                <w:r w:rsidR="004A090E" w:rsidRPr="00EE3A0A">
                  <w:rPr>
                    <w:rFonts w:ascii="Times New Roman" w:hAnsi="Times New Roman" w:cs="Times New Roman"/>
                    <w:noProof/>
                    <w:sz w:val="24"/>
                    <w:szCs w:val="24"/>
                    <w:lang w:val="en-US" w:eastAsia="en-US"/>
                  </w:rPr>
                  <w:tab/>
                </w:r>
                <w:r w:rsidR="004A090E" w:rsidRPr="00EE3A0A">
                  <w:rPr>
                    <w:rStyle w:val="Hyperlink"/>
                    <w:rFonts w:ascii="Times New Roman" w:hAnsi="Times New Roman" w:cs="Times New Roman"/>
                    <w:noProof/>
                    <w:sz w:val="24"/>
                    <w:szCs w:val="24"/>
                  </w:rPr>
                  <w:t>Pasiūlymų vertinimas</w:t>
                </w:r>
                <w:r w:rsidR="004A090E" w:rsidRPr="00EE3A0A">
                  <w:rPr>
                    <w:rFonts w:ascii="Times New Roman" w:hAnsi="Times New Roman" w:cs="Times New Roman"/>
                    <w:noProof/>
                    <w:webHidden/>
                    <w:sz w:val="24"/>
                    <w:szCs w:val="24"/>
                  </w:rPr>
                  <w:tab/>
                </w:r>
                <w:r w:rsidR="00DF1426" w:rsidRPr="00EE3A0A">
                  <w:rPr>
                    <w:rFonts w:ascii="Times New Roman" w:hAnsi="Times New Roman" w:cs="Times New Roman"/>
                    <w:noProof/>
                    <w:webHidden/>
                    <w:sz w:val="24"/>
                    <w:szCs w:val="24"/>
                  </w:rPr>
                  <w:t>3</w:t>
                </w:r>
              </w:hyperlink>
            </w:p>
            <w:p w14:paraId="2BE53F15" w14:textId="19977B37" w:rsidR="004A090E" w:rsidRPr="00EE3A0A" w:rsidRDefault="00C0103A" w:rsidP="004A090E">
              <w:pPr>
                <w:pStyle w:val="TOC1"/>
                <w:rPr>
                  <w:rFonts w:ascii="Times New Roman" w:hAnsi="Times New Roman" w:cs="Times New Roman"/>
                  <w:noProof/>
                  <w:sz w:val="24"/>
                  <w:szCs w:val="24"/>
                </w:rPr>
              </w:pPr>
              <w:hyperlink w:anchor="_Toc137194954" w:history="1">
                <w:r w:rsidR="004A090E" w:rsidRPr="00EE3A0A">
                  <w:rPr>
                    <w:rStyle w:val="Hyperlink"/>
                    <w:rFonts w:ascii="Times New Roman" w:hAnsi="Times New Roman" w:cs="Times New Roman"/>
                    <w:noProof/>
                    <w:sz w:val="24"/>
                    <w:szCs w:val="24"/>
                  </w:rPr>
                  <w:t>8.</w:t>
                </w:r>
                <w:r w:rsidR="004A090E" w:rsidRPr="00EE3A0A">
                  <w:rPr>
                    <w:rStyle w:val="Hyperlink"/>
                    <w:rFonts w:ascii="Times New Roman" w:hAnsi="Times New Roman" w:cs="Times New Roman"/>
                    <w:noProof/>
                    <w:sz w:val="24"/>
                    <w:szCs w:val="24"/>
                  </w:rPr>
                  <w:tab/>
                  <w:t>Sutarties sudarymas</w:t>
                </w:r>
                <w:r w:rsidR="004A090E" w:rsidRPr="00EE3A0A">
                  <w:rPr>
                    <w:rFonts w:ascii="Times New Roman" w:hAnsi="Times New Roman" w:cs="Times New Roman"/>
                    <w:noProof/>
                    <w:webHidden/>
                    <w:sz w:val="24"/>
                    <w:szCs w:val="24"/>
                  </w:rPr>
                  <w:tab/>
                </w:r>
                <w:r w:rsidR="00DF1426" w:rsidRPr="00EE3A0A">
                  <w:rPr>
                    <w:rFonts w:ascii="Times New Roman" w:hAnsi="Times New Roman" w:cs="Times New Roman"/>
                    <w:noProof/>
                    <w:webHidden/>
                    <w:sz w:val="24"/>
                    <w:szCs w:val="24"/>
                  </w:rPr>
                  <w:t>3</w:t>
                </w:r>
              </w:hyperlink>
            </w:p>
            <w:p w14:paraId="14B1D67C" w14:textId="780E40A7" w:rsidR="004A090E" w:rsidRPr="00EE3A0A" w:rsidRDefault="004A090E" w:rsidP="00DF1426">
              <w:pPr>
                <w:rPr>
                  <w:rFonts w:ascii="Times New Roman" w:hAnsi="Times New Roman" w:cs="Times New Roman"/>
                  <w:sz w:val="24"/>
                  <w:szCs w:val="24"/>
                </w:rPr>
              </w:pPr>
            </w:p>
            <w:p w14:paraId="057E12F7" w14:textId="77777777" w:rsidR="004A090E" w:rsidRPr="00EE3A0A" w:rsidRDefault="004A090E" w:rsidP="004A090E">
              <w:pPr>
                <w:rPr>
                  <w:rFonts w:ascii="Times New Roman" w:hAnsi="Times New Roman" w:cs="Times New Roman"/>
                  <w:sz w:val="24"/>
                  <w:szCs w:val="24"/>
                </w:rPr>
              </w:pPr>
            </w:p>
            <w:p w14:paraId="50AA3EE2" w14:textId="77777777" w:rsidR="004A090E" w:rsidRPr="00EE3A0A" w:rsidRDefault="004A090E" w:rsidP="004A090E">
              <w:pPr>
                <w:rPr>
                  <w:rFonts w:ascii="Times New Roman" w:hAnsi="Times New Roman" w:cs="Times New Roman"/>
                  <w:bCs/>
                  <w:noProof/>
                  <w:sz w:val="24"/>
                  <w:szCs w:val="24"/>
                </w:rPr>
              </w:pPr>
              <w:r w:rsidRPr="00EE3A0A">
                <w:rPr>
                  <w:rFonts w:ascii="Times New Roman" w:hAnsi="Times New Roman" w:cs="Times New Roman"/>
                  <w:noProof/>
                  <w:sz w:val="24"/>
                  <w:szCs w:val="24"/>
                </w:rPr>
                <w:fldChar w:fldCharType="end"/>
              </w:r>
            </w:p>
          </w:sdtContent>
        </w:sdt>
        <w:p w14:paraId="2E3B43F0" w14:textId="77777777" w:rsidR="004A090E" w:rsidRPr="00EE3A0A" w:rsidRDefault="004A090E" w:rsidP="00DF1426">
          <w:pPr>
            <w:pStyle w:val="NormalWeb"/>
            <w:spacing w:before="0" w:beforeAutospacing="0" w:after="0" w:afterAutospacing="0"/>
            <w:rPr>
              <w:rFonts w:ascii="Times New Roman" w:hAnsi="Times New Roman" w:cs="Times New Roman"/>
              <w:bCs/>
              <w:sz w:val="24"/>
              <w:szCs w:val="24"/>
            </w:rPr>
          </w:pPr>
        </w:p>
        <w:p w14:paraId="32AA0DE1" w14:textId="77777777" w:rsidR="004A090E" w:rsidRPr="00EE3A0A" w:rsidRDefault="004A090E" w:rsidP="00DF1426">
          <w:pPr>
            <w:pStyle w:val="NormalWeb"/>
            <w:spacing w:before="0" w:beforeAutospacing="0" w:after="0" w:afterAutospacing="0"/>
            <w:rPr>
              <w:rFonts w:ascii="Times New Roman" w:hAnsi="Times New Roman" w:cs="Times New Roman"/>
              <w:bCs/>
              <w:sz w:val="24"/>
              <w:szCs w:val="24"/>
            </w:rPr>
          </w:pPr>
        </w:p>
        <w:p w14:paraId="5F129398" w14:textId="7A87B92C" w:rsidR="00DF1426" w:rsidRPr="00EE3A0A" w:rsidRDefault="00DF1426" w:rsidP="004A090E">
          <w:pPr>
            <w:spacing w:line="240" w:lineRule="auto"/>
            <w:ind w:firstLine="0"/>
            <w:contextualSpacing/>
            <w:rPr>
              <w:rFonts w:ascii="Times New Roman" w:hAnsi="Times New Roman" w:cs="Times New Roman"/>
              <w:sz w:val="24"/>
              <w:szCs w:val="24"/>
            </w:rPr>
          </w:pPr>
        </w:p>
        <w:p w14:paraId="46AFDCD6" w14:textId="77777777" w:rsidR="00DF1426" w:rsidRPr="00EE3A0A" w:rsidRDefault="00DF1426" w:rsidP="00245BB1">
          <w:pPr>
            <w:spacing w:line="240" w:lineRule="auto"/>
            <w:ind w:firstLine="0"/>
            <w:contextualSpacing/>
            <w:jc w:val="left"/>
            <w:rPr>
              <w:rFonts w:ascii="Times New Roman" w:hAnsi="Times New Roman" w:cs="Times New Roman"/>
              <w:sz w:val="24"/>
              <w:szCs w:val="24"/>
            </w:rPr>
          </w:pPr>
        </w:p>
        <w:p w14:paraId="366F756C" w14:textId="5C0EFCE7" w:rsidR="003D2881" w:rsidRPr="00EE3A0A" w:rsidRDefault="00C0103A" w:rsidP="00245BB1">
          <w:pPr>
            <w:spacing w:line="240" w:lineRule="auto"/>
            <w:ind w:firstLine="0"/>
            <w:contextualSpacing/>
            <w:jc w:val="left"/>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48053171" w:displacedByCustomXml="prev"/>
    <w:bookmarkStart w:id="6" w:name="_Ref39666796" w:displacedByCustomXml="prev"/>
    <w:bookmarkStart w:id="7" w:name="_Ref39666794" w:displacedByCustomXml="prev"/>
    <w:bookmarkStart w:id="8" w:name="_Toc147739116" w:displacedByCustomXml="prev"/>
    <w:p w14:paraId="10334384" w14:textId="0D5E45CF" w:rsidR="003D2881" w:rsidRPr="00EE3A0A" w:rsidRDefault="00DE08EF" w:rsidP="008F74B0">
      <w:pPr>
        <w:tabs>
          <w:tab w:val="left" w:pos="709"/>
        </w:tabs>
        <w:spacing w:line="240" w:lineRule="auto"/>
        <w:ind w:firstLine="0"/>
        <w:rPr>
          <w:rFonts w:ascii="Times New Roman" w:hAnsi="Times New Roman" w:cs="Times New Roman"/>
          <w:b/>
          <w:sz w:val="24"/>
          <w:szCs w:val="24"/>
        </w:rPr>
      </w:pPr>
      <w:r w:rsidRPr="00EE3A0A">
        <w:rPr>
          <w:rFonts w:ascii="Times New Roman" w:eastAsia="Arial" w:hAnsi="Times New Roman" w:cs="Times New Roman"/>
          <w:b/>
          <w:sz w:val="24"/>
          <w:szCs w:val="24"/>
        </w:rPr>
        <w:lastRenderedPageBreak/>
        <w:tab/>
      </w:r>
      <w:r w:rsidR="003D2881" w:rsidRPr="00EE3A0A">
        <w:rPr>
          <w:rFonts w:ascii="Times New Roman" w:eastAsia="Arial" w:hAnsi="Times New Roman" w:cs="Times New Roman"/>
          <w:b/>
          <w:sz w:val="24"/>
          <w:szCs w:val="24"/>
        </w:rPr>
        <w:t>1. Bendra informacija</w:t>
      </w:r>
      <w:r w:rsidR="002229B1" w:rsidRPr="00EE3A0A">
        <w:rPr>
          <w:rFonts w:ascii="Times New Roman" w:hAnsi="Times New Roman" w:cs="Times New Roman"/>
          <w:b/>
          <w:sz w:val="24"/>
          <w:szCs w:val="24"/>
        </w:rPr>
        <w:t xml:space="preserve"> </w:t>
      </w:r>
    </w:p>
    <w:p w14:paraId="4A06376B" w14:textId="24BAABB4" w:rsidR="003D2881" w:rsidRPr="00EE3A0A" w:rsidRDefault="003D2881" w:rsidP="008F74B0">
      <w:pPr>
        <w:spacing w:line="240" w:lineRule="auto"/>
        <w:ind w:firstLine="0"/>
        <w:rPr>
          <w:rFonts w:ascii="Times New Roman" w:hAnsi="Times New Roman" w:cs="Times New Roman"/>
          <w:sz w:val="24"/>
          <w:szCs w:val="24"/>
        </w:rPr>
      </w:pPr>
    </w:p>
    <w:p w14:paraId="0F4CF33F" w14:textId="441AB3BC" w:rsidR="005956CC" w:rsidRPr="00EE3A0A" w:rsidRDefault="001C70C1" w:rsidP="00863D25">
      <w:pPr>
        <w:spacing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1</w:t>
      </w:r>
      <w:r w:rsidR="00605845" w:rsidRPr="00EE3A0A">
        <w:rPr>
          <w:rFonts w:ascii="Times New Roman" w:hAnsi="Times New Roman" w:cs="Times New Roman"/>
          <w:sz w:val="24"/>
          <w:szCs w:val="24"/>
        </w:rPr>
        <w:t xml:space="preserve">.1. Perkančioji organizacija – </w:t>
      </w:r>
      <w:r w:rsidRPr="00EE3A0A">
        <w:rPr>
          <w:rFonts w:ascii="Times New Roman" w:hAnsi="Times New Roman" w:cs="Times New Roman"/>
          <w:sz w:val="24"/>
          <w:szCs w:val="24"/>
        </w:rPr>
        <w:t>Lietuvos Kariuomenės Logistikos valdy</w:t>
      </w:r>
      <w:r w:rsidR="00605845" w:rsidRPr="00EE3A0A">
        <w:rPr>
          <w:rFonts w:ascii="Times New Roman" w:hAnsi="Times New Roman" w:cs="Times New Roman"/>
          <w:sz w:val="24"/>
          <w:szCs w:val="24"/>
        </w:rPr>
        <w:t xml:space="preserve">bos Įgulų aptarnavimo tarnyba, </w:t>
      </w:r>
      <w:r w:rsidRPr="00EE3A0A">
        <w:rPr>
          <w:rFonts w:ascii="Times New Roman" w:hAnsi="Times New Roman" w:cs="Times New Roman"/>
          <w:sz w:val="24"/>
          <w:szCs w:val="24"/>
        </w:rPr>
        <w:t>ju</w:t>
      </w:r>
      <w:r w:rsidR="005956CC" w:rsidRPr="00EE3A0A">
        <w:rPr>
          <w:rFonts w:ascii="Times New Roman" w:hAnsi="Times New Roman" w:cs="Times New Roman"/>
          <w:sz w:val="24"/>
          <w:szCs w:val="24"/>
        </w:rPr>
        <w:t xml:space="preserve">ridinio </w:t>
      </w:r>
      <w:r w:rsidR="00605845" w:rsidRPr="00EE3A0A">
        <w:rPr>
          <w:rFonts w:ascii="Times New Roman" w:hAnsi="Times New Roman" w:cs="Times New Roman"/>
          <w:sz w:val="24"/>
          <w:szCs w:val="24"/>
        </w:rPr>
        <w:t xml:space="preserve">asmens kodas 300066843 (toliau </w:t>
      </w:r>
      <w:r w:rsidR="005956CC" w:rsidRPr="00EE3A0A">
        <w:rPr>
          <w:rFonts w:ascii="Times New Roman" w:hAnsi="Times New Roman" w:cs="Times New Roman"/>
          <w:sz w:val="24"/>
          <w:szCs w:val="24"/>
        </w:rPr>
        <w:t xml:space="preserve">- perkančioji organizacija), vykdo viešąjį pirkimą skelbiamos apklausos būdu (toliau – pirkimas). Skelbimas apie pirkimą paskelbtas Centrinėje viešųjų pirkimų </w:t>
      </w:r>
      <w:r w:rsidR="00245BB1" w:rsidRPr="00EE3A0A">
        <w:rPr>
          <w:rFonts w:ascii="Times New Roman" w:hAnsi="Times New Roman" w:cs="Times New Roman"/>
          <w:sz w:val="24"/>
          <w:szCs w:val="24"/>
        </w:rPr>
        <w:t>informacinėje sistemoje (toliau–</w:t>
      </w:r>
      <w:r w:rsidR="005956CC" w:rsidRPr="00EE3A0A">
        <w:rPr>
          <w:rFonts w:ascii="Times New Roman" w:hAnsi="Times New Roman" w:cs="Times New Roman"/>
          <w:sz w:val="24"/>
          <w:szCs w:val="24"/>
        </w:rPr>
        <w:t>CVP IS) adresu (</w:t>
      </w:r>
      <w:hyperlink r:id="rId12" w:history="1">
        <w:r w:rsidR="00DE08EF" w:rsidRPr="00EE3A0A">
          <w:rPr>
            <w:rStyle w:val="Hyperlink"/>
            <w:rFonts w:ascii="Times New Roman" w:hAnsi="Times New Roman" w:cs="Times New Roman"/>
            <w:sz w:val="24"/>
            <w:szCs w:val="24"/>
          </w:rPr>
          <w:t>https://viesiejipirkimai.lt/</w:t>
        </w:r>
      </w:hyperlink>
      <w:r w:rsidR="005956CC" w:rsidRPr="00EE3A0A">
        <w:rPr>
          <w:rFonts w:ascii="Times New Roman" w:hAnsi="Times New Roman" w:cs="Times New Roman"/>
          <w:sz w:val="24"/>
          <w:szCs w:val="24"/>
        </w:rPr>
        <w:t xml:space="preserve">). Pirkimo dokumentai, jų paaiškinimai, patikslinimai skelbiami CVP IS (https:// </w:t>
      </w:r>
      <w:proofErr w:type="spellStart"/>
      <w:r w:rsidR="005956CC" w:rsidRPr="00EE3A0A">
        <w:rPr>
          <w:rFonts w:ascii="Times New Roman" w:hAnsi="Times New Roman" w:cs="Times New Roman"/>
          <w:sz w:val="24"/>
          <w:szCs w:val="24"/>
        </w:rPr>
        <w:t>viesiejipirkimai.lt</w:t>
      </w:r>
      <w:proofErr w:type="spellEnd"/>
      <w:r w:rsidR="005956CC" w:rsidRPr="00EE3A0A">
        <w:rPr>
          <w:rFonts w:ascii="Times New Roman" w:hAnsi="Times New Roman" w:cs="Times New Roman"/>
          <w:sz w:val="24"/>
          <w:szCs w:val="24"/>
        </w:rPr>
        <w:t>/).</w:t>
      </w:r>
    </w:p>
    <w:p w14:paraId="3882208D" w14:textId="0ABEA9D0" w:rsidR="001C70C1" w:rsidRPr="00EE3A0A" w:rsidRDefault="00A91ACB" w:rsidP="00B27923">
      <w:pPr>
        <w:spacing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 xml:space="preserve">1.2. </w:t>
      </w:r>
      <w:r w:rsidR="001C70C1" w:rsidRPr="00EE3A0A">
        <w:rPr>
          <w:rFonts w:ascii="Times New Roman" w:hAnsi="Times New Roman" w:cs="Times New Roman"/>
          <w:sz w:val="24"/>
          <w:szCs w:val="24"/>
        </w:rPr>
        <w:t xml:space="preserve">Pirkimas neatliekamas naudojantis centralizuotų pirkimų katalogu, nes tokių </w:t>
      </w:r>
      <w:r w:rsidR="00605845" w:rsidRPr="00EE3A0A">
        <w:rPr>
          <w:rFonts w:ascii="Times New Roman" w:hAnsi="Times New Roman" w:cs="Times New Roman"/>
          <w:sz w:val="24"/>
          <w:szCs w:val="24"/>
        </w:rPr>
        <w:t>prekių</w:t>
      </w:r>
      <w:r w:rsidR="001C70C1" w:rsidRPr="00EE3A0A">
        <w:rPr>
          <w:rFonts w:ascii="Times New Roman" w:hAnsi="Times New Roman" w:cs="Times New Roman"/>
          <w:sz w:val="24"/>
          <w:szCs w:val="24"/>
        </w:rPr>
        <w:t xml:space="preserve"> CPO kataloge</w:t>
      </w:r>
      <w:r w:rsidR="00B27923" w:rsidRPr="00EE3A0A">
        <w:rPr>
          <w:rFonts w:ascii="Times New Roman" w:hAnsi="Times New Roman" w:cs="Times New Roman"/>
          <w:sz w:val="24"/>
          <w:szCs w:val="24"/>
        </w:rPr>
        <w:t xml:space="preserve"> nėra.</w:t>
      </w:r>
    </w:p>
    <w:p w14:paraId="234A0B22" w14:textId="65C24DF9" w:rsidR="003B6A75" w:rsidRPr="00EE3A0A" w:rsidRDefault="00A91ACB" w:rsidP="00F53F73">
      <w:pPr>
        <w:spacing w:line="240" w:lineRule="auto"/>
        <w:ind w:firstLine="576"/>
        <w:jc w:val="left"/>
        <w:rPr>
          <w:rFonts w:ascii="Times New Roman" w:eastAsia="Times New Roman" w:hAnsi="Times New Roman" w:cs="Times New Roman"/>
          <w:sz w:val="24"/>
          <w:szCs w:val="24"/>
        </w:rPr>
      </w:pPr>
      <w:r w:rsidRPr="00EE3A0A">
        <w:rPr>
          <w:rFonts w:ascii="Times New Roman" w:eastAsia="Times New Roman" w:hAnsi="Times New Roman" w:cs="Times New Roman"/>
          <w:sz w:val="24"/>
          <w:szCs w:val="24"/>
        </w:rPr>
        <w:t xml:space="preserve">1.3. </w:t>
      </w:r>
      <w:r w:rsidR="003B6A75" w:rsidRPr="00EE3A0A">
        <w:rPr>
          <w:rFonts w:ascii="Times New Roman" w:eastAsia="Times New Roman" w:hAnsi="Times New Roman" w:cs="Times New Roman"/>
          <w:sz w:val="24"/>
          <w:szCs w:val="24"/>
        </w:rPr>
        <w:t>Pirkimas atliekamas laikantis lygiateisiškumo, nediskriminavimo, abipusio pripažinimo, proporcingumo ir skaidrumo principų bei konfidencialumo ir nešališkumo reikalavimų.</w:t>
      </w:r>
    </w:p>
    <w:p w14:paraId="27CD3F65" w14:textId="0A99F7E8" w:rsidR="00245BB1" w:rsidRPr="00EE3A0A" w:rsidRDefault="00605845" w:rsidP="00DE08EF">
      <w:pPr>
        <w:spacing w:line="240" w:lineRule="auto"/>
        <w:ind w:firstLine="576"/>
        <w:rPr>
          <w:rFonts w:ascii="Times New Roman" w:eastAsia="SimSun" w:hAnsi="Times New Roman" w:cs="Times New Roman"/>
          <w:bCs/>
          <w:sz w:val="24"/>
          <w:szCs w:val="24"/>
          <w:lang w:val="en-US" w:eastAsia="zh-CN"/>
        </w:rPr>
      </w:pPr>
      <w:r w:rsidRPr="00EE3A0A">
        <w:rPr>
          <w:rFonts w:ascii="Times New Roman" w:hAnsi="Times New Roman" w:cs="Times New Roman"/>
          <w:sz w:val="24"/>
          <w:szCs w:val="24"/>
        </w:rPr>
        <w:t xml:space="preserve">1.4. </w:t>
      </w:r>
      <w:r w:rsidR="003B6A75" w:rsidRPr="00EE3A0A">
        <w:rPr>
          <w:rFonts w:ascii="Times New Roman" w:eastAsia="Times New Roman" w:hAnsi="Times New Roman" w:cs="Times New Roman"/>
          <w:sz w:val="24"/>
          <w:szCs w:val="24"/>
        </w:rPr>
        <w:t>Pirkimo procedūr</w:t>
      </w:r>
      <w:r w:rsidR="00DF43C5" w:rsidRPr="00EE3A0A">
        <w:rPr>
          <w:rFonts w:ascii="Times New Roman" w:eastAsia="Times New Roman" w:hAnsi="Times New Roman" w:cs="Times New Roman"/>
          <w:sz w:val="24"/>
          <w:szCs w:val="24"/>
        </w:rPr>
        <w:t>as vykdo pirkimo organizatorius.</w:t>
      </w:r>
      <w:r w:rsidR="003B6A75" w:rsidRPr="00EE3A0A">
        <w:rPr>
          <w:rFonts w:ascii="Times New Roman" w:eastAsia="Times New Roman" w:hAnsi="Times New Roman" w:cs="Times New Roman"/>
          <w:sz w:val="24"/>
          <w:szCs w:val="24"/>
        </w:rPr>
        <w:t xml:space="preserve"> Perkančiosios organizacijos įgaliotas asmuo palaikyti tiesioginį ryšį su tiekėjais ir gauti iš jų pranešimus CVP</w:t>
      </w:r>
      <w:r w:rsidR="005E405E" w:rsidRPr="00EE3A0A">
        <w:rPr>
          <w:rFonts w:ascii="Times New Roman" w:eastAsia="Times New Roman" w:hAnsi="Times New Roman" w:cs="Times New Roman"/>
          <w:sz w:val="24"/>
          <w:szCs w:val="24"/>
        </w:rPr>
        <w:t xml:space="preserve"> </w:t>
      </w:r>
      <w:r w:rsidR="003B6A75" w:rsidRPr="00EE3A0A">
        <w:rPr>
          <w:rFonts w:ascii="Times New Roman" w:eastAsia="Times New Roman" w:hAnsi="Times New Roman" w:cs="Times New Roman"/>
          <w:sz w:val="24"/>
          <w:szCs w:val="24"/>
        </w:rPr>
        <w:t>IS priemonėmis, sus</w:t>
      </w:r>
      <w:r w:rsidR="00863D25" w:rsidRPr="00EE3A0A">
        <w:rPr>
          <w:rFonts w:ascii="Times New Roman" w:eastAsia="Times New Roman" w:hAnsi="Times New Roman" w:cs="Times New Roman"/>
          <w:sz w:val="24"/>
          <w:szCs w:val="24"/>
        </w:rPr>
        <w:t>ijusius su pirkimų procedūromis.</w:t>
      </w:r>
    </w:p>
    <w:p w14:paraId="365EC664" w14:textId="2BEE164E" w:rsidR="003B6A75" w:rsidRPr="00EE3A0A" w:rsidRDefault="005E405E" w:rsidP="00B27923">
      <w:pPr>
        <w:spacing w:line="240" w:lineRule="auto"/>
        <w:ind w:firstLine="576"/>
        <w:rPr>
          <w:rFonts w:ascii="Times New Roman" w:eastAsia="SimSun" w:hAnsi="Times New Roman" w:cs="Times New Roman"/>
          <w:bCs/>
          <w:sz w:val="24"/>
          <w:szCs w:val="24"/>
          <w:lang w:eastAsia="zh-CN"/>
        </w:rPr>
      </w:pPr>
      <w:r w:rsidRPr="00EE3A0A">
        <w:rPr>
          <w:rFonts w:ascii="Times New Roman" w:eastAsia="Times New Roman" w:hAnsi="Times New Roman" w:cs="Times New Roman"/>
          <w:sz w:val="24"/>
          <w:szCs w:val="24"/>
        </w:rPr>
        <w:t>1.5</w:t>
      </w:r>
      <w:r w:rsidR="003B6A75" w:rsidRPr="00EE3A0A">
        <w:rPr>
          <w:rFonts w:ascii="Times New Roman" w:eastAsia="Times New Roman" w:hAnsi="Times New Roman" w:cs="Times New Roman"/>
          <w:sz w:val="24"/>
          <w:szCs w:val="24"/>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7D847502" w14:textId="58C92CB7" w:rsidR="00FB3C75" w:rsidRPr="00EE3A0A" w:rsidRDefault="005E405E" w:rsidP="00B27923">
      <w:pPr>
        <w:tabs>
          <w:tab w:val="left" w:pos="567"/>
          <w:tab w:val="left" w:pos="709"/>
          <w:tab w:val="left" w:pos="851"/>
          <w:tab w:val="left" w:pos="993"/>
        </w:tabs>
        <w:spacing w:line="240" w:lineRule="auto"/>
        <w:ind w:firstLine="576"/>
        <w:rPr>
          <w:rFonts w:ascii="Times New Roman" w:hAnsi="Times New Roman" w:cs="Times New Roman"/>
          <w:sz w:val="24"/>
          <w:szCs w:val="24"/>
        </w:rPr>
      </w:pPr>
      <w:r w:rsidRPr="00EE3A0A">
        <w:rPr>
          <w:rFonts w:ascii="Times New Roman" w:eastAsia="Arial" w:hAnsi="Times New Roman" w:cs="Times New Roman"/>
          <w:sz w:val="24"/>
          <w:szCs w:val="24"/>
        </w:rPr>
        <w:t>1.6</w:t>
      </w:r>
      <w:r w:rsidR="003B6A75" w:rsidRPr="00EE3A0A">
        <w:rPr>
          <w:rFonts w:ascii="Times New Roman" w:eastAsia="Arial" w:hAnsi="Times New Roman" w:cs="Times New Roman"/>
          <w:sz w:val="24"/>
          <w:szCs w:val="24"/>
        </w:rPr>
        <w:t xml:space="preserve">. </w:t>
      </w:r>
      <w:r w:rsidR="4B7098B6" w:rsidRPr="00EE3A0A">
        <w:rPr>
          <w:rFonts w:ascii="Times New Roman" w:eastAsia="Arial" w:hAnsi="Times New Roman" w:cs="Times New Roman"/>
          <w:sz w:val="24"/>
          <w:szCs w:val="24"/>
        </w:rPr>
        <w:t>Bendrosios</w:t>
      </w:r>
      <w:r w:rsidR="00931CA2" w:rsidRPr="00EE3A0A">
        <w:rPr>
          <w:rFonts w:ascii="Times New Roman" w:eastAsia="Arial" w:hAnsi="Times New Roman" w:cs="Times New Roman"/>
          <w:sz w:val="24"/>
          <w:szCs w:val="24"/>
        </w:rPr>
        <w:t xml:space="preserve"> pirkimo</w:t>
      </w:r>
      <w:r w:rsidR="4B7098B6" w:rsidRPr="00EE3A0A">
        <w:rPr>
          <w:rFonts w:ascii="Times New Roman" w:eastAsia="Arial" w:hAnsi="Times New Roman" w:cs="Times New Roman"/>
          <w:sz w:val="24"/>
          <w:szCs w:val="24"/>
        </w:rPr>
        <w:t xml:space="preserve"> sąlygos yra neatskiriama ši</w:t>
      </w:r>
      <w:r w:rsidR="00931CA2" w:rsidRPr="00EE3A0A">
        <w:rPr>
          <w:rFonts w:ascii="Times New Roman" w:eastAsia="Arial" w:hAnsi="Times New Roman" w:cs="Times New Roman"/>
          <w:sz w:val="24"/>
          <w:szCs w:val="24"/>
        </w:rPr>
        <w:t>ų</w:t>
      </w:r>
      <w:r w:rsidR="4B7098B6" w:rsidRPr="00EE3A0A">
        <w:rPr>
          <w:rFonts w:ascii="Times New Roman" w:eastAsia="Arial" w:hAnsi="Times New Roman" w:cs="Times New Roman"/>
          <w:sz w:val="24"/>
          <w:szCs w:val="24"/>
        </w:rPr>
        <w:t xml:space="preserve"> pirkimo sąlygų dalis.</w:t>
      </w:r>
      <w:r w:rsidR="00151849" w:rsidRPr="00EE3A0A">
        <w:rPr>
          <w:rFonts w:ascii="Times New Roman" w:hAnsi="Times New Roman" w:cs="Times New Roman"/>
          <w:sz w:val="24"/>
          <w:szCs w:val="24"/>
        </w:rPr>
        <w:t xml:space="preserve"> </w:t>
      </w:r>
    </w:p>
    <w:p w14:paraId="3B6BC3EC" w14:textId="77777777" w:rsidR="003D2881" w:rsidRPr="00EE3A0A" w:rsidRDefault="003D2881" w:rsidP="008F74B0">
      <w:pPr>
        <w:spacing w:line="240" w:lineRule="auto"/>
        <w:ind w:firstLine="0"/>
        <w:rPr>
          <w:rFonts w:ascii="Times New Roman" w:hAnsi="Times New Roman" w:cs="Times New Roman"/>
          <w:sz w:val="24"/>
          <w:szCs w:val="24"/>
        </w:rPr>
      </w:pPr>
    </w:p>
    <w:p w14:paraId="363FB9A7" w14:textId="77777777" w:rsidR="008C085B" w:rsidRPr="00EE3A0A" w:rsidRDefault="005273DB" w:rsidP="00DE08EF">
      <w:pPr>
        <w:spacing w:line="240" w:lineRule="auto"/>
        <w:ind w:firstLine="397"/>
        <w:rPr>
          <w:rFonts w:ascii="Times New Roman" w:hAnsi="Times New Roman" w:cs="Times New Roman"/>
          <w:b/>
          <w:sz w:val="24"/>
          <w:szCs w:val="24"/>
        </w:rPr>
      </w:pPr>
      <w:r w:rsidRPr="00EE3A0A">
        <w:rPr>
          <w:rFonts w:ascii="Times New Roman" w:hAnsi="Times New Roman" w:cs="Times New Roman"/>
          <w:b/>
          <w:sz w:val="24"/>
          <w:szCs w:val="24"/>
        </w:rPr>
        <w:t xml:space="preserve">2. </w:t>
      </w:r>
      <w:r w:rsidR="003D2881" w:rsidRPr="00EE3A0A">
        <w:rPr>
          <w:rFonts w:ascii="Times New Roman" w:hAnsi="Times New Roman" w:cs="Times New Roman"/>
          <w:b/>
          <w:sz w:val="24"/>
          <w:szCs w:val="24"/>
        </w:rPr>
        <w:t>Pirkimo objektas</w:t>
      </w:r>
    </w:p>
    <w:p w14:paraId="3C97A34B" w14:textId="54C7A3A1" w:rsidR="008C085B" w:rsidRPr="00EE3A0A" w:rsidRDefault="008C085B" w:rsidP="00F23C22">
      <w:pPr>
        <w:spacing w:line="240" w:lineRule="auto"/>
        <w:ind w:firstLine="0"/>
        <w:rPr>
          <w:rFonts w:ascii="Times New Roman" w:hAnsi="Times New Roman" w:cs="Times New Roman"/>
          <w:sz w:val="24"/>
          <w:szCs w:val="24"/>
        </w:rPr>
      </w:pPr>
    </w:p>
    <w:p w14:paraId="1B5F8BA5" w14:textId="4E9B6408" w:rsidR="00514CDB" w:rsidRPr="00EE3A0A" w:rsidRDefault="003D2881" w:rsidP="00B51FAE">
      <w:pPr>
        <w:spacing w:line="240" w:lineRule="auto"/>
        <w:ind w:firstLine="576"/>
        <w:rPr>
          <w:rFonts w:ascii="Times New Roman" w:eastAsia="Times New Roman" w:hAnsi="Times New Roman" w:cs="Times New Roman"/>
          <w:sz w:val="24"/>
          <w:szCs w:val="24"/>
          <w:lang w:eastAsia="en-US"/>
        </w:rPr>
      </w:pPr>
      <w:r w:rsidRPr="00EE3A0A">
        <w:rPr>
          <w:rFonts w:ascii="Times New Roman" w:hAnsi="Times New Roman" w:cs="Times New Roman"/>
          <w:sz w:val="24"/>
          <w:szCs w:val="24"/>
        </w:rPr>
        <w:t>2.1.</w:t>
      </w:r>
      <w:r w:rsidR="4A330118" w:rsidRPr="00EE3A0A">
        <w:rPr>
          <w:rFonts w:ascii="Times New Roman" w:hAnsi="Times New Roman" w:cs="Times New Roman"/>
          <w:sz w:val="24"/>
          <w:szCs w:val="24"/>
        </w:rPr>
        <w:t xml:space="preserve"> </w:t>
      </w:r>
      <w:r w:rsidR="00651664" w:rsidRPr="00EE3A0A">
        <w:rPr>
          <w:rFonts w:ascii="Times New Roman" w:hAnsi="Times New Roman" w:cs="Times New Roman"/>
          <w:sz w:val="24"/>
          <w:szCs w:val="24"/>
        </w:rPr>
        <w:t xml:space="preserve">Perkančioji organizacija </w:t>
      </w:r>
      <w:r w:rsidR="00FB3C75" w:rsidRPr="00EE3A0A">
        <w:rPr>
          <w:rFonts w:ascii="Times New Roman" w:eastAsia="Calibri" w:hAnsi="Times New Roman" w:cs="Times New Roman"/>
          <w:sz w:val="24"/>
          <w:szCs w:val="24"/>
        </w:rPr>
        <w:t xml:space="preserve">numato įsigyti </w:t>
      </w:r>
      <w:r w:rsidR="00F53F73" w:rsidRPr="00EE3A0A">
        <w:rPr>
          <w:rFonts w:ascii="Times New Roman" w:eastAsia="Calibri" w:hAnsi="Times New Roman" w:cs="Times New Roman"/>
          <w:sz w:val="24"/>
          <w:szCs w:val="24"/>
        </w:rPr>
        <w:t>batų/rūbų džiovinimo spintas</w:t>
      </w:r>
      <w:r w:rsidR="00A30400" w:rsidRPr="00EE3A0A">
        <w:rPr>
          <w:rFonts w:ascii="Times New Roman" w:eastAsia="Times New Roman" w:hAnsi="Times New Roman" w:cs="Times New Roman"/>
          <w:b/>
          <w:sz w:val="24"/>
          <w:szCs w:val="24"/>
          <w:lang w:eastAsia="en-US"/>
        </w:rPr>
        <w:t xml:space="preserve"> </w:t>
      </w:r>
      <w:r w:rsidR="00A30400" w:rsidRPr="00EE3A0A">
        <w:rPr>
          <w:rFonts w:ascii="Times New Roman" w:eastAsia="Times New Roman" w:hAnsi="Times New Roman" w:cs="Times New Roman"/>
          <w:sz w:val="24"/>
          <w:szCs w:val="24"/>
          <w:lang w:eastAsia="en-US"/>
        </w:rPr>
        <w:t xml:space="preserve">(toliau – </w:t>
      </w:r>
      <w:r w:rsidR="005273DB" w:rsidRPr="00EE3A0A">
        <w:rPr>
          <w:rFonts w:ascii="Times New Roman" w:eastAsia="Times New Roman" w:hAnsi="Times New Roman" w:cs="Times New Roman"/>
          <w:sz w:val="24"/>
          <w:szCs w:val="24"/>
          <w:lang w:eastAsia="en-US"/>
        </w:rPr>
        <w:t>Prekė</w:t>
      </w:r>
      <w:r w:rsidR="00FE3361" w:rsidRPr="00EE3A0A">
        <w:rPr>
          <w:rFonts w:ascii="Times New Roman" w:eastAsia="Times New Roman" w:hAnsi="Times New Roman" w:cs="Times New Roman"/>
          <w:sz w:val="24"/>
          <w:szCs w:val="24"/>
          <w:lang w:eastAsia="en-US"/>
        </w:rPr>
        <w:t>)</w:t>
      </w:r>
      <w:r w:rsidR="00ED32C1" w:rsidRPr="00EE3A0A">
        <w:rPr>
          <w:rFonts w:ascii="Times New Roman" w:eastAsia="Times New Roman" w:hAnsi="Times New Roman" w:cs="Times New Roman"/>
          <w:sz w:val="24"/>
          <w:szCs w:val="24"/>
          <w:lang w:eastAsia="en-US"/>
        </w:rPr>
        <w:t xml:space="preserve">. BVPŽ 42716200-0 kodas. </w:t>
      </w:r>
    </w:p>
    <w:p w14:paraId="717FB0A6" w14:textId="6F4C99EB" w:rsidR="00863D25" w:rsidRPr="004E412F" w:rsidRDefault="00ED32C1" w:rsidP="00863D25">
      <w:pPr>
        <w:spacing w:line="240" w:lineRule="auto"/>
        <w:ind w:firstLine="576"/>
        <w:rPr>
          <w:rFonts w:ascii="Times New Roman" w:eastAsia="Times New Roman" w:hAnsi="Times New Roman" w:cs="Times New Roman"/>
          <w:b/>
          <w:sz w:val="24"/>
          <w:szCs w:val="24"/>
        </w:rPr>
      </w:pPr>
      <w:r w:rsidRPr="00EE3A0A">
        <w:rPr>
          <w:rFonts w:ascii="Times New Roman" w:hAnsi="Times New Roman" w:cs="Times New Roman"/>
          <w:sz w:val="24"/>
          <w:szCs w:val="24"/>
        </w:rPr>
        <w:t>2.2</w:t>
      </w:r>
      <w:r w:rsidR="00CF5C7F" w:rsidRPr="00EE3A0A">
        <w:rPr>
          <w:rFonts w:ascii="Times New Roman" w:hAnsi="Times New Roman" w:cs="Times New Roman"/>
          <w:sz w:val="24"/>
          <w:szCs w:val="24"/>
        </w:rPr>
        <w:t>.</w:t>
      </w:r>
      <w:r w:rsidR="00514CDB" w:rsidRPr="00EE3A0A">
        <w:rPr>
          <w:rFonts w:ascii="Times New Roman" w:hAnsi="Times New Roman" w:cs="Times New Roman"/>
          <w:sz w:val="24"/>
          <w:szCs w:val="24"/>
        </w:rPr>
        <w:t xml:space="preserve"> </w:t>
      </w:r>
      <w:r w:rsidRPr="00EE3A0A">
        <w:rPr>
          <w:rFonts w:ascii="Times New Roman" w:eastAsia="Times New Roman" w:hAnsi="Times New Roman" w:cs="Times New Roman"/>
          <w:sz w:val="24"/>
          <w:szCs w:val="24"/>
        </w:rPr>
        <w:t>Prekių reikalavimai aprašyti</w:t>
      </w:r>
      <w:r w:rsidR="00863D25" w:rsidRPr="00EE3A0A">
        <w:rPr>
          <w:rFonts w:ascii="Times New Roman" w:eastAsia="Times New Roman" w:hAnsi="Times New Roman" w:cs="Times New Roman"/>
          <w:sz w:val="24"/>
          <w:szCs w:val="24"/>
        </w:rPr>
        <w:t xml:space="preserve"> 2025-08-05 patvirtintoje Įgulų aptarnavimo tarnybos KLĮAC Tauragės skyriaus techninėje specifikacijoje Nr. TS-</w:t>
      </w:r>
      <w:r w:rsidR="00863D25" w:rsidRPr="004E412F">
        <w:rPr>
          <w:rFonts w:ascii="Times New Roman" w:eastAsia="Times New Roman" w:hAnsi="Times New Roman" w:cs="Times New Roman"/>
          <w:sz w:val="24"/>
          <w:szCs w:val="24"/>
        </w:rPr>
        <w:t xml:space="preserve">395 </w:t>
      </w:r>
      <w:r w:rsidR="00A24899" w:rsidRPr="004E412F">
        <w:rPr>
          <w:rFonts w:ascii="Times New Roman" w:eastAsia="Times New Roman" w:hAnsi="Times New Roman" w:cs="Times New Roman"/>
          <w:sz w:val="24"/>
          <w:szCs w:val="24"/>
        </w:rPr>
        <w:t>–</w:t>
      </w:r>
      <w:r w:rsidR="00B51FAE" w:rsidRPr="004E412F">
        <w:rPr>
          <w:rFonts w:ascii="Times New Roman" w:eastAsia="Times New Roman" w:hAnsi="Times New Roman" w:cs="Times New Roman"/>
          <w:sz w:val="24"/>
          <w:szCs w:val="24"/>
        </w:rPr>
        <w:t xml:space="preserve"> </w:t>
      </w:r>
      <w:r w:rsidR="004E412F" w:rsidRPr="004E412F">
        <w:rPr>
          <w:rFonts w:ascii="Times New Roman" w:eastAsia="Times New Roman" w:hAnsi="Times New Roman" w:cs="Times New Roman"/>
          <w:sz w:val="24"/>
          <w:szCs w:val="24"/>
        </w:rPr>
        <w:t xml:space="preserve">2 </w:t>
      </w:r>
      <w:r w:rsidR="00863D25" w:rsidRPr="004E412F">
        <w:rPr>
          <w:rFonts w:ascii="Times New Roman" w:eastAsia="Times New Roman" w:hAnsi="Times New Roman" w:cs="Times New Roman"/>
          <w:sz w:val="24"/>
          <w:szCs w:val="24"/>
        </w:rPr>
        <w:t>priedas</w:t>
      </w:r>
      <w:r w:rsidR="00B51FAE" w:rsidRPr="004E412F">
        <w:rPr>
          <w:rFonts w:ascii="Times New Roman" w:eastAsia="Times New Roman" w:hAnsi="Times New Roman" w:cs="Times New Roman"/>
          <w:sz w:val="24"/>
          <w:szCs w:val="24"/>
        </w:rPr>
        <w:t xml:space="preserve">. </w:t>
      </w:r>
    </w:p>
    <w:p w14:paraId="1C0F8B5E" w14:textId="77777777" w:rsidR="00B51FAE" w:rsidRPr="00EE3A0A" w:rsidRDefault="00ED32C1" w:rsidP="00B51FAE">
      <w:pPr>
        <w:spacing w:line="240" w:lineRule="auto"/>
        <w:ind w:firstLine="576"/>
        <w:rPr>
          <w:rFonts w:ascii="Times New Roman" w:eastAsia="Times New Roman" w:hAnsi="Times New Roman" w:cs="Times New Roman"/>
          <w:b/>
          <w:sz w:val="24"/>
          <w:szCs w:val="24"/>
        </w:rPr>
      </w:pPr>
      <w:r w:rsidRPr="00EE3A0A">
        <w:rPr>
          <w:rFonts w:ascii="Times New Roman" w:eastAsia="Times New Roman" w:hAnsi="Times New Roman" w:cs="Times New Roman"/>
          <w:sz w:val="24"/>
          <w:szCs w:val="24"/>
        </w:rPr>
        <w:t>2.3</w:t>
      </w:r>
      <w:r w:rsidR="00863D25" w:rsidRPr="00EE3A0A">
        <w:rPr>
          <w:rFonts w:ascii="Times New Roman" w:eastAsia="Times New Roman" w:hAnsi="Times New Roman" w:cs="Times New Roman"/>
          <w:sz w:val="24"/>
          <w:szCs w:val="24"/>
        </w:rPr>
        <w:t>.</w:t>
      </w:r>
      <w:r w:rsidR="00863D25" w:rsidRPr="00EE3A0A">
        <w:rPr>
          <w:rFonts w:ascii="Times New Roman" w:eastAsia="Times New Roman" w:hAnsi="Times New Roman" w:cs="Times New Roman"/>
          <w:b/>
          <w:sz w:val="24"/>
          <w:szCs w:val="24"/>
        </w:rPr>
        <w:t xml:space="preserve"> </w:t>
      </w:r>
      <w:r w:rsidR="00B51FAE" w:rsidRPr="00EE3A0A">
        <w:rPr>
          <w:rFonts w:ascii="Times New Roman" w:hAnsi="Times New Roman" w:cs="Times New Roman"/>
          <w:sz w:val="24"/>
          <w:szCs w:val="24"/>
        </w:rPr>
        <w:t xml:space="preserve">Perkamas kiekis batų/rūbų džiovinimo spintų – 13 vnt. </w:t>
      </w:r>
    </w:p>
    <w:p w14:paraId="1B229634" w14:textId="7E5ED482" w:rsidR="005747A4" w:rsidRPr="00EE3A0A" w:rsidRDefault="00B51FAE" w:rsidP="00B51FAE">
      <w:pPr>
        <w:spacing w:line="240" w:lineRule="auto"/>
        <w:ind w:firstLine="576"/>
        <w:rPr>
          <w:rFonts w:ascii="Times New Roman" w:eastAsia="Times New Roman" w:hAnsi="Times New Roman" w:cs="Times New Roman"/>
          <w:b/>
          <w:sz w:val="24"/>
          <w:szCs w:val="24"/>
        </w:rPr>
      </w:pPr>
      <w:r w:rsidRPr="00EE3A0A">
        <w:rPr>
          <w:rFonts w:ascii="Times New Roman" w:hAnsi="Times New Roman" w:cs="Times New Roman"/>
          <w:sz w:val="24"/>
          <w:szCs w:val="24"/>
        </w:rPr>
        <w:t>2.4.</w:t>
      </w:r>
      <w:r w:rsidRPr="00EE3A0A">
        <w:rPr>
          <w:rFonts w:ascii="Times New Roman" w:eastAsia="Times New Roman" w:hAnsi="Times New Roman" w:cs="Times New Roman"/>
          <w:b/>
          <w:sz w:val="24"/>
          <w:szCs w:val="24"/>
        </w:rPr>
        <w:t xml:space="preserve"> </w:t>
      </w:r>
      <w:r w:rsidR="00863D25" w:rsidRPr="00EE3A0A">
        <w:rPr>
          <w:rFonts w:ascii="Times New Roman" w:hAnsi="Times New Roman" w:cs="Times New Roman"/>
          <w:sz w:val="24"/>
          <w:szCs w:val="24"/>
        </w:rPr>
        <w:t>Prekės turi būti pristatytos ne vėliau kaip per 60 (šešiasdešimt) kalendorinių dienų nuo Sutarties įsigaliojimo dienos.</w:t>
      </w:r>
      <w:r w:rsidR="00ED32C1" w:rsidRPr="00EE3A0A">
        <w:rPr>
          <w:rFonts w:ascii="Times New Roman" w:hAnsi="Times New Roman" w:cs="Times New Roman"/>
          <w:sz w:val="24"/>
          <w:szCs w:val="24"/>
        </w:rPr>
        <w:t xml:space="preserve"> Adresu: </w:t>
      </w:r>
      <w:r w:rsidR="00ED32C1" w:rsidRPr="00EE3A0A">
        <w:rPr>
          <w:rFonts w:ascii="Times New Roman" w:eastAsia="Times New Roman" w:hAnsi="Times New Roman" w:cs="Times New Roman"/>
          <w:sz w:val="24"/>
          <w:szCs w:val="24"/>
        </w:rPr>
        <w:t>Laužo k. 1, Tauragės sen., Tauragės r., ĮAT KLĮAC Tauragės skyrius (Kęstučio PB).</w:t>
      </w:r>
    </w:p>
    <w:p w14:paraId="3F8AE821" w14:textId="750A3360" w:rsidR="00126D9C" w:rsidRPr="00EE3A0A" w:rsidRDefault="00ED32C1" w:rsidP="00863D25">
      <w:pPr>
        <w:spacing w:line="240" w:lineRule="auto"/>
        <w:ind w:firstLine="576"/>
        <w:rPr>
          <w:rFonts w:ascii="Times New Roman" w:eastAsia="Times New Roman" w:hAnsi="Times New Roman" w:cs="Times New Roman"/>
          <w:sz w:val="24"/>
          <w:szCs w:val="24"/>
        </w:rPr>
      </w:pPr>
      <w:r w:rsidRPr="00EE3A0A">
        <w:rPr>
          <w:rFonts w:ascii="Times New Roman" w:eastAsia="Times New Roman" w:hAnsi="Times New Roman" w:cs="Times New Roman"/>
          <w:sz w:val="24"/>
          <w:szCs w:val="24"/>
        </w:rPr>
        <w:t>2.5</w:t>
      </w:r>
      <w:r w:rsidR="00707011" w:rsidRPr="00EE3A0A">
        <w:rPr>
          <w:rFonts w:ascii="Times New Roman" w:eastAsia="Times New Roman" w:hAnsi="Times New Roman" w:cs="Times New Roman"/>
          <w:sz w:val="24"/>
          <w:szCs w:val="24"/>
        </w:rPr>
        <w:t xml:space="preserve">. </w:t>
      </w:r>
      <w:r w:rsidR="00707011" w:rsidRPr="00EE3A0A">
        <w:rPr>
          <w:rFonts w:ascii="Times New Roman" w:hAnsi="Times New Roman" w:cs="Times New Roman"/>
          <w:bCs/>
          <w:sz w:val="24"/>
          <w:szCs w:val="24"/>
        </w:rPr>
        <w:t xml:space="preserve">Maksimali pirkimo </w:t>
      </w:r>
      <w:r w:rsidRPr="00EE3A0A">
        <w:rPr>
          <w:rFonts w:ascii="Times New Roman" w:hAnsi="Times New Roman" w:cs="Times New Roman"/>
          <w:b/>
          <w:bCs/>
          <w:sz w:val="24"/>
          <w:szCs w:val="24"/>
        </w:rPr>
        <w:t>suma</w:t>
      </w:r>
      <w:r w:rsidR="00863D25" w:rsidRPr="00EE3A0A">
        <w:rPr>
          <w:rFonts w:ascii="Times New Roman" w:hAnsi="Times New Roman" w:cs="Times New Roman"/>
          <w:b/>
          <w:bCs/>
          <w:sz w:val="24"/>
          <w:szCs w:val="24"/>
        </w:rPr>
        <w:t xml:space="preserve"> 42 000</w:t>
      </w:r>
      <w:r w:rsidR="00707011" w:rsidRPr="00EE3A0A">
        <w:rPr>
          <w:rFonts w:ascii="Times New Roman" w:hAnsi="Times New Roman" w:cs="Times New Roman"/>
          <w:b/>
          <w:bCs/>
          <w:sz w:val="24"/>
          <w:szCs w:val="24"/>
        </w:rPr>
        <w:t xml:space="preserve">.00 </w:t>
      </w:r>
      <w:proofErr w:type="spellStart"/>
      <w:r w:rsidR="00707011" w:rsidRPr="00EE3A0A">
        <w:rPr>
          <w:rFonts w:ascii="Times New Roman" w:hAnsi="Times New Roman" w:cs="Times New Roman"/>
          <w:b/>
          <w:bCs/>
          <w:sz w:val="24"/>
          <w:szCs w:val="24"/>
        </w:rPr>
        <w:t>Eur</w:t>
      </w:r>
      <w:proofErr w:type="spellEnd"/>
      <w:r w:rsidR="00707011" w:rsidRPr="00EE3A0A">
        <w:rPr>
          <w:rFonts w:ascii="Times New Roman" w:hAnsi="Times New Roman" w:cs="Times New Roman"/>
          <w:b/>
          <w:bCs/>
          <w:sz w:val="24"/>
          <w:szCs w:val="24"/>
        </w:rPr>
        <w:t xml:space="preserve"> su PVM</w:t>
      </w:r>
      <w:r w:rsidR="00707011" w:rsidRPr="00EE3A0A">
        <w:rPr>
          <w:rFonts w:ascii="Times New Roman" w:hAnsi="Times New Roman" w:cs="Times New Roman"/>
          <w:bCs/>
          <w:sz w:val="24"/>
          <w:szCs w:val="24"/>
        </w:rPr>
        <w:t xml:space="preserve"> </w:t>
      </w:r>
      <w:r w:rsidR="00863D25" w:rsidRPr="00EE3A0A">
        <w:rPr>
          <w:rFonts w:ascii="Times New Roman" w:hAnsi="Times New Roman" w:cs="Times New Roman"/>
          <w:bCs/>
          <w:sz w:val="24"/>
          <w:szCs w:val="24"/>
        </w:rPr>
        <w:t>(be PVM 34 710</w:t>
      </w:r>
      <w:r w:rsidR="005747A4" w:rsidRPr="00EE3A0A">
        <w:rPr>
          <w:rFonts w:ascii="Times New Roman" w:hAnsi="Times New Roman" w:cs="Times New Roman"/>
          <w:bCs/>
          <w:sz w:val="24"/>
          <w:szCs w:val="24"/>
        </w:rPr>
        <w:t>,74).</w:t>
      </w:r>
      <w:r w:rsidR="00707011" w:rsidRPr="00EE3A0A">
        <w:rPr>
          <w:rFonts w:ascii="Times New Roman" w:hAnsi="Times New Roman" w:cs="Times New Roman"/>
          <w:bCs/>
          <w:sz w:val="24"/>
          <w:szCs w:val="24"/>
        </w:rPr>
        <w:t xml:space="preserve"> </w:t>
      </w:r>
      <w:r w:rsidR="00707011" w:rsidRPr="00EE3A0A">
        <w:rPr>
          <w:rFonts w:ascii="Times New Roman" w:hAnsi="Times New Roman" w:cs="Times New Roman"/>
          <w:sz w:val="24"/>
          <w:szCs w:val="24"/>
        </w:rPr>
        <w:t xml:space="preserve">Jei pasiūlymo kaina viršys nurodytą sumą, pasiūlymas bus atmestas dėl per didelės perkančiajai organizacijai nepriimtinos kainos. </w:t>
      </w:r>
    </w:p>
    <w:p w14:paraId="1AD9CEDA" w14:textId="776F4642" w:rsidR="0014359B" w:rsidRPr="00EE3A0A" w:rsidRDefault="00126D9C" w:rsidP="00ED32C1">
      <w:pPr>
        <w:pStyle w:val="NoSpacing"/>
        <w:ind w:firstLine="576"/>
        <w:contextualSpacing/>
        <w:rPr>
          <w:rFonts w:ascii="Times New Roman" w:hAnsi="Times New Roman" w:cs="Times New Roman"/>
          <w:sz w:val="24"/>
          <w:szCs w:val="24"/>
        </w:rPr>
      </w:pPr>
      <w:r w:rsidRPr="00EE3A0A">
        <w:rPr>
          <w:rFonts w:ascii="Times New Roman" w:eastAsia="Times New Roman" w:hAnsi="Times New Roman" w:cs="Times New Roman"/>
          <w:sz w:val="24"/>
          <w:szCs w:val="24"/>
        </w:rPr>
        <w:t>2.</w:t>
      </w:r>
      <w:r w:rsidR="00ED32C1" w:rsidRPr="00EE3A0A">
        <w:rPr>
          <w:rFonts w:ascii="Times New Roman" w:eastAsia="Times New Roman" w:hAnsi="Times New Roman" w:cs="Times New Roman"/>
          <w:sz w:val="24"/>
          <w:szCs w:val="24"/>
        </w:rPr>
        <w:t>6</w:t>
      </w:r>
      <w:r w:rsidRPr="00EE3A0A">
        <w:rPr>
          <w:rFonts w:ascii="Times New Roman" w:eastAsia="Times New Roman" w:hAnsi="Times New Roman" w:cs="Times New Roman"/>
          <w:sz w:val="24"/>
          <w:szCs w:val="24"/>
        </w:rPr>
        <w:t xml:space="preserve">. </w:t>
      </w:r>
      <w:r w:rsidR="00ED32C1" w:rsidRPr="00EE3A0A">
        <w:rPr>
          <w:rFonts w:ascii="Times New Roman" w:hAnsi="Times New Roman" w:cs="Times New Roman"/>
          <w:sz w:val="24"/>
          <w:szCs w:val="24"/>
        </w:rPr>
        <w:t>Sutarčiai taikoma fiksuotos kainos kainodara.</w:t>
      </w:r>
    </w:p>
    <w:p w14:paraId="56FDE956" w14:textId="77777777" w:rsidR="00ED32C1" w:rsidRPr="00EE3A0A" w:rsidRDefault="00ED32C1" w:rsidP="00ED32C1">
      <w:pPr>
        <w:spacing w:line="240" w:lineRule="auto"/>
        <w:ind w:firstLine="576"/>
        <w:rPr>
          <w:rFonts w:ascii="Times New Roman" w:hAnsi="Times New Roman" w:cs="Times New Roman"/>
          <w:sz w:val="24"/>
          <w:szCs w:val="24"/>
        </w:rPr>
      </w:pPr>
      <w:r w:rsidRPr="00EE3A0A">
        <w:rPr>
          <w:rFonts w:ascii="Times New Roman" w:eastAsia="Times New Roman" w:hAnsi="Times New Roman" w:cs="Times New Roman"/>
          <w:sz w:val="24"/>
          <w:szCs w:val="24"/>
        </w:rPr>
        <w:t>2.7</w:t>
      </w:r>
      <w:r w:rsidR="0014359B" w:rsidRPr="00EE3A0A">
        <w:rPr>
          <w:rFonts w:ascii="Times New Roman" w:eastAsia="Times New Roman" w:hAnsi="Times New Roman" w:cs="Times New Roman"/>
          <w:sz w:val="24"/>
          <w:szCs w:val="24"/>
        </w:rPr>
        <w:t>.</w:t>
      </w:r>
      <w:r w:rsidR="00E067B5" w:rsidRPr="00EE3A0A">
        <w:rPr>
          <w:rFonts w:ascii="Times New Roman" w:eastAsia="Times New Roman" w:hAnsi="Times New Roman" w:cs="Times New Roman"/>
          <w:sz w:val="24"/>
          <w:szCs w:val="24"/>
        </w:rPr>
        <w:t xml:space="preserve"> </w:t>
      </w:r>
      <w:r w:rsidR="00FB3C75" w:rsidRPr="00EE3A0A">
        <w:rPr>
          <w:rFonts w:ascii="Times New Roman" w:hAnsi="Times New Roman" w:cs="Times New Roman"/>
          <w:sz w:val="24"/>
          <w:szCs w:val="24"/>
        </w:rPr>
        <w:t>Pirkimo objektas į dalis neskaidomas.</w:t>
      </w:r>
      <w:r w:rsidR="00702B7B" w:rsidRPr="00EE3A0A">
        <w:rPr>
          <w:rFonts w:ascii="Times New Roman" w:hAnsi="Times New Roman" w:cs="Times New Roman"/>
          <w:sz w:val="24"/>
          <w:szCs w:val="24"/>
        </w:rPr>
        <w:t xml:space="preserve"> </w:t>
      </w:r>
      <w:r w:rsidRPr="00EE3A0A">
        <w:rPr>
          <w:rFonts w:ascii="Times New Roman" w:hAnsi="Times New Roman" w:cs="Times New Roman"/>
          <w:sz w:val="24"/>
          <w:szCs w:val="24"/>
        </w:rPr>
        <w:t>Tiekėjai privalo pateikti pasiūlymą visai pirkimo objekto apimčiai.</w:t>
      </w:r>
    </w:p>
    <w:p w14:paraId="76363A38" w14:textId="3B3CEB64" w:rsidR="008F74B0" w:rsidRPr="00EE3A0A" w:rsidRDefault="00C81E2F" w:rsidP="00ED32C1">
      <w:pPr>
        <w:spacing w:line="240" w:lineRule="auto"/>
        <w:ind w:firstLine="576"/>
        <w:rPr>
          <w:rFonts w:ascii="Times New Roman" w:eastAsia="Times New Roman" w:hAnsi="Times New Roman" w:cs="Times New Roman"/>
          <w:b/>
          <w:sz w:val="24"/>
          <w:szCs w:val="24"/>
        </w:rPr>
      </w:pPr>
      <w:r w:rsidRPr="00EE3A0A">
        <w:rPr>
          <w:rFonts w:ascii="Times New Roman" w:hAnsi="Times New Roman" w:cs="Times New Roman"/>
          <w:sz w:val="24"/>
          <w:szCs w:val="24"/>
        </w:rPr>
        <w:t>2</w:t>
      </w:r>
      <w:r w:rsidR="00ED32C1" w:rsidRPr="00EE3A0A">
        <w:rPr>
          <w:rFonts w:ascii="Times New Roman" w:hAnsi="Times New Roman" w:cs="Times New Roman"/>
          <w:sz w:val="24"/>
          <w:szCs w:val="24"/>
        </w:rPr>
        <w:t>.8</w:t>
      </w:r>
      <w:r w:rsidRPr="00EE3A0A">
        <w:rPr>
          <w:rFonts w:ascii="Times New Roman" w:hAnsi="Times New Roman" w:cs="Times New Roman"/>
          <w:sz w:val="24"/>
          <w:szCs w:val="24"/>
        </w:rPr>
        <w:t>.</w:t>
      </w:r>
      <w:r w:rsidR="00A30400" w:rsidRPr="00EE3A0A">
        <w:rPr>
          <w:rFonts w:ascii="Times New Roman" w:hAnsi="Times New Roman" w:cs="Times New Roman"/>
          <w:sz w:val="24"/>
          <w:szCs w:val="24"/>
        </w:rPr>
        <w:t xml:space="preserve"> </w:t>
      </w:r>
      <w:r w:rsidR="00ED32C1" w:rsidRPr="00EE3A0A">
        <w:rPr>
          <w:rFonts w:ascii="Times New Roman" w:hAnsi="Times New Roman" w:cs="Times New Roman"/>
          <w:sz w:val="24"/>
          <w:szCs w:val="24"/>
        </w:rPr>
        <w:t xml:space="preserve">Jeigu apibūdinant pirkimo objektą techninėje specifikacijoje nurodytas standartas, </w:t>
      </w:r>
      <w:r w:rsidR="00ED32C1" w:rsidRPr="00EE3A0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ED32C1" w:rsidRPr="00EE3A0A">
        <w:rPr>
          <w:rFonts w:ascii="Times New Roman" w:hAnsi="Times New Roman" w:cs="Times New Roman"/>
          <w:sz w:val="24"/>
          <w:szCs w:val="24"/>
        </w:rPr>
        <w:t>turi būti laikoma, kad kiekviena tokia nuoroda yra pateikta su žodžiais „arba lygiavertis“.</w:t>
      </w:r>
    </w:p>
    <w:p w14:paraId="35E054EB" w14:textId="01847C42" w:rsidR="008F74B0" w:rsidRPr="00EE3A0A" w:rsidRDefault="00DF43C5" w:rsidP="00863D25">
      <w:pPr>
        <w:pStyle w:val="NoSpacing"/>
        <w:ind w:firstLine="576"/>
        <w:contextualSpacing/>
        <w:rPr>
          <w:rFonts w:ascii="Times New Roman" w:hAnsi="Times New Roman" w:cs="Times New Roman"/>
          <w:sz w:val="24"/>
          <w:szCs w:val="24"/>
        </w:rPr>
      </w:pPr>
      <w:r w:rsidRPr="00EE3A0A">
        <w:rPr>
          <w:rFonts w:ascii="Times New Roman" w:hAnsi="Times New Roman" w:cs="Times New Roman"/>
          <w:sz w:val="24"/>
          <w:szCs w:val="24"/>
        </w:rPr>
        <w:t>2.</w:t>
      </w:r>
      <w:r w:rsidR="00ED32C1" w:rsidRPr="00EE3A0A">
        <w:rPr>
          <w:rFonts w:ascii="Times New Roman" w:hAnsi="Times New Roman" w:cs="Times New Roman"/>
          <w:sz w:val="24"/>
          <w:szCs w:val="24"/>
        </w:rPr>
        <w:t>9</w:t>
      </w:r>
      <w:r w:rsidRPr="00EE3A0A">
        <w:rPr>
          <w:rFonts w:ascii="Times New Roman" w:hAnsi="Times New Roman" w:cs="Times New Roman"/>
          <w:sz w:val="24"/>
          <w:szCs w:val="24"/>
        </w:rPr>
        <w:t xml:space="preserve">. </w:t>
      </w:r>
      <w:r w:rsidR="00BC0FFD" w:rsidRPr="00EE3A0A">
        <w:rPr>
          <w:rFonts w:ascii="Times New Roman" w:hAnsi="Times New Roman" w:cs="Times New Roman"/>
          <w:sz w:val="24"/>
          <w:szCs w:val="24"/>
        </w:rPr>
        <w:t>Tiekėjui nėra leidžiama pateikti alternatyvių pasiūlymų. Tiekėjui pateikus alternatyvų pasiūlymą, jo pasiūlymas ir alternatyvus pasiūlymas bus atmesti.</w:t>
      </w:r>
    </w:p>
    <w:p w14:paraId="0ED6AD78" w14:textId="11554385" w:rsidR="00FB3C75" w:rsidRPr="00EE3A0A" w:rsidRDefault="00FB3C75" w:rsidP="00BD0AB9">
      <w:pPr>
        <w:pStyle w:val="NoSpacing"/>
        <w:ind w:firstLine="0"/>
        <w:contextualSpacing/>
        <w:rPr>
          <w:rFonts w:ascii="Times New Roman" w:hAnsi="Times New Roman" w:cs="Times New Roman"/>
          <w:sz w:val="24"/>
          <w:szCs w:val="24"/>
        </w:rPr>
      </w:pPr>
    </w:p>
    <w:p w14:paraId="67606270" w14:textId="35B9593D" w:rsidR="003D2881" w:rsidRPr="00EE3A0A" w:rsidRDefault="003D2881" w:rsidP="003D2881">
      <w:pPr>
        <w:tabs>
          <w:tab w:val="left" w:pos="709"/>
        </w:tabs>
        <w:spacing w:line="240" w:lineRule="auto"/>
        <w:ind w:left="300" w:firstLine="397"/>
        <w:rPr>
          <w:rFonts w:ascii="Times New Roman" w:eastAsia="Arial" w:hAnsi="Times New Roman" w:cs="Times New Roman"/>
          <w:b/>
          <w:sz w:val="24"/>
          <w:szCs w:val="24"/>
          <w:highlight w:val="yellow"/>
        </w:rPr>
      </w:pPr>
      <w:r w:rsidRPr="00EE3A0A">
        <w:rPr>
          <w:rFonts w:ascii="Times New Roman" w:eastAsia="Arial" w:hAnsi="Times New Roman" w:cs="Times New Roman"/>
          <w:b/>
          <w:sz w:val="24"/>
          <w:szCs w:val="24"/>
        </w:rPr>
        <w:t>3. Tiekėjų pašalinimo pagrinda</w:t>
      </w:r>
      <w:r w:rsidR="00E067B5" w:rsidRPr="00EE3A0A">
        <w:rPr>
          <w:rFonts w:ascii="Times New Roman" w:eastAsia="Arial" w:hAnsi="Times New Roman" w:cs="Times New Roman"/>
          <w:b/>
          <w:sz w:val="24"/>
          <w:szCs w:val="24"/>
        </w:rPr>
        <w:t xml:space="preserve">i, kvalifikacijos reikalavimai ir </w:t>
      </w:r>
      <w:r w:rsidRPr="00EE3A0A">
        <w:rPr>
          <w:rFonts w:ascii="Times New Roman" w:eastAsia="Arial" w:hAnsi="Times New Roman" w:cs="Times New Roman"/>
          <w:b/>
          <w:sz w:val="24"/>
          <w:szCs w:val="24"/>
        </w:rPr>
        <w:t>aplinkos apsaugos vadybos sistemos standartai</w:t>
      </w:r>
    </w:p>
    <w:p w14:paraId="7D7F9BF6" w14:textId="44A4E4F8" w:rsidR="003D2881" w:rsidRPr="00EE3A0A" w:rsidRDefault="003D2881" w:rsidP="001D5C9F">
      <w:pPr>
        <w:spacing w:line="240" w:lineRule="auto"/>
        <w:ind w:firstLine="0"/>
        <w:rPr>
          <w:rFonts w:ascii="Times New Roman" w:hAnsi="Times New Roman" w:cs="Times New Roman"/>
          <w:sz w:val="24"/>
          <w:szCs w:val="24"/>
          <w:highlight w:val="yellow"/>
        </w:rPr>
      </w:pPr>
    </w:p>
    <w:p w14:paraId="0C35EEE0" w14:textId="26A151BE" w:rsidR="00B7291A" w:rsidRDefault="00B7291A" w:rsidP="00F23C22">
      <w:pPr>
        <w:spacing w:line="240" w:lineRule="auto"/>
        <w:ind w:firstLine="0"/>
        <w:rPr>
          <w:rFonts w:ascii="Times New Roman" w:eastAsia="Calibri" w:hAnsi="Times New Roman" w:cs="Times New Roman"/>
          <w:sz w:val="24"/>
          <w:szCs w:val="24"/>
          <w:lang w:eastAsia="en-US"/>
        </w:rPr>
      </w:pPr>
      <w:bookmarkStart w:id="9" w:name="_Toc137194950"/>
      <w:r w:rsidRPr="00EE3A0A">
        <w:rPr>
          <w:rFonts w:ascii="Times New Roman" w:eastAsia="Calibri" w:hAnsi="Times New Roman" w:cs="Times New Roman"/>
          <w:sz w:val="24"/>
          <w:szCs w:val="24"/>
          <w:lang w:eastAsia="en-US"/>
        </w:rPr>
        <w:t>3.1. Nustatyti tiekėjų pašalinimo pa</w:t>
      </w:r>
      <w:r w:rsidR="001D5C9F" w:rsidRPr="00EE3A0A">
        <w:rPr>
          <w:rFonts w:ascii="Times New Roman" w:eastAsia="Calibri" w:hAnsi="Times New Roman" w:cs="Times New Roman"/>
          <w:sz w:val="24"/>
          <w:szCs w:val="24"/>
          <w:lang w:eastAsia="en-US"/>
        </w:rPr>
        <w:t xml:space="preserve">grindai nurodyti </w:t>
      </w:r>
      <w:r w:rsidR="001D5C9F" w:rsidRPr="004E412F">
        <w:rPr>
          <w:rFonts w:ascii="Times New Roman" w:eastAsia="Calibri" w:hAnsi="Times New Roman" w:cs="Times New Roman"/>
          <w:sz w:val="24"/>
          <w:szCs w:val="24"/>
          <w:lang w:eastAsia="en-US"/>
        </w:rPr>
        <w:t>pirkimo sąlygų</w:t>
      </w:r>
      <w:r w:rsidR="00B51FAE" w:rsidRPr="004E412F">
        <w:rPr>
          <w:rFonts w:ascii="Times New Roman" w:eastAsia="Calibri" w:hAnsi="Times New Roman" w:cs="Times New Roman"/>
          <w:sz w:val="24"/>
          <w:szCs w:val="24"/>
          <w:lang w:eastAsia="en-US"/>
        </w:rPr>
        <w:t xml:space="preserve"> </w:t>
      </w:r>
      <w:r w:rsidRPr="004E412F">
        <w:rPr>
          <w:rFonts w:ascii="Times New Roman" w:eastAsia="Calibri" w:hAnsi="Times New Roman" w:cs="Times New Roman"/>
          <w:sz w:val="24"/>
          <w:szCs w:val="24"/>
          <w:lang w:eastAsia="en-US"/>
        </w:rPr>
        <w:t xml:space="preserve">priede </w:t>
      </w:r>
      <w:r w:rsidR="00A24899" w:rsidRPr="004E412F">
        <w:rPr>
          <w:rFonts w:ascii="Times New Roman" w:eastAsia="Calibri" w:hAnsi="Times New Roman" w:cs="Times New Roman"/>
          <w:sz w:val="24"/>
          <w:szCs w:val="24"/>
          <w:lang w:eastAsia="en-US"/>
        </w:rPr>
        <w:t xml:space="preserve">Nr.4 </w:t>
      </w:r>
      <w:r w:rsidRPr="004E412F">
        <w:rPr>
          <w:rFonts w:ascii="Times New Roman" w:eastAsia="Calibri" w:hAnsi="Times New Roman" w:cs="Times New Roman"/>
          <w:sz w:val="24"/>
          <w:szCs w:val="24"/>
          <w:lang w:eastAsia="en-US"/>
        </w:rPr>
        <w:t>,,</w:t>
      </w:r>
      <w:r w:rsidRPr="00EE3A0A">
        <w:rPr>
          <w:rFonts w:ascii="Times New Roman" w:eastAsia="Calibri" w:hAnsi="Times New Roman" w:cs="Times New Roman"/>
          <w:sz w:val="24"/>
          <w:szCs w:val="24"/>
          <w:lang w:eastAsia="en-US"/>
        </w:rPr>
        <w:t xml:space="preserve">Tiekėjų pašalinimo pagrindai“. </w:t>
      </w:r>
    </w:p>
    <w:p w14:paraId="15C9AEA2" w14:textId="77777777" w:rsidR="00F23C22" w:rsidRPr="00EE3A0A" w:rsidRDefault="00F23C22" w:rsidP="00F23C22">
      <w:pPr>
        <w:spacing w:line="240" w:lineRule="auto"/>
        <w:ind w:firstLine="0"/>
        <w:rPr>
          <w:rFonts w:ascii="Times New Roman" w:eastAsia="Calibri" w:hAnsi="Times New Roman" w:cs="Times New Roman"/>
          <w:sz w:val="24"/>
          <w:szCs w:val="24"/>
          <w:lang w:eastAsia="en-US"/>
        </w:rPr>
      </w:pPr>
    </w:p>
    <w:p w14:paraId="56C96328" w14:textId="71269A37" w:rsidR="00DA0C3D" w:rsidRPr="004E412F" w:rsidRDefault="00B7291A" w:rsidP="008C5A17">
      <w:pPr>
        <w:spacing w:line="240" w:lineRule="auto"/>
        <w:ind w:firstLine="576"/>
        <w:rPr>
          <w:rFonts w:ascii="Times New Roman" w:hAnsi="Times New Roman" w:cs="Times New Roman"/>
          <w:sz w:val="24"/>
          <w:szCs w:val="24"/>
        </w:rPr>
      </w:pPr>
      <w:r w:rsidRPr="00EE3A0A">
        <w:rPr>
          <w:rFonts w:ascii="Times New Roman" w:eastAsia="Calibri" w:hAnsi="Times New Roman" w:cs="Times New Roman"/>
          <w:sz w:val="24"/>
          <w:szCs w:val="24"/>
          <w:lang w:eastAsia="en-US"/>
        </w:rPr>
        <w:lastRenderedPageBreak/>
        <w:t xml:space="preserve">3.2. </w:t>
      </w:r>
      <w:r w:rsidR="008C5A17" w:rsidRPr="00EE3A0A">
        <w:rPr>
          <w:rFonts w:ascii="Times New Roman" w:eastAsia="Calibri" w:hAnsi="Times New Roman" w:cs="Times New Roman"/>
          <w:sz w:val="24"/>
          <w:szCs w:val="24"/>
          <w:lang w:eastAsia="en-US"/>
        </w:rPr>
        <w:t xml:space="preserve">Tiekėjui nėra </w:t>
      </w:r>
      <w:r w:rsidR="00EB77DB" w:rsidRPr="00EE3A0A">
        <w:rPr>
          <w:rFonts w:ascii="Times New Roman" w:eastAsia="Calibri" w:hAnsi="Times New Roman" w:cs="Times New Roman"/>
          <w:sz w:val="24"/>
          <w:szCs w:val="24"/>
          <w:lang w:eastAsia="en-US"/>
        </w:rPr>
        <w:t>nustato</w:t>
      </w:r>
      <w:r w:rsidR="008C5A17" w:rsidRPr="00EE3A0A">
        <w:rPr>
          <w:rFonts w:ascii="Times New Roman" w:eastAsia="Calibri" w:hAnsi="Times New Roman" w:cs="Times New Roman"/>
          <w:sz w:val="24"/>
          <w:szCs w:val="24"/>
          <w:lang w:eastAsia="en-US"/>
        </w:rPr>
        <w:t>mi kvalifikacijos reikalavimai</w:t>
      </w:r>
      <w:r w:rsidR="005747A4" w:rsidRPr="00EE3A0A">
        <w:rPr>
          <w:rFonts w:ascii="Times New Roman" w:eastAsia="Calibri" w:hAnsi="Times New Roman" w:cs="Times New Roman"/>
          <w:sz w:val="24"/>
          <w:szCs w:val="24"/>
          <w:lang w:eastAsia="en-US"/>
        </w:rPr>
        <w:t xml:space="preserve"> </w:t>
      </w:r>
      <w:r w:rsidR="008C5A17" w:rsidRPr="00EE3A0A">
        <w:rPr>
          <w:rFonts w:ascii="Times New Roman" w:hAnsi="Times New Roman" w:cs="Times New Roman"/>
          <w:sz w:val="24"/>
          <w:szCs w:val="24"/>
        </w:rPr>
        <w:t xml:space="preserve">ir reikalavimai dėl aplinkos apsaugos vadybos sistemos standartų laikymosi. Žaliųjų pirkimų reikalavimai nurodyti specialiųjų pirkimo </w:t>
      </w:r>
      <w:r w:rsidR="008C5A17" w:rsidRPr="004E412F">
        <w:rPr>
          <w:rFonts w:ascii="Times New Roman" w:hAnsi="Times New Roman" w:cs="Times New Roman"/>
          <w:sz w:val="24"/>
          <w:szCs w:val="24"/>
        </w:rPr>
        <w:t xml:space="preserve">sąlygų 5 priede ,,Žaliojo pirkimo reikalavimai“ (toliau – 5 priedas). </w:t>
      </w:r>
    </w:p>
    <w:p w14:paraId="473D42EF" w14:textId="50D157E1" w:rsidR="008C5A17" w:rsidRPr="00EE3A0A" w:rsidRDefault="00DA0C3D" w:rsidP="008C5A17">
      <w:pPr>
        <w:spacing w:line="240" w:lineRule="auto"/>
        <w:ind w:firstLine="576"/>
        <w:rPr>
          <w:rFonts w:ascii="Times New Roman" w:eastAsia="Arial" w:hAnsi="Times New Roman" w:cs="Times New Roman"/>
          <w:sz w:val="24"/>
          <w:szCs w:val="24"/>
        </w:rPr>
      </w:pPr>
      <w:r w:rsidRPr="00EE3A0A">
        <w:rPr>
          <w:rFonts w:ascii="Times New Roman" w:eastAsia="Calibri" w:hAnsi="Times New Roman" w:cs="Times New Roman"/>
          <w:sz w:val="24"/>
          <w:szCs w:val="24"/>
          <w:lang w:eastAsia="en-US"/>
        </w:rPr>
        <w:t xml:space="preserve">3.3. </w:t>
      </w:r>
      <w:r w:rsidR="008C5A17" w:rsidRPr="00EE3A0A">
        <w:rPr>
          <w:rFonts w:ascii="Times New Roman" w:eastAsia="Arial" w:hAnsi="Times New Roman" w:cs="Times New Roman"/>
          <w:sz w:val="24"/>
          <w:szCs w:val="24"/>
        </w:rPr>
        <w:t xml:space="preserve">Tiekėjas teikdamas pasiūlymą </w:t>
      </w:r>
      <w:r w:rsidR="008C5A17" w:rsidRPr="00EE3A0A">
        <w:rPr>
          <w:rFonts w:ascii="Times New Roman" w:eastAsia="Arial" w:hAnsi="Times New Roman" w:cs="Times New Roman"/>
          <w:b/>
          <w:sz w:val="24"/>
          <w:szCs w:val="24"/>
        </w:rPr>
        <w:t>neturi</w:t>
      </w:r>
      <w:r w:rsidR="00F23C22">
        <w:rPr>
          <w:rFonts w:ascii="Times New Roman" w:eastAsia="Arial" w:hAnsi="Times New Roman" w:cs="Times New Roman"/>
          <w:sz w:val="24"/>
          <w:szCs w:val="24"/>
        </w:rPr>
        <w:t xml:space="preserve"> pateikti EBVPD. </w:t>
      </w:r>
    </w:p>
    <w:p w14:paraId="7062C4ED" w14:textId="21753F1B" w:rsidR="00DA0C3D" w:rsidRPr="00EE3A0A" w:rsidRDefault="00DA0C3D" w:rsidP="00530C49">
      <w:pPr>
        <w:spacing w:line="240" w:lineRule="auto"/>
        <w:ind w:firstLine="0"/>
        <w:rPr>
          <w:rFonts w:ascii="Times New Roman" w:eastAsia="Calibri" w:hAnsi="Times New Roman" w:cs="Times New Roman"/>
          <w:sz w:val="24"/>
          <w:szCs w:val="24"/>
          <w:lang w:eastAsia="en-US"/>
        </w:rPr>
      </w:pPr>
    </w:p>
    <w:bookmarkEnd w:id="9"/>
    <w:p w14:paraId="74A3C299" w14:textId="654A1846" w:rsidR="00DE5BEC" w:rsidRPr="00EE3A0A" w:rsidRDefault="003D2881" w:rsidP="001D5C9F">
      <w:pPr>
        <w:spacing w:line="240" w:lineRule="auto"/>
        <w:ind w:left="432" w:firstLine="362"/>
        <w:rPr>
          <w:rFonts w:ascii="Times New Roman" w:hAnsi="Times New Roman" w:cs="Times New Roman"/>
          <w:b/>
          <w:sz w:val="24"/>
          <w:szCs w:val="24"/>
        </w:rPr>
      </w:pPr>
      <w:r w:rsidRPr="00EE3A0A">
        <w:rPr>
          <w:rFonts w:ascii="Times New Roman" w:eastAsia="Calibri" w:hAnsi="Times New Roman" w:cs="Times New Roman"/>
          <w:b/>
          <w:sz w:val="24"/>
          <w:szCs w:val="24"/>
          <w:lang w:eastAsia="en-US"/>
        </w:rPr>
        <w:t>4. Reikalavimai, susiję su nacionaliniu saugumu</w:t>
      </w:r>
    </w:p>
    <w:p w14:paraId="3BF27101" w14:textId="0D7A6AC9" w:rsidR="003D2881" w:rsidRPr="00EE3A0A" w:rsidRDefault="003D2881" w:rsidP="00F23C22">
      <w:pPr>
        <w:spacing w:line="240" w:lineRule="auto"/>
        <w:ind w:firstLine="0"/>
        <w:rPr>
          <w:rFonts w:ascii="Times New Roman" w:hAnsi="Times New Roman" w:cs="Times New Roman"/>
          <w:sz w:val="24"/>
          <w:szCs w:val="24"/>
        </w:rPr>
      </w:pPr>
    </w:p>
    <w:p w14:paraId="1B964F8D" w14:textId="0BC6B505" w:rsidR="00B7291A" w:rsidRPr="00EE3A0A" w:rsidRDefault="00B7291A" w:rsidP="00B27923">
      <w:pPr>
        <w:pStyle w:val="ListParagraph"/>
        <w:spacing w:line="240" w:lineRule="auto"/>
        <w:ind w:left="0" w:firstLine="576"/>
        <w:rPr>
          <w:rFonts w:ascii="Times New Roman" w:hAnsi="Times New Roman" w:cs="Times New Roman"/>
          <w:sz w:val="24"/>
          <w:szCs w:val="24"/>
        </w:rPr>
      </w:pPr>
      <w:bookmarkStart w:id="10" w:name="_Toc137194951"/>
      <w:r w:rsidRPr="00EE3A0A">
        <w:rPr>
          <w:rFonts w:ascii="Times New Roman" w:hAnsi="Times New Roman" w:cs="Times New Roman"/>
          <w:sz w:val="24"/>
          <w:szCs w:val="24"/>
        </w:rPr>
        <w:t>4.1. Tiekėjas, dalyvaujantis pirkime, turi atitikti VPĮ 45 straipsnio 2</w:t>
      </w:r>
      <w:r w:rsidRPr="00EE3A0A">
        <w:rPr>
          <w:rFonts w:ascii="Times New Roman" w:hAnsi="Times New Roman" w:cs="Times New Roman"/>
          <w:sz w:val="24"/>
          <w:szCs w:val="24"/>
          <w:vertAlign w:val="superscript"/>
        </w:rPr>
        <w:t>1</w:t>
      </w:r>
      <w:r w:rsidR="001D5C9F" w:rsidRPr="00EE3A0A">
        <w:rPr>
          <w:rFonts w:ascii="Times New Roman" w:hAnsi="Times New Roman" w:cs="Times New Roman"/>
          <w:sz w:val="24"/>
          <w:szCs w:val="24"/>
        </w:rPr>
        <w:t xml:space="preserve"> dalies </w:t>
      </w:r>
      <w:r w:rsidRPr="00EE3A0A">
        <w:rPr>
          <w:rFonts w:ascii="Times New Roman" w:hAnsi="Times New Roman" w:cs="Times New Roman"/>
          <w:sz w:val="24"/>
          <w:szCs w:val="24"/>
        </w:rPr>
        <w:t>1, 2, 3, 6 punktuose numatytų</w:t>
      </w:r>
    </w:p>
    <w:p w14:paraId="7076A7C4" w14:textId="04D020DF" w:rsidR="00B7291A" w:rsidRPr="004E412F" w:rsidRDefault="00B7291A" w:rsidP="00B27923">
      <w:pPr>
        <w:spacing w:line="240" w:lineRule="auto"/>
        <w:ind w:firstLine="0"/>
        <w:rPr>
          <w:rFonts w:ascii="Times New Roman" w:hAnsi="Times New Roman" w:cs="Times New Roman"/>
          <w:sz w:val="24"/>
          <w:szCs w:val="24"/>
        </w:rPr>
      </w:pPr>
      <w:r w:rsidRPr="00EE3A0A">
        <w:rPr>
          <w:rFonts w:ascii="Times New Roman" w:hAnsi="Times New Roman" w:cs="Times New Roman"/>
          <w:sz w:val="24"/>
          <w:szCs w:val="24"/>
        </w:rPr>
        <w:t xml:space="preserve"> sąlygų nebuvimą. Tiekėjas ka</w:t>
      </w:r>
      <w:r w:rsidR="001D5C9F" w:rsidRPr="00EE3A0A">
        <w:rPr>
          <w:rFonts w:ascii="Times New Roman" w:hAnsi="Times New Roman" w:cs="Times New Roman"/>
          <w:sz w:val="24"/>
          <w:szCs w:val="24"/>
        </w:rPr>
        <w:t xml:space="preserve">rtu su pasiūlymu turi pateikti </w:t>
      </w:r>
      <w:r w:rsidRPr="00EE3A0A">
        <w:rPr>
          <w:rFonts w:ascii="Times New Roman" w:hAnsi="Times New Roman" w:cs="Times New Roman"/>
          <w:sz w:val="24"/>
          <w:szCs w:val="24"/>
        </w:rPr>
        <w:t>atitikties deklaraciją dėl atitikties VPĮ 45 straipsnio 2</w:t>
      </w:r>
      <w:r w:rsidRPr="00EE3A0A">
        <w:rPr>
          <w:rFonts w:ascii="Times New Roman" w:hAnsi="Times New Roman" w:cs="Times New Roman"/>
          <w:sz w:val="24"/>
          <w:szCs w:val="24"/>
          <w:vertAlign w:val="superscript"/>
        </w:rPr>
        <w:t>1</w:t>
      </w:r>
      <w:r w:rsidRPr="00EE3A0A">
        <w:rPr>
          <w:rFonts w:ascii="Times New Roman" w:hAnsi="Times New Roman" w:cs="Times New Roman"/>
          <w:sz w:val="24"/>
          <w:szCs w:val="24"/>
        </w:rPr>
        <w:t xml:space="preserve"> dalies 1, 2, 3 ir 6 punktam</w:t>
      </w:r>
      <w:r w:rsidR="001D5C9F" w:rsidRPr="00EE3A0A">
        <w:rPr>
          <w:rFonts w:ascii="Times New Roman" w:hAnsi="Times New Roman" w:cs="Times New Roman"/>
          <w:sz w:val="24"/>
          <w:szCs w:val="24"/>
        </w:rPr>
        <w:t xml:space="preserve">s. Deklaracijos forma pateikta pirkimo sąlygų </w:t>
      </w:r>
      <w:r w:rsidR="004E412F" w:rsidRPr="004E412F">
        <w:rPr>
          <w:rFonts w:ascii="Times New Roman" w:hAnsi="Times New Roman" w:cs="Times New Roman"/>
          <w:sz w:val="24"/>
          <w:szCs w:val="24"/>
        </w:rPr>
        <w:t>8</w:t>
      </w:r>
      <w:r w:rsidR="00EF65E0" w:rsidRPr="004E412F">
        <w:rPr>
          <w:rFonts w:ascii="Times New Roman" w:hAnsi="Times New Roman" w:cs="Times New Roman"/>
          <w:sz w:val="24"/>
          <w:szCs w:val="24"/>
        </w:rPr>
        <w:t xml:space="preserve"> </w:t>
      </w:r>
      <w:r w:rsidRPr="004E412F">
        <w:rPr>
          <w:rFonts w:ascii="Times New Roman" w:hAnsi="Times New Roman" w:cs="Times New Roman"/>
          <w:sz w:val="24"/>
          <w:szCs w:val="24"/>
        </w:rPr>
        <w:t>priede ,,Tiekėjo deklaracija“.</w:t>
      </w:r>
    </w:p>
    <w:p w14:paraId="62A6909F" w14:textId="08D28C2D" w:rsidR="00B7291A" w:rsidRPr="00EE3A0A" w:rsidRDefault="00B7291A" w:rsidP="00B27923">
      <w:pPr>
        <w:pStyle w:val="ListParagraph"/>
        <w:spacing w:line="240" w:lineRule="auto"/>
        <w:ind w:left="0" w:firstLine="576"/>
        <w:rPr>
          <w:rFonts w:ascii="Times New Roman" w:hAnsi="Times New Roman" w:cs="Times New Roman"/>
          <w:sz w:val="24"/>
          <w:szCs w:val="24"/>
        </w:rPr>
      </w:pPr>
      <w:r w:rsidRPr="00EE3A0A">
        <w:rPr>
          <w:rFonts w:ascii="Times New Roman" w:hAnsi="Times New Roman" w:cs="Times New Roman"/>
          <w:sz w:val="24"/>
          <w:szCs w:val="24"/>
        </w:rPr>
        <w:t xml:space="preserve">4.2. Perkančiajai organizacijai kilus abejonių dėl </w:t>
      </w:r>
      <w:r w:rsidR="00E76D61" w:rsidRPr="00EE3A0A">
        <w:rPr>
          <w:rFonts w:ascii="Times New Roman" w:hAnsi="Times New Roman" w:cs="Times New Roman"/>
          <w:sz w:val="24"/>
          <w:szCs w:val="24"/>
        </w:rPr>
        <w:t>T</w:t>
      </w:r>
      <w:r w:rsidRPr="00EE3A0A">
        <w:rPr>
          <w:rFonts w:ascii="Times New Roman" w:hAnsi="Times New Roman" w:cs="Times New Roman"/>
          <w:sz w:val="24"/>
          <w:szCs w:val="24"/>
        </w:rPr>
        <w:t>iekėjo deklaracijoje nurodytos informacijos teisingumo,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EE3A0A">
        <w:rPr>
          <w:rFonts w:ascii="Times New Roman" w:hAnsi="Times New Roman" w:cs="Times New Roman"/>
          <w:sz w:val="24"/>
          <w:szCs w:val="24"/>
          <w:vertAlign w:val="superscript"/>
        </w:rPr>
        <w:t>1</w:t>
      </w:r>
      <w:r w:rsidRPr="00EE3A0A">
        <w:rPr>
          <w:rFonts w:ascii="Times New Roman" w:hAnsi="Times New Roman" w:cs="Times New Roman"/>
          <w:sz w:val="24"/>
          <w:szCs w:val="24"/>
        </w:rPr>
        <w:t xml:space="preserve"> dalies 1-6 punktuose nurodytų sąlygų. </w:t>
      </w:r>
    </w:p>
    <w:bookmarkEnd w:id="7"/>
    <w:bookmarkEnd w:id="6"/>
    <w:bookmarkEnd w:id="5"/>
    <w:bookmarkEnd w:id="10"/>
    <w:p w14:paraId="53229BAD" w14:textId="032575CC" w:rsidR="003D2881" w:rsidRPr="00EE3A0A" w:rsidRDefault="003D2881" w:rsidP="00B27923">
      <w:pPr>
        <w:spacing w:line="240" w:lineRule="auto"/>
        <w:ind w:firstLine="0"/>
        <w:rPr>
          <w:rFonts w:ascii="Times New Roman" w:hAnsi="Times New Roman" w:cs="Times New Roman"/>
          <w:bCs/>
          <w:sz w:val="24"/>
          <w:szCs w:val="24"/>
        </w:rPr>
      </w:pPr>
    </w:p>
    <w:p w14:paraId="5AAC9DCE" w14:textId="77777777" w:rsidR="008273EC" w:rsidRPr="00EE3A0A" w:rsidRDefault="007B1B35" w:rsidP="008273EC">
      <w:pPr>
        <w:tabs>
          <w:tab w:val="left" w:pos="284"/>
          <w:tab w:val="left" w:pos="426"/>
          <w:tab w:val="left" w:pos="709"/>
        </w:tabs>
        <w:spacing w:line="240" w:lineRule="auto"/>
        <w:rPr>
          <w:rFonts w:ascii="Times New Roman" w:hAnsi="Times New Roman" w:cs="Times New Roman"/>
          <w:b/>
          <w:bCs/>
          <w:sz w:val="24"/>
          <w:szCs w:val="24"/>
        </w:rPr>
      </w:pPr>
      <w:r w:rsidRPr="00EE3A0A">
        <w:rPr>
          <w:rFonts w:ascii="Times New Roman" w:hAnsi="Times New Roman" w:cs="Times New Roman"/>
          <w:b/>
          <w:sz w:val="24"/>
          <w:szCs w:val="24"/>
        </w:rPr>
        <w:t>5. Reikalavimai pasiūlymų rengimui ir pateikimui</w:t>
      </w:r>
    </w:p>
    <w:p w14:paraId="69079727" w14:textId="3C7CEDAB" w:rsidR="008273EC" w:rsidRPr="00EE3A0A" w:rsidRDefault="008273EC" w:rsidP="004B0AD9">
      <w:pPr>
        <w:tabs>
          <w:tab w:val="left" w:pos="284"/>
          <w:tab w:val="left" w:pos="426"/>
          <w:tab w:val="left" w:pos="709"/>
        </w:tabs>
        <w:spacing w:line="240" w:lineRule="auto"/>
        <w:ind w:firstLine="0"/>
        <w:rPr>
          <w:rFonts w:ascii="Times New Roman" w:hAnsi="Times New Roman" w:cs="Times New Roman"/>
          <w:bCs/>
          <w:sz w:val="24"/>
          <w:szCs w:val="24"/>
        </w:rPr>
      </w:pPr>
    </w:p>
    <w:p w14:paraId="5EF8B9A0" w14:textId="5421364E" w:rsidR="00001918" w:rsidRPr="00EE3A0A" w:rsidRDefault="000010DA" w:rsidP="004B0AD9">
      <w:pPr>
        <w:tabs>
          <w:tab w:val="left" w:pos="284"/>
          <w:tab w:val="left" w:pos="426"/>
          <w:tab w:val="left" w:pos="709"/>
        </w:tabs>
        <w:spacing w:line="240" w:lineRule="auto"/>
        <w:ind w:firstLine="576"/>
        <w:rPr>
          <w:rFonts w:ascii="Times New Roman" w:hAnsi="Times New Roman" w:cs="Times New Roman"/>
          <w:b/>
          <w:bCs/>
          <w:sz w:val="24"/>
          <w:szCs w:val="24"/>
        </w:rPr>
      </w:pPr>
      <w:r w:rsidRPr="00EE3A0A">
        <w:rPr>
          <w:rFonts w:ascii="Times New Roman" w:hAnsi="Times New Roman" w:cs="Times New Roman"/>
          <w:sz w:val="24"/>
          <w:szCs w:val="24"/>
        </w:rPr>
        <w:t>5</w:t>
      </w:r>
      <w:r w:rsidR="00CC654F" w:rsidRPr="00EE3A0A">
        <w:rPr>
          <w:rFonts w:ascii="Times New Roman" w:hAnsi="Times New Roman" w:cs="Times New Roman"/>
          <w:sz w:val="24"/>
          <w:szCs w:val="24"/>
        </w:rPr>
        <w:t>.</w:t>
      </w:r>
      <w:r w:rsidR="00BD2E81" w:rsidRPr="00EE3A0A">
        <w:rPr>
          <w:rFonts w:ascii="Times New Roman" w:hAnsi="Times New Roman" w:cs="Times New Roman"/>
          <w:sz w:val="24"/>
          <w:szCs w:val="24"/>
        </w:rPr>
        <w:t>1</w:t>
      </w:r>
      <w:r w:rsidR="00CC654F" w:rsidRPr="00EE3A0A">
        <w:rPr>
          <w:rFonts w:ascii="Times New Roman" w:hAnsi="Times New Roman" w:cs="Times New Roman"/>
          <w:sz w:val="24"/>
          <w:szCs w:val="24"/>
        </w:rPr>
        <w:t>.</w:t>
      </w:r>
      <w:r w:rsidR="00291C92" w:rsidRPr="00EE3A0A">
        <w:rPr>
          <w:rFonts w:ascii="Times New Roman" w:hAnsi="Times New Roman" w:cs="Times New Roman"/>
          <w:sz w:val="24"/>
          <w:szCs w:val="24"/>
        </w:rPr>
        <w:t xml:space="preserve"> </w:t>
      </w:r>
      <w:r w:rsidR="004B0AD9" w:rsidRPr="00EE3A0A">
        <w:rPr>
          <w:rFonts w:ascii="Times New Roman" w:hAnsi="Times New Roman" w:cs="Times New Roman"/>
          <w:sz w:val="24"/>
          <w:szCs w:val="24"/>
        </w:rPr>
        <w:t>CVP IS pasiūlymo lango eilutėje „Prisegti dokumentus“ pateikiama: tiekėjo pasirašytas pasiūlymas, parengtas</w:t>
      </w:r>
      <w:r w:rsidR="00314A02">
        <w:rPr>
          <w:rFonts w:ascii="Times New Roman" w:hAnsi="Times New Roman" w:cs="Times New Roman"/>
          <w:sz w:val="24"/>
          <w:szCs w:val="24"/>
        </w:rPr>
        <w:t xml:space="preserve"> pagal pateiktą pasiūlymo formą</w:t>
      </w:r>
      <w:r w:rsidR="004B0AD9" w:rsidRPr="00EE3A0A">
        <w:rPr>
          <w:rFonts w:ascii="Times New Roman" w:hAnsi="Times New Roman" w:cs="Times New Roman"/>
          <w:sz w:val="24"/>
          <w:szCs w:val="24"/>
        </w:rPr>
        <w:t xml:space="preserve"> </w:t>
      </w:r>
      <w:r w:rsidR="00314A02">
        <w:rPr>
          <w:rFonts w:ascii="Times New Roman" w:hAnsi="Times New Roman" w:cs="Times New Roman"/>
          <w:sz w:val="24"/>
          <w:szCs w:val="24"/>
        </w:rPr>
        <w:t>(priedas 1 ir priedas 1.1.)</w:t>
      </w:r>
      <w:r w:rsidR="004B0AD9" w:rsidRPr="00EE3A0A">
        <w:rPr>
          <w:rFonts w:ascii="Times New Roman" w:hAnsi="Times New Roman" w:cs="Times New Roman"/>
          <w:sz w:val="24"/>
          <w:szCs w:val="24"/>
        </w:rPr>
        <w:t>,</w:t>
      </w:r>
      <w:r w:rsidR="00314A02">
        <w:rPr>
          <w:rFonts w:ascii="Times New Roman" w:hAnsi="Times New Roman" w:cs="Times New Roman"/>
          <w:sz w:val="24"/>
          <w:szCs w:val="24"/>
        </w:rPr>
        <w:t xml:space="preserve"> užpildytas 8 priedas ir kiti prašomi dokumentai. </w:t>
      </w:r>
    </w:p>
    <w:p w14:paraId="3FDFA05E" w14:textId="77777777" w:rsidR="004B0AD9" w:rsidRPr="00EE3A0A" w:rsidRDefault="004B0AD9" w:rsidP="004B0AD9">
      <w:pPr>
        <w:pStyle w:val="ListParagraph"/>
        <w:spacing w:line="240" w:lineRule="auto"/>
        <w:ind w:left="0" w:firstLine="576"/>
        <w:rPr>
          <w:rFonts w:ascii="Times New Roman" w:hAnsi="Times New Roman" w:cs="Times New Roman"/>
          <w:sz w:val="24"/>
          <w:szCs w:val="24"/>
          <w:u w:val="single"/>
        </w:rPr>
      </w:pPr>
      <w:r w:rsidRPr="00EE3A0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EE3A0A">
        <w:rPr>
          <w:rFonts w:ascii="Times New Roman" w:hAnsi="Times New Roman" w:cs="Times New Roman"/>
          <w:sz w:val="24"/>
          <w:szCs w:val="24"/>
        </w:rPr>
        <w:t>Perkančiajai organizacijai kilus abejonių dėl dokumentų tikrumo, ji turi teisę reikalauti pateikti dokumentų originalus.</w:t>
      </w:r>
      <w:r w:rsidRPr="00EE3A0A">
        <w:rPr>
          <w:rFonts w:ascii="Times New Roman" w:eastAsia="Calibri" w:hAnsi="Times New Roman" w:cs="Times New Roman"/>
          <w:sz w:val="24"/>
          <w:szCs w:val="24"/>
        </w:rPr>
        <w:t xml:space="preserve"> Gali būti:</w:t>
      </w:r>
    </w:p>
    <w:p w14:paraId="01180CB2" w14:textId="77777777" w:rsidR="004B0AD9" w:rsidRPr="00EE3A0A" w:rsidRDefault="004B0AD9" w:rsidP="004B0AD9">
      <w:pPr>
        <w:spacing w:line="240" w:lineRule="auto"/>
        <w:ind w:firstLine="576"/>
        <w:rPr>
          <w:rFonts w:ascii="Times New Roman" w:hAnsi="Times New Roman" w:cs="Times New Roman"/>
          <w:sz w:val="24"/>
          <w:szCs w:val="24"/>
        </w:rPr>
      </w:pPr>
      <w:r w:rsidRPr="00EE3A0A">
        <w:rPr>
          <w:rFonts w:ascii="Times New Roman" w:eastAsia="Calibri" w:hAnsi="Times New Roman" w:cs="Times New Roman"/>
          <w:sz w:val="24"/>
          <w:szCs w:val="24"/>
        </w:rPr>
        <w:t>5.2.1. pateikiami kvalifikuotu elektroniniu parašu pasirašyti elektroninėmis priemonėmis suformuoti dokumentai;</w:t>
      </w:r>
    </w:p>
    <w:p w14:paraId="12ABB447" w14:textId="77777777" w:rsidR="004B0AD9" w:rsidRPr="00EE3A0A" w:rsidRDefault="004B0AD9" w:rsidP="004B0AD9">
      <w:pPr>
        <w:pStyle w:val="ListParagraph"/>
        <w:spacing w:line="240" w:lineRule="auto"/>
        <w:ind w:left="0" w:firstLine="576"/>
        <w:rPr>
          <w:rFonts w:ascii="Times New Roman" w:hAnsi="Times New Roman" w:cs="Times New Roman"/>
          <w:sz w:val="24"/>
          <w:szCs w:val="24"/>
        </w:rPr>
      </w:pPr>
      <w:r w:rsidRPr="00EE3A0A">
        <w:rPr>
          <w:rFonts w:ascii="Times New Roman" w:eastAsia="Calibri" w:hAnsi="Times New Roman" w:cs="Times New Roman"/>
          <w:sz w:val="24"/>
          <w:szCs w:val="24"/>
        </w:rPr>
        <w:t>5.2.2. skaitmeninės dokumentų kopijos (fiziniu parašu tvirtinami dokumentai turi būti pateikiami pasirašyti ir nuskenuoti).</w:t>
      </w:r>
    </w:p>
    <w:p w14:paraId="602FB054" w14:textId="77777777" w:rsidR="004B0AD9" w:rsidRPr="00EE3A0A" w:rsidRDefault="004B0AD9" w:rsidP="004B0AD9">
      <w:pPr>
        <w:pStyle w:val="ListParagraph"/>
        <w:spacing w:line="240" w:lineRule="auto"/>
        <w:ind w:left="0" w:firstLine="576"/>
        <w:rPr>
          <w:rFonts w:ascii="Times New Roman" w:hAnsi="Times New Roman" w:cs="Times New Roman"/>
          <w:sz w:val="24"/>
          <w:szCs w:val="24"/>
        </w:rPr>
      </w:pPr>
      <w:r w:rsidRPr="00EE3A0A">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208C7620" w14:textId="77777777" w:rsidR="004B0AD9" w:rsidRPr="00EE3A0A" w:rsidRDefault="004B0AD9" w:rsidP="004B0AD9">
      <w:pPr>
        <w:pStyle w:val="ListParagraph"/>
        <w:spacing w:line="240" w:lineRule="auto"/>
        <w:ind w:left="0" w:firstLine="576"/>
        <w:rPr>
          <w:rFonts w:ascii="Times New Roman" w:hAnsi="Times New Roman" w:cs="Times New Roman"/>
          <w:sz w:val="24"/>
          <w:szCs w:val="24"/>
        </w:rPr>
      </w:pPr>
      <w:r w:rsidRPr="00EE3A0A">
        <w:rPr>
          <w:rFonts w:ascii="Times New Roman" w:hAnsi="Times New Roman" w:cs="Times New Roman"/>
          <w:sz w:val="24"/>
          <w:szCs w:val="24"/>
        </w:rPr>
        <w:t>5.4. Pasiūlymuose nurodytos kainos bus vertinamos eurais</w:t>
      </w:r>
      <w:r w:rsidRPr="00EE3A0A">
        <w:rPr>
          <w:rFonts w:ascii="Times New Roman" w:eastAsia="Calibri" w:hAnsi="Times New Roman" w:cs="Times New Roman"/>
          <w:sz w:val="24"/>
          <w:szCs w:val="24"/>
        </w:rPr>
        <w:t>.</w:t>
      </w:r>
      <w:r w:rsidRPr="00EE3A0A">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9C5F20" w14:textId="43F51264" w:rsidR="004B0AD9" w:rsidRPr="00314A02" w:rsidRDefault="004B0AD9" w:rsidP="004B0AD9">
      <w:pPr>
        <w:pStyle w:val="ListParagraph"/>
        <w:spacing w:line="240" w:lineRule="auto"/>
        <w:ind w:left="0" w:firstLine="576"/>
        <w:rPr>
          <w:rFonts w:ascii="Times New Roman" w:eastAsia="Arial" w:hAnsi="Times New Roman" w:cs="Times New Roman"/>
          <w:sz w:val="24"/>
          <w:szCs w:val="24"/>
        </w:rPr>
      </w:pPr>
      <w:r w:rsidRPr="00EE3A0A">
        <w:rPr>
          <w:rFonts w:ascii="Times New Roman" w:eastAsia="Arial" w:hAnsi="Times New Roman" w:cs="Times New Roman"/>
          <w:sz w:val="24"/>
          <w:szCs w:val="24"/>
        </w:rPr>
        <w:t>5.5. Bendra pasiūlymo kaina (sąnaudos) be PVM ir su PVM ir įkainiai</w:t>
      </w:r>
      <w:r w:rsidR="0034396A" w:rsidRPr="00EE3A0A">
        <w:rPr>
          <w:rFonts w:ascii="Times New Roman" w:eastAsia="Arial" w:hAnsi="Times New Roman" w:cs="Times New Roman"/>
          <w:sz w:val="24"/>
          <w:szCs w:val="24"/>
        </w:rPr>
        <w:t xml:space="preserve"> </w:t>
      </w:r>
      <w:r w:rsidRPr="00EE3A0A">
        <w:rPr>
          <w:rFonts w:ascii="Times New Roman" w:eastAsia="Arial" w:hAnsi="Times New Roman" w:cs="Times New Roman"/>
          <w:sz w:val="24"/>
          <w:szCs w:val="24"/>
        </w:rPr>
        <w:t xml:space="preserve">turi būti nurodoma dviejų skaitmenų po kablelio tikslumu. </w:t>
      </w:r>
    </w:p>
    <w:p w14:paraId="030FF03A" w14:textId="296E8443" w:rsidR="00B27923" w:rsidRPr="00EE3A0A" w:rsidRDefault="00B27923" w:rsidP="00494074">
      <w:pPr>
        <w:spacing w:line="240" w:lineRule="auto"/>
        <w:ind w:firstLine="0"/>
        <w:rPr>
          <w:rFonts w:ascii="Times New Roman" w:hAnsi="Times New Roman" w:cs="Times New Roman"/>
          <w:sz w:val="24"/>
          <w:szCs w:val="24"/>
        </w:rPr>
      </w:pPr>
    </w:p>
    <w:p w14:paraId="38A4D171" w14:textId="49511047" w:rsidR="001D5C9F" w:rsidRPr="00EE3A0A" w:rsidRDefault="00DF1426" w:rsidP="00494074">
      <w:pPr>
        <w:tabs>
          <w:tab w:val="left" w:pos="709"/>
        </w:tabs>
        <w:spacing w:line="240" w:lineRule="auto"/>
        <w:ind w:firstLine="397"/>
        <w:rPr>
          <w:rFonts w:ascii="Times New Roman" w:eastAsia="Arial" w:hAnsi="Times New Roman" w:cs="Times New Roman"/>
          <w:b/>
          <w:sz w:val="24"/>
          <w:szCs w:val="24"/>
        </w:rPr>
      </w:pPr>
      <w:r w:rsidRPr="00EE3A0A">
        <w:rPr>
          <w:rFonts w:ascii="Times New Roman" w:eastAsia="Arial" w:hAnsi="Times New Roman" w:cs="Times New Roman"/>
          <w:b/>
          <w:sz w:val="24"/>
          <w:szCs w:val="24"/>
        </w:rPr>
        <w:tab/>
      </w:r>
      <w:r w:rsidR="003D2881" w:rsidRPr="00EE3A0A">
        <w:rPr>
          <w:rFonts w:ascii="Times New Roman" w:eastAsia="Arial" w:hAnsi="Times New Roman" w:cs="Times New Roman"/>
          <w:b/>
          <w:sz w:val="24"/>
          <w:szCs w:val="24"/>
        </w:rPr>
        <w:t>6. Pasiūlymo galiojimas ir pasiūlymo galiojimo užtikrinimas</w:t>
      </w:r>
    </w:p>
    <w:p w14:paraId="45EA44CA" w14:textId="77777777" w:rsidR="00B27923" w:rsidRPr="00EE3A0A" w:rsidRDefault="00B27923" w:rsidP="00B27923">
      <w:pPr>
        <w:tabs>
          <w:tab w:val="left" w:pos="709"/>
        </w:tabs>
        <w:spacing w:line="240" w:lineRule="auto"/>
        <w:ind w:firstLine="0"/>
        <w:rPr>
          <w:rFonts w:ascii="Times New Roman" w:eastAsia="Arial" w:hAnsi="Times New Roman" w:cs="Times New Roman"/>
          <w:sz w:val="24"/>
          <w:szCs w:val="24"/>
        </w:rPr>
      </w:pPr>
    </w:p>
    <w:p w14:paraId="00E4C179" w14:textId="6C1E9965" w:rsidR="00890470" w:rsidRPr="00EE3A0A" w:rsidRDefault="00890470" w:rsidP="00B27923">
      <w:pPr>
        <w:numPr>
          <w:ilvl w:val="1"/>
          <w:numId w:val="0"/>
        </w:numPr>
        <w:tabs>
          <w:tab w:val="num" w:pos="0"/>
          <w:tab w:val="left" w:pos="1560"/>
        </w:tabs>
        <w:spacing w:line="240" w:lineRule="auto"/>
        <w:ind w:firstLine="576"/>
        <w:rPr>
          <w:rFonts w:ascii="Times New Roman" w:eastAsia="Times New Roman" w:hAnsi="Times New Roman" w:cs="Times New Roman"/>
          <w:sz w:val="24"/>
          <w:szCs w:val="24"/>
        </w:rPr>
      </w:pPr>
      <w:r w:rsidRPr="00EE3A0A">
        <w:rPr>
          <w:rFonts w:ascii="Times New Roman" w:eastAsia="Times New Roman" w:hAnsi="Times New Roman" w:cs="Times New Roman"/>
          <w:sz w:val="24"/>
          <w:szCs w:val="24"/>
        </w:rPr>
        <w:t xml:space="preserve">6.1. Pasiūlymas turi galioti ne mažiau kaip 3 (tris) mėnesius nuo pasiūlymų pateikimo termino pabaigos, nurodytos skelbime apie pirkimą. Jeigu pasiūlyme nenurodytas jo galiojimo laikas, laikoma, kad pasiūlymas galioja tiek, kiek numatyta pirkimo dokumentuose. </w:t>
      </w:r>
    </w:p>
    <w:p w14:paraId="7203423F" w14:textId="6C8B4E6D" w:rsidR="00F527B1" w:rsidRPr="00EE3A0A" w:rsidRDefault="007F65C2" w:rsidP="00B27923">
      <w:pPr>
        <w:pStyle w:val="ListParagraph"/>
        <w:tabs>
          <w:tab w:val="left" w:pos="709"/>
        </w:tabs>
        <w:spacing w:line="240" w:lineRule="auto"/>
        <w:ind w:left="0" w:firstLine="576"/>
        <w:rPr>
          <w:rFonts w:ascii="Times New Roman" w:hAnsi="Times New Roman" w:cs="Times New Roman"/>
          <w:sz w:val="24"/>
          <w:szCs w:val="24"/>
        </w:rPr>
      </w:pPr>
      <w:r w:rsidRPr="00EE3A0A">
        <w:rPr>
          <w:rFonts w:ascii="Times New Roman" w:hAnsi="Times New Roman" w:cs="Times New Roman"/>
          <w:sz w:val="24"/>
          <w:szCs w:val="24"/>
        </w:rPr>
        <w:t>6</w:t>
      </w:r>
      <w:r w:rsidR="00890470" w:rsidRPr="00EE3A0A">
        <w:rPr>
          <w:rFonts w:ascii="Times New Roman" w:hAnsi="Times New Roman" w:cs="Times New Roman"/>
          <w:sz w:val="24"/>
          <w:szCs w:val="24"/>
        </w:rPr>
        <w:t>.</w:t>
      </w:r>
      <w:r w:rsidR="00B14DEB" w:rsidRPr="00EE3A0A">
        <w:rPr>
          <w:rFonts w:ascii="Times New Roman" w:hAnsi="Times New Roman" w:cs="Times New Roman"/>
          <w:sz w:val="24"/>
          <w:szCs w:val="24"/>
        </w:rPr>
        <w:t>2</w:t>
      </w:r>
      <w:r w:rsidR="003F5D40" w:rsidRPr="00EE3A0A">
        <w:rPr>
          <w:rFonts w:ascii="Times New Roman" w:hAnsi="Times New Roman" w:cs="Times New Roman"/>
          <w:sz w:val="24"/>
          <w:szCs w:val="24"/>
        </w:rPr>
        <w:t xml:space="preserve">. </w:t>
      </w:r>
      <w:r w:rsidR="00504AD9" w:rsidRPr="00EE3A0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D2881" w:rsidRPr="00EE3A0A">
        <w:rPr>
          <w:rFonts w:ascii="Times New Roman" w:hAnsi="Times New Roman" w:cs="Times New Roman"/>
          <w:sz w:val="24"/>
          <w:szCs w:val="24"/>
        </w:rPr>
        <w:t xml:space="preserve"> </w:t>
      </w:r>
    </w:p>
    <w:p w14:paraId="6FCFF7BB" w14:textId="17B08E84" w:rsidR="001D5C9F" w:rsidRDefault="001D5C9F" w:rsidP="00B27923">
      <w:pPr>
        <w:pStyle w:val="paragrafesrasas2lygis"/>
        <w:spacing w:after="0" w:line="240" w:lineRule="auto"/>
        <w:rPr>
          <w:sz w:val="24"/>
          <w:szCs w:val="24"/>
        </w:rPr>
      </w:pPr>
    </w:p>
    <w:p w14:paraId="6B582A61" w14:textId="77777777" w:rsidR="00314A02" w:rsidRPr="00EE3A0A" w:rsidRDefault="00314A02" w:rsidP="00B27923">
      <w:pPr>
        <w:pStyle w:val="paragrafesrasas2lygis"/>
        <w:spacing w:after="0" w:line="240" w:lineRule="auto"/>
        <w:rPr>
          <w:sz w:val="24"/>
          <w:szCs w:val="24"/>
        </w:rPr>
      </w:pPr>
    </w:p>
    <w:p w14:paraId="53E33C19" w14:textId="70DC9BF1" w:rsidR="003D2881" w:rsidRPr="00EE3A0A" w:rsidRDefault="003D2881" w:rsidP="00693385">
      <w:pPr>
        <w:pStyle w:val="paragrafesrasas2lygis"/>
        <w:spacing w:after="0" w:line="240" w:lineRule="auto"/>
        <w:ind w:firstLine="576"/>
        <w:rPr>
          <w:rFonts w:eastAsia="Calibri"/>
          <w:b/>
          <w:sz w:val="24"/>
          <w:szCs w:val="24"/>
        </w:rPr>
      </w:pPr>
      <w:r w:rsidRPr="00EE3A0A">
        <w:rPr>
          <w:rFonts w:eastAsia="Calibri"/>
          <w:b/>
          <w:sz w:val="24"/>
          <w:szCs w:val="24"/>
        </w:rPr>
        <w:t>7. Pasiūlymų vertinimas</w:t>
      </w:r>
    </w:p>
    <w:p w14:paraId="0CD965F4" w14:textId="1B9FF2F4" w:rsidR="00363A6A" w:rsidRPr="00EE3A0A" w:rsidRDefault="00363A6A" w:rsidP="004E412F">
      <w:pPr>
        <w:spacing w:line="240" w:lineRule="auto"/>
        <w:ind w:firstLine="0"/>
        <w:rPr>
          <w:rFonts w:ascii="Times New Roman" w:hAnsi="Times New Roman" w:cs="Times New Roman"/>
          <w:vanish/>
          <w:sz w:val="24"/>
          <w:szCs w:val="24"/>
        </w:rPr>
      </w:pPr>
    </w:p>
    <w:p w14:paraId="2DFF0A66" w14:textId="0D5F33E7" w:rsidR="00CD2CC2" w:rsidRPr="00EE3A0A" w:rsidRDefault="005A4255" w:rsidP="00693385">
      <w:pPr>
        <w:pStyle w:val="ListParagraph"/>
        <w:spacing w:line="240" w:lineRule="auto"/>
        <w:ind w:left="0" w:firstLine="576"/>
        <w:rPr>
          <w:rFonts w:ascii="Times New Roman" w:eastAsia="Calibri" w:hAnsi="Times New Roman" w:cs="Times New Roman"/>
          <w:sz w:val="24"/>
          <w:szCs w:val="24"/>
        </w:rPr>
      </w:pPr>
      <w:r w:rsidRPr="00EE3A0A">
        <w:rPr>
          <w:rFonts w:ascii="Times New Roman" w:eastAsia="Calibri" w:hAnsi="Times New Roman" w:cs="Times New Roman"/>
          <w:sz w:val="24"/>
          <w:szCs w:val="24"/>
        </w:rPr>
        <w:t>7</w:t>
      </w:r>
      <w:r w:rsidR="0010148D" w:rsidRPr="00EE3A0A">
        <w:rPr>
          <w:rFonts w:ascii="Times New Roman" w:eastAsia="Calibri" w:hAnsi="Times New Roman" w:cs="Times New Roman"/>
          <w:sz w:val="24"/>
          <w:szCs w:val="24"/>
        </w:rPr>
        <w:t xml:space="preserve">.1. </w:t>
      </w:r>
      <w:r w:rsidR="3CB1384C" w:rsidRPr="00EE3A0A">
        <w:rPr>
          <w:rFonts w:ascii="Times New Roman" w:hAnsi="Times New Roman" w:cs="Times New Roman"/>
          <w:sz w:val="24"/>
          <w:szCs w:val="24"/>
        </w:rPr>
        <w:t>P</w:t>
      </w:r>
      <w:r w:rsidR="000B220A" w:rsidRPr="00EE3A0A">
        <w:rPr>
          <w:rFonts w:ascii="Times New Roman" w:hAnsi="Times New Roman" w:cs="Times New Roman"/>
          <w:sz w:val="24"/>
          <w:szCs w:val="24"/>
        </w:rPr>
        <w:t>erkančioji organizacija</w:t>
      </w:r>
      <w:r w:rsidR="00831133" w:rsidRPr="00EE3A0A">
        <w:rPr>
          <w:rFonts w:ascii="Times New Roman" w:eastAsia="Calibri" w:hAnsi="Times New Roman" w:cs="Times New Roman"/>
          <w:sz w:val="24"/>
          <w:szCs w:val="24"/>
        </w:rPr>
        <w:t xml:space="preserve"> ekonomiškai naudingiausią </w:t>
      </w:r>
      <w:r w:rsidR="000B220A" w:rsidRPr="00EE3A0A">
        <w:rPr>
          <w:rFonts w:ascii="Times New Roman" w:eastAsia="Calibri" w:hAnsi="Times New Roman" w:cs="Times New Roman"/>
          <w:sz w:val="24"/>
          <w:szCs w:val="24"/>
        </w:rPr>
        <w:t>p</w:t>
      </w:r>
      <w:r w:rsidR="00831133" w:rsidRPr="00EE3A0A">
        <w:rPr>
          <w:rFonts w:ascii="Times New Roman" w:eastAsia="Calibri" w:hAnsi="Times New Roman" w:cs="Times New Roman"/>
          <w:sz w:val="24"/>
          <w:szCs w:val="24"/>
        </w:rPr>
        <w:t xml:space="preserve">asiūlymą išrenka pagal </w:t>
      </w:r>
      <w:r w:rsidR="000B220A" w:rsidRPr="00EE3A0A">
        <w:rPr>
          <w:rFonts w:ascii="Times New Roman" w:eastAsia="Calibri" w:hAnsi="Times New Roman" w:cs="Times New Roman"/>
          <w:sz w:val="24"/>
          <w:szCs w:val="24"/>
        </w:rPr>
        <w:t>tiekėjo p</w:t>
      </w:r>
      <w:r w:rsidR="00831133" w:rsidRPr="00EE3A0A">
        <w:rPr>
          <w:rFonts w:ascii="Times New Roman" w:eastAsia="Calibri" w:hAnsi="Times New Roman" w:cs="Times New Roman"/>
          <w:sz w:val="24"/>
          <w:szCs w:val="24"/>
        </w:rPr>
        <w:t>asiūlyme nurodytą kainą, kuri turi būti apskaičiuota ir nurodyta taip, kaip reikalaujama</w:t>
      </w:r>
      <w:r w:rsidR="00862AF2" w:rsidRPr="00EE3A0A">
        <w:rPr>
          <w:rFonts w:ascii="Times New Roman" w:eastAsia="Calibri" w:hAnsi="Times New Roman" w:cs="Times New Roman"/>
          <w:sz w:val="24"/>
          <w:szCs w:val="24"/>
        </w:rPr>
        <w:t xml:space="preserve"> </w:t>
      </w:r>
      <w:r w:rsidR="00093653" w:rsidRPr="00EE3A0A">
        <w:rPr>
          <w:rFonts w:ascii="Times New Roman" w:eastAsia="Calibri" w:hAnsi="Times New Roman" w:cs="Times New Roman"/>
          <w:sz w:val="24"/>
          <w:szCs w:val="24"/>
        </w:rPr>
        <w:t>pirkimo sąlygų</w:t>
      </w:r>
      <w:r w:rsidR="00C57941" w:rsidRPr="00EE3A0A">
        <w:rPr>
          <w:rFonts w:ascii="Times New Roman" w:eastAsia="Calibri" w:hAnsi="Times New Roman" w:cs="Times New Roman"/>
          <w:sz w:val="24"/>
          <w:szCs w:val="24"/>
        </w:rPr>
        <w:t xml:space="preserve"> </w:t>
      </w:r>
      <w:r w:rsidR="00DE051B" w:rsidRPr="00EE3A0A">
        <w:rPr>
          <w:rFonts w:ascii="Times New Roman" w:eastAsia="Calibri" w:hAnsi="Times New Roman" w:cs="Times New Roman"/>
          <w:sz w:val="24"/>
          <w:szCs w:val="24"/>
        </w:rPr>
        <w:t>priede</w:t>
      </w:r>
      <w:r w:rsidR="00862AF2" w:rsidRPr="00EE3A0A">
        <w:rPr>
          <w:rFonts w:ascii="Times New Roman" w:eastAsia="Calibri" w:hAnsi="Times New Roman" w:cs="Times New Roman"/>
          <w:sz w:val="24"/>
          <w:szCs w:val="24"/>
        </w:rPr>
        <w:t xml:space="preserve"> ,,Pasiūlymo forma“</w:t>
      </w:r>
      <w:r w:rsidR="00C57941" w:rsidRPr="00EE3A0A">
        <w:rPr>
          <w:rFonts w:ascii="Times New Roman" w:eastAsia="Calibri" w:hAnsi="Times New Roman" w:cs="Times New Roman"/>
          <w:sz w:val="24"/>
          <w:szCs w:val="24"/>
        </w:rPr>
        <w:t>.</w:t>
      </w:r>
      <w:r w:rsidR="00DE051B" w:rsidRPr="00EE3A0A">
        <w:rPr>
          <w:rFonts w:ascii="Times New Roman" w:eastAsia="Calibri" w:hAnsi="Times New Roman" w:cs="Times New Roman"/>
          <w:sz w:val="24"/>
          <w:szCs w:val="24"/>
        </w:rPr>
        <w:t xml:space="preserve"> </w:t>
      </w:r>
    </w:p>
    <w:p w14:paraId="1856CAD6" w14:textId="2B814163" w:rsidR="00FE6724" w:rsidRPr="00EE3A0A" w:rsidRDefault="00FE6724" w:rsidP="00693385">
      <w:pPr>
        <w:spacing w:line="240" w:lineRule="auto"/>
        <w:ind w:firstLine="576"/>
        <w:rPr>
          <w:rFonts w:ascii="Times New Roman" w:eastAsiaTheme="minorHAnsi" w:hAnsi="Times New Roman" w:cs="Times New Roman"/>
          <w:bCs/>
          <w:iCs/>
          <w:sz w:val="24"/>
          <w:szCs w:val="24"/>
        </w:rPr>
      </w:pPr>
      <w:r w:rsidRPr="00EE3A0A">
        <w:rPr>
          <w:rFonts w:ascii="Times New Roman" w:hAnsi="Times New Roman" w:cs="Times New Roman"/>
          <w:bCs/>
          <w:sz w:val="24"/>
          <w:szCs w:val="24"/>
        </w:rPr>
        <w:t xml:space="preserve">7.2. </w:t>
      </w:r>
      <w:hyperlink r:id="rId13" w:tgtFrame="_blank" w:history="1">
        <w:r w:rsidRPr="00EE3A0A">
          <w:rPr>
            <w:rStyle w:val="Hyperlink"/>
            <w:rFonts w:ascii="Times New Roman" w:hAnsi="Times New Roman" w:cs="Times New Roman"/>
            <w:sz w:val="24"/>
            <w:szCs w:val="24"/>
          </w:rPr>
          <w:t>Pradinis susipažinimas</w:t>
        </w:r>
      </w:hyperlink>
      <w:r w:rsidRPr="00EE3A0A">
        <w:rPr>
          <w:rFonts w:ascii="Times New Roman" w:hAnsi="Times New Roman" w:cs="Times New Roman"/>
          <w:sz w:val="24"/>
          <w:szCs w:val="24"/>
        </w:rPr>
        <w:t xml:space="preserve"> (toliau vadinamas Elektroninių vokų atplėšimo procedūra/vokų su pasiūlymais atplėšimo procedūra) CVP IS priemonėmis, pateiktais tiekėjų pasiūlymais vyks </w:t>
      </w:r>
      <w:r w:rsidR="009706CE">
        <w:rPr>
          <w:rFonts w:ascii="Times New Roman" w:hAnsi="Times New Roman" w:cs="Times New Roman"/>
          <w:b/>
          <w:color w:val="FF0000"/>
          <w:sz w:val="24"/>
          <w:szCs w:val="24"/>
        </w:rPr>
        <w:t>2025 m. rugsėjo 1</w:t>
      </w:r>
      <w:r w:rsidRPr="00EE3A0A">
        <w:rPr>
          <w:rFonts w:ascii="Times New Roman" w:hAnsi="Times New Roman" w:cs="Times New Roman"/>
          <w:b/>
          <w:color w:val="FF0000"/>
          <w:sz w:val="24"/>
          <w:szCs w:val="24"/>
        </w:rPr>
        <w:t xml:space="preserve"> d.</w:t>
      </w:r>
      <w:r w:rsidR="00693385" w:rsidRPr="00EE3A0A">
        <w:rPr>
          <w:rFonts w:ascii="Times New Roman" w:hAnsi="Times New Roman" w:cs="Times New Roman"/>
          <w:b/>
          <w:color w:val="FF0000"/>
          <w:sz w:val="24"/>
          <w:szCs w:val="24"/>
        </w:rPr>
        <w:t xml:space="preserve"> 9</w:t>
      </w:r>
      <w:r w:rsidRPr="00EE3A0A">
        <w:rPr>
          <w:rFonts w:ascii="Times New Roman" w:hAnsi="Times New Roman" w:cs="Times New Roman"/>
          <w:b/>
          <w:color w:val="FF0000"/>
          <w:sz w:val="24"/>
          <w:szCs w:val="24"/>
        </w:rPr>
        <w:t xml:space="preserve">:00 val. </w:t>
      </w:r>
    </w:p>
    <w:p w14:paraId="39070D01" w14:textId="1D6EFABB" w:rsidR="00DF211A" w:rsidRPr="00EE3A0A" w:rsidRDefault="00660FD8" w:rsidP="00693385">
      <w:pPr>
        <w:pStyle w:val="ListParagraph"/>
        <w:spacing w:line="240" w:lineRule="auto"/>
        <w:ind w:left="0" w:firstLine="576"/>
        <w:rPr>
          <w:rFonts w:ascii="Times New Roman" w:hAnsi="Times New Roman" w:cs="Times New Roman"/>
          <w:sz w:val="24"/>
          <w:szCs w:val="24"/>
        </w:rPr>
      </w:pPr>
      <w:r w:rsidRPr="00EE3A0A">
        <w:rPr>
          <w:rFonts w:ascii="Times New Roman" w:hAnsi="Times New Roman" w:cs="Times New Roman"/>
          <w:sz w:val="24"/>
          <w:szCs w:val="24"/>
        </w:rPr>
        <w:t>7</w:t>
      </w:r>
      <w:r w:rsidR="001404CC" w:rsidRPr="00EE3A0A">
        <w:rPr>
          <w:rFonts w:ascii="Times New Roman" w:hAnsi="Times New Roman" w:cs="Times New Roman"/>
          <w:sz w:val="24"/>
          <w:szCs w:val="24"/>
        </w:rPr>
        <w:t xml:space="preserve">.2. </w:t>
      </w:r>
      <w:r w:rsidR="00D734C6" w:rsidRPr="00EE3A0A">
        <w:rPr>
          <w:rFonts w:ascii="Times New Roman" w:hAnsi="Times New Roman" w:cs="Times New Roman"/>
          <w:sz w:val="24"/>
          <w:szCs w:val="24"/>
        </w:rPr>
        <w:t xml:space="preserve">Laimėjusiu </w:t>
      </w:r>
      <w:r w:rsidR="00996FBB" w:rsidRPr="00EE3A0A">
        <w:rPr>
          <w:rFonts w:ascii="Times New Roman" w:hAnsi="Times New Roman" w:cs="Times New Roman"/>
          <w:sz w:val="24"/>
          <w:szCs w:val="24"/>
        </w:rPr>
        <w:t>p</w:t>
      </w:r>
      <w:r w:rsidR="005D7D8C" w:rsidRPr="00EE3A0A">
        <w:rPr>
          <w:rFonts w:ascii="Times New Roman" w:hAnsi="Times New Roman" w:cs="Times New Roman"/>
          <w:sz w:val="24"/>
          <w:szCs w:val="24"/>
        </w:rPr>
        <w:t>asiūlymu</w:t>
      </w:r>
      <w:r w:rsidR="00D734C6" w:rsidRPr="00EE3A0A">
        <w:rPr>
          <w:rFonts w:ascii="Times New Roman" w:hAnsi="Times New Roman" w:cs="Times New Roman"/>
          <w:sz w:val="24"/>
          <w:szCs w:val="24"/>
        </w:rPr>
        <w:t xml:space="preserve"> galės būti pripažintas tik 1 (vienas) </w:t>
      </w:r>
      <w:r w:rsidR="005D7D8C" w:rsidRPr="00EE3A0A">
        <w:rPr>
          <w:rFonts w:ascii="Times New Roman" w:hAnsi="Times New Roman" w:cs="Times New Roman"/>
          <w:sz w:val="24"/>
          <w:szCs w:val="24"/>
        </w:rPr>
        <w:t xml:space="preserve">ekonomiškai naudingiausias </w:t>
      </w:r>
      <w:r w:rsidR="00A36CC9" w:rsidRPr="00EE3A0A">
        <w:rPr>
          <w:rFonts w:ascii="Times New Roman" w:hAnsi="Times New Roman" w:cs="Times New Roman"/>
          <w:sz w:val="24"/>
          <w:szCs w:val="24"/>
        </w:rPr>
        <w:t>p</w:t>
      </w:r>
      <w:r w:rsidR="005D7D8C" w:rsidRPr="00EE3A0A">
        <w:rPr>
          <w:rFonts w:ascii="Times New Roman" w:hAnsi="Times New Roman" w:cs="Times New Roman"/>
          <w:sz w:val="24"/>
          <w:szCs w:val="24"/>
        </w:rPr>
        <w:t>asiūlymas, esantis pasiūlymų eilės pirmojoje vietoje</w:t>
      </w:r>
      <w:r w:rsidR="00D734C6" w:rsidRPr="00EE3A0A">
        <w:rPr>
          <w:rFonts w:ascii="Times New Roman" w:hAnsi="Times New Roman" w:cs="Times New Roman"/>
          <w:sz w:val="24"/>
          <w:szCs w:val="24"/>
        </w:rPr>
        <w:t>.</w:t>
      </w:r>
      <w:r w:rsidR="009D50A4" w:rsidRPr="00EE3A0A">
        <w:rPr>
          <w:rFonts w:ascii="Times New Roman" w:hAnsi="Times New Roman" w:cs="Times New Roman"/>
          <w:sz w:val="24"/>
          <w:szCs w:val="24"/>
        </w:rPr>
        <w:t xml:space="preserve"> </w:t>
      </w:r>
    </w:p>
    <w:p w14:paraId="30DD6B81" w14:textId="1898F80B" w:rsidR="003D2881" w:rsidRPr="00EE3A0A" w:rsidRDefault="003D2881" w:rsidP="004E412F">
      <w:pPr>
        <w:pStyle w:val="NoSpacing"/>
        <w:ind w:firstLine="0"/>
        <w:contextualSpacing/>
        <w:rPr>
          <w:rFonts w:ascii="Times New Roman" w:eastAsiaTheme="minorHAnsi" w:hAnsi="Times New Roman" w:cs="Times New Roman"/>
          <w:bCs/>
          <w:iCs/>
          <w:sz w:val="24"/>
          <w:szCs w:val="24"/>
        </w:rPr>
      </w:pPr>
    </w:p>
    <w:p w14:paraId="7A05E2B6" w14:textId="35F82B16" w:rsidR="003D2881" w:rsidRPr="00EE3A0A" w:rsidRDefault="003D2881" w:rsidP="00693385">
      <w:pPr>
        <w:spacing w:line="240" w:lineRule="auto"/>
        <w:ind w:firstLine="576"/>
        <w:rPr>
          <w:rFonts w:ascii="Times New Roman" w:hAnsi="Times New Roman" w:cs="Times New Roman"/>
          <w:b/>
          <w:sz w:val="24"/>
          <w:szCs w:val="24"/>
        </w:rPr>
      </w:pPr>
      <w:r w:rsidRPr="00EE3A0A">
        <w:rPr>
          <w:rFonts w:ascii="Times New Roman" w:hAnsi="Times New Roman" w:cs="Times New Roman"/>
          <w:b/>
          <w:sz w:val="24"/>
          <w:szCs w:val="24"/>
        </w:rPr>
        <w:t>8. Sutarties sudarymas</w:t>
      </w:r>
      <w:r w:rsidR="002B167C" w:rsidRPr="00EE3A0A">
        <w:rPr>
          <w:rFonts w:ascii="Times New Roman" w:hAnsi="Times New Roman" w:cs="Times New Roman"/>
          <w:b/>
          <w:sz w:val="24"/>
          <w:szCs w:val="24"/>
        </w:rPr>
        <w:t xml:space="preserve"> </w:t>
      </w:r>
    </w:p>
    <w:p w14:paraId="41723472" w14:textId="263993F7" w:rsidR="008273EC" w:rsidRPr="00EE3A0A" w:rsidRDefault="008273EC" w:rsidP="004E412F">
      <w:pPr>
        <w:spacing w:line="240" w:lineRule="auto"/>
        <w:ind w:firstLine="0"/>
        <w:rPr>
          <w:rFonts w:ascii="Times New Roman" w:hAnsi="Times New Roman" w:cs="Times New Roman"/>
          <w:sz w:val="24"/>
          <w:szCs w:val="24"/>
        </w:rPr>
      </w:pPr>
    </w:p>
    <w:p w14:paraId="0758B6AD" w14:textId="2F11A241" w:rsidR="00693385" w:rsidRDefault="00693385" w:rsidP="004E412F">
      <w:pPr>
        <w:pStyle w:val="ListParagraph"/>
        <w:spacing w:line="240" w:lineRule="auto"/>
        <w:ind w:left="0" w:firstLine="397"/>
        <w:rPr>
          <w:rFonts w:ascii="Times New Roman" w:hAnsi="Times New Roman" w:cs="Times New Roman"/>
          <w:color w:val="000000" w:themeColor="text1"/>
          <w:sz w:val="24"/>
          <w:szCs w:val="24"/>
        </w:rPr>
      </w:pPr>
      <w:r w:rsidRPr="00EE3A0A">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EE3A0A">
        <w:rPr>
          <w:rFonts w:ascii="Times New Roman" w:hAnsi="Times New Roman" w:cs="Times New Roman"/>
          <w:color w:val="0070C0"/>
          <w:sz w:val="24"/>
          <w:szCs w:val="24"/>
        </w:rPr>
        <w:t xml:space="preserve"> </w:t>
      </w:r>
      <w:r w:rsidRPr="00EE3A0A">
        <w:rPr>
          <w:rFonts w:ascii="Times New Roman" w:hAnsi="Times New Roman" w:cs="Times New Roman"/>
          <w:color w:val="000000" w:themeColor="text1"/>
          <w:sz w:val="24"/>
          <w:szCs w:val="24"/>
        </w:rPr>
        <w:t xml:space="preserve">nustatyta tvarka, bus pripažintas laimėjęs. </w:t>
      </w:r>
    </w:p>
    <w:p w14:paraId="528A5A13" w14:textId="77777777" w:rsidR="004E412F" w:rsidRPr="004E412F" w:rsidRDefault="004E412F" w:rsidP="004E412F">
      <w:pPr>
        <w:spacing w:line="240" w:lineRule="auto"/>
        <w:ind w:firstLine="0"/>
        <w:rPr>
          <w:rFonts w:ascii="Times New Roman" w:eastAsiaTheme="minorHAnsi" w:hAnsi="Times New Roman" w:cs="Times New Roman"/>
          <w:sz w:val="24"/>
          <w:szCs w:val="24"/>
        </w:rPr>
      </w:pPr>
    </w:p>
    <w:bookmarkEnd w:id="8"/>
    <w:p w14:paraId="3AA7725A" w14:textId="4D3CA207" w:rsidR="00530C49" w:rsidRPr="00EE3A0A" w:rsidRDefault="00530C49" w:rsidP="00EE3A0A">
      <w:pPr>
        <w:pStyle w:val="NoSpacing"/>
        <w:ind w:firstLine="0"/>
        <w:contextualSpacing/>
        <w:rPr>
          <w:rFonts w:ascii="Times New Roman" w:eastAsiaTheme="minorHAnsi" w:hAnsi="Times New Roman" w:cs="Times New Roman"/>
          <w:sz w:val="24"/>
          <w:szCs w:val="24"/>
        </w:rPr>
      </w:pPr>
    </w:p>
    <w:p w14:paraId="2A20C6D4" w14:textId="4BD479C1" w:rsidR="00530C49" w:rsidRPr="00EE3A0A" w:rsidRDefault="00EE3A0A" w:rsidP="00EE3A0A">
      <w:pPr>
        <w:pStyle w:val="NoSpacing"/>
        <w:ind w:firstLine="0"/>
        <w:contextualSpacing/>
        <w:rPr>
          <w:rFonts w:ascii="Times New Roman" w:eastAsiaTheme="minorHAnsi" w:hAnsi="Times New Roman" w:cs="Times New Roman"/>
          <w:sz w:val="24"/>
          <w:szCs w:val="24"/>
        </w:rPr>
      </w:pP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u w:val="single"/>
        </w:rPr>
        <w:tab/>
      </w:r>
      <w:r w:rsidRPr="00EE3A0A">
        <w:rPr>
          <w:rFonts w:ascii="Times New Roman" w:eastAsiaTheme="minorHAnsi" w:hAnsi="Times New Roman" w:cs="Times New Roman"/>
          <w:sz w:val="24"/>
          <w:szCs w:val="24"/>
          <w:u w:val="single"/>
        </w:rPr>
        <w:tab/>
      </w:r>
      <w:r w:rsidRPr="00EE3A0A">
        <w:rPr>
          <w:rFonts w:ascii="Times New Roman" w:eastAsiaTheme="minorHAnsi" w:hAnsi="Times New Roman" w:cs="Times New Roman"/>
          <w:sz w:val="24"/>
          <w:szCs w:val="24"/>
          <w:u w:val="single"/>
        </w:rPr>
        <w:tab/>
      </w:r>
      <w:r w:rsidRPr="00EE3A0A">
        <w:rPr>
          <w:rFonts w:ascii="Times New Roman" w:eastAsiaTheme="minorHAnsi" w:hAnsi="Times New Roman" w:cs="Times New Roman"/>
          <w:sz w:val="24"/>
          <w:szCs w:val="24"/>
          <w:u w:val="single"/>
        </w:rPr>
        <w:tab/>
      </w:r>
      <w:r w:rsidRPr="00EE3A0A">
        <w:rPr>
          <w:rFonts w:ascii="Times New Roman" w:eastAsiaTheme="minorHAnsi" w:hAnsi="Times New Roman" w:cs="Times New Roman"/>
          <w:sz w:val="24"/>
          <w:szCs w:val="24"/>
          <w:u w:val="single"/>
        </w:rPr>
        <w:tab/>
      </w:r>
      <w:r w:rsidRPr="00EE3A0A">
        <w:rPr>
          <w:rFonts w:ascii="Times New Roman" w:eastAsiaTheme="minorHAnsi" w:hAnsi="Times New Roman" w:cs="Times New Roman"/>
          <w:sz w:val="24"/>
          <w:szCs w:val="24"/>
          <w:u w:val="single"/>
        </w:rPr>
        <w:tab/>
      </w:r>
      <w:r w:rsidRPr="00EE3A0A">
        <w:rPr>
          <w:rFonts w:ascii="Times New Roman" w:eastAsiaTheme="minorHAnsi" w:hAnsi="Times New Roman" w:cs="Times New Roman"/>
          <w:sz w:val="24"/>
          <w:szCs w:val="24"/>
          <w:u w:val="single"/>
        </w:rPr>
        <w:tab/>
      </w:r>
      <w:r w:rsidRPr="00EE3A0A">
        <w:rPr>
          <w:rFonts w:ascii="Times New Roman" w:eastAsiaTheme="minorHAnsi" w:hAnsi="Times New Roman" w:cs="Times New Roman"/>
          <w:sz w:val="24"/>
          <w:szCs w:val="24"/>
          <w:u w:val="single"/>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r w:rsidRPr="00EE3A0A">
        <w:rPr>
          <w:rFonts w:ascii="Times New Roman" w:eastAsiaTheme="minorHAnsi" w:hAnsi="Times New Roman" w:cs="Times New Roman"/>
          <w:sz w:val="24"/>
          <w:szCs w:val="24"/>
        </w:rPr>
        <w:tab/>
      </w:r>
    </w:p>
    <w:p w14:paraId="249531F9" w14:textId="5CBCA3B2" w:rsidR="00C166E7" w:rsidRPr="00EE3A0A" w:rsidRDefault="00C166E7" w:rsidP="00EE3A0A">
      <w:pPr>
        <w:pStyle w:val="NoSpacing"/>
        <w:ind w:firstLine="0"/>
        <w:contextualSpacing/>
        <w:rPr>
          <w:rFonts w:ascii="Times New Roman" w:eastAsiaTheme="minorHAnsi" w:hAnsi="Times New Roman" w:cs="Times New Roman"/>
          <w:sz w:val="24"/>
          <w:szCs w:val="24"/>
        </w:rPr>
      </w:pPr>
    </w:p>
    <w:p w14:paraId="4BE0D4E1" w14:textId="7AD6FC8D" w:rsidR="00C166E7" w:rsidRPr="00EE3A0A" w:rsidRDefault="00C166E7" w:rsidP="00EE3A0A">
      <w:pPr>
        <w:pStyle w:val="NoSpacing"/>
        <w:ind w:firstLine="0"/>
        <w:contextualSpacing/>
        <w:rPr>
          <w:rFonts w:ascii="Times New Roman" w:eastAsiaTheme="minorHAnsi" w:hAnsi="Times New Roman" w:cs="Times New Roman"/>
          <w:sz w:val="24"/>
          <w:szCs w:val="24"/>
        </w:rPr>
      </w:pPr>
    </w:p>
    <w:p w14:paraId="24A3AD94" w14:textId="029FE127" w:rsidR="00C166E7" w:rsidRPr="00EE3A0A" w:rsidRDefault="00C166E7" w:rsidP="00EE3A0A">
      <w:pPr>
        <w:pStyle w:val="NoSpacing"/>
        <w:ind w:firstLine="0"/>
        <w:contextualSpacing/>
        <w:rPr>
          <w:rFonts w:ascii="Times New Roman" w:eastAsiaTheme="minorHAnsi" w:hAnsi="Times New Roman" w:cs="Times New Roman"/>
          <w:sz w:val="24"/>
          <w:szCs w:val="24"/>
        </w:rPr>
      </w:pPr>
    </w:p>
    <w:p w14:paraId="1B290374" w14:textId="4AEC0599" w:rsidR="00C166E7" w:rsidRPr="00EE3A0A" w:rsidRDefault="00C166E7" w:rsidP="00EE3A0A">
      <w:pPr>
        <w:pStyle w:val="NoSpacing"/>
        <w:ind w:firstLine="0"/>
        <w:contextualSpacing/>
        <w:rPr>
          <w:rFonts w:ascii="Times New Roman" w:eastAsiaTheme="minorHAnsi" w:hAnsi="Times New Roman" w:cs="Times New Roman"/>
          <w:sz w:val="24"/>
          <w:szCs w:val="24"/>
        </w:rPr>
      </w:pPr>
    </w:p>
    <w:p w14:paraId="74CEB180" w14:textId="3CE05B4F" w:rsidR="00C166E7" w:rsidRPr="00EE3A0A" w:rsidRDefault="00C166E7" w:rsidP="00EE3A0A">
      <w:pPr>
        <w:pStyle w:val="NoSpacing"/>
        <w:ind w:firstLine="0"/>
        <w:contextualSpacing/>
        <w:rPr>
          <w:rFonts w:ascii="Times New Roman" w:eastAsiaTheme="minorHAnsi" w:hAnsi="Times New Roman" w:cs="Times New Roman"/>
          <w:sz w:val="24"/>
          <w:szCs w:val="24"/>
        </w:rPr>
      </w:pPr>
    </w:p>
    <w:p w14:paraId="061BC9F5" w14:textId="4AFE0765" w:rsidR="00C166E7" w:rsidRPr="00EE3A0A" w:rsidRDefault="00C166E7" w:rsidP="00EE3A0A">
      <w:pPr>
        <w:pStyle w:val="NoSpacing"/>
        <w:ind w:firstLine="0"/>
        <w:contextualSpacing/>
        <w:rPr>
          <w:rFonts w:ascii="Times New Roman" w:eastAsiaTheme="minorHAnsi" w:hAnsi="Times New Roman" w:cs="Times New Roman"/>
          <w:sz w:val="24"/>
          <w:szCs w:val="24"/>
        </w:rPr>
      </w:pPr>
    </w:p>
    <w:p w14:paraId="0E6E98D8" w14:textId="7615F639" w:rsidR="00C166E7" w:rsidRPr="00EE3A0A" w:rsidRDefault="00C166E7" w:rsidP="00EE3A0A">
      <w:pPr>
        <w:pStyle w:val="NoSpacing"/>
        <w:ind w:firstLine="0"/>
        <w:contextualSpacing/>
        <w:rPr>
          <w:rFonts w:ascii="Times New Roman" w:eastAsiaTheme="minorHAnsi" w:hAnsi="Times New Roman" w:cs="Times New Roman"/>
          <w:sz w:val="24"/>
          <w:szCs w:val="24"/>
        </w:rPr>
      </w:pPr>
    </w:p>
    <w:p w14:paraId="4393EE3B" w14:textId="27025539" w:rsidR="00C166E7" w:rsidRPr="00EE3A0A" w:rsidRDefault="00C166E7" w:rsidP="00EE3A0A">
      <w:pPr>
        <w:pStyle w:val="NoSpacing"/>
        <w:ind w:firstLine="0"/>
        <w:contextualSpacing/>
        <w:rPr>
          <w:rFonts w:ascii="Times New Roman" w:eastAsiaTheme="minorHAnsi" w:hAnsi="Times New Roman" w:cs="Times New Roman"/>
          <w:sz w:val="24"/>
          <w:szCs w:val="24"/>
        </w:rPr>
      </w:pPr>
    </w:p>
    <w:p w14:paraId="1F8C30F1" w14:textId="14E66A57" w:rsidR="00C166E7" w:rsidRPr="00EE3A0A" w:rsidRDefault="00C166E7" w:rsidP="00EE3A0A">
      <w:pPr>
        <w:pStyle w:val="NoSpacing"/>
        <w:ind w:firstLine="0"/>
        <w:contextualSpacing/>
        <w:rPr>
          <w:rFonts w:ascii="Times New Roman" w:eastAsiaTheme="minorHAnsi" w:hAnsi="Times New Roman" w:cs="Times New Roman"/>
          <w:sz w:val="24"/>
          <w:szCs w:val="24"/>
        </w:rPr>
      </w:pPr>
    </w:p>
    <w:p w14:paraId="668A4227" w14:textId="52AFB94D" w:rsidR="00C166E7" w:rsidRPr="00EE3A0A" w:rsidRDefault="00C166E7" w:rsidP="00EE3A0A">
      <w:pPr>
        <w:pStyle w:val="NoSpacing"/>
        <w:ind w:firstLine="0"/>
        <w:contextualSpacing/>
        <w:rPr>
          <w:rFonts w:ascii="Times New Roman" w:eastAsiaTheme="minorHAnsi" w:hAnsi="Times New Roman" w:cs="Times New Roman"/>
          <w:sz w:val="24"/>
          <w:szCs w:val="24"/>
        </w:rPr>
      </w:pPr>
    </w:p>
    <w:p w14:paraId="3A6493DE" w14:textId="24F17669" w:rsidR="00C166E7" w:rsidRPr="00EE3A0A" w:rsidRDefault="00C166E7" w:rsidP="00EE3A0A">
      <w:pPr>
        <w:pStyle w:val="NoSpacing"/>
        <w:ind w:firstLine="0"/>
        <w:contextualSpacing/>
        <w:rPr>
          <w:rFonts w:ascii="Times New Roman" w:eastAsiaTheme="minorHAnsi" w:hAnsi="Times New Roman" w:cs="Times New Roman"/>
          <w:sz w:val="24"/>
          <w:szCs w:val="24"/>
        </w:rPr>
      </w:pPr>
    </w:p>
    <w:p w14:paraId="5E586B11" w14:textId="6A375753" w:rsidR="00C166E7" w:rsidRPr="00EE3A0A" w:rsidRDefault="00C166E7" w:rsidP="00EE3A0A">
      <w:pPr>
        <w:pStyle w:val="NoSpacing"/>
        <w:ind w:firstLine="0"/>
        <w:contextualSpacing/>
        <w:rPr>
          <w:rFonts w:ascii="Times New Roman" w:eastAsiaTheme="minorHAnsi" w:hAnsi="Times New Roman" w:cs="Times New Roman"/>
          <w:sz w:val="24"/>
          <w:szCs w:val="24"/>
        </w:rPr>
      </w:pPr>
    </w:p>
    <w:p w14:paraId="681E03C9" w14:textId="03B2A2F5" w:rsidR="00C166E7" w:rsidRPr="00EE3A0A" w:rsidRDefault="00C166E7" w:rsidP="00EE3A0A">
      <w:pPr>
        <w:pStyle w:val="NoSpacing"/>
        <w:ind w:firstLine="0"/>
        <w:contextualSpacing/>
        <w:rPr>
          <w:rFonts w:ascii="Times New Roman" w:eastAsiaTheme="minorHAnsi" w:hAnsi="Times New Roman" w:cs="Times New Roman"/>
          <w:sz w:val="24"/>
          <w:szCs w:val="24"/>
        </w:rPr>
      </w:pPr>
    </w:p>
    <w:p w14:paraId="77223B1C" w14:textId="21CAE7BF" w:rsidR="00C166E7" w:rsidRPr="00EE3A0A" w:rsidRDefault="00C166E7" w:rsidP="00EE3A0A">
      <w:pPr>
        <w:pStyle w:val="NoSpacing"/>
        <w:ind w:firstLine="0"/>
        <w:contextualSpacing/>
        <w:rPr>
          <w:rFonts w:ascii="Times New Roman" w:eastAsiaTheme="minorHAnsi" w:hAnsi="Times New Roman" w:cs="Times New Roman"/>
          <w:sz w:val="24"/>
          <w:szCs w:val="24"/>
        </w:rPr>
      </w:pPr>
    </w:p>
    <w:p w14:paraId="789F1094" w14:textId="079D173F" w:rsidR="0085752F" w:rsidRPr="00EE3A0A" w:rsidRDefault="0085752F" w:rsidP="00EE3A0A">
      <w:pPr>
        <w:pStyle w:val="NoSpacing"/>
        <w:ind w:firstLine="0"/>
        <w:contextualSpacing/>
        <w:rPr>
          <w:rFonts w:ascii="Times New Roman" w:eastAsiaTheme="minorHAnsi" w:hAnsi="Times New Roman" w:cs="Times New Roman"/>
          <w:sz w:val="24"/>
          <w:szCs w:val="24"/>
        </w:rPr>
      </w:pPr>
    </w:p>
    <w:p w14:paraId="68EE5C21" w14:textId="573A4194" w:rsidR="00C166E7" w:rsidRDefault="00C166E7" w:rsidP="00C166E7">
      <w:pPr>
        <w:pStyle w:val="NoSpacing"/>
        <w:spacing w:line="276" w:lineRule="auto"/>
        <w:ind w:firstLine="0"/>
        <w:contextualSpacing/>
        <w:rPr>
          <w:rFonts w:ascii="Times New Roman" w:eastAsiaTheme="minorHAnsi" w:hAnsi="Times New Roman" w:cs="Times New Roman"/>
          <w:sz w:val="24"/>
          <w:szCs w:val="24"/>
        </w:rPr>
      </w:pPr>
    </w:p>
    <w:p w14:paraId="70F2A9C6" w14:textId="64878B71" w:rsidR="004E412F" w:rsidRDefault="004E412F" w:rsidP="00C166E7">
      <w:pPr>
        <w:pStyle w:val="NoSpacing"/>
        <w:spacing w:line="276" w:lineRule="auto"/>
        <w:ind w:firstLine="0"/>
        <w:contextualSpacing/>
        <w:rPr>
          <w:rFonts w:ascii="Times New Roman" w:eastAsiaTheme="minorHAnsi" w:hAnsi="Times New Roman" w:cs="Times New Roman"/>
          <w:sz w:val="24"/>
          <w:szCs w:val="24"/>
        </w:rPr>
      </w:pPr>
    </w:p>
    <w:p w14:paraId="3EFD4CFC" w14:textId="14105DE2" w:rsidR="004E412F" w:rsidRDefault="004E412F" w:rsidP="00C166E7">
      <w:pPr>
        <w:pStyle w:val="NoSpacing"/>
        <w:spacing w:line="276" w:lineRule="auto"/>
        <w:ind w:firstLine="0"/>
        <w:contextualSpacing/>
        <w:rPr>
          <w:rFonts w:ascii="Times New Roman" w:eastAsiaTheme="minorHAnsi" w:hAnsi="Times New Roman" w:cs="Times New Roman"/>
          <w:sz w:val="24"/>
          <w:szCs w:val="24"/>
        </w:rPr>
      </w:pPr>
    </w:p>
    <w:p w14:paraId="52EE6511" w14:textId="4538450C" w:rsidR="004E412F" w:rsidRDefault="004E412F" w:rsidP="00C166E7">
      <w:pPr>
        <w:pStyle w:val="NoSpacing"/>
        <w:spacing w:line="276" w:lineRule="auto"/>
        <w:ind w:firstLine="0"/>
        <w:contextualSpacing/>
        <w:rPr>
          <w:rFonts w:ascii="Times New Roman" w:eastAsiaTheme="minorHAnsi" w:hAnsi="Times New Roman" w:cs="Times New Roman"/>
          <w:sz w:val="24"/>
          <w:szCs w:val="24"/>
        </w:rPr>
      </w:pPr>
    </w:p>
    <w:p w14:paraId="1ABDBC5F" w14:textId="24043C06" w:rsidR="004E412F" w:rsidRDefault="004E412F" w:rsidP="00C166E7">
      <w:pPr>
        <w:pStyle w:val="NoSpacing"/>
        <w:spacing w:line="276" w:lineRule="auto"/>
        <w:ind w:firstLine="0"/>
        <w:contextualSpacing/>
        <w:rPr>
          <w:rFonts w:ascii="Times New Roman" w:eastAsiaTheme="minorHAnsi" w:hAnsi="Times New Roman" w:cs="Times New Roman"/>
          <w:sz w:val="24"/>
          <w:szCs w:val="24"/>
        </w:rPr>
      </w:pPr>
    </w:p>
    <w:p w14:paraId="517F7970" w14:textId="2AE46545" w:rsidR="004E412F" w:rsidRDefault="004E412F" w:rsidP="00C166E7">
      <w:pPr>
        <w:pStyle w:val="NoSpacing"/>
        <w:spacing w:line="276" w:lineRule="auto"/>
        <w:ind w:firstLine="0"/>
        <w:contextualSpacing/>
        <w:rPr>
          <w:rFonts w:ascii="Times New Roman" w:eastAsiaTheme="minorHAnsi" w:hAnsi="Times New Roman" w:cs="Times New Roman"/>
          <w:sz w:val="24"/>
          <w:szCs w:val="24"/>
        </w:rPr>
      </w:pPr>
    </w:p>
    <w:p w14:paraId="170DBF71" w14:textId="66A7F91C" w:rsidR="004E412F" w:rsidRDefault="004E412F" w:rsidP="00C166E7">
      <w:pPr>
        <w:pStyle w:val="NoSpacing"/>
        <w:spacing w:line="276" w:lineRule="auto"/>
        <w:ind w:firstLine="0"/>
        <w:contextualSpacing/>
        <w:rPr>
          <w:rFonts w:ascii="Times New Roman" w:eastAsiaTheme="minorHAnsi" w:hAnsi="Times New Roman" w:cs="Times New Roman"/>
          <w:sz w:val="24"/>
          <w:szCs w:val="24"/>
        </w:rPr>
      </w:pPr>
    </w:p>
    <w:p w14:paraId="550C826F" w14:textId="65C60B62" w:rsidR="004E412F" w:rsidRDefault="004E412F" w:rsidP="00C166E7">
      <w:pPr>
        <w:pStyle w:val="NoSpacing"/>
        <w:spacing w:line="276" w:lineRule="auto"/>
        <w:ind w:firstLine="0"/>
        <w:contextualSpacing/>
        <w:rPr>
          <w:rFonts w:ascii="Times New Roman" w:eastAsiaTheme="minorHAnsi" w:hAnsi="Times New Roman" w:cs="Times New Roman"/>
          <w:sz w:val="24"/>
          <w:szCs w:val="24"/>
        </w:rPr>
      </w:pPr>
    </w:p>
    <w:p w14:paraId="79AF9C4B" w14:textId="12160EEC" w:rsidR="004E412F" w:rsidRDefault="004E412F" w:rsidP="00C166E7">
      <w:pPr>
        <w:pStyle w:val="NoSpacing"/>
        <w:spacing w:line="276" w:lineRule="auto"/>
        <w:ind w:firstLine="0"/>
        <w:contextualSpacing/>
        <w:rPr>
          <w:rFonts w:ascii="Times New Roman" w:eastAsiaTheme="minorHAnsi" w:hAnsi="Times New Roman" w:cs="Times New Roman"/>
          <w:sz w:val="24"/>
          <w:szCs w:val="24"/>
        </w:rPr>
      </w:pPr>
    </w:p>
    <w:p w14:paraId="734734B2" w14:textId="6EC97AA3" w:rsidR="004E412F" w:rsidRDefault="004E412F" w:rsidP="00C166E7">
      <w:pPr>
        <w:pStyle w:val="NoSpacing"/>
        <w:spacing w:line="276" w:lineRule="auto"/>
        <w:ind w:firstLine="0"/>
        <w:contextualSpacing/>
        <w:rPr>
          <w:rFonts w:ascii="Times New Roman" w:eastAsiaTheme="minorHAnsi" w:hAnsi="Times New Roman" w:cs="Times New Roman"/>
          <w:sz w:val="24"/>
          <w:szCs w:val="24"/>
        </w:rPr>
      </w:pPr>
    </w:p>
    <w:p w14:paraId="4272BA2C" w14:textId="2D763174" w:rsidR="004E412F" w:rsidRDefault="004E412F" w:rsidP="00C166E7">
      <w:pPr>
        <w:pStyle w:val="NoSpacing"/>
        <w:spacing w:line="276" w:lineRule="auto"/>
        <w:ind w:firstLine="0"/>
        <w:contextualSpacing/>
        <w:rPr>
          <w:rFonts w:ascii="Times New Roman" w:eastAsiaTheme="minorHAnsi" w:hAnsi="Times New Roman" w:cs="Times New Roman"/>
          <w:sz w:val="24"/>
          <w:szCs w:val="24"/>
        </w:rPr>
      </w:pPr>
    </w:p>
    <w:p w14:paraId="2A53F8F2" w14:textId="29EC031B" w:rsidR="004E412F" w:rsidRDefault="004E412F" w:rsidP="00C166E7">
      <w:pPr>
        <w:pStyle w:val="NoSpacing"/>
        <w:spacing w:line="276" w:lineRule="auto"/>
        <w:ind w:firstLine="0"/>
        <w:contextualSpacing/>
        <w:rPr>
          <w:rFonts w:ascii="Times New Roman" w:eastAsiaTheme="minorHAnsi" w:hAnsi="Times New Roman" w:cs="Times New Roman"/>
          <w:sz w:val="24"/>
          <w:szCs w:val="24"/>
        </w:rPr>
      </w:pPr>
    </w:p>
    <w:p w14:paraId="5E3FF860" w14:textId="1FB47314" w:rsidR="00493069" w:rsidRDefault="00493069" w:rsidP="00C166E7">
      <w:pPr>
        <w:pStyle w:val="NoSpacing"/>
        <w:spacing w:line="276" w:lineRule="auto"/>
        <w:ind w:firstLine="0"/>
        <w:contextualSpacing/>
        <w:rPr>
          <w:rFonts w:ascii="Times New Roman" w:eastAsiaTheme="minorHAnsi" w:hAnsi="Times New Roman" w:cs="Times New Roman"/>
          <w:sz w:val="24"/>
          <w:szCs w:val="24"/>
        </w:rPr>
      </w:pPr>
    </w:p>
    <w:p w14:paraId="68AF7D56" w14:textId="497205FE" w:rsidR="00493069" w:rsidRDefault="00493069" w:rsidP="00C166E7">
      <w:pPr>
        <w:pStyle w:val="NoSpacing"/>
        <w:spacing w:line="276" w:lineRule="auto"/>
        <w:ind w:firstLine="0"/>
        <w:contextualSpacing/>
        <w:rPr>
          <w:rFonts w:ascii="Times New Roman" w:eastAsiaTheme="minorHAnsi" w:hAnsi="Times New Roman" w:cs="Times New Roman"/>
          <w:sz w:val="24"/>
          <w:szCs w:val="24"/>
        </w:rPr>
      </w:pPr>
    </w:p>
    <w:p w14:paraId="365CC4B4" w14:textId="77777777" w:rsidR="00493069" w:rsidRPr="00EE3A0A" w:rsidRDefault="00493069" w:rsidP="00C166E7">
      <w:pPr>
        <w:pStyle w:val="NoSpacing"/>
        <w:spacing w:line="276" w:lineRule="auto"/>
        <w:ind w:firstLine="0"/>
        <w:contextualSpacing/>
        <w:rPr>
          <w:rFonts w:ascii="Times New Roman" w:eastAsiaTheme="minorHAnsi" w:hAnsi="Times New Roman" w:cs="Times New Roman"/>
          <w:sz w:val="24"/>
          <w:szCs w:val="24"/>
        </w:rPr>
      </w:pPr>
    </w:p>
    <w:p w14:paraId="1B7D70A4" w14:textId="4AB753C9" w:rsidR="00C166E7" w:rsidRPr="00EE3A0A" w:rsidRDefault="00A24899" w:rsidP="004E412F">
      <w:pPr>
        <w:spacing w:line="240" w:lineRule="auto"/>
        <w:ind w:left="7314"/>
        <w:jc w:val="right"/>
        <w:rPr>
          <w:rFonts w:ascii="Times New Roman" w:hAnsi="Times New Roman" w:cs="Times New Roman"/>
          <w:sz w:val="24"/>
          <w:szCs w:val="24"/>
        </w:rPr>
      </w:pPr>
      <w:r>
        <w:rPr>
          <w:rFonts w:ascii="Times New Roman" w:hAnsi="Times New Roman" w:cs="Times New Roman"/>
          <w:sz w:val="24"/>
          <w:szCs w:val="24"/>
        </w:rPr>
        <w:t>Pirkimo sąlygų 4</w:t>
      </w:r>
      <w:r w:rsidR="00C166E7" w:rsidRPr="00EE3A0A">
        <w:rPr>
          <w:rFonts w:ascii="Times New Roman" w:hAnsi="Times New Roman" w:cs="Times New Roman"/>
          <w:sz w:val="24"/>
          <w:szCs w:val="24"/>
        </w:rPr>
        <w:t xml:space="preserve"> priedas „Tiekėjų pašalinimo pagrindai“</w:t>
      </w:r>
    </w:p>
    <w:p w14:paraId="0AFC3015" w14:textId="77777777" w:rsidR="00435886" w:rsidRPr="00EE3A0A" w:rsidRDefault="00435886" w:rsidP="0085752F">
      <w:pPr>
        <w:spacing w:line="240" w:lineRule="auto"/>
        <w:ind w:firstLine="0"/>
        <w:rPr>
          <w:rFonts w:ascii="Times New Roman" w:hAnsi="Times New Roman" w:cs="Times New Roman"/>
          <w:sz w:val="24"/>
          <w:szCs w:val="24"/>
        </w:rPr>
      </w:pPr>
    </w:p>
    <w:p w14:paraId="3656F555" w14:textId="36442E3E" w:rsidR="00C166E7" w:rsidRPr="00EE3A0A" w:rsidRDefault="00C166E7" w:rsidP="00435886">
      <w:pPr>
        <w:jc w:val="center"/>
        <w:rPr>
          <w:rFonts w:ascii="Times New Roman" w:eastAsia="Arial" w:hAnsi="Times New Roman" w:cs="Times New Roman"/>
          <w:b/>
          <w:smallCaps/>
          <w:sz w:val="24"/>
          <w:szCs w:val="24"/>
        </w:rPr>
      </w:pPr>
      <w:r w:rsidRPr="00EE3A0A">
        <w:rPr>
          <w:rFonts w:ascii="Times New Roman" w:eastAsia="Arial" w:hAnsi="Times New Roman" w:cs="Times New Roman"/>
          <w:b/>
          <w:smallCaps/>
          <w:sz w:val="24"/>
          <w:szCs w:val="24"/>
        </w:rPr>
        <w:t>TIEKĖJŲ PAŠALINIMO PAGRINDAI</w:t>
      </w:r>
      <w:r w:rsidR="004E412F">
        <w:rPr>
          <w:rFonts w:ascii="Times New Roman" w:eastAsia="Arial" w:hAnsi="Times New Roman" w:cs="Times New Roman"/>
          <w:b/>
          <w:smallCaps/>
          <w:sz w:val="24"/>
          <w:szCs w:val="24"/>
        </w:rPr>
        <w:t xml:space="preserve"> </w:t>
      </w:r>
    </w:p>
    <w:p w14:paraId="4CDE7B46" w14:textId="77777777" w:rsidR="00435886" w:rsidRPr="00EE3A0A" w:rsidRDefault="00435886" w:rsidP="00EE3A0A">
      <w:pPr>
        <w:ind w:firstLine="0"/>
        <w:jc w:val="left"/>
        <w:rPr>
          <w:rFonts w:ascii="Times New Roman" w:eastAsia="Arial" w:hAnsi="Times New Roman" w:cs="Times New Roman"/>
          <w:b/>
          <w:smallCaps/>
          <w:color w:val="404040"/>
          <w:sz w:val="24"/>
          <w:szCs w:val="24"/>
        </w:rPr>
      </w:pPr>
    </w:p>
    <w:p w14:paraId="410E88BC" w14:textId="77777777" w:rsidR="00C166E7" w:rsidRPr="00EE3A0A" w:rsidRDefault="00C166E7" w:rsidP="00435886">
      <w:pPr>
        <w:spacing w:line="240" w:lineRule="auto"/>
        <w:ind w:firstLine="576"/>
        <w:rPr>
          <w:rFonts w:ascii="Times New Roman" w:eastAsia="Arial" w:hAnsi="Times New Roman" w:cs="Times New Roman"/>
          <w:sz w:val="24"/>
          <w:szCs w:val="24"/>
        </w:rPr>
      </w:pPr>
      <w:r w:rsidRPr="00EE3A0A">
        <w:rPr>
          <w:rFonts w:ascii="Times New Roman" w:eastAsia="Arial" w:hAnsi="Times New Roman" w:cs="Times New Roman"/>
          <w:sz w:val="24"/>
          <w:szCs w:val="24"/>
        </w:rPr>
        <w:t xml:space="preserve">Perkančioji organizacija atmeta tiekėjo pasiūlymą, jeigu: </w:t>
      </w:r>
    </w:p>
    <w:p w14:paraId="65A05961" w14:textId="77777777" w:rsidR="00C166E7" w:rsidRPr="00EE3A0A" w:rsidRDefault="00C166E7" w:rsidP="00435886">
      <w:pPr>
        <w:pStyle w:val="NoSpacing"/>
        <w:ind w:firstLine="576"/>
        <w:rPr>
          <w:rFonts w:ascii="Times New Roman" w:eastAsia="Yu Mincho" w:hAnsi="Times New Roman" w:cs="Times New Roman"/>
          <w:b/>
          <w:bCs/>
          <w:sz w:val="24"/>
          <w:szCs w:val="24"/>
        </w:rPr>
      </w:pPr>
      <w:r w:rsidRPr="00EE3A0A">
        <w:rPr>
          <w:rFonts w:ascii="Times New Roman" w:eastAsia="Arial" w:hAnsi="Times New Roman" w:cs="Times New Roman"/>
          <w:sz w:val="24"/>
          <w:szCs w:val="24"/>
        </w:rPr>
        <w:t xml:space="preserve">1. </w:t>
      </w:r>
      <w:r w:rsidRPr="00EE3A0A">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EE3A0A">
        <w:rPr>
          <w:rFonts w:ascii="Times New Roman" w:hAnsi="Times New Roman" w:cs="Times New Roman"/>
          <w:b/>
          <w:sz w:val="24"/>
          <w:szCs w:val="24"/>
        </w:rPr>
        <w:t>(</w:t>
      </w:r>
      <w:r w:rsidRPr="00EE3A0A">
        <w:rPr>
          <w:rFonts w:ascii="Times New Roman" w:eastAsia="Yu Mincho" w:hAnsi="Times New Roman" w:cs="Times New Roman"/>
          <w:b/>
          <w:sz w:val="24"/>
          <w:szCs w:val="24"/>
        </w:rPr>
        <w:t>VPĮ 46 straipsnio 4 dalies 1 punktas</w:t>
      </w:r>
      <w:r w:rsidRPr="00EE3A0A">
        <w:rPr>
          <w:rFonts w:ascii="Times New Roman" w:eastAsia="Arial" w:hAnsi="Times New Roman" w:cs="Times New Roman"/>
          <w:b/>
          <w:sz w:val="24"/>
          <w:szCs w:val="24"/>
        </w:rPr>
        <w:t>).</w:t>
      </w:r>
    </w:p>
    <w:p w14:paraId="5391CA36" w14:textId="77777777" w:rsidR="00C166E7" w:rsidRPr="00EE3A0A" w:rsidRDefault="00C166E7" w:rsidP="00435886">
      <w:pPr>
        <w:pStyle w:val="NoSpacing"/>
        <w:ind w:firstLine="576"/>
        <w:rPr>
          <w:rFonts w:ascii="Times New Roman" w:hAnsi="Times New Roman" w:cs="Times New Roman"/>
          <w:b/>
          <w:color w:val="7030A0"/>
          <w:sz w:val="24"/>
          <w:szCs w:val="24"/>
        </w:rPr>
      </w:pPr>
      <w:r w:rsidRPr="00EE3A0A">
        <w:rPr>
          <w:rFonts w:ascii="Times New Roman" w:eastAsia="Arial" w:hAnsi="Times New Roman" w:cs="Times New Roman"/>
          <w:sz w:val="24"/>
          <w:szCs w:val="24"/>
        </w:rPr>
        <w:t xml:space="preserve">2. </w:t>
      </w:r>
      <w:r w:rsidRPr="00EE3A0A">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E3A0A">
        <w:rPr>
          <w:rFonts w:ascii="Times New Roman" w:hAnsi="Times New Roman" w:cs="Times New Roman"/>
          <w:b/>
          <w:sz w:val="24"/>
          <w:szCs w:val="24"/>
        </w:rPr>
        <w:t>(</w:t>
      </w:r>
      <w:r w:rsidRPr="00EE3A0A">
        <w:rPr>
          <w:rFonts w:ascii="Times New Roman" w:eastAsia="Yu Mincho" w:hAnsi="Times New Roman" w:cs="Times New Roman"/>
          <w:b/>
          <w:sz w:val="24"/>
          <w:szCs w:val="24"/>
        </w:rPr>
        <w:t>VPĮ 46 straipsnio 4 dalies 2 punktas)</w:t>
      </w:r>
      <w:r w:rsidRPr="00EE3A0A">
        <w:rPr>
          <w:rFonts w:ascii="Times New Roman" w:hAnsi="Times New Roman" w:cs="Times New Roman"/>
          <w:sz w:val="24"/>
          <w:szCs w:val="24"/>
        </w:rPr>
        <w:t>.</w:t>
      </w:r>
    </w:p>
    <w:p w14:paraId="1B0749A5" w14:textId="77777777" w:rsidR="00C166E7" w:rsidRPr="00EE3A0A" w:rsidRDefault="00C166E7" w:rsidP="00435886">
      <w:pPr>
        <w:pStyle w:val="NoSpacing"/>
        <w:ind w:firstLine="576"/>
        <w:rPr>
          <w:rFonts w:ascii="Times New Roman" w:eastAsia="Yu Mincho" w:hAnsi="Times New Roman" w:cs="Times New Roman"/>
          <w:b/>
          <w:bCs/>
          <w:sz w:val="24"/>
          <w:szCs w:val="24"/>
        </w:rPr>
      </w:pPr>
      <w:r w:rsidRPr="00EE3A0A">
        <w:rPr>
          <w:rFonts w:ascii="Times New Roman" w:eastAsia="Arial" w:hAnsi="Times New Roman" w:cs="Times New Roman"/>
          <w:sz w:val="24"/>
          <w:szCs w:val="24"/>
        </w:rPr>
        <w:t xml:space="preserve">3. </w:t>
      </w:r>
      <w:r w:rsidRPr="00EE3A0A">
        <w:rPr>
          <w:rFonts w:ascii="Times New Roman" w:hAnsi="Times New Roman" w:cs="Times New Roman"/>
          <w:sz w:val="24"/>
          <w:szCs w:val="24"/>
        </w:rPr>
        <w:t xml:space="preserve">Pažeista konkurencija, kaip nustatyta VPĮ 27 straipsnio 3 ir 4 dalyse, ir atitinkamos padėties negalima ištaisyti </w:t>
      </w:r>
      <w:r w:rsidRPr="00EE3A0A">
        <w:rPr>
          <w:rFonts w:ascii="Times New Roman" w:hAnsi="Times New Roman" w:cs="Times New Roman"/>
          <w:b/>
          <w:sz w:val="24"/>
          <w:szCs w:val="24"/>
        </w:rPr>
        <w:t>(</w:t>
      </w:r>
      <w:r w:rsidRPr="00EE3A0A">
        <w:rPr>
          <w:rFonts w:ascii="Times New Roman" w:eastAsia="Yu Mincho" w:hAnsi="Times New Roman" w:cs="Times New Roman"/>
          <w:b/>
          <w:sz w:val="24"/>
          <w:szCs w:val="24"/>
        </w:rPr>
        <w:t>VPĮ 46 straipsnio 4 dalies 3 punktas).</w:t>
      </w:r>
    </w:p>
    <w:p w14:paraId="01A0F21F" w14:textId="77777777" w:rsidR="00C166E7" w:rsidRPr="00EE3A0A" w:rsidRDefault="00C166E7" w:rsidP="00435886">
      <w:pPr>
        <w:pStyle w:val="NoSpacing"/>
        <w:ind w:firstLine="576"/>
        <w:rPr>
          <w:rFonts w:ascii="Times New Roman" w:hAnsi="Times New Roman" w:cs="Times New Roman"/>
          <w:sz w:val="24"/>
          <w:szCs w:val="24"/>
        </w:rPr>
      </w:pPr>
      <w:r w:rsidRPr="00EE3A0A">
        <w:rPr>
          <w:rFonts w:ascii="Times New Roman" w:eastAsia="Arial" w:hAnsi="Times New Roman" w:cs="Times New Roman"/>
          <w:sz w:val="24"/>
          <w:szCs w:val="24"/>
        </w:rPr>
        <w:t xml:space="preserve">4. </w:t>
      </w:r>
      <w:r w:rsidRPr="00EE3A0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6754510" w14:textId="77777777" w:rsidR="00C166E7" w:rsidRPr="00EE3A0A" w:rsidRDefault="00C166E7" w:rsidP="00435886">
      <w:pPr>
        <w:pStyle w:val="NoSpacing"/>
        <w:ind w:firstLine="576"/>
        <w:rPr>
          <w:rFonts w:ascii="Times New Roman" w:eastAsia="Yu Mincho" w:hAnsi="Times New Roman" w:cs="Times New Roman"/>
          <w:b/>
          <w:bCs/>
          <w:iCs/>
          <w:sz w:val="24"/>
          <w:szCs w:val="24"/>
        </w:rPr>
      </w:pPr>
      <w:r w:rsidRPr="00EE3A0A">
        <w:rPr>
          <w:rFonts w:ascii="Times New Roman" w:eastAsia="Arial" w:hAnsi="Times New Roman" w:cs="Times New Roman"/>
          <w:sz w:val="24"/>
          <w:szCs w:val="24"/>
        </w:rPr>
        <w:t>5.</w:t>
      </w:r>
      <w:r w:rsidRPr="00EE3A0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E3A0A">
        <w:rPr>
          <w:rFonts w:ascii="Times New Roman" w:hAnsi="Times New Roman" w:cs="Times New Roman"/>
          <w:sz w:val="24"/>
          <w:szCs w:val="24"/>
        </w:rPr>
        <w:t>(</w:t>
      </w:r>
      <w:r w:rsidRPr="00EE3A0A">
        <w:rPr>
          <w:rFonts w:ascii="Times New Roman" w:eastAsia="Yu Mincho" w:hAnsi="Times New Roman" w:cs="Times New Roman"/>
          <w:b/>
          <w:sz w:val="24"/>
          <w:szCs w:val="24"/>
        </w:rPr>
        <w:t xml:space="preserve">VPĮ 46 straipsnio 4 dalies 5 punktas).  </w:t>
      </w:r>
    </w:p>
    <w:p w14:paraId="2BE73A53" w14:textId="77777777" w:rsidR="00C166E7" w:rsidRPr="00EE3A0A" w:rsidRDefault="00C166E7" w:rsidP="00435886">
      <w:pPr>
        <w:spacing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 xml:space="preserve">6. Tiekėjas (subtiekėjas)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4" w:history="1">
        <w:r w:rsidRPr="00EE3A0A">
          <w:rPr>
            <w:rFonts w:ascii="Times New Roman" w:hAnsi="Times New Roman" w:cs="Times New Roman"/>
            <w:color w:val="0000FF"/>
            <w:sz w:val="24"/>
            <w:szCs w:val="24"/>
            <w:u w:val="single"/>
          </w:rPr>
          <w:t>http://vpt.lrv.lt/lt/kiti-duomenys/nepatikimu-tiekeju-sarasas</w:t>
        </w:r>
      </w:hyperlink>
      <w:r w:rsidRPr="00EE3A0A">
        <w:rPr>
          <w:rFonts w:ascii="Times New Roman" w:hAnsi="Times New Roman" w:cs="Times New Roman"/>
          <w:sz w:val="24"/>
          <w:szCs w:val="24"/>
        </w:rPr>
        <w:t xml:space="preserve">  </w:t>
      </w:r>
    </w:p>
    <w:p w14:paraId="60B55A61" w14:textId="566B8D86" w:rsidR="00C166E7" w:rsidRPr="00EE3A0A" w:rsidRDefault="00C166E7" w:rsidP="00D63D05">
      <w:pPr>
        <w:spacing w:line="240" w:lineRule="auto"/>
        <w:ind w:firstLine="0"/>
        <w:rPr>
          <w:rFonts w:ascii="Times New Roman" w:eastAsia="Arial" w:hAnsi="Times New Roman" w:cs="Times New Roman"/>
          <w:smallCaps/>
          <w:sz w:val="24"/>
          <w:szCs w:val="24"/>
        </w:rPr>
      </w:pPr>
    </w:p>
    <w:p w14:paraId="77213A9F" w14:textId="630F0AEF" w:rsidR="00C166E7" w:rsidRPr="004E412F" w:rsidRDefault="004E412F" w:rsidP="00D63D05">
      <w:pPr>
        <w:spacing w:line="240" w:lineRule="auto"/>
        <w:ind w:firstLine="0"/>
        <w:rPr>
          <w:rFonts w:ascii="Times New Roman" w:eastAsia="Arial" w:hAnsi="Times New Roman" w:cs="Times New Roman"/>
          <w:smallCaps/>
          <w:sz w:val="24"/>
          <w:szCs w:val="24"/>
        </w:rPr>
      </w:pPr>
      <w:r>
        <w:rPr>
          <w:rFonts w:ascii="Times New Roman" w:eastAsia="Arial" w:hAnsi="Times New Roman" w:cs="Times New Roman"/>
          <w:smallCaps/>
          <w:sz w:val="24"/>
          <w:szCs w:val="24"/>
        </w:rPr>
        <w:tab/>
      </w:r>
      <w:r>
        <w:rPr>
          <w:rFonts w:ascii="Times New Roman" w:eastAsia="Arial" w:hAnsi="Times New Roman" w:cs="Times New Roman"/>
          <w:smallCaps/>
          <w:sz w:val="24"/>
          <w:szCs w:val="24"/>
        </w:rPr>
        <w:tab/>
      </w:r>
      <w:r>
        <w:rPr>
          <w:rFonts w:ascii="Times New Roman" w:eastAsia="Arial" w:hAnsi="Times New Roman" w:cs="Times New Roman"/>
          <w:smallCaps/>
          <w:sz w:val="24"/>
          <w:szCs w:val="24"/>
        </w:rPr>
        <w:tab/>
      </w:r>
      <w:r>
        <w:rPr>
          <w:rFonts w:ascii="Times New Roman" w:eastAsia="Arial" w:hAnsi="Times New Roman" w:cs="Times New Roman"/>
          <w:smallCaps/>
          <w:sz w:val="24"/>
          <w:szCs w:val="24"/>
        </w:rPr>
        <w:tab/>
      </w:r>
      <w:r>
        <w:rPr>
          <w:rFonts w:ascii="Times New Roman" w:eastAsia="Arial" w:hAnsi="Times New Roman" w:cs="Times New Roman"/>
          <w:smallCaps/>
          <w:sz w:val="24"/>
          <w:szCs w:val="24"/>
        </w:rPr>
        <w:tab/>
      </w:r>
      <w:r>
        <w:rPr>
          <w:rFonts w:ascii="Times New Roman" w:eastAsia="Arial" w:hAnsi="Times New Roman" w:cs="Times New Roman"/>
          <w:smallCaps/>
          <w:sz w:val="24"/>
          <w:szCs w:val="24"/>
        </w:rPr>
        <w:tab/>
      </w:r>
      <w:r>
        <w:rPr>
          <w:rFonts w:ascii="Times New Roman" w:eastAsia="Arial" w:hAnsi="Times New Roman" w:cs="Times New Roman"/>
          <w:smallCaps/>
          <w:sz w:val="24"/>
          <w:szCs w:val="24"/>
        </w:rPr>
        <w:tab/>
      </w:r>
      <w:r>
        <w:rPr>
          <w:rFonts w:ascii="Times New Roman" w:eastAsia="Arial" w:hAnsi="Times New Roman" w:cs="Times New Roman"/>
          <w:smallCaps/>
          <w:sz w:val="24"/>
          <w:szCs w:val="24"/>
        </w:rPr>
        <w:tab/>
      </w:r>
      <w:r>
        <w:rPr>
          <w:rFonts w:ascii="Times New Roman" w:eastAsia="Arial" w:hAnsi="Times New Roman" w:cs="Times New Roman"/>
          <w:smallCaps/>
          <w:sz w:val="24"/>
          <w:szCs w:val="24"/>
        </w:rPr>
        <w:tab/>
      </w:r>
      <w:r>
        <w:rPr>
          <w:rFonts w:ascii="Times New Roman" w:eastAsia="Arial" w:hAnsi="Times New Roman" w:cs="Times New Roman"/>
          <w:smallCaps/>
          <w:sz w:val="24"/>
          <w:szCs w:val="24"/>
          <w:u w:val="single"/>
        </w:rPr>
        <w:tab/>
      </w:r>
      <w:r>
        <w:rPr>
          <w:rFonts w:ascii="Times New Roman" w:eastAsia="Arial" w:hAnsi="Times New Roman" w:cs="Times New Roman"/>
          <w:smallCaps/>
          <w:sz w:val="24"/>
          <w:szCs w:val="24"/>
          <w:u w:val="single"/>
        </w:rPr>
        <w:tab/>
      </w:r>
      <w:r>
        <w:rPr>
          <w:rFonts w:ascii="Times New Roman" w:eastAsia="Arial" w:hAnsi="Times New Roman" w:cs="Times New Roman"/>
          <w:smallCaps/>
          <w:sz w:val="24"/>
          <w:szCs w:val="24"/>
          <w:u w:val="single"/>
        </w:rPr>
        <w:tab/>
      </w:r>
      <w:r>
        <w:rPr>
          <w:rFonts w:ascii="Times New Roman" w:eastAsia="Arial" w:hAnsi="Times New Roman" w:cs="Times New Roman"/>
          <w:smallCaps/>
          <w:sz w:val="24"/>
          <w:szCs w:val="24"/>
          <w:u w:val="single"/>
        </w:rPr>
        <w:tab/>
      </w:r>
      <w:r>
        <w:rPr>
          <w:rFonts w:ascii="Times New Roman" w:eastAsia="Arial" w:hAnsi="Times New Roman" w:cs="Times New Roman"/>
          <w:smallCaps/>
          <w:sz w:val="24"/>
          <w:szCs w:val="24"/>
          <w:u w:val="single"/>
        </w:rPr>
        <w:tab/>
      </w:r>
      <w:r>
        <w:rPr>
          <w:rFonts w:ascii="Times New Roman" w:eastAsia="Arial" w:hAnsi="Times New Roman" w:cs="Times New Roman"/>
          <w:smallCaps/>
          <w:sz w:val="24"/>
          <w:szCs w:val="24"/>
          <w:u w:val="single"/>
        </w:rPr>
        <w:tab/>
      </w:r>
      <w:r>
        <w:rPr>
          <w:rFonts w:ascii="Times New Roman" w:eastAsia="Arial" w:hAnsi="Times New Roman" w:cs="Times New Roman"/>
          <w:smallCaps/>
          <w:sz w:val="24"/>
          <w:szCs w:val="24"/>
          <w:u w:val="single"/>
        </w:rPr>
        <w:tab/>
      </w:r>
      <w:r>
        <w:rPr>
          <w:rFonts w:ascii="Times New Roman" w:eastAsia="Arial" w:hAnsi="Times New Roman" w:cs="Times New Roman"/>
          <w:smallCaps/>
          <w:sz w:val="24"/>
          <w:szCs w:val="24"/>
          <w:u w:val="single"/>
        </w:rPr>
        <w:tab/>
      </w:r>
      <w:r>
        <w:rPr>
          <w:rFonts w:ascii="Times New Roman" w:eastAsia="Arial" w:hAnsi="Times New Roman" w:cs="Times New Roman"/>
          <w:smallCaps/>
          <w:sz w:val="24"/>
          <w:szCs w:val="24"/>
        </w:rPr>
        <w:tab/>
      </w:r>
      <w:r>
        <w:rPr>
          <w:rFonts w:ascii="Times New Roman" w:eastAsia="Arial" w:hAnsi="Times New Roman" w:cs="Times New Roman"/>
          <w:smallCaps/>
          <w:sz w:val="24"/>
          <w:szCs w:val="24"/>
        </w:rPr>
        <w:tab/>
      </w:r>
      <w:r>
        <w:rPr>
          <w:rFonts w:ascii="Times New Roman" w:eastAsia="Arial" w:hAnsi="Times New Roman" w:cs="Times New Roman"/>
          <w:smallCaps/>
          <w:sz w:val="24"/>
          <w:szCs w:val="24"/>
        </w:rPr>
        <w:tab/>
      </w:r>
      <w:r>
        <w:rPr>
          <w:rFonts w:ascii="Times New Roman" w:eastAsia="Arial" w:hAnsi="Times New Roman" w:cs="Times New Roman"/>
          <w:smallCaps/>
          <w:sz w:val="24"/>
          <w:szCs w:val="24"/>
        </w:rPr>
        <w:tab/>
      </w:r>
      <w:r>
        <w:rPr>
          <w:rFonts w:ascii="Times New Roman" w:eastAsia="Arial" w:hAnsi="Times New Roman" w:cs="Times New Roman"/>
          <w:smallCaps/>
          <w:sz w:val="24"/>
          <w:szCs w:val="24"/>
        </w:rPr>
        <w:tab/>
      </w:r>
      <w:r>
        <w:rPr>
          <w:rFonts w:ascii="Times New Roman" w:eastAsia="Arial" w:hAnsi="Times New Roman" w:cs="Times New Roman"/>
          <w:smallCaps/>
          <w:sz w:val="24"/>
          <w:szCs w:val="24"/>
        </w:rPr>
        <w:tab/>
      </w:r>
      <w:r>
        <w:rPr>
          <w:rFonts w:ascii="Times New Roman" w:eastAsia="Arial" w:hAnsi="Times New Roman" w:cs="Times New Roman"/>
          <w:smallCaps/>
          <w:sz w:val="24"/>
          <w:szCs w:val="24"/>
        </w:rPr>
        <w:tab/>
      </w:r>
      <w:r>
        <w:rPr>
          <w:rFonts w:ascii="Times New Roman" w:eastAsia="Arial" w:hAnsi="Times New Roman" w:cs="Times New Roman"/>
          <w:smallCaps/>
          <w:sz w:val="24"/>
          <w:szCs w:val="24"/>
        </w:rPr>
        <w:tab/>
      </w:r>
    </w:p>
    <w:p w14:paraId="5439EB51" w14:textId="675B1AD6" w:rsidR="00C166E7" w:rsidRPr="00EE3A0A" w:rsidRDefault="00C166E7" w:rsidP="00D63D05">
      <w:pPr>
        <w:spacing w:line="240" w:lineRule="auto"/>
        <w:ind w:firstLine="0"/>
        <w:rPr>
          <w:rFonts w:ascii="Times New Roman" w:eastAsia="Arial" w:hAnsi="Times New Roman" w:cs="Times New Roman"/>
          <w:smallCaps/>
          <w:sz w:val="24"/>
          <w:szCs w:val="24"/>
        </w:rPr>
      </w:pPr>
    </w:p>
    <w:p w14:paraId="2D21648D" w14:textId="48EABA71" w:rsidR="00C166E7" w:rsidRDefault="00C166E7" w:rsidP="00D63D05">
      <w:pPr>
        <w:ind w:firstLine="0"/>
        <w:rPr>
          <w:rFonts w:ascii="Times New Roman" w:eastAsia="Arial" w:hAnsi="Times New Roman" w:cs="Times New Roman"/>
          <w:smallCaps/>
          <w:sz w:val="24"/>
          <w:szCs w:val="24"/>
        </w:rPr>
      </w:pPr>
    </w:p>
    <w:p w14:paraId="6FFF6B5F" w14:textId="226EEDDA" w:rsidR="00A24899" w:rsidRDefault="00A24899" w:rsidP="00D63D05">
      <w:pPr>
        <w:ind w:firstLine="0"/>
        <w:rPr>
          <w:rFonts w:ascii="Times New Roman" w:eastAsia="Arial" w:hAnsi="Times New Roman" w:cs="Times New Roman"/>
          <w:smallCaps/>
          <w:sz w:val="24"/>
          <w:szCs w:val="24"/>
        </w:rPr>
      </w:pPr>
    </w:p>
    <w:p w14:paraId="1A26EDC7" w14:textId="0D6FE649" w:rsidR="00A24899" w:rsidRDefault="00A24899" w:rsidP="00D63D05">
      <w:pPr>
        <w:ind w:firstLine="0"/>
        <w:rPr>
          <w:rFonts w:ascii="Times New Roman" w:eastAsia="Arial" w:hAnsi="Times New Roman" w:cs="Times New Roman"/>
          <w:smallCaps/>
          <w:sz w:val="24"/>
          <w:szCs w:val="24"/>
        </w:rPr>
      </w:pPr>
    </w:p>
    <w:p w14:paraId="080018B6" w14:textId="164D6B86" w:rsidR="00E6018D" w:rsidRDefault="00E6018D" w:rsidP="00A24899">
      <w:pPr>
        <w:tabs>
          <w:tab w:val="left" w:pos="720"/>
        </w:tabs>
        <w:spacing w:line="240" w:lineRule="auto"/>
        <w:ind w:firstLine="0"/>
        <w:rPr>
          <w:rFonts w:ascii="Times New Roman" w:eastAsia="Calibri" w:hAnsi="Times New Roman" w:cs="Times New Roman"/>
          <w:b/>
          <w:bCs/>
          <w:sz w:val="24"/>
          <w:szCs w:val="24"/>
          <w:lang w:eastAsia="en-US"/>
        </w:rPr>
      </w:pPr>
    </w:p>
    <w:p w14:paraId="3322B05F" w14:textId="77777777" w:rsidR="002F3177" w:rsidRDefault="002F3177" w:rsidP="00A24899">
      <w:pPr>
        <w:tabs>
          <w:tab w:val="left" w:pos="720"/>
        </w:tabs>
        <w:spacing w:line="240" w:lineRule="auto"/>
        <w:ind w:firstLine="0"/>
        <w:rPr>
          <w:rFonts w:ascii="Times New Roman" w:eastAsia="Calibri" w:hAnsi="Times New Roman" w:cs="Times New Roman"/>
          <w:b/>
          <w:bCs/>
          <w:sz w:val="24"/>
          <w:szCs w:val="24"/>
          <w:lang w:eastAsia="en-US"/>
        </w:rPr>
      </w:pPr>
    </w:p>
    <w:p w14:paraId="167404B3" w14:textId="50B800A8" w:rsidR="00E6018D" w:rsidRDefault="00A24899" w:rsidP="00E6018D">
      <w:pPr>
        <w:tabs>
          <w:tab w:val="left" w:pos="720"/>
        </w:tabs>
        <w:spacing w:line="240" w:lineRule="auto"/>
        <w:jc w:val="right"/>
        <w:rPr>
          <w:rFonts w:ascii="Times New Roman" w:hAnsi="Times New Roman" w:cs="Times New Roman"/>
          <w:sz w:val="24"/>
          <w:szCs w:val="24"/>
        </w:rPr>
      </w:pPr>
      <w:r>
        <w:rPr>
          <w:rFonts w:ascii="Times New Roman" w:hAnsi="Times New Roman" w:cs="Times New Roman"/>
          <w:sz w:val="24"/>
          <w:szCs w:val="24"/>
        </w:rPr>
        <w:t>Pirkimo sąlygų 5</w:t>
      </w:r>
      <w:r w:rsidR="00E6018D" w:rsidRPr="00EE3A0A">
        <w:rPr>
          <w:rFonts w:ascii="Times New Roman" w:hAnsi="Times New Roman" w:cs="Times New Roman"/>
          <w:sz w:val="24"/>
          <w:szCs w:val="24"/>
        </w:rPr>
        <w:t xml:space="preserve"> priedas</w:t>
      </w:r>
    </w:p>
    <w:p w14:paraId="22B1AF18" w14:textId="77777777" w:rsidR="00A24899" w:rsidRPr="00EE3A0A" w:rsidRDefault="00A24899" w:rsidP="00A24899">
      <w:pPr>
        <w:spacing w:line="240" w:lineRule="auto"/>
        <w:ind w:firstLine="0"/>
        <w:jc w:val="right"/>
        <w:outlineLvl w:val="1"/>
        <w:rPr>
          <w:rFonts w:ascii="Times New Roman" w:eastAsia="Times New Roman" w:hAnsi="Times New Roman" w:cs="Times New Roman"/>
          <w:sz w:val="24"/>
          <w:szCs w:val="24"/>
          <w:lang w:val="en-US" w:eastAsia="en-US"/>
        </w:rPr>
      </w:pPr>
      <w:proofErr w:type="spellStart"/>
      <w:r w:rsidRPr="00EE3A0A">
        <w:rPr>
          <w:rFonts w:ascii="Times New Roman" w:eastAsia="Times New Roman" w:hAnsi="Times New Roman" w:cs="Times New Roman"/>
          <w:sz w:val="24"/>
          <w:szCs w:val="24"/>
          <w:lang w:val="en-US" w:eastAsia="en-US"/>
        </w:rPr>
        <w:t>Žaliojo</w:t>
      </w:r>
      <w:proofErr w:type="spellEnd"/>
      <w:r w:rsidRPr="00EE3A0A">
        <w:rPr>
          <w:rFonts w:ascii="Times New Roman" w:eastAsia="Times New Roman" w:hAnsi="Times New Roman" w:cs="Times New Roman"/>
          <w:sz w:val="24"/>
          <w:szCs w:val="24"/>
          <w:lang w:val="en-US" w:eastAsia="en-US"/>
        </w:rPr>
        <w:t xml:space="preserve"> </w:t>
      </w:r>
      <w:proofErr w:type="spellStart"/>
      <w:r w:rsidRPr="00EE3A0A">
        <w:rPr>
          <w:rFonts w:ascii="Times New Roman" w:eastAsia="Times New Roman" w:hAnsi="Times New Roman" w:cs="Times New Roman"/>
          <w:sz w:val="24"/>
          <w:szCs w:val="24"/>
          <w:lang w:val="en-US" w:eastAsia="en-US"/>
        </w:rPr>
        <w:t>pirkimo</w:t>
      </w:r>
      <w:proofErr w:type="spellEnd"/>
      <w:r w:rsidRPr="00EE3A0A">
        <w:rPr>
          <w:rFonts w:ascii="Times New Roman" w:eastAsia="Times New Roman" w:hAnsi="Times New Roman" w:cs="Times New Roman"/>
          <w:sz w:val="24"/>
          <w:szCs w:val="24"/>
          <w:lang w:val="en-US" w:eastAsia="en-US"/>
        </w:rPr>
        <w:t xml:space="preserve"> </w:t>
      </w:r>
      <w:proofErr w:type="spellStart"/>
      <w:r w:rsidRPr="00EE3A0A">
        <w:rPr>
          <w:rFonts w:ascii="Times New Roman" w:eastAsia="Times New Roman" w:hAnsi="Times New Roman" w:cs="Times New Roman"/>
          <w:sz w:val="24"/>
          <w:szCs w:val="24"/>
          <w:lang w:val="en-US" w:eastAsia="en-US"/>
        </w:rPr>
        <w:t>reikalavimai</w:t>
      </w:r>
      <w:proofErr w:type="spellEnd"/>
    </w:p>
    <w:p w14:paraId="3DFDFF01" w14:textId="77777777" w:rsidR="00A24899" w:rsidRDefault="00A24899" w:rsidP="00A24899">
      <w:pPr>
        <w:tabs>
          <w:tab w:val="left" w:pos="720"/>
        </w:tabs>
        <w:spacing w:line="240" w:lineRule="auto"/>
        <w:ind w:firstLine="0"/>
        <w:rPr>
          <w:rFonts w:ascii="Times New Roman" w:eastAsia="Calibri" w:hAnsi="Times New Roman" w:cs="Times New Roman"/>
          <w:b/>
          <w:bCs/>
          <w:sz w:val="24"/>
          <w:szCs w:val="24"/>
          <w:lang w:eastAsia="en-US"/>
        </w:rPr>
      </w:pPr>
    </w:p>
    <w:p w14:paraId="565DE120" w14:textId="77777777" w:rsidR="00E6018D" w:rsidRDefault="00E6018D" w:rsidP="00C166E7">
      <w:pPr>
        <w:tabs>
          <w:tab w:val="left" w:pos="720"/>
        </w:tabs>
        <w:spacing w:line="240" w:lineRule="auto"/>
        <w:rPr>
          <w:rFonts w:ascii="Times New Roman" w:eastAsia="Calibri" w:hAnsi="Times New Roman" w:cs="Times New Roman"/>
          <w:b/>
          <w:bCs/>
          <w:sz w:val="24"/>
          <w:szCs w:val="24"/>
          <w:lang w:eastAsia="en-US"/>
        </w:rPr>
      </w:pPr>
    </w:p>
    <w:p w14:paraId="2AD0BDCF" w14:textId="0221664A" w:rsidR="00C166E7" w:rsidRPr="00EE3A0A" w:rsidRDefault="00C166E7" w:rsidP="00C166E7">
      <w:pPr>
        <w:tabs>
          <w:tab w:val="left" w:pos="720"/>
        </w:tabs>
        <w:spacing w:line="240" w:lineRule="auto"/>
        <w:rPr>
          <w:rFonts w:ascii="Times New Roman" w:eastAsia="Calibri" w:hAnsi="Times New Roman" w:cs="Times New Roman"/>
          <w:b/>
          <w:bCs/>
          <w:sz w:val="24"/>
          <w:szCs w:val="24"/>
          <w:lang w:eastAsia="en-US"/>
        </w:rPr>
      </w:pPr>
      <w:r w:rsidRPr="00EE3A0A">
        <w:rPr>
          <w:rFonts w:ascii="Times New Roman" w:eastAsia="Calibri" w:hAnsi="Times New Roman" w:cs="Times New Roman"/>
          <w:b/>
          <w:bCs/>
          <w:sz w:val="24"/>
          <w:szCs w:val="24"/>
          <w:lang w:eastAsia="en-US"/>
        </w:rPr>
        <w:t>Tiekėjams keliami reikalavimai aplinkos apsaugos vadybos sistemos standartų reikalavimai.</w:t>
      </w:r>
    </w:p>
    <w:p w14:paraId="3637DDBC" w14:textId="7CFCD45A" w:rsidR="009D6D71" w:rsidRPr="00EE3A0A" w:rsidRDefault="009D6D71" w:rsidP="00EE3A0A">
      <w:pPr>
        <w:spacing w:line="240" w:lineRule="auto"/>
        <w:ind w:firstLine="0"/>
        <w:rPr>
          <w:rFonts w:ascii="Times New Roman" w:eastAsia="Arial" w:hAnsi="Times New Roman" w:cs="Times New Roman"/>
          <w:sz w:val="24"/>
          <w:szCs w:val="24"/>
        </w:rPr>
      </w:pPr>
    </w:p>
    <w:p w14:paraId="35857B86" w14:textId="77777777" w:rsidR="009D6D71" w:rsidRPr="00EE3A0A" w:rsidRDefault="009D6D71" w:rsidP="009D6D71">
      <w:pPr>
        <w:spacing w:line="240" w:lineRule="auto"/>
        <w:ind w:firstLine="0"/>
        <w:jc w:val="center"/>
        <w:outlineLvl w:val="1"/>
        <w:rPr>
          <w:rFonts w:ascii="Times New Roman" w:eastAsia="Times New Roman" w:hAnsi="Times New Roman" w:cs="Times New Roman"/>
          <w:sz w:val="24"/>
          <w:szCs w:val="24"/>
          <w:lang w:val="en-US" w:eastAsia="en-US"/>
        </w:rPr>
      </w:pPr>
      <w:proofErr w:type="spellStart"/>
      <w:r w:rsidRPr="00EE3A0A">
        <w:rPr>
          <w:rFonts w:ascii="Times New Roman" w:eastAsia="Times New Roman" w:hAnsi="Times New Roman" w:cs="Times New Roman"/>
          <w:sz w:val="24"/>
          <w:szCs w:val="24"/>
          <w:lang w:val="en-US" w:eastAsia="en-US"/>
        </w:rPr>
        <w:t>Žaliojo</w:t>
      </w:r>
      <w:proofErr w:type="spellEnd"/>
      <w:r w:rsidRPr="00EE3A0A">
        <w:rPr>
          <w:rFonts w:ascii="Times New Roman" w:eastAsia="Times New Roman" w:hAnsi="Times New Roman" w:cs="Times New Roman"/>
          <w:sz w:val="24"/>
          <w:szCs w:val="24"/>
          <w:lang w:val="en-US" w:eastAsia="en-US"/>
        </w:rPr>
        <w:t xml:space="preserve"> </w:t>
      </w:r>
      <w:proofErr w:type="spellStart"/>
      <w:r w:rsidRPr="00EE3A0A">
        <w:rPr>
          <w:rFonts w:ascii="Times New Roman" w:eastAsia="Times New Roman" w:hAnsi="Times New Roman" w:cs="Times New Roman"/>
          <w:sz w:val="24"/>
          <w:szCs w:val="24"/>
          <w:lang w:val="en-US" w:eastAsia="en-US"/>
        </w:rPr>
        <w:t>pirkimo</w:t>
      </w:r>
      <w:proofErr w:type="spellEnd"/>
      <w:r w:rsidRPr="00EE3A0A">
        <w:rPr>
          <w:rFonts w:ascii="Times New Roman" w:eastAsia="Times New Roman" w:hAnsi="Times New Roman" w:cs="Times New Roman"/>
          <w:sz w:val="24"/>
          <w:szCs w:val="24"/>
          <w:lang w:val="en-US" w:eastAsia="en-US"/>
        </w:rPr>
        <w:t xml:space="preserve"> </w:t>
      </w:r>
      <w:proofErr w:type="spellStart"/>
      <w:r w:rsidRPr="00EE3A0A">
        <w:rPr>
          <w:rFonts w:ascii="Times New Roman" w:eastAsia="Times New Roman" w:hAnsi="Times New Roman" w:cs="Times New Roman"/>
          <w:sz w:val="24"/>
          <w:szCs w:val="24"/>
          <w:lang w:val="en-US" w:eastAsia="en-US"/>
        </w:rPr>
        <w:t>reikalavimai</w:t>
      </w:r>
      <w:proofErr w:type="spellEnd"/>
    </w:p>
    <w:p w14:paraId="0A6B8386" w14:textId="77777777" w:rsidR="009D6D71" w:rsidRPr="00EE3A0A" w:rsidRDefault="009D6D71" w:rsidP="00EE3A0A">
      <w:pPr>
        <w:spacing w:line="240" w:lineRule="auto"/>
        <w:ind w:firstLine="0"/>
        <w:rPr>
          <w:rFonts w:ascii="Times New Roman" w:eastAsia="Arial" w:hAnsi="Times New Roman" w:cs="Times New Roman"/>
          <w:sz w:val="24"/>
          <w:szCs w:val="24"/>
        </w:rPr>
      </w:pPr>
    </w:p>
    <w:tbl>
      <w:tblPr>
        <w:tblStyle w:val="TableGrid"/>
        <w:tblW w:w="11245" w:type="dxa"/>
        <w:tblInd w:w="0" w:type="dxa"/>
        <w:tblLook w:val="04A0" w:firstRow="1" w:lastRow="0" w:firstColumn="1" w:lastColumn="0" w:noHBand="0" w:noVBand="1"/>
      </w:tblPr>
      <w:tblGrid>
        <w:gridCol w:w="625"/>
        <w:gridCol w:w="4678"/>
        <w:gridCol w:w="3239"/>
        <w:gridCol w:w="2703"/>
      </w:tblGrid>
      <w:tr w:rsidR="0035272E" w:rsidRPr="00EE3A0A" w14:paraId="56967031" w14:textId="77777777" w:rsidTr="009706CE">
        <w:tc>
          <w:tcPr>
            <w:tcW w:w="625" w:type="dxa"/>
            <w:vAlign w:val="center"/>
          </w:tcPr>
          <w:p w14:paraId="397759F4" w14:textId="77777777" w:rsidR="00C166E7" w:rsidRPr="00EE3A0A" w:rsidRDefault="00C166E7" w:rsidP="00D63D05">
            <w:pPr>
              <w:ind w:firstLine="0"/>
              <w:jc w:val="center"/>
              <w:rPr>
                <w:rFonts w:eastAsiaTheme="minorHAnsi" w:hAnsi="Times New Roman" w:cs="Times New Roman"/>
                <w:b/>
                <w:bCs/>
                <w:sz w:val="24"/>
                <w:szCs w:val="24"/>
              </w:rPr>
            </w:pPr>
            <w:r w:rsidRPr="00EE3A0A">
              <w:rPr>
                <w:rFonts w:eastAsiaTheme="minorHAnsi" w:hAnsi="Times New Roman" w:cs="Times New Roman"/>
                <w:b/>
                <w:bCs/>
                <w:sz w:val="24"/>
                <w:szCs w:val="24"/>
              </w:rPr>
              <w:t>Eil.</w:t>
            </w:r>
          </w:p>
          <w:p w14:paraId="32C2AD46" w14:textId="77777777" w:rsidR="00C166E7" w:rsidRPr="00EE3A0A" w:rsidRDefault="00C166E7" w:rsidP="00D63D05">
            <w:pPr>
              <w:ind w:firstLine="0"/>
              <w:jc w:val="center"/>
              <w:rPr>
                <w:rFonts w:eastAsiaTheme="minorHAnsi" w:hAnsi="Times New Roman" w:cs="Times New Roman"/>
                <w:b/>
                <w:bCs/>
                <w:sz w:val="24"/>
                <w:szCs w:val="24"/>
              </w:rPr>
            </w:pPr>
            <w:r w:rsidRPr="00EE3A0A">
              <w:rPr>
                <w:rFonts w:eastAsiaTheme="minorHAnsi" w:hAnsi="Times New Roman" w:cs="Times New Roman"/>
                <w:b/>
                <w:bCs/>
                <w:sz w:val="24"/>
                <w:szCs w:val="24"/>
              </w:rPr>
              <w:t>Nr.</w:t>
            </w:r>
          </w:p>
        </w:tc>
        <w:tc>
          <w:tcPr>
            <w:tcW w:w="4678" w:type="dxa"/>
            <w:vAlign w:val="center"/>
          </w:tcPr>
          <w:p w14:paraId="717E22C7" w14:textId="77777777" w:rsidR="00C166E7" w:rsidRPr="00EE3A0A" w:rsidRDefault="00C166E7" w:rsidP="00587DEE">
            <w:pPr>
              <w:tabs>
                <w:tab w:val="left" w:pos="600"/>
              </w:tabs>
              <w:jc w:val="center"/>
              <w:rPr>
                <w:rFonts w:eastAsiaTheme="minorHAnsi" w:hAnsi="Times New Roman" w:cs="Times New Roman"/>
                <w:b/>
                <w:bCs/>
                <w:sz w:val="24"/>
                <w:szCs w:val="24"/>
              </w:rPr>
            </w:pPr>
            <w:r w:rsidRPr="00EE3A0A">
              <w:rPr>
                <w:rFonts w:hAnsi="Times New Roman" w:cs="Times New Roman"/>
                <w:b/>
                <w:bCs/>
                <w:color w:val="000000"/>
                <w:sz w:val="24"/>
                <w:szCs w:val="24"/>
              </w:rPr>
              <w:t xml:space="preserve">Reikalavimas </w:t>
            </w:r>
            <w:r w:rsidRPr="00EE3A0A">
              <w:rPr>
                <w:rFonts w:eastAsiaTheme="minorHAnsi" w:hAnsi="Times New Roman" w:cs="Times New Roman"/>
                <w:b/>
                <w:bCs/>
                <w:sz w:val="24"/>
                <w:szCs w:val="24"/>
              </w:rPr>
              <w:t xml:space="preserve">dėl </w:t>
            </w:r>
            <w:r w:rsidRPr="00EE3A0A">
              <w:rPr>
                <w:rFonts w:eastAsia="Calibri" w:hAnsi="Times New Roman" w:cs="Times New Roman"/>
                <w:b/>
                <w:bCs/>
                <w:iCs/>
                <w:sz w:val="24"/>
                <w:szCs w:val="24"/>
              </w:rPr>
              <w:t>aplinkos apsaugos vadybos sistemos standartų</w:t>
            </w:r>
            <w:r w:rsidRPr="00EE3A0A">
              <w:rPr>
                <w:rFonts w:eastAsiaTheme="minorHAnsi" w:hAnsi="Times New Roman" w:cs="Times New Roman"/>
                <w:b/>
                <w:bCs/>
                <w:sz w:val="24"/>
                <w:szCs w:val="24"/>
              </w:rPr>
              <w:t xml:space="preserve"> laikymosi </w:t>
            </w:r>
          </w:p>
        </w:tc>
        <w:tc>
          <w:tcPr>
            <w:tcW w:w="3239" w:type="dxa"/>
            <w:vAlign w:val="center"/>
          </w:tcPr>
          <w:p w14:paraId="0F093005" w14:textId="77223C7D" w:rsidR="00C166E7" w:rsidRPr="00EE3A0A" w:rsidRDefault="00C166E7" w:rsidP="0006636A">
            <w:pPr>
              <w:ind w:firstLine="0"/>
              <w:jc w:val="center"/>
              <w:rPr>
                <w:rFonts w:eastAsiaTheme="minorHAnsi" w:hAnsi="Times New Roman" w:cs="Times New Roman"/>
                <w:b/>
                <w:bCs/>
                <w:sz w:val="24"/>
                <w:szCs w:val="24"/>
              </w:rPr>
            </w:pPr>
            <w:r w:rsidRPr="00EE3A0A">
              <w:rPr>
                <w:rFonts w:hAnsi="Times New Roman" w:cs="Times New Roman"/>
                <w:b/>
                <w:bCs/>
                <w:color w:val="000000"/>
                <w:sz w:val="24"/>
                <w:szCs w:val="24"/>
              </w:rPr>
              <w:t>Atitiktį reikalavimui įrodantys dokumentai</w:t>
            </w:r>
          </w:p>
        </w:tc>
        <w:tc>
          <w:tcPr>
            <w:tcW w:w="2703" w:type="dxa"/>
            <w:vAlign w:val="center"/>
          </w:tcPr>
          <w:p w14:paraId="6E83EFE1" w14:textId="77777777" w:rsidR="00C166E7" w:rsidRPr="00EE3A0A" w:rsidRDefault="00C166E7" w:rsidP="0006636A">
            <w:pPr>
              <w:autoSpaceDE w:val="0"/>
              <w:autoSpaceDN w:val="0"/>
              <w:adjustRightInd w:val="0"/>
              <w:ind w:firstLine="0"/>
              <w:rPr>
                <w:rFonts w:hAnsi="Times New Roman" w:cs="Times New Roman"/>
                <w:b/>
                <w:bCs/>
                <w:color w:val="000000"/>
                <w:sz w:val="24"/>
                <w:szCs w:val="24"/>
              </w:rPr>
            </w:pPr>
            <w:r w:rsidRPr="00EE3A0A">
              <w:rPr>
                <w:rFonts w:hAnsi="Times New Roman" w:cs="Times New Roman"/>
                <w:b/>
                <w:bCs/>
                <w:color w:val="000000"/>
                <w:sz w:val="24"/>
                <w:szCs w:val="24"/>
              </w:rPr>
              <w:t xml:space="preserve">Subjektas, kuris turi atitikti reikalavimą </w:t>
            </w:r>
          </w:p>
        </w:tc>
      </w:tr>
      <w:tr w:rsidR="0035272E" w:rsidRPr="00EE3A0A" w14:paraId="43F74CF0" w14:textId="77777777" w:rsidTr="009706CE">
        <w:trPr>
          <w:trHeight w:val="5300"/>
        </w:trPr>
        <w:tc>
          <w:tcPr>
            <w:tcW w:w="625" w:type="dxa"/>
            <w:vAlign w:val="center"/>
          </w:tcPr>
          <w:p w14:paraId="30DEE8C4" w14:textId="2530EED5" w:rsidR="001D3A0A" w:rsidRPr="00EE3A0A" w:rsidRDefault="0035272E" w:rsidP="0035272E">
            <w:pPr>
              <w:ind w:firstLine="0"/>
              <w:rPr>
                <w:rFonts w:eastAsiaTheme="minorHAnsi" w:hAnsi="Times New Roman" w:cs="Times New Roman"/>
                <w:bCs/>
                <w:sz w:val="24"/>
                <w:szCs w:val="24"/>
              </w:rPr>
            </w:pPr>
            <w:r w:rsidRPr="00EE3A0A">
              <w:rPr>
                <w:rFonts w:eastAsiaTheme="minorHAnsi" w:hAnsi="Times New Roman" w:cs="Times New Roman"/>
                <w:bCs/>
                <w:sz w:val="24"/>
                <w:szCs w:val="24"/>
              </w:rPr>
              <w:t>1.</w:t>
            </w:r>
          </w:p>
          <w:p w14:paraId="645ADF8A" w14:textId="2615E42A" w:rsidR="001D3A0A" w:rsidRPr="00EE3A0A" w:rsidRDefault="001D3A0A" w:rsidP="001D3A0A">
            <w:pPr>
              <w:ind w:firstLine="0"/>
              <w:rPr>
                <w:rFonts w:eastAsiaTheme="minorHAnsi" w:hAnsi="Times New Roman" w:cs="Times New Roman"/>
                <w:bCs/>
                <w:sz w:val="24"/>
                <w:szCs w:val="24"/>
              </w:rPr>
            </w:pPr>
          </w:p>
        </w:tc>
        <w:tc>
          <w:tcPr>
            <w:tcW w:w="4678" w:type="dxa"/>
            <w:vAlign w:val="center"/>
          </w:tcPr>
          <w:p w14:paraId="01C2A28D" w14:textId="77777777" w:rsidR="0035272E" w:rsidRPr="00EE3A0A" w:rsidRDefault="0035272E" w:rsidP="004810E5">
            <w:pPr>
              <w:ind w:left="397" w:firstLine="0"/>
              <w:rPr>
                <w:rFonts w:eastAsia="Times New Roman" w:hAnsi="Times New Roman" w:cs="Times New Roman"/>
                <w:sz w:val="24"/>
                <w:szCs w:val="24"/>
              </w:rPr>
            </w:pPr>
            <w:r w:rsidRPr="00EE3A0A">
              <w:rPr>
                <w:rFonts w:eastAsia="Times New Roman" w:hAnsi="Times New Roman" w:cs="Times New Roman"/>
                <w:sz w:val="24"/>
                <w:szCs w:val="24"/>
              </w:rPr>
              <w:t>Aplinkos apsaugos kriterijai taikytini:</w:t>
            </w:r>
          </w:p>
          <w:p w14:paraId="22E29D8B" w14:textId="4A4A3ADB" w:rsidR="0035272E" w:rsidRPr="00EE3A0A" w:rsidRDefault="0035272E" w:rsidP="004810E5">
            <w:pPr>
              <w:ind w:firstLine="0"/>
              <w:jc w:val="left"/>
              <w:rPr>
                <w:rFonts w:eastAsia="Times New Roman" w:hAnsi="Times New Roman" w:cs="Times New Roman"/>
                <w:sz w:val="24"/>
                <w:szCs w:val="24"/>
              </w:rPr>
            </w:pPr>
            <w:r w:rsidRPr="00EE3A0A">
              <w:rPr>
                <w:rFonts w:eastAsia="Times New Roman" w:hAnsi="Times New Roman" w:cs="Times New Roman"/>
                <w:sz w:val="24"/>
                <w:szCs w:val="24"/>
              </w:rPr>
              <w:t xml:space="preserve">Tiekėjas, vykdant sutarties įsipareigojimus, turi užtikrinti aplinkos apsaugą. Vadovaujantis LR Aplinkos ministro 2011 m. birželio 28d. įsakymu Nr. D1-508 ,,Dėl Produktų, kurių viešiesiems pirkimams taikytini Aplinkos apsaugos kriterijai, sąrašų, kuriuos perkančiosios organizacijos turi taikyti pirkdamos prekes, paslaugas ar darbus, taikymo tvarkos aprašo patvirtinimo“ pakeitimo, yra taikomas 4.4.4.5. p.: „prekė, virtusi atliekomis, tinka paruošti pakartotinai naudoti ar perdirbti“. </w:t>
            </w:r>
          </w:p>
          <w:p w14:paraId="6AC29851" w14:textId="77777777" w:rsidR="0035272E" w:rsidRPr="00EE3A0A" w:rsidRDefault="0035272E" w:rsidP="004810E5">
            <w:pPr>
              <w:ind w:firstLine="576"/>
              <w:jc w:val="left"/>
              <w:rPr>
                <w:rFonts w:eastAsia="Times New Roman" w:hAnsi="Times New Roman" w:cs="Times New Roman"/>
                <w:sz w:val="24"/>
                <w:szCs w:val="24"/>
              </w:rPr>
            </w:pPr>
            <w:r w:rsidRPr="00EE3A0A">
              <w:rPr>
                <w:rFonts w:eastAsia="Times New Roman" w:hAnsi="Times New Roman" w:cs="Times New Roman"/>
                <w:sz w:val="24"/>
                <w:szCs w:val="24"/>
              </w:rPr>
              <w:t>Išmontuojant panaudotą pramoninę įrangą, turi būti galimybė atskirti dalis, turinčias aplinkai kenksmingų medžiagų, atliekas surūšiuoti į pastatytus konteinerius ir perduoti perdirbimui tvarkančioms įmonėms.</w:t>
            </w:r>
          </w:p>
          <w:p w14:paraId="0D3EA5E0" w14:textId="31157F36" w:rsidR="00C166E7" w:rsidRPr="00EE3A0A" w:rsidRDefault="00C166E7" w:rsidP="004810E5">
            <w:pPr>
              <w:shd w:val="clear" w:color="auto" w:fill="FFFFFF"/>
              <w:tabs>
                <w:tab w:val="left" w:pos="993"/>
              </w:tabs>
              <w:ind w:firstLine="0"/>
              <w:rPr>
                <w:rFonts w:hAnsi="Times New Roman" w:cs="Times New Roman"/>
                <w:sz w:val="24"/>
                <w:szCs w:val="24"/>
              </w:rPr>
            </w:pPr>
          </w:p>
        </w:tc>
        <w:tc>
          <w:tcPr>
            <w:tcW w:w="3239" w:type="dxa"/>
          </w:tcPr>
          <w:p w14:paraId="06A9F9FB" w14:textId="77777777" w:rsidR="004810E5" w:rsidRPr="00EE3A0A" w:rsidRDefault="004810E5" w:rsidP="004810E5">
            <w:pPr>
              <w:spacing w:before="60" w:after="60" w:line="256" w:lineRule="auto"/>
              <w:ind w:firstLine="0"/>
              <w:rPr>
                <w:rFonts w:hAnsi="Times New Roman" w:cs="Times New Roman"/>
                <w:sz w:val="24"/>
                <w:szCs w:val="24"/>
              </w:rPr>
            </w:pPr>
            <w:r w:rsidRPr="00EE3A0A">
              <w:rPr>
                <w:rFonts w:hAnsi="Times New Roman" w:cs="Times New Roman"/>
                <w:sz w:val="24"/>
                <w:szCs w:val="24"/>
              </w:rPr>
              <w:t>Pateikiama.</w:t>
            </w:r>
          </w:p>
          <w:p w14:paraId="41E7B819" w14:textId="77777777" w:rsidR="004810E5" w:rsidRPr="00EE3A0A" w:rsidRDefault="004810E5" w:rsidP="004810E5">
            <w:pPr>
              <w:ind w:firstLine="0"/>
              <w:jc w:val="left"/>
              <w:rPr>
                <w:rFonts w:hAnsi="Times New Roman" w:cs="Times New Roman"/>
                <w:sz w:val="24"/>
                <w:szCs w:val="24"/>
              </w:rPr>
            </w:pPr>
            <w:r w:rsidRPr="00EE3A0A">
              <w:rPr>
                <w:rFonts w:hAnsi="Times New Roman" w:cs="Times New Roman"/>
                <w:sz w:val="24"/>
                <w:szCs w:val="24"/>
              </w:rPr>
              <w:t>Atitiktį reikalavimams įrodantys dokumentai: tiekėjo ir (ar) gamintojo ir (ar), importuotojo raštiškas patvirtinimas arba kiti lygiaverčiai įrodymai.</w:t>
            </w:r>
          </w:p>
          <w:p w14:paraId="1A0EFE21" w14:textId="502EDE5D" w:rsidR="00C166E7" w:rsidRPr="00EE3A0A" w:rsidRDefault="00C166E7" w:rsidP="004810E5">
            <w:pPr>
              <w:spacing w:before="60" w:after="60" w:line="256" w:lineRule="auto"/>
              <w:jc w:val="center"/>
              <w:rPr>
                <w:rFonts w:hAnsi="Times New Roman" w:cs="Times New Roman"/>
                <w:sz w:val="24"/>
                <w:szCs w:val="24"/>
              </w:rPr>
            </w:pPr>
          </w:p>
        </w:tc>
        <w:tc>
          <w:tcPr>
            <w:tcW w:w="2703" w:type="dxa"/>
          </w:tcPr>
          <w:p w14:paraId="197BF875" w14:textId="77777777" w:rsidR="00C166E7" w:rsidRPr="00EE3A0A" w:rsidRDefault="00C166E7" w:rsidP="00587DEE">
            <w:pPr>
              <w:spacing w:before="60" w:after="60" w:line="256" w:lineRule="auto"/>
              <w:rPr>
                <w:rFonts w:hAnsi="Times New Roman" w:cs="Times New Roman"/>
                <w:sz w:val="24"/>
                <w:szCs w:val="24"/>
              </w:rPr>
            </w:pPr>
          </w:p>
        </w:tc>
      </w:tr>
    </w:tbl>
    <w:p w14:paraId="26C64363" w14:textId="10F5A043" w:rsidR="00C166E7" w:rsidRPr="00EE3A0A" w:rsidRDefault="00C166E7" w:rsidP="004810E5">
      <w:pPr>
        <w:spacing w:line="240" w:lineRule="auto"/>
        <w:ind w:firstLine="0"/>
        <w:rPr>
          <w:rFonts w:ascii="Times New Roman" w:hAnsi="Times New Roman" w:cs="Times New Roman"/>
          <w:sz w:val="24"/>
          <w:szCs w:val="24"/>
        </w:rPr>
      </w:pPr>
    </w:p>
    <w:p w14:paraId="1F13E683" w14:textId="77777777" w:rsidR="00C166E7" w:rsidRPr="00EE3A0A" w:rsidRDefault="00C166E7" w:rsidP="00EE3A0A">
      <w:pPr>
        <w:spacing w:line="240" w:lineRule="auto"/>
        <w:ind w:firstLine="0"/>
        <w:rPr>
          <w:rFonts w:ascii="Times New Roman" w:hAnsi="Times New Roman" w:cs="Times New Roman"/>
          <w:sz w:val="24"/>
          <w:szCs w:val="24"/>
        </w:rPr>
      </w:pPr>
    </w:p>
    <w:p w14:paraId="597EF63F" w14:textId="77777777" w:rsidR="00C166E7" w:rsidRPr="00EE3A0A" w:rsidRDefault="00C166E7" w:rsidP="00EE3A0A">
      <w:pPr>
        <w:spacing w:line="240" w:lineRule="auto"/>
        <w:ind w:firstLine="0"/>
        <w:rPr>
          <w:rFonts w:ascii="Times New Roman" w:hAnsi="Times New Roman" w:cs="Times New Roman"/>
          <w:sz w:val="24"/>
          <w:szCs w:val="24"/>
        </w:rPr>
      </w:pPr>
    </w:p>
    <w:p w14:paraId="76B9B3BD" w14:textId="77777777" w:rsidR="00C166E7" w:rsidRPr="00EE3A0A" w:rsidRDefault="00C166E7" w:rsidP="00EE3A0A">
      <w:pPr>
        <w:spacing w:line="240" w:lineRule="auto"/>
        <w:ind w:firstLine="0"/>
        <w:rPr>
          <w:rFonts w:ascii="Times New Roman" w:hAnsi="Times New Roman" w:cs="Times New Roman"/>
          <w:sz w:val="24"/>
          <w:szCs w:val="24"/>
        </w:rPr>
      </w:pPr>
    </w:p>
    <w:p w14:paraId="4D31463B" w14:textId="77777777" w:rsidR="00C166E7" w:rsidRPr="00EE3A0A" w:rsidRDefault="00C166E7" w:rsidP="00EE3A0A">
      <w:pPr>
        <w:spacing w:line="240" w:lineRule="auto"/>
        <w:ind w:firstLine="0"/>
        <w:rPr>
          <w:rFonts w:ascii="Times New Roman" w:hAnsi="Times New Roman" w:cs="Times New Roman"/>
          <w:sz w:val="24"/>
          <w:szCs w:val="24"/>
        </w:rPr>
      </w:pPr>
    </w:p>
    <w:p w14:paraId="766026EA" w14:textId="285EE76C" w:rsidR="00C166E7" w:rsidRPr="00EE3A0A" w:rsidRDefault="004810E5" w:rsidP="00C166E7">
      <w:pPr>
        <w:spacing w:line="240" w:lineRule="auto"/>
        <w:rPr>
          <w:rFonts w:ascii="Times New Roman" w:hAnsi="Times New Roman" w:cs="Times New Roman"/>
          <w:sz w:val="24"/>
          <w:szCs w:val="24"/>
        </w:rPr>
      </w:pPr>
      <w:r w:rsidRPr="00EE3A0A">
        <w:rPr>
          <w:rFonts w:ascii="Times New Roman" w:hAnsi="Times New Roman" w:cs="Times New Roman"/>
          <w:sz w:val="24"/>
          <w:szCs w:val="24"/>
        </w:rPr>
        <w:tab/>
      </w:r>
      <w:r w:rsidRPr="00EE3A0A">
        <w:rPr>
          <w:rFonts w:ascii="Times New Roman" w:hAnsi="Times New Roman" w:cs="Times New Roman"/>
          <w:sz w:val="24"/>
          <w:szCs w:val="24"/>
        </w:rPr>
        <w:tab/>
      </w:r>
      <w:r w:rsidRPr="00EE3A0A">
        <w:rPr>
          <w:rFonts w:ascii="Times New Roman" w:hAnsi="Times New Roman" w:cs="Times New Roman"/>
          <w:sz w:val="24"/>
          <w:szCs w:val="24"/>
        </w:rPr>
        <w:tab/>
      </w:r>
      <w:r w:rsidRPr="00EE3A0A">
        <w:rPr>
          <w:rFonts w:ascii="Times New Roman" w:hAnsi="Times New Roman" w:cs="Times New Roman"/>
          <w:sz w:val="24"/>
          <w:szCs w:val="24"/>
        </w:rPr>
        <w:tab/>
      </w:r>
      <w:r w:rsidRPr="00EE3A0A">
        <w:rPr>
          <w:rFonts w:ascii="Times New Roman" w:hAnsi="Times New Roman" w:cs="Times New Roman"/>
          <w:sz w:val="24"/>
          <w:szCs w:val="24"/>
        </w:rPr>
        <w:tab/>
      </w:r>
      <w:r w:rsidRPr="00EE3A0A">
        <w:rPr>
          <w:rFonts w:ascii="Times New Roman" w:hAnsi="Times New Roman" w:cs="Times New Roman"/>
          <w:sz w:val="24"/>
          <w:szCs w:val="24"/>
        </w:rPr>
        <w:tab/>
      </w:r>
      <w:r w:rsidRPr="00EE3A0A">
        <w:rPr>
          <w:rFonts w:ascii="Times New Roman" w:hAnsi="Times New Roman" w:cs="Times New Roman"/>
          <w:sz w:val="24"/>
          <w:szCs w:val="24"/>
        </w:rPr>
        <w:tab/>
      </w:r>
      <w:r w:rsidRPr="00EE3A0A">
        <w:rPr>
          <w:rFonts w:ascii="Times New Roman" w:hAnsi="Times New Roman" w:cs="Times New Roman"/>
          <w:sz w:val="24"/>
          <w:szCs w:val="24"/>
        </w:rPr>
        <w:tab/>
      </w:r>
      <w:r w:rsidRPr="00EE3A0A">
        <w:rPr>
          <w:rFonts w:ascii="Times New Roman" w:hAnsi="Times New Roman" w:cs="Times New Roman"/>
          <w:sz w:val="24"/>
          <w:szCs w:val="24"/>
        </w:rPr>
        <w:tab/>
      </w:r>
      <w:r w:rsidRPr="00EE3A0A">
        <w:rPr>
          <w:rFonts w:ascii="Times New Roman" w:hAnsi="Times New Roman" w:cs="Times New Roman"/>
          <w:sz w:val="24"/>
          <w:szCs w:val="24"/>
          <w:u w:val="single"/>
        </w:rPr>
        <w:tab/>
      </w:r>
      <w:r w:rsidRPr="00EE3A0A">
        <w:rPr>
          <w:rFonts w:ascii="Times New Roman" w:hAnsi="Times New Roman" w:cs="Times New Roman"/>
          <w:sz w:val="24"/>
          <w:szCs w:val="24"/>
          <w:u w:val="single"/>
        </w:rPr>
        <w:tab/>
      </w:r>
      <w:r w:rsidRPr="00EE3A0A">
        <w:rPr>
          <w:rFonts w:ascii="Times New Roman" w:hAnsi="Times New Roman" w:cs="Times New Roman"/>
          <w:sz w:val="24"/>
          <w:szCs w:val="24"/>
          <w:u w:val="single"/>
        </w:rPr>
        <w:tab/>
      </w:r>
      <w:r w:rsidRPr="00EE3A0A">
        <w:rPr>
          <w:rFonts w:ascii="Times New Roman" w:hAnsi="Times New Roman" w:cs="Times New Roman"/>
          <w:sz w:val="24"/>
          <w:szCs w:val="24"/>
          <w:u w:val="single"/>
        </w:rPr>
        <w:tab/>
      </w:r>
      <w:r w:rsidRPr="00EE3A0A">
        <w:rPr>
          <w:rFonts w:ascii="Times New Roman" w:hAnsi="Times New Roman" w:cs="Times New Roman"/>
          <w:sz w:val="24"/>
          <w:szCs w:val="24"/>
          <w:u w:val="single"/>
        </w:rPr>
        <w:tab/>
      </w:r>
      <w:r w:rsidRPr="00EE3A0A">
        <w:rPr>
          <w:rFonts w:ascii="Times New Roman" w:hAnsi="Times New Roman" w:cs="Times New Roman"/>
          <w:sz w:val="24"/>
          <w:szCs w:val="24"/>
          <w:u w:val="single"/>
        </w:rPr>
        <w:tab/>
      </w:r>
      <w:r w:rsidRPr="00EE3A0A">
        <w:rPr>
          <w:rFonts w:ascii="Times New Roman" w:hAnsi="Times New Roman" w:cs="Times New Roman"/>
          <w:sz w:val="24"/>
          <w:szCs w:val="24"/>
          <w:u w:val="single"/>
        </w:rPr>
        <w:tab/>
      </w:r>
      <w:r w:rsidRPr="00EE3A0A">
        <w:rPr>
          <w:rFonts w:ascii="Times New Roman" w:hAnsi="Times New Roman" w:cs="Times New Roman"/>
          <w:sz w:val="24"/>
          <w:szCs w:val="24"/>
          <w:u w:val="single"/>
        </w:rPr>
        <w:tab/>
      </w:r>
      <w:r w:rsidRPr="00EE3A0A">
        <w:rPr>
          <w:rFonts w:ascii="Times New Roman" w:hAnsi="Times New Roman" w:cs="Times New Roman"/>
          <w:sz w:val="24"/>
          <w:szCs w:val="24"/>
        </w:rPr>
        <w:tab/>
      </w:r>
      <w:r w:rsidRPr="00EE3A0A">
        <w:rPr>
          <w:rFonts w:ascii="Times New Roman" w:hAnsi="Times New Roman" w:cs="Times New Roman"/>
          <w:sz w:val="24"/>
          <w:szCs w:val="24"/>
        </w:rPr>
        <w:tab/>
      </w:r>
      <w:r w:rsidRPr="00EE3A0A">
        <w:rPr>
          <w:rFonts w:ascii="Times New Roman" w:hAnsi="Times New Roman" w:cs="Times New Roman"/>
          <w:sz w:val="24"/>
          <w:szCs w:val="24"/>
        </w:rPr>
        <w:tab/>
      </w:r>
      <w:r w:rsidRPr="00EE3A0A">
        <w:rPr>
          <w:rFonts w:ascii="Times New Roman" w:hAnsi="Times New Roman" w:cs="Times New Roman"/>
          <w:sz w:val="24"/>
          <w:szCs w:val="24"/>
        </w:rPr>
        <w:tab/>
      </w:r>
      <w:r w:rsidRPr="00EE3A0A">
        <w:rPr>
          <w:rFonts w:ascii="Times New Roman" w:hAnsi="Times New Roman" w:cs="Times New Roman"/>
          <w:sz w:val="24"/>
          <w:szCs w:val="24"/>
        </w:rPr>
        <w:tab/>
      </w:r>
      <w:r w:rsidRPr="00EE3A0A">
        <w:rPr>
          <w:rFonts w:ascii="Times New Roman" w:hAnsi="Times New Roman" w:cs="Times New Roman"/>
          <w:sz w:val="24"/>
          <w:szCs w:val="24"/>
        </w:rPr>
        <w:tab/>
      </w:r>
      <w:r w:rsidRPr="00EE3A0A">
        <w:rPr>
          <w:rFonts w:ascii="Times New Roman" w:hAnsi="Times New Roman" w:cs="Times New Roman"/>
          <w:sz w:val="24"/>
          <w:szCs w:val="24"/>
        </w:rPr>
        <w:tab/>
      </w:r>
    </w:p>
    <w:p w14:paraId="61C1C4E9" w14:textId="77777777" w:rsidR="00C166E7" w:rsidRPr="00EE3A0A" w:rsidRDefault="00C166E7" w:rsidP="00EE3A0A">
      <w:pPr>
        <w:spacing w:line="240" w:lineRule="auto"/>
        <w:ind w:firstLine="0"/>
        <w:rPr>
          <w:rFonts w:ascii="Times New Roman" w:hAnsi="Times New Roman" w:cs="Times New Roman"/>
          <w:sz w:val="24"/>
          <w:szCs w:val="24"/>
        </w:rPr>
      </w:pPr>
    </w:p>
    <w:p w14:paraId="61ABF9AE" w14:textId="77777777" w:rsidR="00C166E7" w:rsidRPr="00EE3A0A" w:rsidRDefault="00C166E7" w:rsidP="00EE3A0A">
      <w:pPr>
        <w:spacing w:line="240" w:lineRule="auto"/>
        <w:ind w:firstLine="0"/>
        <w:rPr>
          <w:rFonts w:ascii="Times New Roman" w:hAnsi="Times New Roman" w:cs="Times New Roman"/>
          <w:sz w:val="24"/>
          <w:szCs w:val="24"/>
        </w:rPr>
      </w:pPr>
    </w:p>
    <w:p w14:paraId="1D967CA7" w14:textId="77777777" w:rsidR="00C166E7" w:rsidRPr="00EE3A0A" w:rsidRDefault="00C166E7" w:rsidP="00EE3A0A">
      <w:pPr>
        <w:spacing w:line="240" w:lineRule="auto"/>
        <w:ind w:firstLine="0"/>
        <w:rPr>
          <w:rFonts w:ascii="Times New Roman" w:hAnsi="Times New Roman" w:cs="Times New Roman"/>
          <w:sz w:val="24"/>
          <w:szCs w:val="24"/>
        </w:rPr>
      </w:pPr>
    </w:p>
    <w:p w14:paraId="3138D07C" w14:textId="77777777" w:rsidR="00C166E7" w:rsidRPr="00EE3A0A" w:rsidRDefault="00C166E7" w:rsidP="00EE3A0A">
      <w:pPr>
        <w:spacing w:line="240" w:lineRule="auto"/>
        <w:ind w:firstLine="0"/>
        <w:rPr>
          <w:rFonts w:ascii="Times New Roman" w:hAnsi="Times New Roman" w:cs="Times New Roman"/>
          <w:sz w:val="24"/>
          <w:szCs w:val="24"/>
        </w:rPr>
      </w:pPr>
    </w:p>
    <w:p w14:paraId="6BA2F944" w14:textId="77777777" w:rsidR="00C166E7" w:rsidRPr="00EE3A0A" w:rsidRDefault="00C166E7" w:rsidP="00EE3A0A">
      <w:pPr>
        <w:spacing w:line="240" w:lineRule="auto"/>
        <w:ind w:firstLine="0"/>
        <w:rPr>
          <w:rFonts w:ascii="Times New Roman" w:hAnsi="Times New Roman" w:cs="Times New Roman"/>
          <w:sz w:val="24"/>
          <w:szCs w:val="24"/>
        </w:rPr>
      </w:pPr>
    </w:p>
    <w:p w14:paraId="664185D6" w14:textId="77777777" w:rsidR="00C166E7" w:rsidRPr="00EE3A0A" w:rsidRDefault="00C166E7" w:rsidP="00EE3A0A">
      <w:pPr>
        <w:spacing w:line="240" w:lineRule="auto"/>
        <w:ind w:firstLine="0"/>
        <w:rPr>
          <w:rFonts w:ascii="Times New Roman" w:hAnsi="Times New Roman" w:cs="Times New Roman"/>
          <w:sz w:val="24"/>
          <w:szCs w:val="24"/>
        </w:rPr>
      </w:pPr>
    </w:p>
    <w:p w14:paraId="7AB83E60" w14:textId="77777777" w:rsidR="00C166E7" w:rsidRPr="00EE3A0A" w:rsidRDefault="00C166E7" w:rsidP="00EE3A0A">
      <w:pPr>
        <w:spacing w:line="240" w:lineRule="auto"/>
        <w:ind w:firstLine="0"/>
        <w:rPr>
          <w:rFonts w:ascii="Times New Roman" w:hAnsi="Times New Roman" w:cs="Times New Roman"/>
          <w:sz w:val="24"/>
          <w:szCs w:val="24"/>
        </w:rPr>
      </w:pPr>
    </w:p>
    <w:p w14:paraId="093DEEB3" w14:textId="77777777" w:rsidR="00C166E7" w:rsidRPr="00EE3A0A" w:rsidRDefault="00C166E7" w:rsidP="00EE3A0A">
      <w:pPr>
        <w:spacing w:line="240" w:lineRule="auto"/>
        <w:ind w:firstLine="0"/>
        <w:rPr>
          <w:rFonts w:ascii="Times New Roman" w:hAnsi="Times New Roman" w:cs="Times New Roman"/>
          <w:sz w:val="24"/>
          <w:szCs w:val="24"/>
        </w:rPr>
      </w:pPr>
    </w:p>
    <w:p w14:paraId="25A6B53E" w14:textId="71EF77AD" w:rsidR="00C166E7" w:rsidRDefault="00C166E7" w:rsidP="00A24899">
      <w:pPr>
        <w:spacing w:line="240" w:lineRule="auto"/>
        <w:ind w:firstLine="0"/>
        <w:rPr>
          <w:rFonts w:ascii="Times New Roman" w:hAnsi="Times New Roman" w:cs="Times New Roman"/>
          <w:sz w:val="24"/>
          <w:szCs w:val="24"/>
        </w:rPr>
      </w:pPr>
    </w:p>
    <w:p w14:paraId="5338D387" w14:textId="1DCF4443" w:rsidR="004E412F" w:rsidRDefault="004E412F" w:rsidP="00A24899">
      <w:pPr>
        <w:spacing w:line="240" w:lineRule="auto"/>
        <w:ind w:firstLine="0"/>
        <w:rPr>
          <w:rFonts w:ascii="Times New Roman" w:hAnsi="Times New Roman" w:cs="Times New Roman"/>
          <w:sz w:val="24"/>
          <w:szCs w:val="24"/>
        </w:rPr>
      </w:pPr>
    </w:p>
    <w:p w14:paraId="337A83E0" w14:textId="3A14283D" w:rsidR="009706CE" w:rsidRDefault="009706CE" w:rsidP="00A24899">
      <w:pPr>
        <w:spacing w:line="240" w:lineRule="auto"/>
        <w:ind w:firstLine="0"/>
        <w:rPr>
          <w:rFonts w:ascii="Times New Roman" w:hAnsi="Times New Roman" w:cs="Times New Roman"/>
          <w:sz w:val="24"/>
          <w:szCs w:val="24"/>
        </w:rPr>
      </w:pPr>
    </w:p>
    <w:p w14:paraId="32588361" w14:textId="77777777" w:rsidR="009706CE" w:rsidRPr="00EE3A0A" w:rsidRDefault="009706CE" w:rsidP="00A24899">
      <w:pPr>
        <w:spacing w:line="240" w:lineRule="auto"/>
        <w:ind w:firstLine="0"/>
        <w:rPr>
          <w:rFonts w:ascii="Times New Roman" w:hAnsi="Times New Roman" w:cs="Times New Roman"/>
          <w:sz w:val="24"/>
          <w:szCs w:val="24"/>
        </w:rPr>
      </w:pPr>
    </w:p>
    <w:p w14:paraId="0C539400" w14:textId="35569463" w:rsidR="00406282" w:rsidRPr="00EE3A0A" w:rsidRDefault="00F23C22" w:rsidP="00406282">
      <w:pPr>
        <w:spacing w:line="240" w:lineRule="auto"/>
        <w:ind w:firstLine="576"/>
        <w:jc w:val="right"/>
        <w:rPr>
          <w:rFonts w:ascii="Times New Roman" w:hAnsi="Times New Roman" w:cs="Times New Roman"/>
          <w:sz w:val="24"/>
          <w:szCs w:val="24"/>
        </w:rPr>
      </w:pPr>
      <w:r>
        <w:rPr>
          <w:rFonts w:ascii="Times New Roman" w:hAnsi="Times New Roman" w:cs="Times New Roman"/>
          <w:sz w:val="24"/>
          <w:szCs w:val="24"/>
        </w:rPr>
        <w:t>Pirkimo sąlygų 6</w:t>
      </w:r>
      <w:r w:rsidR="00C166E7" w:rsidRPr="00EE3A0A">
        <w:rPr>
          <w:rFonts w:ascii="Times New Roman" w:hAnsi="Times New Roman" w:cs="Times New Roman"/>
          <w:sz w:val="24"/>
          <w:szCs w:val="24"/>
        </w:rPr>
        <w:t xml:space="preserve"> priedas </w:t>
      </w:r>
    </w:p>
    <w:p w14:paraId="0783DC9A" w14:textId="766A85FA" w:rsidR="00C166E7" w:rsidRPr="00EE3A0A" w:rsidRDefault="00C166E7" w:rsidP="00406282">
      <w:pPr>
        <w:spacing w:line="240" w:lineRule="auto"/>
        <w:ind w:firstLine="576"/>
        <w:jc w:val="right"/>
        <w:rPr>
          <w:rFonts w:ascii="Times New Roman" w:hAnsi="Times New Roman" w:cs="Times New Roman"/>
          <w:sz w:val="24"/>
          <w:szCs w:val="24"/>
        </w:rPr>
      </w:pPr>
      <w:r w:rsidRPr="00EE3A0A">
        <w:rPr>
          <w:rFonts w:ascii="Times New Roman" w:hAnsi="Times New Roman" w:cs="Times New Roman"/>
          <w:sz w:val="24"/>
          <w:szCs w:val="24"/>
        </w:rPr>
        <w:t xml:space="preserve">„Pasiūlymų vertinimo kriterijai ir sąlygos“ </w:t>
      </w:r>
    </w:p>
    <w:p w14:paraId="6FA2B224" w14:textId="77777777" w:rsidR="00406282" w:rsidRPr="00EE3A0A" w:rsidRDefault="00406282" w:rsidP="00406282">
      <w:pPr>
        <w:spacing w:line="240" w:lineRule="auto"/>
        <w:ind w:firstLine="576"/>
        <w:jc w:val="right"/>
        <w:rPr>
          <w:rFonts w:ascii="Times New Roman" w:hAnsi="Times New Roman" w:cs="Times New Roman"/>
          <w:sz w:val="24"/>
          <w:szCs w:val="24"/>
        </w:rPr>
      </w:pPr>
    </w:p>
    <w:p w14:paraId="68B2A196" w14:textId="77777777" w:rsidR="00C166E7" w:rsidRPr="00EE3A0A" w:rsidRDefault="00C166E7" w:rsidP="00406282">
      <w:pPr>
        <w:pStyle w:val="Subtitle"/>
        <w:spacing w:after="0" w:line="240" w:lineRule="auto"/>
        <w:ind w:left="0" w:firstLine="576"/>
        <w:rPr>
          <w:rFonts w:ascii="Times New Roman" w:hAnsi="Times New Roman" w:cs="Times New Roman"/>
          <w:b/>
          <w:color w:val="auto"/>
          <w:sz w:val="24"/>
          <w:szCs w:val="24"/>
        </w:rPr>
      </w:pPr>
      <w:r w:rsidRPr="00EE3A0A">
        <w:rPr>
          <w:rFonts w:ascii="Times New Roman" w:hAnsi="Times New Roman" w:cs="Times New Roman"/>
          <w:b/>
          <w:color w:val="auto"/>
          <w:sz w:val="24"/>
          <w:szCs w:val="24"/>
        </w:rPr>
        <w:t xml:space="preserve">PASIŪLYMŲ VERTINIMO KRITERIJAI ir Sąlygos </w:t>
      </w:r>
    </w:p>
    <w:p w14:paraId="6CB7B6B1" w14:textId="3C505578" w:rsidR="00C166E7" w:rsidRPr="00EE3A0A" w:rsidRDefault="00C166E7" w:rsidP="004E412F">
      <w:pPr>
        <w:spacing w:line="240" w:lineRule="auto"/>
        <w:ind w:firstLine="0"/>
        <w:rPr>
          <w:rFonts w:ascii="Times New Roman" w:hAnsi="Times New Roman" w:cs="Times New Roman"/>
          <w:sz w:val="24"/>
          <w:szCs w:val="24"/>
        </w:rPr>
      </w:pPr>
    </w:p>
    <w:p w14:paraId="5EE88C73" w14:textId="77777777" w:rsidR="00C166E7" w:rsidRPr="00EE3A0A" w:rsidRDefault="00C166E7" w:rsidP="00406282">
      <w:pPr>
        <w:spacing w:line="240" w:lineRule="auto"/>
        <w:ind w:firstLine="576"/>
        <w:rPr>
          <w:rFonts w:ascii="Times New Roman" w:eastAsiaTheme="minorHAnsi" w:hAnsi="Times New Roman" w:cs="Times New Roman"/>
          <w:bCs/>
          <w:iCs/>
          <w:sz w:val="24"/>
          <w:szCs w:val="24"/>
        </w:rPr>
      </w:pPr>
      <w:r w:rsidRPr="00EE3A0A">
        <w:rPr>
          <w:rFonts w:ascii="Times New Roman" w:eastAsiaTheme="minorHAnsi" w:hAnsi="Times New Roman" w:cs="Times New Roman"/>
          <w:bCs/>
          <w:iCs/>
          <w:sz w:val="24"/>
          <w:szCs w:val="24"/>
        </w:rPr>
        <w:t>1. Perkančioji organizacija ekonomiškai naudingiausią pasiūlymą išrenka pagal kainą.</w:t>
      </w:r>
    </w:p>
    <w:p w14:paraId="1A610434" w14:textId="42BA43FD" w:rsidR="00C166E7" w:rsidRPr="00EE3A0A" w:rsidRDefault="00C166E7" w:rsidP="00406282">
      <w:pPr>
        <w:spacing w:line="240" w:lineRule="auto"/>
        <w:ind w:firstLine="576"/>
        <w:rPr>
          <w:rFonts w:ascii="Times New Roman" w:eastAsiaTheme="minorHAnsi" w:hAnsi="Times New Roman" w:cs="Times New Roman"/>
          <w:bCs/>
          <w:iCs/>
          <w:sz w:val="24"/>
          <w:szCs w:val="24"/>
        </w:rPr>
      </w:pPr>
      <w:r w:rsidRPr="00EE3A0A">
        <w:rPr>
          <w:rFonts w:ascii="Times New Roman" w:eastAsiaTheme="minorHAnsi" w:hAnsi="Times New Roman" w:cs="Times New Roman"/>
          <w:bCs/>
          <w:iCs/>
          <w:sz w:val="24"/>
          <w:szCs w:val="24"/>
        </w:rPr>
        <w:t xml:space="preserve">2. </w:t>
      </w:r>
      <w:hyperlink r:id="rId15" w:tgtFrame="_blank" w:history="1">
        <w:r w:rsidRPr="00EE3A0A">
          <w:rPr>
            <w:rStyle w:val="Hyperlink"/>
            <w:rFonts w:ascii="Times New Roman" w:hAnsi="Times New Roman" w:cs="Times New Roman"/>
            <w:sz w:val="24"/>
            <w:szCs w:val="24"/>
          </w:rPr>
          <w:t>Pradinis susipažinimas</w:t>
        </w:r>
      </w:hyperlink>
      <w:r w:rsidRPr="00EE3A0A">
        <w:rPr>
          <w:rFonts w:ascii="Times New Roman" w:hAnsi="Times New Roman" w:cs="Times New Roman"/>
          <w:sz w:val="24"/>
          <w:szCs w:val="24"/>
        </w:rPr>
        <w:t xml:space="preserve"> (toliau vadinamas Elektroninių vokų atplėšimo procedūra/vokų su pasiūlymais atplėšimo procedūra) CVP IS priemonėmis, pateiktais tiekėjų pasiūlymais vyks </w:t>
      </w:r>
      <w:r w:rsidR="009706CE">
        <w:rPr>
          <w:rFonts w:ascii="Times New Roman" w:hAnsi="Times New Roman" w:cs="Times New Roman"/>
          <w:b/>
          <w:color w:val="FF0000"/>
          <w:sz w:val="24"/>
          <w:szCs w:val="24"/>
        </w:rPr>
        <w:t xml:space="preserve">2025 m. rugsėjo 1 </w:t>
      </w:r>
      <w:r w:rsidRPr="00EE3A0A">
        <w:rPr>
          <w:rFonts w:ascii="Times New Roman" w:hAnsi="Times New Roman" w:cs="Times New Roman"/>
          <w:b/>
          <w:color w:val="FF0000"/>
          <w:sz w:val="24"/>
          <w:szCs w:val="24"/>
        </w:rPr>
        <w:t xml:space="preserve">d. 9:00 val. </w:t>
      </w:r>
    </w:p>
    <w:p w14:paraId="16EAEC00" w14:textId="77777777" w:rsidR="00C166E7" w:rsidRPr="00EE3A0A" w:rsidRDefault="00C166E7" w:rsidP="00406282">
      <w:pPr>
        <w:spacing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3.</w:t>
      </w:r>
      <w:r w:rsidRPr="00EE3A0A">
        <w:rPr>
          <w:rFonts w:ascii="Times New Roman" w:hAnsi="Times New Roman" w:cs="Times New Roman"/>
          <w:b/>
          <w:sz w:val="24"/>
          <w:szCs w:val="24"/>
        </w:rPr>
        <w:t xml:space="preserve"> </w:t>
      </w:r>
      <w:r w:rsidRPr="00EE3A0A">
        <w:rPr>
          <w:rFonts w:ascii="Times New Roman" w:hAnsi="Times New Roman" w:cs="Times New Roman"/>
          <w:sz w:val="24"/>
          <w:szCs w:val="24"/>
        </w:rPr>
        <w:t>Ekonomiškai naudingiausias pasiūlymas išrenkamas pagal kainą EUR su PVM.</w:t>
      </w:r>
    </w:p>
    <w:p w14:paraId="4D6C7CD0" w14:textId="77777777" w:rsidR="00C166E7" w:rsidRPr="00EE3A0A" w:rsidRDefault="00C166E7" w:rsidP="00406282">
      <w:pPr>
        <w:spacing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 xml:space="preserve">4. Pirkimo metu perkančioji organizacija su tiekėjais nesiderės. </w:t>
      </w:r>
    </w:p>
    <w:p w14:paraId="55FD15F9" w14:textId="77777777" w:rsidR="00C166E7" w:rsidRPr="00EE3A0A" w:rsidRDefault="00C166E7" w:rsidP="00406282">
      <w:pPr>
        <w:spacing w:line="240" w:lineRule="auto"/>
        <w:ind w:firstLine="576"/>
        <w:rPr>
          <w:rFonts w:ascii="Times New Roman" w:eastAsiaTheme="minorHAnsi" w:hAnsi="Times New Roman" w:cs="Times New Roman"/>
          <w:bCs/>
          <w:iCs/>
          <w:sz w:val="24"/>
          <w:szCs w:val="24"/>
        </w:rPr>
      </w:pPr>
      <w:r w:rsidRPr="00EE3A0A">
        <w:rPr>
          <w:rFonts w:ascii="Times New Roman" w:hAnsi="Times New Roman" w:cs="Times New Roman"/>
          <w:sz w:val="24"/>
          <w:szCs w:val="24"/>
        </w:rPr>
        <w:t>5. Pasiūlymų vertinimo metu perkančioji organizacija:</w:t>
      </w:r>
    </w:p>
    <w:p w14:paraId="6940C633" w14:textId="77777777" w:rsidR="00C166E7" w:rsidRPr="00EE3A0A" w:rsidRDefault="00C166E7" w:rsidP="00406282">
      <w:pPr>
        <w:pStyle w:val="NormalWeb"/>
        <w:spacing w:before="0" w:beforeAutospacing="0" w:after="0" w:afterAutospacing="0"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5.1.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14:paraId="75007D13" w14:textId="77777777" w:rsidR="00C166E7" w:rsidRPr="00EE3A0A" w:rsidRDefault="00C166E7" w:rsidP="00406282">
      <w:pPr>
        <w:pStyle w:val="NormalWeb"/>
        <w:spacing w:before="0" w:beforeAutospacing="0" w:after="0" w:afterAutospacing="0"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5.2. jei tiekėjas šalinamas iš pirkimo, jam nurodomas pašalinimo pagrindas;</w:t>
      </w:r>
    </w:p>
    <w:p w14:paraId="2ECB26FB" w14:textId="77777777" w:rsidR="00C166E7" w:rsidRPr="00EE3A0A" w:rsidRDefault="00C166E7" w:rsidP="00406282">
      <w:pPr>
        <w:pStyle w:val="NormalWeb"/>
        <w:spacing w:before="0" w:beforeAutospacing="0" w:after="0" w:afterAutospacing="0"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5.3. įvertina, ar tiekėjo siūlomas pirkimo objektas atitinka pirkimo dokumentuose nustatytus reikalavimus;</w:t>
      </w:r>
    </w:p>
    <w:p w14:paraId="42A3465F" w14:textId="77777777" w:rsidR="00C166E7" w:rsidRPr="00EE3A0A" w:rsidRDefault="00C166E7" w:rsidP="00406282">
      <w:pPr>
        <w:pStyle w:val="NormalWeb"/>
        <w:spacing w:before="0" w:beforeAutospacing="0" w:after="0" w:afterAutospacing="0"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5.4. įvertina, ar tiekėjo pasiūlyme nėra nurodytos kainos apskaičiavimo klaidų;</w:t>
      </w:r>
    </w:p>
    <w:p w14:paraId="0CCF8687" w14:textId="77777777" w:rsidR="00C166E7" w:rsidRPr="00EE3A0A" w:rsidRDefault="00C166E7" w:rsidP="00406282">
      <w:pPr>
        <w:pStyle w:val="NormalWeb"/>
        <w:spacing w:before="0" w:beforeAutospacing="0" w:after="0" w:afterAutospacing="0"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5.5. įvertina, ar tiekėjo pasiūlyme nurodyta kaina nėra per didelė ir perkančiajai organizacijai priimtina;</w:t>
      </w:r>
    </w:p>
    <w:p w14:paraId="10689E9F" w14:textId="77777777" w:rsidR="00C166E7" w:rsidRPr="00EE3A0A" w:rsidRDefault="00C166E7" w:rsidP="00406282">
      <w:pPr>
        <w:pStyle w:val="NormalWeb"/>
        <w:spacing w:before="0" w:beforeAutospacing="0" w:after="0" w:afterAutospacing="0"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5.6. įvertina ar pasiūlymo kaina nėra neįprastai maža.</w:t>
      </w:r>
    </w:p>
    <w:p w14:paraId="1899E85F" w14:textId="77777777" w:rsidR="00C166E7" w:rsidRPr="00EE3A0A" w:rsidRDefault="00C166E7" w:rsidP="00406282">
      <w:pPr>
        <w:pStyle w:val="NormalWeb"/>
        <w:spacing w:before="0" w:beforeAutospacing="0" w:after="0" w:afterAutospacing="0"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 xml:space="preserve">6.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w:t>
      </w:r>
    </w:p>
    <w:p w14:paraId="6374373D" w14:textId="77777777" w:rsidR="00C166E7" w:rsidRPr="00EE3A0A" w:rsidRDefault="00C166E7" w:rsidP="00406282">
      <w:pPr>
        <w:pStyle w:val="NormalWeb"/>
        <w:spacing w:before="0" w:beforeAutospacing="0" w:after="0" w:afterAutospacing="0"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7.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C77F7DF" w14:textId="77777777" w:rsidR="00C166E7" w:rsidRPr="00EE3A0A" w:rsidRDefault="00C166E7" w:rsidP="00406282">
      <w:pPr>
        <w:pStyle w:val="NormalWeb"/>
        <w:spacing w:before="0" w:beforeAutospacing="0" w:after="0" w:afterAutospacing="0"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216D289D" w14:textId="77777777" w:rsidR="00C166E7" w:rsidRPr="00EE3A0A" w:rsidRDefault="00C166E7" w:rsidP="00406282">
      <w:pPr>
        <w:pStyle w:val="NormalWeb"/>
        <w:spacing w:before="0" w:beforeAutospacing="0" w:after="0" w:afterAutospacing="0"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3BBD996" w14:textId="77777777" w:rsidR="00C166E7" w:rsidRPr="00EE3A0A" w:rsidRDefault="00C166E7" w:rsidP="00406282">
      <w:pPr>
        <w:pStyle w:val="NormalWeb"/>
        <w:spacing w:before="0" w:beforeAutospacing="0" w:after="0" w:afterAutospacing="0"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10. Nustatomas pirkimo laimėtojas. Laimėtoju gali būti pasirenkamas tik toks tiekėjas, kurio pasiūlymas atitinka pirkimo dokumentuose nustatytus reikalavimus ir jo pasiūlymo kaina nėra per didelė ir perkančiajai organizacijai nepriimtina.</w:t>
      </w:r>
    </w:p>
    <w:p w14:paraId="0897456F" w14:textId="77777777" w:rsidR="00C166E7" w:rsidRPr="00EE3A0A" w:rsidRDefault="00C166E7" w:rsidP="00406282">
      <w:pPr>
        <w:pStyle w:val="NormalWeb"/>
        <w:spacing w:before="0" w:beforeAutospacing="0" w:after="0" w:afterAutospacing="0"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 xml:space="preserve">11. Perkančioji organizacija kandidatams ir dalyviams, išskyrus atvejus, kai pirkimo sutartis sudaroma žodžiu ne vėliau kaip per 3 darbo dienas raštu praneša apie priimtą sprendimą nustatyti laimėjusį pasiūlymą, dėl kurio bus </w:t>
      </w:r>
      <w:r w:rsidRPr="00EE3A0A">
        <w:rPr>
          <w:rFonts w:ascii="Times New Roman" w:hAnsi="Times New Roman" w:cs="Times New Roman"/>
          <w:sz w:val="24"/>
          <w:szCs w:val="24"/>
        </w:rPr>
        <w:lastRenderedPageBreak/>
        <w:t>sudaroma pirkimo sutartis. Perkančioji organizacija taip pat turi nurodyti priežastis, dėl kurių buvo priimtas sprendimas nesudaryti pirkimo sutarties, pradėti pirkimą iš naujo.</w:t>
      </w:r>
    </w:p>
    <w:p w14:paraId="2E4F6334" w14:textId="03A6256D" w:rsidR="00C166E7" w:rsidRPr="00EE3A0A" w:rsidRDefault="00C166E7" w:rsidP="00406282">
      <w:pPr>
        <w:pStyle w:val="NormalWeb"/>
        <w:spacing w:before="0" w:beforeAutospacing="0" w:after="0" w:afterAutospacing="0" w:line="240" w:lineRule="auto"/>
        <w:ind w:firstLine="576"/>
        <w:rPr>
          <w:rFonts w:ascii="Times New Roman" w:hAnsi="Times New Roman" w:cs="Times New Roman"/>
          <w:sz w:val="24"/>
          <w:szCs w:val="24"/>
        </w:rPr>
      </w:pPr>
      <w:r w:rsidRPr="00EE3A0A">
        <w:rPr>
          <w:rFonts w:ascii="Times New Roman" w:hAnsi="Times New Roman" w:cs="Times New Roman"/>
          <w:sz w:val="24"/>
          <w:szCs w:val="24"/>
        </w:rPr>
        <w:t xml:space="preserve">12. Tiekėjas, kurio pasiūlymas laimėjo, </w:t>
      </w:r>
      <w:r w:rsidR="00057736">
        <w:rPr>
          <w:rFonts w:ascii="Times New Roman" w:hAnsi="Times New Roman" w:cs="Times New Roman"/>
          <w:sz w:val="24"/>
          <w:szCs w:val="24"/>
        </w:rPr>
        <w:t xml:space="preserve">bus </w:t>
      </w:r>
      <w:r w:rsidRPr="00EE3A0A">
        <w:rPr>
          <w:rFonts w:ascii="Times New Roman" w:hAnsi="Times New Roman" w:cs="Times New Roman"/>
          <w:sz w:val="24"/>
          <w:szCs w:val="24"/>
        </w:rPr>
        <w:t>kviečiamas sudaryti pirkimo sutartį.</w:t>
      </w:r>
    </w:p>
    <w:p w14:paraId="6F50579D" w14:textId="64307800" w:rsidR="00406282" w:rsidRPr="00EE3A0A" w:rsidRDefault="00406282" w:rsidP="00D432EF">
      <w:pPr>
        <w:spacing w:line="240" w:lineRule="auto"/>
        <w:ind w:firstLine="0"/>
        <w:rPr>
          <w:rFonts w:ascii="Times New Roman" w:hAnsi="Times New Roman" w:cs="Times New Roman"/>
          <w:sz w:val="24"/>
          <w:szCs w:val="24"/>
        </w:rPr>
      </w:pPr>
    </w:p>
    <w:p w14:paraId="11996F3E" w14:textId="57333FD1" w:rsidR="00C166E7" w:rsidRDefault="00C166E7" w:rsidP="00D432EF">
      <w:pPr>
        <w:spacing w:line="240" w:lineRule="auto"/>
        <w:ind w:firstLine="0"/>
        <w:rPr>
          <w:rFonts w:ascii="Times New Roman" w:hAnsi="Times New Roman" w:cs="Times New Roman"/>
          <w:sz w:val="24"/>
          <w:szCs w:val="24"/>
        </w:rPr>
      </w:pPr>
    </w:p>
    <w:p w14:paraId="64241DC0" w14:textId="4C01497C" w:rsidR="004E412F" w:rsidRDefault="004E412F" w:rsidP="00D432EF">
      <w:pPr>
        <w:spacing w:line="240" w:lineRule="auto"/>
        <w:ind w:firstLine="0"/>
        <w:rPr>
          <w:rFonts w:ascii="Times New Roman" w:hAnsi="Times New Roman" w:cs="Times New Roman"/>
          <w:sz w:val="24"/>
          <w:szCs w:val="24"/>
        </w:rPr>
      </w:pPr>
    </w:p>
    <w:p w14:paraId="686D039E" w14:textId="3ADDBA30" w:rsidR="004E412F" w:rsidRDefault="004E412F" w:rsidP="00D432EF">
      <w:pPr>
        <w:spacing w:line="240" w:lineRule="auto"/>
        <w:ind w:firstLine="0"/>
        <w:rPr>
          <w:rFonts w:ascii="Times New Roman" w:hAnsi="Times New Roman" w:cs="Times New Roman"/>
          <w:sz w:val="24"/>
          <w:szCs w:val="24"/>
        </w:rPr>
      </w:pPr>
    </w:p>
    <w:p w14:paraId="673CA704" w14:textId="5D0FF368" w:rsidR="004E412F" w:rsidRDefault="004E412F" w:rsidP="00D432EF">
      <w:pPr>
        <w:spacing w:line="240" w:lineRule="auto"/>
        <w:ind w:firstLine="0"/>
        <w:rPr>
          <w:rFonts w:ascii="Times New Roman" w:hAnsi="Times New Roman" w:cs="Times New Roman"/>
          <w:sz w:val="24"/>
          <w:szCs w:val="24"/>
        </w:rPr>
      </w:pPr>
    </w:p>
    <w:p w14:paraId="47F9BCC4" w14:textId="5D740EC3" w:rsidR="004E412F" w:rsidRPr="002F3177" w:rsidRDefault="002F3177" w:rsidP="00D432EF">
      <w:pPr>
        <w:spacing w:line="240" w:lineRule="auto"/>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14BDE0E" w14:textId="2DE860E7" w:rsidR="004E412F" w:rsidRDefault="004E412F" w:rsidP="00D432EF">
      <w:pPr>
        <w:spacing w:line="240" w:lineRule="auto"/>
        <w:ind w:firstLine="0"/>
        <w:rPr>
          <w:rFonts w:ascii="Times New Roman" w:hAnsi="Times New Roman" w:cs="Times New Roman"/>
          <w:sz w:val="24"/>
          <w:szCs w:val="24"/>
        </w:rPr>
      </w:pPr>
    </w:p>
    <w:p w14:paraId="46DA482C" w14:textId="068FACF4" w:rsidR="004E412F" w:rsidRDefault="004E412F" w:rsidP="00D432EF">
      <w:pPr>
        <w:spacing w:line="240" w:lineRule="auto"/>
        <w:ind w:firstLine="0"/>
        <w:rPr>
          <w:rFonts w:ascii="Times New Roman" w:hAnsi="Times New Roman" w:cs="Times New Roman"/>
          <w:sz w:val="24"/>
          <w:szCs w:val="24"/>
        </w:rPr>
      </w:pPr>
    </w:p>
    <w:p w14:paraId="50EAC5BC" w14:textId="62E7731F" w:rsidR="004E412F" w:rsidRDefault="004E412F" w:rsidP="00D432EF">
      <w:pPr>
        <w:spacing w:line="240" w:lineRule="auto"/>
        <w:ind w:firstLine="0"/>
        <w:rPr>
          <w:rFonts w:ascii="Times New Roman" w:hAnsi="Times New Roman" w:cs="Times New Roman"/>
          <w:sz w:val="24"/>
          <w:szCs w:val="24"/>
        </w:rPr>
      </w:pPr>
    </w:p>
    <w:p w14:paraId="643846EC" w14:textId="3C088D23" w:rsidR="004E412F" w:rsidRDefault="004E412F" w:rsidP="00D432EF">
      <w:pPr>
        <w:spacing w:line="240" w:lineRule="auto"/>
        <w:ind w:firstLine="0"/>
        <w:rPr>
          <w:rFonts w:ascii="Times New Roman" w:hAnsi="Times New Roman" w:cs="Times New Roman"/>
          <w:sz w:val="24"/>
          <w:szCs w:val="24"/>
        </w:rPr>
      </w:pPr>
    </w:p>
    <w:p w14:paraId="2F1B5839" w14:textId="21E687E3" w:rsidR="004E412F" w:rsidRDefault="004E412F" w:rsidP="00D432EF">
      <w:pPr>
        <w:spacing w:line="240" w:lineRule="auto"/>
        <w:ind w:firstLine="0"/>
        <w:rPr>
          <w:rFonts w:ascii="Times New Roman" w:hAnsi="Times New Roman" w:cs="Times New Roman"/>
          <w:sz w:val="24"/>
          <w:szCs w:val="24"/>
        </w:rPr>
      </w:pPr>
    </w:p>
    <w:p w14:paraId="23F7D9B9" w14:textId="47E396A2" w:rsidR="004E412F" w:rsidRDefault="004E412F" w:rsidP="00D432EF">
      <w:pPr>
        <w:spacing w:line="240" w:lineRule="auto"/>
        <w:ind w:firstLine="0"/>
        <w:rPr>
          <w:rFonts w:ascii="Times New Roman" w:hAnsi="Times New Roman" w:cs="Times New Roman"/>
          <w:sz w:val="24"/>
          <w:szCs w:val="24"/>
        </w:rPr>
      </w:pPr>
    </w:p>
    <w:p w14:paraId="01169E2C" w14:textId="25D3FA3E" w:rsidR="004E412F" w:rsidRDefault="004E412F" w:rsidP="00D432EF">
      <w:pPr>
        <w:spacing w:line="240" w:lineRule="auto"/>
        <w:ind w:firstLine="0"/>
        <w:rPr>
          <w:rFonts w:ascii="Times New Roman" w:hAnsi="Times New Roman" w:cs="Times New Roman"/>
          <w:sz w:val="24"/>
          <w:szCs w:val="24"/>
        </w:rPr>
      </w:pPr>
    </w:p>
    <w:p w14:paraId="5033EF8B" w14:textId="0A26775F" w:rsidR="004E412F" w:rsidRDefault="004E412F" w:rsidP="00D432EF">
      <w:pPr>
        <w:spacing w:line="240" w:lineRule="auto"/>
        <w:ind w:firstLine="0"/>
        <w:rPr>
          <w:rFonts w:ascii="Times New Roman" w:hAnsi="Times New Roman" w:cs="Times New Roman"/>
          <w:sz w:val="24"/>
          <w:szCs w:val="24"/>
        </w:rPr>
      </w:pPr>
    </w:p>
    <w:p w14:paraId="00BE2838" w14:textId="79247462" w:rsidR="004E412F" w:rsidRDefault="004E412F" w:rsidP="00D432EF">
      <w:pPr>
        <w:spacing w:line="240" w:lineRule="auto"/>
        <w:ind w:firstLine="0"/>
        <w:rPr>
          <w:rFonts w:ascii="Times New Roman" w:hAnsi="Times New Roman" w:cs="Times New Roman"/>
          <w:sz w:val="24"/>
          <w:szCs w:val="24"/>
        </w:rPr>
      </w:pPr>
    </w:p>
    <w:p w14:paraId="0691DDC6" w14:textId="4F5E23B7" w:rsidR="004E412F" w:rsidRDefault="004E412F" w:rsidP="00D432EF">
      <w:pPr>
        <w:spacing w:line="240" w:lineRule="auto"/>
        <w:ind w:firstLine="0"/>
        <w:rPr>
          <w:rFonts w:ascii="Times New Roman" w:hAnsi="Times New Roman" w:cs="Times New Roman"/>
          <w:sz w:val="24"/>
          <w:szCs w:val="24"/>
        </w:rPr>
      </w:pPr>
    </w:p>
    <w:p w14:paraId="698D0722" w14:textId="049F05C0" w:rsidR="004E412F" w:rsidRDefault="004E412F" w:rsidP="00D432EF">
      <w:pPr>
        <w:spacing w:line="240" w:lineRule="auto"/>
        <w:ind w:firstLine="0"/>
        <w:rPr>
          <w:rFonts w:ascii="Times New Roman" w:hAnsi="Times New Roman" w:cs="Times New Roman"/>
          <w:sz w:val="24"/>
          <w:szCs w:val="24"/>
        </w:rPr>
      </w:pPr>
    </w:p>
    <w:p w14:paraId="63AC4701" w14:textId="7CEF8D2E" w:rsidR="004E412F" w:rsidRDefault="004E412F" w:rsidP="00D432EF">
      <w:pPr>
        <w:spacing w:line="240" w:lineRule="auto"/>
        <w:ind w:firstLine="0"/>
        <w:rPr>
          <w:rFonts w:ascii="Times New Roman" w:hAnsi="Times New Roman" w:cs="Times New Roman"/>
          <w:sz w:val="24"/>
          <w:szCs w:val="24"/>
        </w:rPr>
      </w:pPr>
    </w:p>
    <w:p w14:paraId="0D0825A2" w14:textId="47F87BE2" w:rsidR="004E412F" w:rsidRDefault="004E412F" w:rsidP="00D432EF">
      <w:pPr>
        <w:spacing w:line="240" w:lineRule="auto"/>
        <w:ind w:firstLine="0"/>
        <w:rPr>
          <w:rFonts w:ascii="Times New Roman" w:hAnsi="Times New Roman" w:cs="Times New Roman"/>
          <w:sz w:val="24"/>
          <w:szCs w:val="24"/>
        </w:rPr>
      </w:pPr>
    </w:p>
    <w:p w14:paraId="22B55B2E" w14:textId="4CE3B893" w:rsidR="004E412F" w:rsidRDefault="004E412F" w:rsidP="00D432EF">
      <w:pPr>
        <w:spacing w:line="240" w:lineRule="auto"/>
        <w:ind w:firstLine="0"/>
        <w:rPr>
          <w:rFonts w:ascii="Times New Roman" w:hAnsi="Times New Roman" w:cs="Times New Roman"/>
          <w:sz w:val="24"/>
          <w:szCs w:val="24"/>
        </w:rPr>
      </w:pPr>
    </w:p>
    <w:p w14:paraId="572CBA70" w14:textId="6E182820" w:rsidR="004E412F" w:rsidRDefault="004E412F" w:rsidP="00D432EF">
      <w:pPr>
        <w:spacing w:line="240" w:lineRule="auto"/>
        <w:ind w:firstLine="0"/>
        <w:rPr>
          <w:rFonts w:ascii="Times New Roman" w:hAnsi="Times New Roman" w:cs="Times New Roman"/>
          <w:sz w:val="24"/>
          <w:szCs w:val="24"/>
        </w:rPr>
      </w:pPr>
    </w:p>
    <w:p w14:paraId="2FC85746" w14:textId="4A6B7C8E" w:rsidR="004E412F" w:rsidRDefault="004E412F" w:rsidP="00D432EF">
      <w:pPr>
        <w:spacing w:line="240" w:lineRule="auto"/>
        <w:ind w:firstLine="0"/>
        <w:rPr>
          <w:rFonts w:ascii="Times New Roman" w:hAnsi="Times New Roman" w:cs="Times New Roman"/>
          <w:sz w:val="24"/>
          <w:szCs w:val="24"/>
        </w:rPr>
      </w:pPr>
    </w:p>
    <w:p w14:paraId="18963944" w14:textId="406D0115" w:rsidR="004E412F" w:rsidRDefault="004E412F" w:rsidP="00D432EF">
      <w:pPr>
        <w:spacing w:line="240" w:lineRule="auto"/>
        <w:ind w:firstLine="0"/>
        <w:rPr>
          <w:rFonts w:ascii="Times New Roman" w:hAnsi="Times New Roman" w:cs="Times New Roman"/>
          <w:sz w:val="24"/>
          <w:szCs w:val="24"/>
        </w:rPr>
      </w:pPr>
    </w:p>
    <w:p w14:paraId="30CF5A72" w14:textId="42C0F9DF" w:rsidR="004E412F" w:rsidRDefault="004E412F" w:rsidP="00D432EF">
      <w:pPr>
        <w:spacing w:line="240" w:lineRule="auto"/>
        <w:ind w:firstLine="0"/>
        <w:rPr>
          <w:rFonts w:ascii="Times New Roman" w:hAnsi="Times New Roman" w:cs="Times New Roman"/>
          <w:sz w:val="24"/>
          <w:szCs w:val="24"/>
        </w:rPr>
      </w:pPr>
    </w:p>
    <w:p w14:paraId="003EB07D" w14:textId="410D2E4E" w:rsidR="004E412F" w:rsidRDefault="004E412F" w:rsidP="00D432EF">
      <w:pPr>
        <w:spacing w:line="240" w:lineRule="auto"/>
        <w:ind w:firstLine="0"/>
        <w:rPr>
          <w:rFonts w:ascii="Times New Roman" w:hAnsi="Times New Roman" w:cs="Times New Roman"/>
          <w:sz w:val="24"/>
          <w:szCs w:val="24"/>
        </w:rPr>
      </w:pPr>
    </w:p>
    <w:p w14:paraId="31B62B59" w14:textId="7FF6E795" w:rsidR="004E412F" w:rsidRDefault="004E412F" w:rsidP="00D432EF">
      <w:pPr>
        <w:spacing w:line="240" w:lineRule="auto"/>
        <w:ind w:firstLine="0"/>
        <w:rPr>
          <w:rFonts w:ascii="Times New Roman" w:hAnsi="Times New Roman" w:cs="Times New Roman"/>
          <w:sz w:val="24"/>
          <w:szCs w:val="24"/>
        </w:rPr>
      </w:pPr>
    </w:p>
    <w:p w14:paraId="3E1F3990" w14:textId="444A67D0" w:rsidR="004E412F" w:rsidRDefault="004E412F" w:rsidP="00D432EF">
      <w:pPr>
        <w:spacing w:line="240" w:lineRule="auto"/>
        <w:ind w:firstLine="0"/>
        <w:rPr>
          <w:rFonts w:ascii="Times New Roman" w:hAnsi="Times New Roman" w:cs="Times New Roman"/>
          <w:sz w:val="24"/>
          <w:szCs w:val="24"/>
        </w:rPr>
      </w:pPr>
    </w:p>
    <w:p w14:paraId="757D63A9" w14:textId="0D0159EE" w:rsidR="004E412F" w:rsidRDefault="004E412F" w:rsidP="00D432EF">
      <w:pPr>
        <w:spacing w:line="240" w:lineRule="auto"/>
        <w:ind w:firstLine="0"/>
        <w:rPr>
          <w:rFonts w:ascii="Times New Roman" w:hAnsi="Times New Roman" w:cs="Times New Roman"/>
          <w:sz w:val="24"/>
          <w:szCs w:val="24"/>
        </w:rPr>
      </w:pPr>
    </w:p>
    <w:p w14:paraId="07E3C393" w14:textId="6668011A" w:rsidR="004E412F" w:rsidRDefault="004E412F" w:rsidP="00D432EF">
      <w:pPr>
        <w:spacing w:line="240" w:lineRule="auto"/>
        <w:ind w:firstLine="0"/>
        <w:rPr>
          <w:rFonts w:ascii="Times New Roman" w:hAnsi="Times New Roman" w:cs="Times New Roman"/>
          <w:sz w:val="24"/>
          <w:szCs w:val="24"/>
        </w:rPr>
      </w:pPr>
    </w:p>
    <w:p w14:paraId="3EFF2EDE" w14:textId="45ACB242" w:rsidR="004E412F" w:rsidRDefault="004E412F" w:rsidP="00D432EF">
      <w:pPr>
        <w:spacing w:line="240" w:lineRule="auto"/>
        <w:ind w:firstLine="0"/>
        <w:rPr>
          <w:rFonts w:ascii="Times New Roman" w:hAnsi="Times New Roman" w:cs="Times New Roman"/>
          <w:sz w:val="24"/>
          <w:szCs w:val="24"/>
        </w:rPr>
      </w:pPr>
    </w:p>
    <w:p w14:paraId="0D3F6156" w14:textId="03716286" w:rsidR="004E412F" w:rsidRDefault="004E412F" w:rsidP="00D432EF">
      <w:pPr>
        <w:spacing w:line="240" w:lineRule="auto"/>
        <w:ind w:firstLine="0"/>
        <w:rPr>
          <w:rFonts w:ascii="Times New Roman" w:hAnsi="Times New Roman" w:cs="Times New Roman"/>
          <w:sz w:val="24"/>
          <w:szCs w:val="24"/>
        </w:rPr>
      </w:pPr>
    </w:p>
    <w:p w14:paraId="2FDD6B99" w14:textId="061AAF01" w:rsidR="004E412F" w:rsidRDefault="004E412F" w:rsidP="00D432EF">
      <w:pPr>
        <w:spacing w:line="240" w:lineRule="auto"/>
        <w:ind w:firstLine="0"/>
        <w:rPr>
          <w:rFonts w:ascii="Times New Roman" w:hAnsi="Times New Roman" w:cs="Times New Roman"/>
          <w:sz w:val="24"/>
          <w:szCs w:val="24"/>
        </w:rPr>
      </w:pPr>
    </w:p>
    <w:p w14:paraId="48B85A1B" w14:textId="3BA48697" w:rsidR="004E412F" w:rsidRDefault="004E412F" w:rsidP="00D432EF">
      <w:pPr>
        <w:spacing w:line="240" w:lineRule="auto"/>
        <w:ind w:firstLine="0"/>
        <w:rPr>
          <w:rFonts w:ascii="Times New Roman" w:hAnsi="Times New Roman" w:cs="Times New Roman"/>
          <w:sz w:val="24"/>
          <w:szCs w:val="24"/>
        </w:rPr>
      </w:pPr>
    </w:p>
    <w:p w14:paraId="31CC31E0" w14:textId="24971661" w:rsidR="004E412F" w:rsidRDefault="004E412F" w:rsidP="00D432EF">
      <w:pPr>
        <w:spacing w:line="240" w:lineRule="auto"/>
        <w:ind w:firstLine="0"/>
        <w:rPr>
          <w:rFonts w:ascii="Times New Roman" w:hAnsi="Times New Roman" w:cs="Times New Roman"/>
          <w:sz w:val="24"/>
          <w:szCs w:val="24"/>
        </w:rPr>
      </w:pPr>
    </w:p>
    <w:p w14:paraId="53425982" w14:textId="4BDB2DC9" w:rsidR="004E412F" w:rsidRDefault="004E412F" w:rsidP="00D432EF">
      <w:pPr>
        <w:spacing w:line="240" w:lineRule="auto"/>
        <w:ind w:firstLine="0"/>
        <w:rPr>
          <w:rFonts w:ascii="Times New Roman" w:hAnsi="Times New Roman" w:cs="Times New Roman"/>
          <w:sz w:val="24"/>
          <w:szCs w:val="24"/>
        </w:rPr>
      </w:pPr>
    </w:p>
    <w:p w14:paraId="327851A3" w14:textId="67E5A18D" w:rsidR="004E412F" w:rsidRDefault="004E412F" w:rsidP="00D432EF">
      <w:pPr>
        <w:spacing w:line="240" w:lineRule="auto"/>
        <w:ind w:firstLine="0"/>
        <w:rPr>
          <w:rFonts w:ascii="Times New Roman" w:hAnsi="Times New Roman" w:cs="Times New Roman"/>
          <w:sz w:val="24"/>
          <w:szCs w:val="24"/>
        </w:rPr>
      </w:pPr>
    </w:p>
    <w:p w14:paraId="6F739847" w14:textId="76DB0608" w:rsidR="004E412F" w:rsidRDefault="004E412F" w:rsidP="00D432EF">
      <w:pPr>
        <w:spacing w:line="240" w:lineRule="auto"/>
        <w:ind w:firstLine="0"/>
        <w:rPr>
          <w:rFonts w:ascii="Times New Roman" w:hAnsi="Times New Roman" w:cs="Times New Roman"/>
          <w:sz w:val="24"/>
          <w:szCs w:val="24"/>
        </w:rPr>
      </w:pPr>
    </w:p>
    <w:p w14:paraId="4B83562B" w14:textId="4CD2EA15" w:rsidR="004E412F" w:rsidRDefault="004E412F" w:rsidP="00D432EF">
      <w:pPr>
        <w:spacing w:line="240" w:lineRule="auto"/>
        <w:ind w:firstLine="0"/>
        <w:rPr>
          <w:rFonts w:ascii="Times New Roman" w:hAnsi="Times New Roman" w:cs="Times New Roman"/>
          <w:sz w:val="24"/>
          <w:szCs w:val="24"/>
        </w:rPr>
      </w:pPr>
    </w:p>
    <w:p w14:paraId="526B1579" w14:textId="62D0FEEB" w:rsidR="004E412F" w:rsidRDefault="004E412F" w:rsidP="00D432EF">
      <w:pPr>
        <w:spacing w:line="240" w:lineRule="auto"/>
        <w:ind w:firstLine="0"/>
        <w:rPr>
          <w:rFonts w:ascii="Times New Roman" w:hAnsi="Times New Roman" w:cs="Times New Roman"/>
          <w:sz w:val="24"/>
          <w:szCs w:val="24"/>
        </w:rPr>
      </w:pPr>
    </w:p>
    <w:p w14:paraId="06D07449" w14:textId="4316F206" w:rsidR="004E412F" w:rsidRDefault="004E412F" w:rsidP="00D432EF">
      <w:pPr>
        <w:spacing w:line="240" w:lineRule="auto"/>
        <w:ind w:firstLine="0"/>
        <w:rPr>
          <w:rFonts w:ascii="Times New Roman" w:hAnsi="Times New Roman" w:cs="Times New Roman"/>
          <w:sz w:val="24"/>
          <w:szCs w:val="24"/>
        </w:rPr>
      </w:pPr>
    </w:p>
    <w:p w14:paraId="624F9CFB" w14:textId="5EC5AD21" w:rsidR="004E412F" w:rsidRDefault="004E412F" w:rsidP="00D432EF">
      <w:pPr>
        <w:spacing w:line="240" w:lineRule="auto"/>
        <w:ind w:firstLine="0"/>
        <w:rPr>
          <w:rFonts w:ascii="Times New Roman" w:hAnsi="Times New Roman" w:cs="Times New Roman"/>
          <w:sz w:val="24"/>
          <w:szCs w:val="24"/>
        </w:rPr>
      </w:pPr>
    </w:p>
    <w:p w14:paraId="608FB310" w14:textId="64A34136" w:rsidR="004E412F" w:rsidRDefault="004E412F" w:rsidP="00D432EF">
      <w:pPr>
        <w:spacing w:line="240" w:lineRule="auto"/>
        <w:ind w:firstLine="0"/>
        <w:rPr>
          <w:rFonts w:ascii="Times New Roman" w:hAnsi="Times New Roman" w:cs="Times New Roman"/>
          <w:sz w:val="24"/>
          <w:szCs w:val="24"/>
        </w:rPr>
      </w:pPr>
    </w:p>
    <w:p w14:paraId="6609A409" w14:textId="70975833" w:rsidR="004E412F" w:rsidRDefault="004E412F" w:rsidP="00D432EF">
      <w:pPr>
        <w:spacing w:line="240" w:lineRule="auto"/>
        <w:ind w:firstLine="0"/>
        <w:rPr>
          <w:rFonts w:ascii="Times New Roman" w:hAnsi="Times New Roman" w:cs="Times New Roman"/>
          <w:sz w:val="24"/>
          <w:szCs w:val="24"/>
        </w:rPr>
      </w:pPr>
    </w:p>
    <w:p w14:paraId="791F9DB3" w14:textId="712B794F" w:rsidR="004E412F" w:rsidRDefault="004E412F" w:rsidP="00D432EF">
      <w:pPr>
        <w:spacing w:line="240" w:lineRule="auto"/>
        <w:ind w:firstLine="0"/>
        <w:rPr>
          <w:rFonts w:ascii="Times New Roman" w:hAnsi="Times New Roman" w:cs="Times New Roman"/>
          <w:sz w:val="24"/>
          <w:szCs w:val="24"/>
        </w:rPr>
      </w:pPr>
    </w:p>
    <w:p w14:paraId="2BD9CCBA" w14:textId="77777777" w:rsidR="004E412F" w:rsidRPr="00EE3A0A" w:rsidRDefault="004E412F" w:rsidP="00D432EF">
      <w:pPr>
        <w:spacing w:line="240" w:lineRule="auto"/>
        <w:ind w:firstLine="0"/>
        <w:rPr>
          <w:rFonts w:ascii="Times New Roman" w:hAnsi="Times New Roman" w:cs="Times New Roman"/>
          <w:sz w:val="24"/>
          <w:szCs w:val="24"/>
        </w:rPr>
      </w:pPr>
    </w:p>
    <w:p w14:paraId="464D6215" w14:textId="1734C3CC" w:rsidR="00C166E7" w:rsidRPr="00EE3A0A" w:rsidRDefault="00F23C22" w:rsidP="00406282">
      <w:pPr>
        <w:spacing w:line="240" w:lineRule="auto"/>
        <w:ind w:firstLine="576"/>
        <w:jc w:val="right"/>
        <w:rPr>
          <w:rFonts w:ascii="Times New Roman" w:hAnsi="Times New Roman" w:cs="Times New Roman"/>
          <w:sz w:val="24"/>
          <w:szCs w:val="24"/>
        </w:rPr>
      </w:pPr>
      <w:r>
        <w:rPr>
          <w:rFonts w:ascii="Times New Roman" w:hAnsi="Times New Roman" w:cs="Times New Roman"/>
          <w:sz w:val="24"/>
          <w:szCs w:val="24"/>
        </w:rPr>
        <w:t>Pirkimo sąlygų 7</w:t>
      </w:r>
      <w:r w:rsidR="00C166E7" w:rsidRPr="00EE3A0A">
        <w:rPr>
          <w:rFonts w:ascii="Times New Roman" w:hAnsi="Times New Roman" w:cs="Times New Roman"/>
          <w:sz w:val="24"/>
          <w:szCs w:val="24"/>
        </w:rPr>
        <w:t xml:space="preserve"> priedas</w:t>
      </w:r>
    </w:p>
    <w:p w14:paraId="21B8A130" w14:textId="77777777" w:rsidR="00C166E7" w:rsidRPr="00EE3A0A" w:rsidRDefault="00C166E7" w:rsidP="00406282">
      <w:pPr>
        <w:spacing w:line="240" w:lineRule="auto"/>
        <w:ind w:firstLine="576"/>
        <w:jc w:val="right"/>
        <w:rPr>
          <w:rFonts w:ascii="Times New Roman" w:eastAsiaTheme="minorHAnsi" w:hAnsi="Times New Roman" w:cs="Times New Roman"/>
          <w:bCs/>
          <w:iCs/>
          <w:sz w:val="24"/>
          <w:szCs w:val="24"/>
        </w:rPr>
      </w:pPr>
      <w:r w:rsidRPr="00EE3A0A">
        <w:rPr>
          <w:rFonts w:ascii="Times New Roman" w:hAnsi="Times New Roman" w:cs="Times New Roman"/>
          <w:sz w:val="24"/>
          <w:szCs w:val="24"/>
        </w:rPr>
        <w:t xml:space="preserve"> „Terminai“ </w:t>
      </w:r>
    </w:p>
    <w:p w14:paraId="430C74F2" w14:textId="4E44E45B" w:rsidR="00C166E7" w:rsidRPr="00EE3A0A" w:rsidRDefault="00D432EF" w:rsidP="00D432EF">
      <w:pPr>
        <w:spacing w:line="240" w:lineRule="auto"/>
        <w:ind w:firstLine="576"/>
        <w:jc w:val="center"/>
        <w:rPr>
          <w:rFonts w:ascii="Times New Roman" w:eastAsiaTheme="minorHAnsi" w:hAnsi="Times New Roman" w:cs="Times New Roman"/>
          <w:bCs/>
          <w:iCs/>
          <w:sz w:val="24"/>
          <w:szCs w:val="24"/>
        </w:rPr>
      </w:pPr>
      <w:r w:rsidRPr="00EE3A0A">
        <w:rPr>
          <w:rFonts w:ascii="Times New Roman" w:eastAsiaTheme="minorHAnsi" w:hAnsi="Times New Roman" w:cs="Times New Roman"/>
          <w:bCs/>
          <w:iCs/>
          <w:sz w:val="24"/>
          <w:szCs w:val="24"/>
        </w:rPr>
        <w:t>TERMINAI</w:t>
      </w:r>
    </w:p>
    <w:p w14:paraId="284A3FD5" w14:textId="7280953E" w:rsidR="00C166E7" w:rsidRPr="00EE3A0A" w:rsidRDefault="00C166E7" w:rsidP="00D432EF">
      <w:pPr>
        <w:spacing w:line="240" w:lineRule="auto"/>
        <w:ind w:firstLine="0"/>
        <w:rPr>
          <w:rFonts w:ascii="Times New Roman" w:eastAsiaTheme="minorHAnsi" w:hAnsi="Times New Roman" w:cs="Times New Roman"/>
          <w:bCs/>
          <w:iCs/>
          <w:sz w:val="24"/>
          <w:szCs w:val="24"/>
        </w:rPr>
      </w:pPr>
    </w:p>
    <w:tbl>
      <w:tblPr>
        <w:tblStyle w:val="TableGrid2"/>
        <w:tblW w:w="10374" w:type="dxa"/>
        <w:tblInd w:w="421" w:type="dxa"/>
        <w:tblLayout w:type="fixed"/>
        <w:tblLook w:val="04A0" w:firstRow="1" w:lastRow="0" w:firstColumn="1" w:lastColumn="0" w:noHBand="0" w:noVBand="1"/>
      </w:tblPr>
      <w:tblGrid>
        <w:gridCol w:w="564"/>
        <w:gridCol w:w="3690"/>
        <w:gridCol w:w="3600"/>
        <w:gridCol w:w="2520"/>
      </w:tblGrid>
      <w:tr w:rsidR="00C166E7" w:rsidRPr="00EE3A0A" w14:paraId="17EFF4B1" w14:textId="77777777" w:rsidTr="00D432EF">
        <w:trPr>
          <w:trHeight w:val="1097"/>
        </w:trPr>
        <w:tc>
          <w:tcPr>
            <w:tcW w:w="564" w:type="dxa"/>
            <w:vAlign w:val="center"/>
          </w:tcPr>
          <w:p w14:paraId="2481ACF6" w14:textId="7C72DEF5" w:rsidR="00406282" w:rsidRPr="00EE3A0A" w:rsidRDefault="00C166E7" w:rsidP="00406282">
            <w:pPr>
              <w:ind w:firstLine="576"/>
              <w:jc w:val="center"/>
              <w:rPr>
                <w:sz w:val="24"/>
                <w:szCs w:val="24"/>
              </w:rPr>
            </w:pPr>
            <w:proofErr w:type="spellStart"/>
            <w:r w:rsidRPr="00EE3A0A">
              <w:rPr>
                <w:sz w:val="24"/>
                <w:szCs w:val="24"/>
              </w:rPr>
              <w:t>N</w:t>
            </w:r>
            <w:r w:rsidR="00406282" w:rsidRPr="00EE3A0A">
              <w:rPr>
                <w:sz w:val="24"/>
                <w:szCs w:val="24"/>
              </w:rPr>
              <w:t>Eil</w:t>
            </w:r>
            <w:proofErr w:type="spellEnd"/>
            <w:r w:rsidR="00406282" w:rsidRPr="00EE3A0A">
              <w:rPr>
                <w:sz w:val="24"/>
                <w:szCs w:val="24"/>
              </w:rPr>
              <w:t xml:space="preserve">. Nr. </w:t>
            </w:r>
          </w:p>
          <w:p w14:paraId="0EAB1477" w14:textId="77777777" w:rsidR="00C166E7" w:rsidRPr="00EE3A0A" w:rsidRDefault="00C166E7" w:rsidP="00406282">
            <w:pPr>
              <w:ind w:firstLine="576"/>
              <w:jc w:val="center"/>
              <w:rPr>
                <w:sz w:val="24"/>
                <w:szCs w:val="24"/>
              </w:rPr>
            </w:pPr>
          </w:p>
        </w:tc>
        <w:tc>
          <w:tcPr>
            <w:tcW w:w="3690" w:type="dxa"/>
            <w:vAlign w:val="center"/>
          </w:tcPr>
          <w:p w14:paraId="543CD4DF" w14:textId="77777777" w:rsidR="00C166E7" w:rsidRPr="00EE3A0A" w:rsidRDefault="00C166E7" w:rsidP="00406282">
            <w:pPr>
              <w:ind w:firstLine="576"/>
              <w:jc w:val="center"/>
              <w:rPr>
                <w:sz w:val="24"/>
                <w:szCs w:val="24"/>
              </w:rPr>
            </w:pPr>
            <w:r w:rsidRPr="00EE3A0A">
              <w:rPr>
                <w:b/>
                <w:sz w:val="24"/>
                <w:szCs w:val="24"/>
              </w:rPr>
              <w:t>VEIKSMAS</w:t>
            </w:r>
          </w:p>
        </w:tc>
        <w:tc>
          <w:tcPr>
            <w:tcW w:w="3600" w:type="dxa"/>
            <w:vAlign w:val="center"/>
            <w:hideMark/>
          </w:tcPr>
          <w:p w14:paraId="3CBF5F54" w14:textId="77777777" w:rsidR="00C166E7" w:rsidRPr="00EE3A0A" w:rsidRDefault="00C166E7" w:rsidP="00D432EF">
            <w:pPr>
              <w:ind w:firstLine="0"/>
              <w:jc w:val="center"/>
              <w:rPr>
                <w:b/>
                <w:sz w:val="24"/>
                <w:szCs w:val="24"/>
              </w:rPr>
            </w:pPr>
            <w:r w:rsidRPr="00EE3A0A">
              <w:rPr>
                <w:b/>
                <w:sz w:val="24"/>
                <w:szCs w:val="24"/>
              </w:rPr>
              <w:t>DATA/DIENŲ SKAIČIUS/ LAIKAS</w:t>
            </w:r>
          </w:p>
          <w:p w14:paraId="14B8FE13" w14:textId="77777777" w:rsidR="00C166E7" w:rsidRPr="00EE3A0A" w:rsidRDefault="00C166E7" w:rsidP="00406282">
            <w:pPr>
              <w:ind w:firstLine="576"/>
              <w:jc w:val="center"/>
              <w:rPr>
                <w:sz w:val="24"/>
                <w:szCs w:val="24"/>
              </w:rPr>
            </w:pPr>
            <w:r w:rsidRPr="00EE3A0A">
              <w:rPr>
                <w:sz w:val="24"/>
                <w:szCs w:val="24"/>
              </w:rPr>
              <w:t>(Lietuvos laiku)</w:t>
            </w:r>
          </w:p>
        </w:tc>
        <w:tc>
          <w:tcPr>
            <w:tcW w:w="2520" w:type="dxa"/>
            <w:vAlign w:val="center"/>
            <w:hideMark/>
          </w:tcPr>
          <w:p w14:paraId="17F7C93D" w14:textId="77777777" w:rsidR="00C166E7" w:rsidRPr="00EE3A0A" w:rsidRDefault="00C166E7" w:rsidP="00D432EF">
            <w:pPr>
              <w:ind w:firstLine="576"/>
              <w:jc w:val="left"/>
              <w:rPr>
                <w:b/>
                <w:sz w:val="24"/>
                <w:szCs w:val="24"/>
              </w:rPr>
            </w:pPr>
            <w:r w:rsidRPr="00EE3A0A">
              <w:rPr>
                <w:b/>
                <w:sz w:val="24"/>
                <w:szCs w:val="24"/>
              </w:rPr>
              <w:t>PASTABOS</w:t>
            </w:r>
          </w:p>
        </w:tc>
      </w:tr>
      <w:tr w:rsidR="00C166E7" w:rsidRPr="00EE3A0A" w14:paraId="2B03A4A8" w14:textId="77777777" w:rsidTr="00D432EF">
        <w:trPr>
          <w:trHeight w:val="20"/>
        </w:trPr>
        <w:tc>
          <w:tcPr>
            <w:tcW w:w="564" w:type="dxa"/>
            <w:vAlign w:val="center"/>
          </w:tcPr>
          <w:p w14:paraId="6B8AE15F" w14:textId="360792AD" w:rsidR="00C166E7" w:rsidRPr="00EE3A0A" w:rsidRDefault="00C166E7" w:rsidP="00406282">
            <w:pPr>
              <w:ind w:firstLine="576"/>
              <w:jc w:val="center"/>
              <w:rPr>
                <w:bCs/>
                <w:sz w:val="24"/>
                <w:szCs w:val="24"/>
              </w:rPr>
            </w:pPr>
            <w:r w:rsidRPr="00EE3A0A">
              <w:rPr>
                <w:bCs/>
                <w:sz w:val="24"/>
                <w:szCs w:val="24"/>
              </w:rPr>
              <w:t>1</w:t>
            </w:r>
            <w:r w:rsidR="00406282" w:rsidRPr="00EE3A0A">
              <w:rPr>
                <w:bCs/>
                <w:sz w:val="24"/>
                <w:szCs w:val="24"/>
              </w:rPr>
              <w:t>1</w:t>
            </w:r>
            <w:r w:rsidRPr="00EE3A0A">
              <w:rPr>
                <w:bCs/>
                <w:sz w:val="24"/>
                <w:szCs w:val="24"/>
              </w:rPr>
              <w:t>.</w:t>
            </w:r>
          </w:p>
        </w:tc>
        <w:tc>
          <w:tcPr>
            <w:tcW w:w="3690" w:type="dxa"/>
            <w:vAlign w:val="center"/>
          </w:tcPr>
          <w:p w14:paraId="49F4E6C2" w14:textId="77777777" w:rsidR="00C166E7" w:rsidRPr="00EE3A0A" w:rsidRDefault="00C166E7" w:rsidP="004D4496">
            <w:pPr>
              <w:ind w:firstLine="0"/>
              <w:jc w:val="left"/>
              <w:rPr>
                <w:bCs/>
                <w:sz w:val="24"/>
                <w:szCs w:val="24"/>
              </w:rPr>
            </w:pPr>
            <w:r w:rsidRPr="00EE3A0A">
              <w:rPr>
                <w:bCs/>
                <w:sz w:val="24"/>
                <w:szCs w:val="24"/>
              </w:rPr>
              <w:t>Pasiūlymų pateikimo terminas</w:t>
            </w:r>
          </w:p>
        </w:tc>
        <w:tc>
          <w:tcPr>
            <w:tcW w:w="3600" w:type="dxa"/>
            <w:vAlign w:val="center"/>
          </w:tcPr>
          <w:p w14:paraId="53457405" w14:textId="77777777" w:rsidR="00C166E7" w:rsidRPr="00EE3A0A" w:rsidRDefault="00C166E7" w:rsidP="00406282">
            <w:pPr>
              <w:ind w:firstLine="576"/>
              <w:jc w:val="left"/>
              <w:rPr>
                <w:sz w:val="24"/>
                <w:szCs w:val="24"/>
              </w:rPr>
            </w:pPr>
            <w:r w:rsidRPr="00EE3A0A">
              <w:rPr>
                <w:sz w:val="24"/>
                <w:szCs w:val="24"/>
              </w:rPr>
              <w:t xml:space="preserve">Bus nurodytas skelbime apie pirkimą. </w:t>
            </w:r>
          </w:p>
        </w:tc>
        <w:tc>
          <w:tcPr>
            <w:tcW w:w="2520" w:type="dxa"/>
            <w:vAlign w:val="center"/>
          </w:tcPr>
          <w:p w14:paraId="2A80D1F6" w14:textId="77777777" w:rsidR="00C166E7" w:rsidRPr="00EE3A0A" w:rsidRDefault="00C166E7" w:rsidP="00406282">
            <w:pPr>
              <w:ind w:firstLine="576"/>
              <w:jc w:val="left"/>
              <w:rPr>
                <w:sz w:val="24"/>
                <w:szCs w:val="24"/>
              </w:rPr>
            </w:pPr>
            <w:r w:rsidRPr="00EE3A0A">
              <w:rPr>
                <w:sz w:val="24"/>
                <w:szCs w:val="24"/>
              </w:rPr>
              <w:t>Perkančioji organizacija turi teisę pratęsti pasiūlymų pateikimo terminą.</w:t>
            </w:r>
          </w:p>
        </w:tc>
      </w:tr>
      <w:tr w:rsidR="00C166E7" w:rsidRPr="00EE3A0A" w14:paraId="4FA8F875" w14:textId="77777777" w:rsidTr="00D432EF">
        <w:trPr>
          <w:trHeight w:val="20"/>
        </w:trPr>
        <w:tc>
          <w:tcPr>
            <w:tcW w:w="564" w:type="dxa"/>
            <w:vAlign w:val="center"/>
          </w:tcPr>
          <w:p w14:paraId="45D09626" w14:textId="5E34DFE0" w:rsidR="00C166E7" w:rsidRPr="00EE3A0A" w:rsidRDefault="00C166E7" w:rsidP="00406282">
            <w:pPr>
              <w:ind w:firstLine="576"/>
              <w:jc w:val="center"/>
              <w:rPr>
                <w:bCs/>
                <w:sz w:val="24"/>
                <w:szCs w:val="24"/>
              </w:rPr>
            </w:pPr>
            <w:r w:rsidRPr="00EE3A0A">
              <w:rPr>
                <w:bCs/>
                <w:sz w:val="24"/>
                <w:szCs w:val="24"/>
              </w:rPr>
              <w:t>2</w:t>
            </w:r>
            <w:r w:rsidR="00406282" w:rsidRPr="00EE3A0A">
              <w:rPr>
                <w:bCs/>
                <w:sz w:val="24"/>
                <w:szCs w:val="24"/>
              </w:rPr>
              <w:t>2</w:t>
            </w:r>
            <w:r w:rsidRPr="00EE3A0A">
              <w:rPr>
                <w:bCs/>
                <w:sz w:val="24"/>
                <w:szCs w:val="24"/>
              </w:rPr>
              <w:t>.</w:t>
            </w:r>
          </w:p>
        </w:tc>
        <w:tc>
          <w:tcPr>
            <w:tcW w:w="3690" w:type="dxa"/>
            <w:vAlign w:val="center"/>
          </w:tcPr>
          <w:p w14:paraId="6E1D16D4" w14:textId="77777777" w:rsidR="00C166E7" w:rsidRPr="00EE3A0A" w:rsidRDefault="00C166E7" w:rsidP="00D432EF">
            <w:pPr>
              <w:ind w:firstLine="0"/>
              <w:jc w:val="left"/>
              <w:rPr>
                <w:bCs/>
                <w:sz w:val="24"/>
                <w:szCs w:val="24"/>
              </w:rPr>
            </w:pPr>
            <w:r w:rsidRPr="00EE3A0A">
              <w:rPr>
                <w:sz w:val="24"/>
                <w:szCs w:val="24"/>
              </w:rPr>
              <w:t>Pasiūlymą patikslinti pirkimo dokumentus arba prašymus dėl pirkimo dokumentų paaiškinimų tiekėjas turi pateikti ne vėliau kaip:</w:t>
            </w:r>
          </w:p>
        </w:tc>
        <w:tc>
          <w:tcPr>
            <w:tcW w:w="3600" w:type="dxa"/>
            <w:vAlign w:val="center"/>
          </w:tcPr>
          <w:p w14:paraId="6D01B9D9" w14:textId="77777777" w:rsidR="00C166E7" w:rsidRPr="00EE3A0A" w:rsidRDefault="00C166E7" w:rsidP="00406282">
            <w:pPr>
              <w:ind w:firstLine="576"/>
              <w:jc w:val="left"/>
              <w:rPr>
                <w:sz w:val="24"/>
                <w:szCs w:val="24"/>
              </w:rPr>
            </w:pPr>
            <w:r w:rsidRPr="00EE3A0A">
              <w:rPr>
                <w:sz w:val="24"/>
                <w:szCs w:val="24"/>
              </w:rPr>
              <w:t>Likus 2 darbo dienoms iki pasiūlymų pateikimo termino pabaigos.</w:t>
            </w:r>
          </w:p>
        </w:tc>
        <w:tc>
          <w:tcPr>
            <w:tcW w:w="2520" w:type="dxa"/>
            <w:vAlign w:val="center"/>
          </w:tcPr>
          <w:p w14:paraId="1F2E5614" w14:textId="5D1000DB" w:rsidR="00C166E7" w:rsidRPr="00EE3A0A" w:rsidRDefault="00C166E7" w:rsidP="00B75B45">
            <w:pPr>
              <w:ind w:firstLine="0"/>
              <w:jc w:val="center"/>
              <w:rPr>
                <w:sz w:val="24"/>
                <w:szCs w:val="24"/>
              </w:rPr>
            </w:pPr>
          </w:p>
        </w:tc>
      </w:tr>
      <w:tr w:rsidR="00C166E7" w:rsidRPr="00EE3A0A" w14:paraId="2DD74845" w14:textId="77777777" w:rsidTr="00D432EF">
        <w:trPr>
          <w:trHeight w:val="20"/>
        </w:trPr>
        <w:tc>
          <w:tcPr>
            <w:tcW w:w="564" w:type="dxa"/>
            <w:vAlign w:val="center"/>
          </w:tcPr>
          <w:p w14:paraId="20508D61" w14:textId="38D1BE4F" w:rsidR="00C166E7" w:rsidRPr="00EE3A0A" w:rsidRDefault="00C166E7" w:rsidP="00406282">
            <w:pPr>
              <w:ind w:firstLine="576"/>
              <w:jc w:val="center"/>
              <w:rPr>
                <w:bCs/>
                <w:sz w:val="24"/>
                <w:szCs w:val="24"/>
              </w:rPr>
            </w:pPr>
            <w:r w:rsidRPr="00EE3A0A">
              <w:rPr>
                <w:bCs/>
                <w:sz w:val="24"/>
                <w:szCs w:val="24"/>
              </w:rPr>
              <w:t>3</w:t>
            </w:r>
            <w:r w:rsidR="00406282" w:rsidRPr="00EE3A0A">
              <w:rPr>
                <w:bCs/>
                <w:sz w:val="24"/>
                <w:szCs w:val="24"/>
              </w:rPr>
              <w:t>3</w:t>
            </w:r>
            <w:r w:rsidRPr="00EE3A0A">
              <w:rPr>
                <w:bCs/>
                <w:sz w:val="24"/>
                <w:szCs w:val="24"/>
              </w:rPr>
              <w:t>.</w:t>
            </w:r>
          </w:p>
        </w:tc>
        <w:tc>
          <w:tcPr>
            <w:tcW w:w="3690" w:type="dxa"/>
            <w:vAlign w:val="center"/>
          </w:tcPr>
          <w:p w14:paraId="4D4C72CB" w14:textId="77777777" w:rsidR="00C166E7" w:rsidRPr="00EE3A0A" w:rsidRDefault="00C166E7" w:rsidP="00D432EF">
            <w:pPr>
              <w:ind w:firstLine="0"/>
              <w:jc w:val="left"/>
              <w:rPr>
                <w:sz w:val="24"/>
                <w:szCs w:val="24"/>
              </w:rPr>
            </w:pPr>
            <w:r w:rsidRPr="00EE3A0A">
              <w:rPr>
                <w:rFonts w:eastAsia="Arial"/>
                <w:sz w:val="24"/>
                <w:szCs w:val="24"/>
              </w:rPr>
              <w:t xml:space="preserve">Perkančioji organizacija </w:t>
            </w:r>
            <w:r w:rsidRPr="00EE3A0A">
              <w:rPr>
                <w:sz w:val="24"/>
                <w:szCs w:val="24"/>
              </w:rPr>
              <w:t>pirkimo dokumentų paaiškinimą, patikslinimą pateikia visiems dalyviams:</w:t>
            </w:r>
          </w:p>
        </w:tc>
        <w:tc>
          <w:tcPr>
            <w:tcW w:w="3600" w:type="dxa"/>
            <w:vAlign w:val="center"/>
          </w:tcPr>
          <w:p w14:paraId="08DCA433" w14:textId="77777777" w:rsidR="00C166E7" w:rsidRPr="00EE3A0A" w:rsidRDefault="00C166E7" w:rsidP="00406282">
            <w:pPr>
              <w:ind w:firstLine="576"/>
              <w:jc w:val="left"/>
              <w:rPr>
                <w:sz w:val="24"/>
                <w:szCs w:val="24"/>
              </w:rPr>
            </w:pPr>
            <w:r w:rsidRPr="00EE3A0A">
              <w:rPr>
                <w:bCs/>
                <w:sz w:val="24"/>
                <w:szCs w:val="24"/>
              </w:rPr>
              <w:t>Likus ne mažiau kaip</w:t>
            </w:r>
            <w:r w:rsidRPr="00EE3A0A">
              <w:rPr>
                <w:b/>
                <w:sz w:val="24"/>
                <w:szCs w:val="24"/>
              </w:rPr>
              <w:t xml:space="preserve"> 1 darbo dienai</w:t>
            </w:r>
            <w:r w:rsidRPr="00EE3A0A">
              <w:rPr>
                <w:sz w:val="24"/>
                <w:szCs w:val="24"/>
              </w:rPr>
              <w:t xml:space="preserve"> iki pasiūlymų pateikimo termino pabaigos.</w:t>
            </w:r>
          </w:p>
        </w:tc>
        <w:tc>
          <w:tcPr>
            <w:tcW w:w="2520" w:type="dxa"/>
            <w:vAlign w:val="center"/>
          </w:tcPr>
          <w:p w14:paraId="1393F2D3" w14:textId="77777777" w:rsidR="00C166E7" w:rsidRPr="00EE3A0A" w:rsidRDefault="00C166E7" w:rsidP="00406282">
            <w:pPr>
              <w:ind w:firstLine="576"/>
              <w:jc w:val="left"/>
              <w:rPr>
                <w:color w:val="7030A0"/>
                <w:sz w:val="24"/>
                <w:szCs w:val="24"/>
              </w:rPr>
            </w:pPr>
            <w:r w:rsidRPr="00EE3A0A">
              <w:rPr>
                <w:color w:val="000000"/>
                <w:sz w:val="24"/>
                <w:szCs w:val="24"/>
              </w:rPr>
              <w:t xml:space="preserve">Jei paaiškinimai ar patikslinimai teikiami perkančiosios organizacijos iniciatyva, jų pateikimo terminas nesikeičia. </w:t>
            </w:r>
          </w:p>
        </w:tc>
      </w:tr>
      <w:tr w:rsidR="00C166E7" w:rsidRPr="00EE3A0A" w14:paraId="6DEB3265" w14:textId="77777777" w:rsidTr="00D432EF">
        <w:trPr>
          <w:trHeight w:val="1055"/>
        </w:trPr>
        <w:tc>
          <w:tcPr>
            <w:tcW w:w="564" w:type="dxa"/>
            <w:vAlign w:val="center"/>
          </w:tcPr>
          <w:p w14:paraId="36FC3AB6" w14:textId="4767BD50" w:rsidR="00C166E7" w:rsidRPr="00EE3A0A" w:rsidRDefault="00C166E7" w:rsidP="00406282">
            <w:pPr>
              <w:ind w:firstLine="576"/>
              <w:jc w:val="center"/>
              <w:rPr>
                <w:bCs/>
                <w:sz w:val="24"/>
                <w:szCs w:val="24"/>
              </w:rPr>
            </w:pPr>
            <w:r w:rsidRPr="00EE3A0A">
              <w:rPr>
                <w:bCs/>
                <w:sz w:val="24"/>
                <w:szCs w:val="24"/>
              </w:rPr>
              <w:t>4</w:t>
            </w:r>
            <w:r w:rsidR="00406282" w:rsidRPr="00EE3A0A">
              <w:rPr>
                <w:bCs/>
                <w:sz w:val="24"/>
                <w:szCs w:val="24"/>
              </w:rPr>
              <w:t>4</w:t>
            </w:r>
            <w:r w:rsidRPr="00EE3A0A">
              <w:rPr>
                <w:bCs/>
                <w:sz w:val="24"/>
                <w:szCs w:val="24"/>
              </w:rPr>
              <w:t>.</w:t>
            </w:r>
          </w:p>
        </w:tc>
        <w:tc>
          <w:tcPr>
            <w:tcW w:w="3690" w:type="dxa"/>
            <w:vAlign w:val="center"/>
            <w:hideMark/>
          </w:tcPr>
          <w:p w14:paraId="05652213" w14:textId="77777777" w:rsidR="00C166E7" w:rsidRPr="00EE3A0A" w:rsidRDefault="00C166E7" w:rsidP="00D432EF">
            <w:pPr>
              <w:ind w:firstLine="0"/>
              <w:jc w:val="left"/>
              <w:rPr>
                <w:sz w:val="24"/>
                <w:szCs w:val="24"/>
              </w:rPr>
            </w:pPr>
            <w:r w:rsidRPr="00EE3A0A">
              <w:rPr>
                <w:sz w:val="24"/>
                <w:szCs w:val="24"/>
              </w:rPr>
              <w:t>Pradinis susipažinimas su CVP IS priemonėmis gautais pasiūlymais</w:t>
            </w:r>
          </w:p>
        </w:tc>
        <w:tc>
          <w:tcPr>
            <w:tcW w:w="3600" w:type="dxa"/>
            <w:vAlign w:val="center"/>
            <w:hideMark/>
          </w:tcPr>
          <w:p w14:paraId="13D8F119" w14:textId="77777777" w:rsidR="00C166E7" w:rsidRPr="00EE3A0A" w:rsidRDefault="00C166E7" w:rsidP="00406282">
            <w:pPr>
              <w:ind w:firstLine="576"/>
              <w:jc w:val="left"/>
              <w:rPr>
                <w:sz w:val="24"/>
                <w:szCs w:val="24"/>
              </w:rPr>
            </w:pPr>
            <w:r w:rsidRPr="00EE3A0A">
              <w:rPr>
                <w:sz w:val="24"/>
                <w:szCs w:val="24"/>
              </w:rPr>
              <w:t xml:space="preserve">Pradedamas ne anksčiau nei </w:t>
            </w:r>
            <w:r w:rsidRPr="00EE3A0A">
              <w:rPr>
                <w:color w:val="000000" w:themeColor="text1"/>
                <w:sz w:val="24"/>
                <w:szCs w:val="24"/>
              </w:rPr>
              <w:t>po 30  minučių</w:t>
            </w:r>
            <w:r w:rsidRPr="00EE3A0A">
              <w:rPr>
                <w:sz w:val="24"/>
                <w:szCs w:val="24"/>
              </w:rPr>
              <w:t xml:space="preserve"> po galutinių pasiūlymų pateikimo termino pabaigos</w:t>
            </w:r>
          </w:p>
        </w:tc>
        <w:tc>
          <w:tcPr>
            <w:tcW w:w="2520" w:type="dxa"/>
            <w:vAlign w:val="center"/>
            <w:hideMark/>
          </w:tcPr>
          <w:p w14:paraId="04A5F66C" w14:textId="77777777" w:rsidR="00C166E7" w:rsidRPr="00EE3A0A" w:rsidRDefault="00C166E7" w:rsidP="00B75B45">
            <w:pPr>
              <w:ind w:firstLine="576"/>
              <w:jc w:val="center"/>
              <w:rPr>
                <w:iCs/>
                <w:sz w:val="24"/>
                <w:szCs w:val="24"/>
              </w:rPr>
            </w:pPr>
          </w:p>
        </w:tc>
      </w:tr>
      <w:tr w:rsidR="00C166E7" w:rsidRPr="00EE3A0A" w14:paraId="02A75477" w14:textId="77777777" w:rsidTr="00D432EF">
        <w:trPr>
          <w:trHeight w:val="20"/>
        </w:trPr>
        <w:tc>
          <w:tcPr>
            <w:tcW w:w="564" w:type="dxa"/>
            <w:vAlign w:val="center"/>
          </w:tcPr>
          <w:p w14:paraId="72F9507D" w14:textId="027CC131" w:rsidR="00C166E7" w:rsidRPr="00EE3A0A" w:rsidRDefault="00C166E7" w:rsidP="00406282">
            <w:pPr>
              <w:ind w:firstLine="576"/>
              <w:jc w:val="center"/>
              <w:rPr>
                <w:bCs/>
                <w:sz w:val="24"/>
                <w:szCs w:val="24"/>
              </w:rPr>
            </w:pPr>
            <w:r w:rsidRPr="00EE3A0A">
              <w:rPr>
                <w:bCs/>
                <w:sz w:val="24"/>
                <w:szCs w:val="24"/>
              </w:rPr>
              <w:t>5</w:t>
            </w:r>
            <w:r w:rsidR="00406282" w:rsidRPr="00EE3A0A">
              <w:rPr>
                <w:bCs/>
                <w:sz w:val="24"/>
                <w:szCs w:val="24"/>
              </w:rPr>
              <w:t>5</w:t>
            </w:r>
            <w:r w:rsidRPr="00EE3A0A">
              <w:rPr>
                <w:bCs/>
                <w:sz w:val="24"/>
                <w:szCs w:val="24"/>
              </w:rPr>
              <w:t>.</w:t>
            </w:r>
          </w:p>
        </w:tc>
        <w:tc>
          <w:tcPr>
            <w:tcW w:w="3690" w:type="dxa"/>
            <w:vAlign w:val="center"/>
          </w:tcPr>
          <w:p w14:paraId="6191B8BB" w14:textId="77777777" w:rsidR="00C166E7" w:rsidRPr="00EE3A0A" w:rsidRDefault="00C166E7" w:rsidP="00D432EF">
            <w:pPr>
              <w:ind w:firstLine="0"/>
              <w:jc w:val="left"/>
              <w:rPr>
                <w:sz w:val="24"/>
                <w:szCs w:val="24"/>
              </w:rPr>
            </w:pPr>
            <w:r w:rsidRPr="00EE3A0A">
              <w:rPr>
                <w:bCs/>
                <w:sz w:val="24"/>
                <w:szCs w:val="24"/>
              </w:rPr>
              <w:t>Pasiūlymo galiojimo ir pasiūlymo galiojimo užtikrinimo (jei taikoma) terminas ne trumpesnis kaip</w:t>
            </w:r>
          </w:p>
        </w:tc>
        <w:tc>
          <w:tcPr>
            <w:tcW w:w="3600" w:type="dxa"/>
            <w:vAlign w:val="center"/>
          </w:tcPr>
          <w:p w14:paraId="2E68B860" w14:textId="77777777" w:rsidR="00C166E7" w:rsidRPr="00EE3A0A" w:rsidRDefault="00C166E7" w:rsidP="00406282">
            <w:pPr>
              <w:ind w:firstLine="576"/>
              <w:jc w:val="left"/>
              <w:rPr>
                <w:sz w:val="24"/>
                <w:szCs w:val="24"/>
              </w:rPr>
            </w:pPr>
            <w:r w:rsidRPr="00EE3A0A">
              <w:rPr>
                <w:sz w:val="24"/>
                <w:szCs w:val="24"/>
              </w:rPr>
              <w:t xml:space="preserve">90 (devyniasdešimt) dienų nuo pasiūlymų pateikimo galutinio termino pabaigos. </w:t>
            </w:r>
          </w:p>
        </w:tc>
        <w:tc>
          <w:tcPr>
            <w:tcW w:w="2520" w:type="dxa"/>
            <w:vAlign w:val="center"/>
          </w:tcPr>
          <w:p w14:paraId="0275F792" w14:textId="77777777" w:rsidR="00C166E7" w:rsidRPr="00EE3A0A" w:rsidRDefault="00C166E7" w:rsidP="00B75B45">
            <w:pPr>
              <w:ind w:firstLine="576"/>
              <w:jc w:val="center"/>
              <w:rPr>
                <w:sz w:val="24"/>
                <w:szCs w:val="24"/>
              </w:rPr>
            </w:pPr>
          </w:p>
        </w:tc>
      </w:tr>
      <w:tr w:rsidR="00C166E7" w:rsidRPr="00EE3A0A" w14:paraId="238C801E" w14:textId="77777777" w:rsidTr="00D432EF">
        <w:trPr>
          <w:trHeight w:val="20"/>
        </w:trPr>
        <w:tc>
          <w:tcPr>
            <w:tcW w:w="564" w:type="dxa"/>
            <w:vAlign w:val="center"/>
          </w:tcPr>
          <w:p w14:paraId="68600417" w14:textId="1C9C4CC2" w:rsidR="00C166E7" w:rsidRPr="00EE3A0A" w:rsidRDefault="00C166E7" w:rsidP="00406282">
            <w:pPr>
              <w:ind w:firstLine="576"/>
              <w:jc w:val="center"/>
              <w:rPr>
                <w:bCs/>
                <w:sz w:val="24"/>
                <w:szCs w:val="24"/>
              </w:rPr>
            </w:pPr>
            <w:r w:rsidRPr="00EE3A0A">
              <w:rPr>
                <w:bCs/>
                <w:sz w:val="24"/>
                <w:szCs w:val="24"/>
              </w:rPr>
              <w:t>6</w:t>
            </w:r>
            <w:r w:rsidR="00406282" w:rsidRPr="00EE3A0A">
              <w:rPr>
                <w:bCs/>
                <w:sz w:val="24"/>
                <w:szCs w:val="24"/>
              </w:rPr>
              <w:t>6</w:t>
            </w:r>
            <w:r w:rsidRPr="00EE3A0A">
              <w:rPr>
                <w:bCs/>
                <w:sz w:val="24"/>
                <w:szCs w:val="24"/>
              </w:rPr>
              <w:t>.</w:t>
            </w:r>
          </w:p>
        </w:tc>
        <w:tc>
          <w:tcPr>
            <w:tcW w:w="3690" w:type="dxa"/>
            <w:vAlign w:val="center"/>
          </w:tcPr>
          <w:p w14:paraId="4689D34C" w14:textId="77777777" w:rsidR="00C166E7" w:rsidRPr="00EE3A0A" w:rsidRDefault="00C166E7" w:rsidP="00D432EF">
            <w:pPr>
              <w:ind w:firstLine="0"/>
              <w:jc w:val="left"/>
              <w:rPr>
                <w:sz w:val="24"/>
                <w:szCs w:val="24"/>
              </w:rPr>
            </w:pPr>
            <w:r w:rsidRPr="00EE3A0A">
              <w:rPr>
                <w:rFonts w:eastAsia="Arial"/>
                <w:sz w:val="24"/>
                <w:szCs w:val="24"/>
              </w:rPr>
              <w:t>Perkančioji organizacija</w:t>
            </w:r>
            <w:r w:rsidRPr="00EE3A0A">
              <w:rPr>
                <w:sz w:val="24"/>
                <w:szCs w:val="24"/>
              </w:rPr>
              <w:t xml:space="preserve"> atsako dalyviui, ar jis sutinka priimti dalyvio siūlomą pasiūlymo galiojimo užtikrinimą patvirtinantį dokumentą ne vėliau kaip per</w:t>
            </w:r>
          </w:p>
        </w:tc>
        <w:tc>
          <w:tcPr>
            <w:tcW w:w="3600" w:type="dxa"/>
            <w:vAlign w:val="center"/>
          </w:tcPr>
          <w:p w14:paraId="307BE0DA" w14:textId="77777777" w:rsidR="00C166E7" w:rsidRPr="00EE3A0A" w:rsidRDefault="00C166E7" w:rsidP="00406282">
            <w:pPr>
              <w:ind w:firstLine="576"/>
              <w:jc w:val="left"/>
              <w:rPr>
                <w:sz w:val="24"/>
                <w:szCs w:val="24"/>
              </w:rPr>
            </w:pPr>
            <w:r w:rsidRPr="00EE3A0A">
              <w:rPr>
                <w:iCs/>
                <w:sz w:val="24"/>
                <w:szCs w:val="24"/>
              </w:rPr>
              <w:t xml:space="preserve">3 (tris) darbo dienas </w:t>
            </w:r>
            <w:r w:rsidRPr="00EE3A0A">
              <w:rPr>
                <w:sz w:val="24"/>
                <w:szCs w:val="24"/>
              </w:rPr>
              <w:t>nuo prašymo gavimo dienos</w:t>
            </w:r>
          </w:p>
          <w:p w14:paraId="1B6DE7A9" w14:textId="77777777" w:rsidR="00C166E7" w:rsidRPr="00EE3A0A" w:rsidRDefault="00C166E7" w:rsidP="00406282">
            <w:pPr>
              <w:ind w:firstLine="576"/>
              <w:jc w:val="left"/>
              <w:rPr>
                <w:sz w:val="24"/>
                <w:szCs w:val="24"/>
              </w:rPr>
            </w:pPr>
          </w:p>
        </w:tc>
        <w:tc>
          <w:tcPr>
            <w:tcW w:w="2520" w:type="dxa"/>
            <w:vAlign w:val="center"/>
          </w:tcPr>
          <w:p w14:paraId="625CF76A" w14:textId="77777777" w:rsidR="00C166E7" w:rsidRPr="00EE3A0A" w:rsidRDefault="00C166E7" w:rsidP="00406282">
            <w:pPr>
              <w:ind w:firstLine="576"/>
              <w:jc w:val="left"/>
              <w:rPr>
                <w:sz w:val="24"/>
                <w:szCs w:val="24"/>
              </w:rPr>
            </w:pPr>
            <w:r w:rsidRPr="00EE3A0A">
              <w:rPr>
                <w:sz w:val="24"/>
                <w:szCs w:val="24"/>
              </w:rPr>
              <w:t>Netaikoma</w:t>
            </w:r>
          </w:p>
        </w:tc>
      </w:tr>
      <w:tr w:rsidR="00C166E7" w:rsidRPr="00EE3A0A" w14:paraId="733BD201" w14:textId="77777777" w:rsidTr="00D432EF">
        <w:trPr>
          <w:trHeight w:val="20"/>
        </w:trPr>
        <w:tc>
          <w:tcPr>
            <w:tcW w:w="564" w:type="dxa"/>
          </w:tcPr>
          <w:p w14:paraId="601BB3DF" w14:textId="31409861" w:rsidR="00C166E7" w:rsidRPr="00EE3A0A" w:rsidRDefault="00C166E7" w:rsidP="00406282">
            <w:pPr>
              <w:ind w:firstLine="576"/>
              <w:jc w:val="center"/>
              <w:rPr>
                <w:bCs/>
                <w:sz w:val="24"/>
                <w:szCs w:val="24"/>
              </w:rPr>
            </w:pPr>
            <w:r w:rsidRPr="00EE3A0A">
              <w:rPr>
                <w:bCs/>
                <w:sz w:val="24"/>
                <w:szCs w:val="24"/>
              </w:rPr>
              <w:t>7</w:t>
            </w:r>
            <w:r w:rsidR="00406282" w:rsidRPr="00EE3A0A">
              <w:rPr>
                <w:bCs/>
                <w:sz w:val="24"/>
                <w:szCs w:val="24"/>
              </w:rPr>
              <w:t>7</w:t>
            </w:r>
            <w:r w:rsidRPr="00EE3A0A">
              <w:rPr>
                <w:bCs/>
                <w:sz w:val="24"/>
                <w:szCs w:val="24"/>
              </w:rPr>
              <w:t>.</w:t>
            </w:r>
          </w:p>
        </w:tc>
        <w:tc>
          <w:tcPr>
            <w:tcW w:w="3690" w:type="dxa"/>
            <w:vAlign w:val="center"/>
          </w:tcPr>
          <w:p w14:paraId="21D05BF6" w14:textId="77777777" w:rsidR="00C166E7" w:rsidRPr="00EE3A0A" w:rsidRDefault="00C166E7" w:rsidP="00D432EF">
            <w:pPr>
              <w:ind w:firstLine="0"/>
              <w:jc w:val="left"/>
              <w:rPr>
                <w:sz w:val="24"/>
                <w:szCs w:val="24"/>
              </w:rPr>
            </w:pPr>
            <w:r w:rsidRPr="00EE3A0A">
              <w:rPr>
                <w:sz w:val="24"/>
                <w:szCs w:val="24"/>
              </w:rPr>
              <w:t>Pasiūlymo galiojimo užtikrinimas pirkimo dalyviui grąžinamas (arba atsisakoma teisių į jį) per</w:t>
            </w:r>
          </w:p>
        </w:tc>
        <w:tc>
          <w:tcPr>
            <w:tcW w:w="3600" w:type="dxa"/>
            <w:vAlign w:val="center"/>
          </w:tcPr>
          <w:p w14:paraId="5164C010" w14:textId="77777777" w:rsidR="00C166E7" w:rsidRPr="00EE3A0A" w:rsidRDefault="00C166E7" w:rsidP="00406282">
            <w:pPr>
              <w:ind w:firstLine="576"/>
              <w:jc w:val="left"/>
              <w:rPr>
                <w:sz w:val="24"/>
                <w:szCs w:val="24"/>
              </w:rPr>
            </w:pPr>
            <w:r w:rsidRPr="00EE3A0A">
              <w:rPr>
                <w:iCs/>
                <w:sz w:val="24"/>
                <w:szCs w:val="24"/>
              </w:rPr>
              <w:t xml:space="preserve">5 (penkias) darbo dienas </w:t>
            </w:r>
            <w:r w:rsidRPr="00EE3A0A">
              <w:rPr>
                <w:sz w:val="24"/>
                <w:szCs w:val="24"/>
              </w:rPr>
              <w:t>nuo prašymo gavimo dienos</w:t>
            </w:r>
          </w:p>
          <w:p w14:paraId="2128FB88" w14:textId="77777777" w:rsidR="00C166E7" w:rsidRPr="00EE3A0A" w:rsidRDefault="00C166E7" w:rsidP="00406282">
            <w:pPr>
              <w:ind w:firstLine="576"/>
              <w:jc w:val="left"/>
              <w:rPr>
                <w:sz w:val="24"/>
                <w:szCs w:val="24"/>
              </w:rPr>
            </w:pPr>
          </w:p>
        </w:tc>
        <w:tc>
          <w:tcPr>
            <w:tcW w:w="2520" w:type="dxa"/>
            <w:vAlign w:val="center"/>
          </w:tcPr>
          <w:p w14:paraId="3C466274" w14:textId="77777777" w:rsidR="00C166E7" w:rsidRPr="00EE3A0A" w:rsidRDefault="00C166E7" w:rsidP="00406282">
            <w:pPr>
              <w:ind w:firstLine="576"/>
              <w:jc w:val="left"/>
              <w:rPr>
                <w:sz w:val="24"/>
                <w:szCs w:val="24"/>
              </w:rPr>
            </w:pPr>
            <w:r w:rsidRPr="00EE3A0A">
              <w:rPr>
                <w:sz w:val="24"/>
                <w:szCs w:val="24"/>
              </w:rPr>
              <w:t>Netaikoma</w:t>
            </w:r>
          </w:p>
        </w:tc>
      </w:tr>
      <w:tr w:rsidR="00C166E7" w:rsidRPr="00EE3A0A" w14:paraId="2E9FD88A" w14:textId="77777777" w:rsidTr="00D432EF">
        <w:trPr>
          <w:trHeight w:val="20"/>
        </w:trPr>
        <w:tc>
          <w:tcPr>
            <w:tcW w:w="564" w:type="dxa"/>
          </w:tcPr>
          <w:p w14:paraId="58F476B5" w14:textId="75DF7F3A" w:rsidR="00C166E7" w:rsidRPr="00EE3A0A" w:rsidRDefault="00C166E7" w:rsidP="00406282">
            <w:pPr>
              <w:ind w:firstLine="576"/>
              <w:jc w:val="center"/>
              <w:rPr>
                <w:bCs/>
                <w:sz w:val="24"/>
                <w:szCs w:val="24"/>
              </w:rPr>
            </w:pPr>
            <w:r w:rsidRPr="00EE3A0A">
              <w:rPr>
                <w:bCs/>
                <w:sz w:val="24"/>
                <w:szCs w:val="24"/>
              </w:rPr>
              <w:t>8</w:t>
            </w:r>
            <w:r w:rsidR="00406282" w:rsidRPr="00EE3A0A">
              <w:rPr>
                <w:bCs/>
                <w:sz w:val="24"/>
                <w:szCs w:val="24"/>
              </w:rPr>
              <w:t>8</w:t>
            </w:r>
            <w:r w:rsidRPr="00EE3A0A">
              <w:rPr>
                <w:bCs/>
                <w:sz w:val="24"/>
                <w:szCs w:val="24"/>
              </w:rPr>
              <w:t>.</w:t>
            </w:r>
          </w:p>
        </w:tc>
        <w:tc>
          <w:tcPr>
            <w:tcW w:w="3690" w:type="dxa"/>
            <w:vAlign w:val="center"/>
          </w:tcPr>
          <w:p w14:paraId="357AF1D2" w14:textId="77777777" w:rsidR="00C166E7" w:rsidRPr="00EE3A0A" w:rsidRDefault="00C166E7" w:rsidP="004D4496">
            <w:pPr>
              <w:ind w:firstLine="0"/>
              <w:jc w:val="left"/>
              <w:rPr>
                <w:sz w:val="24"/>
                <w:szCs w:val="24"/>
              </w:rPr>
            </w:pPr>
            <w:r w:rsidRPr="00EE3A0A">
              <w:rPr>
                <w:rFonts w:eastAsia="Arial"/>
                <w:sz w:val="24"/>
                <w:szCs w:val="24"/>
              </w:rPr>
              <w:t>Perkančioji organizacija</w:t>
            </w:r>
            <w:r w:rsidRPr="00EE3A0A">
              <w:rPr>
                <w:sz w:val="24"/>
                <w:szCs w:val="24"/>
              </w:rPr>
              <w:t xml:space="preserve"> informuoja dalyvius apie EBVPD vertinimo rezultatus, jeigu taikoma, ne vėliau kaip per</w:t>
            </w:r>
          </w:p>
        </w:tc>
        <w:tc>
          <w:tcPr>
            <w:tcW w:w="3600" w:type="dxa"/>
            <w:vAlign w:val="center"/>
          </w:tcPr>
          <w:p w14:paraId="489BC6A0" w14:textId="77777777" w:rsidR="00C166E7" w:rsidRPr="00EE3A0A" w:rsidRDefault="00C166E7" w:rsidP="00406282">
            <w:pPr>
              <w:ind w:firstLine="576"/>
              <w:jc w:val="left"/>
              <w:rPr>
                <w:sz w:val="24"/>
                <w:szCs w:val="24"/>
              </w:rPr>
            </w:pPr>
            <w:r w:rsidRPr="00EE3A0A">
              <w:rPr>
                <w:bCs/>
                <w:sz w:val="24"/>
                <w:szCs w:val="24"/>
              </w:rPr>
              <w:t>3 (tris) darbo dienas nuo sprendimo priėmimo dienos</w:t>
            </w:r>
          </w:p>
        </w:tc>
        <w:tc>
          <w:tcPr>
            <w:tcW w:w="2520" w:type="dxa"/>
            <w:vAlign w:val="center"/>
          </w:tcPr>
          <w:p w14:paraId="1B1FD0F4" w14:textId="77777777" w:rsidR="00C166E7" w:rsidRPr="00EE3A0A" w:rsidRDefault="00C166E7" w:rsidP="00406282">
            <w:pPr>
              <w:ind w:firstLine="576"/>
              <w:jc w:val="left"/>
              <w:rPr>
                <w:sz w:val="24"/>
                <w:szCs w:val="24"/>
              </w:rPr>
            </w:pPr>
            <w:r w:rsidRPr="00EE3A0A">
              <w:rPr>
                <w:sz w:val="24"/>
                <w:szCs w:val="24"/>
              </w:rPr>
              <w:t xml:space="preserve">Netaikoma </w:t>
            </w:r>
          </w:p>
        </w:tc>
      </w:tr>
      <w:tr w:rsidR="00C166E7" w:rsidRPr="00EE3A0A" w14:paraId="610EC842" w14:textId="77777777" w:rsidTr="00D432EF">
        <w:trPr>
          <w:trHeight w:val="20"/>
        </w:trPr>
        <w:tc>
          <w:tcPr>
            <w:tcW w:w="564" w:type="dxa"/>
          </w:tcPr>
          <w:p w14:paraId="4542ECF1" w14:textId="33FC61EA" w:rsidR="00C166E7" w:rsidRPr="00EE3A0A" w:rsidRDefault="00C166E7" w:rsidP="00406282">
            <w:pPr>
              <w:ind w:firstLine="576"/>
              <w:jc w:val="center"/>
              <w:rPr>
                <w:bCs/>
                <w:sz w:val="24"/>
                <w:szCs w:val="24"/>
              </w:rPr>
            </w:pPr>
            <w:r w:rsidRPr="00EE3A0A">
              <w:rPr>
                <w:bCs/>
                <w:sz w:val="24"/>
                <w:szCs w:val="24"/>
              </w:rPr>
              <w:t>9</w:t>
            </w:r>
            <w:r w:rsidR="00406282" w:rsidRPr="00EE3A0A">
              <w:rPr>
                <w:bCs/>
                <w:sz w:val="24"/>
                <w:szCs w:val="24"/>
              </w:rPr>
              <w:t>9</w:t>
            </w:r>
            <w:r w:rsidRPr="00EE3A0A">
              <w:rPr>
                <w:bCs/>
                <w:sz w:val="24"/>
                <w:szCs w:val="24"/>
              </w:rPr>
              <w:t>.</w:t>
            </w:r>
          </w:p>
        </w:tc>
        <w:tc>
          <w:tcPr>
            <w:tcW w:w="3690" w:type="dxa"/>
            <w:vAlign w:val="center"/>
            <w:hideMark/>
          </w:tcPr>
          <w:p w14:paraId="3388A5FB" w14:textId="77777777" w:rsidR="00C166E7" w:rsidRPr="00EE3A0A" w:rsidRDefault="00C166E7" w:rsidP="004D4496">
            <w:pPr>
              <w:ind w:firstLine="0"/>
              <w:jc w:val="left"/>
              <w:rPr>
                <w:sz w:val="24"/>
                <w:szCs w:val="24"/>
              </w:rPr>
            </w:pPr>
            <w:r w:rsidRPr="00EE3A0A">
              <w:rPr>
                <w:rFonts w:eastAsia="Arial"/>
                <w:sz w:val="24"/>
                <w:szCs w:val="24"/>
              </w:rPr>
              <w:t>Perkančioji organizacija</w:t>
            </w:r>
            <w:r w:rsidRPr="00EE3A0A">
              <w:rPr>
                <w:sz w:val="24"/>
                <w:szCs w:val="24"/>
              </w:rPr>
              <w:t xml:space="preserve"> dalyviams praneša apie priimtą sprendimą nustatyti laimėjusį pasiūlymą, dėl kurio bus sudaroma sutartis ne vėliau kaip per</w:t>
            </w:r>
          </w:p>
        </w:tc>
        <w:tc>
          <w:tcPr>
            <w:tcW w:w="3600" w:type="dxa"/>
            <w:vAlign w:val="center"/>
            <w:hideMark/>
          </w:tcPr>
          <w:p w14:paraId="1C544C27" w14:textId="77777777" w:rsidR="00C166E7" w:rsidRPr="00EE3A0A" w:rsidRDefault="00C166E7" w:rsidP="00406282">
            <w:pPr>
              <w:ind w:firstLine="576"/>
              <w:jc w:val="left"/>
              <w:rPr>
                <w:bCs/>
                <w:sz w:val="24"/>
                <w:szCs w:val="24"/>
              </w:rPr>
            </w:pPr>
            <w:r w:rsidRPr="00EE3A0A">
              <w:rPr>
                <w:bCs/>
                <w:sz w:val="24"/>
                <w:szCs w:val="24"/>
              </w:rPr>
              <w:t>3 (tris) darbo dienas nuo sprendimo priėmimo dienos</w:t>
            </w:r>
          </w:p>
        </w:tc>
        <w:tc>
          <w:tcPr>
            <w:tcW w:w="2520" w:type="dxa"/>
            <w:vAlign w:val="center"/>
            <w:hideMark/>
          </w:tcPr>
          <w:p w14:paraId="68FA2FF5" w14:textId="77777777" w:rsidR="00C166E7" w:rsidRPr="00EE3A0A" w:rsidRDefault="00C166E7" w:rsidP="00B75B45">
            <w:pPr>
              <w:ind w:firstLine="576"/>
              <w:jc w:val="center"/>
              <w:rPr>
                <w:sz w:val="24"/>
                <w:szCs w:val="24"/>
              </w:rPr>
            </w:pPr>
          </w:p>
        </w:tc>
      </w:tr>
      <w:tr w:rsidR="00C166E7" w:rsidRPr="00EE3A0A" w14:paraId="30F2512A" w14:textId="77777777" w:rsidTr="00D432EF">
        <w:trPr>
          <w:trHeight w:val="20"/>
        </w:trPr>
        <w:tc>
          <w:tcPr>
            <w:tcW w:w="564" w:type="dxa"/>
            <w:vAlign w:val="center"/>
          </w:tcPr>
          <w:p w14:paraId="0F25684B" w14:textId="77777777" w:rsidR="00C166E7" w:rsidRPr="00EE3A0A" w:rsidRDefault="00C166E7" w:rsidP="00587DEE">
            <w:pPr>
              <w:ind w:firstLine="0"/>
              <w:jc w:val="left"/>
              <w:rPr>
                <w:bCs/>
                <w:sz w:val="24"/>
                <w:szCs w:val="24"/>
              </w:rPr>
            </w:pPr>
            <w:r w:rsidRPr="00EE3A0A">
              <w:rPr>
                <w:bCs/>
                <w:sz w:val="24"/>
                <w:szCs w:val="24"/>
              </w:rPr>
              <w:lastRenderedPageBreak/>
              <w:t>10.</w:t>
            </w:r>
          </w:p>
        </w:tc>
        <w:tc>
          <w:tcPr>
            <w:tcW w:w="3690" w:type="dxa"/>
            <w:vAlign w:val="center"/>
            <w:hideMark/>
          </w:tcPr>
          <w:p w14:paraId="291EB055" w14:textId="77777777" w:rsidR="00C166E7" w:rsidRPr="00EE3A0A" w:rsidRDefault="00C166E7" w:rsidP="00587DEE">
            <w:pPr>
              <w:ind w:firstLine="0"/>
              <w:jc w:val="left"/>
              <w:rPr>
                <w:color w:val="000000"/>
                <w:sz w:val="24"/>
                <w:szCs w:val="24"/>
                <w:shd w:val="clear" w:color="auto" w:fill="FFFFFF"/>
              </w:rPr>
            </w:pPr>
            <w:r w:rsidRPr="00EE3A0A">
              <w:rPr>
                <w:color w:val="000000"/>
                <w:sz w:val="24"/>
                <w:szCs w:val="24"/>
                <w:shd w:val="clear" w:color="auto" w:fill="FFFFFF"/>
              </w:rPr>
              <w:t xml:space="preserve">Dalyvis turi teisę pateikti pretenziją </w:t>
            </w:r>
            <w:r w:rsidRPr="00EE3A0A">
              <w:rPr>
                <w:rFonts w:eastAsia="Arial"/>
                <w:sz w:val="24"/>
                <w:szCs w:val="24"/>
              </w:rPr>
              <w:t xml:space="preserve">perkančiajai organizacijai </w:t>
            </w:r>
            <w:r w:rsidRPr="00EE3A0A">
              <w:rPr>
                <w:sz w:val="24"/>
                <w:szCs w:val="24"/>
                <w:shd w:val="clear" w:color="auto" w:fill="FFFFFF"/>
              </w:rPr>
              <w:t xml:space="preserve">pateikti prašymą ar </w:t>
            </w:r>
            <w:r w:rsidRPr="00EE3A0A">
              <w:rPr>
                <w:color w:val="000000"/>
                <w:sz w:val="24"/>
                <w:szCs w:val="24"/>
                <w:shd w:val="clear" w:color="auto" w:fill="FFFFFF"/>
              </w:rPr>
              <w:t xml:space="preserve">pareikšti ieškinį teismui </w:t>
            </w:r>
            <w:r w:rsidRPr="00EE3A0A">
              <w:rPr>
                <w:sz w:val="24"/>
                <w:szCs w:val="24"/>
              </w:rPr>
              <w:t>ne vėliau kaip per</w:t>
            </w:r>
          </w:p>
        </w:tc>
        <w:tc>
          <w:tcPr>
            <w:tcW w:w="3600" w:type="dxa"/>
            <w:vAlign w:val="center"/>
            <w:hideMark/>
          </w:tcPr>
          <w:p w14:paraId="195F715E" w14:textId="77777777" w:rsidR="00C166E7" w:rsidRPr="00EE3A0A" w:rsidRDefault="00C166E7" w:rsidP="00587DEE">
            <w:pPr>
              <w:ind w:firstLine="0"/>
              <w:jc w:val="left"/>
              <w:rPr>
                <w:sz w:val="24"/>
                <w:szCs w:val="24"/>
              </w:rPr>
            </w:pPr>
            <w:r w:rsidRPr="00EE3A0A">
              <w:rPr>
                <w:sz w:val="24"/>
                <w:szCs w:val="24"/>
              </w:rPr>
              <w:t>5 (penkias) darbo dienas</w:t>
            </w:r>
          </w:p>
          <w:p w14:paraId="1F2F4882" w14:textId="2A0C19F0" w:rsidR="00C166E7" w:rsidRPr="00EE3A0A" w:rsidRDefault="00C166E7" w:rsidP="00587DEE">
            <w:pPr>
              <w:ind w:firstLine="0"/>
              <w:jc w:val="left"/>
              <w:rPr>
                <w:sz w:val="24"/>
                <w:szCs w:val="24"/>
              </w:rPr>
            </w:pPr>
            <w:r w:rsidRPr="00EE3A0A">
              <w:rPr>
                <w:sz w:val="24"/>
                <w:szCs w:val="24"/>
              </w:rPr>
              <w:t xml:space="preserve">nuo </w:t>
            </w:r>
            <w:r w:rsidRPr="00EE3A0A">
              <w:rPr>
                <w:rFonts w:eastAsia="Arial"/>
                <w:sz w:val="24"/>
                <w:szCs w:val="24"/>
              </w:rPr>
              <w:t xml:space="preserve">perkančiosios organizacijos </w:t>
            </w:r>
            <w:r w:rsidRPr="00EE3A0A">
              <w:rPr>
                <w:sz w:val="24"/>
                <w:szCs w:val="24"/>
              </w:rPr>
              <w:t xml:space="preserve">pranešimo raštu apie jos priimtą sprendimą išsiuntimo tiekėjams dienos arba nuo paskelbimo apie </w:t>
            </w:r>
            <w:r w:rsidRPr="00EE3A0A">
              <w:rPr>
                <w:rFonts w:eastAsia="Arial"/>
                <w:sz w:val="24"/>
                <w:szCs w:val="24"/>
              </w:rPr>
              <w:t xml:space="preserve"> perkančiosios organizacijos </w:t>
            </w:r>
            <w:r w:rsidRPr="00EE3A0A">
              <w:rPr>
                <w:sz w:val="24"/>
                <w:szCs w:val="24"/>
              </w:rPr>
              <w:t xml:space="preserve">priimtus sprendimus dienos, jei VPĮ nenumato reikalavimo raštu informuoti tiekėjus apie </w:t>
            </w:r>
            <w:r w:rsidRPr="00EE3A0A">
              <w:rPr>
                <w:rFonts w:eastAsia="Arial"/>
                <w:sz w:val="24"/>
                <w:szCs w:val="24"/>
              </w:rPr>
              <w:t xml:space="preserve">perkančiosios organizacijos </w:t>
            </w:r>
            <w:r w:rsidRPr="00EE3A0A">
              <w:rPr>
                <w:sz w:val="24"/>
                <w:szCs w:val="24"/>
              </w:rPr>
              <w:t>priimtus sprendimus;</w:t>
            </w:r>
            <w:r w:rsidR="00D432EF" w:rsidRPr="00EE3A0A">
              <w:rPr>
                <w:sz w:val="24"/>
                <w:szCs w:val="24"/>
              </w:rPr>
              <w:t xml:space="preserve"> </w:t>
            </w:r>
          </w:p>
          <w:p w14:paraId="73FD5367" w14:textId="77777777" w:rsidR="00C166E7" w:rsidRPr="00EE3A0A" w:rsidRDefault="00C166E7" w:rsidP="00587DEE">
            <w:pPr>
              <w:ind w:firstLine="0"/>
              <w:jc w:val="left"/>
              <w:rPr>
                <w:sz w:val="24"/>
                <w:szCs w:val="24"/>
              </w:rPr>
            </w:pPr>
            <w:r w:rsidRPr="00EE3A0A">
              <w:rPr>
                <w:sz w:val="24"/>
                <w:szCs w:val="24"/>
              </w:rPr>
              <w:t>15 (penkiolika) dienų nuo pranešimo išsiuntimo tiekėjams dienos, jeigu šis pranešimas nebuvo siunčiamas elektroninėmis priemonėmis.</w:t>
            </w:r>
          </w:p>
        </w:tc>
        <w:tc>
          <w:tcPr>
            <w:tcW w:w="2520" w:type="dxa"/>
            <w:vAlign w:val="center"/>
            <w:hideMark/>
          </w:tcPr>
          <w:p w14:paraId="58758EC0" w14:textId="77777777" w:rsidR="00C166E7" w:rsidRPr="00EE3A0A" w:rsidRDefault="00C166E7" w:rsidP="00B75B45">
            <w:pPr>
              <w:ind w:firstLine="0"/>
              <w:jc w:val="center"/>
              <w:rPr>
                <w:bCs/>
                <w:sz w:val="24"/>
                <w:szCs w:val="24"/>
              </w:rPr>
            </w:pPr>
          </w:p>
        </w:tc>
      </w:tr>
      <w:tr w:rsidR="00C166E7" w:rsidRPr="00EE3A0A" w14:paraId="6394A35E" w14:textId="77777777" w:rsidTr="00D432EF">
        <w:trPr>
          <w:trHeight w:val="20"/>
        </w:trPr>
        <w:tc>
          <w:tcPr>
            <w:tcW w:w="564" w:type="dxa"/>
            <w:vAlign w:val="center"/>
          </w:tcPr>
          <w:p w14:paraId="5B2083EF" w14:textId="77777777" w:rsidR="00C166E7" w:rsidRPr="00EE3A0A" w:rsidRDefault="00C166E7" w:rsidP="00587DEE">
            <w:pPr>
              <w:ind w:firstLine="0"/>
              <w:jc w:val="left"/>
              <w:rPr>
                <w:sz w:val="24"/>
                <w:szCs w:val="24"/>
              </w:rPr>
            </w:pPr>
            <w:r w:rsidRPr="00EE3A0A">
              <w:rPr>
                <w:sz w:val="24"/>
                <w:szCs w:val="24"/>
              </w:rPr>
              <w:t>11.</w:t>
            </w:r>
          </w:p>
        </w:tc>
        <w:tc>
          <w:tcPr>
            <w:tcW w:w="3690" w:type="dxa"/>
            <w:vAlign w:val="center"/>
            <w:hideMark/>
          </w:tcPr>
          <w:p w14:paraId="09725333" w14:textId="77777777" w:rsidR="00C166E7" w:rsidRPr="00EE3A0A" w:rsidRDefault="00C166E7" w:rsidP="00587DEE">
            <w:pPr>
              <w:ind w:firstLine="0"/>
              <w:jc w:val="left"/>
              <w:rPr>
                <w:sz w:val="24"/>
                <w:szCs w:val="24"/>
              </w:rPr>
            </w:pPr>
            <w:r w:rsidRPr="00EE3A0A">
              <w:rPr>
                <w:rFonts w:eastAsia="Arial"/>
                <w:sz w:val="24"/>
                <w:szCs w:val="24"/>
              </w:rPr>
              <w:t xml:space="preserve">Perkančioji organizacija </w:t>
            </w:r>
            <w:r w:rsidRPr="00EE3A0A">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00" w:type="dxa"/>
            <w:vAlign w:val="center"/>
            <w:hideMark/>
          </w:tcPr>
          <w:p w14:paraId="01EE8A2C" w14:textId="77777777" w:rsidR="00C166E7" w:rsidRPr="00EE3A0A" w:rsidRDefault="00C166E7" w:rsidP="00587DEE">
            <w:pPr>
              <w:ind w:firstLine="0"/>
              <w:jc w:val="left"/>
              <w:rPr>
                <w:sz w:val="24"/>
                <w:szCs w:val="24"/>
              </w:rPr>
            </w:pPr>
            <w:r w:rsidRPr="00EE3A0A">
              <w:rPr>
                <w:sz w:val="24"/>
                <w:szCs w:val="24"/>
              </w:rPr>
              <w:t>6 (šešias) darbo dienas nuo pretenzijos gavimo dienos</w:t>
            </w:r>
          </w:p>
        </w:tc>
        <w:tc>
          <w:tcPr>
            <w:tcW w:w="2520" w:type="dxa"/>
            <w:vAlign w:val="center"/>
            <w:hideMark/>
          </w:tcPr>
          <w:p w14:paraId="373767C4" w14:textId="77777777" w:rsidR="00C166E7" w:rsidRPr="00EE3A0A" w:rsidRDefault="00C166E7" w:rsidP="00B75B45">
            <w:pPr>
              <w:ind w:firstLine="0"/>
              <w:jc w:val="center"/>
              <w:rPr>
                <w:sz w:val="24"/>
                <w:szCs w:val="24"/>
              </w:rPr>
            </w:pPr>
          </w:p>
        </w:tc>
      </w:tr>
      <w:tr w:rsidR="00C166E7" w:rsidRPr="00EE3A0A" w14:paraId="28F6446D" w14:textId="77777777" w:rsidTr="00D432EF">
        <w:trPr>
          <w:trHeight w:val="20"/>
        </w:trPr>
        <w:tc>
          <w:tcPr>
            <w:tcW w:w="564" w:type="dxa"/>
            <w:vAlign w:val="center"/>
          </w:tcPr>
          <w:p w14:paraId="584C43D5" w14:textId="77777777" w:rsidR="00C166E7" w:rsidRPr="00EE3A0A" w:rsidRDefault="00C166E7" w:rsidP="00587DEE">
            <w:pPr>
              <w:ind w:firstLine="0"/>
              <w:jc w:val="left"/>
              <w:rPr>
                <w:bCs/>
                <w:sz w:val="24"/>
                <w:szCs w:val="24"/>
              </w:rPr>
            </w:pPr>
            <w:r w:rsidRPr="00EE3A0A">
              <w:rPr>
                <w:bCs/>
                <w:sz w:val="24"/>
                <w:szCs w:val="24"/>
              </w:rPr>
              <w:t>12.</w:t>
            </w:r>
          </w:p>
        </w:tc>
        <w:tc>
          <w:tcPr>
            <w:tcW w:w="3690" w:type="dxa"/>
            <w:vAlign w:val="center"/>
            <w:hideMark/>
          </w:tcPr>
          <w:p w14:paraId="00D337CC" w14:textId="77777777" w:rsidR="00C166E7" w:rsidRPr="00EE3A0A" w:rsidRDefault="00C166E7" w:rsidP="00587DEE">
            <w:pPr>
              <w:ind w:firstLine="0"/>
              <w:jc w:val="left"/>
              <w:rPr>
                <w:sz w:val="24"/>
                <w:szCs w:val="24"/>
              </w:rPr>
            </w:pPr>
            <w:r w:rsidRPr="00EE3A0A">
              <w:rPr>
                <w:sz w:val="24"/>
                <w:szCs w:val="24"/>
              </w:rPr>
              <w:t xml:space="preserve">Jeigu </w:t>
            </w:r>
            <w:r w:rsidRPr="00EE3A0A">
              <w:rPr>
                <w:rFonts w:eastAsia="Arial"/>
                <w:sz w:val="24"/>
                <w:szCs w:val="24"/>
              </w:rPr>
              <w:t xml:space="preserve"> perkančioji organizacija </w:t>
            </w:r>
            <w:r w:rsidRPr="00EE3A0A">
              <w:rPr>
                <w:sz w:val="24"/>
                <w:szCs w:val="24"/>
              </w:rPr>
              <w:t>per nustatytą terminą neišnagrinėja jai pateiktos pretenzijos, dalyvis turi teisę pateikti prašymą ar pareikšti ieškinį teismui per (išskyrus ieškinį dėl sutarties pripažinimo negaliojančia)</w:t>
            </w:r>
          </w:p>
          <w:p w14:paraId="4210326D" w14:textId="77777777" w:rsidR="00C166E7" w:rsidRPr="00EE3A0A" w:rsidRDefault="00C166E7" w:rsidP="00587DEE">
            <w:pPr>
              <w:ind w:firstLine="0"/>
              <w:jc w:val="left"/>
              <w:rPr>
                <w:sz w:val="24"/>
                <w:szCs w:val="24"/>
              </w:rPr>
            </w:pPr>
          </w:p>
        </w:tc>
        <w:tc>
          <w:tcPr>
            <w:tcW w:w="3600" w:type="dxa"/>
            <w:vAlign w:val="center"/>
            <w:hideMark/>
          </w:tcPr>
          <w:p w14:paraId="026B449D" w14:textId="77777777" w:rsidR="00C166E7" w:rsidRPr="00EE3A0A" w:rsidRDefault="00C166E7" w:rsidP="00587DEE">
            <w:pPr>
              <w:ind w:firstLine="0"/>
              <w:jc w:val="left"/>
              <w:rPr>
                <w:sz w:val="24"/>
                <w:szCs w:val="24"/>
                <w:highlight w:val="yellow"/>
              </w:rPr>
            </w:pPr>
            <w:r w:rsidRPr="00EE3A0A">
              <w:rPr>
                <w:sz w:val="24"/>
                <w:szCs w:val="24"/>
              </w:rPr>
              <w:t xml:space="preserve">per 15 (penkiolika) dienų nuo dienos, kurią </w:t>
            </w:r>
            <w:r w:rsidRPr="00EE3A0A">
              <w:rPr>
                <w:rFonts w:eastAsia="Arial"/>
                <w:sz w:val="24"/>
                <w:szCs w:val="24"/>
              </w:rPr>
              <w:t xml:space="preserve">perkančioji organizacija </w:t>
            </w:r>
            <w:r w:rsidRPr="00EE3A0A">
              <w:rPr>
                <w:sz w:val="24"/>
                <w:szCs w:val="24"/>
              </w:rPr>
              <w:t>turėjo raštu pranešti apie priimtą sprendimą</w:t>
            </w:r>
          </w:p>
        </w:tc>
        <w:tc>
          <w:tcPr>
            <w:tcW w:w="2520" w:type="dxa"/>
            <w:vAlign w:val="center"/>
            <w:hideMark/>
          </w:tcPr>
          <w:p w14:paraId="6833DEC6" w14:textId="77777777" w:rsidR="00C166E7" w:rsidRPr="00EE3A0A" w:rsidRDefault="00C166E7" w:rsidP="00B75B45">
            <w:pPr>
              <w:ind w:firstLine="0"/>
              <w:jc w:val="center"/>
              <w:rPr>
                <w:sz w:val="24"/>
                <w:szCs w:val="24"/>
              </w:rPr>
            </w:pPr>
          </w:p>
        </w:tc>
      </w:tr>
    </w:tbl>
    <w:p w14:paraId="0AABC2B2" w14:textId="77777777" w:rsidR="00C166E7" w:rsidRPr="00EE3A0A" w:rsidRDefault="00C166E7" w:rsidP="00EF472F">
      <w:pPr>
        <w:spacing w:line="240" w:lineRule="auto"/>
        <w:ind w:firstLine="0"/>
        <w:rPr>
          <w:rFonts w:ascii="Times New Roman" w:hAnsi="Times New Roman" w:cs="Times New Roman"/>
          <w:sz w:val="24"/>
          <w:szCs w:val="24"/>
        </w:rPr>
      </w:pPr>
    </w:p>
    <w:p w14:paraId="7A58E9DF" w14:textId="3FE35C40" w:rsidR="00C166E7" w:rsidRPr="00EE3A0A" w:rsidRDefault="00C166E7" w:rsidP="00EF472F">
      <w:pPr>
        <w:pStyle w:val="NormalWeb"/>
        <w:spacing w:before="0" w:beforeAutospacing="0" w:after="0" w:afterAutospacing="0"/>
        <w:ind w:firstLine="0"/>
        <w:rPr>
          <w:rFonts w:ascii="Times New Roman" w:hAnsi="Times New Roman" w:cs="Times New Roman"/>
          <w:bCs/>
          <w:sz w:val="24"/>
          <w:szCs w:val="24"/>
        </w:rPr>
      </w:pPr>
    </w:p>
    <w:p w14:paraId="1056E8A2" w14:textId="1B62BCDB" w:rsidR="00D432EF" w:rsidRPr="00EE3A0A" w:rsidRDefault="00D432EF" w:rsidP="00EF472F">
      <w:pPr>
        <w:pStyle w:val="NormalWeb"/>
        <w:spacing w:before="0" w:beforeAutospacing="0" w:after="0" w:afterAutospacing="0"/>
        <w:ind w:firstLine="0"/>
        <w:rPr>
          <w:rFonts w:ascii="Times New Roman" w:hAnsi="Times New Roman" w:cs="Times New Roman"/>
          <w:bCs/>
          <w:sz w:val="24"/>
          <w:szCs w:val="24"/>
        </w:rPr>
      </w:pPr>
    </w:p>
    <w:p w14:paraId="35F3D3A8" w14:textId="77777777" w:rsidR="00D432EF" w:rsidRPr="00EE3A0A" w:rsidRDefault="00D432EF" w:rsidP="00EF472F">
      <w:pPr>
        <w:pStyle w:val="NormalWeb"/>
        <w:spacing w:before="0" w:beforeAutospacing="0" w:after="0" w:afterAutospacing="0"/>
        <w:ind w:firstLine="0"/>
        <w:rPr>
          <w:rFonts w:ascii="Times New Roman" w:hAnsi="Times New Roman" w:cs="Times New Roman"/>
          <w:bCs/>
          <w:sz w:val="24"/>
          <w:szCs w:val="24"/>
        </w:rPr>
      </w:pPr>
    </w:p>
    <w:p w14:paraId="40110D98" w14:textId="7E5E1A8B" w:rsidR="00C166E7" w:rsidRPr="00EE3A0A" w:rsidRDefault="00EF472F" w:rsidP="00EF472F">
      <w:pPr>
        <w:pStyle w:val="NormalWeb"/>
        <w:spacing w:before="0" w:beforeAutospacing="0" w:after="0" w:afterAutospacing="0"/>
        <w:ind w:firstLine="0"/>
        <w:rPr>
          <w:rFonts w:ascii="Times New Roman" w:hAnsi="Times New Roman" w:cs="Times New Roman"/>
          <w:bCs/>
          <w:sz w:val="24"/>
          <w:szCs w:val="24"/>
        </w:rPr>
      </w:pPr>
      <w:r w:rsidRPr="00EE3A0A">
        <w:rPr>
          <w:rFonts w:ascii="Times New Roman" w:hAnsi="Times New Roman" w:cs="Times New Roman"/>
          <w:bCs/>
          <w:sz w:val="24"/>
          <w:szCs w:val="24"/>
        </w:rPr>
        <w:tab/>
      </w:r>
      <w:r w:rsidRPr="00EE3A0A">
        <w:rPr>
          <w:rFonts w:ascii="Times New Roman" w:hAnsi="Times New Roman" w:cs="Times New Roman"/>
          <w:bCs/>
          <w:sz w:val="24"/>
          <w:szCs w:val="24"/>
        </w:rPr>
        <w:tab/>
      </w:r>
      <w:r w:rsidRPr="00EE3A0A">
        <w:rPr>
          <w:rFonts w:ascii="Times New Roman" w:hAnsi="Times New Roman" w:cs="Times New Roman"/>
          <w:bCs/>
          <w:sz w:val="24"/>
          <w:szCs w:val="24"/>
        </w:rPr>
        <w:tab/>
      </w:r>
      <w:r w:rsidRPr="00EE3A0A">
        <w:rPr>
          <w:rFonts w:ascii="Times New Roman" w:hAnsi="Times New Roman" w:cs="Times New Roman"/>
          <w:bCs/>
          <w:sz w:val="24"/>
          <w:szCs w:val="24"/>
        </w:rPr>
        <w:tab/>
      </w:r>
      <w:r w:rsidRPr="00EE3A0A">
        <w:rPr>
          <w:rFonts w:ascii="Times New Roman" w:hAnsi="Times New Roman" w:cs="Times New Roman"/>
          <w:bCs/>
          <w:sz w:val="24"/>
          <w:szCs w:val="24"/>
        </w:rPr>
        <w:tab/>
      </w:r>
      <w:r w:rsidRPr="00EE3A0A">
        <w:rPr>
          <w:rFonts w:ascii="Times New Roman" w:hAnsi="Times New Roman" w:cs="Times New Roman"/>
          <w:bCs/>
          <w:sz w:val="24"/>
          <w:szCs w:val="24"/>
        </w:rPr>
        <w:tab/>
      </w:r>
      <w:r w:rsidRPr="00EE3A0A">
        <w:rPr>
          <w:rFonts w:ascii="Times New Roman" w:hAnsi="Times New Roman" w:cs="Times New Roman"/>
          <w:bCs/>
          <w:sz w:val="24"/>
          <w:szCs w:val="24"/>
        </w:rPr>
        <w:tab/>
      </w:r>
      <w:r w:rsidRPr="00EE3A0A">
        <w:rPr>
          <w:rFonts w:ascii="Times New Roman" w:hAnsi="Times New Roman" w:cs="Times New Roman"/>
          <w:bCs/>
          <w:sz w:val="24"/>
          <w:szCs w:val="24"/>
        </w:rPr>
        <w:tab/>
      </w:r>
      <w:r w:rsidRPr="00EE3A0A">
        <w:rPr>
          <w:rFonts w:ascii="Times New Roman" w:hAnsi="Times New Roman" w:cs="Times New Roman"/>
          <w:bCs/>
          <w:sz w:val="24"/>
          <w:szCs w:val="24"/>
        </w:rPr>
        <w:tab/>
      </w:r>
      <w:r w:rsidRPr="00EE3A0A">
        <w:rPr>
          <w:rFonts w:ascii="Times New Roman" w:hAnsi="Times New Roman" w:cs="Times New Roman"/>
          <w:bCs/>
          <w:sz w:val="24"/>
          <w:szCs w:val="24"/>
          <w:u w:val="single"/>
        </w:rPr>
        <w:tab/>
      </w:r>
      <w:r w:rsidRPr="00EE3A0A">
        <w:rPr>
          <w:rFonts w:ascii="Times New Roman" w:hAnsi="Times New Roman" w:cs="Times New Roman"/>
          <w:bCs/>
          <w:sz w:val="24"/>
          <w:szCs w:val="24"/>
          <w:u w:val="single"/>
        </w:rPr>
        <w:tab/>
      </w:r>
      <w:r w:rsidRPr="00EE3A0A">
        <w:rPr>
          <w:rFonts w:ascii="Times New Roman" w:hAnsi="Times New Roman" w:cs="Times New Roman"/>
          <w:bCs/>
          <w:sz w:val="24"/>
          <w:szCs w:val="24"/>
          <w:u w:val="single"/>
        </w:rPr>
        <w:tab/>
      </w:r>
      <w:r w:rsidRPr="00EE3A0A">
        <w:rPr>
          <w:rFonts w:ascii="Times New Roman" w:hAnsi="Times New Roman" w:cs="Times New Roman"/>
          <w:bCs/>
          <w:sz w:val="24"/>
          <w:szCs w:val="24"/>
          <w:u w:val="single"/>
        </w:rPr>
        <w:tab/>
      </w:r>
      <w:r w:rsidRPr="00EE3A0A">
        <w:rPr>
          <w:rFonts w:ascii="Times New Roman" w:hAnsi="Times New Roman" w:cs="Times New Roman"/>
          <w:bCs/>
          <w:sz w:val="24"/>
          <w:szCs w:val="24"/>
          <w:u w:val="single"/>
        </w:rPr>
        <w:tab/>
      </w:r>
      <w:r w:rsidRPr="00EE3A0A">
        <w:rPr>
          <w:rFonts w:ascii="Times New Roman" w:hAnsi="Times New Roman" w:cs="Times New Roman"/>
          <w:bCs/>
          <w:sz w:val="24"/>
          <w:szCs w:val="24"/>
          <w:u w:val="single"/>
        </w:rPr>
        <w:tab/>
      </w:r>
      <w:r w:rsidRPr="00EE3A0A">
        <w:rPr>
          <w:rFonts w:ascii="Times New Roman" w:hAnsi="Times New Roman" w:cs="Times New Roman"/>
          <w:bCs/>
          <w:sz w:val="24"/>
          <w:szCs w:val="24"/>
          <w:u w:val="single"/>
        </w:rPr>
        <w:tab/>
      </w:r>
      <w:r w:rsidRPr="00EE3A0A">
        <w:rPr>
          <w:rFonts w:ascii="Times New Roman" w:hAnsi="Times New Roman" w:cs="Times New Roman"/>
          <w:bCs/>
          <w:sz w:val="24"/>
          <w:szCs w:val="24"/>
        </w:rPr>
        <w:tab/>
      </w:r>
      <w:r w:rsidRPr="00EE3A0A">
        <w:rPr>
          <w:rFonts w:ascii="Times New Roman" w:hAnsi="Times New Roman" w:cs="Times New Roman"/>
          <w:bCs/>
          <w:sz w:val="24"/>
          <w:szCs w:val="24"/>
        </w:rPr>
        <w:tab/>
      </w:r>
      <w:r w:rsidRPr="00EE3A0A">
        <w:rPr>
          <w:rFonts w:ascii="Times New Roman" w:hAnsi="Times New Roman" w:cs="Times New Roman"/>
          <w:bCs/>
          <w:sz w:val="24"/>
          <w:szCs w:val="24"/>
        </w:rPr>
        <w:tab/>
      </w:r>
      <w:r w:rsidRPr="00EE3A0A">
        <w:rPr>
          <w:rFonts w:ascii="Times New Roman" w:hAnsi="Times New Roman" w:cs="Times New Roman"/>
          <w:bCs/>
          <w:sz w:val="24"/>
          <w:szCs w:val="24"/>
        </w:rPr>
        <w:tab/>
      </w:r>
      <w:r w:rsidRPr="00EE3A0A">
        <w:rPr>
          <w:rFonts w:ascii="Times New Roman" w:hAnsi="Times New Roman" w:cs="Times New Roman"/>
          <w:bCs/>
          <w:sz w:val="24"/>
          <w:szCs w:val="24"/>
        </w:rPr>
        <w:tab/>
      </w:r>
      <w:r w:rsidRPr="00EE3A0A">
        <w:rPr>
          <w:rFonts w:ascii="Times New Roman" w:hAnsi="Times New Roman" w:cs="Times New Roman"/>
          <w:bCs/>
          <w:sz w:val="24"/>
          <w:szCs w:val="24"/>
        </w:rPr>
        <w:tab/>
      </w:r>
    </w:p>
    <w:p w14:paraId="6943442D" w14:textId="77777777" w:rsidR="00C166E7" w:rsidRPr="00EE3A0A" w:rsidRDefault="00C166E7" w:rsidP="00EF472F">
      <w:pPr>
        <w:pStyle w:val="NormalWeb"/>
        <w:spacing w:before="0" w:beforeAutospacing="0" w:after="0" w:afterAutospacing="0"/>
        <w:ind w:firstLine="0"/>
        <w:rPr>
          <w:rFonts w:ascii="Times New Roman" w:hAnsi="Times New Roman" w:cs="Times New Roman"/>
          <w:bCs/>
          <w:sz w:val="24"/>
          <w:szCs w:val="24"/>
        </w:rPr>
      </w:pPr>
    </w:p>
    <w:p w14:paraId="4E103545" w14:textId="14B54887" w:rsidR="00C166E7" w:rsidRPr="00EE3A0A" w:rsidRDefault="00C166E7" w:rsidP="008268A5">
      <w:pPr>
        <w:pStyle w:val="NormalWeb"/>
        <w:spacing w:before="0" w:beforeAutospacing="0" w:after="0" w:afterAutospacing="0"/>
        <w:ind w:firstLine="0"/>
        <w:rPr>
          <w:rFonts w:ascii="Times New Roman" w:hAnsi="Times New Roman" w:cs="Times New Roman"/>
          <w:b/>
          <w:bCs/>
          <w:sz w:val="24"/>
          <w:szCs w:val="24"/>
        </w:rPr>
      </w:pPr>
    </w:p>
    <w:p w14:paraId="5ED865D7" w14:textId="233B2709" w:rsidR="00C166E7" w:rsidRPr="00EE3A0A" w:rsidRDefault="00C166E7" w:rsidP="008268A5">
      <w:pPr>
        <w:pStyle w:val="NormalWeb"/>
        <w:spacing w:before="0" w:beforeAutospacing="0" w:after="0" w:afterAutospacing="0"/>
        <w:ind w:firstLine="0"/>
        <w:rPr>
          <w:rFonts w:ascii="Times New Roman" w:hAnsi="Times New Roman" w:cs="Times New Roman"/>
          <w:b/>
          <w:bCs/>
          <w:sz w:val="24"/>
          <w:szCs w:val="24"/>
        </w:rPr>
      </w:pPr>
    </w:p>
    <w:p w14:paraId="2F554AB4" w14:textId="53869B47" w:rsidR="00D432EF" w:rsidRPr="00EE3A0A" w:rsidRDefault="00D432EF" w:rsidP="008268A5">
      <w:pPr>
        <w:pStyle w:val="NormalWeb"/>
        <w:spacing w:before="0" w:beforeAutospacing="0" w:after="0" w:afterAutospacing="0"/>
        <w:ind w:firstLine="0"/>
        <w:rPr>
          <w:rFonts w:ascii="Times New Roman" w:hAnsi="Times New Roman" w:cs="Times New Roman"/>
          <w:b/>
          <w:bCs/>
          <w:sz w:val="24"/>
          <w:szCs w:val="24"/>
        </w:rPr>
      </w:pPr>
    </w:p>
    <w:p w14:paraId="6DFFD685" w14:textId="4FF54E01" w:rsidR="00D432EF" w:rsidRDefault="00D432EF" w:rsidP="008268A5">
      <w:pPr>
        <w:pStyle w:val="NormalWeb"/>
        <w:spacing w:before="0" w:beforeAutospacing="0" w:after="0" w:afterAutospacing="0"/>
        <w:ind w:firstLine="0"/>
        <w:rPr>
          <w:rFonts w:ascii="Times New Roman" w:hAnsi="Times New Roman" w:cs="Times New Roman"/>
          <w:b/>
          <w:bCs/>
          <w:sz w:val="24"/>
          <w:szCs w:val="24"/>
        </w:rPr>
      </w:pPr>
    </w:p>
    <w:p w14:paraId="1F4C041A" w14:textId="71FCC9D9" w:rsidR="00F23C22" w:rsidRPr="00EE3A0A" w:rsidRDefault="00F23C22" w:rsidP="008268A5">
      <w:pPr>
        <w:pStyle w:val="NormalWeb"/>
        <w:spacing w:before="0" w:beforeAutospacing="0" w:after="0" w:afterAutospacing="0"/>
        <w:ind w:firstLine="0"/>
        <w:rPr>
          <w:rFonts w:ascii="Times New Roman" w:hAnsi="Times New Roman" w:cs="Times New Roman"/>
          <w:b/>
          <w:bCs/>
          <w:sz w:val="24"/>
          <w:szCs w:val="24"/>
        </w:rPr>
      </w:pPr>
    </w:p>
    <w:p w14:paraId="648D7E94" w14:textId="77777777" w:rsidR="00D432EF" w:rsidRPr="00EE3A0A" w:rsidRDefault="00D432EF" w:rsidP="008268A5">
      <w:pPr>
        <w:pStyle w:val="NormalWeb"/>
        <w:spacing w:before="0" w:beforeAutospacing="0" w:after="0" w:afterAutospacing="0"/>
        <w:ind w:firstLine="0"/>
        <w:rPr>
          <w:rFonts w:ascii="Times New Roman" w:hAnsi="Times New Roman" w:cs="Times New Roman"/>
          <w:b/>
          <w:bCs/>
          <w:sz w:val="24"/>
          <w:szCs w:val="24"/>
        </w:rPr>
      </w:pPr>
    </w:p>
    <w:p w14:paraId="2EC7D7C7" w14:textId="6EAA71AD" w:rsidR="00C166E7" w:rsidRPr="00EE3A0A" w:rsidRDefault="00F23C22" w:rsidP="00F23C22">
      <w:pPr>
        <w:spacing w:line="240" w:lineRule="auto"/>
        <w:ind w:left="9475" w:hanging="1138"/>
        <w:jc w:val="left"/>
        <w:rPr>
          <w:rFonts w:ascii="Times New Roman" w:hAnsi="Times New Roman" w:cs="Times New Roman"/>
          <w:sz w:val="24"/>
          <w:szCs w:val="24"/>
        </w:rPr>
      </w:pPr>
      <w:r>
        <w:rPr>
          <w:rFonts w:ascii="Times New Roman" w:hAnsi="Times New Roman" w:cs="Times New Roman"/>
          <w:sz w:val="24"/>
          <w:szCs w:val="24"/>
        </w:rPr>
        <w:t>Pirkimo sąlygų 8</w:t>
      </w:r>
      <w:r w:rsidR="00C166E7" w:rsidRPr="00EE3A0A">
        <w:rPr>
          <w:rFonts w:ascii="Times New Roman" w:hAnsi="Times New Roman" w:cs="Times New Roman"/>
          <w:sz w:val="24"/>
          <w:szCs w:val="24"/>
        </w:rPr>
        <w:t xml:space="preserve"> priedas </w:t>
      </w:r>
    </w:p>
    <w:p w14:paraId="43ADABA2" w14:textId="77777777" w:rsidR="00C166E7" w:rsidRPr="00EE3A0A" w:rsidRDefault="00C166E7" w:rsidP="00F23C22">
      <w:pPr>
        <w:spacing w:line="240" w:lineRule="auto"/>
        <w:ind w:left="9475" w:hanging="1138"/>
        <w:rPr>
          <w:rFonts w:ascii="Times New Roman" w:hAnsi="Times New Roman" w:cs="Times New Roman"/>
          <w:sz w:val="24"/>
          <w:szCs w:val="24"/>
        </w:rPr>
      </w:pPr>
      <w:r w:rsidRPr="00EE3A0A">
        <w:rPr>
          <w:rFonts w:ascii="Times New Roman" w:hAnsi="Times New Roman" w:cs="Times New Roman"/>
          <w:sz w:val="24"/>
          <w:szCs w:val="24"/>
        </w:rPr>
        <w:t xml:space="preserve">„Tiekėjo deklaracija“ </w:t>
      </w:r>
    </w:p>
    <w:p w14:paraId="789E447C" w14:textId="77777777" w:rsidR="00C166E7" w:rsidRPr="00EE3A0A" w:rsidRDefault="00C166E7" w:rsidP="00F23C22">
      <w:pPr>
        <w:shd w:val="clear" w:color="auto" w:fill="FFFFFF"/>
        <w:spacing w:line="240" w:lineRule="auto"/>
        <w:ind w:firstLine="0"/>
        <w:rPr>
          <w:rFonts w:ascii="Times New Roman" w:hAnsi="Times New Roman" w:cs="Times New Roman"/>
          <w:b/>
          <w:bCs/>
          <w:color w:val="000000"/>
          <w:sz w:val="24"/>
          <w:szCs w:val="24"/>
        </w:rPr>
      </w:pPr>
    </w:p>
    <w:p w14:paraId="6AB632B2" w14:textId="77777777" w:rsidR="00C166E7" w:rsidRPr="00EE3A0A" w:rsidRDefault="00C166E7" w:rsidP="00C166E7">
      <w:pPr>
        <w:spacing w:line="240" w:lineRule="auto"/>
        <w:jc w:val="center"/>
        <w:rPr>
          <w:rFonts w:ascii="Times New Roman" w:hAnsi="Times New Roman" w:cs="Times New Roman"/>
          <w:sz w:val="24"/>
          <w:szCs w:val="24"/>
          <w:u w:val="single"/>
        </w:rPr>
      </w:pPr>
      <w:r w:rsidRPr="00EE3A0A">
        <w:rPr>
          <w:rFonts w:ascii="Times New Roman" w:hAnsi="Times New Roman" w:cs="Times New Roman"/>
          <w:sz w:val="24"/>
          <w:szCs w:val="24"/>
          <w:u w:val="single"/>
        </w:rPr>
        <w:t>(Tiekėjo pavadinimas, įm. kodas)</w:t>
      </w:r>
    </w:p>
    <w:p w14:paraId="6AC3B4FF" w14:textId="77777777" w:rsidR="00C166E7" w:rsidRPr="00EE3A0A" w:rsidRDefault="00C166E7" w:rsidP="00C166E7">
      <w:pPr>
        <w:spacing w:line="240" w:lineRule="auto"/>
        <w:jc w:val="center"/>
        <w:rPr>
          <w:rFonts w:ascii="Times New Roman" w:hAnsi="Times New Roman" w:cs="Times New Roman"/>
          <w:sz w:val="24"/>
          <w:szCs w:val="24"/>
        </w:rPr>
      </w:pPr>
    </w:p>
    <w:p w14:paraId="71038EC6" w14:textId="77777777" w:rsidR="00C166E7" w:rsidRPr="00EE3A0A" w:rsidRDefault="00C166E7" w:rsidP="00C166E7">
      <w:pPr>
        <w:spacing w:line="240" w:lineRule="auto"/>
        <w:jc w:val="center"/>
        <w:rPr>
          <w:rFonts w:ascii="Times New Roman" w:hAnsi="Times New Roman" w:cs="Times New Roman"/>
          <w:sz w:val="24"/>
          <w:szCs w:val="24"/>
        </w:rPr>
      </w:pPr>
      <w:r w:rsidRPr="00EE3A0A">
        <w:rPr>
          <w:rFonts w:ascii="Times New Roman" w:hAnsi="Times New Roman" w:cs="Times New Roman"/>
          <w:sz w:val="24"/>
          <w:szCs w:val="24"/>
        </w:rPr>
        <w:t>________</w:t>
      </w:r>
      <w:r w:rsidRPr="00EE3A0A">
        <w:rPr>
          <w:rFonts w:ascii="Times New Roman" w:hAnsi="Times New Roman" w:cs="Times New Roman"/>
          <w:sz w:val="24"/>
          <w:szCs w:val="24"/>
          <w:u w:val="single"/>
        </w:rPr>
        <w:t>LK LV ĮAT</w:t>
      </w:r>
      <w:r w:rsidRPr="00EE3A0A">
        <w:rPr>
          <w:rFonts w:ascii="Times New Roman" w:hAnsi="Times New Roman" w:cs="Times New Roman"/>
          <w:sz w:val="24"/>
          <w:szCs w:val="24"/>
        </w:rPr>
        <w:t>___________</w:t>
      </w:r>
    </w:p>
    <w:p w14:paraId="3089309A" w14:textId="77777777" w:rsidR="00C166E7" w:rsidRPr="00EE3A0A" w:rsidRDefault="00C166E7" w:rsidP="00C166E7">
      <w:pPr>
        <w:tabs>
          <w:tab w:val="center" w:pos="2520"/>
        </w:tabs>
        <w:spacing w:line="240" w:lineRule="auto"/>
        <w:jc w:val="center"/>
        <w:rPr>
          <w:rFonts w:ascii="Times New Roman" w:hAnsi="Times New Roman" w:cs="Times New Roman"/>
          <w:sz w:val="24"/>
          <w:szCs w:val="24"/>
        </w:rPr>
      </w:pPr>
      <w:r w:rsidRPr="00EE3A0A">
        <w:rPr>
          <w:rFonts w:ascii="Times New Roman" w:hAnsi="Times New Roman" w:cs="Times New Roman"/>
          <w:sz w:val="24"/>
          <w:szCs w:val="24"/>
        </w:rPr>
        <w:t>(įsigyjančioji organizacija)</w:t>
      </w:r>
    </w:p>
    <w:p w14:paraId="1A1A425D" w14:textId="77777777" w:rsidR="00C166E7" w:rsidRPr="00EE3A0A" w:rsidRDefault="00C166E7" w:rsidP="00C166E7">
      <w:pPr>
        <w:spacing w:line="240" w:lineRule="auto"/>
        <w:jc w:val="center"/>
        <w:rPr>
          <w:rFonts w:ascii="Times New Roman" w:hAnsi="Times New Roman" w:cs="Times New Roman"/>
          <w:b/>
          <w:sz w:val="24"/>
          <w:szCs w:val="24"/>
        </w:rPr>
      </w:pPr>
    </w:p>
    <w:p w14:paraId="7C70A905" w14:textId="77777777" w:rsidR="00C166E7" w:rsidRPr="00EE3A0A" w:rsidRDefault="00C166E7" w:rsidP="00C166E7">
      <w:pPr>
        <w:autoSpaceDE w:val="0"/>
        <w:autoSpaceDN w:val="0"/>
        <w:adjustRightInd w:val="0"/>
        <w:spacing w:line="240" w:lineRule="auto"/>
        <w:jc w:val="center"/>
        <w:rPr>
          <w:rFonts w:ascii="Times New Roman" w:hAnsi="Times New Roman" w:cs="Times New Roman"/>
          <w:sz w:val="24"/>
          <w:szCs w:val="24"/>
        </w:rPr>
      </w:pPr>
      <w:r w:rsidRPr="00EE3A0A">
        <w:rPr>
          <w:rFonts w:ascii="Times New Roman" w:hAnsi="Times New Roman" w:cs="Times New Roman"/>
          <w:b/>
          <w:bCs/>
          <w:sz w:val="24"/>
          <w:szCs w:val="24"/>
        </w:rPr>
        <w:t xml:space="preserve">TIEKĖJO DEKLARACIJA </w:t>
      </w:r>
    </w:p>
    <w:p w14:paraId="091130B6" w14:textId="77777777" w:rsidR="00C166E7" w:rsidRPr="00EE3A0A" w:rsidRDefault="00C166E7" w:rsidP="00C166E7">
      <w:pPr>
        <w:shd w:val="clear" w:color="auto" w:fill="FFFFFF"/>
        <w:spacing w:line="240" w:lineRule="auto"/>
        <w:jc w:val="center"/>
        <w:rPr>
          <w:rFonts w:ascii="Times New Roman" w:hAnsi="Times New Roman" w:cs="Times New Roman"/>
          <w:b/>
          <w:bCs/>
          <w:color w:val="000000"/>
          <w:sz w:val="24"/>
          <w:szCs w:val="24"/>
        </w:rPr>
      </w:pPr>
      <w:r w:rsidRPr="00EE3A0A">
        <w:rPr>
          <w:rFonts w:ascii="Times New Roman" w:hAnsi="Times New Roman" w:cs="Times New Roman"/>
          <w:sz w:val="24"/>
          <w:szCs w:val="24"/>
        </w:rPr>
        <w:t>_____________</w:t>
      </w:r>
    </w:p>
    <w:p w14:paraId="73866E63" w14:textId="77777777" w:rsidR="00C166E7" w:rsidRPr="00EE3A0A" w:rsidRDefault="00C166E7" w:rsidP="00C166E7">
      <w:pPr>
        <w:shd w:val="clear" w:color="auto" w:fill="FFFFFF"/>
        <w:spacing w:line="240" w:lineRule="auto"/>
        <w:jc w:val="center"/>
        <w:rPr>
          <w:rFonts w:ascii="Times New Roman" w:hAnsi="Times New Roman" w:cs="Times New Roman"/>
          <w:bCs/>
          <w:color w:val="000000"/>
          <w:sz w:val="24"/>
          <w:szCs w:val="24"/>
        </w:rPr>
      </w:pPr>
      <w:r w:rsidRPr="00EE3A0A">
        <w:rPr>
          <w:rFonts w:ascii="Times New Roman" w:hAnsi="Times New Roman" w:cs="Times New Roman"/>
          <w:bCs/>
          <w:color w:val="000000"/>
          <w:sz w:val="24"/>
          <w:szCs w:val="24"/>
        </w:rPr>
        <w:t>(Data)</w:t>
      </w:r>
    </w:p>
    <w:p w14:paraId="0745B59E" w14:textId="77777777" w:rsidR="00C166E7" w:rsidRPr="00EE3A0A" w:rsidRDefault="00C166E7" w:rsidP="00C166E7">
      <w:pPr>
        <w:shd w:val="clear" w:color="auto" w:fill="FFFFFF"/>
        <w:spacing w:line="240" w:lineRule="auto"/>
        <w:jc w:val="center"/>
        <w:rPr>
          <w:rFonts w:ascii="Times New Roman" w:hAnsi="Times New Roman" w:cs="Times New Roman"/>
          <w:bCs/>
          <w:color w:val="000000"/>
          <w:sz w:val="24"/>
          <w:szCs w:val="24"/>
        </w:rPr>
      </w:pPr>
    </w:p>
    <w:p w14:paraId="1855265F" w14:textId="77777777" w:rsidR="00C166E7" w:rsidRPr="00EE3A0A" w:rsidRDefault="00C166E7" w:rsidP="00F23C22">
      <w:pPr>
        <w:shd w:val="clear" w:color="auto" w:fill="FFFFFF"/>
        <w:spacing w:line="240" w:lineRule="auto"/>
        <w:ind w:firstLine="0"/>
        <w:rPr>
          <w:rFonts w:ascii="Times New Roman" w:hAnsi="Times New Roman" w:cs="Times New Roman"/>
          <w:bCs/>
          <w:color w:val="000000"/>
          <w:sz w:val="24"/>
          <w:szCs w:val="24"/>
        </w:rPr>
      </w:pPr>
    </w:p>
    <w:p w14:paraId="15ADD84A" w14:textId="77777777" w:rsidR="00C166E7" w:rsidRPr="00EE3A0A" w:rsidRDefault="00C166E7" w:rsidP="00C166E7">
      <w:pPr>
        <w:numPr>
          <w:ilvl w:val="0"/>
          <w:numId w:val="11"/>
        </w:numPr>
        <w:tabs>
          <w:tab w:val="left" w:pos="851"/>
        </w:tabs>
        <w:snapToGrid w:val="0"/>
        <w:spacing w:line="240" w:lineRule="auto"/>
        <w:contextualSpacing/>
        <w:rPr>
          <w:rFonts w:ascii="Times New Roman" w:eastAsia="Times New Roman" w:hAnsi="Times New Roman" w:cs="Times New Roman"/>
          <w:spacing w:val="-2"/>
          <w:sz w:val="24"/>
          <w:szCs w:val="24"/>
          <w:lang w:eastAsia="en-US"/>
        </w:rPr>
      </w:pPr>
      <w:r w:rsidRPr="00EE3A0A">
        <w:rPr>
          <w:rFonts w:ascii="Times New Roman" w:eastAsia="Times New Roman" w:hAnsi="Times New Roman" w:cs="Times New Roman"/>
          <w:spacing w:val="-2"/>
          <w:sz w:val="24"/>
          <w:szCs w:val="24"/>
          <w:lang w:eastAsia="en-US"/>
        </w:rPr>
        <w:t xml:space="preserve">Aš, ______________________________________________________________________ </w:t>
      </w:r>
    </w:p>
    <w:p w14:paraId="494F5730" w14:textId="77777777" w:rsidR="00C166E7" w:rsidRPr="00EE3A0A" w:rsidRDefault="00C166E7" w:rsidP="00C166E7">
      <w:pPr>
        <w:tabs>
          <w:tab w:val="left" w:pos="851"/>
        </w:tabs>
        <w:snapToGrid w:val="0"/>
        <w:spacing w:line="240" w:lineRule="auto"/>
        <w:rPr>
          <w:rFonts w:ascii="Times New Roman" w:hAnsi="Times New Roman" w:cs="Times New Roman"/>
          <w:spacing w:val="-2"/>
          <w:sz w:val="24"/>
          <w:szCs w:val="24"/>
        </w:rPr>
      </w:pPr>
      <w:r w:rsidRPr="00EE3A0A">
        <w:rPr>
          <w:rFonts w:ascii="Times New Roman" w:hAnsi="Times New Roman" w:cs="Times New Roman"/>
          <w:spacing w:val="-2"/>
          <w:sz w:val="24"/>
          <w:szCs w:val="24"/>
        </w:rPr>
        <w:tab/>
      </w:r>
      <w:r w:rsidRPr="00EE3A0A">
        <w:rPr>
          <w:rFonts w:ascii="Times New Roman" w:hAnsi="Times New Roman" w:cs="Times New Roman"/>
          <w:spacing w:val="-2"/>
          <w:sz w:val="24"/>
          <w:szCs w:val="24"/>
        </w:rPr>
        <w:tab/>
        <w:t xml:space="preserve">                 (Tiekėjo vadovo ar jo įgalioto asmens pareigų pavadinimas, vardas ir pavardė),</w:t>
      </w:r>
    </w:p>
    <w:p w14:paraId="03D0B125" w14:textId="77777777" w:rsidR="00C166E7" w:rsidRPr="00EE3A0A" w:rsidRDefault="00C166E7" w:rsidP="00C166E7">
      <w:pPr>
        <w:snapToGrid w:val="0"/>
        <w:spacing w:line="240" w:lineRule="auto"/>
        <w:rPr>
          <w:rFonts w:ascii="Times New Roman" w:hAnsi="Times New Roman" w:cs="Times New Roman"/>
          <w:spacing w:val="-2"/>
          <w:sz w:val="24"/>
          <w:szCs w:val="24"/>
        </w:rPr>
      </w:pPr>
    </w:p>
    <w:p w14:paraId="782890B6" w14:textId="77777777" w:rsidR="00C166E7" w:rsidRPr="00EE3A0A" w:rsidRDefault="00C166E7" w:rsidP="00C166E7">
      <w:pPr>
        <w:snapToGrid w:val="0"/>
        <w:spacing w:line="240" w:lineRule="auto"/>
        <w:rPr>
          <w:rFonts w:ascii="Times New Roman" w:hAnsi="Times New Roman" w:cs="Times New Roman"/>
          <w:spacing w:val="-2"/>
          <w:sz w:val="24"/>
          <w:szCs w:val="24"/>
        </w:rPr>
      </w:pPr>
      <w:r w:rsidRPr="00EE3A0A">
        <w:rPr>
          <w:rFonts w:ascii="Times New Roman" w:hAnsi="Times New Roman" w:cs="Times New Roman"/>
          <w:spacing w:val="-2"/>
          <w:sz w:val="24"/>
          <w:szCs w:val="24"/>
        </w:rPr>
        <w:t xml:space="preserve">tvirtinu, kad mano vadovaujamas (-a) (atstovaujamas (-a))_________________________________ </w:t>
      </w:r>
    </w:p>
    <w:p w14:paraId="47447FC4" w14:textId="77777777" w:rsidR="00C166E7" w:rsidRPr="00EE3A0A" w:rsidRDefault="00C166E7" w:rsidP="00C166E7">
      <w:pPr>
        <w:snapToGrid w:val="0"/>
        <w:spacing w:line="240" w:lineRule="auto"/>
        <w:rPr>
          <w:rFonts w:ascii="Times New Roman" w:hAnsi="Times New Roman" w:cs="Times New Roman"/>
          <w:spacing w:val="-2"/>
          <w:sz w:val="24"/>
          <w:szCs w:val="24"/>
        </w:rPr>
      </w:pPr>
      <w:r w:rsidRPr="00EE3A0A">
        <w:rPr>
          <w:rFonts w:ascii="Times New Roman" w:hAnsi="Times New Roman" w:cs="Times New Roman"/>
          <w:spacing w:val="-2"/>
          <w:sz w:val="24"/>
          <w:szCs w:val="24"/>
        </w:rPr>
        <w:t xml:space="preserve">                                                                                                                  (Tiekėjo pavadinimas),</w:t>
      </w:r>
    </w:p>
    <w:p w14:paraId="29E6608A" w14:textId="77777777" w:rsidR="00C166E7" w:rsidRPr="00EE3A0A" w:rsidRDefault="00C166E7" w:rsidP="00C166E7">
      <w:pPr>
        <w:snapToGrid w:val="0"/>
        <w:spacing w:line="240" w:lineRule="auto"/>
        <w:rPr>
          <w:rFonts w:ascii="Times New Roman" w:hAnsi="Times New Roman" w:cs="Times New Roman"/>
          <w:spacing w:val="-2"/>
          <w:sz w:val="24"/>
          <w:szCs w:val="24"/>
        </w:rPr>
      </w:pPr>
      <w:r w:rsidRPr="00EE3A0A">
        <w:rPr>
          <w:rFonts w:ascii="Times New Roman" w:hAnsi="Times New Roman" w:cs="Times New Roman"/>
          <w:spacing w:val="-2"/>
          <w:sz w:val="24"/>
          <w:szCs w:val="24"/>
        </w:rPr>
        <w:t xml:space="preserve">dalyvaujantis (-i) Lietuvos kariuomenės Logistikos valdybos Įgulų aptarnavimo </w:t>
      </w:r>
      <w:proofErr w:type="spellStart"/>
      <w:r w:rsidRPr="00EE3A0A">
        <w:rPr>
          <w:rFonts w:ascii="Times New Roman" w:hAnsi="Times New Roman" w:cs="Times New Roman"/>
          <w:spacing w:val="-2"/>
          <w:sz w:val="24"/>
          <w:szCs w:val="24"/>
        </w:rPr>
        <w:t>tanybos</w:t>
      </w:r>
      <w:proofErr w:type="spellEnd"/>
      <w:r w:rsidRPr="00EE3A0A">
        <w:rPr>
          <w:rFonts w:ascii="Times New Roman" w:hAnsi="Times New Roman" w:cs="Times New Roman"/>
          <w:spacing w:val="-2"/>
          <w:sz w:val="24"/>
          <w:szCs w:val="24"/>
        </w:rPr>
        <w:t xml:space="preserve">, atliekamame skelbiamos apklausos būdu pirkime </w:t>
      </w:r>
      <w:r w:rsidRPr="00EE3A0A">
        <w:rPr>
          <w:rFonts w:ascii="Times New Roman" w:hAnsi="Times New Roman" w:cs="Times New Roman"/>
          <w:b/>
          <w:sz w:val="24"/>
          <w:szCs w:val="24"/>
        </w:rPr>
        <w:t xml:space="preserve">- </w:t>
      </w:r>
    </w:p>
    <w:p w14:paraId="06125BEA" w14:textId="77777777" w:rsidR="00C166E7" w:rsidRPr="00EE3A0A" w:rsidRDefault="00C166E7" w:rsidP="00C166E7">
      <w:pPr>
        <w:snapToGrid w:val="0"/>
        <w:spacing w:line="240" w:lineRule="auto"/>
        <w:rPr>
          <w:rFonts w:ascii="Times New Roman" w:hAnsi="Times New Roman" w:cs="Times New Roman"/>
          <w:spacing w:val="-2"/>
          <w:sz w:val="24"/>
          <w:szCs w:val="24"/>
        </w:rPr>
      </w:pPr>
      <w:r w:rsidRPr="00EE3A0A">
        <w:rPr>
          <w:rFonts w:ascii="Times New Roman" w:hAnsi="Times New Roman" w:cs="Times New Roman"/>
          <w:b/>
          <w:spacing w:val="-2"/>
          <w:sz w:val="24"/>
          <w:szCs w:val="24"/>
        </w:rPr>
        <w:t>Nr.</w:t>
      </w:r>
      <w:r w:rsidRPr="00EE3A0A">
        <w:rPr>
          <w:rFonts w:ascii="Times New Roman" w:hAnsi="Times New Roman" w:cs="Times New Roman"/>
          <w:spacing w:val="-2"/>
          <w:sz w:val="24"/>
          <w:szCs w:val="24"/>
        </w:rPr>
        <w:t xml:space="preserve"> _____________________________________________________________________</w:t>
      </w:r>
    </w:p>
    <w:p w14:paraId="095CC1F4" w14:textId="77777777" w:rsidR="00C166E7" w:rsidRPr="00EE3A0A" w:rsidRDefault="00C166E7" w:rsidP="00C166E7">
      <w:pPr>
        <w:snapToGrid w:val="0"/>
        <w:spacing w:line="240" w:lineRule="auto"/>
        <w:rPr>
          <w:rFonts w:ascii="Times New Roman" w:hAnsi="Times New Roman" w:cs="Times New Roman"/>
          <w:spacing w:val="-2"/>
          <w:sz w:val="24"/>
          <w:szCs w:val="24"/>
        </w:rPr>
      </w:pPr>
      <w:r w:rsidRPr="00EE3A0A">
        <w:rPr>
          <w:rFonts w:ascii="Times New Roman" w:hAnsi="Times New Roman" w:cs="Times New Roman"/>
          <w:spacing w:val="-2"/>
          <w:sz w:val="24"/>
          <w:szCs w:val="24"/>
        </w:rPr>
        <w:t xml:space="preserve">                                    (Pirkimo objekto pavadinimas, pirkimo numeris),</w:t>
      </w:r>
    </w:p>
    <w:p w14:paraId="46896BFB" w14:textId="77777777" w:rsidR="00C166E7" w:rsidRPr="00EE3A0A" w:rsidRDefault="00C166E7" w:rsidP="00C166E7">
      <w:pPr>
        <w:snapToGrid w:val="0"/>
        <w:spacing w:line="240" w:lineRule="auto"/>
        <w:rPr>
          <w:rFonts w:ascii="Times New Roman" w:hAnsi="Times New Roman" w:cs="Times New Roman"/>
          <w:spacing w:val="-2"/>
          <w:sz w:val="24"/>
          <w:szCs w:val="24"/>
        </w:rPr>
      </w:pPr>
    </w:p>
    <w:p w14:paraId="21005AD2" w14:textId="77777777" w:rsidR="00C166E7" w:rsidRPr="00EE3A0A" w:rsidRDefault="00C166E7" w:rsidP="00C166E7">
      <w:pPr>
        <w:snapToGrid w:val="0"/>
        <w:spacing w:line="240" w:lineRule="auto"/>
        <w:rPr>
          <w:rFonts w:ascii="Times New Roman" w:hAnsi="Times New Roman" w:cs="Times New Roman"/>
          <w:spacing w:val="-2"/>
          <w:sz w:val="24"/>
          <w:szCs w:val="24"/>
        </w:rPr>
      </w:pPr>
      <w:r w:rsidRPr="00EE3A0A">
        <w:rPr>
          <w:rFonts w:ascii="Times New Roman" w:hAnsi="Times New Roman" w:cs="Times New Roman"/>
          <w:spacing w:val="-2"/>
          <w:sz w:val="24"/>
          <w:szCs w:val="24"/>
        </w:rPr>
        <w:t>nėra su kreditoriais sudaręs taikos sutarties, jam nėra iškelta restruktūrizavimo byla, jis nėra sustabdęs ar apribojęs savo veiklos, nesiekia priverstinio likvidavimo procedūros ar susitarimo su kreditoriais.</w:t>
      </w:r>
    </w:p>
    <w:p w14:paraId="25A8ED94" w14:textId="77777777" w:rsidR="00C166E7" w:rsidRPr="00EE3A0A" w:rsidRDefault="00C166E7" w:rsidP="00C166E7">
      <w:pPr>
        <w:snapToGrid w:val="0"/>
        <w:spacing w:line="240" w:lineRule="auto"/>
        <w:rPr>
          <w:rFonts w:ascii="Times New Roman" w:hAnsi="Times New Roman" w:cs="Times New Roman"/>
          <w:sz w:val="24"/>
          <w:szCs w:val="24"/>
        </w:rPr>
      </w:pPr>
      <w:r w:rsidRPr="00EE3A0A">
        <w:rPr>
          <w:rFonts w:ascii="Times New Roman" w:hAnsi="Times New Roman" w:cs="Times New Roman"/>
          <w:sz w:val="24"/>
          <w:szCs w:val="24"/>
        </w:rPr>
        <w:t xml:space="preserve">Tiekėjas, subrangovas, ūkio subjektas, kurio </w:t>
      </w:r>
      <w:proofErr w:type="spellStart"/>
      <w:r w:rsidRPr="00EE3A0A">
        <w:rPr>
          <w:rFonts w:ascii="Times New Roman" w:hAnsi="Times New Roman" w:cs="Times New Roman"/>
          <w:sz w:val="24"/>
          <w:szCs w:val="24"/>
        </w:rPr>
        <w:t>pajėgumais</w:t>
      </w:r>
      <w:proofErr w:type="spellEnd"/>
      <w:r w:rsidRPr="00EE3A0A">
        <w:rPr>
          <w:rFonts w:ascii="Times New Roman" w:hAnsi="Times New Roman" w:cs="Times New Roman"/>
          <w:sz w:val="24"/>
          <w:szCs w:val="24"/>
        </w:rPr>
        <w:t xml:space="preserve"> remiamasi, nėra iš valstybių ar teritorijų, kurių sąrašą, nurodytą Viešųjų pirkimų įstatymo (toliau – VPĮ) 92 straipsnio 15 dalyje, tvirtinta Lietuvos Respublikos Vyriausybė, </w:t>
      </w:r>
      <w:proofErr w:type="spellStart"/>
      <w:r w:rsidRPr="00EE3A0A">
        <w:rPr>
          <w:rFonts w:ascii="Times New Roman" w:hAnsi="Times New Roman" w:cs="Times New Roman"/>
          <w:sz w:val="24"/>
          <w:szCs w:val="24"/>
        </w:rPr>
        <w:t>t.y</w:t>
      </w:r>
      <w:proofErr w:type="spellEnd"/>
      <w:r w:rsidRPr="00EE3A0A">
        <w:rPr>
          <w:rFonts w:ascii="Times New Roman" w:hAnsi="Times New Roman" w:cs="Times New Roman"/>
          <w:sz w:val="24"/>
          <w:szCs w:val="24"/>
        </w:rPr>
        <w:t xml:space="preserve">. nėra aplinkybių nurodytų VPĮ 45 straipsnio 2¹ dalyje. </w:t>
      </w:r>
    </w:p>
    <w:p w14:paraId="5CAEFE96" w14:textId="77777777" w:rsidR="00C166E7" w:rsidRPr="00EE3A0A" w:rsidRDefault="00C166E7" w:rsidP="00C166E7">
      <w:pPr>
        <w:snapToGrid w:val="0"/>
        <w:spacing w:line="240" w:lineRule="auto"/>
        <w:rPr>
          <w:rFonts w:ascii="Times New Roman" w:hAnsi="Times New Roman" w:cs="Times New Roman"/>
          <w:sz w:val="24"/>
          <w:szCs w:val="24"/>
        </w:rPr>
      </w:pPr>
      <w:r w:rsidRPr="00EE3A0A">
        <w:rPr>
          <w:rFonts w:ascii="Times New Roman" w:hAnsi="Times New Roman" w:cs="Times New Roman"/>
          <w:sz w:val="24"/>
          <w:szCs w:val="24"/>
        </w:rPr>
        <w:t xml:space="preserve">1. </w:t>
      </w:r>
      <w:r w:rsidRPr="00EE3A0A">
        <w:rPr>
          <w:rFonts w:ascii="Times New Roman" w:hAnsi="Times New Roman" w:cs="Times New Roman"/>
          <w:spacing w:val="-2"/>
          <w:sz w:val="24"/>
          <w:szCs w:val="24"/>
        </w:rPr>
        <w:t xml:space="preserve">Man žinoma, kad, jeigu mano pateikta deklaracija yra melaginga, vadovaujantis 1996-08-13 </w:t>
      </w:r>
      <w:r w:rsidRPr="00EE3A0A">
        <w:rPr>
          <w:rFonts w:ascii="Times New Roman" w:hAnsi="Times New Roman" w:cs="Times New Roman"/>
          <w:sz w:val="24"/>
          <w:szCs w:val="24"/>
        </w:rPr>
        <w:t xml:space="preserve">Lietuvos </w:t>
      </w:r>
      <w:r w:rsidRPr="00EE3A0A">
        <w:rPr>
          <w:rFonts w:ascii="Times New Roman" w:hAnsi="Times New Roman" w:cs="Times New Roman"/>
          <w:spacing w:val="-3"/>
          <w:sz w:val="24"/>
          <w:szCs w:val="24"/>
        </w:rPr>
        <w:t xml:space="preserve">Respublikos viešųjų pirkimų įstatymo </w:t>
      </w:r>
      <w:r w:rsidRPr="00EE3A0A">
        <w:rPr>
          <w:rFonts w:ascii="Times New Roman" w:hAnsi="Times New Roman" w:cs="Times New Roman"/>
          <w:sz w:val="24"/>
          <w:szCs w:val="24"/>
        </w:rPr>
        <w:t xml:space="preserve">Nr. I-1491 aktualios redakcijos </w:t>
      </w:r>
      <w:r w:rsidRPr="00EE3A0A">
        <w:rPr>
          <w:rFonts w:ascii="Times New Roman" w:hAnsi="Times New Roman" w:cs="Times New Roman"/>
          <w:spacing w:val="-3"/>
          <w:sz w:val="24"/>
          <w:szCs w:val="24"/>
        </w:rPr>
        <w:t>39 straipsnio 2 dalies 1 punktu</w:t>
      </w:r>
      <w:r w:rsidRPr="00EE3A0A">
        <w:rPr>
          <w:rFonts w:ascii="Times New Roman" w:hAnsi="Times New Roman" w:cs="Times New Roman"/>
          <w:sz w:val="24"/>
          <w:szCs w:val="24"/>
        </w:rPr>
        <w:t xml:space="preserve"> pateiktas pasiūlymas bus atmestas. </w:t>
      </w:r>
    </w:p>
    <w:p w14:paraId="4069A6B2" w14:textId="77777777" w:rsidR="00C166E7" w:rsidRPr="00EE3A0A" w:rsidRDefault="00C166E7" w:rsidP="00C166E7">
      <w:pPr>
        <w:snapToGrid w:val="0"/>
        <w:spacing w:line="240" w:lineRule="auto"/>
        <w:rPr>
          <w:rFonts w:ascii="Times New Roman" w:hAnsi="Times New Roman" w:cs="Times New Roman"/>
          <w:sz w:val="24"/>
          <w:szCs w:val="24"/>
        </w:rPr>
      </w:pPr>
      <w:r w:rsidRPr="00EE3A0A">
        <w:rPr>
          <w:rFonts w:ascii="Times New Roman" w:hAnsi="Times New Roman" w:cs="Times New Roman"/>
          <w:sz w:val="24"/>
          <w:szCs w:val="24"/>
        </w:rPr>
        <w:t xml:space="preserve">2. </w:t>
      </w:r>
      <w:r w:rsidRPr="00EE3A0A">
        <w:rPr>
          <w:rFonts w:ascii="Times New Roman" w:hAnsi="Times New Roman" w:cs="Times New Roman"/>
          <w:spacing w:val="-2"/>
          <w:sz w:val="24"/>
          <w:szCs w:val="24"/>
        </w:rPr>
        <w:t>Tiekėjas</w:t>
      </w:r>
      <w:r w:rsidRPr="00EE3A0A">
        <w:rPr>
          <w:rFonts w:ascii="Times New Roman" w:hAnsi="Times New Roman" w:cs="Times New Roman"/>
          <w:sz w:val="24"/>
          <w:szCs w:val="24"/>
        </w:rPr>
        <w:t xml:space="preserve"> už deklaracijoje pateiktos informacijos teisingumą atsako įstatymų nustatyta tvarka. </w:t>
      </w:r>
    </w:p>
    <w:p w14:paraId="302CCB37" w14:textId="77777777" w:rsidR="00C166E7" w:rsidRPr="00EE3A0A" w:rsidRDefault="00C166E7" w:rsidP="00C166E7">
      <w:pPr>
        <w:snapToGrid w:val="0"/>
        <w:spacing w:line="240" w:lineRule="auto"/>
        <w:rPr>
          <w:rFonts w:ascii="Times New Roman" w:hAnsi="Times New Roman" w:cs="Times New Roman"/>
          <w:spacing w:val="-2"/>
          <w:sz w:val="24"/>
          <w:szCs w:val="24"/>
        </w:rPr>
      </w:pPr>
      <w:r w:rsidRPr="00EE3A0A">
        <w:rPr>
          <w:rFonts w:ascii="Times New Roman" w:hAnsi="Times New Roman" w:cs="Times New Roman"/>
          <w:sz w:val="24"/>
          <w:szCs w:val="24"/>
        </w:rPr>
        <w:t xml:space="preserve">3. </w:t>
      </w:r>
      <w:r w:rsidRPr="00EE3A0A">
        <w:rPr>
          <w:rFonts w:ascii="Times New Roman" w:hAnsi="Times New Roman" w:cs="Times New Roman"/>
          <w:spacing w:val="-2"/>
          <w:sz w:val="24"/>
          <w:szCs w:val="24"/>
        </w:rPr>
        <w:t>Jeigu</w:t>
      </w:r>
      <w:r w:rsidRPr="00EE3A0A">
        <w:rPr>
          <w:rFonts w:ascii="Times New Roman" w:hAnsi="Times New Roman" w:cs="Times New Roman"/>
          <w:sz w:val="24"/>
          <w:szCs w:val="24"/>
        </w:rPr>
        <w:t xml:space="preserve"> pirkime dalyvauja tiekėjų grupė, deklaraciją pildo kiekvienas tiekėjų grupės narys.</w:t>
      </w:r>
    </w:p>
    <w:p w14:paraId="417CBA92" w14:textId="77777777" w:rsidR="00C166E7" w:rsidRPr="00EE3A0A" w:rsidRDefault="00C166E7" w:rsidP="00C166E7">
      <w:pPr>
        <w:snapToGrid w:val="0"/>
        <w:spacing w:line="240" w:lineRule="auto"/>
        <w:rPr>
          <w:rFonts w:ascii="Times New Roman" w:hAnsi="Times New Roman" w:cs="Times New Roman"/>
          <w:sz w:val="24"/>
          <w:szCs w:val="24"/>
        </w:rPr>
      </w:pPr>
    </w:p>
    <w:p w14:paraId="690E58B7" w14:textId="77777777" w:rsidR="00C166E7" w:rsidRPr="00EE3A0A" w:rsidRDefault="00C166E7" w:rsidP="00C166E7">
      <w:pPr>
        <w:snapToGrid w:val="0"/>
        <w:spacing w:line="240" w:lineRule="auto"/>
        <w:rPr>
          <w:rFonts w:ascii="Times New Roman" w:hAnsi="Times New Roman" w:cs="Times New Roman"/>
          <w:sz w:val="24"/>
          <w:szCs w:val="24"/>
        </w:rPr>
      </w:pPr>
    </w:p>
    <w:p w14:paraId="666E50FA" w14:textId="77777777" w:rsidR="00C166E7" w:rsidRPr="00EE3A0A" w:rsidRDefault="00C166E7" w:rsidP="00C166E7">
      <w:pPr>
        <w:snapToGrid w:val="0"/>
        <w:spacing w:line="240" w:lineRule="auto"/>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166E7" w:rsidRPr="00EE3A0A" w14:paraId="51E6C66B" w14:textId="77777777" w:rsidTr="00587DEE">
        <w:trPr>
          <w:trHeight w:val="285"/>
        </w:trPr>
        <w:tc>
          <w:tcPr>
            <w:tcW w:w="3284" w:type="dxa"/>
            <w:tcBorders>
              <w:top w:val="nil"/>
              <w:left w:val="nil"/>
              <w:bottom w:val="single" w:sz="4" w:space="0" w:color="auto"/>
              <w:right w:val="nil"/>
            </w:tcBorders>
            <w:shd w:val="clear" w:color="auto" w:fill="auto"/>
          </w:tcPr>
          <w:p w14:paraId="31256143" w14:textId="77777777" w:rsidR="00C166E7" w:rsidRPr="00EE3A0A" w:rsidRDefault="00C166E7" w:rsidP="00587DEE">
            <w:pPr>
              <w:spacing w:line="240" w:lineRule="auto"/>
              <w:rPr>
                <w:rFonts w:ascii="Times New Roman" w:hAnsi="Times New Roman" w:cs="Times New Roman"/>
                <w:sz w:val="24"/>
                <w:szCs w:val="24"/>
              </w:rPr>
            </w:pPr>
          </w:p>
        </w:tc>
        <w:tc>
          <w:tcPr>
            <w:tcW w:w="604" w:type="dxa"/>
            <w:shd w:val="clear" w:color="auto" w:fill="auto"/>
          </w:tcPr>
          <w:p w14:paraId="02110409" w14:textId="77777777" w:rsidR="00C166E7" w:rsidRPr="00EE3A0A" w:rsidRDefault="00C166E7" w:rsidP="00587DEE">
            <w:pPr>
              <w:spacing w:line="240" w:lineRule="auto"/>
              <w:rPr>
                <w:rFonts w:ascii="Times New Roman" w:hAnsi="Times New Roman" w:cs="Times New Roman"/>
                <w:sz w:val="24"/>
                <w:szCs w:val="24"/>
              </w:rPr>
            </w:pPr>
          </w:p>
        </w:tc>
        <w:tc>
          <w:tcPr>
            <w:tcW w:w="1980" w:type="dxa"/>
            <w:tcBorders>
              <w:top w:val="nil"/>
              <w:left w:val="nil"/>
              <w:bottom w:val="single" w:sz="4" w:space="0" w:color="auto"/>
              <w:right w:val="nil"/>
            </w:tcBorders>
            <w:shd w:val="clear" w:color="auto" w:fill="auto"/>
          </w:tcPr>
          <w:p w14:paraId="61D485B0" w14:textId="77777777" w:rsidR="00C166E7" w:rsidRPr="00EE3A0A" w:rsidRDefault="00C166E7" w:rsidP="00587DEE">
            <w:pPr>
              <w:spacing w:line="240" w:lineRule="auto"/>
              <w:rPr>
                <w:rFonts w:ascii="Times New Roman" w:hAnsi="Times New Roman" w:cs="Times New Roman"/>
                <w:sz w:val="24"/>
                <w:szCs w:val="24"/>
              </w:rPr>
            </w:pPr>
          </w:p>
        </w:tc>
        <w:tc>
          <w:tcPr>
            <w:tcW w:w="701" w:type="dxa"/>
            <w:shd w:val="clear" w:color="auto" w:fill="auto"/>
          </w:tcPr>
          <w:p w14:paraId="3119A887" w14:textId="77777777" w:rsidR="00C166E7" w:rsidRPr="00EE3A0A" w:rsidRDefault="00C166E7" w:rsidP="00587DEE">
            <w:pPr>
              <w:spacing w:line="240" w:lineRule="auto"/>
              <w:rPr>
                <w:rFonts w:ascii="Times New Roman" w:hAnsi="Times New Roman" w:cs="Times New Roman"/>
                <w:sz w:val="24"/>
                <w:szCs w:val="24"/>
              </w:rPr>
            </w:pPr>
          </w:p>
        </w:tc>
        <w:tc>
          <w:tcPr>
            <w:tcW w:w="2611" w:type="dxa"/>
            <w:tcBorders>
              <w:top w:val="nil"/>
              <w:left w:val="nil"/>
              <w:bottom w:val="single" w:sz="4" w:space="0" w:color="auto"/>
              <w:right w:val="nil"/>
            </w:tcBorders>
            <w:shd w:val="clear" w:color="auto" w:fill="auto"/>
          </w:tcPr>
          <w:p w14:paraId="406309A0" w14:textId="77777777" w:rsidR="00C166E7" w:rsidRPr="00EE3A0A" w:rsidRDefault="00C166E7" w:rsidP="00587DEE">
            <w:pPr>
              <w:spacing w:line="240" w:lineRule="auto"/>
              <w:rPr>
                <w:rFonts w:ascii="Times New Roman" w:hAnsi="Times New Roman" w:cs="Times New Roman"/>
                <w:sz w:val="24"/>
                <w:szCs w:val="24"/>
              </w:rPr>
            </w:pPr>
          </w:p>
        </w:tc>
        <w:tc>
          <w:tcPr>
            <w:tcW w:w="648" w:type="dxa"/>
            <w:shd w:val="clear" w:color="auto" w:fill="auto"/>
          </w:tcPr>
          <w:p w14:paraId="32751D03" w14:textId="77777777" w:rsidR="00C166E7" w:rsidRPr="00EE3A0A" w:rsidRDefault="00C166E7" w:rsidP="00587DEE">
            <w:pPr>
              <w:spacing w:line="240" w:lineRule="auto"/>
              <w:rPr>
                <w:rFonts w:ascii="Times New Roman" w:hAnsi="Times New Roman" w:cs="Times New Roman"/>
                <w:sz w:val="24"/>
                <w:szCs w:val="24"/>
              </w:rPr>
            </w:pPr>
          </w:p>
        </w:tc>
      </w:tr>
      <w:tr w:rsidR="00C166E7" w:rsidRPr="00EE3A0A" w14:paraId="313758D9" w14:textId="77777777" w:rsidTr="00587DEE">
        <w:trPr>
          <w:trHeight w:val="186"/>
        </w:trPr>
        <w:tc>
          <w:tcPr>
            <w:tcW w:w="3284" w:type="dxa"/>
            <w:tcBorders>
              <w:top w:val="single" w:sz="4" w:space="0" w:color="auto"/>
              <w:left w:val="nil"/>
              <w:bottom w:val="nil"/>
              <w:right w:val="nil"/>
            </w:tcBorders>
            <w:shd w:val="clear" w:color="auto" w:fill="auto"/>
          </w:tcPr>
          <w:p w14:paraId="1D56D7E8" w14:textId="77777777" w:rsidR="00C166E7" w:rsidRPr="00EE3A0A" w:rsidRDefault="00C166E7" w:rsidP="00587DEE">
            <w:pPr>
              <w:snapToGrid w:val="0"/>
              <w:spacing w:line="240" w:lineRule="auto"/>
              <w:rPr>
                <w:rFonts w:ascii="Times New Roman" w:hAnsi="Times New Roman" w:cs="Times New Roman"/>
                <w:position w:val="6"/>
                <w:sz w:val="24"/>
                <w:szCs w:val="24"/>
              </w:rPr>
            </w:pPr>
            <w:r w:rsidRPr="00EE3A0A">
              <w:rPr>
                <w:rFonts w:ascii="Times New Roman" w:hAnsi="Times New Roman" w:cs="Times New Roman"/>
                <w:position w:val="6"/>
                <w:sz w:val="24"/>
                <w:szCs w:val="24"/>
              </w:rPr>
              <w:t>(Deklaraciją sudariusio asmens pareigų pavadinimas)</w:t>
            </w:r>
          </w:p>
        </w:tc>
        <w:tc>
          <w:tcPr>
            <w:tcW w:w="604" w:type="dxa"/>
            <w:shd w:val="clear" w:color="auto" w:fill="auto"/>
          </w:tcPr>
          <w:p w14:paraId="27A59B60" w14:textId="77777777" w:rsidR="00C166E7" w:rsidRPr="00EE3A0A" w:rsidRDefault="00C166E7" w:rsidP="00587DEE">
            <w:pPr>
              <w:spacing w:line="240" w:lineRule="auto"/>
              <w:rPr>
                <w:rFonts w:ascii="Times New Roman" w:hAnsi="Times New Roman" w:cs="Times New Roman"/>
                <w:sz w:val="24"/>
                <w:szCs w:val="24"/>
              </w:rPr>
            </w:pPr>
          </w:p>
        </w:tc>
        <w:tc>
          <w:tcPr>
            <w:tcW w:w="1980" w:type="dxa"/>
            <w:tcBorders>
              <w:top w:val="single" w:sz="4" w:space="0" w:color="auto"/>
              <w:left w:val="nil"/>
              <w:bottom w:val="nil"/>
              <w:right w:val="nil"/>
            </w:tcBorders>
            <w:shd w:val="clear" w:color="auto" w:fill="auto"/>
          </w:tcPr>
          <w:p w14:paraId="17467F47" w14:textId="77777777" w:rsidR="00C166E7" w:rsidRPr="00EE3A0A" w:rsidRDefault="00C166E7" w:rsidP="00587DEE">
            <w:pPr>
              <w:spacing w:line="240" w:lineRule="auto"/>
              <w:rPr>
                <w:rFonts w:ascii="Times New Roman" w:hAnsi="Times New Roman" w:cs="Times New Roman"/>
                <w:sz w:val="24"/>
                <w:szCs w:val="24"/>
              </w:rPr>
            </w:pPr>
            <w:r w:rsidRPr="00EE3A0A">
              <w:rPr>
                <w:rFonts w:ascii="Times New Roman" w:hAnsi="Times New Roman" w:cs="Times New Roman"/>
                <w:position w:val="6"/>
                <w:sz w:val="24"/>
                <w:szCs w:val="24"/>
              </w:rPr>
              <w:t>(Parašas)</w:t>
            </w:r>
          </w:p>
        </w:tc>
        <w:tc>
          <w:tcPr>
            <w:tcW w:w="701" w:type="dxa"/>
            <w:shd w:val="clear" w:color="auto" w:fill="auto"/>
          </w:tcPr>
          <w:p w14:paraId="068D92A0" w14:textId="77777777" w:rsidR="00C166E7" w:rsidRPr="00EE3A0A" w:rsidRDefault="00C166E7" w:rsidP="00587DEE">
            <w:pPr>
              <w:spacing w:line="240" w:lineRule="auto"/>
              <w:rPr>
                <w:rFonts w:ascii="Times New Roman" w:hAnsi="Times New Roman" w:cs="Times New Roman"/>
                <w:sz w:val="24"/>
                <w:szCs w:val="24"/>
              </w:rPr>
            </w:pPr>
          </w:p>
        </w:tc>
        <w:tc>
          <w:tcPr>
            <w:tcW w:w="2611" w:type="dxa"/>
            <w:tcBorders>
              <w:top w:val="single" w:sz="4" w:space="0" w:color="auto"/>
              <w:left w:val="nil"/>
              <w:bottom w:val="nil"/>
              <w:right w:val="nil"/>
            </w:tcBorders>
            <w:shd w:val="clear" w:color="auto" w:fill="auto"/>
          </w:tcPr>
          <w:p w14:paraId="003EB0B6" w14:textId="77777777" w:rsidR="00C166E7" w:rsidRPr="00EE3A0A" w:rsidRDefault="00C166E7" w:rsidP="00810C7B">
            <w:pPr>
              <w:spacing w:line="240" w:lineRule="auto"/>
              <w:ind w:firstLine="0"/>
              <w:rPr>
                <w:rFonts w:ascii="Times New Roman" w:hAnsi="Times New Roman" w:cs="Times New Roman"/>
                <w:sz w:val="24"/>
                <w:szCs w:val="24"/>
              </w:rPr>
            </w:pPr>
            <w:r w:rsidRPr="00EE3A0A">
              <w:rPr>
                <w:rFonts w:ascii="Times New Roman" w:hAnsi="Times New Roman" w:cs="Times New Roman"/>
                <w:position w:val="6"/>
                <w:sz w:val="24"/>
                <w:szCs w:val="24"/>
              </w:rPr>
              <w:t>(Vardas ir pavardė)</w:t>
            </w:r>
          </w:p>
        </w:tc>
        <w:tc>
          <w:tcPr>
            <w:tcW w:w="648" w:type="dxa"/>
            <w:shd w:val="clear" w:color="auto" w:fill="auto"/>
          </w:tcPr>
          <w:p w14:paraId="000DEC85" w14:textId="77777777" w:rsidR="00C166E7" w:rsidRPr="00EE3A0A" w:rsidRDefault="00C166E7" w:rsidP="00587DEE">
            <w:pPr>
              <w:spacing w:line="240" w:lineRule="auto"/>
              <w:rPr>
                <w:rFonts w:ascii="Times New Roman" w:hAnsi="Times New Roman" w:cs="Times New Roman"/>
                <w:sz w:val="24"/>
                <w:szCs w:val="24"/>
              </w:rPr>
            </w:pPr>
          </w:p>
        </w:tc>
      </w:tr>
    </w:tbl>
    <w:p w14:paraId="33585D54" w14:textId="77777777" w:rsidR="00C166E7" w:rsidRPr="00EE3A0A" w:rsidRDefault="00C166E7" w:rsidP="00C166E7">
      <w:pPr>
        <w:tabs>
          <w:tab w:val="left" w:pos="1560"/>
          <w:tab w:val="num" w:pos="1920"/>
          <w:tab w:val="left" w:pos="7513"/>
        </w:tabs>
        <w:spacing w:line="240" w:lineRule="auto"/>
        <w:rPr>
          <w:rFonts w:ascii="Times New Roman" w:hAnsi="Times New Roman" w:cs="Times New Roman"/>
          <w:sz w:val="24"/>
          <w:szCs w:val="24"/>
        </w:rPr>
      </w:pPr>
    </w:p>
    <w:p w14:paraId="60013130" w14:textId="77777777" w:rsidR="00C166E7" w:rsidRPr="00EE3A0A" w:rsidRDefault="00C166E7" w:rsidP="00C166E7">
      <w:pPr>
        <w:spacing w:line="240" w:lineRule="auto"/>
        <w:rPr>
          <w:rFonts w:ascii="Times New Roman" w:hAnsi="Times New Roman" w:cs="Times New Roman"/>
          <w:b/>
          <w:bCs/>
          <w:sz w:val="24"/>
          <w:szCs w:val="24"/>
        </w:rPr>
      </w:pPr>
    </w:p>
    <w:p w14:paraId="28C8D7D4" w14:textId="77777777" w:rsidR="00C166E7" w:rsidRPr="00EE3A0A" w:rsidRDefault="00C166E7" w:rsidP="00C166E7">
      <w:pPr>
        <w:spacing w:line="240" w:lineRule="auto"/>
        <w:rPr>
          <w:rFonts w:ascii="Times New Roman" w:hAnsi="Times New Roman" w:cs="Times New Roman"/>
          <w:b/>
          <w:bCs/>
          <w:sz w:val="24"/>
          <w:szCs w:val="24"/>
        </w:rPr>
      </w:pPr>
    </w:p>
    <w:p w14:paraId="3C0CAE3E" w14:textId="61F1C29D" w:rsidR="00C166E7" w:rsidRDefault="00C166E7" w:rsidP="00C166E7">
      <w:pPr>
        <w:spacing w:line="240" w:lineRule="auto"/>
        <w:rPr>
          <w:rFonts w:ascii="Times New Roman" w:hAnsi="Times New Roman" w:cs="Times New Roman"/>
          <w:b/>
          <w:bCs/>
          <w:sz w:val="24"/>
          <w:szCs w:val="24"/>
        </w:rPr>
      </w:pPr>
    </w:p>
    <w:p w14:paraId="0DCC0BC6" w14:textId="5882B7DF" w:rsidR="00C166E7" w:rsidRPr="00EE3A0A" w:rsidRDefault="00C166E7" w:rsidP="00C166E7">
      <w:pPr>
        <w:spacing w:line="240" w:lineRule="auto"/>
        <w:rPr>
          <w:rFonts w:ascii="Times New Roman" w:hAnsi="Times New Roman" w:cs="Times New Roman"/>
          <w:sz w:val="24"/>
          <w:szCs w:val="24"/>
        </w:rPr>
      </w:pPr>
    </w:p>
    <w:p w14:paraId="67EC6572" w14:textId="77777777" w:rsidR="00C166E7" w:rsidRPr="00EE3A0A" w:rsidRDefault="00C166E7" w:rsidP="00C166E7">
      <w:pPr>
        <w:spacing w:line="240" w:lineRule="auto"/>
        <w:rPr>
          <w:rFonts w:ascii="Times New Roman" w:hAnsi="Times New Roman" w:cs="Times New Roman"/>
          <w:sz w:val="24"/>
          <w:szCs w:val="24"/>
        </w:rPr>
      </w:pPr>
    </w:p>
    <w:p w14:paraId="72FCC14B" w14:textId="77777777" w:rsidR="00C166E7" w:rsidRPr="00EE3A0A" w:rsidRDefault="00C166E7" w:rsidP="00C166E7">
      <w:pPr>
        <w:spacing w:line="240" w:lineRule="auto"/>
        <w:rPr>
          <w:rFonts w:ascii="Times New Roman" w:hAnsi="Times New Roman" w:cs="Times New Roman"/>
          <w:sz w:val="24"/>
          <w:szCs w:val="24"/>
        </w:rPr>
      </w:pPr>
    </w:p>
    <w:p w14:paraId="65905640" w14:textId="77777777" w:rsidR="00C166E7" w:rsidRPr="00EE3A0A" w:rsidRDefault="00C166E7" w:rsidP="00C166E7">
      <w:pPr>
        <w:spacing w:line="240" w:lineRule="auto"/>
        <w:rPr>
          <w:rFonts w:ascii="Times New Roman" w:hAnsi="Times New Roman" w:cs="Times New Roman"/>
          <w:sz w:val="24"/>
          <w:szCs w:val="24"/>
        </w:rPr>
      </w:pPr>
      <w:r w:rsidRPr="00EE3A0A">
        <w:rPr>
          <w:rFonts w:ascii="Times New Roman" w:hAnsi="Times New Roman" w:cs="Times New Roman"/>
          <w:sz w:val="24"/>
          <w:szCs w:val="24"/>
        </w:rPr>
        <w:lastRenderedPageBreak/>
        <w:t xml:space="preserve">PASTABA: </w:t>
      </w:r>
    </w:p>
    <w:p w14:paraId="6D49C6C4" w14:textId="77777777" w:rsidR="00C166E7" w:rsidRPr="00EE3A0A" w:rsidRDefault="00C166E7" w:rsidP="00C166E7">
      <w:pPr>
        <w:spacing w:line="240" w:lineRule="auto"/>
        <w:rPr>
          <w:rFonts w:ascii="Times New Roman" w:hAnsi="Times New Roman" w:cs="Times New Roman"/>
          <w:sz w:val="24"/>
          <w:szCs w:val="24"/>
        </w:rPr>
      </w:pPr>
    </w:p>
    <w:p w14:paraId="425B2E29" w14:textId="0844D0BF" w:rsidR="00C166E7" w:rsidRDefault="006924F6" w:rsidP="006924F6">
      <w:pPr>
        <w:spacing w:line="240" w:lineRule="auto"/>
        <w:rPr>
          <w:rFonts w:ascii="Times New Roman" w:hAnsi="Times New Roman" w:cs="Times New Roman"/>
          <w:sz w:val="24"/>
          <w:szCs w:val="24"/>
        </w:rPr>
      </w:pPr>
      <w:r>
        <w:rPr>
          <w:rFonts w:ascii="Times New Roman" w:hAnsi="Times New Roman" w:cs="Times New Roman"/>
          <w:sz w:val="24"/>
          <w:szCs w:val="24"/>
        </w:rPr>
        <w:t xml:space="preserve">Pirkimo sąlygų 1 priedas </w:t>
      </w:r>
      <w:r w:rsidR="00C166E7" w:rsidRPr="00EE3A0A">
        <w:rPr>
          <w:rFonts w:ascii="Times New Roman" w:hAnsi="Times New Roman" w:cs="Times New Roman"/>
          <w:sz w:val="24"/>
          <w:szCs w:val="24"/>
        </w:rPr>
        <w:t>„Pasiūlymo forma“ prisegta atskiru failu.</w:t>
      </w:r>
    </w:p>
    <w:p w14:paraId="6F9EC0B8" w14:textId="476F80FB" w:rsidR="006924F6" w:rsidRPr="00EE3A0A" w:rsidRDefault="006924F6" w:rsidP="00C166E7">
      <w:pPr>
        <w:spacing w:line="240" w:lineRule="auto"/>
        <w:rPr>
          <w:rFonts w:ascii="Times New Roman" w:hAnsi="Times New Roman" w:cs="Times New Roman"/>
          <w:sz w:val="24"/>
          <w:szCs w:val="24"/>
        </w:rPr>
      </w:pPr>
      <w:r>
        <w:rPr>
          <w:rFonts w:ascii="Times New Roman" w:hAnsi="Times New Roman" w:cs="Times New Roman"/>
          <w:sz w:val="24"/>
          <w:szCs w:val="24"/>
        </w:rPr>
        <w:t>Pirkimo sąlygų 1.1. priedas ,,</w:t>
      </w:r>
      <w:bookmarkStart w:id="11" w:name="_GoBack"/>
      <w:bookmarkEnd w:id="11"/>
      <w:r>
        <w:rPr>
          <w:rFonts w:ascii="Times New Roman" w:hAnsi="Times New Roman" w:cs="Times New Roman"/>
          <w:sz w:val="24"/>
          <w:szCs w:val="24"/>
        </w:rPr>
        <w:t>Siūlomi b</w:t>
      </w:r>
      <w:r w:rsidRPr="00EE3A0A">
        <w:rPr>
          <w:rFonts w:ascii="Times New Roman" w:hAnsi="Times New Roman" w:cs="Times New Roman"/>
          <w:sz w:val="24"/>
          <w:szCs w:val="24"/>
        </w:rPr>
        <w:t>atų-rūbų džiovinimo spintos</w:t>
      </w:r>
      <w:r>
        <w:rPr>
          <w:rFonts w:ascii="Times New Roman" w:hAnsi="Times New Roman" w:cs="Times New Roman"/>
          <w:sz w:val="24"/>
          <w:szCs w:val="24"/>
        </w:rPr>
        <w:t xml:space="preserve"> parametrai“ prisegta atskiru failu. </w:t>
      </w:r>
    </w:p>
    <w:p w14:paraId="20652DDD" w14:textId="1E0706EF" w:rsidR="00C166E7" w:rsidRPr="00EE3A0A" w:rsidRDefault="00C166E7" w:rsidP="008268A5">
      <w:pPr>
        <w:spacing w:line="240" w:lineRule="auto"/>
        <w:rPr>
          <w:rFonts w:ascii="Times New Roman" w:hAnsi="Times New Roman" w:cs="Times New Roman"/>
          <w:sz w:val="24"/>
          <w:szCs w:val="24"/>
        </w:rPr>
      </w:pPr>
      <w:r w:rsidRPr="00EE3A0A">
        <w:rPr>
          <w:rFonts w:ascii="Times New Roman" w:hAnsi="Times New Roman" w:cs="Times New Roman"/>
          <w:sz w:val="24"/>
          <w:szCs w:val="24"/>
        </w:rPr>
        <w:t xml:space="preserve">Pirkimo sąlygų 2 priedas </w:t>
      </w:r>
      <w:r w:rsidR="008268A5" w:rsidRPr="00EE3A0A">
        <w:rPr>
          <w:rFonts w:ascii="Times New Roman" w:hAnsi="Times New Roman" w:cs="Times New Roman"/>
          <w:sz w:val="24"/>
          <w:szCs w:val="24"/>
        </w:rPr>
        <w:t>„Batų-rūbų džiovinimo spintos techninė specifikacija“</w:t>
      </w:r>
      <w:r w:rsidR="006924F6">
        <w:rPr>
          <w:rFonts w:ascii="Times New Roman" w:hAnsi="Times New Roman" w:cs="Times New Roman"/>
          <w:sz w:val="24"/>
          <w:szCs w:val="24"/>
        </w:rPr>
        <w:t xml:space="preserve"> prisegta atskiru failu. </w:t>
      </w:r>
    </w:p>
    <w:p w14:paraId="7C1C90E8" w14:textId="13ED3DDF" w:rsidR="00C166E7" w:rsidRPr="00EE3A0A" w:rsidRDefault="008268A5" w:rsidP="00C166E7">
      <w:pPr>
        <w:spacing w:line="240" w:lineRule="auto"/>
        <w:rPr>
          <w:rFonts w:ascii="Times New Roman" w:hAnsi="Times New Roman" w:cs="Times New Roman"/>
          <w:sz w:val="24"/>
          <w:szCs w:val="24"/>
        </w:rPr>
      </w:pPr>
      <w:r w:rsidRPr="00EE3A0A">
        <w:rPr>
          <w:rFonts w:ascii="Times New Roman" w:hAnsi="Times New Roman" w:cs="Times New Roman"/>
          <w:sz w:val="24"/>
          <w:szCs w:val="24"/>
        </w:rPr>
        <w:t>Pirkimo sąlygų 3</w:t>
      </w:r>
      <w:r w:rsidR="00C166E7" w:rsidRPr="00EE3A0A">
        <w:rPr>
          <w:rFonts w:ascii="Times New Roman" w:hAnsi="Times New Roman" w:cs="Times New Roman"/>
          <w:sz w:val="24"/>
          <w:szCs w:val="24"/>
        </w:rPr>
        <w:t xml:space="preserve"> priedas ,,Sutarties projektas“ prisegtas atskiru failu. </w:t>
      </w:r>
    </w:p>
    <w:p w14:paraId="6EF006B2" w14:textId="7E8D641E" w:rsidR="00C166E7" w:rsidRPr="00EE3A0A" w:rsidRDefault="00C166E7" w:rsidP="00C166E7">
      <w:pPr>
        <w:spacing w:line="240" w:lineRule="auto"/>
        <w:rPr>
          <w:rFonts w:ascii="Times New Roman" w:hAnsi="Times New Roman" w:cs="Times New Roman"/>
          <w:sz w:val="24"/>
          <w:szCs w:val="24"/>
        </w:rPr>
      </w:pPr>
    </w:p>
    <w:p w14:paraId="1146CD2F" w14:textId="1B96B34B" w:rsidR="008268A5" w:rsidRPr="00EE3A0A" w:rsidRDefault="008268A5" w:rsidP="00C166E7">
      <w:pPr>
        <w:spacing w:line="240" w:lineRule="auto"/>
        <w:rPr>
          <w:rFonts w:ascii="Times New Roman" w:hAnsi="Times New Roman" w:cs="Times New Roman"/>
          <w:sz w:val="24"/>
          <w:szCs w:val="24"/>
        </w:rPr>
      </w:pPr>
    </w:p>
    <w:p w14:paraId="7F68FA44" w14:textId="3929F010" w:rsidR="008268A5" w:rsidRPr="00EE3A0A" w:rsidRDefault="008268A5" w:rsidP="00C166E7">
      <w:pPr>
        <w:spacing w:line="240" w:lineRule="auto"/>
        <w:rPr>
          <w:rFonts w:ascii="Times New Roman" w:hAnsi="Times New Roman" w:cs="Times New Roman"/>
          <w:sz w:val="24"/>
          <w:szCs w:val="24"/>
        </w:rPr>
      </w:pPr>
    </w:p>
    <w:p w14:paraId="18EB62B1" w14:textId="5FE59FF7" w:rsidR="008268A5" w:rsidRPr="00EE3A0A" w:rsidRDefault="008268A5" w:rsidP="00C166E7">
      <w:pPr>
        <w:spacing w:line="240" w:lineRule="auto"/>
        <w:rPr>
          <w:rFonts w:ascii="Times New Roman" w:hAnsi="Times New Roman" w:cs="Times New Roman"/>
          <w:sz w:val="24"/>
          <w:szCs w:val="24"/>
        </w:rPr>
      </w:pPr>
    </w:p>
    <w:p w14:paraId="0736A72B" w14:textId="7FC01D8A" w:rsidR="008268A5" w:rsidRPr="00EE3A0A" w:rsidRDefault="008268A5" w:rsidP="00C166E7">
      <w:pPr>
        <w:spacing w:line="240" w:lineRule="auto"/>
        <w:rPr>
          <w:rFonts w:ascii="Times New Roman" w:hAnsi="Times New Roman" w:cs="Times New Roman"/>
          <w:sz w:val="24"/>
          <w:szCs w:val="24"/>
        </w:rPr>
      </w:pPr>
    </w:p>
    <w:p w14:paraId="083A3BD6" w14:textId="77777777" w:rsidR="008268A5" w:rsidRPr="00EE3A0A" w:rsidRDefault="008268A5" w:rsidP="00C166E7">
      <w:pPr>
        <w:spacing w:line="240" w:lineRule="auto"/>
        <w:rPr>
          <w:rFonts w:ascii="Times New Roman" w:hAnsi="Times New Roman" w:cs="Times New Roman"/>
          <w:sz w:val="24"/>
          <w:szCs w:val="24"/>
        </w:rPr>
      </w:pPr>
    </w:p>
    <w:sectPr w:rsidR="008268A5" w:rsidRPr="00EE3A0A" w:rsidSect="004E412F">
      <w:headerReference w:type="even" r:id="rId16"/>
      <w:headerReference w:type="default" r:id="rId17"/>
      <w:footerReference w:type="even" r:id="rId18"/>
      <w:footerReference w:type="default" r:id="rId19"/>
      <w:headerReference w:type="first" r:id="rId20"/>
      <w:footerReference w:type="first" r:id="rId21"/>
      <w:pgSz w:w="12240" w:h="15840"/>
      <w:pgMar w:top="288" w:right="547" w:bottom="288" w:left="54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E6EE9" w14:textId="77777777" w:rsidR="00C0103A" w:rsidRDefault="00C0103A" w:rsidP="00D05666">
      <w:r>
        <w:separator/>
      </w:r>
    </w:p>
  </w:endnote>
  <w:endnote w:type="continuationSeparator" w:id="0">
    <w:p w14:paraId="2AAE5C36" w14:textId="77777777" w:rsidR="00C0103A" w:rsidRDefault="00C0103A" w:rsidP="00D05666">
      <w:r>
        <w:continuationSeparator/>
      </w:r>
    </w:p>
  </w:endnote>
  <w:endnote w:type="continuationNotice" w:id="1">
    <w:p w14:paraId="6DAE4A8B" w14:textId="77777777" w:rsidR="00C0103A" w:rsidRDefault="00C010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708C8" w14:textId="77777777" w:rsidR="00C80659" w:rsidRDefault="00C80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D4AE7" w14:textId="77777777" w:rsidR="00C80659" w:rsidRDefault="00C80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6CB81" w14:textId="77777777" w:rsidR="00C0103A" w:rsidRDefault="00C0103A" w:rsidP="00D05666">
      <w:r>
        <w:separator/>
      </w:r>
    </w:p>
  </w:footnote>
  <w:footnote w:type="continuationSeparator" w:id="0">
    <w:p w14:paraId="6D4F6485" w14:textId="77777777" w:rsidR="00C0103A" w:rsidRDefault="00C0103A" w:rsidP="00D05666">
      <w:r>
        <w:continuationSeparator/>
      </w:r>
    </w:p>
  </w:footnote>
  <w:footnote w:type="continuationNotice" w:id="1">
    <w:p w14:paraId="654CDD5F" w14:textId="77777777" w:rsidR="00C0103A" w:rsidRDefault="00C010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E199F" w14:textId="77777777" w:rsidR="00C80659" w:rsidRDefault="00C80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272847"/>
      <w:docPartObj>
        <w:docPartGallery w:val="Page Numbers (Top of Page)"/>
        <w:docPartUnique/>
      </w:docPartObj>
    </w:sdtPr>
    <w:sdtEndPr>
      <w:rPr>
        <w:noProof/>
      </w:rPr>
    </w:sdtEndPr>
    <w:sdtContent>
      <w:p w14:paraId="4B1A588C" w14:textId="5FBC9B69" w:rsidR="00C80659" w:rsidRDefault="00C80659">
        <w:pPr>
          <w:pStyle w:val="Header"/>
          <w:jc w:val="center"/>
        </w:pPr>
        <w:r>
          <w:fldChar w:fldCharType="begin"/>
        </w:r>
        <w:r>
          <w:instrText xml:space="preserve"> PAGE   \* MERGEFORMAT </w:instrText>
        </w:r>
        <w:r>
          <w:fldChar w:fldCharType="separate"/>
        </w:r>
        <w:r w:rsidR="00BC1998">
          <w:rPr>
            <w:noProof/>
          </w:rPr>
          <w:t>5</w:t>
        </w:r>
        <w:r>
          <w:rPr>
            <w:noProof/>
          </w:rPr>
          <w:fldChar w:fldCharType="end"/>
        </w:r>
      </w:p>
    </w:sdtContent>
  </w:sdt>
  <w:p w14:paraId="092CAD6D" w14:textId="58F60070" w:rsidR="0067176D" w:rsidRDefault="0067176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8233470"/>
    <w:multiLevelType w:val="hybridMultilevel"/>
    <w:tmpl w:val="D520D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BB3352F"/>
    <w:multiLevelType w:val="multilevel"/>
    <w:tmpl w:val="1524608E"/>
    <w:lvl w:ilvl="0">
      <w:start w:val="3"/>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502"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1CD152C"/>
    <w:multiLevelType w:val="hybridMultilevel"/>
    <w:tmpl w:val="22E4D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9"/>
  </w:num>
  <w:num w:numId="3">
    <w:abstractNumId w:val="5"/>
  </w:num>
  <w:num w:numId="4">
    <w:abstractNumId w:val="10"/>
  </w:num>
  <w:num w:numId="5">
    <w:abstractNumId w:val="3"/>
  </w:num>
  <w:num w:numId="6">
    <w:abstractNumId w:val="0"/>
  </w:num>
  <w:num w:numId="7">
    <w:abstractNumId w:val="6"/>
  </w:num>
  <w:num w:numId="8">
    <w:abstractNumId w:val="8"/>
  </w:num>
  <w:num w:numId="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7"/>
  </w:num>
  <w:num w:numId="1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918"/>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73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36A"/>
    <w:rsid w:val="00066BB9"/>
    <w:rsid w:val="00066D29"/>
    <w:rsid w:val="00067A88"/>
    <w:rsid w:val="0007051B"/>
    <w:rsid w:val="000714BF"/>
    <w:rsid w:val="00072213"/>
    <w:rsid w:val="00072F31"/>
    <w:rsid w:val="00072FE6"/>
    <w:rsid w:val="0007357B"/>
    <w:rsid w:val="000738C7"/>
    <w:rsid w:val="00073C31"/>
    <w:rsid w:val="00073FA6"/>
    <w:rsid w:val="000749D7"/>
    <w:rsid w:val="00074A01"/>
    <w:rsid w:val="0007511C"/>
    <w:rsid w:val="0007559C"/>
    <w:rsid w:val="00075D27"/>
    <w:rsid w:val="00077944"/>
    <w:rsid w:val="00077A85"/>
    <w:rsid w:val="00077BBB"/>
    <w:rsid w:val="00077D24"/>
    <w:rsid w:val="00080396"/>
    <w:rsid w:val="00080F53"/>
    <w:rsid w:val="0008241E"/>
    <w:rsid w:val="00082552"/>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53"/>
    <w:rsid w:val="000945B2"/>
    <w:rsid w:val="00094C34"/>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90F"/>
    <w:rsid w:val="000F46E5"/>
    <w:rsid w:val="000F4AA3"/>
    <w:rsid w:val="000F513D"/>
    <w:rsid w:val="000F6EDF"/>
    <w:rsid w:val="000F6F5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B7"/>
    <w:rsid w:val="00123597"/>
    <w:rsid w:val="00123C99"/>
    <w:rsid w:val="00124338"/>
    <w:rsid w:val="00124345"/>
    <w:rsid w:val="001244DF"/>
    <w:rsid w:val="00124FB1"/>
    <w:rsid w:val="00125082"/>
    <w:rsid w:val="001250AF"/>
    <w:rsid w:val="001256F0"/>
    <w:rsid w:val="00125D4A"/>
    <w:rsid w:val="00126D9C"/>
    <w:rsid w:val="0012726D"/>
    <w:rsid w:val="001275FB"/>
    <w:rsid w:val="0013010B"/>
    <w:rsid w:val="00130FA1"/>
    <w:rsid w:val="0013140B"/>
    <w:rsid w:val="001329A7"/>
    <w:rsid w:val="0013353A"/>
    <w:rsid w:val="00133C40"/>
    <w:rsid w:val="00134825"/>
    <w:rsid w:val="001351A4"/>
    <w:rsid w:val="00135EEE"/>
    <w:rsid w:val="001365CA"/>
    <w:rsid w:val="0013703C"/>
    <w:rsid w:val="001404CC"/>
    <w:rsid w:val="00140D50"/>
    <w:rsid w:val="00142352"/>
    <w:rsid w:val="001424F3"/>
    <w:rsid w:val="0014359B"/>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1849"/>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B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725"/>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3A0A"/>
    <w:rsid w:val="001D4D41"/>
    <w:rsid w:val="001D567F"/>
    <w:rsid w:val="001D5C9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6DF4"/>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6A1A"/>
    <w:rsid w:val="002374F8"/>
    <w:rsid w:val="00237EA0"/>
    <w:rsid w:val="00237EB4"/>
    <w:rsid w:val="002415C7"/>
    <w:rsid w:val="0024180E"/>
    <w:rsid w:val="002418CE"/>
    <w:rsid w:val="0024200F"/>
    <w:rsid w:val="002428AC"/>
    <w:rsid w:val="00242987"/>
    <w:rsid w:val="002430AE"/>
    <w:rsid w:val="00243470"/>
    <w:rsid w:val="00244688"/>
    <w:rsid w:val="00244994"/>
    <w:rsid w:val="00245BB1"/>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AD6"/>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8B3"/>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ED1"/>
    <w:rsid w:val="002A70E6"/>
    <w:rsid w:val="002A71C8"/>
    <w:rsid w:val="002A7A35"/>
    <w:rsid w:val="002B062F"/>
    <w:rsid w:val="002B0C60"/>
    <w:rsid w:val="002B144C"/>
    <w:rsid w:val="002B167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C3"/>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CD4"/>
    <w:rsid w:val="002F3177"/>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A02"/>
    <w:rsid w:val="003155D3"/>
    <w:rsid w:val="00316D64"/>
    <w:rsid w:val="0031757A"/>
    <w:rsid w:val="00317AC3"/>
    <w:rsid w:val="0032046A"/>
    <w:rsid w:val="00320B5A"/>
    <w:rsid w:val="00321993"/>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5F1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96A"/>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72E"/>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4561"/>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4D7"/>
    <w:rsid w:val="003849A9"/>
    <w:rsid w:val="00384F5A"/>
    <w:rsid w:val="00386A7C"/>
    <w:rsid w:val="003878F0"/>
    <w:rsid w:val="003903FB"/>
    <w:rsid w:val="0039114B"/>
    <w:rsid w:val="003918AE"/>
    <w:rsid w:val="00391B80"/>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172"/>
    <w:rsid w:val="003B03D1"/>
    <w:rsid w:val="003B0AA0"/>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377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88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282"/>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86"/>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A7C"/>
    <w:rsid w:val="00451E77"/>
    <w:rsid w:val="004525F0"/>
    <w:rsid w:val="0045276F"/>
    <w:rsid w:val="00452C1D"/>
    <w:rsid w:val="00453770"/>
    <w:rsid w:val="00455810"/>
    <w:rsid w:val="00455AA9"/>
    <w:rsid w:val="00455F06"/>
    <w:rsid w:val="0045608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2A7"/>
    <w:rsid w:val="004723CA"/>
    <w:rsid w:val="00472F7A"/>
    <w:rsid w:val="00472F8C"/>
    <w:rsid w:val="004730BE"/>
    <w:rsid w:val="004744FB"/>
    <w:rsid w:val="0047509D"/>
    <w:rsid w:val="0047554A"/>
    <w:rsid w:val="004758C1"/>
    <w:rsid w:val="00475F9B"/>
    <w:rsid w:val="0047687E"/>
    <w:rsid w:val="00477068"/>
    <w:rsid w:val="00477E28"/>
    <w:rsid w:val="004810E5"/>
    <w:rsid w:val="00481839"/>
    <w:rsid w:val="00482A1E"/>
    <w:rsid w:val="00482BC0"/>
    <w:rsid w:val="00483462"/>
    <w:rsid w:val="00483B9F"/>
    <w:rsid w:val="00483E10"/>
    <w:rsid w:val="004847DE"/>
    <w:rsid w:val="00484F72"/>
    <w:rsid w:val="00485E23"/>
    <w:rsid w:val="0048654D"/>
    <w:rsid w:val="004867B9"/>
    <w:rsid w:val="00486B0D"/>
    <w:rsid w:val="00487CDD"/>
    <w:rsid w:val="00491F4E"/>
    <w:rsid w:val="00492862"/>
    <w:rsid w:val="00493069"/>
    <w:rsid w:val="00493606"/>
    <w:rsid w:val="00494074"/>
    <w:rsid w:val="004940CB"/>
    <w:rsid w:val="00494B5D"/>
    <w:rsid w:val="0049538A"/>
    <w:rsid w:val="00495F71"/>
    <w:rsid w:val="004962BC"/>
    <w:rsid w:val="00496EFB"/>
    <w:rsid w:val="00497DF3"/>
    <w:rsid w:val="004A01F5"/>
    <w:rsid w:val="004A0305"/>
    <w:rsid w:val="004A0401"/>
    <w:rsid w:val="004A090E"/>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AD9"/>
    <w:rsid w:val="004B0E0C"/>
    <w:rsid w:val="004B1C98"/>
    <w:rsid w:val="004B219C"/>
    <w:rsid w:val="004B2B8B"/>
    <w:rsid w:val="004B2DE4"/>
    <w:rsid w:val="004B3809"/>
    <w:rsid w:val="004B57E8"/>
    <w:rsid w:val="004B6BCA"/>
    <w:rsid w:val="004B6FBD"/>
    <w:rsid w:val="004B7455"/>
    <w:rsid w:val="004B75AF"/>
    <w:rsid w:val="004B7932"/>
    <w:rsid w:val="004B7CAD"/>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496"/>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12F"/>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4CDB"/>
    <w:rsid w:val="0051508F"/>
    <w:rsid w:val="00515C55"/>
    <w:rsid w:val="00515ED0"/>
    <w:rsid w:val="0051611C"/>
    <w:rsid w:val="005169F5"/>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273DB"/>
    <w:rsid w:val="005301CB"/>
    <w:rsid w:val="00530343"/>
    <w:rsid w:val="00530BB3"/>
    <w:rsid w:val="00530C49"/>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4D4D"/>
    <w:rsid w:val="005450B5"/>
    <w:rsid w:val="00547265"/>
    <w:rsid w:val="00547443"/>
    <w:rsid w:val="00547F32"/>
    <w:rsid w:val="00550434"/>
    <w:rsid w:val="005505A6"/>
    <w:rsid w:val="005505BF"/>
    <w:rsid w:val="00550751"/>
    <w:rsid w:val="00550C47"/>
    <w:rsid w:val="00551B0D"/>
    <w:rsid w:val="00553286"/>
    <w:rsid w:val="00553E2C"/>
    <w:rsid w:val="00554153"/>
    <w:rsid w:val="0055476C"/>
    <w:rsid w:val="00556FD4"/>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94E"/>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47A4"/>
    <w:rsid w:val="005753B6"/>
    <w:rsid w:val="005769FF"/>
    <w:rsid w:val="005771DB"/>
    <w:rsid w:val="00577A7E"/>
    <w:rsid w:val="00580423"/>
    <w:rsid w:val="005806D2"/>
    <w:rsid w:val="0058102F"/>
    <w:rsid w:val="00581B14"/>
    <w:rsid w:val="00582A71"/>
    <w:rsid w:val="00583135"/>
    <w:rsid w:val="00583195"/>
    <w:rsid w:val="00583B84"/>
    <w:rsid w:val="00584470"/>
    <w:rsid w:val="005846F8"/>
    <w:rsid w:val="0058525D"/>
    <w:rsid w:val="00585C84"/>
    <w:rsid w:val="00587BAC"/>
    <w:rsid w:val="00587E05"/>
    <w:rsid w:val="00590005"/>
    <w:rsid w:val="00591FAF"/>
    <w:rsid w:val="00593111"/>
    <w:rsid w:val="00593816"/>
    <w:rsid w:val="00593D67"/>
    <w:rsid w:val="00594FA6"/>
    <w:rsid w:val="005956CC"/>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05E"/>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845"/>
    <w:rsid w:val="00605D03"/>
    <w:rsid w:val="00606CBD"/>
    <w:rsid w:val="00607C46"/>
    <w:rsid w:val="00610CB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FC"/>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563"/>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693"/>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4F6"/>
    <w:rsid w:val="00692635"/>
    <w:rsid w:val="00693385"/>
    <w:rsid w:val="00693C7B"/>
    <w:rsid w:val="00694911"/>
    <w:rsid w:val="006966D7"/>
    <w:rsid w:val="00696EED"/>
    <w:rsid w:val="00697EE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2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338"/>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07011"/>
    <w:rsid w:val="0071041E"/>
    <w:rsid w:val="00710621"/>
    <w:rsid w:val="0071065A"/>
    <w:rsid w:val="00710F05"/>
    <w:rsid w:val="007120F1"/>
    <w:rsid w:val="007128D8"/>
    <w:rsid w:val="007128DA"/>
    <w:rsid w:val="00712E1D"/>
    <w:rsid w:val="0071318D"/>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1B35"/>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2454"/>
    <w:rsid w:val="007F3812"/>
    <w:rsid w:val="007F3D95"/>
    <w:rsid w:val="007F47E7"/>
    <w:rsid w:val="007F4F75"/>
    <w:rsid w:val="007F5196"/>
    <w:rsid w:val="007F6402"/>
    <w:rsid w:val="007F65C2"/>
    <w:rsid w:val="007F676B"/>
    <w:rsid w:val="007F6F26"/>
    <w:rsid w:val="007F7397"/>
    <w:rsid w:val="007F7CC9"/>
    <w:rsid w:val="0080046E"/>
    <w:rsid w:val="0080269D"/>
    <w:rsid w:val="00802D7F"/>
    <w:rsid w:val="008040CB"/>
    <w:rsid w:val="008043C9"/>
    <w:rsid w:val="00805177"/>
    <w:rsid w:val="00806044"/>
    <w:rsid w:val="00806222"/>
    <w:rsid w:val="00807185"/>
    <w:rsid w:val="00807B75"/>
    <w:rsid w:val="00810237"/>
    <w:rsid w:val="00810AF3"/>
    <w:rsid w:val="00810C7B"/>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23A"/>
    <w:rsid w:val="008233DF"/>
    <w:rsid w:val="00823BF2"/>
    <w:rsid w:val="0082502F"/>
    <w:rsid w:val="008253EC"/>
    <w:rsid w:val="008256DD"/>
    <w:rsid w:val="00825FEE"/>
    <w:rsid w:val="008268A5"/>
    <w:rsid w:val="0082692A"/>
    <w:rsid w:val="00826A7E"/>
    <w:rsid w:val="008272CE"/>
    <w:rsid w:val="0082733A"/>
    <w:rsid w:val="008273EC"/>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52F"/>
    <w:rsid w:val="008576A8"/>
    <w:rsid w:val="00857DE3"/>
    <w:rsid w:val="00860F5E"/>
    <w:rsid w:val="00860F76"/>
    <w:rsid w:val="00861205"/>
    <w:rsid w:val="00861C17"/>
    <w:rsid w:val="00861F49"/>
    <w:rsid w:val="0086202D"/>
    <w:rsid w:val="00862ABA"/>
    <w:rsid w:val="00862AF2"/>
    <w:rsid w:val="00863604"/>
    <w:rsid w:val="008638DF"/>
    <w:rsid w:val="00863D25"/>
    <w:rsid w:val="008640B1"/>
    <w:rsid w:val="00864390"/>
    <w:rsid w:val="008643DD"/>
    <w:rsid w:val="00864B55"/>
    <w:rsid w:val="008656E1"/>
    <w:rsid w:val="00865E25"/>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470"/>
    <w:rsid w:val="008910AC"/>
    <w:rsid w:val="0089307B"/>
    <w:rsid w:val="008930CD"/>
    <w:rsid w:val="008931B4"/>
    <w:rsid w:val="0089331B"/>
    <w:rsid w:val="008933BC"/>
    <w:rsid w:val="00893B29"/>
    <w:rsid w:val="00893C2B"/>
    <w:rsid w:val="00894FEF"/>
    <w:rsid w:val="00895FDB"/>
    <w:rsid w:val="008969D4"/>
    <w:rsid w:val="00897B2E"/>
    <w:rsid w:val="008A0157"/>
    <w:rsid w:val="008A1CF3"/>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085B"/>
    <w:rsid w:val="008C11D7"/>
    <w:rsid w:val="008C142E"/>
    <w:rsid w:val="008C1D31"/>
    <w:rsid w:val="008C1E31"/>
    <w:rsid w:val="008C27A0"/>
    <w:rsid w:val="008C3328"/>
    <w:rsid w:val="008C3D60"/>
    <w:rsid w:val="008C3FB4"/>
    <w:rsid w:val="008C4071"/>
    <w:rsid w:val="008C5210"/>
    <w:rsid w:val="008C5433"/>
    <w:rsid w:val="008C5658"/>
    <w:rsid w:val="008C5A17"/>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4B0"/>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8FE"/>
    <w:rsid w:val="0091208E"/>
    <w:rsid w:val="009122A7"/>
    <w:rsid w:val="00912651"/>
    <w:rsid w:val="00912795"/>
    <w:rsid w:val="00913EE3"/>
    <w:rsid w:val="00914D3F"/>
    <w:rsid w:val="00915408"/>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4DB5"/>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6CE"/>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DBE"/>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0A4"/>
    <w:rsid w:val="009D57A5"/>
    <w:rsid w:val="009D68FE"/>
    <w:rsid w:val="009D6D71"/>
    <w:rsid w:val="009D7222"/>
    <w:rsid w:val="009D7294"/>
    <w:rsid w:val="009D7770"/>
    <w:rsid w:val="009D779F"/>
    <w:rsid w:val="009E1FFB"/>
    <w:rsid w:val="009E20B7"/>
    <w:rsid w:val="009E2403"/>
    <w:rsid w:val="009E2820"/>
    <w:rsid w:val="009E3A5C"/>
    <w:rsid w:val="009E3D03"/>
    <w:rsid w:val="009E43D5"/>
    <w:rsid w:val="009E46BC"/>
    <w:rsid w:val="009E4CDE"/>
    <w:rsid w:val="009F255F"/>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899"/>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3D1A"/>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4F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C44"/>
    <w:rsid w:val="00A90309"/>
    <w:rsid w:val="00A90821"/>
    <w:rsid w:val="00A90C03"/>
    <w:rsid w:val="00A91483"/>
    <w:rsid w:val="00A91ACB"/>
    <w:rsid w:val="00A92611"/>
    <w:rsid w:val="00A934E0"/>
    <w:rsid w:val="00A94866"/>
    <w:rsid w:val="00A95620"/>
    <w:rsid w:val="00A96630"/>
    <w:rsid w:val="00A97192"/>
    <w:rsid w:val="00A97DFD"/>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3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1FE3"/>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868"/>
    <w:rsid w:val="00AF5B8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4DEB"/>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5D3"/>
    <w:rsid w:val="00B24A32"/>
    <w:rsid w:val="00B24A96"/>
    <w:rsid w:val="00B252D4"/>
    <w:rsid w:val="00B25747"/>
    <w:rsid w:val="00B2694E"/>
    <w:rsid w:val="00B26D34"/>
    <w:rsid w:val="00B27923"/>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178"/>
    <w:rsid w:val="00B4694C"/>
    <w:rsid w:val="00B4698A"/>
    <w:rsid w:val="00B4722C"/>
    <w:rsid w:val="00B47C05"/>
    <w:rsid w:val="00B47EC3"/>
    <w:rsid w:val="00B50760"/>
    <w:rsid w:val="00B50A49"/>
    <w:rsid w:val="00B50E50"/>
    <w:rsid w:val="00B51FAE"/>
    <w:rsid w:val="00B5221E"/>
    <w:rsid w:val="00B522AC"/>
    <w:rsid w:val="00B52705"/>
    <w:rsid w:val="00B5429E"/>
    <w:rsid w:val="00B5493F"/>
    <w:rsid w:val="00B54B43"/>
    <w:rsid w:val="00B54C37"/>
    <w:rsid w:val="00B5521E"/>
    <w:rsid w:val="00B5586D"/>
    <w:rsid w:val="00B55A65"/>
    <w:rsid w:val="00B56D81"/>
    <w:rsid w:val="00B56F4C"/>
    <w:rsid w:val="00B57274"/>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8DE"/>
    <w:rsid w:val="00B7290D"/>
    <w:rsid w:val="00B7291A"/>
    <w:rsid w:val="00B72BAC"/>
    <w:rsid w:val="00B741D0"/>
    <w:rsid w:val="00B7424E"/>
    <w:rsid w:val="00B74438"/>
    <w:rsid w:val="00B744D7"/>
    <w:rsid w:val="00B7494D"/>
    <w:rsid w:val="00B75039"/>
    <w:rsid w:val="00B7560A"/>
    <w:rsid w:val="00B75AF1"/>
    <w:rsid w:val="00B75B45"/>
    <w:rsid w:val="00B7632D"/>
    <w:rsid w:val="00B76501"/>
    <w:rsid w:val="00B76FA2"/>
    <w:rsid w:val="00B7716A"/>
    <w:rsid w:val="00B772DE"/>
    <w:rsid w:val="00B80039"/>
    <w:rsid w:val="00B81E4A"/>
    <w:rsid w:val="00B82E9C"/>
    <w:rsid w:val="00B83109"/>
    <w:rsid w:val="00B8311D"/>
    <w:rsid w:val="00B831AF"/>
    <w:rsid w:val="00B83AF3"/>
    <w:rsid w:val="00B854BE"/>
    <w:rsid w:val="00B8671F"/>
    <w:rsid w:val="00B87FE9"/>
    <w:rsid w:val="00B9060D"/>
    <w:rsid w:val="00B912E5"/>
    <w:rsid w:val="00B9137D"/>
    <w:rsid w:val="00B917A8"/>
    <w:rsid w:val="00B91FB8"/>
    <w:rsid w:val="00B9241A"/>
    <w:rsid w:val="00B937E7"/>
    <w:rsid w:val="00B93A46"/>
    <w:rsid w:val="00B946B2"/>
    <w:rsid w:val="00B9592C"/>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328"/>
    <w:rsid w:val="00BA4ACB"/>
    <w:rsid w:val="00BA4D96"/>
    <w:rsid w:val="00BA5539"/>
    <w:rsid w:val="00BA5935"/>
    <w:rsid w:val="00BA5C6D"/>
    <w:rsid w:val="00BA74D7"/>
    <w:rsid w:val="00BA77A6"/>
    <w:rsid w:val="00BB0E02"/>
    <w:rsid w:val="00BB174C"/>
    <w:rsid w:val="00BB2F46"/>
    <w:rsid w:val="00BB3B0E"/>
    <w:rsid w:val="00BB3FAC"/>
    <w:rsid w:val="00BB45B4"/>
    <w:rsid w:val="00BB45DF"/>
    <w:rsid w:val="00BB4A57"/>
    <w:rsid w:val="00BB5270"/>
    <w:rsid w:val="00BB54F0"/>
    <w:rsid w:val="00BB6533"/>
    <w:rsid w:val="00BB6B79"/>
    <w:rsid w:val="00BC0EC9"/>
    <w:rsid w:val="00BC0FFD"/>
    <w:rsid w:val="00BC1998"/>
    <w:rsid w:val="00BC1CD4"/>
    <w:rsid w:val="00BC22EF"/>
    <w:rsid w:val="00BC2E44"/>
    <w:rsid w:val="00BC3440"/>
    <w:rsid w:val="00BC3DF9"/>
    <w:rsid w:val="00BC3EEA"/>
    <w:rsid w:val="00BC403A"/>
    <w:rsid w:val="00BC7052"/>
    <w:rsid w:val="00BC74E7"/>
    <w:rsid w:val="00BC759E"/>
    <w:rsid w:val="00BC7964"/>
    <w:rsid w:val="00BD00CF"/>
    <w:rsid w:val="00BD03F0"/>
    <w:rsid w:val="00BD0AB9"/>
    <w:rsid w:val="00BD290E"/>
    <w:rsid w:val="00BD2E81"/>
    <w:rsid w:val="00BD3D5D"/>
    <w:rsid w:val="00BE05FA"/>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03A"/>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6E7"/>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27E72"/>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41D"/>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F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A54"/>
    <w:rsid w:val="00C74B05"/>
    <w:rsid w:val="00C757EB"/>
    <w:rsid w:val="00C75E83"/>
    <w:rsid w:val="00C7706C"/>
    <w:rsid w:val="00C77938"/>
    <w:rsid w:val="00C779A4"/>
    <w:rsid w:val="00C80519"/>
    <w:rsid w:val="00C8065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5C1"/>
    <w:rsid w:val="00CB1BFC"/>
    <w:rsid w:val="00CB1C73"/>
    <w:rsid w:val="00CB21ED"/>
    <w:rsid w:val="00CB237B"/>
    <w:rsid w:val="00CB3E24"/>
    <w:rsid w:val="00CB46BF"/>
    <w:rsid w:val="00CB5907"/>
    <w:rsid w:val="00CB5B25"/>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BFC"/>
    <w:rsid w:val="00CC60FF"/>
    <w:rsid w:val="00CC654F"/>
    <w:rsid w:val="00CC6C5E"/>
    <w:rsid w:val="00CC7C6B"/>
    <w:rsid w:val="00CD0287"/>
    <w:rsid w:val="00CD03A8"/>
    <w:rsid w:val="00CD03AD"/>
    <w:rsid w:val="00CD0435"/>
    <w:rsid w:val="00CD0D3E"/>
    <w:rsid w:val="00CD121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AC5"/>
    <w:rsid w:val="00CE498D"/>
    <w:rsid w:val="00CE5A18"/>
    <w:rsid w:val="00CE6713"/>
    <w:rsid w:val="00CE7939"/>
    <w:rsid w:val="00CF0529"/>
    <w:rsid w:val="00CF06D5"/>
    <w:rsid w:val="00CF1903"/>
    <w:rsid w:val="00CF1B69"/>
    <w:rsid w:val="00CF1D58"/>
    <w:rsid w:val="00CF2677"/>
    <w:rsid w:val="00CF2CB6"/>
    <w:rsid w:val="00CF4B8C"/>
    <w:rsid w:val="00CF5C7F"/>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4EAB"/>
    <w:rsid w:val="00D050F2"/>
    <w:rsid w:val="00D05205"/>
    <w:rsid w:val="00D05666"/>
    <w:rsid w:val="00D06939"/>
    <w:rsid w:val="00D10723"/>
    <w:rsid w:val="00D10FA6"/>
    <w:rsid w:val="00D1108A"/>
    <w:rsid w:val="00D118BF"/>
    <w:rsid w:val="00D11917"/>
    <w:rsid w:val="00D1581F"/>
    <w:rsid w:val="00D159D2"/>
    <w:rsid w:val="00D1609F"/>
    <w:rsid w:val="00D16DF2"/>
    <w:rsid w:val="00D17245"/>
    <w:rsid w:val="00D17439"/>
    <w:rsid w:val="00D1773A"/>
    <w:rsid w:val="00D20B5F"/>
    <w:rsid w:val="00D22226"/>
    <w:rsid w:val="00D2324F"/>
    <w:rsid w:val="00D232F1"/>
    <w:rsid w:val="00D2348B"/>
    <w:rsid w:val="00D25782"/>
    <w:rsid w:val="00D26DCD"/>
    <w:rsid w:val="00D26F9A"/>
    <w:rsid w:val="00D278FA"/>
    <w:rsid w:val="00D3020D"/>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2EF"/>
    <w:rsid w:val="00D434C3"/>
    <w:rsid w:val="00D434F9"/>
    <w:rsid w:val="00D44212"/>
    <w:rsid w:val="00D4490B"/>
    <w:rsid w:val="00D45631"/>
    <w:rsid w:val="00D456B0"/>
    <w:rsid w:val="00D459E3"/>
    <w:rsid w:val="00D45C58"/>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D05"/>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C3D"/>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9AF"/>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8EF"/>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26"/>
    <w:rsid w:val="00DF144A"/>
    <w:rsid w:val="00DF1869"/>
    <w:rsid w:val="00DF194A"/>
    <w:rsid w:val="00DF1F94"/>
    <w:rsid w:val="00DF211A"/>
    <w:rsid w:val="00DF2479"/>
    <w:rsid w:val="00DF28BA"/>
    <w:rsid w:val="00DF2DEF"/>
    <w:rsid w:val="00DF3708"/>
    <w:rsid w:val="00DF4067"/>
    <w:rsid w:val="00DF43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29"/>
    <w:rsid w:val="00E05E2D"/>
    <w:rsid w:val="00E067B5"/>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1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D61"/>
    <w:rsid w:val="00E76E1F"/>
    <w:rsid w:val="00E77582"/>
    <w:rsid w:val="00E77D11"/>
    <w:rsid w:val="00E77D75"/>
    <w:rsid w:val="00E80553"/>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2E2"/>
    <w:rsid w:val="00EB0556"/>
    <w:rsid w:val="00EB0E73"/>
    <w:rsid w:val="00EB15AF"/>
    <w:rsid w:val="00EB1C0F"/>
    <w:rsid w:val="00EB33C5"/>
    <w:rsid w:val="00EB35C1"/>
    <w:rsid w:val="00EB3686"/>
    <w:rsid w:val="00EB3779"/>
    <w:rsid w:val="00EB381D"/>
    <w:rsid w:val="00EB58C7"/>
    <w:rsid w:val="00EB5DC1"/>
    <w:rsid w:val="00EB6D85"/>
    <w:rsid w:val="00EB77DB"/>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2C1"/>
    <w:rsid w:val="00ED3C5E"/>
    <w:rsid w:val="00ED4A3A"/>
    <w:rsid w:val="00ED4CED"/>
    <w:rsid w:val="00ED51C8"/>
    <w:rsid w:val="00ED5775"/>
    <w:rsid w:val="00ED582C"/>
    <w:rsid w:val="00ED5EFF"/>
    <w:rsid w:val="00ED60DF"/>
    <w:rsid w:val="00ED620D"/>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A0A"/>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472F"/>
    <w:rsid w:val="00EF6136"/>
    <w:rsid w:val="00EF65E0"/>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F3C"/>
    <w:rsid w:val="00F126A8"/>
    <w:rsid w:val="00F13570"/>
    <w:rsid w:val="00F1394D"/>
    <w:rsid w:val="00F13FC9"/>
    <w:rsid w:val="00F158C7"/>
    <w:rsid w:val="00F166A2"/>
    <w:rsid w:val="00F16BEB"/>
    <w:rsid w:val="00F170D1"/>
    <w:rsid w:val="00F17EDA"/>
    <w:rsid w:val="00F20241"/>
    <w:rsid w:val="00F20A26"/>
    <w:rsid w:val="00F20F44"/>
    <w:rsid w:val="00F20FBA"/>
    <w:rsid w:val="00F211FE"/>
    <w:rsid w:val="00F229DE"/>
    <w:rsid w:val="00F22E4E"/>
    <w:rsid w:val="00F23C22"/>
    <w:rsid w:val="00F2421D"/>
    <w:rsid w:val="00F24A9F"/>
    <w:rsid w:val="00F25241"/>
    <w:rsid w:val="00F277ED"/>
    <w:rsid w:val="00F31B00"/>
    <w:rsid w:val="00F325DB"/>
    <w:rsid w:val="00F33516"/>
    <w:rsid w:val="00F33852"/>
    <w:rsid w:val="00F339D2"/>
    <w:rsid w:val="00F342E4"/>
    <w:rsid w:val="00F34532"/>
    <w:rsid w:val="00F346B5"/>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F73"/>
    <w:rsid w:val="00F5411E"/>
    <w:rsid w:val="00F54219"/>
    <w:rsid w:val="00F54F61"/>
    <w:rsid w:val="00F55531"/>
    <w:rsid w:val="00F555C7"/>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692"/>
    <w:rsid w:val="00F9576C"/>
    <w:rsid w:val="00F96594"/>
    <w:rsid w:val="00F96714"/>
    <w:rsid w:val="00F96DB8"/>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5F21"/>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D6F"/>
    <w:rsid w:val="00FE3361"/>
    <w:rsid w:val="00FE3D1F"/>
    <w:rsid w:val="00FE3D7C"/>
    <w:rsid w:val="00FE4654"/>
    <w:rsid w:val="00FE4885"/>
    <w:rsid w:val="00FE5036"/>
    <w:rsid w:val="00FE5735"/>
    <w:rsid w:val="00FE6724"/>
    <w:rsid w:val="00FE6998"/>
    <w:rsid w:val="00FE6B95"/>
    <w:rsid w:val="00FE7908"/>
    <w:rsid w:val="00FF0550"/>
    <w:rsid w:val="00FF0594"/>
    <w:rsid w:val="00FF05F7"/>
    <w:rsid w:val="00FF097D"/>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53888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576299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0608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44str.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lt/kiti-duomenys/nepatikimu-tiekej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535D6D3A-B4B9-43EC-9D03-3458AAA7E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12</Pages>
  <Words>3599</Words>
  <Characters>20518</Characters>
  <Application>Microsoft Office Word</Application>
  <DocSecurity>0</DocSecurity>
  <Lines>170</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24069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tatomas666@gmail.com</dc:creator>
  <cp:keywords/>
  <dc:description/>
  <cp:lastModifiedBy>Ausra Marcinkiene</cp:lastModifiedBy>
  <cp:revision>45</cp:revision>
  <dcterms:created xsi:type="dcterms:W3CDTF">2025-04-02T06:21:00Z</dcterms:created>
  <dcterms:modified xsi:type="dcterms:W3CDTF">2025-08-25T11:21:00Z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