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5CE14382" w:rsidR="00DD2B98" w:rsidRPr="00351A0A" w:rsidRDefault="00E82BB4" w:rsidP="00B153CB">
      <w:r>
        <w:t>Suinteresuot</w:t>
      </w:r>
      <w:r w:rsidR="00393301">
        <w:t>iems kandidatams</w:t>
      </w:r>
      <w:r w:rsidR="005B0005" w:rsidRPr="00351A0A">
        <w:tab/>
        <w:t xml:space="preserve">            </w:t>
      </w:r>
      <w:r w:rsidR="00E877CB">
        <w:t xml:space="preserve">                                   </w:t>
      </w:r>
      <w:r w:rsidR="00D4520A">
        <w:t xml:space="preserve">  </w:t>
      </w:r>
      <w:r w:rsidR="00F561AE">
        <w:t xml:space="preserve">                        </w:t>
      </w:r>
      <w:r w:rsidR="00D4520A">
        <w:t xml:space="preserve">   </w:t>
      </w:r>
      <w:r w:rsidR="006B20F5" w:rsidRPr="00351A0A">
        <w:t>202</w:t>
      </w:r>
      <w:r>
        <w:t>5</w:t>
      </w:r>
      <w:r w:rsidR="007F7666">
        <w:t>-</w:t>
      </w:r>
      <w:r w:rsidR="00451FE9">
        <w:t>08-</w:t>
      </w:r>
      <w:r w:rsidR="002039A6">
        <w:t>2</w:t>
      </w:r>
      <w:r w:rsidR="00FF1798">
        <w:t>5</w:t>
      </w:r>
    </w:p>
    <w:p w14:paraId="582760B5" w14:textId="2D3A77B5" w:rsidR="00F47B7A" w:rsidRPr="00351A0A" w:rsidRDefault="00F47B7A" w:rsidP="00B153CB">
      <w:r w:rsidRPr="00351A0A">
        <w:t>Siunčiama CVP IS priemonėmis</w:t>
      </w:r>
    </w:p>
    <w:p w14:paraId="79B5EA60" w14:textId="16F2B0FF" w:rsidR="00DD2B98" w:rsidRPr="00351A0A" w:rsidRDefault="00DD2B98" w:rsidP="00B153CB"/>
    <w:p w14:paraId="777CF4C9" w14:textId="77777777" w:rsidR="00E6343F" w:rsidRPr="00351A0A" w:rsidRDefault="00E6343F" w:rsidP="00B153CB"/>
    <w:p w14:paraId="52ED50EC" w14:textId="28757449" w:rsidR="00217A70" w:rsidRPr="00FF1976" w:rsidRDefault="00217A70" w:rsidP="00B153CB">
      <w:pPr>
        <w:rPr>
          <w:b/>
          <w:sz w:val="22"/>
          <w:szCs w:val="22"/>
        </w:rPr>
      </w:pPr>
      <w:r w:rsidRPr="00FF1976">
        <w:rPr>
          <w:b/>
          <w:sz w:val="22"/>
          <w:szCs w:val="22"/>
        </w:rPr>
        <w:t xml:space="preserve">DĖL </w:t>
      </w:r>
      <w:r w:rsidR="00904DEC" w:rsidRPr="00FF1976">
        <w:rPr>
          <w:b/>
          <w:sz w:val="22"/>
          <w:szCs w:val="22"/>
        </w:rPr>
        <w:t>ATSAKYMO Į PAKLAUSIMĄ</w:t>
      </w:r>
    </w:p>
    <w:p w14:paraId="72022209" w14:textId="77777777" w:rsidR="0011117C" w:rsidRPr="00FF1976" w:rsidRDefault="0011117C" w:rsidP="00B153CB">
      <w:pPr>
        <w:rPr>
          <w:b/>
          <w:caps/>
          <w:sz w:val="22"/>
          <w:szCs w:val="22"/>
        </w:rPr>
      </w:pPr>
    </w:p>
    <w:p w14:paraId="6248BCB6" w14:textId="5916A2A2" w:rsidR="003C2FF4" w:rsidRPr="00FF1976" w:rsidRDefault="00CA254D" w:rsidP="001D4B5E">
      <w:pPr>
        <w:spacing w:line="276" w:lineRule="auto"/>
        <w:ind w:firstLine="567"/>
        <w:jc w:val="both"/>
        <w:rPr>
          <w:sz w:val="22"/>
          <w:szCs w:val="22"/>
        </w:rPr>
      </w:pPr>
      <w:r w:rsidRPr="00FF1976">
        <w:rPr>
          <w:sz w:val="22"/>
          <w:szCs w:val="22"/>
        </w:rPr>
        <w:t>Valstybės įmonės Turto banko (toliau – Perkančioji organizacija) viešojo pirkimo komisija (toliau – Komisija), vykdydama tarptautinį pirkimą atviro konkurso būdu „VP-</w:t>
      </w:r>
      <w:r w:rsidR="0047049D">
        <w:rPr>
          <w:sz w:val="22"/>
          <w:szCs w:val="22"/>
        </w:rPr>
        <w:t>2663</w:t>
      </w:r>
      <w:r w:rsidR="007D056A" w:rsidRPr="00FF1976">
        <w:rPr>
          <w:sz w:val="22"/>
          <w:szCs w:val="22"/>
        </w:rPr>
        <w:t xml:space="preserve"> </w:t>
      </w:r>
      <w:r w:rsidR="0047049D">
        <w:rPr>
          <w:sz w:val="22"/>
          <w:szCs w:val="22"/>
        </w:rPr>
        <w:t>Integruotos komunikacijos paslaugos (</w:t>
      </w:r>
      <w:r w:rsidR="00F213A4">
        <w:rPr>
          <w:sz w:val="22"/>
          <w:szCs w:val="22"/>
        </w:rPr>
        <w:t>viešieji ryšiai ir reklama)</w:t>
      </w:r>
      <w:r w:rsidRPr="00FF1976">
        <w:rPr>
          <w:sz w:val="22"/>
          <w:szCs w:val="22"/>
        </w:rPr>
        <w:t>“ (pirkimo Nr.</w:t>
      </w:r>
      <w:r w:rsidR="00EB65BA">
        <w:rPr>
          <w:rFonts w:ascii="Roboto" w:hAnsi="Roboto"/>
          <w:color w:val="00241A"/>
          <w:sz w:val="21"/>
          <w:szCs w:val="21"/>
          <w:shd w:val="clear" w:color="auto" w:fill="F3F6F2"/>
        </w:rPr>
        <w:t xml:space="preserve"> </w:t>
      </w:r>
      <w:r w:rsidR="00F213A4" w:rsidRPr="00F213A4">
        <w:rPr>
          <w:sz w:val="22"/>
          <w:szCs w:val="22"/>
        </w:rPr>
        <w:t>4002712</w:t>
      </w:r>
      <w:r w:rsidRPr="00FF1976">
        <w:rPr>
          <w:sz w:val="22"/>
          <w:szCs w:val="22"/>
        </w:rPr>
        <w:t>)</w:t>
      </w:r>
      <w:r w:rsidR="00904DEC" w:rsidRPr="00FF1976">
        <w:rPr>
          <w:sz w:val="22"/>
          <w:szCs w:val="22"/>
        </w:rPr>
        <w:t xml:space="preserve"> </w:t>
      </w:r>
      <w:r w:rsidR="005E1BC5" w:rsidRPr="00FF1976">
        <w:rPr>
          <w:sz w:val="22"/>
          <w:szCs w:val="22"/>
        </w:rPr>
        <w:t>gavo tiekėj</w:t>
      </w:r>
      <w:r w:rsidR="00EB65BA">
        <w:rPr>
          <w:sz w:val="22"/>
          <w:szCs w:val="22"/>
        </w:rPr>
        <w:t>o</w:t>
      </w:r>
      <w:r w:rsidR="005E1BC5" w:rsidRPr="00FF1976">
        <w:rPr>
          <w:sz w:val="22"/>
          <w:szCs w:val="22"/>
        </w:rPr>
        <w:t xml:space="preserve"> paklausim</w:t>
      </w:r>
      <w:r w:rsidR="00EB65BA">
        <w:rPr>
          <w:sz w:val="22"/>
          <w:szCs w:val="22"/>
        </w:rPr>
        <w:t>ą</w:t>
      </w:r>
      <w:r w:rsidR="00270129" w:rsidRPr="00FF1976">
        <w:rPr>
          <w:sz w:val="22"/>
          <w:szCs w:val="22"/>
        </w:rPr>
        <w:t xml:space="preserve"> (tekstas netaisytas)</w:t>
      </w:r>
      <w:r w:rsidR="005E1BC5" w:rsidRPr="00FF1976">
        <w:rPr>
          <w:sz w:val="22"/>
          <w:szCs w:val="22"/>
        </w:rPr>
        <w:t>:</w:t>
      </w:r>
    </w:p>
    <w:p w14:paraId="292D6463" w14:textId="77777777" w:rsidR="008A4E3C" w:rsidRDefault="00485045" w:rsidP="008A4E3C">
      <w:pPr>
        <w:ind w:firstLine="567"/>
        <w:jc w:val="both"/>
        <w:rPr>
          <w:bCs/>
          <w:sz w:val="22"/>
          <w:szCs w:val="22"/>
        </w:rPr>
      </w:pPr>
      <w:r>
        <w:rPr>
          <w:bCs/>
          <w:sz w:val="22"/>
          <w:szCs w:val="22"/>
        </w:rPr>
        <w:t>„</w:t>
      </w:r>
      <w:r w:rsidR="008A4E3C">
        <w:rPr>
          <w:bCs/>
          <w:sz w:val="22"/>
          <w:szCs w:val="22"/>
        </w:rPr>
        <w:t>P</w:t>
      </w:r>
      <w:r w:rsidR="008A4E3C" w:rsidRPr="009223C0">
        <w:rPr>
          <w:bCs/>
          <w:sz w:val="22"/>
          <w:szCs w:val="22"/>
        </w:rPr>
        <w:t>rašome paaiškinti pirkimo sąlygas.</w:t>
      </w:r>
    </w:p>
    <w:p w14:paraId="4D70E05D" w14:textId="77777777" w:rsidR="008A4E3C" w:rsidRDefault="008A4E3C" w:rsidP="008A4E3C">
      <w:pPr>
        <w:ind w:firstLine="567"/>
        <w:jc w:val="both"/>
        <w:rPr>
          <w:bCs/>
          <w:sz w:val="22"/>
          <w:szCs w:val="22"/>
        </w:rPr>
      </w:pPr>
      <w:r w:rsidRPr="009223C0">
        <w:rPr>
          <w:bCs/>
          <w:sz w:val="22"/>
          <w:szCs w:val="22"/>
        </w:rPr>
        <w:t xml:space="preserve">1. Techninės </w:t>
      </w:r>
      <w:proofErr w:type="spellStart"/>
      <w:r w:rsidRPr="009223C0">
        <w:rPr>
          <w:bCs/>
          <w:sz w:val="22"/>
          <w:szCs w:val="22"/>
        </w:rPr>
        <w:t>specifikcijos</w:t>
      </w:r>
      <w:proofErr w:type="spellEnd"/>
      <w:r w:rsidRPr="009223C0">
        <w:rPr>
          <w:bCs/>
          <w:sz w:val="22"/>
          <w:szCs w:val="22"/>
        </w:rPr>
        <w:t xml:space="preserve"> punkte 3.11 nurodyta, kad „Visos kampanijos turi atliepti Turto banko siektinus metinius rodiklius“. Prašome nurodyti Turto banko siektinus metinius rodiklius 2025 m. ir 2026 m.</w:t>
      </w:r>
      <w:r w:rsidRPr="009223C0">
        <w:rPr>
          <w:bCs/>
          <w:sz w:val="22"/>
          <w:szCs w:val="22"/>
        </w:rPr>
        <w:br/>
        <w:t>Pirkimo sąlygų 16.15 punkte nurodoma, kad „projektų vadovas turės pristatyti kartu su pasiūlymu pateiktą iki 5 psl. paslaugų aprašymą“. Prašome patikslinti:</w:t>
      </w:r>
    </w:p>
    <w:p w14:paraId="7E5C24AD" w14:textId="77777777" w:rsidR="008A4E3C" w:rsidRDefault="008A4E3C" w:rsidP="008A4E3C">
      <w:pPr>
        <w:ind w:firstLine="567"/>
        <w:jc w:val="both"/>
        <w:rPr>
          <w:bCs/>
          <w:sz w:val="22"/>
          <w:szCs w:val="22"/>
        </w:rPr>
      </w:pPr>
      <w:r w:rsidRPr="009223C0">
        <w:rPr>
          <w:bCs/>
          <w:sz w:val="22"/>
          <w:szCs w:val="22"/>
        </w:rPr>
        <w:t>- ar su pasiūlymu pateikiamas paslaugų aprašymas gali turėti priedus?</w:t>
      </w:r>
    </w:p>
    <w:p w14:paraId="2FF7F955" w14:textId="77777777" w:rsidR="008A4E3C" w:rsidRDefault="008A4E3C" w:rsidP="008A4E3C">
      <w:pPr>
        <w:ind w:firstLine="567"/>
        <w:jc w:val="both"/>
        <w:rPr>
          <w:bCs/>
          <w:sz w:val="22"/>
          <w:szCs w:val="22"/>
        </w:rPr>
      </w:pPr>
      <w:r w:rsidRPr="009223C0">
        <w:rPr>
          <w:bCs/>
          <w:sz w:val="22"/>
          <w:szCs w:val="22"/>
        </w:rPr>
        <w:t>- ar projektų vadovas pristatymas paslaugų aprašymą gali naudoti skaidres ir jų skaičius viršyti pateiktą iki 5 psl. aprašymą.</w:t>
      </w:r>
    </w:p>
    <w:p w14:paraId="57250EB7" w14:textId="77777777" w:rsidR="008A4E3C" w:rsidRDefault="008A4E3C" w:rsidP="008A4E3C">
      <w:pPr>
        <w:ind w:firstLine="567"/>
        <w:jc w:val="both"/>
        <w:rPr>
          <w:bCs/>
          <w:sz w:val="22"/>
          <w:szCs w:val="22"/>
        </w:rPr>
      </w:pPr>
      <w:r w:rsidRPr="009223C0">
        <w:rPr>
          <w:bCs/>
          <w:sz w:val="22"/>
          <w:szCs w:val="22"/>
        </w:rPr>
        <w:t xml:space="preserve">2. Pirkimo sąlygų 16.15 punkte nurodoma, kad tiekėjas turi „aprašyti paslaugų teikimui siūlomas naudoti metodologijas ir įgyvendinimą, pasiūlyti pirminį projekto paslaugų teikimo planą, atskleidžiantį, kokiais etapais ir kokia laiko juosta (angl. </w:t>
      </w:r>
      <w:proofErr w:type="spellStart"/>
      <w:r w:rsidRPr="009223C0">
        <w:rPr>
          <w:bCs/>
          <w:sz w:val="22"/>
          <w:szCs w:val="22"/>
        </w:rPr>
        <w:t>timeline</w:t>
      </w:r>
      <w:proofErr w:type="spellEnd"/>
      <w:r w:rsidRPr="009223C0">
        <w:rPr>
          <w:bCs/>
          <w:sz w:val="22"/>
          <w:szCs w:val="22"/>
        </w:rPr>
        <w:t>) vadovaujantis bus teikiamos paslaugos.“. Techninėje specifikacijoje yra nurodoma, kad perkančioji organizacija įsigyja integruotas komunikacijos paslaugas, išvardintas techninės specifikacijos punktuose Nr. 2.2.1 ir 2.2.9 bei 2.4.2. Norime atkreipti dėmesį, kad šiuose punktuose išvardintos paslaugos (nuo SEO palaikymo, krizių valdymo ar reprezentacinių filmukų kūrimo) yra labai skirtingos, įgyvendinamos skirtinga metodologija, įtraukiant skirtingų kvalifikacijų žmones, teikiamos skirtingais etapais bei terminais.</w:t>
      </w:r>
    </w:p>
    <w:p w14:paraId="43B25E58" w14:textId="77777777" w:rsidR="008A4E3C" w:rsidRDefault="008A4E3C" w:rsidP="008A4E3C">
      <w:pPr>
        <w:ind w:firstLine="567"/>
        <w:jc w:val="both"/>
        <w:rPr>
          <w:bCs/>
          <w:sz w:val="22"/>
          <w:szCs w:val="22"/>
        </w:rPr>
      </w:pPr>
      <w:r w:rsidRPr="009223C0">
        <w:rPr>
          <w:bCs/>
          <w:sz w:val="22"/>
          <w:szCs w:val="22"/>
        </w:rPr>
        <w:t>Prašome patikslinti, ar jūs tikitės gauti kiekvienos iš šių paslaugų teikimo metodologiją? Jei paslaugų aprašymas neturėtų apimti kiekvienos iš šių paslaugų teikimo aprašymo, ką jis tuomet turėtų apimti?</w:t>
      </w:r>
    </w:p>
    <w:p w14:paraId="2CDA23F8" w14:textId="77777777" w:rsidR="008A4E3C" w:rsidRDefault="008A4E3C" w:rsidP="008A4E3C">
      <w:pPr>
        <w:ind w:firstLine="567"/>
        <w:jc w:val="both"/>
        <w:rPr>
          <w:bCs/>
          <w:sz w:val="22"/>
          <w:szCs w:val="22"/>
        </w:rPr>
      </w:pPr>
      <w:r w:rsidRPr="009223C0">
        <w:rPr>
          <w:bCs/>
          <w:sz w:val="22"/>
          <w:szCs w:val="22"/>
        </w:rPr>
        <w:t>3. Prašome patikslinti, kas yra „pirminis paslaugų teikimo planas“, nurodytas Pirkimo sąlygų punkte 16.15? Kaip jis dera su Techninės specifikacijos punkte 3.4., kuriame nurodoma, kad „Paslaugų užsakymus Turto banko atstovas tiekėjui pateiks elektroniniu paštu, kuriame nurodys konkrečias paslaugas, jų kiekius ir terminus joms suteikti“?</w:t>
      </w:r>
    </w:p>
    <w:p w14:paraId="47A2BE4E" w14:textId="77777777" w:rsidR="008A4E3C" w:rsidRDefault="008A4E3C" w:rsidP="008A4E3C">
      <w:pPr>
        <w:ind w:left="567"/>
        <w:jc w:val="both"/>
        <w:rPr>
          <w:bCs/>
          <w:sz w:val="22"/>
          <w:szCs w:val="22"/>
        </w:rPr>
      </w:pPr>
    </w:p>
    <w:p w14:paraId="4929661E" w14:textId="77777777" w:rsidR="009A6D51" w:rsidRDefault="00E60B4C" w:rsidP="001D4B5E">
      <w:pPr>
        <w:spacing w:line="276" w:lineRule="auto"/>
        <w:ind w:firstLine="567"/>
        <w:jc w:val="both"/>
        <w:rPr>
          <w:sz w:val="22"/>
          <w:szCs w:val="22"/>
        </w:rPr>
      </w:pPr>
      <w:r w:rsidRPr="00FF1976">
        <w:rPr>
          <w:sz w:val="22"/>
          <w:szCs w:val="22"/>
        </w:rPr>
        <w:t>Komisija įvertin</w:t>
      </w:r>
      <w:r w:rsidR="001D4B5E">
        <w:rPr>
          <w:sz w:val="22"/>
          <w:szCs w:val="22"/>
        </w:rPr>
        <w:t xml:space="preserve">o paklausimą ir </w:t>
      </w:r>
      <w:r w:rsidR="009A6D51">
        <w:rPr>
          <w:sz w:val="22"/>
          <w:szCs w:val="22"/>
        </w:rPr>
        <w:t>teikia paaiškinimus:</w:t>
      </w:r>
    </w:p>
    <w:p w14:paraId="53F7E95D" w14:textId="565D2FBE" w:rsidR="009A6D51" w:rsidRPr="00340386" w:rsidRDefault="009A6D51" w:rsidP="009A6D51">
      <w:pPr>
        <w:ind w:firstLine="567"/>
        <w:jc w:val="both"/>
        <w:rPr>
          <w:bCs/>
          <w:sz w:val="22"/>
          <w:szCs w:val="22"/>
        </w:rPr>
      </w:pPr>
      <w:r w:rsidRPr="002B2452">
        <w:rPr>
          <w:b/>
          <w:sz w:val="22"/>
          <w:szCs w:val="22"/>
        </w:rPr>
        <w:t>1.</w:t>
      </w:r>
      <w:r w:rsidRPr="00340386">
        <w:rPr>
          <w:bCs/>
          <w:sz w:val="22"/>
          <w:szCs w:val="22"/>
        </w:rPr>
        <w:t xml:space="preserve"> „3.11. Visos kampanijos turi atliepti Turto banko komunikacijos siektinus metinius rodiklius“. </w:t>
      </w:r>
    </w:p>
    <w:p w14:paraId="7E67CD4B" w14:textId="0305586F" w:rsidR="009A6D51" w:rsidRPr="00340386" w:rsidRDefault="009A6D51" w:rsidP="00F26963">
      <w:pPr>
        <w:ind w:firstLine="567"/>
        <w:jc w:val="both"/>
        <w:rPr>
          <w:bCs/>
          <w:sz w:val="22"/>
          <w:szCs w:val="22"/>
        </w:rPr>
      </w:pPr>
      <w:r w:rsidRPr="00340386">
        <w:rPr>
          <w:bCs/>
          <w:sz w:val="22"/>
          <w:szCs w:val="22"/>
        </w:rPr>
        <w:t xml:space="preserve">Perkančiosios organizacijos 2025 m. komunikacijos strateginiai metiniai siektini rodikliai tikslai: Visuomenės dalis, gerai žinanti apie perkančiosios organizacijos NT veiklą: 2025 m. – 28 %,  2026 m. – 31,8 %. (šiuo atveju būtų 3,75 </w:t>
      </w:r>
      <w:proofErr w:type="spellStart"/>
      <w:r w:rsidRPr="00340386">
        <w:rPr>
          <w:bCs/>
          <w:sz w:val="22"/>
          <w:szCs w:val="22"/>
        </w:rPr>
        <w:t>p.p</w:t>
      </w:r>
      <w:proofErr w:type="spellEnd"/>
      <w:r w:rsidRPr="00340386">
        <w:rPr>
          <w:bCs/>
          <w:sz w:val="22"/>
          <w:szCs w:val="22"/>
        </w:rPr>
        <w:t>. augimas per metus)</w:t>
      </w:r>
      <w:r w:rsidR="00F26963">
        <w:rPr>
          <w:bCs/>
          <w:sz w:val="22"/>
          <w:szCs w:val="22"/>
        </w:rPr>
        <w:t xml:space="preserve">. </w:t>
      </w:r>
      <w:r w:rsidRPr="00340386">
        <w:rPr>
          <w:bCs/>
          <w:sz w:val="22"/>
          <w:szCs w:val="22"/>
        </w:rPr>
        <w:t xml:space="preserve">Visuomenės dalis, kuri norėtų dirbti / rekomenduotų perkančiąją organizaciją kaip darbdavį: 2025 m. – 24 %,  2026 m. – 25,5 % (šiuo atveju 1,5 </w:t>
      </w:r>
      <w:proofErr w:type="spellStart"/>
      <w:r w:rsidRPr="00340386">
        <w:rPr>
          <w:bCs/>
          <w:sz w:val="22"/>
          <w:szCs w:val="22"/>
        </w:rPr>
        <w:t>p.p</w:t>
      </w:r>
      <w:proofErr w:type="spellEnd"/>
      <w:r w:rsidRPr="00340386">
        <w:rPr>
          <w:bCs/>
          <w:sz w:val="22"/>
          <w:szCs w:val="22"/>
        </w:rPr>
        <w:t xml:space="preserve"> augimas per metus)</w:t>
      </w:r>
      <w:r w:rsidR="00ED0E85">
        <w:rPr>
          <w:bCs/>
          <w:sz w:val="22"/>
          <w:szCs w:val="22"/>
        </w:rPr>
        <w:t>.</w:t>
      </w:r>
    </w:p>
    <w:p w14:paraId="60F5A9F8" w14:textId="77777777" w:rsidR="009A6D51" w:rsidRPr="00340386" w:rsidRDefault="009A6D51" w:rsidP="009A6D51">
      <w:pPr>
        <w:ind w:firstLine="567"/>
        <w:jc w:val="both"/>
        <w:rPr>
          <w:bCs/>
          <w:sz w:val="22"/>
          <w:szCs w:val="22"/>
        </w:rPr>
      </w:pPr>
      <w:r w:rsidRPr="00340386">
        <w:rPr>
          <w:bCs/>
          <w:sz w:val="22"/>
          <w:szCs w:val="22"/>
        </w:rPr>
        <w:t>Detaliau su komunikacijos metiniais tikslais ir siektinais rodikliais konkurso nugalėtojas bus supažindintas sudarius sutartį.</w:t>
      </w:r>
    </w:p>
    <w:p w14:paraId="0387B00B" w14:textId="77777777" w:rsidR="009A6D51" w:rsidRPr="00340386" w:rsidRDefault="009A6D51" w:rsidP="009A6D51">
      <w:pPr>
        <w:ind w:firstLine="567"/>
        <w:jc w:val="both"/>
        <w:rPr>
          <w:bCs/>
          <w:sz w:val="22"/>
          <w:szCs w:val="22"/>
        </w:rPr>
      </w:pPr>
      <w:r w:rsidRPr="00340386">
        <w:rPr>
          <w:bCs/>
          <w:sz w:val="22"/>
          <w:szCs w:val="22"/>
        </w:rPr>
        <w:t>Su pasiūlymu pateikiamas iki 5 psl. paslaugų aprašymas gali turėti pagrindžiamosios medžiagos priedus. Jie nebus skaičiuojami į 5 psl. apimties ribą, tačiau pagrindinis aprašymas turi būti aiškiai išdėstytas iki 5 psl., kaip nurodyta sąlygose.</w:t>
      </w:r>
    </w:p>
    <w:p w14:paraId="07795A1C" w14:textId="77777777" w:rsidR="009A6D51" w:rsidRPr="00340386" w:rsidRDefault="009A6D51" w:rsidP="009A6D51">
      <w:pPr>
        <w:ind w:firstLine="567"/>
        <w:jc w:val="both"/>
        <w:rPr>
          <w:bCs/>
          <w:sz w:val="22"/>
          <w:szCs w:val="22"/>
        </w:rPr>
      </w:pPr>
    </w:p>
    <w:p w14:paraId="7D6F0644" w14:textId="77777777" w:rsidR="009A6D51" w:rsidRDefault="009A6D51" w:rsidP="009A6D51">
      <w:pPr>
        <w:ind w:firstLine="567"/>
        <w:jc w:val="both"/>
        <w:rPr>
          <w:bCs/>
          <w:sz w:val="22"/>
          <w:szCs w:val="22"/>
        </w:rPr>
      </w:pPr>
      <w:r w:rsidRPr="00340386">
        <w:rPr>
          <w:bCs/>
          <w:sz w:val="22"/>
          <w:szCs w:val="22"/>
        </w:rPr>
        <w:lastRenderedPageBreak/>
        <w:t>Projektų vadovas gali naudoti skaidres paslaugų aprašymui pristatyti, tačiau skaidrių turinys turi atitikti pasiūlyme pateiktą iki 5 psl. aprašymą. Skaidrių gali būti daugiau nei 5, tačiau jose neturi būti pateikiama esminė nauja informacija, kurios nėra pateikta pasiūlymo apraše.</w:t>
      </w:r>
    </w:p>
    <w:p w14:paraId="55829BEB" w14:textId="52165370" w:rsidR="009A6D51" w:rsidRPr="00340386" w:rsidRDefault="009A6D51" w:rsidP="009A6D51">
      <w:pPr>
        <w:ind w:firstLine="567"/>
        <w:jc w:val="both"/>
        <w:rPr>
          <w:bCs/>
          <w:sz w:val="22"/>
          <w:szCs w:val="22"/>
        </w:rPr>
      </w:pPr>
      <w:r w:rsidRPr="00F26963">
        <w:rPr>
          <w:b/>
          <w:sz w:val="22"/>
          <w:szCs w:val="22"/>
        </w:rPr>
        <w:t>2.</w:t>
      </w:r>
      <w:r w:rsidRPr="00340386">
        <w:rPr>
          <w:bCs/>
          <w:sz w:val="22"/>
          <w:szCs w:val="22"/>
        </w:rPr>
        <w:t xml:space="preserve"> Pasiūlymo apraše tiekėjas neturi detalizuoti kiekvienos techninės specifikacijos punktuose išvardintos paslaugos (pvz.: SEO palaikymo, krizių valdymo, filmukų kūrimo ir kt.) atskiros metodologijos. Užtenka aprašyti bendrą paslaugų teikimo metodologiją ir įgyvendinimo principus, t. y., kaip organizuojamas paslaugų planavimas, koordinavimas ir įgyvendinimas, kaip užtikrinama kokybės kontrolė, kaip valdomi skirtingi užsakymų tipai (nuo operatyvių iki ilgalaikių), kaip komunikuojama su perkančiąja organizacija.</w:t>
      </w:r>
    </w:p>
    <w:p w14:paraId="0EA4659C" w14:textId="77777777" w:rsidR="009A6D51" w:rsidRPr="00340386" w:rsidRDefault="009A6D51" w:rsidP="009A6D51">
      <w:pPr>
        <w:ind w:firstLine="567"/>
        <w:jc w:val="both"/>
        <w:rPr>
          <w:bCs/>
          <w:sz w:val="22"/>
          <w:szCs w:val="22"/>
        </w:rPr>
      </w:pPr>
      <w:r w:rsidRPr="00340386">
        <w:rPr>
          <w:bCs/>
          <w:sz w:val="22"/>
          <w:szCs w:val="22"/>
        </w:rPr>
        <w:t>Tai turi parodyti, kad tiekėjas yra pajėgus apjungti įvairias paslaugų rūšis ir užtikrinti nuoseklų jų teikimą.</w:t>
      </w:r>
    </w:p>
    <w:p w14:paraId="53DABFFA" w14:textId="3D8BCF72" w:rsidR="009A6D51" w:rsidRPr="00340386" w:rsidRDefault="009A6D51" w:rsidP="009A6D51">
      <w:pPr>
        <w:ind w:firstLine="567"/>
        <w:jc w:val="both"/>
        <w:rPr>
          <w:bCs/>
          <w:sz w:val="22"/>
          <w:szCs w:val="22"/>
        </w:rPr>
      </w:pPr>
      <w:r w:rsidRPr="00F26963">
        <w:rPr>
          <w:b/>
          <w:sz w:val="22"/>
          <w:szCs w:val="22"/>
        </w:rPr>
        <w:t>3.</w:t>
      </w:r>
      <w:r w:rsidRPr="00340386">
        <w:rPr>
          <w:bCs/>
          <w:sz w:val="22"/>
          <w:szCs w:val="22"/>
        </w:rPr>
        <w:t xml:space="preserve"> Pirminis paslaugų teikimo planas yra bendra, preliminari vizija, kaip tiekėjas planuoja organizuoti paslaugų teikimą. Tai apima: kokiais etapais vyks darbas (pvz.: pasiruošimas, projektavimas, įgyvendinimas), kokia apytikslė laiko juosta (angl. </w:t>
      </w:r>
      <w:proofErr w:type="spellStart"/>
      <w:r w:rsidRPr="00340386">
        <w:rPr>
          <w:bCs/>
          <w:sz w:val="22"/>
          <w:szCs w:val="22"/>
        </w:rPr>
        <w:t>timeline</w:t>
      </w:r>
      <w:proofErr w:type="spellEnd"/>
      <w:r w:rsidRPr="00340386">
        <w:rPr>
          <w:bCs/>
          <w:sz w:val="22"/>
          <w:szCs w:val="22"/>
        </w:rPr>
        <w:t>) numatoma, kokie bendrieji kokybės, koordinavimo ir atsakomybės mechanizmai bus taikomi.</w:t>
      </w:r>
    </w:p>
    <w:p w14:paraId="4C85DB41" w14:textId="77777777" w:rsidR="009A6D51" w:rsidRPr="00340386" w:rsidRDefault="009A6D51" w:rsidP="009A6D51">
      <w:pPr>
        <w:ind w:firstLine="567"/>
        <w:jc w:val="both"/>
        <w:rPr>
          <w:bCs/>
          <w:sz w:val="22"/>
          <w:szCs w:val="22"/>
        </w:rPr>
      </w:pPr>
      <w:r w:rsidRPr="00340386">
        <w:rPr>
          <w:bCs/>
          <w:sz w:val="22"/>
          <w:szCs w:val="22"/>
        </w:rPr>
        <w:t>Šis pirminis planas nėra tapatinamas su konkrečiais užsakymais pagal Techninės specifikacijos 3.4 punktą. Konkrečių užsakymų kiekiai, terminai ir paslaugos bus nustatomi perkančiosios organizacijos užsakovo el. paštu pateikiamose užduotyse. Pirminis planas reikalingas tam, kad perkančioji organizacija matytų tiekėjo gebėjimą struktūruoti darbą ir valdyti įvairių paslaugų teikimą.</w:t>
      </w:r>
    </w:p>
    <w:p w14:paraId="11263AE5" w14:textId="47B3B372" w:rsidR="001D4B5E" w:rsidRDefault="001D4B5E" w:rsidP="001D4B5E">
      <w:pPr>
        <w:spacing w:line="276" w:lineRule="auto"/>
        <w:ind w:firstLine="567"/>
        <w:jc w:val="both"/>
        <w:rPr>
          <w:bCs/>
          <w:sz w:val="22"/>
          <w:szCs w:val="22"/>
        </w:rPr>
      </w:pPr>
      <w:r>
        <w:rPr>
          <w:bCs/>
          <w:sz w:val="22"/>
          <w:szCs w:val="22"/>
        </w:rPr>
        <w:t xml:space="preserve"> </w:t>
      </w:r>
    </w:p>
    <w:p w14:paraId="5A809AD7" w14:textId="02AE0EF4" w:rsidR="00C33EA7" w:rsidRPr="00FF1976" w:rsidRDefault="00C33EA7" w:rsidP="00345D63">
      <w:pPr>
        <w:spacing w:line="300" w:lineRule="exact"/>
        <w:ind w:firstLine="567"/>
        <w:jc w:val="both"/>
        <w:rPr>
          <w:sz w:val="22"/>
          <w:szCs w:val="22"/>
        </w:rPr>
      </w:pPr>
    </w:p>
    <w:p w14:paraId="6C99980D" w14:textId="7FC19D0E" w:rsidR="00C33EA7" w:rsidRPr="00FF1976" w:rsidRDefault="00C33EA7" w:rsidP="00345D63">
      <w:pPr>
        <w:ind w:firstLine="567"/>
        <w:contextualSpacing/>
        <w:jc w:val="both"/>
        <w:rPr>
          <w:bCs/>
          <w:sz w:val="22"/>
          <w:szCs w:val="22"/>
        </w:rPr>
      </w:pPr>
    </w:p>
    <w:p w14:paraId="2580C09B" w14:textId="77777777" w:rsidR="009C0007" w:rsidRDefault="009C0007" w:rsidP="00E0145E">
      <w:pPr>
        <w:tabs>
          <w:tab w:val="left" w:pos="1560"/>
        </w:tabs>
        <w:rPr>
          <w:sz w:val="22"/>
          <w:szCs w:val="22"/>
        </w:rPr>
      </w:pPr>
    </w:p>
    <w:p w14:paraId="37E9EFA2" w14:textId="77777777" w:rsidR="00FF1976" w:rsidRDefault="00FF1976" w:rsidP="00E0145E">
      <w:pPr>
        <w:tabs>
          <w:tab w:val="left" w:pos="1560"/>
        </w:tabs>
        <w:rPr>
          <w:sz w:val="22"/>
          <w:szCs w:val="22"/>
        </w:rPr>
      </w:pPr>
    </w:p>
    <w:p w14:paraId="658F7579" w14:textId="77777777" w:rsidR="00FF1976" w:rsidRPr="00FF1976" w:rsidRDefault="00FF1976" w:rsidP="00E0145E">
      <w:pPr>
        <w:tabs>
          <w:tab w:val="left" w:pos="1560"/>
        </w:tabs>
        <w:rPr>
          <w:sz w:val="22"/>
          <w:szCs w:val="22"/>
        </w:rPr>
      </w:pPr>
    </w:p>
    <w:p w14:paraId="16CE6042" w14:textId="0572F07E" w:rsidR="00217A70" w:rsidRPr="00FF1976" w:rsidRDefault="00217A70" w:rsidP="00D14010">
      <w:pPr>
        <w:tabs>
          <w:tab w:val="left" w:pos="1560"/>
        </w:tabs>
        <w:jc w:val="right"/>
        <w:rPr>
          <w:sz w:val="22"/>
          <w:szCs w:val="22"/>
        </w:rPr>
      </w:pPr>
      <w:r w:rsidRPr="00FF1976">
        <w:rPr>
          <w:sz w:val="22"/>
          <w:szCs w:val="22"/>
        </w:rPr>
        <w:t xml:space="preserve">Valstybės įmonės Turto banko </w:t>
      </w:r>
    </w:p>
    <w:p w14:paraId="1609E1C0" w14:textId="483639E1" w:rsidR="00092EDD" w:rsidRPr="00FF1976" w:rsidRDefault="00217A70" w:rsidP="00E0145E">
      <w:pPr>
        <w:tabs>
          <w:tab w:val="left" w:pos="1560"/>
        </w:tabs>
        <w:jc w:val="right"/>
        <w:rPr>
          <w:sz w:val="22"/>
          <w:szCs w:val="22"/>
        </w:rPr>
      </w:pPr>
      <w:r w:rsidRPr="00FF1976">
        <w:rPr>
          <w:sz w:val="22"/>
          <w:szCs w:val="22"/>
        </w:rPr>
        <w:t>Viešųjų pirkimų komisij</w:t>
      </w:r>
      <w:r w:rsidR="00E0145E" w:rsidRPr="00FF1976">
        <w:rPr>
          <w:sz w:val="22"/>
          <w:szCs w:val="22"/>
        </w:rPr>
        <w:t>a</w:t>
      </w:r>
    </w:p>
    <w:p w14:paraId="7F396460" w14:textId="77777777" w:rsidR="00D14155" w:rsidRDefault="00D14155" w:rsidP="00E231DD">
      <w:pPr>
        <w:tabs>
          <w:tab w:val="left" w:pos="1560"/>
        </w:tabs>
        <w:rPr>
          <w:sz w:val="20"/>
          <w:szCs w:val="20"/>
        </w:rPr>
      </w:pPr>
    </w:p>
    <w:p w14:paraId="653BF921" w14:textId="77777777" w:rsidR="00D14155" w:rsidRDefault="00D14155" w:rsidP="00E231DD">
      <w:pPr>
        <w:tabs>
          <w:tab w:val="left" w:pos="1560"/>
        </w:tabs>
        <w:rPr>
          <w:sz w:val="20"/>
          <w:szCs w:val="20"/>
        </w:rPr>
      </w:pPr>
    </w:p>
    <w:p w14:paraId="37FE5D0D" w14:textId="77777777" w:rsidR="0080205E" w:rsidRDefault="0080205E" w:rsidP="00E231DD">
      <w:pPr>
        <w:tabs>
          <w:tab w:val="left" w:pos="1560"/>
        </w:tabs>
        <w:rPr>
          <w:sz w:val="20"/>
          <w:szCs w:val="20"/>
        </w:rPr>
      </w:pPr>
    </w:p>
    <w:p w14:paraId="458B9D10" w14:textId="77777777" w:rsidR="009A6D51" w:rsidRDefault="009A6D51" w:rsidP="00E231DD">
      <w:pPr>
        <w:tabs>
          <w:tab w:val="left" w:pos="1560"/>
        </w:tabs>
        <w:rPr>
          <w:sz w:val="20"/>
          <w:szCs w:val="20"/>
        </w:rPr>
      </w:pPr>
    </w:p>
    <w:p w14:paraId="04C1B2A3" w14:textId="77777777" w:rsidR="009A6D51" w:rsidRDefault="009A6D51" w:rsidP="00E231DD">
      <w:pPr>
        <w:tabs>
          <w:tab w:val="left" w:pos="1560"/>
        </w:tabs>
        <w:rPr>
          <w:sz w:val="20"/>
          <w:szCs w:val="20"/>
        </w:rPr>
      </w:pPr>
    </w:p>
    <w:p w14:paraId="0298545C" w14:textId="77777777" w:rsidR="009A6D51" w:rsidRDefault="009A6D51" w:rsidP="00E231DD">
      <w:pPr>
        <w:tabs>
          <w:tab w:val="left" w:pos="1560"/>
        </w:tabs>
        <w:rPr>
          <w:sz w:val="20"/>
          <w:szCs w:val="20"/>
        </w:rPr>
      </w:pPr>
    </w:p>
    <w:p w14:paraId="0D448FB3" w14:textId="77777777" w:rsidR="009A6D51" w:rsidRDefault="009A6D51" w:rsidP="00E231DD">
      <w:pPr>
        <w:tabs>
          <w:tab w:val="left" w:pos="1560"/>
        </w:tabs>
        <w:rPr>
          <w:sz w:val="20"/>
          <w:szCs w:val="20"/>
        </w:rPr>
      </w:pPr>
    </w:p>
    <w:p w14:paraId="0F8ABE41" w14:textId="77777777" w:rsidR="009A6D51" w:rsidRDefault="009A6D51" w:rsidP="00E231DD">
      <w:pPr>
        <w:tabs>
          <w:tab w:val="left" w:pos="1560"/>
        </w:tabs>
        <w:rPr>
          <w:sz w:val="20"/>
          <w:szCs w:val="20"/>
        </w:rPr>
      </w:pPr>
    </w:p>
    <w:p w14:paraId="2C99CEDD" w14:textId="77777777" w:rsidR="009A6D51" w:rsidRDefault="009A6D51" w:rsidP="00E231DD">
      <w:pPr>
        <w:tabs>
          <w:tab w:val="left" w:pos="1560"/>
        </w:tabs>
        <w:rPr>
          <w:sz w:val="20"/>
          <w:szCs w:val="20"/>
        </w:rPr>
      </w:pPr>
    </w:p>
    <w:p w14:paraId="0EE6B066" w14:textId="77777777" w:rsidR="009A6D51" w:rsidRDefault="009A6D51" w:rsidP="00E231DD">
      <w:pPr>
        <w:tabs>
          <w:tab w:val="left" w:pos="1560"/>
        </w:tabs>
        <w:rPr>
          <w:sz w:val="20"/>
          <w:szCs w:val="20"/>
        </w:rPr>
      </w:pPr>
    </w:p>
    <w:p w14:paraId="6FACC49A" w14:textId="77777777" w:rsidR="009A6D51" w:rsidRDefault="009A6D51" w:rsidP="00E231DD">
      <w:pPr>
        <w:tabs>
          <w:tab w:val="left" w:pos="1560"/>
        </w:tabs>
        <w:rPr>
          <w:sz w:val="20"/>
          <w:szCs w:val="20"/>
        </w:rPr>
      </w:pPr>
    </w:p>
    <w:p w14:paraId="45667AD5" w14:textId="77777777" w:rsidR="009A6D51" w:rsidRDefault="009A6D51" w:rsidP="00E231DD">
      <w:pPr>
        <w:tabs>
          <w:tab w:val="left" w:pos="1560"/>
        </w:tabs>
        <w:rPr>
          <w:sz w:val="20"/>
          <w:szCs w:val="20"/>
        </w:rPr>
      </w:pPr>
    </w:p>
    <w:p w14:paraId="4897CE1D" w14:textId="77777777" w:rsidR="009A6D51" w:rsidRDefault="009A6D51" w:rsidP="00E231DD">
      <w:pPr>
        <w:tabs>
          <w:tab w:val="left" w:pos="1560"/>
        </w:tabs>
        <w:rPr>
          <w:sz w:val="20"/>
          <w:szCs w:val="20"/>
        </w:rPr>
      </w:pPr>
    </w:p>
    <w:p w14:paraId="42F5F212" w14:textId="77777777" w:rsidR="009A6D51" w:rsidRDefault="009A6D51" w:rsidP="00E231DD">
      <w:pPr>
        <w:tabs>
          <w:tab w:val="left" w:pos="1560"/>
        </w:tabs>
        <w:rPr>
          <w:sz w:val="20"/>
          <w:szCs w:val="20"/>
        </w:rPr>
      </w:pPr>
    </w:p>
    <w:p w14:paraId="74F4DCE6" w14:textId="77777777" w:rsidR="009A6D51" w:rsidRDefault="009A6D51" w:rsidP="00E231DD">
      <w:pPr>
        <w:tabs>
          <w:tab w:val="left" w:pos="1560"/>
        </w:tabs>
        <w:rPr>
          <w:sz w:val="20"/>
          <w:szCs w:val="20"/>
        </w:rPr>
      </w:pPr>
    </w:p>
    <w:p w14:paraId="45855DCF" w14:textId="77777777" w:rsidR="009A6D51" w:rsidRDefault="009A6D51" w:rsidP="00E231DD">
      <w:pPr>
        <w:tabs>
          <w:tab w:val="left" w:pos="1560"/>
        </w:tabs>
        <w:rPr>
          <w:sz w:val="20"/>
          <w:szCs w:val="20"/>
        </w:rPr>
      </w:pPr>
    </w:p>
    <w:p w14:paraId="6D4EC418" w14:textId="77777777" w:rsidR="009A6D51" w:rsidRDefault="009A6D51" w:rsidP="00E231DD">
      <w:pPr>
        <w:tabs>
          <w:tab w:val="left" w:pos="1560"/>
        </w:tabs>
        <w:rPr>
          <w:sz w:val="20"/>
          <w:szCs w:val="20"/>
        </w:rPr>
      </w:pPr>
    </w:p>
    <w:p w14:paraId="18B5B520" w14:textId="77777777" w:rsidR="009A6D51" w:rsidRDefault="009A6D51" w:rsidP="00E231DD">
      <w:pPr>
        <w:tabs>
          <w:tab w:val="left" w:pos="1560"/>
        </w:tabs>
        <w:rPr>
          <w:sz w:val="20"/>
          <w:szCs w:val="20"/>
        </w:rPr>
      </w:pPr>
    </w:p>
    <w:p w14:paraId="25F03BD0" w14:textId="77777777" w:rsidR="009A6D51" w:rsidRDefault="009A6D51" w:rsidP="00E231DD">
      <w:pPr>
        <w:tabs>
          <w:tab w:val="left" w:pos="1560"/>
        </w:tabs>
        <w:rPr>
          <w:sz w:val="20"/>
          <w:szCs w:val="20"/>
        </w:rPr>
      </w:pPr>
    </w:p>
    <w:p w14:paraId="2CD1A76B" w14:textId="77777777" w:rsidR="009A6D51" w:rsidRDefault="009A6D51" w:rsidP="00E231DD">
      <w:pPr>
        <w:tabs>
          <w:tab w:val="left" w:pos="1560"/>
        </w:tabs>
        <w:rPr>
          <w:sz w:val="20"/>
          <w:szCs w:val="20"/>
        </w:rPr>
      </w:pPr>
    </w:p>
    <w:p w14:paraId="4FA655F6" w14:textId="77777777" w:rsidR="009A6D51" w:rsidRDefault="009A6D51" w:rsidP="00E231DD">
      <w:pPr>
        <w:tabs>
          <w:tab w:val="left" w:pos="1560"/>
        </w:tabs>
        <w:rPr>
          <w:sz w:val="20"/>
          <w:szCs w:val="20"/>
        </w:rPr>
      </w:pPr>
    </w:p>
    <w:p w14:paraId="204BBF0D" w14:textId="77777777" w:rsidR="009A6D51" w:rsidRDefault="009A6D51" w:rsidP="00E231DD">
      <w:pPr>
        <w:tabs>
          <w:tab w:val="left" w:pos="1560"/>
        </w:tabs>
        <w:rPr>
          <w:sz w:val="20"/>
          <w:szCs w:val="20"/>
        </w:rPr>
      </w:pPr>
    </w:p>
    <w:p w14:paraId="64EB56AC" w14:textId="77777777" w:rsidR="009A6D51" w:rsidRDefault="009A6D51" w:rsidP="00E231DD">
      <w:pPr>
        <w:tabs>
          <w:tab w:val="left" w:pos="1560"/>
        </w:tabs>
        <w:rPr>
          <w:sz w:val="20"/>
          <w:szCs w:val="20"/>
        </w:rPr>
      </w:pPr>
    </w:p>
    <w:p w14:paraId="5A7638B1" w14:textId="77777777" w:rsidR="009A6D51" w:rsidRDefault="009A6D51" w:rsidP="00E231DD">
      <w:pPr>
        <w:tabs>
          <w:tab w:val="left" w:pos="1560"/>
        </w:tabs>
        <w:rPr>
          <w:sz w:val="20"/>
          <w:szCs w:val="20"/>
        </w:rPr>
      </w:pPr>
    </w:p>
    <w:p w14:paraId="693412F1" w14:textId="77777777" w:rsidR="009A6D51" w:rsidRDefault="009A6D51" w:rsidP="00E231DD">
      <w:pPr>
        <w:tabs>
          <w:tab w:val="left" w:pos="1560"/>
        </w:tabs>
        <w:rPr>
          <w:sz w:val="20"/>
          <w:szCs w:val="20"/>
        </w:rPr>
      </w:pPr>
    </w:p>
    <w:p w14:paraId="3EDD4FE6" w14:textId="77777777" w:rsidR="009A6D51" w:rsidRDefault="009A6D51" w:rsidP="00E231DD">
      <w:pPr>
        <w:tabs>
          <w:tab w:val="left" w:pos="1560"/>
        </w:tabs>
        <w:rPr>
          <w:sz w:val="20"/>
          <w:szCs w:val="20"/>
        </w:rPr>
      </w:pPr>
    </w:p>
    <w:p w14:paraId="30D00F38" w14:textId="77777777" w:rsidR="009A6D51" w:rsidRDefault="009A6D51" w:rsidP="00E231DD">
      <w:pPr>
        <w:tabs>
          <w:tab w:val="left" w:pos="1560"/>
        </w:tabs>
        <w:rPr>
          <w:sz w:val="20"/>
          <w:szCs w:val="20"/>
        </w:rPr>
      </w:pPr>
    </w:p>
    <w:p w14:paraId="36999ED4" w14:textId="77777777" w:rsidR="009A6D51" w:rsidRDefault="009A6D51" w:rsidP="00E231DD">
      <w:pPr>
        <w:tabs>
          <w:tab w:val="left" w:pos="1560"/>
        </w:tabs>
        <w:rPr>
          <w:sz w:val="20"/>
          <w:szCs w:val="20"/>
        </w:rPr>
      </w:pPr>
    </w:p>
    <w:p w14:paraId="41375878" w14:textId="77777777" w:rsidR="009A6D51" w:rsidRDefault="009A6D51" w:rsidP="00E231DD">
      <w:pPr>
        <w:tabs>
          <w:tab w:val="left" w:pos="1560"/>
        </w:tabs>
        <w:rPr>
          <w:sz w:val="20"/>
          <w:szCs w:val="20"/>
        </w:rPr>
      </w:pPr>
    </w:p>
    <w:p w14:paraId="3F07E7C4" w14:textId="77777777" w:rsidR="009A6D51" w:rsidRDefault="009A6D51" w:rsidP="00E231DD">
      <w:pPr>
        <w:tabs>
          <w:tab w:val="left" w:pos="1560"/>
        </w:tabs>
        <w:rPr>
          <w:sz w:val="20"/>
          <w:szCs w:val="20"/>
        </w:rPr>
      </w:pPr>
    </w:p>
    <w:p w14:paraId="6AE533CC" w14:textId="77777777" w:rsidR="009A6D51" w:rsidRDefault="009A6D51" w:rsidP="00E231DD">
      <w:pPr>
        <w:tabs>
          <w:tab w:val="left" w:pos="1560"/>
        </w:tabs>
        <w:rPr>
          <w:sz w:val="20"/>
          <w:szCs w:val="20"/>
        </w:rPr>
      </w:pPr>
    </w:p>
    <w:p w14:paraId="1FBF8BA5" w14:textId="77777777" w:rsidR="009A6D51" w:rsidRDefault="009A6D51" w:rsidP="00E231DD">
      <w:pPr>
        <w:tabs>
          <w:tab w:val="left" w:pos="1560"/>
        </w:tabs>
        <w:rPr>
          <w:sz w:val="20"/>
          <w:szCs w:val="20"/>
        </w:rPr>
      </w:pPr>
    </w:p>
    <w:p w14:paraId="217C967D" w14:textId="77777777" w:rsidR="00D14155" w:rsidRDefault="00D14155" w:rsidP="00E231DD">
      <w:pPr>
        <w:tabs>
          <w:tab w:val="left" w:pos="1560"/>
        </w:tabs>
        <w:rPr>
          <w:sz w:val="20"/>
          <w:szCs w:val="20"/>
        </w:rPr>
      </w:pPr>
    </w:p>
    <w:p w14:paraId="362657D9" w14:textId="1A1FFFC3" w:rsidR="00280315" w:rsidRPr="00351A0A" w:rsidRDefault="00092EDD" w:rsidP="00E231DD">
      <w:pPr>
        <w:tabs>
          <w:tab w:val="left" w:pos="1560"/>
        </w:tabs>
        <w:rPr>
          <w:b/>
        </w:rPr>
      </w:pPr>
      <w:r w:rsidRPr="001D4B5E">
        <w:rPr>
          <w:sz w:val="18"/>
          <w:szCs w:val="18"/>
        </w:rPr>
        <w:t xml:space="preserve">Parengė: </w:t>
      </w:r>
      <w:r w:rsidR="009C0007" w:rsidRPr="001D4B5E">
        <w:rPr>
          <w:sz w:val="18"/>
          <w:szCs w:val="18"/>
        </w:rPr>
        <w:t xml:space="preserve">Vaida </w:t>
      </w:r>
      <w:proofErr w:type="spellStart"/>
      <w:r w:rsidR="009C0007" w:rsidRPr="001D4B5E">
        <w:rPr>
          <w:sz w:val="18"/>
          <w:szCs w:val="18"/>
        </w:rPr>
        <w:t>Vaitkuvienė</w:t>
      </w:r>
      <w:r w:rsidRPr="001D4B5E">
        <w:rPr>
          <w:sz w:val="18"/>
          <w:szCs w:val="18"/>
        </w:rPr>
        <w:t>,</w:t>
      </w:r>
      <w:proofErr w:type="spellEnd"/>
      <w:r w:rsidRPr="001D4B5E">
        <w:rPr>
          <w:sz w:val="18"/>
          <w:szCs w:val="18"/>
        </w:rPr>
        <w:t xml:space="preserve"> tel. Nr. +</w:t>
      </w:r>
      <w:r w:rsidR="009C0007" w:rsidRPr="001D4B5E">
        <w:rPr>
          <w:sz w:val="18"/>
          <w:szCs w:val="18"/>
        </w:rPr>
        <w:t>370</w:t>
      </w:r>
      <w:r w:rsidR="001D4B5E">
        <w:rPr>
          <w:sz w:val="18"/>
          <w:szCs w:val="18"/>
        </w:rPr>
        <w:t> </w:t>
      </w:r>
      <w:r w:rsidR="009C0007" w:rsidRPr="001D4B5E">
        <w:rPr>
          <w:sz w:val="18"/>
          <w:szCs w:val="18"/>
        </w:rPr>
        <w:t>665</w:t>
      </w:r>
      <w:r w:rsidR="001D4B5E">
        <w:rPr>
          <w:sz w:val="18"/>
          <w:szCs w:val="18"/>
        </w:rPr>
        <w:t xml:space="preserve"> </w:t>
      </w:r>
      <w:r w:rsidR="009C0007" w:rsidRPr="001D4B5E">
        <w:rPr>
          <w:sz w:val="18"/>
          <w:szCs w:val="18"/>
        </w:rPr>
        <w:t>23953</w:t>
      </w:r>
      <w:r w:rsidRPr="001D4B5E">
        <w:rPr>
          <w:sz w:val="18"/>
          <w:szCs w:val="18"/>
        </w:rPr>
        <w:t xml:space="preserve">, el. p. </w:t>
      </w:r>
      <w:hyperlink r:id="rId13" w:history="1">
        <w:r w:rsidR="009C0007" w:rsidRPr="001D4B5E">
          <w:rPr>
            <w:rStyle w:val="Hipersaitas"/>
            <w:sz w:val="18"/>
            <w:szCs w:val="18"/>
          </w:rPr>
          <w:t>vaida.vaitkuviene@turtas.lt</w:t>
        </w:r>
      </w:hyperlink>
      <w:r w:rsidRPr="001D4B5E">
        <w:rPr>
          <w:sz w:val="18"/>
          <w:szCs w:val="18"/>
        </w:rPr>
        <w:t xml:space="preserve"> </w:t>
      </w:r>
    </w:p>
    <w:sectPr w:rsidR="00280315" w:rsidRPr="00351A0A" w:rsidSect="00873FCF">
      <w:headerReference w:type="default" r:id="rId1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11F2" w14:textId="77777777" w:rsidR="00AC2FA2" w:rsidRDefault="00AC2FA2">
      <w:r>
        <w:separator/>
      </w:r>
    </w:p>
  </w:endnote>
  <w:endnote w:type="continuationSeparator" w:id="0">
    <w:p w14:paraId="606885C0" w14:textId="77777777" w:rsidR="00AC2FA2" w:rsidRDefault="00AC2FA2">
      <w:r>
        <w:continuationSeparator/>
      </w:r>
    </w:p>
  </w:endnote>
  <w:endnote w:type="continuationNotice" w:id="1">
    <w:p w14:paraId="3EB5FBAC" w14:textId="77777777" w:rsidR="00AC2FA2" w:rsidRDefault="00AC2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D001" w14:textId="77777777" w:rsidR="00AC2FA2" w:rsidRDefault="00AC2FA2">
      <w:r>
        <w:separator/>
      </w:r>
    </w:p>
  </w:footnote>
  <w:footnote w:type="continuationSeparator" w:id="0">
    <w:p w14:paraId="4635BDD6" w14:textId="77777777" w:rsidR="00AC2FA2" w:rsidRDefault="00AC2FA2">
      <w:r>
        <w:continuationSeparator/>
      </w:r>
    </w:p>
  </w:footnote>
  <w:footnote w:type="continuationNotice" w:id="1">
    <w:p w14:paraId="74954F5C" w14:textId="77777777" w:rsidR="00AC2FA2" w:rsidRDefault="00AC2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1A1E1A04"/>
    <w:multiLevelType w:val="hybridMultilevel"/>
    <w:tmpl w:val="54AA72FC"/>
    <w:lvl w:ilvl="0" w:tplc="42840E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6"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9"/>
  </w:num>
  <w:num w:numId="2" w16cid:durableId="203759735">
    <w:abstractNumId w:val="27"/>
  </w:num>
  <w:num w:numId="3" w16cid:durableId="211342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9"/>
  </w:num>
  <w:num w:numId="7" w16cid:durableId="495540465">
    <w:abstractNumId w:val="17"/>
  </w:num>
  <w:num w:numId="8" w16cid:durableId="157692584">
    <w:abstractNumId w:val="25"/>
  </w:num>
  <w:num w:numId="9" w16cid:durableId="141585790">
    <w:abstractNumId w:val="28"/>
  </w:num>
  <w:num w:numId="10" w16cid:durableId="63375614">
    <w:abstractNumId w:val="23"/>
  </w:num>
  <w:num w:numId="11" w16cid:durableId="1671370861">
    <w:abstractNumId w:val="22"/>
  </w:num>
  <w:num w:numId="12" w16cid:durableId="607930516">
    <w:abstractNumId w:val="13"/>
  </w:num>
  <w:num w:numId="13" w16cid:durableId="914323356">
    <w:abstractNumId w:val="0"/>
  </w:num>
  <w:num w:numId="14" w16cid:durableId="584387555">
    <w:abstractNumId w:val="6"/>
  </w:num>
  <w:num w:numId="15" w16cid:durableId="376007251">
    <w:abstractNumId w:val="8"/>
  </w:num>
  <w:num w:numId="16" w16cid:durableId="1723942303">
    <w:abstractNumId w:val="11"/>
  </w:num>
  <w:num w:numId="17" w16cid:durableId="446773862">
    <w:abstractNumId w:val="20"/>
  </w:num>
  <w:num w:numId="18" w16cid:durableId="212039567">
    <w:abstractNumId w:val="7"/>
  </w:num>
  <w:num w:numId="19" w16cid:durableId="868837163">
    <w:abstractNumId w:val="1"/>
  </w:num>
  <w:num w:numId="20" w16cid:durableId="776754097">
    <w:abstractNumId w:val="10"/>
  </w:num>
  <w:num w:numId="21" w16cid:durableId="1242451826">
    <w:abstractNumId w:val="15"/>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2"/>
  </w:num>
  <w:num w:numId="25" w16cid:durableId="821892507">
    <w:abstractNumId w:val="18"/>
  </w:num>
  <w:num w:numId="26" w16cid:durableId="981302990">
    <w:abstractNumId w:val="30"/>
  </w:num>
  <w:num w:numId="27" w16cid:durableId="1253050947">
    <w:abstractNumId w:val="21"/>
  </w:num>
  <w:num w:numId="28" w16cid:durableId="1940794679">
    <w:abstractNumId w:val="16"/>
  </w:num>
  <w:num w:numId="29" w16cid:durableId="968246364">
    <w:abstractNumId w:val="2"/>
  </w:num>
  <w:num w:numId="30" w16cid:durableId="658774122">
    <w:abstractNumId w:val="5"/>
  </w:num>
  <w:num w:numId="31" w16cid:durableId="1624918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335E"/>
    <w:rsid w:val="00037D7E"/>
    <w:rsid w:val="000404C6"/>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F7A"/>
    <w:rsid w:val="000F0F8B"/>
    <w:rsid w:val="00104F45"/>
    <w:rsid w:val="00106496"/>
    <w:rsid w:val="001071B2"/>
    <w:rsid w:val="0011117C"/>
    <w:rsid w:val="001135A5"/>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85615"/>
    <w:rsid w:val="00193E54"/>
    <w:rsid w:val="001A0306"/>
    <w:rsid w:val="001A2AE4"/>
    <w:rsid w:val="001A3DB4"/>
    <w:rsid w:val="001A6708"/>
    <w:rsid w:val="001B5A56"/>
    <w:rsid w:val="001C0014"/>
    <w:rsid w:val="001C135E"/>
    <w:rsid w:val="001C147E"/>
    <w:rsid w:val="001C38A7"/>
    <w:rsid w:val="001C5D23"/>
    <w:rsid w:val="001C63B6"/>
    <w:rsid w:val="001D3E04"/>
    <w:rsid w:val="001D4B5E"/>
    <w:rsid w:val="001E5E57"/>
    <w:rsid w:val="001F328E"/>
    <w:rsid w:val="001F4751"/>
    <w:rsid w:val="001F4806"/>
    <w:rsid w:val="00200CC2"/>
    <w:rsid w:val="002011E7"/>
    <w:rsid w:val="00201F7B"/>
    <w:rsid w:val="002039A6"/>
    <w:rsid w:val="00206313"/>
    <w:rsid w:val="00214D3C"/>
    <w:rsid w:val="00216CBF"/>
    <w:rsid w:val="0021794D"/>
    <w:rsid w:val="00217A70"/>
    <w:rsid w:val="002217D7"/>
    <w:rsid w:val="0023760D"/>
    <w:rsid w:val="00245C4E"/>
    <w:rsid w:val="00257807"/>
    <w:rsid w:val="00265362"/>
    <w:rsid w:val="00270129"/>
    <w:rsid w:val="00270D0F"/>
    <w:rsid w:val="00273CC2"/>
    <w:rsid w:val="00275759"/>
    <w:rsid w:val="002767E7"/>
    <w:rsid w:val="00280315"/>
    <w:rsid w:val="0029004B"/>
    <w:rsid w:val="00291F52"/>
    <w:rsid w:val="00293BF4"/>
    <w:rsid w:val="002952B5"/>
    <w:rsid w:val="002A315F"/>
    <w:rsid w:val="002B2452"/>
    <w:rsid w:val="002B5EAB"/>
    <w:rsid w:val="002B619A"/>
    <w:rsid w:val="002B7269"/>
    <w:rsid w:val="002C0A45"/>
    <w:rsid w:val="002C2B85"/>
    <w:rsid w:val="002C3D55"/>
    <w:rsid w:val="002C7311"/>
    <w:rsid w:val="002D1D2F"/>
    <w:rsid w:val="002D3BA2"/>
    <w:rsid w:val="002D4532"/>
    <w:rsid w:val="002D49D1"/>
    <w:rsid w:val="002D624D"/>
    <w:rsid w:val="002D692B"/>
    <w:rsid w:val="002D7E24"/>
    <w:rsid w:val="002E24A6"/>
    <w:rsid w:val="002E4D9C"/>
    <w:rsid w:val="002E7629"/>
    <w:rsid w:val="002F03BA"/>
    <w:rsid w:val="002F0707"/>
    <w:rsid w:val="002F07DB"/>
    <w:rsid w:val="002F1E66"/>
    <w:rsid w:val="00303AB2"/>
    <w:rsid w:val="00304D63"/>
    <w:rsid w:val="00313457"/>
    <w:rsid w:val="00323C9F"/>
    <w:rsid w:val="0032739F"/>
    <w:rsid w:val="003317F7"/>
    <w:rsid w:val="003411FE"/>
    <w:rsid w:val="003437E0"/>
    <w:rsid w:val="00345D63"/>
    <w:rsid w:val="00346845"/>
    <w:rsid w:val="00351A0A"/>
    <w:rsid w:val="00356557"/>
    <w:rsid w:val="00360B62"/>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4B49"/>
    <w:rsid w:val="003F4C04"/>
    <w:rsid w:val="003F5786"/>
    <w:rsid w:val="00401FC7"/>
    <w:rsid w:val="004032BF"/>
    <w:rsid w:val="004036A5"/>
    <w:rsid w:val="00404B0C"/>
    <w:rsid w:val="004104B5"/>
    <w:rsid w:val="0041145E"/>
    <w:rsid w:val="0042398E"/>
    <w:rsid w:val="004272DC"/>
    <w:rsid w:val="0043455D"/>
    <w:rsid w:val="00435883"/>
    <w:rsid w:val="0044145B"/>
    <w:rsid w:val="004433D0"/>
    <w:rsid w:val="004508A3"/>
    <w:rsid w:val="00451FE9"/>
    <w:rsid w:val="00452885"/>
    <w:rsid w:val="00452B61"/>
    <w:rsid w:val="00460503"/>
    <w:rsid w:val="004656B8"/>
    <w:rsid w:val="0047049D"/>
    <w:rsid w:val="00474F2D"/>
    <w:rsid w:val="004766F4"/>
    <w:rsid w:val="00485045"/>
    <w:rsid w:val="004876A6"/>
    <w:rsid w:val="00495EFC"/>
    <w:rsid w:val="004A2C25"/>
    <w:rsid w:val="004B220B"/>
    <w:rsid w:val="004B33DC"/>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61BB"/>
    <w:rsid w:val="005E6A8D"/>
    <w:rsid w:val="005F0C1A"/>
    <w:rsid w:val="005F6168"/>
    <w:rsid w:val="005F6F93"/>
    <w:rsid w:val="00602CE5"/>
    <w:rsid w:val="00603A46"/>
    <w:rsid w:val="00614257"/>
    <w:rsid w:val="006220E7"/>
    <w:rsid w:val="00624375"/>
    <w:rsid w:val="006327E6"/>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A6A94"/>
    <w:rsid w:val="006B0200"/>
    <w:rsid w:val="006B12C9"/>
    <w:rsid w:val="006B20F5"/>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13ACF"/>
    <w:rsid w:val="0071520F"/>
    <w:rsid w:val="00717260"/>
    <w:rsid w:val="007277E4"/>
    <w:rsid w:val="007318FC"/>
    <w:rsid w:val="00733B8D"/>
    <w:rsid w:val="007359CC"/>
    <w:rsid w:val="00736039"/>
    <w:rsid w:val="00736CB2"/>
    <w:rsid w:val="00737C4A"/>
    <w:rsid w:val="00742A0B"/>
    <w:rsid w:val="00742A99"/>
    <w:rsid w:val="0074628D"/>
    <w:rsid w:val="00772E6C"/>
    <w:rsid w:val="00773537"/>
    <w:rsid w:val="00775782"/>
    <w:rsid w:val="0077647C"/>
    <w:rsid w:val="00793AA5"/>
    <w:rsid w:val="00796121"/>
    <w:rsid w:val="00796D72"/>
    <w:rsid w:val="007A2834"/>
    <w:rsid w:val="007A2C54"/>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0205E"/>
    <w:rsid w:val="00804D5D"/>
    <w:rsid w:val="00810408"/>
    <w:rsid w:val="00810FFA"/>
    <w:rsid w:val="00813DF7"/>
    <w:rsid w:val="008170F2"/>
    <w:rsid w:val="008200E5"/>
    <w:rsid w:val="00822092"/>
    <w:rsid w:val="00826863"/>
    <w:rsid w:val="00826CE7"/>
    <w:rsid w:val="00827702"/>
    <w:rsid w:val="00835445"/>
    <w:rsid w:val="008372C6"/>
    <w:rsid w:val="00837424"/>
    <w:rsid w:val="00842CC5"/>
    <w:rsid w:val="0084664F"/>
    <w:rsid w:val="00852981"/>
    <w:rsid w:val="00860C0A"/>
    <w:rsid w:val="00863B03"/>
    <w:rsid w:val="00871779"/>
    <w:rsid w:val="00873FCF"/>
    <w:rsid w:val="00881905"/>
    <w:rsid w:val="00882C58"/>
    <w:rsid w:val="008846C7"/>
    <w:rsid w:val="00897D11"/>
    <w:rsid w:val="008A0250"/>
    <w:rsid w:val="008A2B02"/>
    <w:rsid w:val="008A4B1A"/>
    <w:rsid w:val="008A4E3C"/>
    <w:rsid w:val="008A7694"/>
    <w:rsid w:val="008B3D94"/>
    <w:rsid w:val="008B4A55"/>
    <w:rsid w:val="008B7D08"/>
    <w:rsid w:val="008C3776"/>
    <w:rsid w:val="008D3E5C"/>
    <w:rsid w:val="008E20C2"/>
    <w:rsid w:val="008E41C7"/>
    <w:rsid w:val="008E5DCF"/>
    <w:rsid w:val="008E69D6"/>
    <w:rsid w:val="008E7FF0"/>
    <w:rsid w:val="008F2908"/>
    <w:rsid w:val="00900F00"/>
    <w:rsid w:val="00901337"/>
    <w:rsid w:val="0090251F"/>
    <w:rsid w:val="00904DEC"/>
    <w:rsid w:val="009139F4"/>
    <w:rsid w:val="00914E20"/>
    <w:rsid w:val="00915C2D"/>
    <w:rsid w:val="009217FE"/>
    <w:rsid w:val="00922A08"/>
    <w:rsid w:val="00922CEE"/>
    <w:rsid w:val="00923022"/>
    <w:rsid w:val="00925752"/>
    <w:rsid w:val="00927461"/>
    <w:rsid w:val="00933C28"/>
    <w:rsid w:val="00937BD1"/>
    <w:rsid w:val="00946D0D"/>
    <w:rsid w:val="00947CD0"/>
    <w:rsid w:val="00950A72"/>
    <w:rsid w:val="00950CDE"/>
    <w:rsid w:val="009520E0"/>
    <w:rsid w:val="00952AC8"/>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963A9"/>
    <w:rsid w:val="009A05F7"/>
    <w:rsid w:val="009A6D51"/>
    <w:rsid w:val="009A7A99"/>
    <w:rsid w:val="009B2B05"/>
    <w:rsid w:val="009C0007"/>
    <w:rsid w:val="009C0389"/>
    <w:rsid w:val="009C0DD3"/>
    <w:rsid w:val="009C654D"/>
    <w:rsid w:val="009C7A02"/>
    <w:rsid w:val="009D237E"/>
    <w:rsid w:val="009D63E4"/>
    <w:rsid w:val="009E0151"/>
    <w:rsid w:val="009E0192"/>
    <w:rsid w:val="009E1436"/>
    <w:rsid w:val="009E2824"/>
    <w:rsid w:val="009E6F07"/>
    <w:rsid w:val="009F0A35"/>
    <w:rsid w:val="009F106F"/>
    <w:rsid w:val="009F381B"/>
    <w:rsid w:val="009F3E4C"/>
    <w:rsid w:val="009F56CF"/>
    <w:rsid w:val="009F6DEF"/>
    <w:rsid w:val="009F71E0"/>
    <w:rsid w:val="00A059CF"/>
    <w:rsid w:val="00A2531C"/>
    <w:rsid w:val="00A25FE0"/>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C0EFF"/>
    <w:rsid w:val="00AC22C0"/>
    <w:rsid w:val="00AC2FA2"/>
    <w:rsid w:val="00AC470E"/>
    <w:rsid w:val="00AC64BE"/>
    <w:rsid w:val="00AD126B"/>
    <w:rsid w:val="00AD32BD"/>
    <w:rsid w:val="00AD41A1"/>
    <w:rsid w:val="00AE6EAF"/>
    <w:rsid w:val="00AF0578"/>
    <w:rsid w:val="00B01124"/>
    <w:rsid w:val="00B018A1"/>
    <w:rsid w:val="00B0237B"/>
    <w:rsid w:val="00B052C1"/>
    <w:rsid w:val="00B1102A"/>
    <w:rsid w:val="00B14B7F"/>
    <w:rsid w:val="00B153CB"/>
    <w:rsid w:val="00B17543"/>
    <w:rsid w:val="00B2174D"/>
    <w:rsid w:val="00B36533"/>
    <w:rsid w:val="00B37995"/>
    <w:rsid w:val="00B428B4"/>
    <w:rsid w:val="00B514E4"/>
    <w:rsid w:val="00B561B4"/>
    <w:rsid w:val="00B562D8"/>
    <w:rsid w:val="00B63DA4"/>
    <w:rsid w:val="00B6441A"/>
    <w:rsid w:val="00B65DF0"/>
    <w:rsid w:val="00B77295"/>
    <w:rsid w:val="00B77CB7"/>
    <w:rsid w:val="00BA5719"/>
    <w:rsid w:val="00BB26E5"/>
    <w:rsid w:val="00BB3C76"/>
    <w:rsid w:val="00BB7A45"/>
    <w:rsid w:val="00BC15E0"/>
    <w:rsid w:val="00BC5DF6"/>
    <w:rsid w:val="00BC619A"/>
    <w:rsid w:val="00BD73E3"/>
    <w:rsid w:val="00BE0899"/>
    <w:rsid w:val="00BE452B"/>
    <w:rsid w:val="00BE4855"/>
    <w:rsid w:val="00BF35F1"/>
    <w:rsid w:val="00C02376"/>
    <w:rsid w:val="00C0791A"/>
    <w:rsid w:val="00C123AE"/>
    <w:rsid w:val="00C13507"/>
    <w:rsid w:val="00C15DAA"/>
    <w:rsid w:val="00C1695B"/>
    <w:rsid w:val="00C17519"/>
    <w:rsid w:val="00C17F88"/>
    <w:rsid w:val="00C21941"/>
    <w:rsid w:val="00C26F47"/>
    <w:rsid w:val="00C33970"/>
    <w:rsid w:val="00C33EA7"/>
    <w:rsid w:val="00C3676F"/>
    <w:rsid w:val="00C430DD"/>
    <w:rsid w:val="00C47FB3"/>
    <w:rsid w:val="00C552A8"/>
    <w:rsid w:val="00C6020C"/>
    <w:rsid w:val="00C652AC"/>
    <w:rsid w:val="00C7451A"/>
    <w:rsid w:val="00C779C0"/>
    <w:rsid w:val="00C80219"/>
    <w:rsid w:val="00C86FA4"/>
    <w:rsid w:val="00C90916"/>
    <w:rsid w:val="00C90F46"/>
    <w:rsid w:val="00C9139A"/>
    <w:rsid w:val="00C922D6"/>
    <w:rsid w:val="00C97A22"/>
    <w:rsid w:val="00CA254D"/>
    <w:rsid w:val="00CA6C9B"/>
    <w:rsid w:val="00CC0316"/>
    <w:rsid w:val="00CD3C66"/>
    <w:rsid w:val="00CD48A1"/>
    <w:rsid w:val="00CD638C"/>
    <w:rsid w:val="00CE2A7B"/>
    <w:rsid w:val="00CE38E3"/>
    <w:rsid w:val="00CF1DC0"/>
    <w:rsid w:val="00CF2A82"/>
    <w:rsid w:val="00D102F9"/>
    <w:rsid w:val="00D1143E"/>
    <w:rsid w:val="00D14010"/>
    <w:rsid w:val="00D14155"/>
    <w:rsid w:val="00D2278F"/>
    <w:rsid w:val="00D23A3B"/>
    <w:rsid w:val="00D25591"/>
    <w:rsid w:val="00D3144B"/>
    <w:rsid w:val="00D31F28"/>
    <w:rsid w:val="00D428C1"/>
    <w:rsid w:val="00D4520A"/>
    <w:rsid w:val="00D52320"/>
    <w:rsid w:val="00D61A2A"/>
    <w:rsid w:val="00D65398"/>
    <w:rsid w:val="00D7382C"/>
    <w:rsid w:val="00D73CFC"/>
    <w:rsid w:val="00D7704B"/>
    <w:rsid w:val="00D81D49"/>
    <w:rsid w:val="00D82C6A"/>
    <w:rsid w:val="00D83576"/>
    <w:rsid w:val="00D839D1"/>
    <w:rsid w:val="00D85F29"/>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31DD"/>
    <w:rsid w:val="00E26C8B"/>
    <w:rsid w:val="00E27C2E"/>
    <w:rsid w:val="00E27DF4"/>
    <w:rsid w:val="00E3380C"/>
    <w:rsid w:val="00E4043F"/>
    <w:rsid w:val="00E4412E"/>
    <w:rsid w:val="00E505C1"/>
    <w:rsid w:val="00E5503B"/>
    <w:rsid w:val="00E6008E"/>
    <w:rsid w:val="00E60B4C"/>
    <w:rsid w:val="00E61D8C"/>
    <w:rsid w:val="00E6343F"/>
    <w:rsid w:val="00E63DF8"/>
    <w:rsid w:val="00E653E7"/>
    <w:rsid w:val="00E73CD6"/>
    <w:rsid w:val="00E748F6"/>
    <w:rsid w:val="00E763B8"/>
    <w:rsid w:val="00E76675"/>
    <w:rsid w:val="00E821E4"/>
    <w:rsid w:val="00E82BB4"/>
    <w:rsid w:val="00E83918"/>
    <w:rsid w:val="00E87247"/>
    <w:rsid w:val="00E877CB"/>
    <w:rsid w:val="00E9083C"/>
    <w:rsid w:val="00E96564"/>
    <w:rsid w:val="00EA0632"/>
    <w:rsid w:val="00EA2C6A"/>
    <w:rsid w:val="00EA5782"/>
    <w:rsid w:val="00EA6D02"/>
    <w:rsid w:val="00EB4754"/>
    <w:rsid w:val="00EB65BA"/>
    <w:rsid w:val="00EC6024"/>
    <w:rsid w:val="00ED0E85"/>
    <w:rsid w:val="00ED1EA4"/>
    <w:rsid w:val="00ED66F8"/>
    <w:rsid w:val="00ED6D08"/>
    <w:rsid w:val="00ED7AE9"/>
    <w:rsid w:val="00EE0CF6"/>
    <w:rsid w:val="00EE112F"/>
    <w:rsid w:val="00EE3574"/>
    <w:rsid w:val="00EE5782"/>
    <w:rsid w:val="00EF0244"/>
    <w:rsid w:val="00EF174E"/>
    <w:rsid w:val="00EF328D"/>
    <w:rsid w:val="00F05A39"/>
    <w:rsid w:val="00F05D05"/>
    <w:rsid w:val="00F06AE8"/>
    <w:rsid w:val="00F100AF"/>
    <w:rsid w:val="00F15966"/>
    <w:rsid w:val="00F16A82"/>
    <w:rsid w:val="00F213A4"/>
    <w:rsid w:val="00F23773"/>
    <w:rsid w:val="00F26963"/>
    <w:rsid w:val="00F26B81"/>
    <w:rsid w:val="00F27651"/>
    <w:rsid w:val="00F322E7"/>
    <w:rsid w:val="00F336BC"/>
    <w:rsid w:val="00F36C72"/>
    <w:rsid w:val="00F4347A"/>
    <w:rsid w:val="00F47B7A"/>
    <w:rsid w:val="00F50CAC"/>
    <w:rsid w:val="00F561AE"/>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1798"/>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3.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4.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008FD5-DFA8-426F-9F7F-EAD563DF9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632</Words>
  <Characters>4591</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5213</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40</cp:revision>
  <cp:lastPrinted>2023-05-15T09:52:00Z</cp:lastPrinted>
  <dcterms:created xsi:type="dcterms:W3CDTF">2025-07-08T10:52:00Z</dcterms:created>
  <dcterms:modified xsi:type="dcterms:W3CDTF">2025-08-25T06:49:00Z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