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8E6250" w:rsidRDefault="00040B67" w:rsidP="008E6250">
      <w:pPr>
        <w:ind w:right="-178"/>
        <w:jc w:val="center"/>
        <w:rPr>
          <w:rFonts w:ascii="Cambria" w:hAnsi="Cambria"/>
        </w:rPr>
      </w:pPr>
      <w:r w:rsidRPr="008E6250">
        <w:rPr>
          <w:rFonts w:ascii="Cambria" w:hAnsi="Cambria"/>
        </w:rPr>
        <w:t>Herbas arba prekių ženklas</w:t>
      </w:r>
    </w:p>
    <w:p w:rsidR="00040B67" w:rsidRPr="008E6250" w:rsidRDefault="00040B67" w:rsidP="008E6250">
      <w:pPr>
        <w:ind w:right="-178"/>
        <w:jc w:val="center"/>
        <w:rPr>
          <w:rFonts w:ascii="Cambria" w:hAnsi="Cambria"/>
        </w:rPr>
      </w:pPr>
    </w:p>
    <w:p w:rsidR="00040B67" w:rsidRPr="008E6250" w:rsidRDefault="00040B67" w:rsidP="008E6250">
      <w:pPr>
        <w:ind w:right="-178"/>
        <w:jc w:val="center"/>
        <w:rPr>
          <w:rFonts w:ascii="Cambria" w:hAnsi="Cambria"/>
        </w:rPr>
      </w:pPr>
      <w:r w:rsidRPr="008E6250">
        <w:rPr>
          <w:rFonts w:ascii="Cambria" w:hAnsi="Cambria"/>
        </w:rPr>
        <w:t>(Tiekėjo pavadinimas)</w:t>
      </w:r>
    </w:p>
    <w:p w:rsidR="00040B67" w:rsidRPr="008E6250" w:rsidRDefault="00040B67" w:rsidP="008E6250">
      <w:pPr>
        <w:ind w:right="-178"/>
        <w:jc w:val="center"/>
        <w:rPr>
          <w:rFonts w:ascii="Cambria" w:hAnsi="Cambria"/>
        </w:rPr>
      </w:pPr>
    </w:p>
    <w:p w:rsidR="00040B67" w:rsidRPr="008E6250" w:rsidRDefault="00040B67" w:rsidP="008E6250">
      <w:pPr>
        <w:ind w:right="-178"/>
        <w:jc w:val="center"/>
        <w:rPr>
          <w:rFonts w:ascii="Cambria" w:hAnsi="Cambria"/>
        </w:rPr>
      </w:pPr>
      <w:r w:rsidRPr="008E6250">
        <w:rPr>
          <w:rFonts w:ascii="Cambria" w:hAnsi="Cambria"/>
        </w:rPr>
        <w:t>_________________________________________________________________________________________</w:t>
      </w:r>
    </w:p>
    <w:p w:rsidR="00040B67" w:rsidRPr="008E6250" w:rsidRDefault="00B658B6" w:rsidP="008E6250">
      <w:pPr>
        <w:tabs>
          <w:tab w:val="center" w:pos="2520"/>
        </w:tabs>
        <w:jc w:val="both"/>
        <w:rPr>
          <w:rFonts w:ascii="Cambria" w:hAnsi="Cambria"/>
        </w:rPr>
      </w:pPr>
      <w:r w:rsidRPr="008E6250">
        <w:rPr>
          <w:rFonts w:ascii="Cambria" w:hAnsi="Cambria"/>
        </w:rPr>
        <w:t xml:space="preserve"> </w:t>
      </w:r>
      <w:r w:rsidR="00040B67" w:rsidRPr="008E6250">
        <w:rPr>
          <w:rFonts w:ascii="Cambria" w:hAnsi="Cambria"/>
        </w:rPr>
        <w:t>(Adresatas (perkančioji organizacija))</w:t>
      </w:r>
    </w:p>
    <w:p w:rsidR="00040B67" w:rsidRPr="008E6250" w:rsidRDefault="00040B67" w:rsidP="008E6250">
      <w:pPr>
        <w:jc w:val="center"/>
        <w:rPr>
          <w:rFonts w:ascii="Cambria" w:hAnsi="Cambria"/>
          <w:b/>
        </w:rPr>
      </w:pPr>
    </w:p>
    <w:p w:rsidR="00040B67" w:rsidRPr="008E6250" w:rsidRDefault="00040B67" w:rsidP="008E6250">
      <w:pPr>
        <w:jc w:val="center"/>
        <w:rPr>
          <w:rFonts w:ascii="Cambria" w:hAnsi="Cambria"/>
          <w:b/>
        </w:rPr>
      </w:pPr>
      <w:r w:rsidRPr="008E6250">
        <w:rPr>
          <w:rFonts w:ascii="Cambria" w:hAnsi="Cambria"/>
          <w:b/>
        </w:rPr>
        <w:t>PASIŪLYMAS</w:t>
      </w:r>
    </w:p>
    <w:p w:rsidR="00040B67" w:rsidRPr="008E6250" w:rsidRDefault="00040B67" w:rsidP="008E6250">
      <w:pPr>
        <w:jc w:val="center"/>
        <w:rPr>
          <w:rFonts w:ascii="Cambria" w:hAnsi="Cambria"/>
          <w:b/>
        </w:rPr>
      </w:pPr>
    </w:p>
    <w:p w:rsidR="00040B67" w:rsidRPr="008E6250" w:rsidRDefault="00040B67" w:rsidP="008E6250">
      <w:pPr>
        <w:tabs>
          <w:tab w:val="right" w:leader="underscore" w:pos="8505"/>
        </w:tabs>
        <w:jc w:val="center"/>
        <w:rPr>
          <w:rFonts w:ascii="Cambria" w:hAnsi="Cambria"/>
          <w:b/>
          <w:bCs/>
        </w:rPr>
      </w:pPr>
      <w:r w:rsidRPr="008E6250">
        <w:rPr>
          <w:rFonts w:ascii="Cambria" w:hAnsi="Cambria"/>
          <w:b/>
          <w:bCs/>
        </w:rPr>
        <w:t xml:space="preserve">DĖL </w:t>
      </w:r>
      <w:r w:rsidR="007C2433" w:rsidRPr="007C2433">
        <w:rPr>
          <w:rFonts w:ascii="Cambria" w:hAnsi="Cambria"/>
          <w:b/>
          <w:bCs/>
        </w:rPr>
        <w:t>KRAUJO PRODUKTŲ A</w:t>
      </w:r>
      <w:r w:rsidR="007C2433">
        <w:rPr>
          <w:rFonts w:ascii="Cambria" w:hAnsi="Cambria"/>
          <w:b/>
          <w:bCs/>
        </w:rPr>
        <w:t>TITIRPINIMO IR ŠILDYMO ĮRENGINIŲ</w:t>
      </w:r>
      <w:r w:rsidR="007C2433" w:rsidRPr="007C2433">
        <w:rPr>
          <w:rFonts w:ascii="Cambria" w:hAnsi="Cambria"/>
          <w:b/>
          <w:bCs/>
        </w:rPr>
        <w:t xml:space="preserve"> </w:t>
      </w:r>
      <w:r w:rsidRPr="008E6250">
        <w:rPr>
          <w:rFonts w:ascii="Cambria" w:hAnsi="Cambria"/>
          <w:b/>
          <w:bCs/>
        </w:rPr>
        <w:t>PIRKIMO</w:t>
      </w:r>
    </w:p>
    <w:p w:rsidR="00040B67" w:rsidRPr="008E6250" w:rsidRDefault="00040B67" w:rsidP="008E6250">
      <w:pPr>
        <w:shd w:val="clear" w:color="auto" w:fill="FFFFFF"/>
        <w:jc w:val="center"/>
        <w:rPr>
          <w:rFonts w:ascii="Cambria" w:hAnsi="Cambria"/>
        </w:rPr>
      </w:pPr>
    </w:p>
    <w:p w:rsidR="00040B67" w:rsidRPr="008E6250" w:rsidRDefault="00040B67" w:rsidP="008E6250">
      <w:pPr>
        <w:shd w:val="clear" w:color="auto" w:fill="FFFFFF"/>
        <w:jc w:val="center"/>
        <w:rPr>
          <w:rFonts w:ascii="Cambria" w:hAnsi="Cambria"/>
          <w:b/>
          <w:bCs/>
        </w:rPr>
      </w:pPr>
      <w:r w:rsidRPr="008E6250">
        <w:rPr>
          <w:rFonts w:ascii="Cambria" w:hAnsi="Cambria"/>
        </w:rPr>
        <w:t>____________</w:t>
      </w:r>
      <w:r w:rsidRPr="008E6250">
        <w:rPr>
          <w:rFonts w:ascii="Cambria" w:hAnsi="Cambria"/>
          <w:b/>
          <w:bCs/>
        </w:rPr>
        <w:t xml:space="preserve"> </w:t>
      </w:r>
      <w:r w:rsidRPr="008E6250">
        <w:rPr>
          <w:rFonts w:ascii="Cambria" w:hAnsi="Cambria"/>
        </w:rPr>
        <w:t>Nr.______</w:t>
      </w:r>
    </w:p>
    <w:p w:rsidR="00040B67" w:rsidRPr="008E6250" w:rsidRDefault="00040B67" w:rsidP="008E6250">
      <w:pPr>
        <w:shd w:val="clear" w:color="auto" w:fill="FFFFFF"/>
        <w:jc w:val="center"/>
        <w:rPr>
          <w:rFonts w:ascii="Cambria" w:hAnsi="Cambria"/>
          <w:bCs/>
        </w:rPr>
      </w:pPr>
      <w:r w:rsidRPr="008E6250">
        <w:rPr>
          <w:rFonts w:ascii="Cambria" w:hAnsi="Cambria"/>
          <w:bCs/>
        </w:rPr>
        <w:t>(Data)</w:t>
      </w:r>
    </w:p>
    <w:p w:rsidR="00040B67" w:rsidRPr="008E6250" w:rsidRDefault="00040B67" w:rsidP="008E6250">
      <w:pPr>
        <w:shd w:val="clear" w:color="auto" w:fill="FFFFFF"/>
        <w:jc w:val="center"/>
        <w:rPr>
          <w:rFonts w:ascii="Cambria" w:hAnsi="Cambria"/>
          <w:bCs/>
        </w:rPr>
      </w:pPr>
      <w:r w:rsidRPr="008E6250">
        <w:rPr>
          <w:rFonts w:ascii="Cambria" w:hAnsi="Cambria"/>
          <w:bCs/>
        </w:rPr>
        <w:t>_____________</w:t>
      </w:r>
    </w:p>
    <w:p w:rsidR="00040B67" w:rsidRPr="008E6250" w:rsidRDefault="00040B67" w:rsidP="008E6250">
      <w:pPr>
        <w:shd w:val="clear" w:color="auto" w:fill="FFFFFF"/>
        <w:jc w:val="center"/>
        <w:rPr>
          <w:rFonts w:ascii="Cambria" w:hAnsi="Cambria"/>
          <w:bCs/>
        </w:rPr>
      </w:pPr>
      <w:r w:rsidRPr="008E6250">
        <w:rPr>
          <w:rFonts w:ascii="Cambria" w:hAnsi="Cambria"/>
          <w:bCs/>
        </w:rPr>
        <w:t>(Sudarymo vieta)</w:t>
      </w:r>
    </w:p>
    <w:p w:rsidR="00040B67" w:rsidRPr="008E6250" w:rsidRDefault="00040B67" w:rsidP="008E6250">
      <w:pPr>
        <w:jc w:val="center"/>
        <w:rPr>
          <w:rFonts w:ascii="Cambria" w:hAnsi="Cambria"/>
        </w:rPr>
      </w:pPr>
    </w:p>
    <w:p w:rsidR="00040B67" w:rsidRPr="008E6250" w:rsidRDefault="00040B67" w:rsidP="008E6250">
      <w:pPr>
        <w:ind w:right="-149"/>
        <w:jc w:val="right"/>
        <w:rPr>
          <w:rFonts w:ascii="Cambria" w:hAnsi="Cambria"/>
        </w:rPr>
      </w:pP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1 lentelė</w:t>
      </w:r>
    </w:p>
    <w:p w:rsidR="00040B67" w:rsidRPr="008E6250" w:rsidRDefault="00040B67" w:rsidP="008E6250">
      <w:pPr>
        <w:jc w:val="center"/>
        <w:rPr>
          <w:rFonts w:ascii="Cambria" w:hAnsi="Cambria"/>
          <w:b/>
        </w:rPr>
      </w:pPr>
      <w:r w:rsidRPr="008E6250">
        <w:rPr>
          <w:rFonts w:ascii="Cambria" w:hAnsi="Cambria"/>
          <w:b/>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8E6250" w:rsidTr="005967E6">
        <w:trPr>
          <w:trHeight w:val="321"/>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p w:rsidR="005967E6" w:rsidRPr="008E6250" w:rsidRDefault="005967E6" w:rsidP="008E6250">
            <w:pPr>
              <w:jc w:val="both"/>
              <w:rPr>
                <w:rFonts w:ascii="Cambria" w:hAnsi="Cambria"/>
              </w:rPr>
            </w:pPr>
          </w:p>
        </w:tc>
      </w:tr>
      <w:tr w:rsidR="005967E6" w:rsidRPr="008E6250" w:rsidTr="005967E6">
        <w:trPr>
          <w:trHeight w:val="381"/>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4"/>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07"/>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3"/>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8"/>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24"/>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 xml:space="preserve">Įmonės telefonas </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7"/>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Įmonės el. paštas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395"/>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28"/>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Už pasiūlymą atsakingo asmens vardas, pavardė, telefonas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c>
          <w:tcPr>
            <w:tcW w:w="5382" w:type="dxa"/>
            <w:vAlign w:val="center"/>
          </w:tcPr>
          <w:p w:rsidR="005967E6" w:rsidRPr="008E6250" w:rsidRDefault="005967E6" w:rsidP="008E6250">
            <w:pPr>
              <w:rPr>
                <w:rFonts w:ascii="Cambria" w:hAnsi="Cambria"/>
                <w:kern w:val="2"/>
              </w:rPr>
            </w:pPr>
            <w:r w:rsidRPr="008E6250">
              <w:rPr>
                <w:rFonts w:ascii="Cambria" w:hAnsi="Cambria"/>
                <w:kern w:val="2"/>
              </w:rPr>
              <w:t>Už sutarties vykdymą atsakingo asmens vardas, pavardė, pareigos, telefonas, el. paštas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bl>
    <w:p w:rsidR="00040B67" w:rsidRPr="008E6250" w:rsidRDefault="00040B67" w:rsidP="008E6250">
      <w:pPr>
        <w:jc w:val="center"/>
        <w:rPr>
          <w:rFonts w:ascii="Cambria" w:hAnsi="Cambria"/>
        </w:rPr>
      </w:pPr>
    </w:p>
    <w:p w:rsidR="007845E7" w:rsidRPr="008E6250" w:rsidRDefault="007845E7" w:rsidP="008E6250">
      <w:pPr>
        <w:ind w:firstLine="720"/>
        <w:jc w:val="both"/>
        <w:rPr>
          <w:rFonts w:ascii="Cambria" w:hAnsi="Cambria"/>
        </w:rPr>
      </w:pPr>
      <w:r w:rsidRPr="008E6250">
        <w:rPr>
          <w:rFonts w:ascii="Cambria" w:hAnsi="Cambria"/>
        </w:rPr>
        <w:t>Jei Tiekėjas yra fizinis asmuo, skiltys atitinkamai pakoreguojamos.</w:t>
      </w:r>
    </w:p>
    <w:p w:rsidR="00040B67" w:rsidRPr="008E6250" w:rsidRDefault="00040B67" w:rsidP="008E6250">
      <w:pPr>
        <w:ind w:firstLine="720"/>
        <w:jc w:val="both"/>
        <w:rPr>
          <w:rFonts w:ascii="Cambria" w:hAnsi="Cambria"/>
        </w:rPr>
      </w:pPr>
      <w:r w:rsidRPr="008E6250">
        <w:rPr>
          <w:rFonts w:ascii="Cambria" w:hAnsi="Cambria"/>
        </w:rPr>
        <w:t>Šiuo pasiūlymu pažymime, kad sutinkame su visomis pirkimo sąlygomis, nustatytomis:</w:t>
      </w:r>
    </w:p>
    <w:p w:rsidR="00040B67" w:rsidRPr="008E6250"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8E6250">
        <w:rPr>
          <w:rFonts w:ascii="Cambria" w:hAnsi="Cambria"/>
        </w:rPr>
        <w:t>atviro konkurso skelbime, paskelbtame Viešųjų pirkimų įstatymo nustatyta tvarka;</w:t>
      </w:r>
    </w:p>
    <w:p w:rsidR="00040B67" w:rsidRPr="008E6250"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8E6250">
        <w:rPr>
          <w:rFonts w:ascii="Cambria" w:hAnsi="Cambria"/>
        </w:rPr>
        <w:t xml:space="preserve">kituose pirkimo dokumentuose (jų paaiškinimuose, </w:t>
      </w:r>
      <w:proofErr w:type="spellStart"/>
      <w:r w:rsidRPr="008E6250">
        <w:rPr>
          <w:rFonts w:ascii="Cambria" w:hAnsi="Cambria"/>
        </w:rPr>
        <w:t>papildymuose</w:t>
      </w:r>
      <w:proofErr w:type="spellEnd"/>
      <w:r w:rsidRPr="008E6250">
        <w:rPr>
          <w:rFonts w:ascii="Cambria" w:hAnsi="Cambria"/>
        </w:rPr>
        <w:t>).</w:t>
      </w:r>
    </w:p>
    <w:p w:rsidR="00040B67" w:rsidRPr="008E6250" w:rsidRDefault="00040B67" w:rsidP="008E6250">
      <w:pPr>
        <w:pStyle w:val="ListParagraph"/>
        <w:numPr>
          <w:ilvl w:val="0"/>
          <w:numId w:val="1"/>
        </w:numPr>
        <w:spacing w:after="0" w:line="240" w:lineRule="auto"/>
        <w:jc w:val="both"/>
        <w:rPr>
          <w:rFonts w:ascii="Cambria" w:hAnsi="Cambria"/>
          <w:sz w:val="20"/>
          <w:szCs w:val="20"/>
        </w:rPr>
      </w:pPr>
      <w:r w:rsidRPr="008E6250">
        <w:rPr>
          <w:rFonts w:ascii="Cambria" w:hAnsi="Cambria"/>
          <w:spacing w:val="-4"/>
          <w:sz w:val="20"/>
          <w:szCs w:val="20"/>
        </w:rPr>
        <w:t>Pasirašydamas CVP IS priemonėmis pateiktą pasiūlymą saugiu elektroniniu ir/arba įprastu parašu, patvirtinu, kad dokumentų skaitmeninės</w:t>
      </w:r>
      <w:r w:rsidRPr="008E6250">
        <w:rPr>
          <w:rFonts w:ascii="Cambria" w:hAnsi="Cambria"/>
          <w:sz w:val="20"/>
          <w:szCs w:val="20"/>
        </w:rPr>
        <w:t xml:space="preserve"> kopijos ir elektroninėmis priemonėmis pateikti duomenys yra tikri.</w:t>
      </w:r>
      <w:r w:rsidRPr="008E6250">
        <w:rPr>
          <w:rFonts w:ascii="Cambria" w:hAnsi="Cambria"/>
          <w:b/>
          <w:sz w:val="20"/>
          <w:szCs w:val="20"/>
        </w:rPr>
        <w:tab/>
      </w:r>
      <w:r w:rsidRPr="008E6250">
        <w:rPr>
          <w:rFonts w:ascii="Cambria" w:hAnsi="Cambria"/>
          <w:sz w:val="20"/>
          <w:szCs w:val="20"/>
        </w:rPr>
        <w:tab/>
      </w:r>
      <w:r w:rsidRPr="008E6250">
        <w:rPr>
          <w:rFonts w:ascii="Cambria" w:hAnsi="Cambria"/>
          <w:sz w:val="20"/>
          <w:szCs w:val="20"/>
        </w:rPr>
        <w:tab/>
        <w:t xml:space="preserve">                 </w:t>
      </w:r>
    </w:p>
    <w:p w:rsidR="00040B67" w:rsidRPr="008E6250" w:rsidRDefault="00040B67" w:rsidP="008E6250">
      <w:pPr>
        <w:ind w:right="-149"/>
        <w:contextualSpacing/>
        <w:jc w:val="both"/>
        <w:rPr>
          <w:rFonts w:ascii="Cambria" w:hAnsi="Cambria"/>
        </w:rPr>
      </w:pP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 xml:space="preserve">  </w:t>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 xml:space="preserve">  </w:t>
      </w:r>
      <w:r w:rsidRPr="008E6250">
        <w:rPr>
          <w:rFonts w:ascii="Cambria" w:hAnsi="Cambria"/>
        </w:rPr>
        <w:tab/>
        <w:t xml:space="preserve">                                         </w:t>
      </w:r>
      <w:r w:rsidR="00B658B6" w:rsidRPr="008E6250">
        <w:rPr>
          <w:rFonts w:ascii="Cambria" w:hAnsi="Cambria"/>
        </w:rPr>
        <w:t xml:space="preserve">    </w:t>
      </w:r>
      <w:r w:rsidRPr="008E6250">
        <w:rPr>
          <w:rFonts w:ascii="Cambria" w:hAnsi="Cambria"/>
        </w:rPr>
        <w:t>2 lentelė</w:t>
      </w:r>
    </w:p>
    <w:p w:rsidR="00040B67" w:rsidRPr="008E6250" w:rsidRDefault="00040B67" w:rsidP="008E6250">
      <w:pPr>
        <w:jc w:val="center"/>
        <w:rPr>
          <w:rFonts w:ascii="Cambria" w:hAnsi="Cambria"/>
          <w:b/>
        </w:rPr>
      </w:pPr>
      <w:r w:rsidRPr="008E6250">
        <w:rPr>
          <w:rFonts w:ascii="Cambria" w:hAnsi="Cambria"/>
          <w:b/>
        </w:rPr>
        <w:t>SUBTIEKĖJO REKVIZITAI</w:t>
      </w:r>
      <w:r w:rsidR="0093029F" w:rsidRPr="008E6250">
        <w:rPr>
          <w:rFonts w:ascii="Cambria" w:hAnsi="Cambria"/>
          <w:b/>
        </w:rPr>
        <w:t>*</w:t>
      </w:r>
    </w:p>
    <w:p w:rsidR="00040B67" w:rsidRPr="008E6250" w:rsidRDefault="00040B67" w:rsidP="008E6250">
      <w:pPr>
        <w:jc w:val="center"/>
        <w:rPr>
          <w:rFonts w:ascii="Cambria" w:hAnsi="Cambria"/>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center"/>
              <w:rPr>
                <w:rFonts w:ascii="Cambria" w:hAnsi="Cambria"/>
              </w:rPr>
            </w:pPr>
            <w:r w:rsidRPr="008E6250">
              <w:rPr>
                <w:rFonts w:ascii="Cambria" w:hAnsi="Cambria"/>
              </w:rPr>
              <w:t>Eil.</w:t>
            </w:r>
          </w:p>
          <w:p w:rsidR="00040B67" w:rsidRPr="008E6250" w:rsidRDefault="00040B67" w:rsidP="008E6250">
            <w:pPr>
              <w:jc w:val="center"/>
              <w:rPr>
                <w:rFonts w:ascii="Cambria" w:hAnsi="Cambria"/>
              </w:rPr>
            </w:pPr>
            <w:r w:rsidRPr="008E6250">
              <w:rPr>
                <w:rFonts w:ascii="Cambria" w:hAnsi="Cambria"/>
              </w:rPr>
              <w:t>Nr.</w:t>
            </w: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center"/>
              <w:rPr>
                <w:rFonts w:ascii="Cambria" w:hAnsi="Cambria"/>
              </w:rPr>
            </w:pPr>
            <w:r w:rsidRPr="008E6250">
              <w:rPr>
                <w:rFonts w:ascii="Cambria" w:hAnsi="Cambria"/>
                <w:spacing w:val="-4"/>
              </w:rPr>
              <w:t xml:space="preserve">Subtiekėjo (-ų) </w:t>
            </w:r>
            <w:r w:rsidRPr="008E6250">
              <w:rPr>
                <w:rFonts w:ascii="Cambria" w:hAnsi="Cambria"/>
              </w:rPr>
              <w:t>pavadinimas (-ai), adresas (-ai)</w:t>
            </w:r>
          </w:p>
          <w:p w:rsidR="00040B67" w:rsidRPr="008E6250" w:rsidRDefault="00040B67" w:rsidP="008E6250">
            <w:pPr>
              <w:jc w:val="center"/>
              <w:rPr>
                <w:rFonts w:ascii="Cambria" w:hAnsi="Cambria"/>
              </w:rPr>
            </w:pPr>
          </w:p>
        </w:tc>
      </w:tr>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r>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r>
    </w:tbl>
    <w:p w:rsidR="00040B67" w:rsidRPr="008E6250" w:rsidRDefault="00040B67" w:rsidP="008E6250">
      <w:pPr>
        <w:pStyle w:val="Header"/>
        <w:widowControl/>
        <w:tabs>
          <w:tab w:val="clear" w:pos="4153"/>
          <w:tab w:val="clear" w:pos="8306"/>
        </w:tabs>
        <w:spacing w:after="0"/>
        <w:jc w:val="left"/>
        <w:rPr>
          <w:rFonts w:ascii="Cambria" w:hAnsi="Cambria"/>
          <w:i/>
          <w:spacing w:val="-4"/>
        </w:rPr>
      </w:pPr>
      <w:r w:rsidRPr="008E6250">
        <w:rPr>
          <w:rFonts w:ascii="Cambria" w:hAnsi="Cambria"/>
          <w:i/>
          <w:spacing w:val="-4"/>
        </w:rPr>
        <w:t>*Pastaba: pildoma, jei tiekėjas ketina pasitelkti subtiekėją (-</w:t>
      </w:r>
      <w:proofErr w:type="spellStart"/>
      <w:r w:rsidRPr="008E6250">
        <w:rPr>
          <w:rFonts w:ascii="Cambria" w:hAnsi="Cambria"/>
          <w:i/>
          <w:spacing w:val="-4"/>
        </w:rPr>
        <w:t>us</w:t>
      </w:r>
      <w:proofErr w:type="spellEnd"/>
      <w:r w:rsidRPr="008E6250">
        <w:rPr>
          <w:rFonts w:ascii="Cambria" w:hAnsi="Cambria"/>
          <w:i/>
          <w:spacing w:val="-4"/>
        </w:rPr>
        <w:t>)</w:t>
      </w:r>
    </w:p>
    <w:p w:rsidR="00797561" w:rsidRPr="008E6250" w:rsidRDefault="009A57A1" w:rsidP="008E6250">
      <w:pPr>
        <w:pStyle w:val="Header"/>
        <w:widowControl/>
        <w:tabs>
          <w:tab w:val="clear" w:pos="4153"/>
          <w:tab w:val="clear" w:pos="8306"/>
        </w:tabs>
        <w:spacing w:after="0"/>
        <w:ind w:left="7920" w:firstLine="720"/>
        <w:rPr>
          <w:rFonts w:ascii="Cambria" w:hAnsi="Cambria"/>
        </w:rPr>
      </w:pPr>
      <w:r w:rsidRPr="008E6250">
        <w:rPr>
          <w:rFonts w:ascii="Cambria" w:hAnsi="Cambria"/>
        </w:rPr>
        <w:t xml:space="preserve"> </w:t>
      </w: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040B67" w:rsidRPr="008E6250" w:rsidRDefault="009A57A1" w:rsidP="008E6250">
      <w:pPr>
        <w:pStyle w:val="Header"/>
        <w:widowControl/>
        <w:tabs>
          <w:tab w:val="clear" w:pos="4153"/>
          <w:tab w:val="clear" w:pos="8306"/>
        </w:tabs>
        <w:spacing w:after="0"/>
        <w:ind w:left="7920" w:firstLine="720"/>
        <w:rPr>
          <w:rFonts w:ascii="Cambria" w:hAnsi="Cambria"/>
        </w:rPr>
      </w:pPr>
      <w:r w:rsidRPr="008E6250">
        <w:rPr>
          <w:rFonts w:ascii="Cambria" w:hAnsi="Cambria"/>
        </w:rPr>
        <w:lastRenderedPageBreak/>
        <w:t xml:space="preserve"> </w:t>
      </w:r>
      <w:r w:rsidR="00040B67" w:rsidRPr="008E6250">
        <w:rPr>
          <w:rFonts w:ascii="Cambria" w:hAnsi="Cambria"/>
        </w:rPr>
        <w:t xml:space="preserve">  3 lentelė</w:t>
      </w:r>
    </w:p>
    <w:p w:rsidR="00040B67" w:rsidRPr="008E6250" w:rsidRDefault="00040B67" w:rsidP="008E6250">
      <w:pPr>
        <w:pStyle w:val="Header"/>
        <w:widowControl/>
        <w:tabs>
          <w:tab w:val="clear" w:pos="4153"/>
          <w:tab w:val="clear" w:pos="8306"/>
        </w:tabs>
        <w:spacing w:after="0"/>
        <w:jc w:val="center"/>
        <w:rPr>
          <w:rFonts w:ascii="Cambria" w:hAnsi="Cambria"/>
          <w:b/>
          <w:lang w:eastAsia="en-US"/>
        </w:rPr>
      </w:pPr>
      <w:r w:rsidRPr="008E6250">
        <w:rPr>
          <w:rFonts w:ascii="Cambria" w:hAnsi="Cambria"/>
          <w:b/>
          <w:lang w:eastAsia="en-US"/>
        </w:rPr>
        <w:t>PASIŪLYMO KAINA</w:t>
      </w:r>
    </w:p>
    <w:p w:rsidR="007E5334" w:rsidRPr="008E6250" w:rsidRDefault="007E5334" w:rsidP="008E6250">
      <w:pPr>
        <w:pStyle w:val="Header"/>
        <w:widowControl/>
        <w:tabs>
          <w:tab w:val="clear" w:pos="4153"/>
          <w:tab w:val="clear" w:pos="8306"/>
        </w:tabs>
        <w:spacing w:after="0"/>
        <w:jc w:val="center"/>
        <w:rPr>
          <w:rFonts w:ascii="Cambria" w:hAnsi="Cambria"/>
          <w:b/>
          <w:lang w:eastAsia="en-US"/>
        </w:rPr>
      </w:pPr>
    </w:p>
    <w:tbl>
      <w:tblPr>
        <w:tblStyle w:val="TableGrid"/>
        <w:tblW w:w="9776" w:type="dxa"/>
        <w:tblLook w:val="04A0" w:firstRow="1" w:lastRow="0" w:firstColumn="1" w:lastColumn="0" w:noHBand="0" w:noVBand="1"/>
      </w:tblPr>
      <w:tblGrid>
        <w:gridCol w:w="704"/>
        <w:gridCol w:w="1536"/>
        <w:gridCol w:w="2150"/>
        <w:gridCol w:w="819"/>
        <w:gridCol w:w="843"/>
        <w:gridCol w:w="1109"/>
        <w:gridCol w:w="1308"/>
        <w:gridCol w:w="1307"/>
      </w:tblGrid>
      <w:tr w:rsidR="00BD4B58" w:rsidRPr="008E6250" w:rsidTr="00EF70D5">
        <w:tc>
          <w:tcPr>
            <w:tcW w:w="704"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536"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2150"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9"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BD4B58" w:rsidRPr="008E6250" w:rsidRDefault="00BD4B58" w:rsidP="008E6250">
            <w:pPr>
              <w:jc w:val="center"/>
              <w:rPr>
                <w:rFonts w:ascii="Cambria" w:hAnsi="Cambria"/>
              </w:rPr>
            </w:pPr>
            <w:r w:rsidRPr="008E6250">
              <w:rPr>
                <w:rFonts w:ascii="Cambria" w:hAnsi="Cambria"/>
              </w:rPr>
              <w:t>Kiekis</w:t>
            </w:r>
          </w:p>
        </w:tc>
        <w:tc>
          <w:tcPr>
            <w:tcW w:w="1109"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BD4B58" w:rsidRPr="008E6250" w:rsidRDefault="00BD4B58" w:rsidP="008E6250">
            <w:pPr>
              <w:jc w:val="center"/>
              <w:rPr>
                <w:rFonts w:ascii="Cambria" w:hAnsi="Cambria"/>
              </w:rPr>
            </w:pPr>
            <w:r w:rsidRPr="008E6250">
              <w:rPr>
                <w:rFonts w:ascii="Cambria" w:hAnsi="Cambria"/>
              </w:rPr>
              <w:t>(be PVM)</w:t>
            </w:r>
          </w:p>
        </w:tc>
        <w:tc>
          <w:tcPr>
            <w:tcW w:w="1308"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307"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8E6250" w:rsidRPr="008E6250" w:rsidTr="00EF70D5">
        <w:trPr>
          <w:trHeight w:val="578"/>
        </w:trPr>
        <w:tc>
          <w:tcPr>
            <w:tcW w:w="704"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1.</w:t>
            </w:r>
          </w:p>
        </w:tc>
        <w:tc>
          <w:tcPr>
            <w:tcW w:w="1536" w:type="dxa"/>
            <w:vAlign w:val="center"/>
          </w:tcPr>
          <w:p w:rsidR="00BD4B58" w:rsidRPr="007C2433" w:rsidRDefault="007C2433"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7C2433">
              <w:rPr>
                <w:rFonts w:ascii="Cambria" w:hAnsi="Cambria"/>
              </w:rPr>
              <w:t>Kraujo produktų atitirpinimo ir šildymo įrengini</w:t>
            </w:r>
            <w:r w:rsidR="00E26E28">
              <w:rPr>
                <w:rFonts w:ascii="Cambria" w:hAnsi="Cambria"/>
              </w:rPr>
              <w:t>ai</w:t>
            </w:r>
          </w:p>
        </w:tc>
        <w:tc>
          <w:tcPr>
            <w:tcW w:w="2150" w:type="dxa"/>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9"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BD4B58" w:rsidRPr="008E6250" w:rsidRDefault="00F64B3B"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4</w:t>
            </w:r>
          </w:p>
        </w:tc>
        <w:tc>
          <w:tcPr>
            <w:tcW w:w="1109" w:type="dxa"/>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308" w:type="dxa"/>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307" w:type="dxa"/>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EF50F7" w:rsidRPr="008E6250" w:rsidTr="00EF70D5">
        <w:tc>
          <w:tcPr>
            <w:tcW w:w="8469" w:type="dxa"/>
            <w:gridSpan w:val="7"/>
          </w:tcPr>
          <w:p w:rsidR="00EF50F7" w:rsidRPr="008E6250" w:rsidRDefault="00EF50F7"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Bendra pasiūlymo kaina EUR (be PVM):</w:t>
            </w:r>
          </w:p>
        </w:tc>
        <w:tc>
          <w:tcPr>
            <w:tcW w:w="1307" w:type="dxa"/>
          </w:tcPr>
          <w:p w:rsidR="00EF50F7" w:rsidRPr="008E6250" w:rsidRDefault="00EF50F7"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EF50F7" w:rsidRPr="008E6250" w:rsidTr="00EF70D5">
        <w:tc>
          <w:tcPr>
            <w:tcW w:w="8469" w:type="dxa"/>
            <w:gridSpan w:val="7"/>
          </w:tcPr>
          <w:p w:rsidR="00EF50F7" w:rsidRPr="008E6250" w:rsidRDefault="00EF50F7" w:rsidP="008E6250">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307" w:type="dxa"/>
          </w:tcPr>
          <w:p w:rsidR="00EF50F7" w:rsidRPr="008E6250" w:rsidRDefault="00EF50F7"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EF50F7" w:rsidRPr="008E6250" w:rsidTr="00EF70D5">
        <w:tc>
          <w:tcPr>
            <w:tcW w:w="8469" w:type="dxa"/>
            <w:gridSpan w:val="7"/>
          </w:tcPr>
          <w:p w:rsidR="00EF50F7" w:rsidRPr="008E6250" w:rsidRDefault="00EF50F7" w:rsidP="007C56C2">
            <w:pPr>
              <w:pBdr>
                <w:top w:val="none" w:sz="0" w:space="0" w:color="auto"/>
                <w:left w:val="none" w:sz="0" w:space="0" w:color="auto"/>
                <w:bottom w:val="none" w:sz="0" w:space="0" w:color="auto"/>
                <w:right w:val="none" w:sz="0" w:space="0" w:color="auto"/>
                <w:between w:val="none" w:sz="0" w:space="0" w:color="auto"/>
                <w:bar w:val="none" w:sz="0" w:color="auto"/>
              </w:pBdr>
              <w:tabs>
                <w:tab w:val="left" w:pos="4282"/>
              </w:tabs>
              <w:jc w:val="right"/>
              <w:rPr>
                <w:rFonts w:ascii="Cambria" w:hAnsi="Cambria"/>
              </w:rPr>
            </w:pPr>
            <w:r w:rsidRPr="008E6250">
              <w:rPr>
                <w:rFonts w:ascii="Cambria" w:hAnsi="Cambria"/>
              </w:rPr>
              <w:tab/>
              <w:t>Bendra pasiūlymo kaina EUR (su PVM):</w:t>
            </w:r>
          </w:p>
        </w:tc>
        <w:tc>
          <w:tcPr>
            <w:tcW w:w="1307" w:type="dxa"/>
          </w:tcPr>
          <w:p w:rsidR="00EF50F7" w:rsidRPr="008E6250" w:rsidRDefault="00EF50F7"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D6680F" w:rsidRPr="008E6250" w:rsidRDefault="00D6680F" w:rsidP="008E6250">
      <w:pPr>
        <w:jc w:val="right"/>
        <w:rPr>
          <w:rFonts w:ascii="Cambria" w:hAnsi="Cambria"/>
        </w:rPr>
      </w:pPr>
    </w:p>
    <w:p w:rsidR="003B63C6" w:rsidRPr="008E6250" w:rsidRDefault="003B63C6" w:rsidP="008E6250">
      <w:pPr>
        <w:jc w:val="right"/>
        <w:rPr>
          <w:rFonts w:ascii="Cambria" w:hAnsi="Cambria"/>
        </w:rPr>
      </w:pPr>
    </w:p>
    <w:p w:rsidR="003B63C6" w:rsidRPr="008E6250" w:rsidRDefault="003B63C6" w:rsidP="008E6250">
      <w:pPr>
        <w:jc w:val="right"/>
        <w:rPr>
          <w:rFonts w:ascii="Cambria" w:hAnsi="Cambria"/>
        </w:rPr>
      </w:pPr>
      <w:r w:rsidRPr="008E6250">
        <w:rPr>
          <w:rFonts w:ascii="Cambria" w:hAnsi="Cambria"/>
        </w:rPr>
        <w:t>4 lentelė</w:t>
      </w:r>
    </w:p>
    <w:p w:rsidR="003B63C6" w:rsidRPr="008E6250" w:rsidRDefault="003B63C6" w:rsidP="008E6250">
      <w:pPr>
        <w:jc w:val="right"/>
        <w:rPr>
          <w:rFonts w:ascii="Cambria" w:hAnsi="Cambria"/>
        </w:rPr>
      </w:pPr>
    </w:p>
    <w:p w:rsidR="005F2F48" w:rsidRPr="008E6250" w:rsidRDefault="005F2F48" w:rsidP="008E6250">
      <w:pPr>
        <w:pStyle w:val="BodyTextIndent3"/>
        <w:spacing w:after="0"/>
        <w:jc w:val="center"/>
        <w:rPr>
          <w:rFonts w:ascii="Cambria" w:hAnsi="Cambria"/>
          <w:b/>
          <w:sz w:val="20"/>
          <w:szCs w:val="20"/>
          <w:lang w:val="lt-LT"/>
        </w:rPr>
      </w:pPr>
      <w:r w:rsidRPr="008E6250">
        <w:rPr>
          <w:rFonts w:ascii="Cambria" w:hAnsi="Cambria"/>
          <w:b/>
          <w:sz w:val="20"/>
          <w:szCs w:val="20"/>
        </w:rPr>
        <w:t>SIŪLOMŲ PREKIŲ CHARAKTERISTIKŲ PALYGINIMAS REIKALAUJAMOMS</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
        <w:gridCol w:w="2400"/>
        <w:gridCol w:w="4252"/>
        <w:gridCol w:w="2410"/>
      </w:tblGrid>
      <w:tr w:rsidR="00EF70D5" w:rsidRPr="008E6250" w:rsidTr="00B87E2B">
        <w:trPr>
          <w:trHeight w:val="789"/>
        </w:trPr>
        <w:tc>
          <w:tcPr>
            <w:tcW w:w="748" w:type="dxa"/>
            <w:vAlign w:val="center"/>
          </w:tcPr>
          <w:p w:rsidR="00EF70D5" w:rsidRPr="008E6250" w:rsidRDefault="00EF70D5" w:rsidP="008E6250">
            <w:pPr>
              <w:jc w:val="center"/>
              <w:rPr>
                <w:rFonts w:ascii="Cambria" w:hAnsi="Cambria"/>
                <w:b/>
                <w:color w:val="000000" w:themeColor="text1"/>
              </w:rPr>
            </w:pPr>
            <w:r w:rsidRPr="008E6250">
              <w:rPr>
                <w:rFonts w:ascii="Cambria" w:hAnsi="Cambria"/>
                <w:b/>
                <w:color w:val="000000" w:themeColor="text1"/>
              </w:rPr>
              <w:t>Eil.</w:t>
            </w:r>
          </w:p>
          <w:p w:rsidR="00EF70D5" w:rsidRPr="008E6250" w:rsidRDefault="00EF70D5" w:rsidP="008E6250">
            <w:pPr>
              <w:jc w:val="center"/>
              <w:rPr>
                <w:rFonts w:ascii="Cambria" w:hAnsi="Cambria"/>
                <w:b/>
                <w:color w:val="000000" w:themeColor="text1"/>
              </w:rPr>
            </w:pPr>
            <w:r w:rsidRPr="008E6250">
              <w:rPr>
                <w:rFonts w:ascii="Cambria" w:hAnsi="Cambria"/>
                <w:b/>
                <w:color w:val="000000" w:themeColor="text1"/>
              </w:rPr>
              <w:t>Nr.</w:t>
            </w:r>
          </w:p>
        </w:tc>
        <w:tc>
          <w:tcPr>
            <w:tcW w:w="2400" w:type="dxa"/>
            <w:vAlign w:val="center"/>
          </w:tcPr>
          <w:p w:rsidR="00EF70D5" w:rsidRPr="008E6250" w:rsidRDefault="00EF70D5" w:rsidP="008E6250">
            <w:pPr>
              <w:jc w:val="center"/>
              <w:rPr>
                <w:rFonts w:ascii="Cambria" w:hAnsi="Cambria"/>
                <w:b/>
                <w:color w:val="000000" w:themeColor="text1"/>
              </w:rPr>
            </w:pPr>
            <w:r w:rsidRPr="008E6250">
              <w:rPr>
                <w:rFonts w:ascii="Cambria" w:hAnsi="Cambria"/>
                <w:b/>
                <w:color w:val="000000" w:themeColor="text1"/>
              </w:rPr>
              <w:t>Parametrai (specifikacija)</w:t>
            </w:r>
          </w:p>
        </w:tc>
        <w:tc>
          <w:tcPr>
            <w:tcW w:w="4252" w:type="dxa"/>
            <w:vAlign w:val="center"/>
          </w:tcPr>
          <w:p w:rsidR="00EF70D5" w:rsidRPr="008E6250" w:rsidRDefault="00EF70D5" w:rsidP="008E6250">
            <w:pPr>
              <w:ind w:left="-108"/>
              <w:jc w:val="center"/>
              <w:rPr>
                <w:rFonts w:ascii="Cambria" w:hAnsi="Cambria"/>
                <w:b/>
                <w:color w:val="000000" w:themeColor="text1"/>
              </w:rPr>
            </w:pPr>
            <w:r w:rsidRPr="008E6250">
              <w:rPr>
                <w:rFonts w:ascii="Cambria" w:hAnsi="Cambria"/>
                <w:b/>
                <w:color w:val="000000" w:themeColor="text1"/>
              </w:rPr>
              <w:t>Reikalaujamos parametrų reikšmės</w:t>
            </w:r>
          </w:p>
        </w:tc>
        <w:tc>
          <w:tcPr>
            <w:tcW w:w="2410" w:type="dxa"/>
          </w:tcPr>
          <w:p w:rsidR="00EF70D5" w:rsidRPr="008E6250" w:rsidRDefault="002C3764" w:rsidP="008E6250">
            <w:pPr>
              <w:ind w:left="-108" w:right="-108"/>
              <w:jc w:val="center"/>
              <w:rPr>
                <w:rFonts w:ascii="Cambria" w:hAnsi="Cambria"/>
                <w:b/>
                <w:color w:val="000000" w:themeColor="text1"/>
              </w:rPr>
            </w:pPr>
            <w:r w:rsidRPr="008E6250">
              <w:rPr>
                <w:rFonts w:ascii="Cambria" w:hAnsi="Cambria"/>
                <w:b/>
                <w:color w:val="000000" w:themeColor="text1"/>
              </w:rPr>
              <w:t>Siūlomi techniniai parametrai ir parametrų reikšmės (reikalavimų  atitikimas) ir nuorodos į atitinkamus gamintojo techninės dokumentacijos puslapius</w:t>
            </w:r>
          </w:p>
        </w:tc>
      </w:tr>
      <w:tr w:rsidR="00B87E2B" w:rsidRPr="008E6250" w:rsidTr="00B87E2B">
        <w:tc>
          <w:tcPr>
            <w:tcW w:w="748" w:type="dxa"/>
          </w:tcPr>
          <w:p w:rsidR="00B87E2B" w:rsidRPr="000A51A0" w:rsidRDefault="00B87E2B" w:rsidP="00B87E2B">
            <w:pPr>
              <w:jc w:val="center"/>
              <w:rPr>
                <w:rFonts w:ascii="Cambria" w:hAnsi="Cambria"/>
                <w:color w:val="000000" w:themeColor="text1"/>
              </w:rPr>
            </w:pPr>
            <w:r w:rsidRPr="000A51A0">
              <w:rPr>
                <w:rFonts w:ascii="Cambria" w:hAnsi="Cambria"/>
                <w:color w:val="000000" w:themeColor="text1"/>
              </w:rPr>
              <w:t>1.</w:t>
            </w:r>
          </w:p>
        </w:tc>
        <w:tc>
          <w:tcPr>
            <w:tcW w:w="2400" w:type="dxa"/>
          </w:tcPr>
          <w:p w:rsidR="00B87E2B" w:rsidRPr="000A51A0" w:rsidRDefault="00B87E2B" w:rsidP="00B87E2B">
            <w:pPr>
              <w:rPr>
                <w:rFonts w:ascii="Cambria" w:hAnsi="Cambria"/>
                <w:color w:val="000000" w:themeColor="text1"/>
              </w:rPr>
            </w:pPr>
            <w:r w:rsidRPr="000A51A0">
              <w:rPr>
                <w:rFonts w:ascii="Cambria" w:hAnsi="Cambria"/>
                <w:color w:val="000000" w:themeColor="text1"/>
              </w:rPr>
              <w:t>Paskirtis</w:t>
            </w:r>
          </w:p>
        </w:tc>
        <w:tc>
          <w:tcPr>
            <w:tcW w:w="4252" w:type="dxa"/>
          </w:tcPr>
          <w:p w:rsidR="00B87E2B" w:rsidRPr="000A51A0" w:rsidRDefault="00B87E2B" w:rsidP="00B87E2B">
            <w:pPr>
              <w:jc w:val="both"/>
              <w:rPr>
                <w:rFonts w:ascii="Cambria" w:hAnsi="Cambria"/>
                <w:color w:val="000000" w:themeColor="text1"/>
              </w:rPr>
            </w:pPr>
            <w:r w:rsidRPr="000A51A0">
              <w:rPr>
                <w:rFonts w:ascii="Cambria" w:hAnsi="Cambria"/>
                <w:color w:val="000000" w:themeColor="text1"/>
              </w:rPr>
              <w:t>Kraujo produktų (kraujo, plazmos), laikomų kraujo produktų maišeliuose, atšildymui</w:t>
            </w:r>
          </w:p>
        </w:tc>
        <w:tc>
          <w:tcPr>
            <w:tcW w:w="2410" w:type="dxa"/>
          </w:tcPr>
          <w:p w:rsidR="00B87E2B" w:rsidRPr="008E6250" w:rsidRDefault="00B87E2B" w:rsidP="00B87E2B">
            <w:pPr>
              <w:ind w:left="316" w:hanging="283"/>
              <w:rPr>
                <w:rFonts w:ascii="Cambria" w:hAnsi="Cambria"/>
                <w:color w:val="000000" w:themeColor="text1"/>
              </w:rPr>
            </w:pPr>
          </w:p>
        </w:tc>
      </w:tr>
      <w:tr w:rsidR="00B87E2B" w:rsidRPr="008E6250" w:rsidTr="00B87E2B">
        <w:tc>
          <w:tcPr>
            <w:tcW w:w="748" w:type="dxa"/>
          </w:tcPr>
          <w:p w:rsidR="00B87E2B" w:rsidRPr="000A51A0" w:rsidRDefault="00B87E2B" w:rsidP="00B87E2B">
            <w:pPr>
              <w:jc w:val="center"/>
              <w:rPr>
                <w:rFonts w:ascii="Cambria" w:hAnsi="Cambria"/>
                <w:color w:val="000000" w:themeColor="text1"/>
              </w:rPr>
            </w:pPr>
            <w:r w:rsidRPr="000A51A0">
              <w:rPr>
                <w:rFonts w:ascii="Cambria" w:hAnsi="Cambria"/>
                <w:color w:val="000000" w:themeColor="text1"/>
              </w:rPr>
              <w:t>2.</w:t>
            </w:r>
          </w:p>
        </w:tc>
        <w:tc>
          <w:tcPr>
            <w:tcW w:w="2400" w:type="dxa"/>
          </w:tcPr>
          <w:p w:rsidR="00B87E2B" w:rsidRPr="000A51A0" w:rsidRDefault="00B87E2B" w:rsidP="00B87E2B">
            <w:pPr>
              <w:rPr>
                <w:rFonts w:ascii="Cambria" w:hAnsi="Cambria"/>
                <w:color w:val="000000" w:themeColor="text1"/>
              </w:rPr>
            </w:pPr>
            <w:r w:rsidRPr="000A51A0">
              <w:rPr>
                <w:rFonts w:ascii="Cambria" w:hAnsi="Cambria"/>
                <w:color w:val="000000" w:themeColor="text1"/>
              </w:rPr>
              <w:t>Šildymo būdas</w:t>
            </w:r>
          </w:p>
        </w:tc>
        <w:tc>
          <w:tcPr>
            <w:tcW w:w="4252" w:type="dxa"/>
          </w:tcPr>
          <w:p w:rsidR="00B87E2B" w:rsidRPr="000A51A0" w:rsidRDefault="00B87E2B" w:rsidP="00B87E2B">
            <w:pPr>
              <w:jc w:val="both"/>
              <w:rPr>
                <w:rFonts w:ascii="Cambria" w:hAnsi="Cambria"/>
                <w:color w:val="000000" w:themeColor="text1"/>
              </w:rPr>
            </w:pPr>
            <w:r w:rsidRPr="000A51A0">
              <w:rPr>
                <w:rFonts w:ascii="Cambria" w:hAnsi="Cambria"/>
                <w:color w:val="000000" w:themeColor="text1"/>
              </w:rPr>
              <w:t xml:space="preserve">Sausas šildymas - šilumos perdavimui naudojamas uždaroje sistemoje cirkuliuojantis skystis (vanduo), tačiau kraujo produktų maišeliai tiesioginio kontakto su šildymo skysčiu neturi </w:t>
            </w:r>
            <w:r w:rsidRPr="000A51A0">
              <w:rPr>
                <w:rFonts w:ascii="Cambria" w:eastAsia="Calibri" w:hAnsi="Cambria"/>
                <w:color w:val="000000" w:themeColor="text1"/>
              </w:rPr>
              <w:t>arba šildoma nenaudojant šildymo skysčio</w:t>
            </w:r>
            <w:r w:rsidRPr="000A51A0">
              <w:rPr>
                <w:rFonts w:ascii="Cambria" w:hAnsi="Cambria"/>
                <w:color w:val="000000" w:themeColor="text1"/>
              </w:rPr>
              <w:t xml:space="preserve">. </w:t>
            </w:r>
          </w:p>
        </w:tc>
        <w:tc>
          <w:tcPr>
            <w:tcW w:w="2410" w:type="dxa"/>
          </w:tcPr>
          <w:p w:rsidR="00B87E2B" w:rsidRPr="008E6250" w:rsidRDefault="00B87E2B" w:rsidP="00B87E2B">
            <w:pPr>
              <w:ind w:left="360"/>
              <w:rPr>
                <w:rFonts w:ascii="Cambria" w:hAnsi="Cambria"/>
                <w:color w:val="000000" w:themeColor="text1"/>
              </w:rPr>
            </w:pPr>
          </w:p>
        </w:tc>
      </w:tr>
      <w:tr w:rsidR="00B87E2B" w:rsidRPr="008E6250" w:rsidTr="00B87E2B">
        <w:tc>
          <w:tcPr>
            <w:tcW w:w="748" w:type="dxa"/>
          </w:tcPr>
          <w:p w:rsidR="00B87E2B" w:rsidRPr="000A51A0" w:rsidRDefault="00B87E2B" w:rsidP="00B87E2B">
            <w:pPr>
              <w:jc w:val="center"/>
              <w:rPr>
                <w:rFonts w:ascii="Cambria" w:hAnsi="Cambria"/>
                <w:color w:val="000000" w:themeColor="text1"/>
              </w:rPr>
            </w:pPr>
            <w:r w:rsidRPr="000A51A0">
              <w:rPr>
                <w:rFonts w:ascii="Cambria" w:hAnsi="Cambria"/>
                <w:color w:val="000000" w:themeColor="text1"/>
              </w:rPr>
              <w:t>3.</w:t>
            </w:r>
          </w:p>
        </w:tc>
        <w:tc>
          <w:tcPr>
            <w:tcW w:w="2400" w:type="dxa"/>
          </w:tcPr>
          <w:p w:rsidR="00B87E2B" w:rsidRPr="000A51A0" w:rsidRDefault="00B87E2B" w:rsidP="00B87E2B">
            <w:pPr>
              <w:rPr>
                <w:rFonts w:ascii="Cambria" w:hAnsi="Cambria"/>
                <w:color w:val="000000" w:themeColor="text1"/>
              </w:rPr>
            </w:pPr>
            <w:r w:rsidRPr="000A51A0">
              <w:rPr>
                <w:rFonts w:ascii="Cambria" w:hAnsi="Cambria"/>
                <w:color w:val="000000" w:themeColor="text1"/>
              </w:rPr>
              <w:t>Tipinė talpa</w:t>
            </w:r>
          </w:p>
        </w:tc>
        <w:tc>
          <w:tcPr>
            <w:tcW w:w="4252" w:type="dxa"/>
          </w:tcPr>
          <w:p w:rsidR="00B87E2B" w:rsidRPr="000A51A0" w:rsidRDefault="00B87E2B" w:rsidP="00B87E2B">
            <w:pPr>
              <w:jc w:val="both"/>
              <w:rPr>
                <w:rFonts w:ascii="Cambria" w:hAnsi="Cambria"/>
                <w:color w:val="000000" w:themeColor="text1"/>
              </w:rPr>
            </w:pPr>
            <w:r w:rsidRPr="000A51A0">
              <w:rPr>
                <w:rFonts w:ascii="Cambria" w:hAnsi="Cambria"/>
                <w:color w:val="000000" w:themeColor="text1"/>
              </w:rPr>
              <w:t>Šildymo įrenginyje telpa ne mažiau kaip trys 450 ml tūrio  kraujo produktų maišeliai</w:t>
            </w:r>
          </w:p>
        </w:tc>
        <w:tc>
          <w:tcPr>
            <w:tcW w:w="2410" w:type="dxa"/>
          </w:tcPr>
          <w:p w:rsidR="00B87E2B" w:rsidRPr="008E6250" w:rsidRDefault="00B87E2B" w:rsidP="00B87E2B">
            <w:pPr>
              <w:ind w:left="33"/>
              <w:rPr>
                <w:rFonts w:ascii="Cambria" w:hAnsi="Cambria"/>
                <w:color w:val="000000" w:themeColor="text1"/>
              </w:rPr>
            </w:pPr>
          </w:p>
        </w:tc>
      </w:tr>
      <w:tr w:rsidR="00B87E2B" w:rsidRPr="008E6250" w:rsidTr="00B87E2B">
        <w:tc>
          <w:tcPr>
            <w:tcW w:w="748" w:type="dxa"/>
          </w:tcPr>
          <w:p w:rsidR="00B87E2B" w:rsidRPr="000A51A0" w:rsidRDefault="00B87E2B" w:rsidP="00B87E2B">
            <w:pPr>
              <w:jc w:val="center"/>
              <w:rPr>
                <w:rFonts w:ascii="Cambria" w:hAnsi="Cambria"/>
                <w:color w:val="000000" w:themeColor="text1"/>
              </w:rPr>
            </w:pPr>
            <w:r w:rsidRPr="000A51A0">
              <w:rPr>
                <w:rFonts w:ascii="Cambria" w:hAnsi="Cambria"/>
                <w:color w:val="000000" w:themeColor="text1"/>
              </w:rPr>
              <w:t>4.</w:t>
            </w:r>
          </w:p>
        </w:tc>
        <w:tc>
          <w:tcPr>
            <w:tcW w:w="2400" w:type="dxa"/>
          </w:tcPr>
          <w:p w:rsidR="00B87E2B" w:rsidRPr="000A51A0" w:rsidRDefault="00B87E2B" w:rsidP="00B87E2B">
            <w:pPr>
              <w:rPr>
                <w:rFonts w:ascii="Cambria" w:hAnsi="Cambria"/>
                <w:color w:val="000000" w:themeColor="text1"/>
              </w:rPr>
            </w:pPr>
            <w:r w:rsidRPr="000A51A0">
              <w:rPr>
                <w:rFonts w:ascii="Cambria" w:hAnsi="Cambria"/>
                <w:color w:val="000000" w:themeColor="text1"/>
              </w:rPr>
              <w:t>Ekranas</w:t>
            </w:r>
          </w:p>
        </w:tc>
        <w:tc>
          <w:tcPr>
            <w:tcW w:w="4252" w:type="dxa"/>
          </w:tcPr>
          <w:p w:rsidR="00B87E2B" w:rsidRPr="000A51A0" w:rsidRDefault="00B87E2B" w:rsidP="00B87E2B">
            <w:pPr>
              <w:jc w:val="both"/>
              <w:rPr>
                <w:rFonts w:ascii="Cambria" w:hAnsi="Cambria"/>
                <w:color w:val="000000" w:themeColor="text1"/>
              </w:rPr>
            </w:pPr>
            <w:r w:rsidRPr="000A51A0">
              <w:rPr>
                <w:rFonts w:ascii="Cambria" w:hAnsi="Cambria"/>
                <w:color w:val="000000" w:themeColor="text1"/>
              </w:rPr>
              <w:t xml:space="preserve">Įrenginys turi skystųjų kristalų arba lygiavertį ekraną, kuriame pateikiama darbo režimo, temperatūros, darbo laiko, sistemos gedimų informacija </w:t>
            </w:r>
            <w:r w:rsidRPr="000A51A0">
              <w:rPr>
                <w:rFonts w:ascii="Cambria" w:eastAsia="Calibri" w:hAnsi="Cambria"/>
                <w:color w:val="000000" w:themeColor="text1"/>
              </w:rPr>
              <w:t>(reikalavimas netaikomas (ekranas neprivalomas) įrenginiams, kurių funkcijos yra pilnai automatinės)</w:t>
            </w:r>
          </w:p>
        </w:tc>
        <w:tc>
          <w:tcPr>
            <w:tcW w:w="2410" w:type="dxa"/>
          </w:tcPr>
          <w:p w:rsidR="00B87E2B" w:rsidRPr="008E6250" w:rsidRDefault="00B87E2B" w:rsidP="00B87E2B">
            <w:pPr>
              <w:rPr>
                <w:rFonts w:ascii="Cambria" w:hAnsi="Cambria"/>
                <w:color w:val="000000" w:themeColor="text1"/>
              </w:rPr>
            </w:pPr>
          </w:p>
        </w:tc>
      </w:tr>
      <w:tr w:rsidR="00B87E2B" w:rsidRPr="008E6250" w:rsidTr="00B87E2B">
        <w:tc>
          <w:tcPr>
            <w:tcW w:w="748" w:type="dxa"/>
          </w:tcPr>
          <w:p w:rsidR="00B87E2B" w:rsidRPr="000A51A0" w:rsidRDefault="00B87E2B" w:rsidP="00B87E2B">
            <w:pPr>
              <w:jc w:val="center"/>
              <w:rPr>
                <w:rFonts w:ascii="Cambria" w:hAnsi="Cambria"/>
                <w:color w:val="000000" w:themeColor="text1"/>
              </w:rPr>
            </w:pPr>
            <w:r w:rsidRPr="000A51A0">
              <w:rPr>
                <w:rFonts w:ascii="Cambria" w:hAnsi="Cambria"/>
                <w:color w:val="000000" w:themeColor="text1"/>
              </w:rPr>
              <w:t>5.</w:t>
            </w:r>
          </w:p>
        </w:tc>
        <w:tc>
          <w:tcPr>
            <w:tcW w:w="2400" w:type="dxa"/>
          </w:tcPr>
          <w:p w:rsidR="00B87E2B" w:rsidRPr="000A51A0" w:rsidRDefault="00B87E2B" w:rsidP="00B87E2B">
            <w:pPr>
              <w:rPr>
                <w:rFonts w:ascii="Cambria" w:hAnsi="Cambria"/>
                <w:color w:val="000000" w:themeColor="text1"/>
              </w:rPr>
            </w:pPr>
            <w:r w:rsidRPr="000A51A0">
              <w:rPr>
                <w:rFonts w:ascii="Cambria" w:hAnsi="Cambria"/>
                <w:color w:val="000000" w:themeColor="text1"/>
              </w:rPr>
              <w:t>Plazmos atšildymo temperatūra</w:t>
            </w:r>
          </w:p>
        </w:tc>
        <w:tc>
          <w:tcPr>
            <w:tcW w:w="4252" w:type="dxa"/>
          </w:tcPr>
          <w:p w:rsidR="00B87E2B" w:rsidRPr="000A51A0" w:rsidRDefault="00B87E2B" w:rsidP="00B87E2B">
            <w:pPr>
              <w:jc w:val="both"/>
              <w:rPr>
                <w:rFonts w:ascii="Cambria" w:hAnsi="Cambria"/>
                <w:color w:val="000000" w:themeColor="text1"/>
              </w:rPr>
            </w:pPr>
            <w:r w:rsidRPr="000A51A0">
              <w:rPr>
                <w:rFonts w:ascii="Cambria" w:hAnsi="Cambria"/>
                <w:color w:val="000000" w:themeColor="text1"/>
              </w:rPr>
              <w:t>Plazma pašildoma iki +37 ºC temperatūros</w:t>
            </w:r>
          </w:p>
        </w:tc>
        <w:tc>
          <w:tcPr>
            <w:tcW w:w="2410" w:type="dxa"/>
          </w:tcPr>
          <w:p w:rsidR="00B87E2B" w:rsidRPr="008E6250" w:rsidRDefault="00B87E2B" w:rsidP="00B87E2B">
            <w:pPr>
              <w:rPr>
                <w:rFonts w:ascii="Cambria" w:hAnsi="Cambria"/>
                <w:color w:val="000000" w:themeColor="text1"/>
              </w:rPr>
            </w:pPr>
          </w:p>
        </w:tc>
      </w:tr>
      <w:tr w:rsidR="00B87E2B" w:rsidRPr="008E6250" w:rsidTr="00B87E2B">
        <w:trPr>
          <w:trHeight w:val="60"/>
        </w:trPr>
        <w:tc>
          <w:tcPr>
            <w:tcW w:w="748" w:type="dxa"/>
          </w:tcPr>
          <w:p w:rsidR="00B87E2B" w:rsidRPr="000A51A0" w:rsidRDefault="00B87E2B" w:rsidP="00B87E2B">
            <w:pPr>
              <w:jc w:val="center"/>
              <w:rPr>
                <w:rFonts w:ascii="Cambria" w:hAnsi="Cambria"/>
                <w:color w:val="000000" w:themeColor="text1"/>
              </w:rPr>
            </w:pPr>
            <w:r w:rsidRPr="000A51A0">
              <w:rPr>
                <w:rFonts w:ascii="Cambria" w:hAnsi="Cambria"/>
                <w:color w:val="000000" w:themeColor="text1"/>
              </w:rPr>
              <w:t>6.</w:t>
            </w:r>
          </w:p>
        </w:tc>
        <w:tc>
          <w:tcPr>
            <w:tcW w:w="2400" w:type="dxa"/>
          </w:tcPr>
          <w:p w:rsidR="00B87E2B" w:rsidRPr="000A51A0" w:rsidRDefault="00B87E2B" w:rsidP="00B87E2B">
            <w:pPr>
              <w:rPr>
                <w:rFonts w:ascii="Cambria" w:hAnsi="Cambria"/>
                <w:color w:val="000000" w:themeColor="text1"/>
              </w:rPr>
            </w:pPr>
            <w:r w:rsidRPr="000A51A0">
              <w:rPr>
                <w:rFonts w:ascii="Cambria" w:hAnsi="Cambria"/>
                <w:color w:val="000000" w:themeColor="text1"/>
              </w:rPr>
              <w:t>Temperatūros kontrolė</w:t>
            </w:r>
          </w:p>
        </w:tc>
        <w:tc>
          <w:tcPr>
            <w:tcW w:w="4252" w:type="dxa"/>
          </w:tcPr>
          <w:p w:rsidR="00B87E2B" w:rsidRPr="000A51A0" w:rsidRDefault="00B87E2B" w:rsidP="0025563A">
            <w:pPr>
              <w:jc w:val="both"/>
              <w:rPr>
                <w:rFonts w:ascii="Cambria" w:hAnsi="Cambria"/>
                <w:color w:val="000000" w:themeColor="text1"/>
              </w:rPr>
            </w:pPr>
            <w:r w:rsidRPr="000A51A0">
              <w:rPr>
                <w:rFonts w:ascii="Cambria" w:hAnsi="Cambria"/>
                <w:color w:val="000000" w:themeColor="text1"/>
              </w:rPr>
              <w:t>Temperatūra kontroliuojama naudojant įrenginyje integruotus temperatūros jutiklius</w:t>
            </w:r>
          </w:p>
        </w:tc>
        <w:tc>
          <w:tcPr>
            <w:tcW w:w="2410" w:type="dxa"/>
          </w:tcPr>
          <w:p w:rsidR="00B87E2B" w:rsidRPr="008E6250" w:rsidRDefault="00B87E2B" w:rsidP="00B87E2B">
            <w:pPr>
              <w:rPr>
                <w:rFonts w:ascii="Cambria" w:hAnsi="Cambria"/>
                <w:color w:val="000000" w:themeColor="text1"/>
              </w:rPr>
            </w:pPr>
          </w:p>
        </w:tc>
      </w:tr>
      <w:tr w:rsidR="00B87E2B" w:rsidRPr="008E6250" w:rsidTr="00B87E2B">
        <w:tc>
          <w:tcPr>
            <w:tcW w:w="748" w:type="dxa"/>
          </w:tcPr>
          <w:p w:rsidR="00B87E2B" w:rsidRPr="000A51A0" w:rsidRDefault="00B87E2B" w:rsidP="00B87E2B">
            <w:pPr>
              <w:jc w:val="center"/>
              <w:rPr>
                <w:rFonts w:ascii="Cambria" w:hAnsi="Cambria"/>
                <w:color w:val="000000" w:themeColor="text1"/>
              </w:rPr>
            </w:pPr>
            <w:r w:rsidRPr="000A51A0">
              <w:rPr>
                <w:rFonts w:ascii="Cambria" w:hAnsi="Cambria"/>
                <w:color w:val="000000" w:themeColor="text1"/>
              </w:rPr>
              <w:t>7.</w:t>
            </w:r>
          </w:p>
        </w:tc>
        <w:tc>
          <w:tcPr>
            <w:tcW w:w="2400" w:type="dxa"/>
          </w:tcPr>
          <w:p w:rsidR="00B87E2B" w:rsidRPr="000A51A0" w:rsidRDefault="00B87E2B" w:rsidP="00B87E2B">
            <w:pPr>
              <w:rPr>
                <w:rFonts w:ascii="Cambria" w:hAnsi="Cambria"/>
                <w:color w:val="000000" w:themeColor="text1"/>
              </w:rPr>
            </w:pPr>
            <w:r w:rsidRPr="000A51A0">
              <w:rPr>
                <w:rFonts w:ascii="Cambria" w:hAnsi="Cambria"/>
                <w:color w:val="000000" w:themeColor="text1"/>
              </w:rPr>
              <w:t>Temperatūros indikacija</w:t>
            </w:r>
          </w:p>
        </w:tc>
        <w:tc>
          <w:tcPr>
            <w:tcW w:w="4252" w:type="dxa"/>
          </w:tcPr>
          <w:p w:rsidR="00B87E2B" w:rsidRPr="000A51A0" w:rsidRDefault="00B87E2B" w:rsidP="00B87E2B">
            <w:pPr>
              <w:jc w:val="both"/>
              <w:rPr>
                <w:rFonts w:ascii="Cambria" w:hAnsi="Cambria"/>
                <w:color w:val="000000" w:themeColor="text1"/>
              </w:rPr>
            </w:pPr>
            <w:r w:rsidRPr="000A51A0">
              <w:rPr>
                <w:rFonts w:ascii="Cambria" w:hAnsi="Cambria"/>
                <w:color w:val="000000" w:themeColor="text1"/>
              </w:rPr>
              <w:t xml:space="preserve">Įrenginio ekrane pateikiama skaitmeninė temperatūros indikacija </w:t>
            </w:r>
            <w:r w:rsidRPr="000A51A0">
              <w:rPr>
                <w:rFonts w:ascii="Cambria" w:eastAsia="Calibri" w:hAnsi="Cambria"/>
                <w:color w:val="000000" w:themeColor="text1"/>
              </w:rPr>
              <w:t>arba temperatūros vertę nurodo indikacinės lemputės</w:t>
            </w:r>
          </w:p>
        </w:tc>
        <w:tc>
          <w:tcPr>
            <w:tcW w:w="2410" w:type="dxa"/>
          </w:tcPr>
          <w:p w:rsidR="00B87E2B" w:rsidRPr="008E6250" w:rsidRDefault="00B87E2B" w:rsidP="00B87E2B">
            <w:pPr>
              <w:rPr>
                <w:rFonts w:ascii="Cambria" w:hAnsi="Cambria"/>
                <w:color w:val="000000" w:themeColor="text1"/>
              </w:rPr>
            </w:pPr>
          </w:p>
        </w:tc>
      </w:tr>
      <w:tr w:rsidR="00B87E2B" w:rsidRPr="008E6250" w:rsidTr="00B87E2B">
        <w:tc>
          <w:tcPr>
            <w:tcW w:w="748" w:type="dxa"/>
          </w:tcPr>
          <w:p w:rsidR="00B87E2B" w:rsidRPr="000A51A0" w:rsidRDefault="00B87E2B" w:rsidP="00B87E2B">
            <w:pPr>
              <w:jc w:val="center"/>
              <w:rPr>
                <w:rFonts w:ascii="Cambria" w:hAnsi="Cambria"/>
                <w:color w:val="000000" w:themeColor="text1"/>
              </w:rPr>
            </w:pPr>
            <w:r w:rsidRPr="000A51A0">
              <w:rPr>
                <w:rFonts w:ascii="Cambria" w:hAnsi="Cambria"/>
                <w:color w:val="000000" w:themeColor="text1"/>
              </w:rPr>
              <w:t>8.</w:t>
            </w:r>
          </w:p>
        </w:tc>
        <w:tc>
          <w:tcPr>
            <w:tcW w:w="2400" w:type="dxa"/>
          </w:tcPr>
          <w:p w:rsidR="00B87E2B" w:rsidRPr="000A51A0" w:rsidRDefault="00B87E2B" w:rsidP="00B87E2B">
            <w:pPr>
              <w:rPr>
                <w:rFonts w:ascii="Cambria" w:hAnsi="Cambria"/>
                <w:color w:val="000000" w:themeColor="text1"/>
              </w:rPr>
            </w:pPr>
            <w:r w:rsidRPr="000A51A0">
              <w:rPr>
                <w:rFonts w:ascii="Cambria" w:hAnsi="Cambria"/>
                <w:color w:val="000000" w:themeColor="text1"/>
              </w:rPr>
              <w:t>Įrenginio pritaikymas kraujo produktų maišelių vizualinei kontrolei</w:t>
            </w:r>
          </w:p>
        </w:tc>
        <w:tc>
          <w:tcPr>
            <w:tcW w:w="4252" w:type="dxa"/>
          </w:tcPr>
          <w:p w:rsidR="00B87E2B" w:rsidRPr="000A51A0" w:rsidRDefault="00B87E2B" w:rsidP="00B87E2B">
            <w:pPr>
              <w:jc w:val="both"/>
              <w:rPr>
                <w:rFonts w:ascii="Cambria" w:hAnsi="Cambria"/>
                <w:color w:val="000000" w:themeColor="text1"/>
              </w:rPr>
            </w:pPr>
            <w:r w:rsidRPr="000A51A0">
              <w:rPr>
                <w:rFonts w:ascii="Cambria" w:hAnsi="Cambria"/>
                <w:color w:val="000000" w:themeColor="text1"/>
              </w:rPr>
              <w:t xml:space="preserve">Kraujo produktų maišelių talpykla uždaroma permatomu dangčiu arba permatomomis durelėmis </w:t>
            </w:r>
            <w:r w:rsidRPr="000A51A0">
              <w:rPr>
                <w:rFonts w:ascii="Cambria" w:eastAsia="Calibri" w:hAnsi="Cambria"/>
                <w:color w:val="000000" w:themeColor="text1"/>
              </w:rPr>
              <w:t>(reikalavimas netaikomas (permatomas dangtis arba permatomos durelės neprivalomi) įrenginiams, nenaudojantiems šildymo skysčio)</w:t>
            </w:r>
          </w:p>
        </w:tc>
        <w:tc>
          <w:tcPr>
            <w:tcW w:w="2410" w:type="dxa"/>
          </w:tcPr>
          <w:p w:rsidR="00B87E2B" w:rsidRPr="008E6250" w:rsidRDefault="00B87E2B" w:rsidP="00B87E2B">
            <w:pPr>
              <w:rPr>
                <w:rFonts w:ascii="Cambria" w:hAnsi="Cambria"/>
                <w:color w:val="000000" w:themeColor="text1"/>
              </w:rPr>
            </w:pPr>
          </w:p>
        </w:tc>
      </w:tr>
      <w:tr w:rsidR="00B87E2B" w:rsidRPr="008E6250" w:rsidTr="00B87E2B">
        <w:tc>
          <w:tcPr>
            <w:tcW w:w="748" w:type="dxa"/>
          </w:tcPr>
          <w:p w:rsidR="00B87E2B" w:rsidRPr="000A51A0" w:rsidRDefault="00B87E2B" w:rsidP="00B87E2B">
            <w:pPr>
              <w:jc w:val="center"/>
              <w:rPr>
                <w:rFonts w:ascii="Cambria" w:hAnsi="Cambria"/>
                <w:color w:val="000000" w:themeColor="text1"/>
              </w:rPr>
            </w:pPr>
            <w:r w:rsidRPr="000A51A0">
              <w:rPr>
                <w:rFonts w:ascii="Cambria" w:hAnsi="Cambria"/>
                <w:color w:val="000000" w:themeColor="text1"/>
              </w:rPr>
              <w:t>9.</w:t>
            </w:r>
          </w:p>
        </w:tc>
        <w:tc>
          <w:tcPr>
            <w:tcW w:w="2400" w:type="dxa"/>
          </w:tcPr>
          <w:p w:rsidR="00B87E2B" w:rsidRPr="000A51A0" w:rsidRDefault="00B87E2B" w:rsidP="00B87E2B">
            <w:pPr>
              <w:rPr>
                <w:rFonts w:ascii="Cambria" w:hAnsi="Cambria"/>
                <w:color w:val="000000" w:themeColor="text1"/>
              </w:rPr>
            </w:pPr>
            <w:r w:rsidRPr="000A51A0">
              <w:rPr>
                <w:rFonts w:ascii="Cambria" w:hAnsi="Cambria"/>
                <w:color w:val="000000" w:themeColor="text1"/>
              </w:rPr>
              <w:t>Įrenginyje įdiegtos apsaugos sistemos</w:t>
            </w:r>
          </w:p>
        </w:tc>
        <w:tc>
          <w:tcPr>
            <w:tcW w:w="4252" w:type="dxa"/>
          </w:tcPr>
          <w:p w:rsidR="00B87E2B" w:rsidRPr="000A51A0" w:rsidRDefault="00B87E2B" w:rsidP="00256AF8">
            <w:pPr>
              <w:pStyle w:val="ListParagraph"/>
              <w:numPr>
                <w:ilvl w:val="0"/>
                <w:numId w:val="7"/>
              </w:numPr>
              <w:tabs>
                <w:tab w:val="left" w:pos="175"/>
              </w:tabs>
              <w:spacing w:after="0" w:line="240" w:lineRule="auto"/>
              <w:ind w:left="0" w:hanging="48"/>
              <w:jc w:val="both"/>
              <w:rPr>
                <w:rFonts w:ascii="Cambria" w:hAnsi="Cambria"/>
                <w:color w:val="000000" w:themeColor="text1"/>
                <w:sz w:val="20"/>
                <w:szCs w:val="20"/>
              </w:rPr>
            </w:pPr>
            <w:r w:rsidRPr="000A51A0">
              <w:rPr>
                <w:rFonts w:ascii="Cambria" w:hAnsi="Cambria"/>
                <w:color w:val="000000" w:themeColor="text1"/>
                <w:sz w:val="20"/>
                <w:szCs w:val="20"/>
              </w:rPr>
              <w:t>Apsaugos sistema, signalizuojanti apie kraujo produktų nutekėjimą bei stabdanti šildymo programą arba įrengta nutekėjusių kraujo produktų surinkimo į tam skirtą indą sistema;</w:t>
            </w:r>
          </w:p>
          <w:p w:rsidR="00B87E2B" w:rsidRPr="000A51A0" w:rsidRDefault="00B87E2B" w:rsidP="00256AF8">
            <w:pPr>
              <w:pStyle w:val="ListParagraph"/>
              <w:numPr>
                <w:ilvl w:val="0"/>
                <w:numId w:val="7"/>
              </w:numPr>
              <w:spacing w:after="0" w:line="240" w:lineRule="auto"/>
              <w:ind w:left="175" w:hanging="223"/>
              <w:jc w:val="both"/>
              <w:rPr>
                <w:rFonts w:ascii="Cambria" w:hAnsi="Cambria"/>
                <w:color w:val="000000" w:themeColor="text1"/>
                <w:sz w:val="20"/>
                <w:szCs w:val="20"/>
              </w:rPr>
            </w:pPr>
            <w:r w:rsidRPr="000A51A0">
              <w:rPr>
                <w:rFonts w:ascii="Cambria" w:hAnsi="Cambria"/>
                <w:color w:val="000000" w:themeColor="text1"/>
                <w:sz w:val="20"/>
                <w:szCs w:val="20"/>
              </w:rPr>
              <w:t>Apsauga nuo kraujo produktų perkaitimo.</w:t>
            </w:r>
          </w:p>
        </w:tc>
        <w:tc>
          <w:tcPr>
            <w:tcW w:w="2410" w:type="dxa"/>
          </w:tcPr>
          <w:p w:rsidR="00B87E2B" w:rsidRPr="008E6250" w:rsidRDefault="00B87E2B" w:rsidP="00B87E2B">
            <w:pPr>
              <w:rPr>
                <w:rFonts w:ascii="Cambria" w:hAnsi="Cambria"/>
                <w:color w:val="000000" w:themeColor="text1"/>
              </w:rPr>
            </w:pPr>
          </w:p>
        </w:tc>
      </w:tr>
      <w:tr w:rsidR="00B87E2B" w:rsidRPr="008E6250" w:rsidTr="00B87E2B">
        <w:tc>
          <w:tcPr>
            <w:tcW w:w="748" w:type="dxa"/>
          </w:tcPr>
          <w:p w:rsidR="00B87E2B" w:rsidRPr="000A51A0" w:rsidRDefault="00B87E2B" w:rsidP="00B87E2B">
            <w:pPr>
              <w:jc w:val="center"/>
              <w:rPr>
                <w:rFonts w:ascii="Cambria" w:hAnsi="Cambria"/>
                <w:color w:val="000000" w:themeColor="text1"/>
              </w:rPr>
            </w:pPr>
            <w:r w:rsidRPr="000A51A0">
              <w:rPr>
                <w:rFonts w:ascii="Cambria" w:hAnsi="Cambria"/>
                <w:color w:val="000000" w:themeColor="text1"/>
              </w:rPr>
              <w:t>10.</w:t>
            </w:r>
          </w:p>
        </w:tc>
        <w:tc>
          <w:tcPr>
            <w:tcW w:w="2400" w:type="dxa"/>
          </w:tcPr>
          <w:p w:rsidR="00B87E2B" w:rsidRPr="000A51A0" w:rsidRDefault="00B87E2B" w:rsidP="00B87E2B">
            <w:pPr>
              <w:rPr>
                <w:rFonts w:ascii="Cambria" w:hAnsi="Cambria"/>
                <w:color w:val="000000" w:themeColor="text1"/>
              </w:rPr>
            </w:pPr>
            <w:r w:rsidRPr="000A51A0">
              <w:rPr>
                <w:rFonts w:ascii="Cambria" w:hAnsi="Cambria"/>
                <w:color w:val="000000" w:themeColor="text1"/>
              </w:rPr>
              <w:t>Įrenginio sąsajos (jungtys)</w:t>
            </w:r>
          </w:p>
        </w:tc>
        <w:tc>
          <w:tcPr>
            <w:tcW w:w="4252" w:type="dxa"/>
          </w:tcPr>
          <w:p w:rsidR="00B87E2B" w:rsidRPr="000A51A0" w:rsidRDefault="00B87E2B" w:rsidP="00256AF8">
            <w:pPr>
              <w:jc w:val="both"/>
              <w:rPr>
                <w:rFonts w:ascii="Cambria" w:hAnsi="Cambria"/>
                <w:color w:val="000000" w:themeColor="text1"/>
              </w:rPr>
            </w:pPr>
            <w:r w:rsidRPr="000A51A0">
              <w:rPr>
                <w:rFonts w:ascii="Cambria" w:hAnsi="Cambria"/>
                <w:color w:val="000000" w:themeColor="text1"/>
              </w:rPr>
              <w:t xml:space="preserve">Jungtis </w:t>
            </w:r>
            <w:proofErr w:type="spellStart"/>
            <w:r w:rsidRPr="000A51A0">
              <w:rPr>
                <w:rFonts w:ascii="Cambria" w:hAnsi="Cambria"/>
                <w:color w:val="000000" w:themeColor="text1"/>
              </w:rPr>
              <w:t>barkodų</w:t>
            </w:r>
            <w:proofErr w:type="spellEnd"/>
            <w:r w:rsidRPr="000A51A0">
              <w:rPr>
                <w:rFonts w:ascii="Cambria" w:hAnsi="Cambria"/>
                <w:color w:val="000000" w:themeColor="text1"/>
              </w:rPr>
              <w:t xml:space="preserve"> skaitytuvo prijungimui</w:t>
            </w:r>
          </w:p>
        </w:tc>
        <w:tc>
          <w:tcPr>
            <w:tcW w:w="2410" w:type="dxa"/>
          </w:tcPr>
          <w:p w:rsidR="00B87E2B" w:rsidRPr="008E6250" w:rsidRDefault="00B87E2B" w:rsidP="00B87E2B">
            <w:pPr>
              <w:rPr>
                <w:rFonts w:ascii="Cambria" w:hAnsi="Cambria"/>
                <w:color w:val="000000" w:themeColor="text1"/>
              </w:rPr>
            </w:pPr>
          </w:p>
        </w:tc>
      </w:tr>
      <w:tr w:rsidR="00B87E2B" w:rsidRPr="008E6250" w:rsidTr="00B87E2B">
        <w:tc>
          <w:tcPr>
            <w:tcW w:w="748" w:type="dxa"/>
          </w:tcPr>
          <w:p w:rsidR="00B87E2B" w:rsidRPr="000A51A0" w:rsidRDefault="00B87E2B" w:rsidP="00B87E2B">
            <w:pPr>
              <w:jc w:val="center"/>
              <w:rPr>
                <w:rFonts w:ascii="Cambria" w:hAnsi="Cambria"/>
                <w:color w:val="000000" w:themeColor="text1"/>
              </w:rPr>
            </w:pPr>
            <w:r w:rsidRPr="000A51A0">
              <w:rPr>
                <w:rFonts w:ascii="Cambria" w:hAnsi="Cambria"/>
                <w:color w:val="000000" w:themeColor="text1"/>
              </w:rPr>
              <w:t>11.</w:t>
            </w:r>
          </w:p>
        </w:tc>
        <w:tc>
          <w:tcPr>
            <w:tcW w:w="2400" w:type="dxa"/>
          </w:tcPr>
          <w:p w:rsidR="00B87E2B" w:rsidRPr="000A51A0" w:rsidRDefault="00B87E2B" w:rsidP="00256AF8">
            <w:pPr>
              <w:jc w:val="both"/>
              <w:rPr>
                <w:rFonts w:ascii="Cambria" w:hAnsi="Cambria"/>
                <w:color w:val="000000" w:themeColor="text1"/>
              </w:rPr>
            </w:pPr>
            <w:r w:rsidRPr="000A51A0">
              <w:rPr>
                <w:rFonts w:ascii="Cambria" w:hAnsi="Cambria"/>
                <w:color w:val="000000" w:themeColor="text1"/>
              </w:rPr>
              <w:t>Temperatūrinio homogeniškumo užtikrinimas</w:t>
            </w:r>
          </w:p>
        </w:tc>
        <w:tc>
          <w:tcPr>
            <w:tcW w:w="4252" w:type="dxa"/>
          </w:tcPr>
          <w:p w:rsidR="00B87E2B" w:rsidRPr="000A51A0" w:rsidRDefault="00B87E2B" w:rsidP="00256AF8">
            <w:pPr>
              <w:jc w:val="both"/>
              <w:rPr>
                <w:rFonts w:ascii="Cambria" w:hAnsi="Cambria"/>
                <w:color w:val="000000" w:themeColor="text1"/>
              </w:rPr>
            </w:pPr>
            <w:r w:rsidRPr="000A51A0">
              <w:rPr>
                <w:rFonts w:ascii="Cambria" w:hAnsi="Cambria"/>
                <w:color w:val="000000" w:themeColor="text1"/>
              </w:rPr>
              <w:t xml:space="preserve">Įrenginys turi šildomos plazmos maišymo arba </w:t>
            </w:r>
            <w:proofErr w:type="spellStart"/>
            <w:r w:rsidRPr="000A51A0">
              <w:rPr>
                <w:rFonts w:ascii="Cambria" w:hAnsi="Cambria"/>
                <w:color w:val="000000" w:themeColor="text1"/>
              </w:rPr>
              <w:t>hidromasažo</w:t>
            </w:r>
            <w:proofErr w:type="spellEnd"/>
            <w:r w:rsidRPr="000A51A0">
              <w:rPr>
                <w:rFonts w:ascii="Cambria" w:hAnsi="Cambria"/>
                <w:color w:val="000000" w:themeColor="text1"/>
              </w:rPr>
              <w:t xml:space="preserve"> funkciją </w:t>
            </w:r>
          </w:p>
        </w:tc>
        <w:tc>
          <w:tcPr>
            <w:tcW w:w="2410" w:type="dxa"/>
          </w:tcPr>
          <w:p w:rsidR="00B87E2B" w:rsidRPr="008E6250" w:rsidRDefault="00B87E2B" w:rsidP="00B87E2B">
            <w:pPr>
              <w:rPr>
                <w:rFonts w:ascii="Cambria" w:hAnsi="Cambria"/>
                <w:color w:val="000000" w:themeColor="text1"/>
              </w:rPr>
            </w:pPr>
          </w:p>
        </w:tc>
      </w:tr>
      <w:tr w:rsidR="00B87E2B" w:rsidRPr="008E6250" w:rsidTr="00B87E2B">
        <w:tc>
          <w:tcPr>
            <w:tcW w:w="748" w:type="dxa"/>
          </w:tcPr>
          <w:p w:rsidR="00B87E2B" w:rsidRPr="000A51A0" w:rsidRDefault="00B87E2B" w:rsidP="00B87E2B">
            <w:pPr>
              <w:jc w:val="center"/>
              <w:rPr>
                <w:rFonts w:ascii="Cambria" w:hAnsi="Cambria"/>
                <w:color w:val="000000" w:themeColor="text1"/>
              </w:rPr>
            </w:pPr>
            <w:r w:rsidRPr="000A51A0">
              <w:rPr>
                <w:rFonts w:ascii="Cambria" w:hAnsi="Cambria"/>
                <w:color w:val="000000" w:themeColor="text1"/>
              </w:rPr>
              <w:t>12.</w:t>
            </w:r>
          </w:p>
        </w:tc>
        <w:tc>
          <w:tcPr>
            <w:tcW w:w="2400" w:type="dxa"/>
          </w:tcPr>
          <w:p w:rsidR="00B87E2B" w:rsidRPr="000A51A0" w:rsidRDefault="00B87E2B" w:rsidP="00256AF8">
            <w:pPr>
              <w:jc w:val="both"/>
              <w:rPr>
                <w:rFonts w:ascii="Cambria" w:hAnsi="Cambria"/>
                <w:color w:val="000000" w:themeColor="text1"/>
              </w:rPr>
            </w:pPr>
            <w:r w:rsidRPr="000A51A0">
              <w:rPr>
                <w:rFonts w:ascii="Cambria" w:hAnsi="Cambria"/>
                <w:color w:val="000000" w:themeColor="text1"/>
              </w:rPr>
              <w:t>Įrenginio savikontrolės sistema</w:t>
            </w:r>
          </w:p>
        </w:tc>
        <w:tc>
          <w:tcPr>
            <w:tcW w:w="4252" w:type="dxa"/>
          </w:tcPr>
          <w:p w:rsidR="00B87E2B" w:rsidRPr="000A51A0" w:rsidRDefault="00B87E2B" w:rsidP="00256AF8">
            <w:pPr>
              <w:jc w:val="both"/>
              <w:rPr>
                <w:rFonts w:ascii="Cambria" w:hAnsi="Cambria"/>
                <w:color w:val="000000" w:themeColor="text1"/>
              </w:rPr>
            </w:pPr>
            <w:r w:rsidRPr="000A51A0">
              <w:rPr>
                <w:rFonts w:ascii="Cambria" w:hAnsi="Cambria"/>
                <w:color w:val="000000" w:themeColor="text1"/>
              </w:rPr>
              <w:t>Įrenginyje įdiegta savikontrolės sistema/programinė įranga, atliekanti įrenginio veikimo testavimą</w:t>
            </w:r>
          </w:p>
        </w:tc>
        <w:tc>
          <w:tcPr>
            <w:tcW w:w="2410" w:type="dxa"/>
          </w:tcPr>
          <w:p w:rsidR="00B87E2B" w:rsidRPr="008E6250" w:rsidRDefault="00B87E2B" w:rsidP="00B87E2B">
            <w:pPr>
              <w:rPr>
                <w:rFonts w:ascii="Cambria" w:hAnsi="Cambria"/>
                <w:color w:val="000000" w:themeColor="text1"/>
              </w:rPr>
            </w:pPr>
          </w:p>
        </w:tc>
      </w:tr>
      <w:tr w:rsidR="00B87E2B" w:rsidRPr="008E6250" w:rsidTr="00B87E2B">
        <w:tc>
          <w:tcPr>
            <w:tcW w:w="748" w:type="dxa"/>
          </w:tcPr>
          <w:p w:rsidR="00B87E2B" w:rsidRPr="000A51A0" w:rsidRDefault="00B87E2B" w:rsidP="00B87E2B">
            <w:pPr>
              <w:jc w:val="center"/>
              <w:rPr>
                <w:rFonts w:ascii="Cambria" w:hAnsi="Cambria"/>
                <w:color w:val="000000" w:themeColor="text1"/>
              </w:rPr>
            </w:pPr>
            <w:r w:rsidRPr="000A51A0">
              <w:rPr>
                <w:rFonts w:ascii="Cambria" w:hAnsi="Cambria"/>
                <w:color w:val="000000" w:themeColor="text1"/>
              </w:rPr>
              <w:t>13.</w:t>
            </w:r>
          </w:p>
        </w:tc>
        <w:tc>
          <w:tcPr>
            <w:tcW w:w="2400" w:type="dxa"/>
          </w:tcPr>
          <w:p w:rsidR="00B87E2B" w:rsidRPr="000A51A0" w:rsidRDefault="00B87E2B" w:rsidP="00256AF8">
            <w:pPr>
              <w:jc w:val="both"/>
              <w:rPr>
                <w:rFonts w:ascii="Cambria" w:hAnsi="Cambria"/>
                <w:color w:val="000000" w:themeColor="text1"/>
              </w:rPr>
            </w:pPr>
            <w:r w:rsidRPr="000A51A0">
              <w:rPr>
                <w:rFonts w:ascii="Cambria" w:hAnsi="Cambria"/>
                <w:color w:val="000000" w:themeColor="text1"/>
              </w:rPr>
              <w:t>Įrenginio svoris (tuščio, esant neužpildytai vandeniu šildymo sistemai)</w:t>
            </w:r>
          </w:p>
        </w:tc>
        <w:tc>
          <w:tcPr>
            <w:tcW w:w="4252" w:type="dxa"/>
          </w:tcPr>
          <w:p w:rsidR="00B87E2B" w:rsidRPr="000A51A0" w:rsidRDefault="00B87E2B" w:rsidP="00256AF8">
            <w:pPr>
              <w:jc w:val="both"/>
              <w:rPr>
                <w:rFonts w:ascii="Cambria" w:hAnsi="Cambria"/>
                <w:color w:val="000000" w:themeColor="text1"/>
              </w:rPr>
            </w:pPr>
            <w:r w:rsidRPr="000A51A0">
              <w:rPr>
                <w:rFonts w:ascii="Cambria" w:hAnsi="Cambria"/>
                <w:color w:val="000000" w:themeColor="text1"/>
              </w:rPr>
              <w:t>Ne daugiau kaip 25 kg</w:t>
            </w:r>
          </w:p>
        </w:tc>
        <w:tc>
          <w:tcPr>
            <w:tcW w:w="2410" w:type="dxa"/>
          </w:tcPr>
          <w:p w:rsidR="00B87E2B" w:rsidRPr="008E6250" w:rsidRDefault="00B87E2B" w:rsidP="00B87E2B">
            <w:pPr>
              <w:rPr>
                <w:rFonts w:ascii="Cambria" w:hAnsi="Cambria"/>
                <w:color w:val="000000" w:themeColor="text1"/>
              </w:rPr>
            </w:pPr>
          </w:p>
        </w:tc>
      </w:tr>
      <w:tr w:rsidR="00B87E2B" w:rsidRPr="008E6250" w:rsidTr="00B87E2B">
        <w:tc>
          <w:tcPr>
            <w:tcW w:w="748" w:type="dxa"/>
          </w:tcPr>
          <w:p w:rsidR="00B87E2B" w:rsidRPr="000A51A0" w:rsidRDefault="00B87E2B" w:rsidP="00B87E2B">
            <w:pPr>
              <w:jc w:val="center"/>
              <w:rPr>
                <w:rFonts w:ascii="Cambria" w:hAnsi="Cambria"/>
                <w:color w:val="000000" w:themeColor="text1"/>
              </w:rPr>
            </w:pPr>
            <w:r w:rsidRPr="000A51A0">
              <w:rPr>
                <w:rFonts w:ascii="Cambria" w:hAnsi="Cambria"/>
                <w:color w:val="000000" w:themeColor="text1"/>
              </w:rPr>
              <w:t>14.</w:t>
            </w:r>
          </w:p>
        </w:tc>
        <w:tc>
          <w:tcPr>
            <w:tcW w:w="2400" w:type="dxa"/>
          </w:tcPr>
          <w:p w:rsidR="00B87E2B" w:rsidRPr="000A51A0" w:rsidRDefault="00B87E2B" w:rsidP="00256AF8">
            <w:pPr>
              <w:jc w:val="both"/>
              <w:rPr>
                <w:rFonts w:ascii="Cambria" w:hAnsi="Cambria"/>
                <w:color w:val="000000" w:themeColor="text1"/>
              </w:rPr>
            </w:pPr>
            <w:r w:rsidRPr="000A51A0">
              <w:rPr>
                <w:rFonts w:ascii="Cambria" w:hAnsi="Cambria"/>
                <w:color w:val="000000" w:themeColor="text1"/>
              </w:rPr>
              <w:t>Įrangos pristatymas ir instaliavimas</w:t>
            </w:r>
          </w:p>
          <w:p w:rsidR="00B87E2B" w:rsidRPr="000A51A0" w:rsidRDefault="00B87E2B" w:rsidP="00256AF8">
            <w:pPr>
              <w:jc w:val="both"/>
              <w:rPr>
                <w:rFonts w:ascii="Cambria" w:hAnsi="Cambria"/>
                <w:color w:val="000000" w:themeColor="text1"/>
              </w:rPr>
            </w:pPr>
          </w:p>
        </w:tc>
        <w:tc>
          <w:tcPr>
            <w:tcW w:w="4252" w:type="dxa"/>
          </w:tcPr>
          <w:p w:rsidR="00B87E2B" w:rsidRPr="000A51A0" w:rsidRDefault="00B87E2B" w:rsidP="00256AF8">
            <w:pPr>
              <w:pStyle w:val="ListParagraph"/>
              <w:tabs>
                <w:tab w:val="left" w:pos="317"/>
              </w:tabs>
              <w:ind w:left="0"/>
              <w:jc w:val="both"/>
              <w:rPr>
                <w:rFonts w:ascii="Cambria" w:hAnsi="Cambria"/>
                <w:bCs/>
                <w:strike/>
                <w:color w:val="000000" w:themeColor="text1"/>
                <w:sz w:val="20"/>
                <w:szCs w:val="20"/>
              </w:rPr>
            </w:pPr>
            <w:r w:rsidRPr="000A51A0">
              <w:rPr>
                <w:rFonts w:ascii="Cambria" w:eastAsia="SimSun" w:hAnsi="Cambria"/>
                <w:color w:val="000000" w:themeColor="text1"/>
                <w:kern w:val="1"/>
                <w:sz w:val="20"/>
                <w:szCs w:val="20"/>
                <w:lang w:eastAsia="hi-IN" w:bidi="hi-IN"/>
              </w:rPr>
              <w:t xml:space="preserve">Įrangos pristatymo, iškrovimo, pervežimo į instaliavimo vietą, instaliavimo, po instaliavimo likusių įpakavimo medžiagų išvežimo (utilizavimo) išlaidos </w:t>
            </w:r>
            <w:r w:rsidRPr="000A51A0">
              <w:rPr>
                <w:rFonts w:ascii="Cambria" w:hAnsi="Cambria"/>
                <w:color w:val="000000" w:themeColor="text1"/>
                <w:sz w:val="20"/>
                <w:szCs w:val="20"/>
              </w:rPr>
              <w:t>įskaičiuotos į pasiūlymo kainą.</w:t>
            </w:r>
          </w:p>
        </w:tc>
        <w:tc>
          <w:tcPr>
            <w:tcW w:w="2410" w:type="dxa"/>
          </w:tcPr>
          <w:p w:rsidR="00B87E2B" w:rsidRPr="008E6250" w:rsidRDefault="00B87E2B" w:rsidP="00B87E2B">
            <w:pPr>
              <w:rPr>
                <w:rFonts w:ascii="Cambria" w:hAnsi="Cambria"/>
                <w:color w:val="000000" w:themeColor="text1"/>
              </w:rPr>
            </w:pPr>
          </w:p>
        </w:tc>
      </w:tr>
      <w:tr w:rsidR="00B87E2B" w:rsidRPr="008E6250" w:rsidTr="00B87E2B">
        <w:tc>
          <w:tcPr>
            <w:tcW w:w="748" w:type="dxa"/>
          </w:tcPr>
          <w:p w:rsidR="00B87E2B" w:rsidRPr="000A51A0" w:rsidRDefault="00B87E2B" w:rsidP="00B87E2B">
            <w:pPr>
              <w:jc w:val="center"/>
              <w:rPr>
                <w:rFonts w:ascii="Cambria" w:hAnsi="Cambria"/>
                <w:color w:val="000000" w:themeColor="text1"/>
              </w:rPr>
            </w:pPr>
            <w:r w:rsidRPr="000A51A0">
              <w:rPr>
                <w:rFonts w:ascii="Cambria" w:hAnsi="Cambria"/>
                <w:color w:val="000000" w:themeColor="text1"/>
              </w:rPr>
              <w:t>15.</w:t>
            </w:r>
          </w:p>
        </w:tc>
        <w:tc>
          <w:tcPr>
            <w:tcW w:w="2400" w:type="dxa"/>
          </w:tcPr>
          <w:p w:rsidR="00B87E2B" w:rsidRPr="000A51A0" w:rsidRDefault="00B87E2B" w:rsidP="00256AF8">
            <w:pPr>
              <w:jc w:val="both"/>
              <w:rPr>
                <w:rFonts w:ascii="Cambria" w:hAnsi="Cambria"/>
                <w:color w:val="000000" w:themeColor="text1"/>
              </w:rPr>
            </w:pPr>
            <w:r w:rsidRPr="000A51A0">
              <w:rPr>
                <w:rFonts w:ascii="Cambria" w:hAnsi="Cambria"/>
                <w:color w:val="000000" w:themeColor="text1"/>
              </w:rPr>
              <w:t>Medicininio personalo apmokymas</w:t>
            </w:r>
          </w:p>
        </w:tc>
        <w:tc>
          <w:tcPr>
            <w:tcW w:w="4252" w:type="dxa"/>
          </w:tcPr>
          <w:p w:rsidR="00B87E2B" w:rsidRPr="000A51A0" w:rsidRDefault="00B87E2B" w:rsidP="00256AF8">
            <w:pPr>
              <w:pStyle w:val="ListParagraph"/>
              <w:tabs>
                <w:tab w:val="left" w:pos="317"/>
              </w:tabs>
              <w:ind w:left="0"/>
              <w:jc w:val="both"/>
              <w:rPr>
                <w:rFonts w:ascii="Cambria" w:hAnsi="Cambria"/>
                <w:bCs/>
                <w:color w:val="000000" w:themeColor="text1"/>
                <w:sz w:val="20"/>
                <w:szCs w:val="20"/>
              </w:rPr>
            </w:pPr>
            <w:r w:rsidRPr="000A51A0">
              <w:rPr>
                <w:rFonts w:ascii="Cambria" w:hAnsi="Cambria"/>
                <w:color w:val="000000" w:themeColor="text1"/>
                <w:sz w:val="20"/>
                <w:szCs w:val="20"/>
              </w:rPr>
              <w:t>Medicininio personalo apmokymas naudoti įrangą įskaičiuotas į pasiūlymo kainą.</w:t>
            </w:r>
          </w:p>
        </w:tc>
        <w:tc>
          <w:tcPr>
            <w:tcW w:w="2410" w:type="dxa"/>
          </w:tcPr>
          <w:p w:rsidR="00B87E2B" w:rsidRPr="008E6250" w:rsidRDefault="00B87E2B" w:rsidP="00B87E2B">
            <w:pPr>
              <w:rPr>
                <w:rFonts w:ascii="Cambria" w:hAnsi="Cambria"/>
                <w:color w:val="000000" w:themeColor="text1"/>
              </w:rPr>
            </w:pPr>
          </w:p>
        </w:tc>
      </w:tr>
      <w:tr w:rsidR="00B87E2B" w:rsidRPr="008E6250" w:rsidTr="00B87E2B">
        <w:tc>
          <w:tcPr>
            <w:tcW w:w="748" w:type="dxa"/>
          </w:tcPr>
          <w:p w:rsidR="00B87E2B" w:rsidRPr="000A51A0" w:rsidRDefault="00B87E2B" w:rsidP="00B87E2B">
            <w:pPr>
              <w:jc w:val="center"/>
              <w:rPr>
                <w:rFonts w:ascii="Cambria" w:hAnsi="Cambria"/>
                <w:color w:val="000000" w:themeColor="text1"/>
              </w:rPr>
            </w:pPr>
            <w:r w:rsidRPr="000A51A0">
              <w:rPr>
                <w:rFonts w:ascii="Cambria" w:hAnsi="Cambria"/>
                <w:color w:val="000000" w:themeColor="text1"/>
              </w:rPr>
              <w:t>16.</w:t>
            </w:r>
          </w:p>
        </w:tc>
        <w:tc>
          <w:tcPr>
            <w:tcW w:w="2400" w:type="dxa"/>
          </w:tcPr>
          <w:p w:rsidR="00B87E2B" w:rsidRPr="000A51A0" w:rsidRDefault="00B87E2B" w:rsidP="00256AF8">
            <w:pPr>
              <w:jc w:val="both"/>
              <w:rPr>
                <w:rFonts w:ascii="Cambria" w:hAnsi="Cambria"/>
                <w:color w:val="000000" w:themeColor="text1"/>
              </w:rPr>
            </w:pPr>
            <w:r w:rsidRPr="000A51A0">
              <w:rPr>
                <w:rFonts w:ascii="Cambria" w:hAnsi="Cambria"/>
                <w:color w:val="000000" w:themeColor="text1"/>
              </w:rPr>
              <w:t>Techninio personalo apmokymas</w:t>
            </w:r>
          </w:p>
        </w:tc>
        <w:tc>
          <w:tcPr>
            <w:tcW w:w="4252" w:type="dxa"/>
          </w:tcPr>
          <w:p w:rsidR="00B87E2B" w:rsidRPr="000A51A0" w:rsidRDefault="00B87E2B" w:rsidP="00256AF8">
            <w:pPr>
              <w:pStyle w:val="ListParagraph"/>
              <w:tabs>
                <w:tab w:val="left" w:pos="317"/>
              </w:tabs>
              <w:ind w:left="0"/>
              <w:jc w:val="both"/>
              <w:rPr>
                <w:rFonts w:ascii="Cambria" w:hAnsi="Cambria"/>
                <w:bCs/>
                <w:color w:val="000000" w:themeColor="text1"/>
                <w:sz w:val="20"/>
                <w:szCs w:val="20"/>
              </w:rPr>
            </w:pPr>
            <w:r w:rsidRPr="000A51A0">
              <w:rPr>
                <w:rFonts w:ascii="Cambria" w:hAnsi="Cambria"/>
                <w:noProof/>
                <w:color w:val="000000" w:themeColor="text1"/>
                <w:sz w:val="20"/>
                <w:szCs w:val="20"/>
              </w:rPr>
              <w:t xml:space="preserve">LSMU ligoninės Kauno klinikų Medicininės technikos tarnybos inžinierių įvadinis apmokymas atlikti įrangos pogarantinę techninę priežiūrą </w:t>
            </w:r>
            <w:r w:rsidRPr="000A51A0">
              <w:rPr>
                <w:rFonts w:ascii="Cambria" w:hAnsi="Cambria"/>
                <w:color w:val="000000" w:themeColor="text1"/>
                <w:sz w:val="20"/>
                <w:szCs w:val="20"/>
              </w:rPr>
              <w:t>įskaičiuotas į pasiūlymo kainą.</w:t>
            </w:r>
          </w:p>
        </w:tc>
        <w:tc>
          <w:tcPr>
            <w:tcW w:w="2410" w:type="dxa"/>
          </w:tcPr>
          <w:p w:rsidR="00B87E2B" w:rsidRPr="008E6250" w:rsidRDefault="00B87E2B" w:rsidP="00B87E2B">
            <w:pPr>
              <w:rPr>
                <w:rFonts w:ascii="Cambria" w:hAnsi="Cambria"/>
                <w:color w:val="000000" w:themeColor="text1"/>
              </w:rPr>
            </w:pPr>
          </w:p>
        </w:tc>
      </w:tr>
      <w:tr w:rsidR="00B87E2B" w:rsidRPr="008E6250" w:rsidTr="00B87E2B">
        <w:tc>
          <w:tcPr>
            <w:tcW w:w="748" w:type="dxa"/>
          </w:tcPr>
          <w:p w:rsidR="00B87E2B" w:rsidRPr="000A51A0" w:rsidRDefault="00B87E2B" w:rsidP="00B87E2B">
            <w:pPr>
              <w:jc w:val="center"/>
              <w:rPr>
                <w:rFonts w:ascii="Cambria" w:hAnsi="Cambria"/>
                <w:color w:val="000000" w:themeColor="text1"/>
              </w:rPr>
            </w:pPr>
            <w:r w:rsidRPr="000A51A0">
              <w:rPr>
                <w:rFonts w:ascii="Cambria" w:hAnsi="Cambria"/>
                <w:color w:val="000000" w:themeColor="text1"/>
              </w:rPr>
              <w:t>17.</w:t>
            </w:r>
          </w:p>
        </w:tc>
        <w:tc>
          <w:tcPr>
            <w:tcW w:w="2400" w:type="dxa"/>
          </w:tcPr>
          <w:p w:rsidR="00B87E2B" w:rsidRPr="000A51A0" w:rsidRDefault="00B87E2B" w:rsidP="00256AF8">
            <w:pPr>
              <w:jc w:val="both"/>
              <w:rPr>
                <w:rFonts w:ascii="Cambria" w:hAnsi="Cambria"/>
                <w:color w:val="000000" w:themeColor="text1"/>
              </w:rPr>
            </w:pPr>
            <w:r w:rsidRPr="000A51A0">
              <w:rPr>
                <w:rFonts w:ascii="Cambria" w:hAnsi="Cambria"/>
                <w:color w:val="000000" w:themeColor="text1"/>
              </w:rPr>
              <w:t>Kartu su įranga pateikiama dokumentacija</w:t>
            </w:r>
          </w:p>
        </w:tc>
        <w:tc>
          <w:tcPr>
            <w:tcW w:w="4252" w:type="dxa"/>
          </w:tcPr>
          <w:p w:rsidR="00B87E2B" w:rsidRPr="000A51A0" w:rsidRDefault="00B87E2B" w:rsidP="00256AF8">
            <w:pPr>
              <w:pStyle w:val="ListParagraph"/>
              <w:numPr>
                <w:ilvl w:val="0"/>
                <w:numId w:val="8"/>
              </w:numPr>
              <w:spacing w:after="0" w:line="240" w:lineRule="auto"/>
              <w:ind w:right="34"/>
              <w:jc w:val="both"/>
              <w:rPr>
                <w:rFonts w:ascii="Cambria" w:hAnsi="Cambria"/>
                <w:noProof/>
                <w:color w:val="000000" w:themeColor="text1"/>
                <w:sz w:val="20"/>
                <w:szCs w:val="20"/>
              </w:rPr>
            </w:pPr>
            <w:r w:rsidRPr="000A51A0">
              <w:rPr>
                <w:rFonts w:ascii="Cambria" w:hAnsi="Cambria"/>
                <w:noProof/>
                <w:color w:val="000000" w:themeColor="text1"/>
                <w:sz w:val="20"/>
                <w:szCs w:val="20"/>
              </w:rPr>
              <w:t>Naudojimo instrukcija lietuvių ir anglų kalba;</w:t>
            </w:r>
          </w:p>
          <w:p w:rsidR="00B87E2B" w:rsidRPr="000A51A0" w:rsidRDefault="00B87E2B" w:rsidP="00256AF8">
            <w:pPr>
              <w:pStyle w:val="ListParagraph"/>
              <w:numPr>
                <w:ilvl w:val="0"/>
                <w:numId w:val="8"/>
              </w:numPr>
              <w:spacing w:after="0" w:line="240" w:lineRule="auto"/>
              <w:ind w:right="34"/>
              <w:jc w:val="both"/>
              <w:rPr>
                <w:rFonts w:ascii="Cambria" w:hAnsi="Cambria"/>
                <w:noProof/>
                <w:color w:val="000000" w:themeColor="text1"/>
                <w:sz w:val="20"/>
                <w:szCs w:val="20"/>
              </w:rPr>
            </w:pPr>
            <w:r w:rsidRPr="000A51A0">
              <w:rPr>
                <w:rFonts w:ascii="Cambria" w:hAnsi="Cambria"/>
                <w:noProof/>
                <w:color w:val="000000" w:themeColor="text1"/>
                <w:sz w:val="20"/>
                <w:szCs w:val="20"/>
              </w:rPr>
              <w:t>Serviso dokumentacija lietuvių arba anglų kalba:</w:t>
            </w:r>
          </w:p>
          <w:p w:rsidR="00B87E2B" w:rsidRPr="000A51A0" w:rsidRDefault="00B87E2B" w:rsidP="00256AF8">
            <w:pPr>
              <w:pStyle w:val="ListParagraph"/>
              <w:numPr>
                <w:ilvl w:val="1"/>
                <w:numId w:val="9"/>
              </w:numPr>
              <w:spacing w:after="0" w:line="240" w:lineRule="auto"/>
              <w:ind w:right="34"/>
              <w:jc w:val="both"/>
              <w:rPr>
                <w:rFonts w:ascii="Cambria" w:hAnsi="Cambria"/>
                <w:noProof/>
                <w:color w:val="000000" w:themeColor="text1"/>
                <w:sz w:val="20"/>
                <w:szCs w:val="20"/>
              </w:rPr>
            </w:pPr>
            <w:r w:rsidRPr="000A51A0">
              <w:rPr>
                <w:rFonts w:ascii="Cambria" w:hAnsi="Cambria"/>
                <w:color w:val="000000" w:themeColor="text1"/>
                <w:sz w:val="20"/>
                <w:szCs w:val="20"/>
              </w:rPr>
              <w:t>struktūrinė schema ir/arba atskirų blokų funkcijų aprašymas;</w:t>
            </w:r>
          </w:p>
          <w:p w:rsidR="00B87E2B" w:rsidRPr="000A51A0" w:rsidRDefault="00B87E2B" w:rsidP="00256AF8">
            <w:pPr>
              <w:pStyle w:val="ListParagraph"/>
              <w:numPr>
                <w:ilvl w:val="1"/>
                <w:numId w:val="9"/>
              </w:numPr>
              <w:spacing w:after="0" w:line="240" w:lineRule="auto"/>
              <w:ind w:right="34"/>
              <w:jc w:val="both"/>
              <w:rPr>
                <w:rFonts w:ascii="Cambria" w:hAnsi="Cambria"/>
                <w:noProof/>
                <w:color w:val="000000" w:themeColor="text1"/>
                <w:sz w:val="20"/>
                <w:szCs w:val="20"/>
              </w:rPr>
            </w:pPr>
            <w:r w:rsidRPr="000A51A0">
              <w:rPr>
                <w:rFonts w:ascii="Cambria" w:hAnsi="Cambria"/>
                <w:color w:val="000000" w:themeColor="text1"/>
                <w:sz w:val="20"/>
                <w:szCs w:val="20"/>
              </w:rPr>
              <w:t>instaliavimo instrukcijos;</w:t>
            </w:r>
          </w:p>
          <w:p w:rsidR="00B87E2B" w:rsidRPr="000A51A0" w:rsidRDefault="00B87E2B" w:rsidP="00256AF8">
            <w:pPr>
              <w:pStyle w:val="ListParagraph"/>
              <w:numPr>
                <w:ilvl w:val="1"/>
                <w:numId w:val="9"/>
              </w:numPr>
              <w:spacing w:after="0" w:line="240" w:lineRule="auto"/>
              <w:ind w:right="34"/>
              <w:jc w:val="both"/>
              <w:rPr>
                <w:rFonts w:ascii="Cambria" w:hAnsi="Cambria"/>
                <w:noProof/>
                <w:color w:val="000000" w:themeColor="text1"/>
                <w:sz w:val="20"/>
                <w:szCs w:val="20"/>
              </w:rPr>
            </w:pPr>
            <w:r w:rsidRPr="000A51A0">
              <w:rPr>
                <w:rFonts w:ascii="Cambria" w:hAnsi="Cambria"/>
                <w:color w:val="000000" w:themeColor="text1"/>
                <w:sz w:val="20"/>
                <w:szCs w:val="20"/>
              </w:rPr>
              <w:t>funkcionalumo patikrinimo instrukcijos;</w:t>
            </w:r>
          </w:p>
          <w:p w:rsidR="00B87E2B" w:rsidRPr="000A51A0" w:rsidRDefault="00B87E2B" w:rsidP="00256AF8">
            <w:pPr>
              <w:pStyle w:val="ListParagraph"/>
              <w:numPr>
                <w:ilvl w:val="1"/>
                <w:numId w:val="9"/>
              </w:numPr>
              <w:spacing w:after="0" w:line="240" w:lineRule="auto"/>
              <w:ind w:right="34"/>
              <w:jc w:val="both"/>
              <w:rPr>
                <w:rFonts w:ascii="Cambria" w:hAnsi="Cambria"/>
                <w:noProof/>
                <w:color w:val="000000" w:themeColor="text1"/>
                <w:sz w:val="20"/>
                <w:szCs w:val="20"/>
              </w:rPr>
            </w:pPr>
            <w:r w:rsidRPr="000A51A0">
              <w:rPr>
                <w:rFonts w:ascii="Cambria" w:hAnsi="Cambria"/>
                <w:color w:val="000000" w:themeColor="text1"/>
                <w:sz w:val="20"/>
                <w:szCs w:val="20"/>
              </w:rPr>
              <w:t>aptarnavimo instrukcijos;</w:t>
            </w:r>
          </w:p>
          <w:p w:rsidR="00B87E2B" w:rsidRPr="000A51A0" w:rsidRDefault="00B87E2B" w:rsidP="00256AF8">
            <w:pPr>
              <w:pStyle w:val="ListParagraph"/>
              <w:numPr>
                <w:ilvl w:val="1"/>
                <w:numId w:val="9"/>
              </w:numPr>
              <w:spacing w:after="0" w:line="240" w:lineRule="auto"/>
              <w:ind w:right="34"/>
              <w:jc w:val="both"/>
              <w:rPr>
                <w:rFonts w:ascii="Cambria" w:hAnsi="Cambria"/>
                <w:noProof/>
                <w:color w:val="000000" w:themeColor="text1"/>
                <w:sz w:val="20"/>
                <w:szCs w:val="20"/>
              </w:rPr>
            </w:pPr>
            <w:r w:rsidRPr="000A51A0">
              <w:rPr>
                <w:rFonts w:ascii="Cambria" w:hAnsi="Cambria"/>
                <w:color w:val="000000" w:themeColor="text1"/>
                <w:sz w:val="20"/>
                <w:szCs w:val="20"/>
              </w:rPr>
              <w:t>gedimų nustatymo instrukcijos;</w:t>
            </w:r>
          </w:p>
          <w:p w:rsidR="00B87E2B" w:rsidRPr="000A51A0" w:rsidRDefault="00B87E2B" w:rsidP="00256AF8">
            <w:pPr>
              <w:pStyle w:val="ListParagraph"/>
              <w:numPr>
                <w:ilvl w:val="1"/>
                <w:numId w:val="9"/>
              </w:numPr>
              <w:spacing w:after="0" w:line="240" w:lineRule="auto"/>
              <w:ind w:right="34"/>
              <w:jc w:val="both"/>
              <w:rPr>
                <w:rFonts w:ascii="Cambria" w:hAnsi="Cambria"/>
                <w:noProof/>
                <w:color w:val="000000" w:themeColor="text1"/>
                <w:sz w:val="20"/>
                <w:szCs w:val="20"/>
              </w:rPr>
            </w:pPr>
            <w:r w:rsidRPr="000A51A0">
              <w:rPr>
                <w:rFonts w:ascii="Cambria" w:hAnsi="Cambria"/>
                <w:color w:val="000000" w:themeColor="text1"/>
                <w:sz w:val="20"/>
                <w:szCs w:val="20"/>
              </w:rPr>
              <w:t>išardymo-surinkimo instrukcijos;</w:t>
            </w:r>
          </w:p>
          <w:p w:rsidR="00B87E2B" w:rsidRPr="000A51A0" w:rsidRDefault="00B87E2B" w:rsidP="00256AF8">
            <w:pPr>
              <w:pStyle w:val="ListParagraph"/>
              <w:numPr>
                <w:ilvl w:val="1"/>
                <w:numId w:val="9"/>
              </w:numPr>
              <w:spacing w:after="0" w:line="240" w:lineRule="auto"/>
              <w:ind w:right="34"/>
              <w:jc w:val="both"/>
              <w:rPr>
                <w:rFonts w:ascii="Cambria" w:hAnsi="Cambria"/>
                <w:noProof/>
                <w:color w:val="000000" w:themeColor="text1"/>
                <w:sz w:val="20"/>
                <w:szCs w:val="20"/>
              </w:rPr>
            </w:pPr>
            <w:r w:rsidRPr="000A51A0">
              <w:rPr>
                <w:rFonts w:ascii="Cambria" w:hAnsi="Cambria"/>
                <w:color w:val="000000" w:themeColor="text1"/>
                <w:sz w:val="20"/>
                <w:szCs w:val="20"/>
              </w:rPr>
              <w:t>atsarginių dalių katalogas;</w:t>
            </w:r>
          </w:p>
          <w:p w:rsidR="00B87E2B" w:rsidRPr="000A51A0" w:rsidRDefault="00B87E2B" w:rsidP="00256AF8">
            <w:pPr>
              <w:pStyle w:val="ListParagraph"/>
              <w:numPr>
                <w:ilvl w:val="1"/>
                <w:numId w:val="9"/>
              </w:numPr>
              <w:spacing w:after="0" w:line="240" w:lineRule="auto"/>
              <w:ind w:right="34"/>
              <w:jc w:val="both"/>
              <w:rPr>
                <w:rFonts w:ascii="Cambria" w:hAnsi="Cambria"/>
                <w:noProof/>
                <w:color w:val="000000" w:themeColor="text1"/>
                <w:sz w:val="20"/>
                <w:szCs w:val="20"/>
              </w:rPr>
            </w:pPr>
            <w:r w:rsidRPr="000A51A0">
              <w:rPr>
                <w:rFonts w:ascii="Cambria" w:hAnsi="Cambria"/>
                <w:color w:val="000000" w:themeColor="text1"/>
                <w:sz w:val="20"/>
                <w:szCs w:val="20"/>
              </w:rPr>
              <w:t>periodinio techninės būklės tikrinimo instrukcijos;</w:t>
            </w:r>
          </w:p>
          <w:p w:rsidR="00B87E2B" w:rsidRPr="000A51A0" w:rsidRDefault="00B87E2B" w:rsidP="00256AF8">
            <w:pPr>
              <w:pStyle w:val="ListParagraph"/>
              <w:numPr>
                <w:ilvl w:val="1"/>
                <w:numId w:val="9"/>
              </w:numPr>
              <w:spacing w:after="0" w:line="240" w:lineRule="auto"/>
              <w:ind w:right="34"/>
              <w:jc w:val="both"/>
              <w:rPr>
                <w:rFonts w:ascii="Cambria" w:hAnsi="Cambria"/>
                <w:noProof/>
                <w:color w:val="000000" w:themeColor="text1"/>
                <w:sz w:val="20"/>
                <w:szCs w:val="20"/>
              </w:rPr>
            </w:pPr>
            <w:r w:rsidRPr="000A51A0">
              <w:rPr>
                <w:rFonts w:ascii="Cambria" w:hAnsi="Cambria"/>
                <w:color w:val="000000" w:themeColor="text1"/>
                <w:sz w:val="20"/>
                <w:szCs w:val="20"/>
              </w:rPr>
              <w:t>derinimo/kalibravimo instrukcijos (</w:t>
            </w:r>
            <w:r w:rsidRPr="000A51A0">
              <w:rPr>
                <w:rFonts w:ascii="Cambria" w:hAnsi="Cambria"/>
                <w:i/>
                <w:color w:val="000000" w:themeColor="text1"/>
                <w:sz w:val="20"/>
                <w:szCs w:val="20"/>
              </w:rPr>
              <w:t>taikoma, jei šios procedūros yra numatytos siūlomos įrangos gamintojo</w:t>
            </w:r>
            <w:r w:rsidRPr="000A51A0">
              <w:rPr>
                <w:rFonts w:ascii="Cambria" w:hAnsi="Cambria"/>
                <w:color w:val="000000" w:themeColor="text1"/>
                <w:sz w:val="20"/>
                <w:szCs w:val="20"/>
              </w:rPr>
              <w:t>);</w:t>
            </w:r>
          </w:p>
          <w:p w:rsidR="00B87E2B" w:rsidRPr="000A51A0" w:rsidRDefault="00B87E2B" w:rsidP="00256AF8">
            <w:pPr>
              <w:pStyle w:val="ListParagraph"/>
              <w:numPr>
                <w:ilvl w:val="1"/>
                <w:numId w:val="9"/>
              </w:numPr>
              <w:spacing w:after="0" w:line="240" w:lineRule="auto"/>
              <w:ind w:right="34"/>
              <w:jc w:val="both"/>
              <w:rPr>
                <w:rFonts w:ascii="Cambria" w:hAnsi="Cambria"/>
                <w:noProof/>
                <w:color w:val="000000" w:themeColor="text1"/>
                <w:sz w:val="20"/>
                <w:szCs w:val="20"/>
              </w:rPr>
            </w:pPr>
            <w:r w:rsidRPr="000A51A0">
              <w:rPr>
                <w:rFonts w:ascii="Cambria" w:hAnsi="Cambria"/>
                <w:color w:val="000000" w:themeColor="text1"/>
                <w:sz w:val="20"/>
                <w:szCs w:val="20"/>
              </w:rPr>
              <w:t>programinė įranga, serviso slaptažodžiai bei aparatūriniai „raktai“ b), c), d), e), h) ir i) punktuose nurodytiems darbams atlikti (</w:t>
            </w:r>
            <w:r w:rsidRPr="000A51A0">
              <w:rPr>
                <w:rFonts w:ascii="Cambria" w:hAnsi="Cambria"/>
                <w:i/>
                <w:color w:val="000000" w:themeColor="text1"/>
                <w:sz w:val="20"/>
                <w:szCs w:val="20"/>
              </w:rPr>
              <w:t>taikoma, jei šios priemonės yra numatytos siūlomos įrangos gamintojo</w:t>
            </w:r>
            <w:r w:rsidRPr="000A51A0">
              <w:rPr>
                <w:rFonts w:ascii="Cambria" w:hAnsi="Cambria"/>
                <w:color w:val="000000" w:themeColor="text1"/>
                <w:sz w:val="20"/>
                <w:szCs w:val="20"/>
              </w:rPr>
              <w:t>).</w:t>
            </w:r>
          </w:p>
        </w:tc>
        <w:tc>
          <w:tcPr>
            <w:tcW w:w="2410" w:type="dxa"/>
          </w:tcPr>
          <w:p w:rsidR="00B87E2B" w:rsidRPr="008E6250" w:rsidRDefault="00B87E2B" w:rsidP="00B87E2B">
            <w:pPr>
              <w:rPr>
                <w:rFonts w:ascii="Cambria" w:hAnsi="Cambria"/>
                <w:color w:val="000000" w:themeColor="text1"/>
              </w:rPr>
            </w:pPr>
          </w:p>
        </w:tc>
      </w:tr>
      <w:tr w:rsidR="00B87E2B" w:rsidRPr="008E6250" w:rsidTr="00B87E2B">
        <w:tc>
          <w:tcPr>
            <w:tcW w:w="748" w:type="dxa"/>
          </w:tcPr>
          <w:p w:rsidR="00B87E2B" w:rsidRPr="000A51A0" w:rsidRDefault="00B87E2B" w:rsidP="00B87E2B">
            <w:pPr>
              <w:jc w:val="center"/>
              <w:rPr>
                <w:rFonts w:ascii="Cambria" w:hAnsi="Cambria"/>
                <w:color w:val="000000" w:themeColor="text1"/>
              </w:rPr>
            </w:pPr>
            <w:r w:rsidRPr="000A51A0">
              <w:rPr>
                <w:rFonts w:ascii="Cambria" w:hAnsi="Cambria"/>
                <w:color w:val="000000" w:themeColor="text1"/>
              </w:rPr>
              <w:t>18.</w:t>
            </w:r>
          </w:p>
        </w:tc>
        <w:tc>
          <w:tcPr>
            <w:tcW w:w="2400" w:type="dxa"/>
          </w:tcPr>
          <w:p w:rsidR="00B87E2B" w:rsidRPr="000A51A0" w:rsidRDefault="00B87E2B" w:rsidP="00B87E2B">
            <w:pPr>
              <w:rPr>
                <w:rFonts w:ascii="Cambria" w:hAnsi="Cambria"/>
                <w:color w:val="000000" w:themeColor="text1"/>
              </w:rPr>
            </w:pPr>
            <w:r w:rsidRPr="000A51A0">
              <w:rPr>
                <w:rFonts w:ascii="Cambria" w:eastAsia="Times New Roman" w:hAnsi="Cambria"/>
                <w:color w:val="000000" w:themeColor="text1"/>
              </w:rPr>
              <w:t>Garantinio aptarnavimo laikotarpis</w:t>
            </w:r>
          </w:p>
        </w:tc>
        <w:tc>
          <w:tcPr>
            <w:tcW w:w="4252" w:type="dxa"/>
          </w:tcPr>
          <w:p w:rsidR="00B87E2B" w:rsidRPr="000A51A0" w:rsidRDefault="00B87E2B" w:rsidP="00B87E2B">
            <w:pPr>
              <w:ind w:right="34"/>
              <w:rPr>
                <w:rFonts w:ascii="Cambria" w:hAnsi="Cambria"/>
                <w:noProof/>
                <w:color w:val="000000" w:themeColor="text1"/>
              </w:rPr>
            </w:pPr>
            <w:r w:rsidRPr="000A51A0">
              <w:rPr>
                <w:rFonts w:ascii="Cambria" w:hAnsi="Cambria"/>
                <w:color w:val="000000" w:themeColor="text1"/>
              </w:rPr>
              <w:t>≥ 24 mėnesiai</w:t>
            </w:r>
          </w:p>
        </w:tc>
        <w:tc>
          <w:tcPr>
            <w:tcW w:w="2410" w:type="dxa"/>
          </w:tcPr>
          <w:p w:rsidR="00B87E2B" w:rsidRPr="008E6250" w:rsidRDefault="00B87E2B" w:rsidP="00B87E2B">
            <w:pPr>
              <w:rPr>
                <w:rFonts w:ascii="Cambria" w:hAnsi="Cambria"/>
                <w:color w:val="000000" w:themeColor="text1"/>
              </w:rPr>
            </w:pPr>
          </w:p>
        </w:tc>
      </w:tr>
      <w:tr w:rsidR="00B87E2B" w:rsidRPr="008E6250" w:rsidTr="00B87E2B">
        <w:tc>
          <w:tcPr>
            <w:tcW w:w="748" w:type="dxa"/>
          </w:tcPr>
          <w:p w:rsidR="00B87E2B" w:rsidRPr="000A51A0" w:rsidRDefault="00B87E2B" w:rsidP="00B87E2B">
            <w:pPr>
              <w:jc w:val="center"/>
              <w:rPr>
                <w:rFonts w:ascii="Cambria" w:hAnsi="Cambria"/>
                <w:color w:val="000000" w:themeColor="text1"/>
              </w:rPr>
            </w:pPr>
            <w:r w:rsidRPr="000A51A0">
              <w:rPr>
                <w:rFonts w:ascii="Cambria" w:hAnsi="Cambria"/>
                <w:color w:val="000000" w:themeColor="text1"/>
              </w:rPr>
              <w:t>19.</w:t>
            </w:r>
          </w:p>
        </w:tc>
        <w:tc>
          <w:tcPr>
            <w:tcW w:w="2400" w:type="dxa"/>
          </w:tcPr>
          <w:p w:rsidR="00B87E2B" w:rsidRPr="000A51A0" w:rsidRDefault="00B87E2B" w:rsidP="00B87E2B">
            <w:pPr>
              <w:rPr>
                <w:rFonts w:ascii="Cambria" w:eastAsia="Times New Roman" w:hAnsi="Cambria"/>
                <w:color w:val="000000" w:themeColor="text1"/>
              </w:rPr>
            </w:pPr>
            <w:r w:rsidRPr="000A51A0">
              <w:rPr>
                <w:rFonts w:ascii="Cambria" w:hAnsi="Cambria"/>
                <w:color w:val="000000" w:themeColor="text1"/>
              </w:rPr>
              <w:t>Galimybė įsigyti originalias (arba joms lygiavertes) atsargines dalis</w:t>
            </w:r>
          </w:p>
        </w:tc>
        <w:tc>
          <w:tcPr>
            <w:tcW w:w="4252" w:type="dxa"/>
          </w:tcPr>
          <w:p w:rsidR="00B87E2B" w:rsidRPr="000A51A0" w:rsidRDefault="00B87E2B" w:rsidP="00B02312">
            <w:pPr>
              <w:jc w:val="both"/>
              <w:rPr>
                <w:rFonts w:ascii="Cambria" w:eastAsia="Arial Unicode MS" w:hAnsi="Cambria"/>
                <w:color w:val="000000" w:themeColor="text1"/>
                <w:kern w:val="2"/>
                <w:bdr w:val="none" w:sz="0" w:space="0" w:color="auto" w:frame="1"/>
                <w:lang w:eastAsia="ar-SA"/>
              </w:rPr>
            </w:pPr>
            <w:r w:rsidRPr="000A51A0">
              <w:rPr>
                <w:rFonts w:ascii="Cambria" w:eastAsia="Arial Unicode MS" w:hAnsi="Cambria"/>
                <w:color w:val="000000" w:themeColor="text1"/>
                <w:kern w:val="2"/>
                <w:bdr w:val="none" w:sz="0" w:space="0" w:color="auto" w:frame="1"/>
                <w:lang w:eastAsia="ar-SA"/>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w:t>
            </w:r>
            <w:r w:rsidRPr="000A51A0">
              <w:rPr>
                <w:rFonts w:ascii="Cambria" w:eastAsia="Arial Unicode MS" w:hAnsi="Cambria"/>
                <w:b/>
                <w:i/>
                <w:color w:val="000000" w:themeColor="text1"/>
                <w:kern w:val="2"/>
                <w:bdr w:val="none" w:sz="0" w:space="0" w:color="auto" w:frame="1"/>
                <w:lang w:eastAsia="ar-SA"/>
              </w:rPr>
              <w:t>būtinas atitinkamas tiekėjo ir/arba gamintojo patvirtinimas</w:t>
            </w:r>
            <w:r w:rsidRPr="000A51A0">
              <w:rPr>
                <w:rFonts w:ascii="Cambria" w:eastAsia="Arial Unicode MS" w:hAnsi="Cambria"/>
                <w:color w:val="000000" w:themeColor="text1"/>
                <w:kern w:val="2"/>
                <w:bdr w:val="none" w:sz="0" w:space="0" w:color="auto" w:frame="1"/>
                <w:lang w:eastAsia="ar-SA"/>
              </w:rPr>
              <w:t xml:space="preserve">). </w:t>
            </w:r>
          </w:p>
          <w:p w:rsidR="00B87E2B" w:rsidRPr="000A51A0" w:rsidRDefault="00B87E2B" w:rsidP="00B02312">
            <w:pPr>
              <w:ind w:right="34"/>
              <w:jc w:val="both"/>
              <w:rPr>
                <w:rFonts w:ascii="Cambria" w:hAnsi="Cambria"/>
                <w:color w:val="000000" w:themeColor="text1"/>
              </w:rPr>
            </w:pPr>
            <w:r w:rsidRPr="000A51A0">
              <w:rPr>
                <w:rFonts w:ascii="Cambria" w:eastAsia="Arial Unicode MS" w:hAnsi="Cambria"/>
                <w:color w:val="000000" w:themeColor="text1"/>
                <w:kern w:val="2"/>
                <w:bdr w:val="none" w:sz="0" w:space="0" w:color="auto" w:frame="1"/>
                <w:lang w:eastAsia="ar-SA"/>
              </w:rPr>
              <w:t>Pastaba: Reikalavimas taikomas vadovaujantis Lietuvos Respublikos aplinkos ministro 2022 m. gruodžio 13 d. įsakymu Nr. D1-401 patvirtinto aplinkos apsaugos kriterijų taikymo, vykdant žaliuosius pirkimus, tvarkos aprašo II skyriaus 4.4.4.4 punktu.</w:t>
            </w:r>
          </w:p>
        </w:tc>
        <w:tc>
          <w:tcPr>
            <w:tcW w:w="2410" w:type="dxa"/>
          </w:tcPr>
          <w:p w:rsidR="00B87E2B" w:rsidRPr="008E6250" w:rsidRDefault="00B87E2B" w:rsidP="00B87E2B">
            <w:pPr>
              <w:rPr>
                <w:rFonts w:ascii="Cambria" w:hAnsi="Cambria"/>
                <w:color w:val="000000" w:themeColor="text1"/>
              </w:rPr>
            </w:pPr>
          </w:p>
        </w:tc>
      </w:tr>
    </w:tbl>
    <w:p w:rsidR="003B63C6" w:rsidRPr="008E6250" w:rsidRDefault="003B63C6" w:rsidP="008E6250">
      <w:pPr>
        <w:jc w:val="right"/>
        <w:rPr>
          <w:rFonts w:ascii="Cambria" w:hAnsi="Cambria"/>
        </w:rPr>
      </w:pPr>
      <w:bookmarkStart w:id="0" w:name="_GoBack"/>
      <w:bookmarkEnd w:id="0"/>
    </w:p>
    <w:p w:rsidR="00EF70D5" w:rsidRPr="00033B8F" w:rsidRDefault="00EF70D5" w:rsidP="008E6250">
      <w:pPr>
        <w:jc w:val="both"/>
        <w:rPr>
          <w:rFonts w:ascii="Cambria" w:hAnsi="Cambria"/>
        </w:rPr>
      </w:pPr>
      <w:r w:rsidRPr="00033B8F">
        <w:rPr>
          <w:rFonts w:ascii="Cambria" w:hAnsi="Cambria"/>
        </w:rPr>
        <w:t xml:space="preserve">Pastabos: </w:t>
      </w:r>
    </w:p>
    <w:p w:rsidR="00EF70D5" w:rsidRPr="00033B8F" w:rsidRDefault="00EF70D5" w:rsidP="000A51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284"/>
        <w:jc w:val="both"/>
        <w:rPr>
          <w:rFonts w:ascii="Cambria" w:hAnsi="Cambria"/>
        </w:rPr>
      </w:pPr>
      <w:r w:rsidRPr="00033B8F">
        <w:rPr>
          <w:rFonts w:ascii="Cambria" w:hAnsi="Cambria"/>
        </w:rPr>
        <w:t>Grafoje „</w:t>
      </w:r>
      <w:r w:rsidR="00033B8F" w:rsidRPr="00033B8F">
        <w:rPr>
          <w:rFonts w:ascii="Cambria" w:hAnsi="Cambria"/>
        </w:rPr>
        <w:t>Siūlomi techniniai parametrai ir parametrų reikšmės (reikalavimų  atitikimas) ir nuorodos į atitinkamus gamintojo techninės dokumentacijos puslapius</w:t>
      </w:r>
      <w:r w:rsidRPr="00033B8F">
        <w:rPr>
          <w:rFonts w:ascii="Cambria" w:hAnsi="Cambria"/>
        </w:rPr>
        <w:t>“ nurodomi konkretūs siūlomi parametrai (rašyti „Atitinka“ arba „Taip“ neleidžiama), taip pat pateikiamos nuorodos į konkrečius pasiūlymo puslapius, kaip tai reikalaujama pirkimo dokumentų 5.11.</w:t>
      </w:r>
      <w:r w:rsidR="00880E28">
        <w:rPr>
          <w:rFonts w:ascii="Cambria" w:hAnsi="Cambria"/>
        </w:rPr>
        <w:t>7</w:t>
      </w:r>
      <w:r w:rsidRPr="00033B8F">
        <w:rPr>
          <w:rFonts w:ascii="Cambria" w:hAnsi="Cambria"/>
        </w:rPr>
        <w:t xml:space="preserve"> punkte.</w:t>
      </w:r>
    </w:p>
    <w:p w:rsidR="00EF70D5" w:rsidRPr="008E6250" w:rsidRDefault="00EF70D5" w:rsidP="008E6250">
      <w:pPr>
        <w:jc w:val="right"/>
        <w:rPr>
          <w:rFonts w:ascii="Cambria" w:hAnsi="Cambria"/>
        </w:rPr>
      </w:pPr>
    </w:p>
    <w:p w:rsidR="00FC2818" w:rsidRPr="008E6250" w:rsidRDefault="00FC2818" w:rsidP="008E6250">
      <w:pPr>
        <w:jc w:val="right"/>
        <w:rPr>
          <w:rFonts w:ascii="Cambria" w:hAnsi="Cambria"/>
        </w:rPr>
      </w:pPr>
    </w:p>
    <w:p w:rsidR="00143511" w:rsidRPr="008E6250" w:rsidRDefault="00E26E28" w:rsidP="008E6250">
      <w:pPr>
        <w:jc w:val="right"/>
        <w:rPr>
          <w:rFonts w:ascii="Cambria" w:hAnsi="Cambria"/>
        </w:rPr>
      </w:pPr>
      <w:r>
        <w:rPr>
          <w:rFonts w:ascii="Cambria" w:hAnsi="Cambria"/>
        </w:rPr>
        <w:t>5</w:t>
      </w:r>
      <w:r w:rsidR="00143511" w:rsidRPr="008E6250">
        <w:rPr>
          <w:rFonts w:ascii="Cambria" w:hAnsi="Cambria"/>
        </w:rPr>
        <w:t xml:space="preserve"> lentelė</w:t>
      </w:r>
    </w:p>
    <w:p w:rsidR="00143511" w:rsidRPr="008E6250" w:rsidRDefault="00143511" w:rsidP="008E6250">
      <w:pPr>
        <w:jc w:val="center"/>
        <w:rPr>
          <w:rFonts w:ascii="Cambria" w:hAnsi="Cambria"/>
          <w:b/>
        </w:rPr>
      </w:pPr>
      <w:r w:rsidRPr="008E6250">
        <w:rPr>
          <w:rFonts w:ascii="Cambria" w:hAnsi="Cambria"/>
          <w:b/>
        </w:rPr>
        <w:t>PATEIKIAMŲ DOKUMENTŲ SĄRAŠAS</w:t>
      </w:r>
    </w:p>
    <w:p w:rsidR="00143511" w:rsidRPr="008E6250" w:rsidRDefault="00143511" w:rsidP="008E6250">
      <w:pPr>
        <w:rPr>
          <w:rFonts w:ascii="Cambria" w:hAnsi="Cambria"/>
          <w:b/>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985"/>
        <w:gridCol w:w="2834"/>
        <w:gridCol w:w="142"/>
      </w:tblGrid>
      <w:tr w:rsidR="00143511" w:rsidRPr="008E6250"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Eil.</w:t>
            </w:r>
            <w:r w:rsidR="0051498F" w:rsidRPr="008E6250">
              <w:rPr>
                <w:rFonts w:ascii="Cambria" w:hAnsi="Cambria"/>
              </w:rPr>
              <w:t xml:space="preserve"> </w:t>
            </w:r>
            <w:r w:rsidRPr="008E6250">
              <w:rPr>
                <w:rFonts w:ascii="Cambria" w:hAnsi="Cambria"/>
              </w:rPr>
              <w:t>Nr.</w:t>
            </w:r>
          </w:p>
        </w:tc>
        <w:tc>
          <w:tcPr>
            <w:tcW w:w="4111"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Failo, kuriame yra dokumentas, pavadinimas</w:t>
            </w:r>
          </w:p>
        </w:tc>
      </w:tr>
      <w:tr w:rsidR="00143511" w:rsidRPr="008E6250"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pStyle w:val="Header"/>
              <w:widowControl/>
              <w:tabs>
                <w:tab w:val="left" w:pos="1296"/>
              </w:tabs>
              <w:spacing w:after="0"/>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8E6250" w:rsidRDefault="00143511" w:rsidP="008E6250">
            <w:pPr>
              <w:ind w:right="34"/>
              <w:jc w:val="both"/>
              <w:rPr>
                <w:rFonts w:ascii="Cambria" w:hAnsi="Cambria"/>
              </w:rPr>
            </w:pPr>
          </w:p>
          <w:p w:rsidR="00143511" w:rsidRPr="008E6250" w:rsidRDefault="00143511" w:rsidP="008E6250">
            <w:pPr>
              <w:ind w:right="34" w:firstLine="596"/>
              <w:jc w:val="both"/>
              <w:rPr>
                <w:rFonts w:ascii="Cambria" w:hAnsi="Cambria"/>
              </w:rPr>
            </w:pPr>
            <w:r w:rsidRPr="008E6250">
              <w:rPr>
                <w:rFonts w:ascii="Cambria" w:hAnsi="Cambria"/>
              </w:rPr>
              <w:t>Pasiūlymas galioja iki termino, nustatyto pirkimo dokumentuose.</w:t>
            </w:r>
          </w:p>
          <w:p w:rsidR="00143511" w:rsidRPr="008E6250" w:rsidRDefault="00143511" w:rsidP="008E6250">
            <w:pPr>
              <w:ind w:right="34" w:firstLine="720"/>
              <w:jc w:val="both"/>
              <w:rPr>
                <w:rFonts w:ascii="Cambria" w:hAnsi="Cambria"/>
              </w:rPr>
            </w:pPr>
          </w:p>
          <w:p w:rsidR="00143511" w:rsidRPr="008E6250" w:rsidRDefault="00143511" w:rsidP="008E6250">
            <w:pPr>
              <w:ind w:right="34" w:firstLine="596"/>
              <w:jc w:val="both"/>
              <w:rPr>
                <w:rFonts w:ascii="Cambria" w:hAnsi="Cambria"/>
              </w:rPr>
            </w:pPr>
            <w:r w:rsidRPr="008E6250">
              <w:rPr>
                <w:rFonts w:ascii="Cambria" w:hAnsi="Cambria"/>
              </w:rPr>
              <w:t>Pasiūlymo konfidencialią informaciją sudaro (tiekėjai turi nurodyti, kokia pasiūlyme pateikta</w:t>
            </w:r>
            <w:r w:rsidR="00B33069" w:rsidRPr="008E6250">
              <w:rPr>
                <w:rFonts w:ascii="Cambria" w:hAnsi="Cambria"/>
              </w:rPr>
              <w:t xml:space="preserve"> informacija yra konfidenciali)</w:t>
            </w:r>
            <w:r w:rsidRPr="008E6250">
              <w:rPr>
                <w:rFonts w:ascii="Cambria" w:hAnsi="Cambria"/>
              </w:rPr>
              <w:t>:</w:t>
            </w:r>
          </w:p>
          <w:p w:rsidR="00143511" w:rsidRPr="008E6250" w:rsidRDefault="00143511" w:rsidP="008E6250">
            <w:pPr>
              <w:ind w:right="34"/>
              <w:jc w:val="both"/>
              <w:rPr>
                <w:rFonts w:ascii="Cambria" w:hAnsi="Cambria"/>
              </w:rPr>
            </w:pPr>
            <w:r w:rsidRPr="008E6250">
              <w:rPr>
                <w:rFonts w:ascii="Cambria" w:hAnsi="Cambria"/>
              </w:rPr>
              <w:t>________________________________________________________________________________________________________________________________________________</w:t>
            </w:r>
            <w:r w:rsidR="00726AAB" w:rsidRPr="008E6250">
              <w:rPr>
                <w:rFonts w:ascii="Cambria" w:hAnsi="Cambria"/>
              </w:rPr>
              <w:t>____________________________</w:t>
            </w:r>
          </w:p>
          <w:p w:rsidR="007845E7" w:rsidRPr="008E6250" w:rsidRDefault="007845E7" w:rsidP="008E6250">
            <w:pPr>
              <w:ind w:right="34"/>
              <w:jc w:val="both"/>
              <w:rPr>
                <w:rFonts w:ascii="Cambria" w:hAnsi="Cambria"/>
              </w:rPr>
            </w:pPr>
            <w:r w:rsidRPr="008E6250">
              <w:rPr>
                <w:rFonts w:ascii="Cambria" w:hAnsi="Cambria"/>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8E6250">
              <w:rPr>
                <w:rFonts w:ascii="Cambria" w:eastAsia="Times New Roman" w:hAnsi="Cambria"/>
                <w:lang w:eastAsia="zh-CN"/>
              </w:rPr>
              <w:t xml:space="preserve"> </w:t>
            </w:r>
            <w:r w:rsidRPr="008E6250">
              <w:rPr>
                <w:rFonts w:ascii="Cambria" w:hAnsi="Cambria"/>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8E6250" w:rsidRDefault="007845E7" w:rsidP="008E6250">
            <w:pPr>
              <w:ind w:right="34"/>
              <w:jc w:val="both"/>
              <w:rPr>
                <w:rFonts w:ascii="Cambria" w:hAnsi="Cambria"/>
              </w:rPr>
            </w:pPr>
          </w:p>
          <w:p w:rsidR="00143511" w:rsidRPr="008E6250" w:rsidRDefault="00143511" w:rsidP="008E6250">
            <w:pPr>
              <w:ind w:right="34"/>
              <w:jc w:val="both"/>
              <w:rPr>
                <w:rFonts w:ascii="Cambria" w:hAnsi="Cambria"/>
              </w:rPr>
            </w:pPr>
          </w:p>
          <w:p w:rsidR="00F76609" w:rsidRPr="008E6250" w:rsidRDefault="00F76609" w:rsidP="008E6250">
            <w:pPr>
              <w:ind w:right="34"/>
              <w:jc w:val="both"/>
              <w:rPr>
                <w:rFonts w:ascii="Cambria" w:hAnsi="Cambria"/>
              </w:rPr>
            </w:pPr>
          </w:p>
          <w:p w:rsidR="00F76609" w:rsidRPr="008E6250" w:rsidRDefault="00F76609" w:rsidP="008E6250">
            <w:pPr>
              <w:ind w:right="34"/>
              <w:jc w:val="both"/>
              <w:rPr>
                <w:rFonts w:ascii="Cambria" w:hAnsi="Cambria"/>
              </w:rPr>
            </w:pPr>
            <w:r w:rsidRPr="008E6250">
              <w:rPr>
                <w:rFonts w:ascii="Cambria" w:hAnsi="Cambria"/>
                <w:b/>
              </w:rPr>
              <w:t>Pastaba.</w:t>
            </w:r>
            <w:r w:rsidRPr="008E6250">
              <w:rPr>
                <w:rFonts w:ascii="Cambria" w:hAnsi="Cambria"/>
              </w:rPr>
              <w:t xml:space="preserve"> Tiekėjui nenurodžius, kokia informacija yra konfidenciali, laikoma, kad konfidencialios informacijos pasiūlyme nėra.</w:t>
            </w:r>
          </w:p>
          <w:p w:rsidR="00F76609" w:rsidRPr="008E6250" w:rsidRDefault="00F76609" w:rsidP="008E6250">
            <w:pPr>
              <w:ind w:right="34"/>
              <w:jc w:val="both"/>
              <w:rPr>
                <w:rFonts w:ascii="Cambria" w:hAnsi="Cambria"/>
              </w:rPr>
            </w:pPr>
          </w:p>
          <w:p w:rsidR="007845E7" w:rsidRPr="008E6250" w:rsidRDefault="007845E7" w:rsidP="008E6250">
            <w:pPr>
              <w:ind w:right="34"/>
              <w:jc w:val="both"/>
              <w:rPr>
                <w:rFonts w:ascii="Cambria" w:hAnsi="Cambria"/>
              </w:rPr>
            </w:pPr>
          </w:p>
          <w:p w:rsidR="007845E7" w:rsidRPr="008E6250" w:rsidRDefault="007845E7" w:rsidP="008E6250">
            <w:pPr>
              <w:ind w:right="34"/>
              <w:jc w:val="both"/>
              <w:rPr>
                <w:rFonts w:ascii="Cambria" w:hAnsi="Cambria"/>
              </w:rPr>
            </w:pPr>
          </w:p>
        </w:tc>
      </w:tr>
    </w:tbl>
    <w:tbl>
      <w:tblPr>
        <w:tblW w:w="9828" w:type="dxa"/>
        <w:tblLayout w:type="fixed"/>
        <w:tblLook w:val="01E0" w:firstRow="1" w:lastRow="1" w:firstColumn="1" w:lastColumn="1" w:noHBand="0" w:noVBand="0"/>
      </w:tblPr>
      <w:tblGrid>
        <w:gridCol w:w="9828"/>
      </w:tblGrid>
      <w:tr w:rsidR="00040B67" w:rsidRPr="008E6250"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8E6250" w:rsidTr="001D6B53">
              <w:trPr>
                <w:trHeight w:val="60"/>
              </w:trPr>
              <w:tc>
                <w:tcPr>
                  <w:tcW w:w="3284" w:type="dxa"/>
                  <w:tcBorders>
                    <w:top w:val="nil"/>
                    <w:left w:val="nil"/>
                    <w:bottom w:val="single" w:sz="4" w:space="0" w:color="auto"/>
                    <w:right w:val="nil"/>
                  </w:tcBorders>
                </w:tcPr>
                <w:p w:rsidR="00040B67" w:rsidRPr="008E6250" w:rsidRDefault="00040B67" w:rsidP="008E6250">
                  <w:pPr>
                    <w:rPr>
                      <w:rFonts w:ascii="Cambria" w:hAnsi="Cambria"/>
                    </w:rPr>
                  </w:pPr>
                </w:p>
              </w:tc>
              <w:tc>
                <w:tcPr>
                  <w:tcW w:w="604" w:type="dxa"/>
                </w:tcPr>
                <w:p w:rsidR="00040B67" w:rsidRPr="008E6250" w:rsidRDefault="00040B67" w:rsidP="008E6250">
                  <w:pPr>
                    <w:jc w:val="center"/>
                    <w:rPr>
                      <w:rFonts w:ascii="Cambria" w:hAnsi="Cambria"/>
                    </w:rPr>
                  </w:pPr>
                </w:p>
              </w:tc>
              <w:tc>
                <w:tcPr>
                  <w:tcW w:w="1980" w:type="dxa"/>
                  <w:tcBorders>
                    <w:top w:val="nil"/>
                    <w:left w:val="nil"/>
                    <w:bottom w:val="single" w:sz="4" w:space="0" w:color="auto"/>
                    <w:right w:val="nil"/>
                  </w:tcBorders>
                </w:tcPr>
                <w:p w:rsidR="00040B67" w:rsidRPr="008E6250" w:rsidRDefault="00040B67" w:rsidP="008E6250">
                  <w:pPr>
                    <w:rPr>
                      <w:rFonts w:ascii="Cambria" w:hAnsi="Cambria"/>
                      <w:color w:val="FF0000"/>
                    </w:rPr>
                  </w:pPr>
                </w:p>
              </w:tc>
              <w:tc>
                <w:tcPr>
                  <w:tcW w:w="701" w:type="dxa"/>
                </w:tcPr>
                <w:p w:rsidR="00040B67" w:rsidRPr="008E6250" w:rsidRDefault="00040B67" w:rsidP="008E6250">
                  <w:pPr>
                    <w:jc w:val="center"/>
                    <w:rPr>
                      <w:rFonts w:ascii="Cambria" w:hAnsi="Cambria"/>
                    </w:rPr>
                  </w:pPr>
                </w:p>
              </w:tc>
              <w:tc>
                <w:tcPr>
                  <w:tcW w:w="2470" w:type="dxa"/>
                  <w:tcBorders>
                    <w:top w:val="nil"/>
                    <w:left w:val="nil"/>
                    <w:bottom w:val="single" w:sz="4" w:space="0" w:color="auto"/>
                    <w:right w:val="nil"/>
                  </w:tcBorders>
                </w:tcPr>
                <w:p w:rsidR="00040B67" w:rsidRPr="008E6250" w:rsidRDefault="00040B67" w:rsidP="008E6250">
                  <w:pPr>
                    <w:jc w:val="right"/>
                    <w:rPr>
                      <w:rFonts w:ascii="Cambria" w:hAnsi="Cambria"/>
                    </w:rPr>
                  </w:pPr>
                </w:p>
              </w:tc>
              <w:tc>
                <w:tcPr>
                  <w:tcW w:w="789" w:type="dxa"/>
                </w:tcPr>
                <w:p w:rsidR="00040B67" w:rsidRPr="008E6250" w:rsidRDefault="00040B67" w:rsidP="008E6250">
                  <w:pPr>
                    <w:jc w:val="right"/>
                    <w:rPr>
                      <w:rFonts w:ascii="Cambria" w:hAnsi="Cambria"/>
                    </w:rPr>
                  </w:pPr>
                </w:p>
              </w:tc>
            </w:tr>
            <w:tr w:rsidR="00040B67" w:rsidRPr="008E6250" w:rsidTr="001D6B53">
              <w:trPr>
                <w:trHeight w:val="186"/>
              </w:trPr>
              <w:tc>
                <w:tcPr>
                  <w:tcW w:w="3284" w:type="dxa"/>
                  <w:tcBorders>
                    <w:top w:val="single" w:sz="4" w:space="0" w:color="auto"/>
                    <w:left w:val="nil"/>
                    <w:bottom w:val="nil"/>
                    <w:right w:val="nil"/>
                  </w:tcBorders>
                </w:tcPr>
                <w:p w:rsidR="00040B67" w:rsidRPr="008E6250" w:rsidRDefault="00040B67" w:rsidP="008E6250">
                  <w:pPr>
                    <w:jc w:val="center"/>
                    <w:rPr>
                      <w:rFonts w:ascii="Cambria" w:hAnsi="Cambria"/>
                    </w:rPr>
                  </w:pPr>
                  <w:r w:rsidRPr="008E6250">
                    <w:rPr>
                      <w:rFonts w:ascii="Cambria" w:hAnsi="Cambria"/>
                    </w:rPr>
                    <w:t>(Tiekėjo arba jo įgalioto asmens pareigų pavadinimas)</w:t>
                  </w:r>
                </w:p>
              </w:tc>
              <w:tc>
                <w:tcPr>
                  <w:tcW w:w="604" w:type="dxa"/>
                </w:tcPr>
                <w:p w:rsidR="00040B67" w:rsidRPr="008E6250" w:rsidRDefault="00040B67" w:rsidP="008E6250">
                  <w:pPr>
                    <w:rPr>
                      <w:rFonts w:ascii="Cambria" w:hAnsi="Cambria"/>
                    </w:rPr>
                  </w:pPr>
                </w:p>
              </w:tc>
              <w:tc>
                <w:tcPr>
                  <w:tcW w:w="1980" w:type="dxa"/>
                  <w:tcBorders>
                    <w:top w:val="single" w:sz="4" w:space="0" w:color="auto"/>
                    <w:left w:val="nil"/>
                    <w:bottom w:val="nil"/>
                    <w:right w:val="nil"/>
                  </w:tcBorders>
                </w:tcPr>
                <w:p w:rsidR="00040B67" w:rsidRPr="008E6250" w:rsidRDefault="00040B67" w:rsidP="008E6250">
                  <w:pPr>
                    <w:jc w:val="center"/>
                    <w:rPr>
                      <w:rFonts w:ascii="Cambria" w:hAnsi="Cambria"/>
                      <w:color w:val="FF0000"/>
                    </w:rPr>
                  </w:pPr>
                  <w:r w:rsidRPr="008E6250">
                    <w:rPr>
                      <w:rFonts w:ascii="Cambria" w:hAnsi="Cambria"/>
                    </w:rPr>
                    <w:t>(Parašas)</w:t>
                  </w:r>
                </w:p>
              </w:tc>
              <w:tc>
                <w:tcPr>
                  <w:tcW w:w="701" w:type="dxa"/>
                </w:tcPr>
                <w:p w:rsidR="00040B67" w:rsidRPr="008E6250" w:rsidRDefault="00040B67" w:rsidP="008E6250">
                  <w:pPr>
                    <w:rPr>
                      <w:rFonts w:ascii="Cambria" w:hAnsi="Cambria"/>
                    </w:rPr>
                  </w:pPr>
                </w:p>
              </w:tc>
              <w:tc>
                <w:tcPr>
                  <w:tcW w:w="2470" w:type="dxa"/>
                  <w:tcBorders>
                    <w:top w:val="single" w:sz="4" w:space="0" w:color="auto"/>
                    <w:left w:val="nil"/>
                    <w:bottom w:val="nil"/>
                    <w:right w:val="nil"/>
                  </w:tcBorders>
                </w:tcPr>
                <w:p w:rsidR="00040B67" w:rsidRPr="008E6250" w:rsidRDefault="00040B67" w:rsidP="008E6250">
                  <w:pPr>
                    <w:jc w:val="center"/>
                    <w:rPr>
                      <w:rFonts w:ascii="Cambria" w:hAnsi="Cambria"/>
                    </w:rPr>
                  </w:pPr>
                  <w:r w:rsidRPr="008E6250">
                    <w:rPr>
                      <w:rFonts w:ascii="Cambria" w:hAnsi="Cambria"/>
                    </w:rPr>
                    <w:t>(Vardas ir pavardė)</w:t>
                  </w:r>
                </w:p>
                <w:p w:rsidR="00040B67" w:rsidRPr="008E6250" w:rsidRDefault="00040B67" w:rsidP="008E6250">
                  <w:pPr>
                    <w:rPr>
                      <w:rFonts w:ascii="Cambria" w:hAnsi="Cambria"/>
                    </w:rPr>
                  </w:pPr>
                </w:p>
              </w:tc>
              <w:tc>
                <w:tcPr>
                  <w:tcW w:w="789" w:type="dxa"/>
                </w:tcPr>
                <w:p w:rsidR="00040B67" w:rsidRPr="008E6250" w:rsidRDefault="00040B67" w:rsidP="008E6250">
                  <w:pPr>
                    <w:rPr>
                      <w:rFonts w:ascii="Cambria" w:hAnsi="Cambria"/>
                    </w:rPr>
                  </w:pPr>
                </w:p>
              </w:tc>
            </w:tr>
          </w:tbl>
          <w:p w:rsidR="0051498F" w:rsidRPr="008E6250" w:rsidRDefault="0051498F" w:rsidP="008E6250">
            <w:pPr>
              <w:ind w:right="-108" w:firstLine="720"/>
              <w:jc w:val="both"/>
              <w:rPr>
                <w:rFonts w:ascii="Cambria" w:hAnsi="Cambria"/>
              </w:rPr>
            </w:pPr>
          </w:p>
        </w:tc>
      </w:tr>
    </w:tbl>
    <w:p w:rsidR="005E201E" w:rsidRPr="008E6250" w:rsidRDefault="005E201E" w:rsidP="008E6250">
      <w:pPr>
        <w:rPr>
          <w:rFonts w:ascii="Cambria" w:hAnsi="Cambria"/>
        </w:rPr>
      </w:pPr>
    </w:p>
    <w:sectPr w:rsidR="005E201E" w:rsidRPr="008E6250"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B02312">
    <w:pPr>
      <w:pStyle w:val="Footer"/>
      <w:jc w:val="right"/>
    </w:pPr>
  </w:p>
  <w:p w:rsidR="0021036F" w:rsidRDefault="00B02312">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B02312">
    <w:pPr>
      <w:pStyle w:val="Footer"/>
      <w:jc w:val="right"/>
    </w:pPr>
  </w:p>
  <w:p w:rsidR="0021036F" w:rsidRDefault="00B02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345F7"/>
    <w:multiLevelType w:val="hybridMultilevel"/>
    <w:tmpl w:val="875C5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E46254"/>
    <w:multiLevelType w:val="hybridMultilevel"/>
    <w:tmpl w:val="E1809A76"/>
    <w:lvl w:ilvl="0" w:tplc="0427000F">
      <w:start w:val="1"/>
      <w:numFmt w:val="decimal"/>
      <w:lvlText w:val="%1."/>
      <w:lvlJc w:val="left"/>
      <w:pPr>
        <w:ind w:left="4187" w:hanging="360"/>
      </w:pPr>
      <w:rPr>
        <w:rFonts w:hint="default"/>
      </w:rPr>
    </w:lvl>
    <w:lvl w:ilvl="1" w:tplc="04270019" w:tentative="1">
      <w:start w:val="1"/>
      <w:numFmt w:val="lowerLetter"/>
      <w:lvlText w:val="%2."/>
      <w:lvlJc w:val="left"/>
      <w:pPr>
        <w:ind w:left="4907" w:hanging="360"/>
      </w:pPr>
    </w:lvl>
    <w:lvl w:ilvl="2" w:tplc="0427001B" w:tentative="1">
      <w:start w:val="1"/>
      <w:numFmt w:val="lowerRoman"/>
      <w:lvlText w:val="%3."/>
      <w:lvlJc w:val="right"/>
      <w:pPr>
        <w:ind w:left="5627" w:hanging="180"/>
      </w:pPr>
    </w:lvl>
    <w:lvl w:ilvl="3" w:tplc="0427000F" w:tentative="1">
      <w:start w:val="1"/>
      <w:numFmt w:val="decimal"/>
      <w:lvlText w:val="%4."/>
      <w:lvlJc w:val="left"/>
      <w:pPr>
        <w:ind w:left="6347" w:hanging="360"/>
      </w:pPr>
    </w:lvl>
    <w:lvl w:ilvl="4" w:tplc="04270019" w:tentative="1">
      <w:start w:val="1"/>
      <w:numFmt w:val="lowerLetter"/>
      <w:lvlText w:val="%5."/>
      <w:lvlJc w:val="left"/>
      <w:pPr>
        <w:ind w:left="7067" w:hanging="360"/>
      </w:pPr>
    </w:lvl>
    <w:lvl w:ilvl="5" w:tplc="0427001B" w:tentative="1">
      <w:start w:val="1"/>
      <w:numFmt w:val="lowerRoman"/>
      <w:lvlText w:val="%6."/>
      <w:lvlJc w:val="right"/>
      <w:pPr>
        <w:ind w:left="7787" w:hanging="180"/>
      </w:pPr>
    </w:lvl>
    <w:lvl w:ilvl="6" w:tplc="0427000F" w:tentative="1">
      <w:start w:val="1"/>
      <w:numFmt w:val="decimal"/>
      <w:lvlText w:val="%7."/>
      <w:lvlJc w:val="left"/>
      <w:pPr>
        <w:ind w:left="8507" w:hanging="360"/>
      </w:pPr>
    </w:lvl>
    <w:lvl w:ilvl="7" w:tplc="04270019" w:tentative="1">
      <w:start w:val="1"/>
      <w:numFmt w:val="lowerLetter"/>
      <w:lvlText w:val="%8."/>
      <w:lvlJc w:val="left"/>
      <w:pPr>
        <w:ind w:left="9227" w:hanging="360"/>
      </w:pPr>
    </w:lvl>
    <w:lvl w:ilvl="8" w:tplc="0427001B" w:tentative="1">
      <w:start w:val="1"/>
      <w:numFmt w:val="lowerRoman"/>
      <w:lvlText w:val="%9."/>
      <w:lvlJc w:val="right"/>
      <w:pPr>
        <w:ind w:left="9947" w:hanging="180"/>
      </w:pPr>
    </w:lvl>
  </w:abstractNum>
  <w:abstractNum w:abstractNumId="2" w15:restartNumberingAfterBreak="0">
    <w:nsid w:val="175F4351"/>
    <w:multiLevelType w:val="hybridMultilevel"/>
    <w:tmpl w:val="99D2B31A"/>
    <w:lvl w:ilvl="0" w:tplc="2E42EA50">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3"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AC4115"/>
    <w:multiLevelType w:val="multilevel"/>
    <w:tmpl w:val="4A760D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715B0E68"/>
    <w:multiLevelType w:val="multilevel"/>
    <w:tmpl w:val="905CB97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79674654"/>
    <w:multiLevelType w:val="hybridMultilevel"/>
    <w:tmpl w:val="86307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2"/>
  </w:num>
  <w:num w:numId="5">
    <w:abstractNumId w:val="1"/>
  </w:num>
  <w:num w:numId="6">
    <w:abstractNumId w:val="7"/>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10760"/>
    <w:rsid w:val="00033B8F"/>
    <w:rsid w:val="00040B67"/>
    <w:rsid w:val="000871B6"/>
    <w:rsid w:val="00090E4C"/>
    <w:rsid w:val="000A51A0"/>
    <w:rsid w:val="000F36E3"/>
    <w:rsid w:val="00107098"/>
    <w:rsid w:val="00143511"/>
    <w:rsid w:val="00155721"/>
    <w:rsid w:val="00170CCD"/>
    <w:rsid w:val="00204848"/>
    <w:rsid w:val="002122C6"/>
    <w:rsid w:val="0025563A"/>
    <w:rsid w:val="00256AF8"/>
    <w:rsid w:val="00291751"/>
    <w:rsid w:val="002C3764"/>
    <w:rsid w:val="002E2BB9"/>
    <w:rsid w:val="002F08D9"/>
    <w:rsid w:val="00323D0D"/>
    <w:rsid w:val="00347DA8"/>
    <w:rsid w:val="00364F47"/>
    <w:rsid w:val="003862ED"/>
    <w:rsid w:val="003B63C6"/>
    <w:rsid w:val="00403C49"/>
    <w:rsid w:val="004C6635"/>
    <w:rsid w:val="0050378E"/>
    <w:rsid w:val="0051498F"/>
    <w:rsid w:val="005332BD"/>
    <w:rsid w:val="005967E6"/>
    <w:rsid w:val="005D736E"/>
    <w:rsid w:val="005E201E"/>
    <w:rsid w:val="005F2F48"/>
    <w:rsid w:val="00636D75"/>
    <w:rsid w:val="006E3D16"/>
    <w:rsid w:val="00723C9A"/>
    <w:rsid w:val="00726AAB"/>
    <w:rsid w:val="0074756A"/>
    <w:rsid w:val="007845E7"/>
    <w:rsid w:val="00797561"/>
    <w:rsid w:val="007C2433"/>
    <w:rsid w:val="007C56C2"/>
    <w:rsid w:val="007E4F06"/>
    <w:rsid w:val="007E5334"/>
    <w:rsid w:val="008039EA"/>
    <w:rsid w:val="0081088B"/>
    <w:rsid w:val="00880E28"/>
    <w:rsid w:val="008956FF"/>
    <w:rsid w:val="008C22BA"/>
    <w:rsid w:val="008E6250"/>
    <w:rsid w:val="0093029F"/>
    <w:rsid w:val="009A45D4"/>
    <w:rsid w:val="009A57A1"/>
    <w:rsid w:val="00A94B9A"/>
    <w:rsid w:val="00B02312"/>
    <w:rsid w:val="00B33069"/>
    <w:rsid w:val="00B658B6"/>
    <w:rsid w:val="00B677C0"/>
    <w:rsid w:val="00B87E2B"/>
    <w:rsid w:val="00BA10F3"/>
    <w:rsid w:val="00BD4B58"/>
    <w:rsid w:val="00C42612"/>
    <w:rsid w:val="00C45F0D"/>
    <w:rsid w:val="00CA3E51"/>
    <w:rsid w:val="00D5043C"/>
    <w:rsid w:val="00D6680F"/>
    <w:rsid w:val="00DD3D7D"/>
    <w:rsid w:val="00E26E28"/>
    <w:rsid w:val="00EF50F7"/>
    <w:rsid w:val="00EF70D5"/>
    <w:rsid w:val="00F459AC"/>
    <w:rsid w:val="00F521A8"/>
    <w:rsid w:val="00F64B3B"/>
    <w:rsid w:val="00F76609"/>
    <w:rsid w:val="00FC28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B63C6"/>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punktai,Lente"/>
    <w:basedOn w:val="Normal"/>
    <w:link w:val="ListParagraphChar"/>
    <w:uiPriority w:val="34"/>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uiPriority w:val="34"/>
    <w:qFormat/>
    <w:locked/>
    <w:rsid w:val="00040B67"/>
    <w:rPr>
      <w:rFonts w:ascii="Calibri" w:eastAsia="Calibri" w:hAnsi="Calibri" w:cs="Times New Roman"/>
    </w:rPr>
  </w:style>
  <w:style w:type="table" w:styleId="TableGrid">
    <w:name w:val="Table Grid"/>
    <w:basedOn w:val="TableNormal"/>
    <w:uiPriority w:val="39"/>
    <w:rsid w:val="00C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F2F4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5F2F48"/>
    <w:rPr>
      <w:rFonts w:ascii="Times New Roman" w:eastAsia="Times New Roman" w:hAnsi="Times New Roman" w:cs="Times New Roman"/>
      <w:sz w:val="16"/>
      <w:szCs w:val="16"/>
      <w:lang w:val="x-none" w:eastAsia="x-none"/>
    </w:rPr>
  </w:style>
  <w:style w:type="character" w:customStyle="1" w:styleId="Bodytext2">
    <w:name w:val="Body text (2)"/>
    <w:rsid w:val="00EF70D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Default">
    <w:name w:val="Default"/>
    <w:rsid w:val="00EF70D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5377</Words>
  <Characters>3065</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52</cp:revision>
  <dcterms:created xsi:type="dcterms:W3CDTF">2022-08-02T06:18:00Z</dcterms:created>
  <dcterms:modified xsi:type="dcterms:W3CDTF">2025-08-21T14:12:00Z</dcterms:modified>
</cp:coreProperties>
</file>