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FD5FE" w14:textId="78AF1805" w:rsidR="00242FFF" w:rsidRPr="00242FFF" w:rsidRDefault="00242FFF" w:rsidP="00242FFF">
      <w:pPr>
        <w:spacing w:after="0"/>
        <w:contextualSpacing/>
        <w:jc w:val="right"/>
        <w:rPr>
          <w:rFonts w:ascii="Times New Roman" w:eastAsia="Calibri" w:hAnsi="Times New Roman" w:cs="Times New Roman"/>
          <w:b/>
          <w:sz w:val="24"/>
          <w:szCs w:val="24"/>
        </w:rPr>
      </w:pPr>
      <w:bookmarkStart w:id="0" w:name="_Hlk47335720"/>
      <w:r w:rsidRPr="00242FFF">
        <w:rPr>
          <w:rFonts w:ascii="Times New Roman" w:eastAsia="Calibri" w:hAnsi="Times New Roman" w:cs="Times New Roman"/>
          <w:b/>
          <w:sz w:val="24"/>
          <w:szCs w:val="24"/>
        </w:rPr>
        <w:t xml:space="preserve">1 Priedas </w:t>
      </w:r>
    </w:p>
    <w:p w14:paraId="0929A13D" w14:textId="6CBFB356" w:rsidR="00B5078D" w:rsidRDefault="00B5078D" w:rsidP="00B5078D">
      <w:pPr>
        <w:spacing w:after="0"/>
        <w:contextualSpacing/>
        <w:jc w:val="center"/>
        <w:rPr>
          <w:rFonts w:ascii="Times New Roman" w:eastAsia="Calibri" w:hAnsi="Times New Roman" w:cs="Times New Roman"/>
          <w:b/>
          <w:sz w:val="24"/>
          <w:szCs w:val="24"/>
          <w:lang w:val="en-US"/>
        </w:rPr>
      </w:pPr>
      <w:r w:rsidRPr="000408E5">
        <w:rPr>
          <w:rFonts w:ascii="Times New Roman" w:eastAsia="Calibri" w:hAnsi="Times New Roman" w:cs="Times New Roman"/>
          <w:b/>
          <w:sz w:val="24"/>
          <w:szCs w:val="24"/>
          <w:lang w:val="en-US"/>
        </w:rPr>
        <w:t>TECHNINĖ SPECIFIKACIJA</w:t>
      </w:r>
    </w:p>
    <w:p w14:paraId="304E01A4" w14:textId="77777777" w:rsidR="00DD5EFF" w:rsidRDefault="00DD5EFF" w:rsidP="00B5078D">
      <w:pPr>
        <w:spacing w:after="0"/>
        <w:contextualSpacing/>
        <w:jc w:val="center"/>
        <w:rPr>
          <w:rFonts w:ascii="Times New Roman" w:eastAsia="Calibri" w:hAnsi="Times New Roman" w:cs="Times New Roman"/>
          <w:b/>
          <w:sz w:val="24"/>
          <w:szCs w:val="24"/>
          <w:lang w:val="en-US"/>
        </w:rPr>
      </w:pPr>
    </w:p>
    <w:p w14:paraId="5CB6EF4D" w14:textId="77777777" w:rsidR="00D8141F" w:rsidRPr="00D8141F" w:rsidRDefault="00D8141F" w:rsidP="00D8141F">
      <w:pPr>
        <w:jc w:val="both"/>
        <w:rPr>
          <w:rFonts w:ascii="Times New Roman" w:eastAsia="Aptos" w:hAnsi="Times New Roman" w:cs="Times New Roman"/>
          <w:b/>
          <w:bCs/>
          <w:sz w:val="24"/>
          <w:szCs w:val="24"/>
          <w:lang w:eastAsia="lt-LT"/>
        </w:rPr>
      </w:pPr>
      <w:r w:rsidRPr="00D8141F">
        <w:rPr>
          <w:rFonts w:ascii="Times New Roman" w:eastAsia="Aptos" w:hAnsi="Times New Roman" w:cs="Times New Roman"/>
          <w:b/>
          <w:bCs/>
          <w:sz w:val="24"/>
          <w:szCs w:val="24"/>
          <w:lang w:eastAsia="lt-LT"/>
        </w:rPr>
        <w:t>Bendrieji reikalavimai:</w:t>
      </w:r>
    </w:p>
    <w:p w14:paraId="710749EA" w14:textId="77777777" w:rsidR="00D8141F" w:rsidRPr="00D8141F" w:rsidRDefault="00D8141F" w:rsidP="00D8141F">
      <w:pPr>
        <w:jc w:val="both"/>
        <w:rPr>
          <w:rFonts w:ascii="Times New Roman" w:eastAsia="Aptos" w:hAnsi="Times New Roman" w:cs="Times New Roman"/>
          <w:b/>
          <w:bCs/>
          <w:sz w:val="24"/>
          <w:szCs w:val="24"/>
          <w:lang w:eastAsia="lt-LT"/>
        </w:rPr>
      </w:pPr>
    </w:p>
    <w:p w14:paraId="3FAB9A42" w14:textId="77777777" w:rsidR="00D8141F" w:rsidRPr="00D8141F" w:rsidRDefault="00D8141F" w:rsidP="00D8141F">
      <w:pPr>
        <w:jc w:val="both"/>
        <w:rPr>
          <w:rFonts w:ascii="Times New Roman" w:eastAsia="Aptos" w:hAnsi="Times New Roman" w:cs="Times New Roman"/>
          <w:sz w:val="24"/>
          <w:szCs w:val="24"/>
          <w:lang w:eastAsia="lt-LT"/>
        </w:rPr>
      </w:pPr>
      <w:r w:rsidRPr="00D8141F">
        <w:rPr>
          <w:rFonts w:ascii="Times New Roman" w:eastAsia="Aptos" w:hAnsi="Times New Roman" w:cs="Times New Roman"/>
          <w:sz w:val="24"/>
          <w:szCs w:val="24"/>
          <w:lang w:eastAsia="lt-LT"/>
        </w:rPr>
        <w:t>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D8141F">
        <w:rPr>
          <w:rFonts w:ascii="Times New Roman" w:eastAsia="Aptos" w:hAnsi="Times New Roman" w:cs="Times New Roman"/>
          <w:sz w:val="24"/>
          <w:szCs w:val="24"/>
          <w:lang w:eastAsia="lt-LT"/>
        </w:rPr>
        <w:t>pdf</w:t>
      </w:r>
      <w:proofErr w:type="spellEnd"/>
      <w:r w:rsidRPr="00D8141F">
        <w:rPr>
          <w:rFonts w:ascii="Times New Roman" w:eastAsia="Aptos" w:hAnsi="Times New Roman" w:cs="Times New Roman"/>
          <w:sz w:val="24"/>
          <w:szCs w:val="24"/>
          <w:lang w:eastAsia="lt-LT"/>
        </w:rPr>
        <w:t xml:space="preserve"> formatu) </w:t>
      </w:r>
      <w:r w:rsidRPr="000F4B79">
        <w:rPr>
          <w:rFonts w:ascii="Times New Roman" w:eastAsia="Aptos" w:hAnsi="Times New Roman" w:cs="Times New Roman"/>
          <w:b/>
          <w:bCs/>
          <w:sz w:val="24"/>
          <w:szCs w:val="24"/>
          <w:lang w:eastAsia="lt-LT"/>
        </w:rPr>
        <w:t>su vertimu į lietuvių kalbą</w:t>
      </w:r>
      <w:r w:rsidRPr="00D8141F">
        <w:rPr>
          <w:rFonts w:ascii="Times New Roman" w:eastAsia="Aptos" w:hAnsi="Times New Roman" w:cs="Times New Roman"/>
          <w:color w:val="0078D4"/>
          <w:sz w:val="24"/>
          <w:szCs w:val="24"/>
          <w:lang w:eastAsia="lt-LT"/>
        </w:rPr>
        <w:t xml:space="preserve"> </w:t>
      </w:r>
      <w:r w:rsidRPr="00D8141F">
        <w:rPr>
          <w:rFonts w:ascii="Times New Roman" w:eastAsia="Aptos" w:hAnsi="Times New Roman" w:cs="Times New Roman"/>
          <w:sz w:val="24"/>
          <w:szCs w:val="24"/>
          <w:lang w:eastAsia="lt-LT"/>
        </w:rPr>
        <w:t>(kiek tai susiję su atitiktimi techninės specifikacijos reikalavimams).</w:t>
      </w:r>
      <w:r w:rsidRPr="00D8141F">
        <w:rPr>
          <w:rFonts w:ascii="Times New Roman" w:eastAsia="Aptos" w:hAnsi="Times New Roman" w:cs="Times New Roman"/>
          <w:b/>
          <w:bCs/>
          <w:sz w:val="24"/>
          <w:szCs w:val="24"/>
          <w:lang w:eastAsia="lt-LT"/>
        </w:rPr>
        <w:t xml:space="preserve"> Perkančioji organizacija nereikalauja, kad šių dokumentų vertimas būtų patvirtintas tiekėjo ar jo įgalioto asmens parašu arba patvirtintas vertėjo parašu ir vertimo biuro antspaudu (jei turi)</w:t>
      </w:r>
      <w:r w:rsidRPr="00D8141F">
        <w:rPr>
          <w:rFonts w:ascii="Times New Roman" w:eastAsia="Aptos" w:hAnsi="Times New Roman" w:cs="Times New Roman"/>
          <w:sz w:val="24"/>
          <w:szCs w:val="24"/>
          <w:lang w:eastAsia="lt-LT"/>
        </w:rPr>
        <w:t xml:space="preserve">. </w:t>
      </w:r>
      <w:r w:rsidRPr="00D8141F">
        <w:rPr>
          <w:rFonts w:ascii="Times New Roman" w:eastAsia="Aptos" w:hAnsi="Times New Roman" w:cs="Times New Roman"/>
          <w:color w:val="EE0000"/>
          <w:sz w:val="24"/>
          <w:szCs w:val="24"/>
          <w:lang w:eastAsia="lt-LT"/>
        </w:rPr>
        <w:t>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w:t>
      </w:r>
      <w:r w:rsidRPr="00D8141F">
        <w:rPr>
          <w:rFonts w:ascii="Times New Roman" w:eastAsia="Aptos" w:hAnsi="Times New Roman" w:cs="Times New Roman"/>
          <w:sz w:val="24"/>
          <w:szCs w:val="24"/>
          <w:lang w:eastAsia="lt-LT"/>
        </w:rPr>
        <w:t xml:space="preserve"> </w:t>
      </w:r>
      <w:r w:rsidRPr="00D8141F">
        <w:rPr>
          <w:rFonts w:ascii="Times New Roman" w:eastAsia="Aptos" w:hAnsi="Times New Roman" w:cs="Times New Roman"/>
          <w:i/>
          <w:iCs/>
          <w:sz w:val="24"/>
          <w:szCs w:val="24"/>
          <w:lang w:eastAsia="lt-LT"/>
        </w:rPr>
        <w:t>*Netaikoma garantijai.</w:t>
      </w:r>
    </w:p>
    <w:p w14:paraId="7830BB4B" w14:textId="77777777" w:rsidR="00242FFF" w:rsidRPr="000408E5" w:rsidRDefault="00242FFF" w:rsidP="00B5078D">
      <w:pPr>
        <w:spacing w:after="0"/>
        <w:contextualSpacing/>
        <w:jc w:val="center"/>
        <w:rPr>
          <w:rFonts w:ascii="Times New Roman" w:eastAsia="Calibri" w:hAnsi="Times New Roman" w:cs="Times New Roman"/>
          <w:b/>
          <w:sz w:val="24"/>
          <w:szCs w:val="24"/>
          <w:lang w:val="en-US"/>
        </w:rPr>
      </w:pPr>
    </w:p>
    <w:p w14:paraId="4FB2765E" w14:textId="33B8E8A5" w:rsidR="00F27965" w:rsidRPr="000408E5" w:rsidRDefault="00EE5BDE" w:rsidP="00B5078D">
      <w:pPr>
        <w:spacing w:after="0"/>
        <w:contextualSpacing/>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2</w:t>
      </w:r>
      <w:r w:rsidR="00242FFF" w:rsidRPr="00242FFF">
        <w:rPr>
          <w:rFonts w:ascii="Times New Roman" w:eastAsia="Calibri" w:hAnsi="Times New Roman" w:cs="Times New Roman"/>
          <w:b/>
          <w:sz w:val="24"/>
          <w:szCs w:val="24"/>
          <w:lang w:val="en-US"/>
        </w:rPr>
        <w:t xml:space="preserve"> PIRKIMO OBJEKTO DALIS</w:t>
      </w:r>
      <w:r w:rsidR="00242FFF">
        <w:rPr>
          <w:rFonts w:ascii="Times New Roman" w:eastAsia="Calibri" w:hAnsi="Times New Roman" w:cs="Times New Roman"/>
          <w:b/>
          <w:sz w:val="24"/>
          <w:szCs w:val="24"/>
          <w:lang w:val="en-US"/>
        </w:rPr>
        <w:t xml:space="preserve">: </w:t>
      </w:r>
      <w:r w:rsidR="00F27965" w:rsidRPr="000408E5">
        <w:rPr>
          <w:rFonts w:ascii="Times New Roman" w:eastAsia="Calibri" w:hAnsi="Times New Roman" w:cs="Times New Roman"/>
          <w:b/>
          <w:sz w:val="24"/>
          <w:szCs w:val="24"/>
          <w:lang w:val="en-US"/>
        </w:rPr>
        <w:t>ENDOSKOP</w:t>
      </w:r>
      <w:r w:rsidR="00695977">
        <w:rPr>
          <w:rFonts w:ascii="Times New Roman" w:eastAsia="Calibri" w:hAnsi="Times New Roman" w:cs="Times New Roman"/>
          <w:b/>
          <w:sz w:val="24"/>
          <w:szCs w:val="24"/>
          <w:lang w:val="en-US"/>
        </w:rPr>
        <w:t>IJOS RINKINYS</w:t>
      </w:r>
      <w:r w:rsidR="00450B6E">
        <w:rPr>
          <w:rFonts w:ascii="Times New Roman" w:eastAsia="Calibri" w:hAnsi="Times New Roman" w:cs="Times New Roman"/>
          <w:b/>
          <w:sz w:val="24"/>
          <w:szCs w:val="24"/>
          <w:lang w:val="en-US"/>
        </w:rPr>
        <w:t xml:space="preserve"> </w:t>
      </w:r>
      <w:r w:rsidR="003846B1">
        <w:rPr>
          <w:rFonts w:ascii="Times New Roman" w:eastAsia="Calibri" w:hAnsi="Times New Roman" w:cs="Times New Roman"/>
          <w:b/>
          <w:bCs/>
          <w:sz w:val="24"/>
          <w:szCs w:val="24"/>
          <w:lang w:val="en-US"/>
        </w:rPr>
        <w:t>(VETERINARINIS)</w:t>
      </w:r>
    </w:p>
    <w:bookmarkEnd w:id="0"/>
    <w:p w14:paraId="663CD1D7" w14:textId="464B23CF" w:rsidR="00D10D49" w:rsidRPr="000408E5" w:rsidRDefault="00D10D49">
      <w:pPr>
        <w:rPr>
          <w:rFonts w:ascii="Times New Roman" w:hAnsi="Times New Roman" w:cs="Times New Roman"/>
        </w:rPr>
      </w:pPr>
    </w:p>
    <w:tbl>
      <w:tblPr>
        <w:tblStyle w:val="TableGrid"/>
        <w:tblW w:w="0" w:type="auto"/>
        <w:tblInd w:w="-289" w:type="dxa"/>
        <w:tblLook w:val="04A0" w:firstRow="1" w:lastRow="0" w:firstColumn="1" w:lastColumn="0" w:noHBand="0" w:noVBand="1"/>
      </w:tblPr>
      <w:tblGrid>
        <w:gridCol w:w="815"/>
        <w:gridCol w:w="2237"/>
        <w:gridCol w:w="3002"/>
        <w:gridCol w:w="3251"/>
      </w:tblGrid>
      <w:tr w:rsidR="00067D69" w:rsidRPr="000408E5" w14:paraId="3066FF80" w14:textId="77777777" w:rsidTr="390CBCC6">
        <w:tc>
          <w:tcPr>
            <w:tcW w:w="815" w:type="dxa"/>
          </w:tcPr>
          <w:p w14:paraId="627CAC5E" w14:textId="77777777" w:rsidR="00067D69" w:rsidRPr="00153884" w:rsidRDefault="00067D69" w:rsidP="00067D69">
            <w:pPr>
              <w:rPr>
                <w:rFonts w:ascii="Times New Roman" w:hAnsi="Times New Roman" w:cs="Times New Roman"/>
                <w:b/>
                <w:bCs/>
              </w:rPr>
            </w:pPr>
            <w:r w:rsidRPr="00153884">
              <w:rPr>
                <w:rFonts w:ascii="Times New Roman" w:hAnsi="Times New Roman" w:cs="Times New Roman"/>
                <w:b/>
                <w:bCs/>
              </w:rPr>
              <w:t>Eil.</w:t>
            </w:r>
          </w:p>
          <w:p w14:paraId="101EA4A5" w14:textId="47C16CED" w:rsidR="00067D69" w:rsidRPr="00153884" w:rsidRDefault="00067D69" w:rsidP="00067D69">
            <w:pPr>
              <w:rPr>
                <w:rFonts w:ascii="Times New Roman" w:hAnsi="Times New Roman" w:cs="Times New Roman"/>
                <w:b/>
                <w:bCs/>
              </w:rPr>
            </w:pPr>
            <w:r w:rsidRPr="00153884">
              <w:rPr>
                <w:rFonts w:ascii="Times New Roman" w:hAnsi="Times New Roman" w:cs="Times New Roman"/>
                <w:b/>
                <w:bCs/>
              </w:rPr>
              <w:t>Nr.</w:t>
            </w:r>
          </w:p>
        </w:tc>
        <w:tc>
          <w:tcPr>
            <w:tcW w:w="2237" w:type="dxa"/>
            <w:vAlign w:val="center"/>
          </w:tcPr>
          <w:p w14:paraId="029F0C70" w14:textId="47F3D68D" w:rsidR="00067D69" w:rsidRPr="00153884" w:rsidRDefault="00067D69" w:rsidP="00067D69">
            <w:pPr>
              <w:jc w:val="center"/>
              <w:rPr>
                <w:rFonts w:ascii="Times New Roman" w:hAnsi="Times New Roman" w:cs="Times New Roman"/>
                <w:b/>
                <w:bCs/>
              </w:rPr>
            </w:pPr>
            <w:r w:rsidRPr="00153884">
              <w:rPr>
                <w:rFonts w:ascii="Times New Roman" w:eastAsia="Calibri" w:hAnsi="Times New Roman" w:cs="Times New Roman"/>
                <w:b/>
                <w:bCs/>
                <w:sz w:val="24"/>
                <w:szCs w:val="24"/>
                <w:lang w:eastAsia="lt-LT"/>
              </w:rPr>
              <w:t>Parametrai</w:t>
            </w:r>
          </w:p>
        </w:tc>
        <w:tc>
          <w:tcPr>
            <w:tcW w:w="3002" w:type="dxa"/>
            <w:vAlign w:val="center"/>
          </w:tcPr>
          <w:p w14:paraId="2AACC489" w14:textId="2F32C118" w:rsidR="00067D69" w:rsidRPr="00153884" w:rsidRDefault="00067D69" w:rsidP="00067D69">
            <w:pPr>
              <w:jc w:val="center"/>
              <w:rPr>
                <w:rFonts w:ascii="Times New Roman" w:hAnsi="Times New Roman" w:cs="Times New Roman"/>
                <w:b/>
                <w:bCs/>
              </w:rPr>
            </w:pPr>
            <w:r w:rsidRPr="00153884">
              <w:rPr>
                <w:rFonts w:ascii="Times New Roman" w:eastAsia="Calibri" w:hAnsi="Times New Roman" w:cs="Times New Roman"/>
                <w:b/>
                <w:bCs/>
                <w:sz w:val="24"/>
                <w:szCs w:val="24"/>
                <w:lang w:eastAsia="lt-LT"/>
              </w:rPr>
              <w:t>Reikalavimai parametrams</w:t>
            </w:r>
          </w:p>
        </w:tc>
        <w:tc>
          <w:tcPr>
            <w:tcW w:w="3251" w:type="dxa"/>
          </w:tcPr>
          <w:p w14:paraId="20255F6C" w14:textId="77777777" w:rsidR="00067D69" w:rsidRPr="000408E5" w:rsidRDefault="00067D69" w:rsidP="00067D69">
            <w:pPr>
              <w:spacing w:line="252" w:lineRule="auto"/>
              <w:ind w:left="342"/>
              <w:jc w:val="center"/>
              <w:rPr>
                <w:rFonts w:ascii="Times New Roman" w:eastAsia="Calibri" w:hAnsi="Times New Roman" w:cs="Times New Roman"/>
                <w:b/>
                <w:bCs/>
                <w:sz w:val="24"/>
                <w:szCs w:val="24"/>
                <w:lang w:val="en-US"/>
              </w:rPr>
            </w:pPr>
            <w:proofErr w:type="spellStart"/>
            <w:r w:rsidRPr="000408E5">
              <w:rPr>
                <w:rFonts w:ascii="Times New Roman" w:eastAsia="Calibri" w:hAnsi="Times New Roman" w:cs="Times New Roman"/>
                <w:b/>
                <w:bCs/>
                <w:sz w:val="24"/>
                <w:szCs w:val="24"/>
                <w:lang w:val="en-US"/>
              </w:rPr>
              <w:t>Siūlomos</w:t>
            </w:r>
            <w:proofErr w:type="spellEnd"/>
            <w:r w:rsidRPr="000408E5">
              <w:rPr>
                <w:rFonts w:ascii="Times New Roman" w:eastAsia="Calibri" w:hAnsi="Times New Roman" w:cs="Times New Roman"/>
                <w:b/>
                <w:bCs/>
                <w:sz w:val="24"/>
                <w:szCs w:val="24"/>
                <w:lang w:val="en-US"/>
              </w:rPr>
              <w:t xml:space="preserve"> </w:t>
            </w:r>
            <w:proofErr w:type="spellStart"/>
            <w:r w:rsidRPr="000408E5">
              <w:rPr>
                <w:rFonts w:ascii="Times New Roman" w:eastAsia="Calibri" w:hAnsi="Times New Roman" w:cs="Times New Roman"/>
                <w:b/>
                <w:bCs/>
                <w:sz w:val="24"/>
                <w:szCs w:val="24"/>
                <w:lang w:val="en-US"/>
              </w:rPr>
              <w:t>parametrų</w:t>
            </w:r>
            <w:proofErr w:type="spellEnd"/>
            <w:r w:rsidRPr="000408E5">
              <w:rPr>
                <w:rFonts w:ascii="Times New Roman" w:eastAsia="Calibri" w:hAnsi="Times New Roman" w:cs="Times New Roman"/>
                <w:b/>
                <w:bCs/>
                <w:sz w:val="24"/>
                <w:szCs w:val="24"/>
                <w:lang w:val="en-US"/>
              </w:rPr>
              <w:t xml:space="preserve"> </w:t>
            </w:r>
            <w:proofErr w:type="spellStart"/>
            <w:r w:rsidRPr="000408E5">
              <w:rPr>
                <w:rFonts w:ascii="Times New Roman" w:eastAsia="Calibri" w:hAnsi="Times New Roman" w:cs="Times New Roman"/>
                <w:b/>
                <w:bCs/>
                <w:sz w:val="24"/>
                <w:szCs w:val="24"/>
                <w:lang w:val="en-US"/>
              </w:rPr>
              <w:t>reikšmės</w:t>
            </w:r>
            <w:proofErr w:type="spellEnd"/>
          </w:p>
          <w:p w14:paraId="54CA7673" w14:textId="07088987" w:rsidR="00067D69" w:rsidRPr="00C844CA" w:rsidRDefault="00DD5EFF" w:rsidP="00067D69">
            <w:pPr>
              <w:pStyle w:val="BodyText"/>
              <w:jc w:val="center"/>
              <w:rPr>
                <w:rFonts w:ascii="Times New Roman" w:hAnsi="Times New Roman"/>
                <w:b/>
                <w:bCs/>
                <w:color w:val="C00000"/>
                <w:sz w:val="24"/>
                <w:szCs w:val="24"/>
                <w:lang w:val="lt-LT"/>
              </w:rPr>
            </w:pPr>
            <w:r>
              <w:rPr>
                <w:rFonts w:ascii="Times New Roman" w:hAnsi="Times New Roman"/>
                <w:b/>
                <w:bCs/>
                <w:color w:val="C00000"/>
                <w:sz w:val="24"/>
                <w:szCs w:val="24"/>
                <w:lang w:val="lt-LT"/>
              </w:rPr>
              <w:t>*</w:t>
            </w:r>
            <w:r w:rsidR="00067D69" w:rsidRPr="00C844CA">
              <w:rPr>
                <w:rFonts w:ascii="Times New Roman" w:hAnsi="Times New Roman"/>
                <w:b/>
                <w:bCs/>
                <w:color w:val="C00000"/>
                <w:sz w:val="24"/>
                <w:szCs w:val="24"/>
                <w:lang w:val="lt-LT"/>
              </w:rPr>
              <w:t xml:space="preserve">Prie kiekvieno reikalavimo pateikiamas  techninę charakteristiką pagrindžiantis dokumentas </w:t>
            </w:r>
            <w:r w:rsidR="00067D69" w:rsidRPr="00B716E6">
              <w:rPr>
                <w:rFonts w:ascii="Times New Roman" w:hAnsi="Times New Roman"/>
                <w:b/>
                <w:bCs/>
                <w:color w:val="C00000"/>
                <w:sz w:val="24"/>
                <w:szCs w:val="24"/>
                <w:highlight w:val="yellow"/>
                <w:u w:val="single"/>
                <w:lang w:val="lt-LT"/>
              </w:rPr>
              <w:t>....................</w:t>
            </w:r>
            <w:r w:rsidR="00067D69" w:rsidRPr="00C844CA">
              <w:rPr>
                <w:rFonts w:ascii="Times New Roman" w:hAnsi="Times New Roman"/>
                <w:b/>
                <w:bCs/>
                <w:color w:val="C00000"/>
                <w:sz w:val="24"/>
                <w:szCs w:val="24"/>
                <w:lang w:val="lt-LT"/>
              </w:rPr>
              <w:t xml:space="preserve"> (nurodyti pateikiamą dokumentą), kurio </w:t>
            </w:r>
            <w:r w:rsidR="00067D69" w:rsidRPr="00B716E6">
              <w:rPr>
                <w:rFonts w:ascii="Times New Roman" w:hAnsi="Times New Roman"/>
                <w:b/>
                <w:bCs/>
                <w:color w:val="C00000"/>
                <w:sz w:val="24"/>
                <w:szCs w:val="24"/>
                <w:highlight w:val="yellow"/>
                <w:u w:val="single"/>
                <w:lang w:val="lt-LT"/>
              </w:rPr>
              <w:t>.........</w:t>
            </w:r>
            <w:r w:rsidR="00067D69" w:rsidRPr="00C82A45">
              <w:rPr>
                <w:rFonts w:ascii="Times New Roman" w:hAnsi="Times New Roman"/>
                <w:b/>
                <w:bCs/>
                <w:color w:val="C00000"/>
                <w:sz w:val="24"/>
                <w:szCs w:val="24"/>
                <w:u w:val="single"/>
                <w:lang w:val="lt-LT"/>
              </w:rPr>
              <w:t xml:space="preserve"> </w:t>
            </w:r>
            <w:r w:rsidR="00067D69" w:rsidRPr="00C844CA">
              <w:rPr>
                <w:rFonts w:ascii="Times New Roman" w:hAnsi="Times New Roman"/>
                <w:b/>
                <w:bCs/>
                <w:color w:val="C00000"/>
                <w:sz w:val="24"/>
                <w:szCs w:val="24"/>
                <w:lang w:val="lt-LT"/>
              </w:rPr>
              <w:t>(nurodyti) puslapyje pateikta atžyma apie parametro reikšmę</w:t>
            </w:r>
          </w:p>
          <w:p w14:paraId="762F0DE0" w14:textId="77777777" w:rsidR="00067D69" w:rsidRPr="00C844CA" w:rsidRDefault="00067D69" w:rsidP="00067D69">
            <w:pPr>
              <w:pStyle w:val="BodyText"/>
              <w:jc w:val="center"/>
              <w:rPr>
                <w:rFonts w:ascii="Times New Roman" w:hAnsi="Times New Roman"/>
                <w:b/>
                <w:bCs/>
                <w:color w:val="C00000"/>
                <w:sz w:val="24"/>
                <w:szCs w:val="24"/>
                <w:lang w:val="lt-LT"/>
              </w:rPr>
            </w:pPr>
          </w:p>
          <w:p w14:paraId="40FC76D1" w14:textId="063448B5" w:rsidR="00067D69" w:rsidRPr="00153884" w:rsidRDefault="00067D69" w:rsidP="00067D69">
            <w:pPr>
              <w:jc w:val="center"/>
              <w:rPr>
                <w:rFonts w:ascii="Times New Roman" w:eastAsia="Calibri" w:hAnsi="Times New Roman" w:cs="Times New Roman"/>
                <w:b/>
                <w:bCs/>
                <w:i/>
                <w:iCs/>
                <w:sz w:val="24"/>
                <w:szCs w:val="24"/>
                <w:u w:val="single"/>
                <w:lang w:eastAsia="lt-LT"/>
              </w:rPr>
            </w:pPr>
            <w:r w:rsidRPr="00C844CA">
              <w:rPr>
                <w:rFonts w:ascii="Times New Roman" w:hAnsi="Times New Roman"/>
                <w:b/>
                <w:bCs/>
                <w:color w:val="C00000"/>
                <w:sz w:val="24"/>
                <w:szCs w:val="24"/>
              </w:rPr>
              <w:t>(pildo tiekėjas)</w:t>
            </w:r>
          </w:p>
        </w:tc>
      </w:tr>
      <w:tr w:rsidR="00067D69" w:rsidRPr="000408E5" w14:paraId="05232DEB" w14:textId="77777777" w:rsidTr="390CBCC6">
        <w:trPr>
          <w:trHeight w:val="578"/>
        </w:trPr>
        <w:tc>
          <w:tcPr>
            <w:tcW w:w="815" w:type="dxa"/>
          </w:tcPr>
          <w:p w14:paraId="48B1A01A" w14:textId="3CF7707A" w:rsidR="00067D69" w:rsidRPr="000408E5" w:rsidRDefault="00067D69" w:rsidP="00067D69">
            <w:pPr>
              <w:rPr>
                <w:rFonts w:ascii="Times New Roman" w:hAnsi="Times New Roman" w:cs="Times New Roman"/>
                <w:b/>
              </w:rPr>
            </w:pPr>
            <w:bookmarkStart w:id="1" w:name="_Hlk138668096"/>
            <w:bookmarkStart w:id="2" w:name="_Hlk138668176"/>
            <w:r w:rsidRPr="000408E5">
              <w:rPr>
                <w:rFonts w:ascii="Times New Roman" w:hAnsi="Times New Roman" w:cs="Times New Roman"/>
                <w:b/>
              </w:rPr>
              <w:t>1.</w:t>
            </w:r>
          </w:p>
        </w:tc>
        <w:tc>
          <w:tcPr>
            <w:tcW w:w="8490" w:type="dxa"/>
            <w:gridSpan w:val="3"/>
          </w:tcPr>
          <w:p w14:paraId="6157ECC5" w14:textId="117D64F3" w:rsidR="00A52185" w:rsidRPr="000408E5" w:rsidRDefault="00A52185" w:rsidP="390CBCC6">
            <w:pPr>
              <w:rPr>
                <w:rFonts w:ascii="Times New Roman" w:eastAsia="Times New Roman" w:hAnsi="Times New Roman" w:cs="Times New Roman"/>
                <w:b/>
                <w:bCs/>
                <w:sz w:val="24"/>
                <w:szCs w:val="24"/>
                <w:lang w:val="en-US"/>
              </w:rPr>
            </w:pPr>
            <w:proofErr w:type="spellStart"/>
            <w:r w:rsidRPr="000408E5">
              <w:rPr>
                <w:rFonts w:ascii="Times New Roman" w:eastAsia="Calibri" w:hAnsi="Times New Roman" w:cs="Times New Roman"/>
                <w:b/>
                <w:sz w:val="24"/>
                <w:szCs w:val="24"/>
                <w:lang w:val="en-US"/>
              </w:rPr>
              <w:t>Endoskop</w:t>
            </w:r>
            <w:r w:rsidR="00B46CE1">
              <w:rPr>
                <w:rFonts w:ascii="Times New Roman" w:eastAsia="Calibri" w:hAnsi="Times New Roman" w:cs="Times New Roman"/>
                <w:b/>
                <w:sz w:val="24"/>
                <w:szCs w:val="24"/>
                <w:lang w:val="en-US"/>
              </w:rPr>
              <w:t>as</w:t>
            </w:r>
            <w:proofErr w:type="spellEnd"/>
          </w:p>
        </w:tc>
      </w:tr>
      <w:bookmarkEnd w:id="1"/>
      <w:tr w:rsidR="00067D69" w:rsidRPr="000408E5" w14:paraId="5E0AD017" w14:textId="77777777" w:rsidTr="390CBCC6">
        <w:tc>
          <w:tcPr>
            <w:tcW w:w="815" w:type="dxa"/>
          </w:tcPr>
          <w:p w14:paraId="05FDDF87" w14:textId="23452E55" w:rsidR="00067D69" w:rsidRPr="000408E5" w:rsidRDefault="00067D69" w:rsidP="00067D69">
            <w:pPr>
              <w:rPr>
                <w:rFonts w:ascii="Times New Roman" w:hAnsi="Times New Roman" w:cs="Times New Roman"/>
              </w:rPr>
            </w:pPr>
            <w:r w:rsidRPr="000408E5">
              <w:rPr>
                <w:rFonts w:ascii="Times New Roman" w:hAnsi="Times New Roman" w:cs="Times New Roman"/>
              </w:rPr>
              <w:t>1.1.</w:t>
            </w:r>
          </w:p>
        </w:tc>
        <w:tc>
          <w:tcPr>
            <w:tcW w:w="2237" w:type="dxa"/>
          </w:tcPr>
          <w:p w14:paraId="7774E873" w14:textId="27CD2D67" w:rsidR="00067D69" w:rsidRPr="000408E5" w:rsidRDefault="00067D69" w:rsidP="00067D6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Medžiaga</w:t>
            </w:r>
          </w:p>
        </w:tc>
        <w:tc>
          <w:tcPr>
            <w:tcW w:w="3002" w:type="dxa"/>
          </w:tcPr>
          <w:p w14:paraId="5B068822" w14:textId="04D8CAC0" w:rsidR="00067D69" w:rsidRPr="000408E5" w:rsidRDefault="00067D69" w:rsidP="00067D69">
            <w:pPr>
              <w:rPr>
                <w:rFonts w:ascii="Times New Roman" w:hAnsi="Times New Roman" w:cs="Times New Roman"/>
              </w:rPr>
            </w:pPr>
            <w:r>
              <w:rPr>
                <w:rFonts w:ascii="Times New Roman" w:eastAsia="Calibri" w:hAnsi="Times New Roman" w:cs="Times New Roman"/>
                <w:sz w:val="24"/>
                <w:szCs w:val="24"/>
                <w:lang w:eastAsia="lt-LT"/>
              </w:rPr>
              <w:t xml:space="preserve">Nerūdijantis plienas arba </w:t>
            </w:r>
            <w:r w:rsidR="00242FFF">
              <w:rPr>
                <w:rFonts w:ascii="Times New Roman" w:eastAsia="Calibri" w:hAnsi="Times New Roman" w:cs="Times New Roman"/>
                <w:sz w:val="24"/>
                <w:szCs w:val="24"/>
                <w:lang w:eastAsia="lt-LT"/>
              </w:rPr>
              <w:t>lygiavertė</w:t>
            </w:r>
          </w:p>
        </w:tc>
        <w:tc>
          <w:tcPr>
            <w:tcW w:w="3251" w:type="dxa"/>
          </w:tcPr>
          <w:p w14:paraId="24A160C9" w14:textId="77777777" w:rsidR="00067D69" w:rsidRPr="000408E5" w:rsidRDefault="00067D69" w:rsidP="00067D69">
            <w:pPr>
              <w:rPr>
                <w:rFonts w:ascii="Times New Roman" w:hAnsi="Times New Roman" w:cs="Times New Roman"/>
              </w:rPr>
            </w:pPr>
          </w:p>
        </w:tc>
      </w:tr>
      <w:tr w:rsidR="00067D69" w:rsidRPr="000408E5" w14:paraId="01CC0CC3" w14:textId="77777777" w:rsidTr="390CBCC6">
        <w:tc>
          <w:tcPr>
            <w:tcW w:w="815" w:type="dxa"/>
          </w:tcPr>
          <w:p w14:paraId="70694F87" w14:textId="20F59747" w:rsidR="00067D69" w:rsidRPr="000408E5" w:rsidRDefault="00067D69" w:rsidP="00067D69">
            <w:pPr>
              <w:rPr>
                <w:rFonts w:ascii="Times New Roman" w:hAnsi="Times New Roman" w:cs="Times New Roman"/>
              </w:rPr>
            </w:pPr>
            <w:r>
              <w:rPr>
                <w:rFonts w:ascii="Times New Roman" w:hAnsi="Times New Roman" w:cs="Times New Roman"/>
              </w:rPr>
              <w:t>1.2.</w:t>
            </w:r>
          </w:p>
        </w:tc>
        <w:tc>
          <w:tcPr>
            <w:tcW w:w="2237" w:type="dxa"/>
          </w:tcPr>
          <w:p w14:paraId="131CD991" w14:textId="6D4F4CD4" w:rsidR="00067D69" w:rsidRDefault="00067D69" w:rsidP="00067D6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Vidinis skersmuo</w:t>
            </w:r>
          </w:p>
        </w:tc>
        <w:tc>
          <w:tcPr>
            <w:tcW w:w="3002" w:type="dxa"/>
          </w:tcPr>
          <w:p w14:paraId="54D35C54" w14:textId="6DBF996C" w:rsidR="00067D69" w:rsidRDefault="00067D69" w:rsidP="00067D6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 mm</w:t>
            </w:r>
            <w:r w:rsidR="00D30E30">
              <w:rPr>
                <w:rFonts w:ascii="Times New Roman" w:eastAsia="Calibri" w:hAnsi="Times New Roman" w:cs="Times New Roman"/>
                <w:sz w:val="24"/>
                <w:szCs w:val="24"/>
                <w:lang w:eastAsia="lt-LT"/>
              </w:rPr>
              <w:t xml:space="preserve"> </w:t>
            </w:r>
            <w:r w:rsidR="00242FFF">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±0,1 mm</w:t>
            </w:r>
          </w:p>
        </w:tc>
        <w:tc>
          <w:tcPr>
            <w:tcW w:w="3251" w:type="dxa"/>
          </w:tcPr>
          <w:p w14:paraId="4B89D563" w14:textId="77777777" w:rsidR="00067D69" w:rsidRPr="000408E5" w:rsidRDefault="00067D69" w:rsidP="00067D69">
            <w:pPr>
              <w:rPr>
                <w:rFonts w:ascii="Times New Roman" w:hAnsi="Times New Roman" w:cs="Times New Roman"/>
              </w:rPr>
            </w:pPr>
          </w:p>
        </w:tc>
      </w:tr>
      <w:tr w:rsidR="00067D69" w:rsidRPr="000408E5" w14:paraId="4F241DC3" w14:textId="77777777" w:rsidTr="390CBCC6">
        <w:tc>
          <w:tcPr>
            <w:tcW w:w="815" w:type="dxa"/>
          </w:tcPr>
          <w:p w14:paraId="4E8DF116" w14:textId="220FB4C1" w:rsidR="00067D69" w:rsidRDefault="00067D69" w:rsidP="00067D69">
            <w:pPr>
              <w:rPr>
                <w:rFonts w:ascii="Times New Roman" w:hAnsi="Times New Roman" w:cs="Times New Roman"/>
              </w:rPr>
            </w:pPr>
            <w:r>
              <w:rPr>
                <w:rFonts w:ascii="Times New Roman" w:hAnsi="Times New Roman" w:cs="Times New Roman"/>
              </w:rPr>
              <w:t>1.3.</w:t>
            </w:r>
          </w:p>
        </w:tc>
        <w:tc>
          <w:tcPr>
            <w:tcW w:w="2237" w:type="dxa"/>
          </w:tcPr>
          <w:p w14:paraId="3666C317" w14:textId="1299016F" w:rsidR="00067D69" w:rsidRDefault="00067D69" w:rsidP="00067D6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Kampas</w:t>
            </w:r>
          </w:p>
        </w:tc>
        <w:tc>
          <w:tcPr>
            <w:tcW w:w="3002" w:type="dxa"/>
          </w:tcPr>
          <w:p w14:paraId="1F572AFD" w14:textId="263B86C4" w:rsidR="00067D69" w:rsidRDefault="00067D69" w:rsidP="00067D6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0°</w:t>
            </w:r>
          </w:p>
        </w:tc>
        <w:tc>
          <w:tcPr>
            <w:tcW w:w="3251" w:type="dxa"/>
          </w:tcPr>
          <w:p w14:paraId="6E18F962" w14:textId="77777777" w:rsidR="00067D69" w:rsidRPr="000408E5" w:rsidRDefault="00067D69" w:rsidP="00067D69">
            <w:pPr>
              <w:rPr>
                <w:rFonts w:ascii="Times New Roman" w:hAnsi="Times New Roman" w:cs="Times New Roman"/>
              </w:rPr>
            </w:pPr>
          </w:p>
        </w:tc>
      </w:tr>
      <w:tr w:rsidR="00067D69" w:rsidRPr="000408E5" w14:paraId="7B1236E8" w14:textId="77777777" w:rsidTr="390CBCC6">
        <w:trPr>
          <w:trHeight w:val="578"/>
        </w:trPr>
        <w:tc>
          <w:tcPr>
            <w:tcW w:w="815" w:type="dxa"/>
          </w:tcPr>
          <w:p w14:paraId="40D5AE34" w14:textId="09BAB366" w:rsidR="00067D69" w:rsidRPr="000408E5" w:rsidRDefault="00067D69" w:rsidP="00067D69">
            <w:pPr>
              <w:rPr>
                <w:rFonts w:ascii="Times New Roman" w:hAnsi="Times New Roman" w:cs="Times New Roman"/>
                <w:b/>
              </w:rPr>
            </w:pPr>
            <w:bookmarkStart w:id="3" w:name="_Hlk144970131"/>
            <w:bookmarkEnd w:id="2"/>
            <w:r>
              <w:rPr>
                <w:rFonts w:ascii="Times New Roman" w:hAnsi="Times New Roman" w:cs="Times New Roman"/>
                <w:b/>
              </w:rPr>
              <w:t>2</w:t>
            </w:r>
            <w:r w:rsidRPr="000408E5">
              <w:rPr>
                <w:rFonts w:ascii="Times New Roman" w:hAnsi="Times New Roman" w:cs="Times New Roman"/>
                <w:b/>
              </w:rPr>
              <w:t>.</w:t>
            </w:r>
          </w:p>
        </w:tc>
        <w:tc>
          <w:tcPr>
            <w:tcW w:w="8490" w:type="dxa"/>
            <w:gridSpan w:val="3"/>
          </w:tcPr>
          <w:p w14:paraId="7F445232" w14:textId="5B54F4F4" w:rsidR="00067D69" w:rsidRPr="000408E5" w:rsidRDefault="00067D69" w:rsidP="00067D69">
            <w:pPr>
              <w:rPr>
                <w:rFonts w:ascii="Times New Roman" w:eastAsia="Times New Roman" w:hAnsi="Times New Roman" w:cs="Times New Roman"/>
                <w:b/>
                <w:sz w:val="24"/>
                <w:szCs w:val="24"/>
                <w:lang w:val="en-US"/>
              </w:rPr>
            </w:pPr>
            <w:proofErr w:type="spellStart"/>
            <w:r>
              <w:rPr>
                <w:rFonts w:ascii="Times New Roman" w:eastAsia="Calibri" w:hAnsi="Times New Roman" w:cs="Times New Roman"/>
                <w:b/>
                <w:sz w:val="24"/>
                <w:szCs w:val="24"/>
                <w:lang w:val="en-US"/>
              </w:rPr>
              <w:t>Papildomos</w:t>
            </w:r>
            <w:proofErr w:type="spellEnd"/>
            <w:r>
              <w:rPr>
                <w:rFonts w:ascii="Times New Roman" w:eastAsia="Calibri" w:hAnsi="Times New Roman" w:cs="Times New Roman"/>
                <w:b/>
                <w:sz w:val="24"/>
                <w:szCs w:val="24"/>
                <w:lang w:val="en-US"/>
              </w:rPr>
              <w:t xml:space="preserve"> </w:t>
            </w:r>
            <w:proofErr w:type="spellStart"/>
            <w:r>
              <w:rPr>
                <w:rFonts w:ascii="Times New Roman" w:eastAsia="Calibri" w:hAnsi="Times New Roman" w:cs="Times New Roman"/>
                <w:b/>
                <w:sz w:val="24"/>
                <w:szCs w:val="24"/>
                <w:lang w:val="en-US"/>
              </w:rPr>
              <w:t>priemonės</w:t>
            </w:r>
            <w:proofErr w:type="spellEnd"/>
          </w:p>
        </w:tc>
      </w:tr>
      <w:tr w:rsidR="00067D69" w:rsidRPr="000408E5" w14:paraId="73D2D595" w14:textId="77777777" w:rsidTr="390CBCC6">
        <w:tc>
          <w:tcPr>
            <w:tcW w:w="815" w:type="dxa"/>
          </w:tcPr>
          <w:p w14:paraId="04D14E1B" w14:textId="3E377B97" w:rsidR="00067D69" w:rsidRPr="000408E5" w:rsidRDefault="00067D69" w:rsidP="00067D69">
            <w:pPr>
              <w:rPr>
                <w:rFonts w:ascii="Times New Roman" w:hAnsi="Times New Roman" w:cs="Times New Roman"/>
              </w:rPr>
            </w:pPr>
            <w:r>
              <w:rPr>
                <w:rFonts w:ascii="Times New Roman" w:hAnsi="Times New Roman" w:cs="Times New Roman"/>
              </w:rPr>
              <w:t>2.1.</w:t>
            </w:r>
          </w:p>
        </w:tc>
        <w:tc>
          <w:tcPr>
            <w:tcW w:w="2237" w:type="dxa"/>
          </w:tcPr>
          <w:p w14:paraId="6CAE23F8" w14:textId="28AA32DA" w:rsidR="00067D69" w:rsidRPr="000408E5" w:rsidRDefault="00067D69" w:rsidP="00067D69">
            <w:pPr>
              <w:rPr>
                <w:rFonts w:ascii="Times New Roman" w:eastAsia="Calibri" w:hAnsi="Times New Roman" w:cs="Times New Roman"/>
                <w:sz w:val="24"/>
                <w:szCs w:val="24"/>
                <w:lang w:eastAsia="lt-LT"/>
              </w:rPr>
            </w:pPr>
            <w:proofErr w:type="spellStart"/>
            <w:r>
              <w:rPr>
                <w:rFonts w:ascii="Times New Roman" w:eastAsia="Calibri" w:hAnsi="Times New Roman" w:cs="Times New Roman"/>
                <w:sz w:val="24"/>
                <w:szCs w:val="24"/>
                <w:lang w:eastAsia="lt-LT"/>
              </w:rPr>
              <w:t>Trokaras</w:t>
            </w:r>
            <w:proofErr w:type="spellEnd"/>
            <w:r>
              <w:rPr>
                <w:rFonts w:ascii="Times New Roman" w:eastAsia="Calibri" w:hAnsi="Times New Roman" w:cs="Times New Roman"/>
                <w:sz w:val="24"/>
                <w:szCs w:val="24"/>
                <w:lang w:eastAsia="lt-LT"/>
              </w:rPr>
              <w:t xml:space="preserve"> su kaniule</w:t>
            </w:r>
          </w:p>
        </w:tc>
        <w:tc>
          <w:tcPr>
            <w:tcW w:w="3002" w:type="dxa"/>
          </w:tcPr>
          <w:p w14:paraId="6FA6C9D7" w14:textId="28AACB4A" w:rsidR="00067D69" w:rsidRPr="000408E5" w:rsidRDefault="00067D69" w:rsidP="00067D69">
            <w:pPr>
              <w:rPr>
                <w:rFonts w:ascii="Times New Roman" w:hAnsi="Times New Roman" w:cs="Times New Roman"/>
              </w:rPr>
            </w:pPr>
            <w:r>
              <w:rPr>
                <w:rFonts w:ascii="Times New Roman" w:hAnsi="Times New Roman" w:cs="Times New Roman"/>
              </w:rPr>
              <w:t xml:space="preserve">Skersmuo </w:t>
            </w:r>
            <w:r>
              <w:rPr>
                <w:rFonts w:ascii="Times New Roman" w:eastAsia="Calibri" w:hAnsi="Times New Roman" w:cs="Times New Roman"/>
                <w:sz w:val="24"/>
                <w:szCs w:val="24"/>
                <w:lang w:eastAsia="lt-LT"/>
              </w:rPr>
              <w:t>8 mm</w:t>
            </w:r>
            <w:r w:rsidR="00D30E30">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±0,1 mm, ilgis 5 mm</w:t>
            </w:r>
            <w:r w:rsidR="00D30E30">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±0,1 mm</w:t>
            </w:r>
          </w:p>
        </w:tc>
        <w:tc>
          <w:tcPr>
            <w:tcW w:w="3251" w:type="dxa"/>
          </w:tcPr>
          <w:p w14:paraId="6C9A3AE8" w14:textId="77777777" w:rsidR="00067D69" w:rsidRPr="000408E5" w:rsidRDefault="00067D69" w:rsidP="00067D69">
            <w:pPr>
              <w:rPr>
                <w:rFonts w:ascii="Times New Roman" w:hAnsi="Times New Roman" w:cs="Times New Roman"/>
              </w:rPr>
            </w:pPr>
          </w:p>
        </w:tc>
      </w:tr>
      <w:tr w:rsidR="00067D69" w:rsidRPr="000408E5" w14:paraId="5032B1AF" w14:textId="77777777" w:rsidTr="390CBCC6">
        <w:tc>
          <w:tcPr>
            <w:tcW w:w="815" w:type="dxa"/>
          </w:tcPr>
          <w:p w14:paraId="37847CC9" w14:textId="45B7F7E0" w:rsidR="00067D69" w:rsidRPr="000408E5" w:rsidRDefault="00067D69" w:rsidP="00067D69">
            <w:pPr>
              <w:rPr>
                <w:rFonts w:ascii="Times New Roman" w:hAnsi="Times New Roman" w:cs="Times New Roman"/>
              </w:rPr>
            </w:pPr>
            <w:r>
              <w:rPr>
                <w:rFonts w:ascii="Times New Roman" w:hAnsi="Times New Roman" w:cs="Times New Roman"/>
              </w:rPr>
              <w:t>2.2.</w:t>
            </w:r>
          </w:p>
        </w:tc>
        <w:tc>
          <w:tcPr>
            <w:tcW w:w="2237" w:type="dxa"/>
          </w:tcPr>
          <w:p w14:paraId="70B3F259" w14:textId="551068AF" w:rsidR="00067D69" w:rsidRPr="000408E5" w:rsidRDefault="00067D69" w:rsidP="00067D69">
            <w:pPr>
              <w:rPr>
                <w:rFonts w:ascii="Times New Roman" w:eastAsia="Calibri" w:hAnsi="Times New Roman" w:cs="Times New Roman"/>
                <w:sz w:val="24"/>
                <w:szCs w:val="24"/>
                <w:lang w:eastAsia="lt-LT"/>
              </w:rPr>
            </w:pPr>
            <w:proofErr w:type="spellStart"/>
            <w:r>
              <w:rPr>
                <w:rFonts w:ascii="Times New Roman" w:eastAsia="Calibri" w:hAnsi="Times New Roman" w:cs="Times New Roman"/>
                <w:sz w:val="24"/>
                <w:szCs w:val="24"/>
                <w:lang w:eastAsia="lt-LT"/>
              </w:rPr>
              <w:t>Trokaras</w:t>
            </w:r>
            <w:proofErr w:type="spellEnd"/>
            <w:r>
              <w:rPr>
                <w:rFonts w:ascii="Times New Roman" w:eastAsia="Calibri" w:hAnsi="Times New Roman" w:cs="Times New Roman"/>
                <w:sz w:val="24"/>
                <w:szCs w:val="24"/>
                <w:lang w:eastAsia="lt-LT"/>
              </w:rPr>
              <w:t xml:space="preserve"> su kaniule</w:t>
            </w:r>
          </w:p>
        </w:tc>
        <w:tc>
          <w:tcPr>
            <w:tcW w:w="3002" w:type="dxa"/>
          </w:tcPr>
          <w:p w14:paraId="42653D8A" w14:textId="1C89DABE" w:rsidR="00067D69" w:rsidRPr="000408E5" w:rsidRDefault="00067D69" w:rsidP="00067D69">
            <w:pPr>
              <w:rPr>
                <w:rFonts w:ascii="Times New Roman" w:eastAsia="Calibri" w:hAnsi="Times New Roman" w:cs="Times New Roman"/>
                <w:sz w:val="24"/>
                <w:szCs w:val="24"/>
                <w:lang w:eastAsia="lt-LT"/>
              </w:rPr>
            </w:pPr>
            <w:r>
              <w:rPr>
                <w:rFonts w:ascii="Times New Roman" w:hAnsi="Times New Roman" w:cs="Times New Roman"/>
              </w:rPr>
              <w:t xml:space="preserve">Skersmuo </w:t>
            </w:r>
            <w:r>
              <w:rPr>
                <w:rFonts w:ascii="Times New Roman" w:eastAsia="Calibri" w:hAnsi="Times New Roman" w:cs="Times New Roman"/>
                <w:sz w:val="24"/>
                <w:szCs w:val="24"/>
                <w:lang w:eastAsia="lt-LT"/>
              </w:rPr>
              <w:t>5 mm</w:t>
            </w:r>
            <w:r w:rsidR="00D30E30">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±0,1 mm</w:t>
            </w:r>
          </w:p>
        </w:tc>
        <w:tc>
          <w:tcPr>
            <w:tcW w:w="3251" w:type="dxa"/>
          </w:tcPr>
          <w:p w14:paraId="40F69EB1" w14:textId="77777777" w:rsidR="00067D69" w:rsidRPr="000408E5" w:rsidRDefault="00067D69" w:rsidP="00067D69">
            <w:pPr>
              <w:rPr>
                <w:rFonts w:ascii="Times New Roman" w:hAnsi="Times New Roman" w:cs="Times New Roman"/>
              </w:rPr>
            </w:pPr>
          </w:p>
        </w:tc>
      </w:tr>
      <w:tr w:rsidR="00067D69" w:rsidRPr="000408E5" w14:paraId="53BA3BCE" w14:textId="77777777" w:rsidTr="390CBCC6">
        <w:tc>
          <w:tcPr>
            <w:tcW w:w="815" w:type="dxa"/>
          </w:tcPr>
          <w:p w14:paraId="5A71025C" w14:textId="1002FA73" w:rsidR="00067D69" w:rsidRDefault="00067D69" w:rsidP="00067D69">
            <w:pPr>
              <w:rPr>
                <w:rFonts w:ascii="Times New Roman" w:hAnsi="Times New Roman" w:cs="Times New Roman"/>
              </w:rPr>
            </w:pPr>
            <w:r>
              <w:rPr>
                <w:rFonts w:ascii="Times New Roman" w:hAnsi="Times New Roman" w:cs="Times New Roman"/>
              </w:rPr>
              <w:lastRenderedPageBreak/>
              <w:t>2.3.</w:t>
            </w:r>
          </w:p>
        </w:tc>
        <w:tc>
          <w:tcPr>
            <w:tcW w:w="2237" w:type="dxa"/>
          </w:tcPr>
          <w:p w14:paraId="3C74655B" w14:textId="718CF423" w:rsidR="00067D69" w:rsidRDefault="00067D69" w:rsidP="00067D69">
            <w:pPr>
              <w:rPr>
                <w:rFonts w:ascii="Times New Roman" w:eastAsia="Calibri" w:hAnsi="Times New Roman" w:cs="Times New Roman"/>
                <w:sz w:val="24"/>
                <w:szCs w:val="24"/>
                <w:lang w:eastAsia="lt-LT"/>
              </w:rPr>
            </w:pPr>
            <w:proofErr w:type="spellStart"/>
            <w:r>
              <w:rPr>
                <w:rFonts w:ascii="Times New Roman" w:eastAsia="Calibri" w:hAnsi="Times New Roman" w:cs="Times New Roman"/>
                <w:sz w:val="24"/>
                <w:szCs w:val="24"/>
                <w:lang w:eastAsia="lt-LT"/>
              </w:rPr>
              <w:t>Trokaras</w:t>
            </w:r>
            <w:proofErr w:type="spellEnd"/>
            <w:r>
              <w:rPr>
                <w:rFonts w:ascii="Times New Roman" w:eastAsia="Calibri" w:hAnsi="Times New Roman" w:cs="Times New Roman"/>
                <w:sz w:val="24"/>
                <w:szCs w:val="24"/>
                <w:lang w:eastAsia="lt-LT"/>
              </w:rPr>
              <w:t xml:space="preserve"> su kaniule</w:t>
            </w:r>
          </w:p>
        </w:tc>
        <w:tc>
          <w:tcPr>
            <w:tcW w:w="3002" w:type="dxa"/>
          </w:tcPr>
          <w:p w14:paraId="5861170B" w14:textId="026067B0" w:rsidR="00067D69" w:rsidRPr="000408E5" w:rsidRDefault="00067D69" w:rsidP="00067D69">
            <w:pPr>
              <w:rPr>
                <w:rFonts w:ascii="Times New Roman" w:eastAsia="Calibri" w:hAnsi="Times New Roman" w:cs="Times New Roman"/>
                <w:sz w:val="24"/>
                <w:szCs w:val="24"/>
                <w:lang w:eastAsia="lt-LT"/>
              </w:rPr>
            </w:pPr>
            <w:r>
              <w:rPr>
                <w:rFonts w:ascii="Times New Roman" w:hAnsi="Times New Roman" w:cs="Times New Roman"/>
              </w:rPr>
              <w:t xml:space="preserve">Skersmuo </w:t>
            </w:r>
            <w:r>
              <w:rPr>
                <w:rFonts w:ascii="Times New Roman" w:eastAsia="Calibri" w:hAnsi="Times New Roman" w:cs="Times New Roman"/>
                <w:sz w:val="24"/>
                <w:szCs w:val="24"/>
                <w:lang w:eastAsia="lt-LT"/>
              </w:rPr>
              <w:t>13 mm</w:t>
            </w:r>
            <w:r w:rsidR="00D30E30">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±0,1 mm</w:t>
            </w:r>
          </w:p>
        </w:tc>
        <w:tc>
          <w:tcPr>
            <w:tcW w:w="3251" w:type="dxa"/>
          </w:tcPr>
          <w:p w14:paraId="1FBDE9AC" w14:textId="77777777" w:rsidR="00067D69" w:rsidRPr="000408E5" w:rsidRDefault="00067D69" w:rsidP="00067D69">
            <w:pPr>
              <w:rPr>
                <w:rFonts w:ascii="Times New Roman" w:hAnsi="Times New Roman" w:cs="Times New Roman"/>
              </w:rPr>
            </w:pPr>
          </w:p>
        </w:tc>
      </w:tr>
      <w:tr w:rsidR="00067D69" w:rsidRPr="000408E5" w14:paraId="6F7C68A3" w14:textId="77777777" w:rsidTr="390CBCC6">
        <w:tc>
          <w:tcPr>
            <w:tcW w:w="815" w:type="dxa"/>
          </w:tcPr>
          <w:p w14:paraId="5F5B3485" w14:textId="6AF77F66" w:rsidR="00067D69" w:rsidRDefault="00067D69" w:rsidP="00067D69">
            <w:pPr>
              <w:rPr>
                <w:rFonts w:ascii="Times New Roman" w:hAnsi="Times New Roman" w:cs="Times New Roman"/>
              </w:rPr>
            </w:pPr>
            <w:r>
              <w:rPr>
                <w:rFonts w:ascii="Times New Roman" w:hAnsi="Times New Roman" w:cs="Times New Roman"/>
              </w:rPr>
              <w:t>2.4.</w:t>
            </w:r>
          </w:p>
        </w:tc>
        <w:tc>
          <w:tcPr>
            <w:tcW w:w="2237" w:type="dxa"/>
          </w:tcPr>
          <w:p w14:paraId="48FABDFD" w14:textId="7FA1CAE2" w:rsidR="00067D69" w:rsidRDefault="00067D69" w:rsidP="00067D69">
            <w:pPr>
              <w:rPr>
                <w:rFonts w:ascii="Times New Roman" w:eastAsia="Calibri" w:hAnsi="Times New Roman" w:cs="Times New Roman"/>
                <w:sz w:val="24"/>
                <w:szCs w:val="24"/>
                <w:lang w:eastAsia="lt-LT"/>
              </w:rPr>
            </w:pPr>
            <w:proofErr w:type="spellStart"/>
            <w:r>
              <w:rPr>
                <w:rFonts w:ascii="Times New Roman" w:eastAsia="Calibri" w:hAnsi="Times New Roman" w:cs="Times New Roman"/>
                <w:sz w:val="24"/>
                <w:szCs w:val="24"/>
                <w:lang w:eastAsia="lt-LT"/>
              </w:rPr>
              <w:t>Palpacijos</w:t>
            </w:r>
            <w:proofErr w:type="spellEnd"/>
            <w:r>
              <w:rPr>
                <w:rFonts w:ascii="Times New Roman" w:eastAsia="Calibri" w:hAnsi="Times New Roman" w:cs="Times New Roman"/>
                <w:sz w:val="24"/>
                <w:szCs w:val="24"/>
                <w:lang w:eastAsia="lt-LT"/>
              </w:rPr>
              <w:t xml:space="preserve"> zondas su punkcijos adata</w:t>
            </w:r>
          </w:p>
        </w:tc>
        <w:tc>
          <w:tcPr>
            <w:tcW w:w="3002" w:type="dxa"/>
          </w:tcPr>
          <w:p w14:paraId="56576D6C" w14:textId="557DA798" w:rsidR="00067D69" w:rsidRDefault="00067D69" w:rsidP="00067D6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Būtina</w:t>
            </w:r>
          </w:p>
        </w:tc>
        <w:tc>
          <w:tcPr>
            <w:tcW w:w="3251" w:type="dxa"/>
          </w:tcPr>
          <w:p w14:paraId="730DB241" w14:textId="77777777" w:rsidR="00067D69" w:rsidRPr="000408E5" w:rsidRDefault="00067D69" w:rsidP="00067D69">
            <w:pPr>
              <w:rPr>
                <w:rFonts w:ascii="Times New Roman" w:hAnsi="Times New Roman" w:cs="Times New Roman"/>
              </w:rPr>
            </w:pPr>
          </w:p>
        </w:tc>
      </w:tr>
      <w:tr w:rsidR="00067D69" w:rsidRPr="000408E5" w14:paraId="1565C370" w14:textId="77777777" w:rsidTr="390CBCC6">
        <w:tc>
          <w:tcPr>
            <w:tcW w:w="815" w:type="dxa"/>
          </w:tcPr>
          <w:p w14:paraId="16930E3F" w14:textId="2EF9D454" w:rsidR="00067D69" w:rsidRDefault="00067D69" w:rsidP="00067D69">
            <w:pPr>
              <w:rPr>
                <w:rFonts w:ascii="Times New Roman" w:hAnsi="Times New Roman" w:cs="Times New Roman"/>
              </w:rPr>
            </w:pPr>
            <w:r>
              <w:rPr>
                <w:rFonts w:ascii="Times New Roman" w:hAnsi="Times New Roman" w:cs="Times New Roman"/>
              </w:rPr>
              <w:t>2.5.</w:t>
            </w:r>
          </w:p>
        </w:tc>
        <w:tc>
          <w:tcPr>
            <w:tcW w:w="2237" w:type="dxa"/>
          </w:tcPr>
          <w:p w14:paraId="229638DE" w14:textId="6E0F5E49" w:rsidR="00067D69" w:rsidRDefault="00067D69" w:rsidP="00067D6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Šliužo punkcijos </w:t>
            </w:r>
            <w:proofErr w:type="spellStart"/>
            <w:r>
              <w:rPr>
                <w:rFonts w:ascii="Times New Roman" w:eastAsia="Calibri" w:hAnsi="Times New Roman" w:cs="Times New Roman"/>
                <w:sz w:val="24"/>
                <w:szCs w:val="24"/>
                <w:lang w:eastAsia="lt-LT"/>
              </w:rPr>
              <w:t>trokaras</w:t>
            </w:r>
            <w:proofErr w:type="spellEnd"/>
          </w:p>
        </w:tc>
        <w:tc>
          <w:tcPr>
            <w:tcW w:w="3002" w:type="dxa"/>
          </w:tcPr>
          <w:p w14:paraId="7810560A" w14:textId="519177EC" w:rsidR="00067D69" w:rsidRDefault="00241C78" w:rsidP="00067D6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B</w:t>
            </w:r>
            <w:r w:rsidR="00067D69">
              <w:rPr>
                <w:rFonts w:ascii="Times New Roman" w:eastAsia="Calibri" w:hAnsi="Times New Roman" w:cs="Times New Roman"/>
                <w:sz w:val="24"/>
                <w:szCs w:val="24"/>
                <w:lang w:eastAsia="lt-LT"/>
              </w:rPr>
              <w:t>ūtina</w:t>
            </w:r>
          </w:p>
        </w:tc>
        <w:tc>
          <w:tcPr>
            <w:tcW w:w="3251" w:type="dxa"/>
          </w:tcPr>
          <w:p w14:paraId="25C1C315" w14:textId="77777777" w:rsidR="00067D69" w:rsidRPr="000408E5" w:rsidRDefault="00067D69" w:rsidP="00067D69">
            <w:pPr>
              <w:rPr>
                <w:rFonts w:ascii="Times New Roman" w:hAnsi="Times New Roman" w:cs="Times New Roman"/>
              </w:rPr>
            </w:pPr>
          </w:p>
        </w:tc>
      </w:tr>
      <w:tr w:rsidR="00067D69" w:rsidRPr="000408E5" w14:paraId="3701307B" w14:textId="77777777" w:rsidTr="390CBCC6">
        <w:tc>
          <w:tcPr>
            <w:tcW w:w="815" w:type="dxa"/>
          </w:tcPr>
          <w:p w14:paraId="77F71EB8" w14:textId="6CE520A8" w:rsidR="00067D69" w:rsidRDefault="00067D69" w:rsidP="00067D69">
            <w:pPr>
              <w:rPr>
                <w:rFonts w:ascii="Times New Roman" w:hAnsi="Times New Roman" w:cs="Times New Roman"/>
              </w:rPr>
            </w:pPr>
            <w:r>
              <w:rPr>
                <w:rFonts w:ascii="Times New Roman" w:hAnsi="Times New Roman" w:cs="Times New Roman"/>
              </w:rPr>
              <w:t>2.6.</w:t>
            </w:r>
          </w:p>
        </w:tc>
        <w:tc>
          <w:tcPr>
            <w:tcW w:w="2237" w:type="dxa"/>
          </w:tcPr>
          <w:p w14:paraId="5E62724D" w14:textId="148A66B7" w:rsidR="00067D69" w:rsidRDefault="00067D69" w:rsidP="00067D6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Susiuvimo kabliukai</w:t>
            </w:r>
          </w:p>
        </w:tc>
        <w:tc>
          <w:tcPr>
            <w:tcW w:w="3002" w:type="dxa"/>
          </w:tcPr>
          <w:p w14:paraId="01C7DEC0" w14:textId="1F78FFEF" w:rsidR="00067D69" w:rsidRDefault="00067D69" w:rsidP="00067D69">
            <w:pPr>
              <w:rPr>
                <w:rFonts w:ascii="Times New Roman" w:eastAsia="Calibri" w:hAnsi="Times New Roman" w:cs="Times New Roman"/>
                <w:sz w:val="24"/>
                <w:szCs w:val="24"/>
                <w:lang w:eastAsia="lt-LT"/>
              </w:rPr>
            </w:pPr>
            <w:proofErr w:type="spellStart"/>
            <w:r>
              <w:rPr>
                <w:rFonts w:ascii="Times New Roman" w:eastAsia="Calibri" w:hAnsi="Times New Roman" w:cs="Times New Roman"/>
                <w:sz w:val="24"/>
                <w:szCs w:val="24"/>
                <w:lang w:eastAsia="lt-LT"/>
              </w:rPr>
              <w:t>Meyer</w:t>
            </w:r>
            <w:proofErr w:type="spellEnd"/>
            <w:r>
              <w:rPr>
                <w:rFonts w:ascii="Times New Roman" w:eastAsia="Calibri" w:hAnsi="Times New Roman" w:cs="Times New Roman"/>
                <w:sz w:val="24"/>
                <w:szCs w:val="24"/>
                <w:lang w:eastAsia="lt-LT"/>
              </w:rPr>
              <w:t xml:space="preserve"> tipo arba </w:t>
            </w:r>
            <w:r w:rsidR="00D30E30">
              <w:rPr>
                <w:rFonts w:ascii="Times New Roman" w:eastAsia="Calibri" w:hAnsi="Times New Roman" w:cs="Times New Roman"/>
                <w:sz w:val="24"/>
                <w:szCs w:val="24"/>
                <w:lang w:eastAsia="lt-LT"/>
              </w:rPr>
              <w:t>lygiavertis</w:t>
            </w:r>
          </w:p>
        </w:tc>
        <w:tc>
          <w:tcPr>
            <w:tcW w:w="3251" w:type="dxa"/>
          </w:tcPr>
          <w:p w14:paraId="6BB91901" w14:textId="77777777" w:rsidR="00067D69" w:rsidRPr="000408E5" w:rsidRDefault="00067D69" w:rsidP="00067D69">
            <w:pPr>
              <w:rPr>
                <w:rFonts w:ascii="Times New Roman" w:hAnsi="Times New Roman" w:cs="Times New Roman"/>
              </w:rPr>
            </w:pPr>
          </w:p>
        </w:tc>
      </w:tr>
      <w:tr w:rsidR="00067D69" w:rsidRPr="000408E5" w14:paraId="6C542B70" w14:textId="77777777" w:rsidTr="390CBCC6">
        <w:tc>
          <w:tcPr>
            <w:tcW w:w="815" w:type="dxa"/>
          </w:tcPr>
          <w:p w14:paraId="7818208E" w14:textId="1B8EC22E" w:rsidR="00067D69" w:rsidRDefault="00067D69" w:rsidP="00067D69">
            <w:pPr>
              <w:rPr>
                <w:rFonts w:ascii="Times New Roman" w:hAnsi="Times New Roman" w:cs="Times New Roman"/>
              </w:rPr>
            </w:pPr>
            <w:r>
              <w:rPr>
                <w:rFonts w:ascii="Times New Roman" w:hAnsi="Times New Roman" w:cs="Times New Roman"/>
              </w:rPr>
              <w:t>2.7.</w:t>
            </w:r>
          </w:p>
        </w:tc>
        <w:tc>
          <w:tcPr>
            <w:tcW w:w="2237" w:type="dxa"/>
          </w:tcPr>
          <w:p w14:paraId="50A5ED55" w14:textId="645D98AE" w:rsidR="00067D69" w:rsidRDefault="00067D69" w:rsidP="00067D6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Saugos fiksavimo smeigės</w:t>
            </w:r>
          </w:p>
        </w:tc>
        <w:tc>
          <w:tcPr>
            <w:tcW w:w="3002" w:type="dxa"/>
          </w:tcPr>
          <w:p w14:paraId="088EB890" w14:textId="5AFD18FA" w:rsidR="00067D69" w:rsidRDefault="00067D69" w:rsidP="00067D6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Ne mažiau kaip 5 </w:t>
            </w:r>
            <w:proofErr w:type="spellStart"/>
            <w:r>
              <w:rPr>
                <w:rFonts w:ascii="Times New Roman" w:eastAsia="Calibri" w:hAnsi="Times New Roman" w:cs="Times New Roman"/>
                <w:sz w:val="24"/>
                <w:szCs w:val="24"/>
                <w:lang w:eastAsia="lt-LT"/>
              </w:rPr>
              <w:t>vnt</w:t>
            </w:r>
            <w:proofErr w:type="spellEnd"/>
          </w:p>
        </w:tc>
        <w:tc>
          <w:tcPr>
            <w:tcW w:w="3251" w:type="dxa"/>
          </w:tcPr>
          <w:p w14:paraId="664B2841" w14:textId="77777777" w:rsidR="00067D69" w:rsidRPr="000408E5" w:rsidRDefault="00067D69" w:rsidP="00067D69">
            <w:pPr>
              <w:rPr>
                <w:rFonts w:ascii="Times New Roman" w:hAnsi="Times New Roman" w:cs="Times New Roman"/>
              </w:rPr>
            </w:pPr>
          </w:p>
        </w:tc>
      </w:tr>
      <w:tr w:rsidR="00067D69" w:rsidRPr="000408E5" w14:paraId="5C068890" w14:textId="77777777" w:rsidTr="390CBCC6">
        <w:tc>
          <w:tcPr>
            <w:tcW w:w="815" w:type="dxa"/>
          </w:tcPr>
          <w:p w14:paraId="5C512357" w14:textId="7AF64CDB" w:rsidR="00067D69" w:rsidRDefault="00067D69" w:rsidP="00067D69">
            <w:pPr>
              <w:rPr>
                <w:rFonts w:ascii="Times New Roman" w:hAnsi="Times New Roman" w:cs="Times New Roman"/>
              </w:rPr>
            </w:pPr>
            <w:r>
              <w:rPr>
                <w:rFonts w:ascii="Times New Roman" w:hAnsi="Times New Roman" w:cs="Times New Roman"/>
              </w:rPr>
              <w:t>2.8.</w:t>
            </w:r>
          </w:p>
        </w:tc>
        <w:tc>
          <w:tcPr>
            <w:tcW w:w="2237" w:type="dxa"/>
          </w:tcPr>
          <w:p w14:paraId="2FC5A396" w14:textId="4D2DC25A" w:rsidR="00067D69" w:rsidRDefault="00067D69" w:rsidP="00067D6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Pripūtimo pompa</w:t>
            </w:r>
          </w:p>
        </w:tc>
        <w:tc>
          <w:tcPr>
            <w:tcW w:w="3002" w:type="dxa"/>
          </w:tcPr>
          <w:p w14:paraId="4C21894F" w14:textId="3A3CE069" w:rsidR="00067D69" w:rsidRDefault="00067D69" w:rsidP="00067D6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Būtina</w:t>
            </w:r>
          </w:p>
        </w:tc>
        <w:tc>
          <w:tcPr>
            <w:tcW w:w="3251" w:type="dxa"/>
          </w:tcPr>
          <w:p w14:paraId="3D9D710B" w14:textId="77777777" w:rsidR="00067D69" w:rsidRPr="000408E5" w:rsidRDefault="00067D69" w:rsidP="00067D69">
            <w:pPr>
              <w:rPr>
                <w:rFonts w:ascii="Times New Roman" w:hAnsi="Times New Roman" w:cs="Times New Roman"/>
              </w:rPr>
            </w:pPr>
          </w:p>
        </w:tc>
      </w:tr>
      <w:tr w:rsidR="00067D69" w:rsidRPr="000408E5" w14:paraId="3DAACAA6" w14:textId="77777777" w:rsidTr="390CBCC6">
        <w:tc>
          <w:tcPr>
            <w:tcW w:w="815" w:type="dxa"/>
          </w:tcPr>
          <w:p w14:paraId="5C5DEBD5" w14:textId="7D1FDFE6" w:rsidR="00067D69" w:rsidRDefault="00067D69" w:rsidP="00067D69">
            <w:pPr>
              <w:rPr>
                <w:rFonts w:ascii="Times New Roman" w:hAnsi="Times New Roman" w:cs="Times New Roman"/>
              </w:rPr>
            </w:pPr>
            <w:r>
              <w:rPr>
                <w:rFonts w:ascii="Times New Roman" w:hAnsi="Times New Roman" w:cs="Times New Roman"/>
              </w:rPr>
              <w:t>2.9.</w:t>
            </w:r>
          </w:p>
        </w:tc>
        <w:tc>
          <w:tcPr>
            <w:tcW w:w="2237" w:type="dxa"/>
          </w:tcPr>
          <w:p w14:paraId="1A2D2DD0" w14:textId="0CE9342C" w:rsidR="00067D69" w:rsidRDefault="00067D69" w:rsidP="00067D6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Rankinis žibintuvėlis</w:t>
            </w:r>
          </w:p>
        </w:tc>
        <w:tc>
          <w:tcPr>
            <w:tcW w:w="3002" w:type="dxa"/>
          </w:tcPr>
          <w:p w14:paraId="52433976" w14:textId="7FFF33E2" w:rsidR="00067D69" w:rsidRDefault="00067D69" w:rsidP="00067D6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LED arba </w:t>
            </w:r>
            <w:r w:rsidR="00D30E30">
              <w:rPr>
                <w:rFonts w:ascii="Times New Roman" w:eastAsia="Calibri" w:hAnsi="Times New Roman" w:cs="Times New Roman"/>
                <w:sz w:val="24"/>
                <w:szCs w:val="24"/>
                <w:lang w:eastAsia="lt-LT"/>
              </w:rPr>
              <w:t xml:space="preserve">lygiavertis </w:t>
            </w:r>
            <w:r>
              <w:rPr>
                <w:rFonts w:ascii="Times New Roman" w:eastAsia="Calibri" w:hAnsi="Times New Roman" w:cs="Times New Roman"/>
                <w:sz w:val="24"/>
                <w:szCs w:val="24"/>
                <w:lang w:eastAsia="lt-LT"/>
              </w:rPr>
              <w:t>su baterijomis</w:t>
            </w:r>
          </w:p>
        </w:tc>
        <w:tc>
          <w:tcPr>
            <w:tcW w:w="3251" w:type="dxa"/>
          </w:tcPr>
          <w:p w14:paraId="780046D8" w14:textId="77777777" w:rsidR="00067D69" w:rsidRPr="000408E5" w:rsidRDefault="00067D69" w:rsidP="00067D69">
            <w:pPr>
              <w:rPr>
                <w:rFonts w:ascii="Times New Roman" w:hAnsi="Times New Roman" w:cs="Times New Roman"/>
              </w:rPr>
            </w:pPr>
          </w:p>
        </w:tc>
      </w:tr>
      <w:bookmarkEnd w:id="3"/>
      <w:tr w:rsidR="00067D69" w:rsidRPr="000408E5" w14:paraId="59E088DD" w14:textId="77777777" w:rsidTr="390CBCC6">
        <w:tc>
          <w:tcPr>
            <w:tcW w:w="815" w:type="dxa"/>
          </w:tcPr>
          <w:p w14:paraId="357BBB5D" w14:textId="7AA9AFF2" w:rsidR="00067D69" w:rsidRPr="000408E5" w:rsidRDefault="00067D69" w:rsidP="00067D69">
            <w:pPr>
              <w:rPr>
                <w:rFonts w:ascii="Times New Roman" w:hAnsi="Times New Roman" w:cs="Times New Roman"/>
              </w:rPr>
            </w:pPr>
            <w:r>
              <w:rPr>
                <w:rFonts w:ascii="Times New Roman" w:hAnsi="Times New Roman" w:cs="Times New Roman"/>
              </w:rPr>
              <w:t>2.10.</w:t>
            </w:r>
          </w:p>
        </w:tc>
        <w:tc>
          <w:tcPr>
            <w:tcW w:w="2237" w:type="dxa"/>
          </w:tcPr>
          <w:p w14:paraId="66CF9BDA" w14:textId="1A0D5812" w:rsidR="00067D69" w:rsidRPr="000408E5" w:rsidRDefault="00067D69" w:rsidP="00067D69">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Šepetėlis endoskopo valymui</w:t>
            </w:r>
          </w:p>
        </w:tc>
        <w:tc>
          <w:tcPr>
            <w:tcW w:w="3002" w:type="dxa"/>
          </w:tcPr>
          <w:p w14:paraId="459AD575" w14:textId="7B958A46" w:rsidR="00067D69" w:rsidRPr="00AD701D" w:rsidRDefault="00067D69" w:rsidP="00067D69">
            <w:pPr>
              <w:rPr>
                <w:rFonts w:ascii="Times New Roman" w:hAnsi="Times New Roman" w:cs="Times New Roman"/>
                <w:sz w:val="24"/>
                <w:szCs w:val="24"/>
              </w:rPr>
            </w:pPr>
            <w:r w:rsidRPr="00AD701D">
              <w:rPr>
                <w:rFonts w:ascii="Times New Roman" w:hAnsi="Times New Roman" w:cs="Times New Roman"/>
                <w:sz w:val="24"/>
                <w:szCs w:val="24"/>
              </w:rPr>
              <w:t>Ne mažiau kaip 17 cm ilgio</w:t>
            </w:r>
          </w:p>
        </w:tc>
        <w:tc>
          <w:tcPr>
            <w:tcW w:w="3251" w:type="dxa"/>
          </w:tcPr>
          <w:p w14:paraId="5FFBCC7C" w14:textId="77777777" w:rsidR="00067D69" w:rsidRPr="000408E5" w:rsidRDefault="00067D69" w:rsidP="00067D69">
            <w:pPr>
              <w:rPr>
                <w:rFonts w:ascii="Times New Roman" w:hAnsi="Times New Roman" w:cs="Times New Roman"/>
              </w:rPr>
            </w:pPr>
          </w:p>
        </w:tc>
      </w:tr>
      <w:tr w:rsidR="00067D69" w:rsidRPr="000408E5" w14:paraId="3BE64358" w14:textId="77777777" w:rsidTr="390CBCC6">
        <w:tc>
          <w:tcPr>
            <w:tcW w:w="815" w:type="dxa"/>
          </w:tcPr>
          <w:p w14:paraId="36E9FB06" w14:textId="7ABD821E" w:rsidR="00067D69" w:rsidRDefault="00067D69" w:rsidP="00067D69">
            <w:pPr>
              <w:rPr>
                <w:rFonts w:ascii="Times New Roman" w:hAnsi="Times New Roman" w:cs="Times New Roman"/>
              </w:rPr>
            </w:pPr>
            <w:r>
              <w:rPr>
                <w:rFonts w:ascii="Times New Roman" w:hAnsi="Times New Roman" w:cs="Times New Roman"/>
              </w:rPr>
              <w:t>2.11.</w:t>
            </w:r>
          </w:p>
        </w:tc>
        <w:tc>
          <w:tcPr>
            <w:tcW w:w="2237" w:type="dxa"/>
          </w:tcPr>
          <w:p w14:paraId="494FEAD3" w14:textId="68281B51" w:rsidR="00067D69" w:rsidRPr="000408E5" w:rsidRDefault="00067D69" w:rsidP="00067D6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Sterilizavimo padėklas</w:t>
            </w:r>
          </w:p>
        </w:tc>
        <w:tc>
          <w:tcPr>
            <w:tcW w:w="3002" w:type="dxa"/>
          </w:tcPr>
          <w:p w14:paraId="19F06BBC" w14:textId="46B06934" w:rsidR="00067D69" w:rsidRPr="00AD701D" w:rsidRDefault="00067D69" w:rsidP="00067D69">
            <w:pPr>
              <w:rPr>
                <w:rFonts w:ascii="Times New Roman" w:hAnsi="Times New Roman" w:cs="Times New Roman"/>
                <w:sz w:val="24"/>
                <w:szCs w:val="24"/>
              </w:rPr>
            </w:pPr>
            <w:r w:rsidRPr="00AD701D">
              <w:rPr>
                <w:rFonts w:ascii="Times New Roman" w:hAnsi="Times New Roman" w:cs="Times New Roman"/>
                <w:sz w:val="24"/>
                <w:szCs w:val="24"/>
              </w:rPr>
              <w:t xml:space="preserve">Nerūdijančio plieno arba </w:t>
            </w:r>
            <w:r w:rsidR="00D30E30">
              <w:rPr>
                <w:rFonts w:ascii="Times New Roman" w:hAnsi="Times New Roman" w:cs="Times New Roman"/>
                <w:sz w:val="24"/>
                <w:szCs w:val="24"/>
              </w:rPr>
              <w:t>lygiavertis</w:t>
            </w:r>
          </w:p>
        </w:tc>
        <w:tc>
          <w:tcPr>
            <w:tcW w:w="3251" w:type="dxa"/>
          </w:tcPr>
          <w:p w14:paraId="3761BEEC" w14:textId="77777777" w:rsidR="00067D69" w:rsidRPr="000408E5" w:rsidRDefault="00067D69" w:rsidP="00067D69">
            <w:pPr>
              <w:rPr>
                <w:rFonts w:ascii="Times New Roman" w:hAnsi="Times New Roman" w:cs="Times New Roman"/>
              </w:rPr>
            </w:pPr>
          </w:p>
        </w:tc>
      </w:tr>
      <w:tr w:rsidR="00067D69" w:rsidRPr="000408E5" w14:paraId="6535C1AA" w14:textId="77777777" w:rsidTr="390CBCC6">
        <w:tc>
          <w:tcPr>
            <w:tcW w:w="815" w:type="dxa"/>
          </w:tcPr>
          <w:p w14:paraId="7457C43E" w14:textId="7C8C12B8" w:rsidR="00067D69" w:rsidRPr="000408E5" w:rsidRDefault="00067D69" w:rsidP="00067D69">
            <w:pPr>
              <w:rPr>
                <w:rFonts w:ascii="Times New Roman" w:hAnsi="Times New Roman" w:cs="Times New Roman"/>
              </w:rPr>
            </w:pPr>
            <w:r>
              <w:rPr>
                <w:rFonts w:ascii="Times New Roman" w:hAnsi="Times New Roman" w:cs="Times New Roman"/>
              </w:rPr>
              <w:t>2.12.</w:t>
            </w:r>
          </w:p>
        </w:tc>
        <w:tc>
          <w:tcPr>
            <w:tcW w:w="2237" w:type="dxa"/>
          </w:tcPr>
          <w:p w14:paraId="6610621A" w14:textId="1A4413BA" w:rsidR="00067D69" w:rsidRPr="000408E5" w:rsidRDefault="00067D69" w:rsidP="00067D69">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 xml:space="preserve">Transportavimo lagaminai </w:t>
            </w:r>
          </w:p>
        </w:tc>
        <w:tc>
          <w:tcPr>
            <w:tcW w:w="3002" w:type="dxa"/>
          </w:tcPr>
          <w:p w14:paraId="1D9068B9" w14:textId="78C0D5DD" w:rsidR="00067D69" w:rsidRPr="000408E5" w:rsidRDefault="00067D69" w:rsidP="00067D69">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Ne mažiau kaip  1 vnt.</w:t>
            </w:r>
          </w:p>
        </w:tc>
        <w:tc>
          <w:tcPr>
            <w:tcW w:w="3251" w:type="dxa"/>
          </w:tcPr>
          <w:p w14:paraId="480E3C8D" w14:textId="77777777" w:rsidR="00067D69" w:rsidRPr="000408E5" w:rsidRDefault="00067D69" w:rsidP="00067D69">
            <w:pPr>
              <w:rPr>
                <w:rFonts w:ascii="Times New Roman" w:hAnsi="Times New Roman" w:cs="Times New Roman"/>
              </w:rPr>
            </w:pPr>
          </w:p>
        </w:tc>
      </w:tr>
      <w:tr w:rsidR="002A04F0" w:rsidRPr="000408E5" w14:paraId="7BF1390B" w14:textId="77777777" w:rsidTr="390CBCC6">
        <w:tc>
          <w:tcPr>
            <w:tcW w:w="815" w:type="dxa"/>
          </w:tcPr>
          <w:p w14:paraId="65F011E1" w14:textId="6D86B507" w:rsidR="002A04F0" w:rsidRPr="005475FC" w:rsidRDefault="002A04F0" w:rsidP="002A04F0">
            <w:pPr>
              <w:rPr>
                <w:rFonts w:ascii="Times New Roman" w:hAnsi="Times New Roman" w:cs="Times New Roman"/>
                <w:bCs/>
              </w:rPr>
            </w:pPr>
            <w:r w:rsidRPr="005475FC">
              <w:rPr>
                <w:rFonts w:ascii="Times New Roman" w:hAnsi="Times New Roman" w:cs="Times New Roman"/>
                <w:bCs/>
              </w:rPr>
              <w:t>3.</w:t>
            </w:r>
          </w:p>
        </w:tc>
        <w:tc>
          <w:tcPr>
            <w:tcW w:w="2237" w:type="dxa"/>
          </w:tcPr>
          <w:p w14:paraId="45EADDD3" w14:textId="24BD1027" w:rsidR="002A04F0" w:rsidRPr="005475FC" w:rsidRDefault="000F4B79" w:rsidP="002A04F0">
            <w:pPr>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w:t>
            </w:r>
            <w:r w:rsidR="002A04F0" w:rsidRPr="005475FC">
              <w:rPr>
                <w:rFonts w:ascii="Times New Roman" w:eastAsia="Calibri" w:hAnsi="Times New Roman" w:cs="Times New Roman"/>
                <w:bCs/>
                <w:sz w:val="24"/>
                <w:szCs w:val="24"/>
                <w:lang w:eastAsia="lt-LT"/>
              </w:rPr>
              <w:t>Garanti</w:t>
            </w:r>
            <w:r w:rsidR="00BA3138" w:rsidRPr="005475FC">
              <w:rPr>
                <w:rFonts w:ascii="Times New Roman" w:eastAsia="Calibri" w:hAnsi="Times New Roman" w:cs="Times New Roman"/>
                <w:bCs/>
                <w:sz w:val="24"/>
                <w:szCs w:val="24"/>
                <w:lang w:eastAsia="lt-LT"/>
              </w:rPr>
              <w:t>ja</w:t>
            </w:r>
            <w:r w:rsidR="00DD5EFF">
              <w:rPr>
                <w:rFonts w:ascii="Times New Roman" w:eastAsia="Calibri" w:hAnsi="Times New Roman" w:cs="Times New Roman"/>
                <w:bCs/>
                <w:sz w:val="24"/>
                <w:szCs w:val="24"/>
                <w:lang w:eastAsia="lt-LT"/>
              </w:rPr>
              <w:t xml:space="preserve"> n</w:t>
            </w:r>
            <w:r w:rsidR="00DD5EFF">
              <w:rPr>
                <w:rFonts w:ascii="Times New Roman" w:eastAsia="Calibri" w:hAnsi="Times New Roman" w:cs="Times New Roman"/>
                <w:sz w:val="24"/>
                <w:szCs w:val="24"/>
                <w:lang w:eastAsia="lt-LT"/>
              </w:rPr>
              <w:t>e mažiau kaip</w:t>
            </w:r>
          </w:p>
        </w:tc>
        <w:tc>
          <w:tcPr>
            <w:tcW w:w="3002" w:type="dxa"/>
          </w:tcPr>
          <w:p w14:paraId="5E4CAF82" w14:textId="30693CF1" w:rsidR="002A04F0" w:rsidRPr="00DD5EFF" w:rsidRDefault="002A04F0" w:rsidP="002A04F0">
            <w:pPr>
              <w:rPr>
                <w:rFonts w:ascii="Times New Roman" w:eastAsia="Calibri" w:hAnsi="Times New Roman" w:cs="Times New Roman"/>
                <w:sz w:val="24"/>
                <w:szCs w:val="24"/>
                <w:lang w:eastAsia="lt-LT"/>
              </w:rPr>
            </w:pPr>
            <w:r w:rsidRPr="00DD5EFF">
              <w:rPr>
                <w:rFonts w:ascii="Times New Roman" w:eastAsia="Calibri" w:hAnsi="Times New Roman" w:cs="Times New Roman"/>
                <w:sz w:val="24"/>
                <w:szCs w:val="24"/>
                <w:lang w:eastAsia="lt-LT"/>
              </w:rPr>
              <w:t>24 mėn.</w:t>
            </w:r>
          </w:p>
        </w:tc>
        <w:tc>
          <w:tcPr>
            <w:tcW w:w="3251" w:type="dxa"/>
          </w:tcPr>
          <w:p w14:paraId="3EF5EF7C" w14:textId="77777777" w:rsidR="002A04F0" w:rsidRPr="000408E5" w:rsidRDefault="002A04F0" w:rsidP="002A04F0">
            <w:pPr>
              <w:rPr>
                <w:rFonts w:ascii="Times New Roman" w:hAnsi="Times New Roman" w:cs="Times New Roman"/>
              </w:rPr>
            </w:pPr>
          </w:p>
        </w:tc>
      </w:tr>
    </w:tbl>
    <w:p w14:paraId="2E2B9221" w14:textId="52F362EC" w:rsidR="006C1CAC" w:rsidRDefault="006C1CAC">
      <w:pPr>
        <w:rPr>
          <w:rFonts w:ascii="Times New Roman" w:hAnsi="Times New Roman" w:cs="Times New Roman"/>
        </w:rPr>
      </w:pPr>
    </w:p>
    <w:p w14:paraId="4A7081B7" w14:textId="364C913C" w:rsidR="00D31E26" w:rsidRPr="00D31E26" w:rsidRDefault="00D31E26" w:rsidP="009A3510">
      <w:pPr>
        <w:jc w:val="both"/>
        <w:rPr>
          <w:rFonts w:ascii="Times New Roman" w:hAnsi="Times New Roman" w:cs="Times New Roman"/>
        </w:rPr>
      </w:pPr>
      <w:r w:rsidRPr="00D31E26">
        <w:rPr>
          <w:rFonts w:ascii="Times New Roman" w:hAnsi="Times New Roman" w:cs="Times New Roman"/>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4.4.4.2 papunkčiu, t. y. Tiekėjas įsipareigoja parengti mokymus pirkimo vykdytojo darbuotojams, kuriuose būtų aptarti įrangos elektros energijos vartojimo efektyvumo didinimo aspektai (parametrų reguliavimas tikslinimas, režimų pasirinkimas ir kt.). Tiekėjas įsipareigoja apmokyti ne mažiau kaip </w:t>
      </w:r>
      <w:r>
        <w:rPr>
          <w:rFonts w:ascii="Times New Roman" w:hAnsi="Times New Roman" w:cs="Times New Roman"/>
        </w:rPr>
        <w:t>2</w:t>
      </w:r>
      <w:r w:rsidRPr="00D31E26">
        <w:rPr>
          <w:rFonts w:ascii="Times New Roman" w:hAnsi="Times New Roman" w:cs="Times New Roman"/>
        </w:rPr>
        <w:t xml:space="preserve"> (</w:t>
      </w:r>
      <w:r>
        <w:rPr>
          <w:rFonts w:ascii="Times New Roman" w:hAnsi="Times New Roman" w:cs="Times New Roman"/>
        </w:rPr>
        <w:t>du</w:t>
      </w:r>
      <w:r w:rsidRPr="00D31E26">
        <w:rPr>
          <w:rFonts w:ascii="Times New Roman" w:hAnsi="Times New Roman" w:cs="Times New Roman"/>
        </w:rPr>
        <w:t>) Pirkėjo specialistus, ne mažiau kaip 3 (tris) val.</w:t>
      </w:r>
    </w:p>
    <w:p w14:paraId="5E26C85B" w14:textId="77777777" w:rsidR="00BD4603" w:rsidRDefault="00BD4603" w:rsidP="009A3510">
      <w:pPr>
        <w:jc w:val="both"/>
        <w:rPr>
          <w:rFonts w:ascii="Times New Roman" w:hAnsi="Times New Roman" w:cs="Times New Roman"/>
        </w:rPr>
      </w:pPr>
    </w:p>
    <w:sectPr w:rsidR="00BD4603" w:rsidSect="00242FFF">
      <w:pgSz w:w="11906" w:h="16838"/>
      <w:pgMar w:top="709"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0BF"/>
    <w:rsid w:val="00000AAD"/>
    <w:rsid w:val="000408E5"/>
    <w:rsid w:val="000540F8"/>
    <w:rsid w:val="0005541A"/>
    <w:rsid w:val="00067D69"/>
    <w:rsid w:val="00081D51"/>
    <w:rsid w:val="00095FFD"/>
    <w:rsid w:val="000F4B79"/>
    <w:rsid w:val="00153884"/>
    <w:rsid w:val="00173485"/>
    <w:rsid w:val="001F2005"/>
    <w:rsid w:val="00231A04"/>
    <w:rsid w:val="00241C78"/>
    <w:rsid w:val="002428E7"/>
    <w:rsid w:val="00242FFF"/>
    <w:rsid w:val="00280822"/>
    <w:rsid w:val="002A04F0"/>
    <w:rsid w:val="0031179D"/>
    <w:rsid w:val="0033768B"/>
    <w:rsid w:val="00343357"/>
    <w:rsid w:val="00371BBD"/>
    <w:rsid w:val="003846B1"/>
    <w:rsid w:val="003D653A"/>
    <w:rsid w:val="00427809"/>
    <w:rsid w:val="00443867"/>
    <w:rsid w:val="004447E1"/>
    <w:rsid w:val="00446262"/>
    <w:rsid w:val="00450B6E"/>
    <w:rsid w:val="004520BF"/>
    <w:rsid w:val="004828B1"/>
    <w:rsid w:val="005475FC"/>
    <w:rsid w:val="0056183E"/>
    <w:rsid w:val="005647C4"/>
    <w:rsid w:val="005E29A1"/>
    <w:rsid w:val="005F160A"/>
    <w:rsid w:val="0066784E"/>
    <w:rsid w:val="00695977"/>
    <w:rsid w:val="006A0098"/>
    <w:rsid w:val="006B6593"/>
    <w:rsid w:val="006C1CAC"/>
    <w:rsid w:val="00776765"/>
    <w:rsid w:val="007A7C8A"/>
    <w:rsid w:val="007C09ED"/>
    <w:rsid w:val="00820092"/>
    <w:rsid w:val="00831833"/>
    <w:rsid w:val="00860FAB"/>
    <w:rsid w:val="00884790"/>
    <w:rsid w:val="008D65D8"/>
    <w:rsid w:val="00955E02"/>
    <w:rsid w:val="009A3510"/>
    <w:rsid w:val="00A26883"/>
    <w:rsid w:val="00A43171"/>
    <w:rsid w:val="00A52185"/>
    <w:rsid w:val="00A537EA"/>
    <w:rsid w:val="00AB51F5"/>
    <w:rsid w:val="00AD701D"/>
    <w:rsid w:val="00B06F3B"/>
    <w:rsid w:val="00B46CE1"/>
    <w:rsid w:val="00B5078D"/>
    <w:rsid w:val="00BA3138"/>
    <w:rsid w:val="00BD4603"/>
    <w:rsid w:val="00BE5702"/>
    <w:rsid w:val="00BF518D"/>
    <w:rsid w:val="00C5396A"/>
    <w:rsid w:val="00C650AA"/>
    <w:rsid w:val="00C67AFD"/>
    <w:rsid w:val="00C868DA"/>
    <w:rsid w:val="00D10D49"/>
    <w:rsid w:val="00D30E30"/>
    <w:rsid w:val="00D31E26"/>
    <w:rsid w:val="00D32107"/>
    <w:rsid w:val="00D66DB4"/>
    <w:rsid w:val="00D72BEF"/>
    <w:rsid w:val="00D8141F"/>
    <w:rsid w:val="00DA011E"/>
    <w:rsid w:val="00DD4FC9"/>
    <w:rsid w:val="00DD5EFF"/>
    <w:rsid w:val="00DD7B11"/>
    <w:rsid w:val="00E00C28"/>
    <w:rsid w:val="00E508CB"/>
    <w:rsid w:val="00EC5491"/>
    <w:rsid w:val="00EC5C13"/>
    <w:rsid w:val="00ED03DA"/>
    <w:rsid w:val="00EE5BDE"/>
    <w:rsid w:val="00F27965"/>
    <w:rsid w:val="00F36949"/>
    <w:rsid w:val="00F45979"/>
    <w:rsid w:val="00F90247"/>
    <w:rsid w:val="00F90306"/>
    <w:rsid w:val="00F909F0"/>
    <w:rsid w:val="00FF038A"/>
    <w:rsid w:val="390CBC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48B77"/>
  <w15:chartTrackingRefBased/>
  <w15:docId w15:val="{578BFA8D-EAD2-446E-BA8F-2EE679FF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5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0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0098"/>
    <w:rPr>
      <w:sz w:val="16"/>
      <w:szCs w:val="16"/>
    </w:rPr>
  </w:style>
  <w:style w:type="paragraph" w:styleId="CommentText">
    <w:name w:val="annotation text"/>
    <w:basedOn w:val="Normal"/>
    <w:link w:val="CommentTextChar"/>
    <w:uiPriority w:val="99"/>
    <w:unhideWhenUsed/>
    <w:rsid w:val="006A0098"/>
    <w:pPr>
      <w:spacing w:line="240" w:lineRule="auto"/>
    </w:pPr>
    <w:rPr>
      <w:sz w:val="20"/>
      <w:szCs w:val="20"/>
    </w:rPr>
  </w:style>
  <w:style w:type="character" w:customStyle="1" w:styleId="CommentTextChar">
    <w:name w:val="Comment Text Char"/>
    <w:basedOn w:val="DefaultParagraphFont"/>
    <w:link w:val="CommentText"/>
    <w:uiPriority w:val="99"/>
    <w:rsid w:val="006A0098"/>
    <w:rPr>
      <w:sz w:val="20"/>
      <w:szCs w:val="20"/>
    </w:rPr>
  </w:style>
  <w:style w:type="paragraph" w:styleId="CommentSubject">
    <w:name w:val="annotation subject"/>
    <w:basedOn w:val="CommentText"/>
    <w:next w:val="CommentText"/>
    <w:link w:val="CommentSubjectChar"/>
    <w:uiPriority w:val="99"/>
    <w:semiHidden/>
    <w:unhideWhenUsed/>
    <w:rsid w:val="006A0098"/>
    <w:rPr>
      <w:b/>
      <w:bCs/>
    </w:rPr>
  </w:style>
  <w:style w:type="character" w:customStyle="1" w:styleId="CommentSubjectChar">
    <w:name w:val="Comment Subject Char"/>
    <w:basedOn w:val="CommentTextChar"/>
    <w:link w:val="CommentSubject"/>
    <w:uiPriority w:val="99"/>
    <w:semiHidden/>
    <w:rsid w:val="006A0098"/>
    <w:rPr>
      <w:b/>
      <w:bCs/>
      <w:sz w:val="20"/>
      <w:szCs w:val="20"/>
    </w:rPr>
  </w:style>
  <w:style w:type="paragraph" w:styleId="BalloonText">
    <w:name w:val="Balloon Text"/>
    <w:basedOn w:val="Normal"/>
    <w:link w:val="BalloonTextChar"/>
    <w:uiPriority w:val="99"/>
    <w:semiHidden/>
    <w:unhideWhenUsed/>
    <w:rsid w:val="003D65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53A"/>
    <w:rPr>
      <w:rFonts w:ascii="Segoe UI" w:hAnsi="Segoe UI" w:cs="Segoe UI"/>
      <w:sz w:val="18"/>
      <w:szCs w:val="18"/>
    </w:rPr>
  </w:style>
  <w:style w:type="character" w:customStyle="1" w:styleId="BodyTextChar">
    <w:name w:val="Body Text Char"/>
    <w:aliases w:val="Char Char,Body Char,Standard paragraph Char"/>
    <w:link w:val="BodyText"/>
    <w:locked/>
    <w:rsid w:val="00067D69"/>
    <w:rPr>
      <w:rFonts w:ascii="Arial" w:eastAsia="Times New Roman" w:hAnsi="Arial" w:cs="Times New Roman"/>
      <w:sz w:val="20"/>
      <w:szCs w:val="20"/>
      <w:lang w:val="sv-SE"/>
    </w:rPr>
  </w:style>
  <w:style w:type="paragraph" w:styleId="BodyText">
    <w:name w:val="Body Text"/>
    <w:aliases w:val="Char,Body,Standard paragraph"/>
    <w:basedOn w:val="Normal"/>
    <w:link w:val="BodyTextChar"/>
    <w:unhideWhenUsed/>
    <w:rsid w:val="00067D69"/>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basedOn w:val="DefaultParagraphFont"/>
    <w:uiPriority w:val="99"/>
    <w:semiHidden/>
    <w:rsid w:val="00067D69"/>
  </w:style>
  <w:style w:type="paragraph" w:styleId="Revision">
    <w:name w:val="Revision"/>
    <w:hidden/>
    <w:uiPriority w:val="99"/>
    <w:semiHidden/>
    <w:rsid w:val="008318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013746">
      <w:bodyDiv w:val="1"/>
      <w:marLeft w:val="0"/>
      <w:marRight w:val="0"/>
      <w:marTop w:val="0"/>
      <w:marBottom w:val="0"/>
      <w:divBdr>
        <w:top w:val="none" w:sz="0" w:space="0" w:color="auto"/>
        <w:left w:val="none" w:sz="0" w:space="0" w:color="auto"/>
        <w:bottom w:val="none" w:sz="0" w:space="0" w:color="auto"/>
        <w:right w:val="none" w:sz="0" w:space="0" w:color="auto"/>
      </w:divBdr>
    </w:div>
    <w:div w:id="1185241984">
      <w:bodyDiv w:val="1"/>
      <w:marLeft w:val="0"/>
      <w:marRight w:val="0"/>
      <w:marTop w:val="0"/>
      <w:marBottom w:val="0"/>
      <w:divBdr>
        <w:top w:val="none" w:sz="0" w:space="0" w:color="auto"/>
        <w:left w:val="none" w:sz="0" w:space="0" w:color="auto"/>
        <w:bottom w:val="none" w:sz="0" w:space="0" w:color="auto"/>
        <w:right w:val="none" w:sz="0" w:space="0" w:color="auto"/>
      </w:divBdr>
    </w:div>
    <w:div w:id="1597011311">
      <w:bodyDiv w:val="1"/>
      <w:marLeft w:val="0"/>
      <w:marRight w:val="0"/>
      <w:marTop w:val="0"/>
      <w:marBottom w:val="0"/>
      <w:divBdr>
        <w:top w:val="none" w:sz="0" w:space="0" w:color="auto"/>
        <w:left w:val="none" w:sz="0" w:space="0" w:color="auto"/>
        <w:bottom w:val="none" w:sz="0" w:space="0" w:color="auto"/>
        <w:right w:val="none" w:sz="0" w:space="0" w:color="auto"/>
      </w:divBdr>
    </w:div>
    <w:div w:id="1729721373">
      <w:bodyDiv w:val="1"/>
      <w:marLeft w:val="0"/>
      <w:marRight w:val="0"/>
      <w:marTop w:val="0"/>
      <w:marBottom w:val="0"/>
      <w:divBdr>
        <w:top w:val="none" w:sz="0" w:space="0" w:color="auto"/>
        <w:left w:val="none" w:sz="0" w:space="0" w:color="auto"/>
        <w:bottom w:val="none" w:sz="0" w:space="0" w:color="auto"/>
        <w:right w:val="none" w:sz="0" w:space="0" w:color="auto"/>
      </w:divBdr>
    </w:div>
    <w:div w:id="1845784790">
      <w:bodyDiv w:val="1"/>
      <w:marLeft w:val="0"/>
      <w:marRight w:val="0"/>
      <w:marTop w:val="0"/>
      <w:marBottom w:val="0"/>
      <w:divBdr>
        <w:top w:val="none" w:sz="0" w:space="0" w:color="auto"/>
        <w:left w:val="none" w:sz="0" w:space="0" w:color="auto"/>
        <w:bottom w:val="none" w:sz="0" w:space="0" w:color="auto"/>
        <w:right w:val="none" w:sz="0" w:space="0" w:color="auto"/>
      </w:divBdr>
    </w:div>
    <w:div w:id="196530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B5EC8E3F120EE44BA86596A9FAE05E1" ma:contentTypeVersion="3" ma:contentTypeDescription="Create a new document." ma:contentTypeScope="" ma:versionID="571847f6f44b22ec742ec37373a6b04f">
  <xsd:schema xmlns:xsd="http://www.w3.org/2001/XMLSchema" xmlns:xs="http://www.w3.org/2001/XMLSchema" xmlns:p="http://schemas.microsoft.com/office/2006/metadata/properties" xmlns:ns2="c8f36268-7f44-4006-b1ef-b64d8e2f04d8" targetNamespace="http://schemas.microsoft.com/office/2006/metadata/properties" ma:root="true" ma:fieldsID="e371dcaab5bd3563118afb08425d509d" ns2:_="">
    <xsd:import namespace="c8f36268-7f44-4006-b1ef-b64d8e2f04d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36268-7f44-4006-b1ef-b64d8e2f0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BD91E8-C979-436C-B899-D0DE572285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F2359C-CD42-401C-860D-959CF5FBC039}">
  <ds:schemaRefs>
    <ds:schemaRef ds:uri="http://schemas.openxmlformats.org/officeDocument/2006/bibliography"/>
  </ds:schemaRefs>
</ds:datastoreItem>
</file>

<file path=customXml/itemProps3.xml><?xml version="1.0" encoding="utf-8"?>
<ds:datastoreItem xmlns:ds="http://schemas.openxmlformats.org/officeDocument/2006/customXml" ds:itemID="{D9A9D56D-8431-4E6F-A39B-0E9CF8550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36268-7f44-4006-b1ef-b64d8e2f0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2ABCEA-0FE3-4D60-A27D-D3288BCBF9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2064</Words>
  <Characters>1177</Characters>
  <Application>Microsoft Office Word</Application>
  <DocSecurity>0</DocSecurity>
  <Lines>9</Lines>
  <Paragraphs>6</Paragraphs>
  <ScaleCrop>false</ScaleCrop>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Ambrozaitienė</dc:creator>
  <cp:keywords/>
  <dc:description/>
  <cp:lastModifiedBy>Virginija Lapaitytė</cp:lastModifiedBy>
  <cp:revision>51</cp:revision>
  <cp:lastPrinted>2023-09-26T10:49:00Z</cp:lastPrinted>
  <dcterms:created xsi:type="dcterms:W3CDTF">2021-07-28T06:32:00Z</dcterms:created>
  <dcterms:modified xsi:type="dcterms:W3CDTF">2025-08-25T06:32:00Z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0x0101000B5EC8E3F120EE44BA86596A9FAE05E1</vt:lpwstr>
  </property>
</Properties>
</file>