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E166" w14:textId="0AE313AA" w:rsidR="001B3D64" w:rsidRPr="00901937" w:rsidRDefault="00901937" w:rsidP="001B3D64">
      <w:pPr>
        <w:jc w:val="right"/>
        <w:rPr>
          <w:bCs/>
        </w:rPr>
      </w:pPr>
      <w:r w:rsidRPr="00901937">
        <w:rPr>
          <w:bCs/>
        </w:rPr>
        <w:t>Sp</w:t>
      </w:r>
      <w:r>
        <w:rPr>
          <w:bCs/>
        </w:rPr>
        <w:t>e</w:t>
      </w:r>
      <w:r w:rsidRPr="00901937">
        <w:rPr>
          <w:bCs/>
        </w:rPr>
        <w:t>cialiųjų pirkimo sąlygų 7 priedas</w:t>
      </w:r>
      <w:r w:rsidR="001B3D64" w:rsidRPr="00901937">
        <w:rPr>
          <w:bCs/>
        </w:rPr>
        <w:t xml:space="preserve"> </w:t>
      </w:r>
    </w:p>
    <w:p w14:paraId="0212868A" w14:textId="77777777" w:rsidR="00901937" w:rsidRDefault="00901937" w:rsidP="001B3D64">
      <w:pPr>
        <w:jc w:val="center"/>
        <w:rPr>
          <w:b/>
        </w:rPr>
      </w:pPr>
    </w:p>
    <w:p w14:paraId="5C36B03D" w14:textId="44761BBA" w:rsidR="001B3D64" w:rsidRPr="00BA615B" w:rsidRDefault="002056B4" w:rsidP="001B3D64">
      <w:pPr>
        <w:jc w:val="center"/>
        <w:rPr>
          <w:b/>
        </w:rPr>
      </w:pPr>
      <w:r>
        <w:rPr>
          <w:b/>
        </w:rPr>
        <w:t xml:space="preserve">LABORATORINĖS </w:t>
      </w:r>
      <w:r w:rsidRPr="00BA615B">
        <w:rPr>
          <w:b/>
        </w:rPr>
        <w:t>ĮRANGOS</w:t>
      </w:r>
      <w:r>
        <w:rPr>
          <w:b/>
        </w:rPr>
        <w:t xml:space="preserve"> </w:t>
      </w:r>
    </w:p>
    <w:p w14:paraId="3914067D" w14:textId="5D22228A" w:rsidR="001B3D64" w:rsidRPr="00BA615B" w:rsidRDefault="00125A04" w:rsidP="001B3D64">
      <w:pPr>
        <w:ind w:firstLine="142"/>
        <w:jc w:val="center"/>
        <w:rPr>
          <w:b/>
        </w:rPr>
      </w:pPr>
      <w:r>
        <w:rPr>
          <w:b/>
        </w:rPr>
        <w:t>P</w:t>
      </w:r>
      <w:r w:rsidR="002756F7">
        <w:rPr>
          <w:b/>
        </w:rPr>
        <w:t xml:space="preserve">IRKIMO </w:t>
      </w:r>
      <w:r w:rsidR="001B3D64" w:rsidRPr="00BA615B">
        <w:rPr>
          <w:b/>
        </w:rPr>
        <w:t>TECHNINĖ SPECIFIKACIJA</w:t>
      </w:r>
    </w:p>
    <w:p w14:paraId="0CD0D6E3" w14:textId="77777777" w:rsidR="007571EE" w:rsidRDefault="007571EE" w:rsidP="00E518F0">
      <w:pPr>
        <w:ind w:firstLine="142"/>
        <w:rPr>
          <w:b/>
        </w:rPr>
      </w:pPr>
      <w:bookmarkStart w:id="0" w:name="_Hlk187407157"/>
    </w:p>
    <w:p w14:paraId="6C191333" w14:textId="598D15F0" w:rsidR="00280079" w:rsidRDefault="000805A9" w:rsidP="00966039">
      <w:pPr>
        <w:ind w:firstLine="142"/>
        <w:jc w:val="center"/>
        <w:rPr>
          <w:b/>
        </w:rPr>
      </w:pPr>
      <w:r w:rsidRPr="007571EE">
        <w:rPr>
          <w:b/>
        </w:rPr>
        <w:t>LABORATORINĖS MATAVIMO PRIEMONĖS</w:t>
      </w:r>
    </w:p>
    <w:p w14:paraId="27E582DB" w14:textId="148F8FA0" w:rsidR="0030586C" w:rsidRPr="00BA615B" w:rsidRDefault="0030586C" w:rsidP="0030586C">
      <w:pPr>
        <w:jc w:val="center"/>
        <w:rPr>
          <w:b/>
        </w:rPr>
      </w:pPr>
      <w:r w:rsidRPr="00BA615B">
        <w:rPr>
          <w:b/>
        </w:rPr>
        <w:t xml:space="preserve">I </w:t>
      </w:r>
      <w:r>
        <w:rPr>
          <w:b/>
        </w:rPr>
        <w:t xml:space="preserve">PIRKIMO </w:t>
      </w:r>
      <w:r w:rsidRPr="00BA615B">
        <w:rPr>
          <w:b/>
        </w:rPr>
        <w:t xml:space="preserve">DALIS </w:t>
      </w:r>
    </w:p>
    <w:p w14:paraId="0211C4F3" w14:textId="77777777" w:rsidR="0030586C" w:rsidRPr="00AA24B6" w:rsidRDefault="0030586C" w:rsidP="0030586C">
      <w:pPr>
        <w:ind w:firstLine="142"/>
        <w:jc w:val="center"/>
        <w:rPr>
          <w:b/>
          <w:color w:val="007BB8"/>
        </w:rPr>
      </w:pPr>
    </w:p>
    <w:p w14:paraId="7EBD4F47" w14:textId="46DD862A" w:rsidR="0030586C" w:rsidRPr="00B230F5" w:rsidRDefault="001B511D" w:rsidP="00B230F5">
      <w:pPr>
        <w:jc w:val="both"/>
        <w:rPr>
          <w:bCs/>
        </w:rPr>
      </w:pPr>
      <w:r w:rsidRPr="007571EE">
        <w:rPr>
          <w:b/>
          <w:bCs/>
        </w:rPr>
        <w:t>Prekių užsakovas</w:t>
      </w:r>
      <w:r w:rsidR="00B230F5">
        <w:rPr>
          <w:b/>
          <w:bCs/>
        </w:rPr>
        <w:t xml:space="preserve"> </w:t>
      </w:r>
      <w:r w:rsidR="0030586C" w:rsidRPr="00B230F5">
        <w:t xml:space="preserve">– </w:t>
      </w:r>
      <w:r w:rsidR="0030586C" w:rsidRPr="00BA615B">
        <w:t>Aplinkos apsaugos agentūra</w:t>
      </w:r>
      <w:r>
        <w:t xml:space="preserve"> (toliau </w:t>
      </w:r>
      <w:r w:rsidR="000805A9">
        <w:t>–</w:t>
      </w:r>
      <w:r w:rsidR="00B230F5">
        <w:t xml:space="preserve"> </w:t>
      </w:r>
      <w:r w:rsidRPr="007571EE">
        <w:rPr>
          <w:bCs/>
        </w:rPr>
        <w:t>Pirkėjas</w:t>
      </w:r>
      <w:r w:rsidR="000805A9">
        <w:rPr>
          <w:bCs/>
        </w:rPr>
        <w:t xml:space="preserve"> arba Agentū</w:t>
      </w:r>
      <w:r w:rsidR="00D5117A">
        <w:rPr>
          <w:bCs/>
        </w:rPr>
        <w:t>r</w:t>
      </w:r>
      <w:r w:rsidR="000805A9">
        <w:rPr>
          <w:bCs/>
        </w:rPr>
        <w:t>a</w:t>
      </w:r>
      <w:r w:rsidRPr="007571EE">
        <w:rPr>
          <w:bCs/>
        </w:rPr>
        <w:t>).</w:t>
      </w:r>
    </w:p>
    <w:p w14:paraId="3F974F0E" w14:textId="3DA40143" w:rsidR="0030586C" w:rsidRPr="00AA24B6" w:rsidRDefault="0030586C" w:rsidP="00B230F5">
      <w:pPr>
        <w:jc w:val="both"/>
        <w:rPr>
          <w:color w:val="007BB8"/>
        </w:rPr>
      </w:pPr>
      <w:r w:rsidRPr="00BA615B">
        <w:rPr>
          <w:b/>
        </w:rPr>
        <w:t>Pirkimo objektas</w:t>
      </w:r>
      <w:r w:rsidRPr="00BA615B">
        <w:t xml:space="preserve"> –</w:t>
      </w:r>
      <w:r w:rsidRPr="00876F19">
        <w:t xml:space="preserve"> </w:t>
      </w:r>
      <w:r w:rsidR="00DA22C9">
        <w:t>Laboratorinės matavimo priemonės</w:t>
      </w:r>
      <w:r w:rsidR="003755EB">
        <w:t xml:space="preserve"> (toliau – Prekė)</w:t>
      </w:r>
      <w:r w:rsidR="001B511D">
        <w:t>.</w:t>
      </w:r>
    </w:p>
    <w:p w14:paraId="3C6DBDFA" w14:textId="3B70E588" w:rsidR="0030586C" w:rsidRDefault="0030586C" w:rsidP="007571EE">
      <w:pPr>
        <w:jc w:val="both"/>
      </w:pPr>
      <w:r w:rsidRPr="00060C6E">
        <w:rPr>
          <w:b/>
          <w:bCs/>
        </w:rPr>
        <w:t xml:space="preserve">Prekių tiekimo vieta: </w:t>
      </w:r>
      <w:r w:rsidR="000805A9" w:rsidRPr="00B410EB">
        <w:t>Agentūros</w:t>
      </w:r>
      <w:r w:rsidR="00C63F43">
        <w:t xml:space="preserve"> </w:t>
      </w:r>
      <w:r>
        <w:t xml:space="preserve">Aplinkos tyrimų departamento skyriai, nurodyti </w:t>
      </w:r>
      <w:r w:rsidRPr="0030586C">
        <w:t>specifikacijoje (</w:t>
      </w:r>
      <w:r w:rsidR="00700C2C">
        <w:t>1</w:t>
      </w:r>
      <w:r w:rsidRPr="0030586C">
        <w:t>.1 lentelė)</w:t>
      </w:r>
      <w:r>
        <w:t>.</w:t>
      </w:r>
    </w:p>
    <w:p w14:paraId="2D7AAD47" w14:textId="77777777" w:rsidR="00611D0B" w:rsidRDefault="00611D0B" w:rsidP="007571EE">
      <w:pPr>
        <w:jc w:val="both"/>
        <w:rPr>
          <w:rFonts w:eastAsiaTheme="minorHAnsi"/>
          <w:sz w:val="22"/>
          <w:szCs w:val="22"/>
          <w:bdr w:val="none" w:sz="0" w:space="0" w:color="auto"/>
        </w:rPr>
      </w:pPr>
      <w:r w:rsidRPr="006B15A5">
        <w:rPr>
          <w:b/>
        </w:rPr>
        <w:t>Kita reikalinga informacija:</w:t>
      </w:r>
      <w:r>
        <w:rPr>
          <w:b/>
        </w:rPr>
        <w:t xml:space="preserve"> </w:t>
      </w:r>
      <w: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16D16033" w14:textId="77777777" w:rsidR="00611D0B" w:rsidRDefault="00611D0B" w:rsidP="0030586C"/>
    <w:p w14:paraId="119FEEF4" w14:textId="1730EA13" w:rsidR="00DA22C9" w:rsidRPr="00CD5835" w:rsidRDefault="00700C2C" w:rsidP="00DA22C9">
      <w:pPr>
        <w:ind w:firstLine="142"/>
        <w:rPr>
          <w:bCs/>
        </w:rPr>
      </w:pPr>
      <w:bookmarkStart w:id="1" w:name="_Hlk187410915"/>
      <w:bookmarkEnd w:id="0"/>
      <w:r>
        <w:rPr>
          <w:bCs/>
        </w:rPr>
        <w:t>1</w:t>
      </w:r>
      <w:r w:rsidR="007D24E9" w:rsidRPr="00CD5835">
        <w:rPr>
          <w:bCs/>
        </w:rPr>
        <w:t xml:space="preserve"> lentelė. </w:t>
      </w:r>
      <w:r w:rsidR="001B511D" w:rsidRPr="00CD5835">
        <w:rPr>
          <w:bCs/>
        </w:rPr>
        <w:t>Perkamos laboratorinės matavimo priemonės</w:t>
      </w:r>
      <w:r w:rsidR="00DA22C9" w:rsidRPr="00CD5835">
        <w:rPr>
          <w:bCs/>
        </w:rPr>
        <w:t>:</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7043"/>
        <w:gridCol w:w="1669"/>
      </w:tblGrid>
      <w:tr w:rsidR="00DA22C9" w:rsidRPr="00BA615B" w14:paraId="16AC71CD" w14:textId="77777777" w:rsidTr="00E57824">
        <w:tc>
          <w:tcPr>
            <w:tcW w:w="814" w:type="dxa"/>
            <w:vAlign w:val="center"/>
          </w:tcPr>
          <w:p w14:paraId="3F9EAFA0" w14:textId="77777777" w:rsidR="00DA22C9" w:rsidRPr="00BA615B" w:rsidRDefault="00DA22C9" w:rsidP="00E57824">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
                <w:bdr w:val="none" w:sz="0" w:space="0" w:color="auto"/>
              </w:rPr>
            </w:pPr>
            <w:r w:rsidRPr="00BA615B">
              <w:rPr>
                <w:rFonts w:eastAsia="Calibri"/>
                <w:b/>
                <w:bdr w:val="none" w:sz="0" w:space="0" w:color="auto"/>
              </w:rPr>
              <w:t>Eil. Nr.</w:t>
            </w:r>
          </w:p>
        </w:tc>
        <w:tc>
          <w:tcPr>
            <w:tcW w:w="7043" w:type="dxa"/>
            <w:vAlign w:val="center"/>
          </w:tcPr>
          <w:p w14:paraId="45C474AD" w14:textId="77777777" w:rsidR="00DA22C9" w:rsidRPr="00BA615B" w:rsidRDefault="00DA22C9" w:rsidP="00E57824">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
                <w:bdr w:val="none" w:sz="0" w:space="0" w:color="auto"/>
              </w:rPr>
            </w:pPr>
            <w:r w:rsidRPr="00BA615B">
              <w:rPr>
                <w:rFonts w:eastAsia="Calibri"/>
                <w:b/>
                <w:bdr w:val="none" w:sz="0" w:space="0" w:color="auto"/>
              </w:rPr>
              <w:t>Prekės pavadinimas</w:t>
            </w:r>
          </w:p>
        </w:tc>
        <w:tc>
          <w:tcPr>
            <w:tcW w:w="1669" w:type="dxa"/>
            <w:vAlign w:val="center"/>
          </w:tcPr>
          <w:p w14:paraId="1CBCEBBD" w14:textId="77777777" w:rsidR="00DA22C9" w:rsidRPr="00BA615B" w:rsidRDefault="00DA22C9" w:rsidP="00E57824">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
                <w:bdr w:val="none" w:sz="0" w:space="0" w:color="auto"/>
              </w:rPr>
            </w:pPr>
            <w:r w:rsidRPr="00BA615B">
              <w:rPr>
                <w:rFonts w:eastAsia="Calibri"/>
                <w:b/>
                <w:bdr w:val="none" w:sz="0" w:space="0" w:color="auto"/>
              </w:rPr>
              <w:t>Kiekis (vnt./komplektai)</w:t>
            </w:r>
          </w:p>
        </w:tc>
      </w:tr>
      <w:tr w:rsidR="00F63AD1" w:rsidRPr="00BA615B" w14:paraId="3599B642" w14:textId="77777777" w:rsidTr="00E57824">
        <w:tc>
          <w:tcPr>
            <w:tcW w:w="814" w:type="dxa"/>
            <w:vAlign w:val="center"/>
          </w:tcPr>
          <w:p w14:paraId="6A5FC72C" w14:textId="2D2DA456" w:rsidR="00F63AD1" w:rsidRDefault="00E8266E" w:rsidP="003E393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Pr>
                <w:rFonts w:eastAsia="Calibri"/>
                <w:bdr w:val="none" w:sz="0" w:space="0" w:color="auto"/>
              </w:rPr>
              <w:t>1.</w:t>
            </w:r>
          </w:p>
        </w:tc>
        <w:tc>
          <w:tcPr>
            <w:tcW w:w="7043" w:type="dxa"/>
          </w:tcPr>
          <w:p w14:paraId="7768C1EA" w14:textId="7FFC88B2" w:rsidR="00F63AD1" w:rsidRPr="00531069" w:rsidRDefault="001F3084" w:rsidP="00232DE5">
            <w:pPr>
              <w:pBdr>
                <w:top w:val="none" w:sz="0" w:space="0" w:color="auto"/>
                <w:left w:val="none" w:sz="0" w:space="0" w:color="auto"/>
                <w:bottom w:val="none" w:sz="0" w:space="0" w:color="auto"/>
                <w:right w:val="none" w:sz="0" w:space="0" w:color="auto"/>
                <w:between w:val="none" w:sz="0" w:space="0" w:color="auto"/>
                <w:bar w:val="none" w:sz="0" w:color="auto"/>
              </w:pBdr>
            </w:pPr>
            <w:r w:rsidRPr="001F3084">
              <w:t xml:space="preserve">(2-20) </w:t>
            </w:r>
            <w:proofErr w:type="spellStart"/>
            <w:r w:rsidRPr="001F3084">
              <w:t>μl</w:t>
            </w:r>
            <w:proofErr w:type="spellEnd"/>
            <w:r w:rsidRPr="001F3084">
              <w:t xml:space="preserve"> kintamo tūrio automatinė stūmoklinė pipetė </w:t>
            </w:r>
          </w:p>
        </w:tc>
        <w:tc>
          <w:tcPr>
            <w:tcW w:w="1669" w:type="dxa"/>
            <w:vAlign w:val="center"/>
          </w:tcPr>
          <w:p w14:paraId="08E43389" w14:textId="580493C6" w:rsidR="00F63AD1" w:rsidRPr="00405042" w:rsidRDefault="001F3084" w:rsidP="00E57824">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1F3084">
              <w:rPr>
                <w:rFonts w:eastAsia="Calibri"/>
                <w:bdr w:val="none" w:sz="0" w:space="0" w:color="auto"/>
              </w:rPr>
              <w:t xml:space="preserve">1 </w:t>
            </w:r>
            <w:proofErr w:type="spellStart"/>
            <w:r w:rsidRPr="001F3084">
              <w:rPr>
                <w:rFonts w:eastAsia="Calibri"/>
                <w:bdr w:val="none" w:sz="0" w:space="0" w:color="auto"/>
              </w:rPr>
              <w:t>kompl</w:t>
            </w:r>
            <w:proofErr w:type="spellEnd"/>
            <w:r w:rsidRPr="001F3084">
              <w:rPr>
                <w:rFonts w:eastAsia="Calibri"/>
                <w:bdr w:val="none" w:sz="0" w:space="0" w:color="auto"/>
              </w:rPr>
              <w:t>.</w:t>
            </w:r>
          </w:p>
        </w:tc>
      </w:tr>
      <w:tr w:rsidR="00232DE5" w:rsidRPr="00BA615B" w14:paraId="6ADCA217" w14:textId="77777777" w:rsidTr="00CA3E7D">
        <w:tc>
          <w:tcPr>
            <w:tcW w:w="814" w:type="dxa"/>
            <w:vAlign w:val="center"/>
          </w:tcPr>
          <w:p w14:paraId="64F1D140" w14:textId="044A43D6" w:rsidR="00232DE5" w:rsidRDefault="00E8266E" w:rsidP="003E393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Pr>
                <w:rFonts w:eastAsia="Calibri"/>
                <w:bdr w:val="none" w:sz="0" w:space="0" w:color="auto"/>
              </w:rPr>
              <w:t>2.</w:t>
            </w:r>
          </w:p>
        </w:tc>
        <w:tc>
          <w:tcPr>
            <w:tcW w:w="7043" w:type="dxa"/>
          </w:tcPr>
          <w:p w14:paraId="2BF564D6" w14:textId="16150A61" w:rsidR="00232DE5" w:rsidRPr="00531069" w:rsidRDefault="00232DE5" w:rsidP="00232DE5">
            <w:pPr>
              <w:pBdr>
                <w:top w:val="none" w:sz="0" w:space="0" w:color="auto"/>
                <w:left w:val="none" w:sz="0" w:space="0" w:color="auto"/>
                <w:bottom w:val="none" w:sz="0" w:space="0" w:color="auto"/>
                <w:right w:val="none" w:sz="0" w:space="0" w:color="auto"/>
                <w:between w:val="none" w:sz="0" w:space="0" w:color="auto"/>
                <w:bar w:val="none" w:sz="0" w:color="auto"/>
              </w:pBdr>
            </w:pPr>
            <w:r w:rsidRPr="00232DE5">
              <w:t xml:space="preserve">(20–200) </w:t>
            </w:r>
            <w:proofErr w:type="spellStart"/>
            <w:r w:rsidRPr="00232DE5">
              <w:t>μl</w:t>
            </w:r>
            <w:proofErr w:type="spellEnd"/>
            <w:r w:rsidRPr="00232DE5">
              <w:t xml:space="preserve"> kintamo tūrio </w:t>
            </w:r>
            <w:r w:rsidR="009216DB" w:rsidRPr="009216DB">
              <w:t xml:space="preserve">automatinė </w:t>
            </w:r>
            <w:r w:rsidRPr="00232DE5">
              <w:t>stūmoklinė pipetė</w:t>
            </w:r>
          </w:p>
        </w:tc>
        <w:tc>
          <w:tcPr>
            <w:tcW w:w="1669" w:type="dxa"/>
          </w:tcPr>
          <w:p w14:paraId="002A1E64" w14:textId="01B85BC3" w:rsidR="00232DE5" w:rsidRPr="00405042" w:rsidRDefault="00232DE5" w:rsidP="00232DE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334AD2">
              <w:t xml:space="preserve">2 </w:t>
            </w:r>
            <w:proofErr w:type="spellStart"/>
            <w:r w:rsidRPr="00334AD2">
              <w:t>kompl</w:t>
            </w:r>
            <w:proofErr w:type="spellEnd"/>
            <w:r w:rsidRPr="00334AD2">
              <w:t>.</w:t>
            </w:r>
          </w:p>
        </w:tc>
      </w:tr>
      <w:tr w:rsidR="00232DE5" w:rsidRPr="00BA615B" w14:paraId="0349E167" w14:textId="77777777" w:rsidTr="00CA3E7D">
        <w:tc>
          <w:tcPr>
            <w:tcW w:w="814" w:type="dxa"/>
            <w:vAlign w:val="center"/>
          </w:tcPr>
          <w:p w14:paraId="2D433C4D" w14:textId="29B6D674" w:rsidR="00232DE5" w:rsidRDefault="00E8266E" w:rsidP="003E393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Pr>
                <w:rFonts w:eastAsia="Calibri"/>
                <w:bdr w:val="none" w:sz="0" w:space="0" w:color="auto"/>
              </w:rPr>
              <w:t>3.</w:t>
            </w:r>
          </w:p>
        </w:tc>
        <w:tc>
          <w:tcPr>
            <w:tcW w:w="7043" w:type="dxa"/>
          </w:tcPr>
          <w:p w14:paraId="076D2613" w14:textId="403BEC80" w:rsidR="00232DE5" w:rsidRPr="00531069" w:rsidRDefault="00232DE5" w:rsidP="00232DE5">
            <w:pPr>
              <w:pBdr>
                <w:top w:val="none" w:sz="0" w:space="0" w:color="auto"/>
                <w:left w:val="none" w:sz="0" w:space="0" w:color="auto"/>
                <w:bottom w:val="none" w:sz="0" w:space="0" w:color="auto"/>
                <w:right w:val="none" w:sz="0" w:space="0" w:color="auto"/>
                <w:between w:val="none" w:sz="0" w:space="0" w:color="auto"/>
                <w:bar w:val="none" w:sz="0" w:color="auto"/>
              </w:pBdr>
            </w:pPr>
            <w:r w:rsidRPr="00232DE5">
              <w:t xml:space="preserve">(100–1000) </w:t>
            </w:r>
            <w:proofErr w:type="spellStart"/>
            <w:r w:rsidRPr="00232DE5">
              <w:t>μl</w:t>
            </w:r>
            <w:proofErr w:type="spellEnd"/>
            <w:r w:rsidRPr="00232DE5">
              <w:t xml:space="preserve">  kintamo tūrio </w:t>
            </w:r>
            <w:r w:rsidR="00B673A3" w:rsidRPr="00B673A3">
              <w:t xml:space="preserve">automatinė </w:t>
            </w:r>
            <w:r w:rsidRPr="00232DE5">
              <w:t>stūmoklinė pipetė</w:t>
            </w:r>
            <w:r w:rsidR="00D673F3">
              <w:t xml:space="preserve"> (atspari rūgš</w:t>
            </w:r>
            <w:r w:rsidR="00D673F3" w:rsidRPr="005F6B94">
              <w:t>čių/šarmų poveikiui</w:t>
            </w:r>
            <w:r w:rsidR="0001121A">
              <w:t>)</w:t>
            </w:r>
          </w:p>
        </w:tc>
        <w:tc>
          <w:tcPr>
            <w:tcW w:w="1669" w:type="dxa"/>
          </w:tcPr>
          <w:p w14:paraId="015A610D" w14:textId="6C5D0661" w:rsidR="00232DE5" w:rsidRPr="00405042" w:rsidRDefault="00232DE5" w:rsidP="00232DE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t>3</w:t>
            </w:r>
            <w:r w:rsidRPr="00334AD2">
              <w:t xml:space="preserve"> </w:t>
            </w:r>
            <w:proofErr w:type="spellStart"/>
            <w:r w:rsidRPr="00334AD2">
              <w:t>kompl</w:t>
            </w:r>
            <w:proofErr w:type="spellEnd"/>
            <w:r w:rsidRPr="00334AD2">
              <w:t>.</w:t>
            </w:r>
          </w:p>
        </w:tc>
      </w:tr>
      <w:tr w:rsidR="00232DE5" w:rsidRPr="00BA615B" w14:paraId="4EA39555" w14:textId="77777777" w:rsidTr="00CA3E7D">
        <w:tc>
          <w:tcPr>
            <w:tcW w:w="814" w:type="dxa"/>
            <w:vAlign w:val="center"/>
          </w:tcPr>
          <w:p w14:paraId="4458F04E" w14:textId="5922F78A" w:rsidR="00232DE5" w:rsidRDefault="00E8266E" w:rsidP="003E393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Pr>
                <w:rFonts w:eastAsia="Calibri"/>
                <w:bdr w:val="none" w:sz="0" w:space="0" w:color="auto"/>
              </w:rPr>
              <w:t>4.</w:t>
            </w:r>
          </w:p>
        </w:tc>
        <w:tc>
          <w:tcPr>
            <w:tcW w:w="7043" w:type="dxa"/>
          </w:tcPr>
          <w:p w14:paraId="2307B50B" w14:textId="55ECCC5B" w:rsidR="00232DE5" w:rsidRPr="00232DE5" w:rsidRDefault="00232DE5" w:rsidP="00232DE5">
            <w:pPr>
              <w:pBdr>
                <w:top w:val="none" w:sz="0" w:space="0" w:color="auto"/>
                <w:left w:val="none" w:sz="0" w:space="0" w:color="auto"/>
                <w:bottom w:val="none" w:sz="0" w:space="0" w:color="auto"/>
                <w:right w:val="none" w:sz="0" w:space="0" w:color="auto"/>
                <w:between w:val="none" w:sz="0" w:space="0" w:color="auto"/>
                <w:bar w:val="none" w:sz="0" w:color="auto"/>
              </w:pBdr>
            </w:pPr>
            <w:r w:rsidRPr="00232DE5">
              <w:t xml:space="preserve">(100–1000) </w:t>
            </w:r>
            <w:proofErr w:type="spellStart"/>
            <w:r w:rsidRPr="00232DE5">
              <w:t>μl</w:t>
            </w:r>
            <w:proofErr w:type="spellEnd"/>
            <w:r w:rsidRPr="00232DE5">
              <w:t xml:space="preserve"> kintamo tūrio </w:t>
            </w:r>
            <w:r w:rsidR="00B673A3" w:rsidRPr="00B673A3">
              <w:t xml:space="preserve">automatinė </w:t>
            </w:r>
            <w:r w:rsidRPr="00232DE5">
              <w:t>stūmoklinė pipetė</w:t>
            </w:r>
            <w:r w:rsidR="0001121A">
              <w:t xml:space="preserve"> (</w:t>
            </w:r>
            <w:r w:rsidR="00B673A3">
              <w:t>ats</w:t>
            </w:r>
            <w:r w:rsidR="00CF3D81">
              <w:t xml:space="preserve">pari </w:t>
            </w:r>
            <w:proofErr w:type="spellStart"/>
            <w:r w:rsidR="009216DB">
              <w:t>heksano</w:t>
            </w:r>
            <w:proofErr w:type="spellEnd"/>
            <w:r w:rsidR="0001121A" w:rsidRPr="005F6B94">
              <w:t xml:space="preserve"> poveikiui</w:t>
            </w:r>
            <w:r w:rsidR="0001121A">
              <w:t>)</w:t>
            </w:r>
          </w:p>
        </w:tc>
        <w:tc>
          <w:tcPr>
            <w:tcW w:w="1669" w:type="dxa"/>
          </w:tcPr>
          <w:p w14:paraId="79B923E9" w14:textId="6E6C20B5" w:rsidR="00232DE5" w:rsidRPr="00405042" w:rsidRDefault="00950838" w:rsidP="00232DE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t>1</w:t>
            </w:r>
            <w:r w:rsidR="00232DE5" w:rsidRPr="00334AD2">
              <w:t xml:space="preserve"> </w:t>
            </w:r>
            <w:proofErr w:type="spellStart"/>
            <w:r w:rsidR="00232DE5" w:rsidRPr="00334AD2">
              <w:t>kompl</w:t>
            </w:r>
            <w:proofErr w:type="spellEnd"/>
            <w:r w:rsidR="00232DE5" w:rsidRPr="00334AD2">
              <w:t>.</w:t>
            </w:r>
          </w:p>
        </w:tc>
      </w:tr>
      <w:tr w:rsidR="00232DE5" w:rsidRPr="00BA615B" w14:paraId="56C3010D" w14:textId="77777777" w:rsidTr="00CA3E7D">
        <w:tc>
          <w:tcPr>
            <w:tcW w:w="814" w:type="dxa"/>
            <w:vAlign w:val="center"/>
          </w:tcPr>
          <w:p w14:paraId="74A4C919" w14:textId="79569BB0" w:rsidR="00232DE5" w:rsidRDefault="00E8266E" w:rsidP="003E393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Pr>
                <w:rFonts w:eastAsia="Calibri"/>
                <w:bdr w:val="none" w:sz="0" w:space="0" w:color="auto"/>
              </w:rPr>
              <w:t>5.</w:t>
            </w:r>
          </w:p>
        </w:tc>
        <w:tc>
          <w:tcPr>
            <w:tcW w:w="7043" w:type="dxa"/>
          </w:tcPr>
          <w:p w14:paraId="70C3C182" w14:textId="7868A170" w:rsidR="00232DE5" w:rsidRPr="00531069" w:rsidRDefault="00950838" w:rsidP="00CF3D81">
            <w:pPr>
              <w:pBdr>
                <w:top w:val="none" w:sz="0" w:space="0" w:color="auto"/>
                <w:left w:val="none" w:sz="0" w:space="0" w:color="auto"/>
                <w:bottom w:val="none" w:sz="0" w:space="0" w:color="auto"/>
                <w:right w:val="none" w:sz="0" w:space="0" w:color="auto"/>
                <w:between w:val="none" w:sz="0" w:space="0" w:color="auto"/>
                <w:bar w:val="none" w:sz="0" w:color="auto"/>
              </w:pBdr>
            </w:pPr>
            <w:r w:rsidRPr="00950838">
              <w:t>(0,5–5) ml kintamo tūrio stūmoklinė pipetė</w:t>
            </w:r>
          </w:p>
        </w:tc>
        <w:tc>
          <w:tcPr>
            <w:tcW w:w="1669" w:type="dxa"/>
          </w:tcPr>
          <w:p w14:paraId="20E39B21" w14:textId="1603F1C6" w:rsidR="00232DE5" w:rsidRPr="00405042" w:rsidRDefault="00950838" w:rsidP="00232DE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t>3</w:t>
            </w:r>
            <w:r w:rsidR="00232DE5" w:rsidRPr="00334AD2">
              <w:t xml:space="preserve"> </w:t>
            </w:r>
            <w:proofErr w:type="spellStart"/>
            <w:r w:rsidR="00232DE5" w:rsidRPr="00334AD2">
              <w:t>kompl</w:t>
            </w:r>
            <w:proofErr w:type="spellEnd"/>
            <w:r w:rsidR="00232DE5" w:rsidRPr="00334AD2">
              <w:t>.</w:t>
            </w:r>
          </w:p>
        </w:tc>
      </w:tr>
      <w:tr w:rsidR="00232DE5" w:rsidRPr="00BA615B" w14:paraId="31C71AD8" w14:textId="77777777" w:rsidTr="00CA3E7D">
        <w:tc>
          <w:tcPr>
            <w:tcW w:w="814" w:type="dxa"/>
            <w:vAlign w:val="center"/>
          </w:tcPr>
          <w:p w14:paraId="120C352E" w14:textId="4A42353C" w:rsidR="00232DE5" w:rsidRDefault="00E8266E" w:rsidP="003E393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Pr>
                <w:rFonts w:eastAsia="Calibri"/>
                <w:bdr w:val="none" w:sz="0" w:space="0" w:color="auto"/>
              </w:rPr>
              <w:t>6.</w:t>
            </w:r>
          </w:p>
        </w:tc>
        <w:tc>
          <w:tcPr>
            <w:tcW w:w="7043" w:type="dxa"/>
          </w:tcPr>
          <w:p w14:paraId="7960D6F0" w14:textId="6106327B" w:rsidR="00232DE5" w:rsidRPr="00531069" w:rsidRDefault="00CF3D81" w:rsidP="00CF3D81">
            <w:pPr>
              <w:pBdr>
                <w:top w:val="none" w:sz="0" w:space="0" w:color="auto"/>
                <w:left w:val="none" w:sz="0" w:space="0" w:color="auto"/>
                <w:bottom w:val="none" w:sz="0" w:space="0" w:color="auto"/>
                <w:right w:val="none" w:sz="0" w:space="0" w:color="auto"/>
                <w:between w:val="none" w:sz="0" w:space="0" w:color="auto"/>
                <w:bar w:val="none" w:sz="0" w:color="auto"/>
              </w:pBdr>
            </w:pPr>
            <w:r w:rsidRPr="00CF3D81">
              <w:t>(1-5) ml kintamo tūrio automatinė stūmoklinė pipetė</w:t>
            </w:r>
          </w:p>
        </w:tc>
        <w:tc>
          <w:tcPr>
            <w:tcW w:w="1669" w:type="dxa"/>
          </w:tcPr>
          <w:p w14:paraId="13229BFE" w14:textId="4EA5FF30" w:rsidR="00232DE5" w:rsidRPr="00405042" w:rsidRDefault="00232DE5" w:rsidP="00232DE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334AD2">
              <w:t xml:space="preserve">2 </w:t>
            </w:r>
            <w:proofErr w:type="spellStart"/>
            <w:r w:rsidRPr="00334AD2">
              <w:t>kompl</w:t>
            </w:r>
            <w:proofErr w:type="spellEnd"/>
            <w:r w:rsidRPr="00334AD2">
              <w:t>.</w:t>
            </w:r>
          </w:p>
        </w:tc>
      </w:tr>
      <w:tr w:rsidR="00232DE5" w:rsidRPr="00BA615B" w14:paraId="6040B94C" w14:textId="77777777" w:rsidTr="00CA3E7D">
        <w:tc>
          <w:tcPr>
            <w:tcW w:w="814" w:type="dxa"/>
            <w:vAlign w:val="center"/>
          </w:tcPr>
          <w:p w14:paraId="3E5D9374" w14:textId="3F6FDAF9" w:rsidR="00232DE5" w:rsidRDefault="00E8266E" w:rsidP="003E393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Pr>
                <w:rFonts w:eastAsia="Calibri"/>
                <w:bdr w:val="none" w:sz="0" w:space="0" w:color="auto"/>
              </w:rPr>
              <w:t>7.</w:t>
            </w:r>
          </w:p>
        </w:tc>
        <w:tc>
          <w:tcPr>
            <w:tcW w:w="7043" w:type="dxa"/>
          </w:tcPr>
          <w:p w14:paraId="26EEB1D1" w14:textId="45CB8EFF" w:rsidR="00232DE5" w:rsidRPr="00531069" w:rsidRDefault="00CF3D81" w:rsidP="00CF3D81">
            <w:pPr>
              <w:pBdr>
                <w:top w:val="none" w:sz="0" w:space="0" w:color="auto"/>
                <w:left w:val="none" w:sz="0" w:space="0" w:color="auto"/>
                <w:bottom w:val="none" w:sz="0" w:space="0" w:color="auto"/>
                <w:right w:val="none" w:sz="0" w:space="0" w:color="auto"/>
                <w:between w:val="none" w:sz="0" w:space="0" w:color="auto"/>
                <w:bar w:val="none" w:sz="0" w:color="auto"/>
              </w:pBdr>
            </w:pPr>
            <w:r w:rsidRPr="00CF3D81">
              <w:t>(1–10) ml kintamo tūrio automatinė stūmoklinė pipetė</w:t>
            </w:r>
          </w:p>
        </w:tc>
        <w:tc>
          <w:tcPr>
            <w:tcW w:w="1669" w:type="dxa"/>
          </w:tcPr>
          <w:p w14:paraId="2E286F40" w14:textId="513BB984" w:rsidR="00232DE5" w:rsidRPr="00405042" w:rsidRDefault="00232DE5" w:rsidP="00232DE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334AD2">
              <w:t xml:space="preserve">2 </w:t>
            </w:r>
            <w:proofErr w:type="spellStart"/>
            <w:r w:rsidRPr="00334AD2">
              <w:t>kompl</w:t>
            </w:r>
            <w:proofErr w:type="spellEnd"/>
            <w:r w:rsidRPr="00334AD2">
              <w:t>.</w:t>
            </w:r>
          </w:p>
        </w:tc>
      </w:tr>
      <w:tr w:rsidR="003E3935" w:rsidRPr="00BA615B" w14:paraId="31F7871B" w14:textId="77777777" w:rsidTr="00E57824">
        <w:tc>
          <w:tcPr>
            <w:tcW w:w="814" w:type="dxa"/>
            <w:vAlign w:val="center"/>
          </w:tcPr>
          <w:p w14:paraId="3C5CFB6B" w14:textId="45CACAC9" w:rsidR="003E3935" w:rsidRPr="00BA615B" w:rsidRDefault="00966039" w:rsidP="003E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rPr>
            </w:pPr>
            <w:r>
              <w:rPr>
                <w:rFonts w:eastAsia="Calibri"/>
                <w:bdr w:val="none" w:sz="0" w:space="0" w:color="auto"/>
              </w:rPr>
              <w:t xml:space="preserve">  </w:t>
            </w:r>
            <w:r w:rsidR="00D22DD5">
              <w:rPr>
                <w:rFonts w:eastAsia="Calibri"/>
                <w:bdr w:val="none" w:sz="0" w:space="0" w:color="auto"/>
              </w:rPr>
              <w:t>8</w:t>
            </w:r>
            <w:r w:rsidR="00775602">
              <w:rPr>
                <w:rFonts w:eastAsia="Calibri"/>
                <w:bdr w:val="none" w:sz="0" w:space="0" w:color="auto"/>
              </w:rPr>
              <w:t>.</w:t>
            </w:r>
          </w:p>
        </w:tc>
        <w:tc>
          <w:tcPr>
            <w:tcW w:w="7043" w:type="dxa"/>
          </w:tcPr>
          <w:p w14:paraId="56261B13" w14:textId="77777777" w:rsidR="003E3935" w:rsidRPr="00531069" w:rsidRDefault="003E3935" w:rsidP="00A1056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bdr w:val="none" w:sz="0" w:space="0" w:color="auto"/>
              </w:rPr>
            </w:pPr>
            <w:r w:rsidRPr="00531069">
              <w:t xml:space="preserve">Skaitmeninė </w:t>
            </w:r>
            <w:proofErr w:type="spellStart"/>
            <w:r w:rsidRPr="00531069">
              <w:t>biuretė</w:t>
            </w:r>
            <w:proofErr w:type="spellEnd"/>
          </w:p>
        </w:tc>
        <w:tc>
          <w:tcPr>
            <w:tcW w:w="1669" w:type="dxa"/>
            <w:vAlign w:val="center"/>
          </w:tcPr>
          <w:p w14:paraId="0EE994A0" w14:textId="49C24E07" w:rsidR="003E3935" w:rsidRPr="00405042" w:rsidRDefault="003E3935" w:rsidP="003E3935">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405042">
              <w:rPr>
                <w:rFonts w:eastAsia="Calibri"/>
                <w:bdr w:val="none" w:sz="0" w:space="0" w:color="auto"/>
              </w:rPr>
              <w:t xml:space="preserve">5 </w:t>
            </w:r>
            <w:proofErr w:type="spellStart"/>
            <w:r>
              <w:rPr>
                <w:rFonts w:eastAsia="Calibri"/>
                <w:bdr w:val="none" w:sz="0" w:space="0" w:color="auto"/>
              </w:rPr>
              <w:t>kompl</w:t>
            </w:r>
            <w:proofErr w:type="spellEnd"/>
            <w:r>
              <w:rPr>
                <w:rFonts w:eastAsia="Calibri"/>
                <w:bdr w:val="none" w:sz="0" w:space="0" w:color="auto"/>
              </w:rPr>
              <w:t>.</w:t>
            </w:r>
          </w:p>
        </w:tc>
      </w:tr>
      <w:bookmarkEnd w:id="1"/>
    </w:tbl>
    <w:p w14:paraId="676202CF" w14:textId="77777777" w:rsidR="00DA22C9" w:rsidRPr="00BA615B" w:rsidRDefault="00DA22C9" w:rsidP="0030586C"/>
    <w:p w14:paraId="36C9C837" w14:textId="77777777" w:rsidR="002478F7" w:rsidRDefault="002478F7" w:rsidP="00945CA8">
      <w:pPr>
        <w:rPr>
          <w:rFonts w:eastAsiaTheme="minorHAnsi"/>
          <w:b/>
          <w:bCs/>
          <w:bdr w:val="none" w:sz="0" w:space="0" w:color="auto"/>
          <w:lang w:val="en-US"/>
        </w:rPr>
      </w:pPr>
    </w:p>
    <w:p w14:paraId="3DB9D3EE" w14:textId="2939B3D0" w:rsidR="00945CA8" w:rsidRPr="00DD5D54" w:rsidRDefault="00700C2C" w:rsidP="00945CA8">
      <w:pPr>
        <w:rPr>
          <w:lang w:val="en-US"/>
        </w:rPr>
      </w:pPr>
      <w:bookmarkStart w:id="2" w:name="_Hlk190251044"/>
      <w:r>
        <w:rPr>
          <w:lang w:val="en-US"/>
        </w:rPr>
        <w:t>1</w:t>
      </w:r>
      <w:r w:rsidR="004260D7" w:rsidRPr="00DD5D54">
        <w:rPr>
          <w:lang w:val="en-US"/>
        </w:rPr>
        <w:t xml:space="preserve">.1 </w:t>
      </w:r>
      <w:r w:rsidR="004260D7" w:rsidRPr="00DD5D54">
        <w:t xml:space="preserve">lentelė. </w:t>
      </w:r>
      <w:bookmarkEnd w:id="2"/>
      <w:r w:rsidR="004260D7" w:rsidRPr="00DD5D54">
        <w:t>Perkamos prekės, jų techniniai ir funkciniai reikalavimai</w:t>
      </w:r>
    </w:p>
    <w:tbl>
      <w:tblPr>
        <w:tblW w:w="9498" w:type="dxa"/>
        <w:tblInd w:w="-5" w:type="dxa"/>
        <w:tblCellMar>
          <w:left w:w="0" w:type="dxa"/>
          <w:right w:w="0" w:type="dxa"/>
        </w:tblCellMar>
        <w:tblLook w:val="04A0" w:firstRow="1" w:lastRow="0" w:firstColumn="1" w:lastColumn="0" w:noHBand="0" w:noVBand="1"/>
      </w:tblPr>
      <w:tblGrid>
        <w:gridCol w:w="811"/>
        <w:gridCol w:w="2689"/>
        <w:gridCol w:w="5998"/>
      </w:tblGrid>
      <w:tr w:rsidR="00945CA8" w14:paraId="2C895866" w14:textId="77777777" w:rsidTr="00945CA8">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1D041832" w14:textId="77777777" w:rsidR="00945CA8" w:rsidRDefault="00945CA8">
            <w:pPr>
              <w:rPr>
                <w:b/>
                <w:bCs/>
              </w:rPr>
            </w:pPr>
            <w:r>
              <w:rPr>
                <w:b/>
                <w:bCs/>
              </w:rPr>
              <w:t>Eil. Nr.</w:t>
            </w:r>
          </w:p>
        </w:tc>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20FB9F" w14:textId="77777777" w:rsidR="00945CA8" w:rsidRDefault="00945CA8">
            <w:pPr>
              <w:rPr>
                <w:b/>
                <w:bCs/>
              </w:rPr>
            </w:pPr>
            <w:r>
              <w:rPr>
                <w:b/>
                <w:bCs/>
              </w:rPr>
              <w:t>Rodiklis</w:t>
            </w:r>
          </w:p>
        </w:tc>
        <w:tc>
          <w:tcPr>
            <w:tcW w:w="5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61EB37" w14:textId="77777777" w:rsidR="00945CA8" w:rsidRDefault="00945CA8">
            <w:pPr>
              <w:rPr>
                <w:b/>
                <w:bCs/>
              </w:rPr>
            </w:pPr>
            <w:r>
              <w:rPr>
                <w:b/>
                <w:bCs/>
              </w:rPr>
              <w:t>Techniniai ir funkciniai reikalavimai</w:t>
            </w:r>
          </w:p>
        </w:tc>
      </w:tr>
      <w:tr w:rsidR="00952E39" w14:paraId="6D6759D0" w14:textId="77777777" w:rsidTr="003B41F6">
        <w:tc>
          <w:tcPr>
            <w:tcW w:w="8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5D248C" w14:textId="495E94B7" w:rsidR="00952E39" w:rsidRPr="008856FC" w:rsidRDefault="00952E39">
            <w:pPr>
              <w:rPr>
                <w:b/>
                <w:bCs/>
              </w:rPr>
            </w:pPr>
            <w:r w:rsidRPr="008856FC">
              <w:rPr>
                <w:b/>
                <w:bCs/>
              </w:rPr>
              <w:t>1.</w:t>
            </w:r>
          </w:p>
        </w:tc>
        <w:tc>
          <w:tcPr>
            <w:tcW w:w="868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9E83C8A" w14:textId="6A7CD5C2" w:rsidR="00952E39" w:rsidRPr="009507BE" w:rsidRDefault="00952E39">
            <w:pPr>
              <w:rPr>
                <w:b/>
                <w:bCs/>
              </w:rPr>
            </w:pPr>
            <w:r w:rsidRPr="009507BE">
              <w:rPr>
                <w:b/>
                <w:bCs/>
              </w:rPr>
              <w:t xml:space="preserve">(2-20) </w:t>
            </w:r>
            <w:proofErr w:type="spellStart"/>
            <w:r w:rsidRPr="009507BE">
              <w:rPr>
                <w:b/>
                <w:bCs/>
              </w:rPr>
              <w:t>μl</w:t>
            </w:r>
            <w:proofErr w:type="spellEnd"/>
            <w:r w:rsidRPr="009507BE">
              <w:rPr>
                <w:b/>
                <w:bCs/>
              </w:rPr>
              <w:t xml:space="preserve"> kintamo tūrio</w:t>
            </w:r>
            <w:r w:rsidR="00000837">
              <w:rPr>
                <w:b/>
                <w:bCs/>
              </w:rPr>
              <w:t xml:space="preserve"> automatinė </w:t>
            </w:r>
            <w:r w:rsidRPr="009507BE">
              <w:rPr>
                <w:b/>
                <w:bCs/>
              </w:rPr>
              <w:t>stūmoklinė pipetė -</w:t>
            </w:r>
            <w:r w:rsidR="001B511D">
              <w:rPr>
                <w:b/>
                <w:bCs/>
              </w:rPr>
              <w:t xml:space="preserve"> </w:t>
            </w:r>
            <w:r w:rsidRPr="009507BE">
              <w:rPr>
                <w:b/>
                <w:bCs/>
              </w:rPr>
              <w:t>1</w:t>
            </w:r>
            <w:r w:rsidR="00DD5D54" w:rsidRPr="009507BE">
              <w:rPr>
                <w:b/>
                <w:bCs/>
              </w:rPr>
              <w:t xml:space="preserve"> </w:t>
            </w:r>
            <w:proofErr w:type="spellStart"/>
            <w:r w:rsidR="00DD5D54" w:rsidRPr="009507BE">
              <w:rPr>
                <w:b/>
                <w:bCs/>
              </w:rPr>
              <w:t>kompl</w:t>
            </w:r>
            <w:proofErr w:type="spellEnd"/>
            <w:r w:rsidRPr="009507BE">
              <w:rPr>
                <w:b/>
                <w:bCs/>
              </w:rPr>
              <w:t>.</w:t>
            </w:r>
          </w:p>
        </w:tc>
      </w:tr>
      <w:tr w:rsidR="00945CA8" w14:paraId="3B873E55" w14:textId="77777777" w:rsidTr="00E42546">
        <w:tc>
          <w:tcPr>
            <w:tcW w:w="8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11C78" w14:textId="5007898E" w:rsidR="00945CA8" w:rsidRDefault="00945CA8">
            <w:r>
              <w:t>1</w:t>
            </w:r>
            <w:r w:rsidR="00ED4D53">
              <w:t>.</w:t>
            </w:r>
            <w:r w:rsidR="00F12BD0">
              <w:t>1</w:t>
            </w:r>
          </w:p>
        </w:tc>
        <w:tc>
          <w:tcPr>
            <w:tcW w:w="26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77DF226" w14:textId="77777777" w:rsidR="00945CA8" w:rsidRDefault="00945CA8">
            <w:r>
              <w:t>Paskirtis</w:t>
            </w:r>
          </w:p>
        </w:tc>
        <w:tc>
          <w:tcPr>
            <w:tcW w:w="599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5BF6B61" w14:textId="07868114" w:rsidR="00945CA8" w:rsidRDefault="00945CA8" w:rsidP="00C02D81">
            <w:pPr>
              <w:jc w:val="both"/>
            </w:pPr>
            <w:r>
              <w:t>Agresyvių organinių junginių skystų terpių dozavimas</w:t>
            </w:r>
            <w:r w:rsidR="00393B29">
              <w:t>.</w:t>
            </w:r>
          </w:p>
        </w:tc>
      </w:tr>
      <w:tr w:rsidR="00945CA8" w14:paraId="066D3C94"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F1167" w14:textId="644BE637" w:rsidR="00945CA8" w:rsidRDefault="00F12BD0">
            <w:r>
              <w:t>1.</w:t>
            </w:r>
            <w:r w:rsidR="00945CA8">
              <w:t>2</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FB840C" w14:textId="77777777" w:rsidR="00945CA8" w:rsidRDefault="00945CA8">
            <w:r>
              <w:t>Dozuojamas tūris</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057BDA" w14:textId="6118A30A" w:rsidR="00945CA8" w:rsidRPr="007571EE" w:rsidRDefault="00945CA8" w:rsidP="00C02D81">
            <w:pPr>
              <w:jc w:val="both"/>
            </w:pPr>
            <w:r w:rsidRPr="007571EE">
              <w:t xml:space="preserve">(2–20) </w:t>
            </w:r>
            <w:proofErr w:type="spellStart"/>
            <w:r w:rsidRPr="007571EE">
              <w:t>μl</w:t>
            </w:r>
            <w:proofErr w:type="spellEnd"/>
            <w:r w:rsidR="007B3E75">
              <w:t>.</w:t>
            </w:r>
          </w:p>
        </w:tc>
      </w:tr>
      <w:tr w:rsidR="00945CA8" w14:paraId="23F7A151"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B9C046" w14:textId="1B21E95A" w:rsidR="00945CA8" w:rsidRDefault="00F12BD0">
            <w:r>
              <w:t>1.</w:t>
            </w:r>
            <w:r w:rsidR="00945CA8">
              <w:t>3</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21459" w14:textId="77777777" w:rsidR="00945CA8" w:rsidRDefault="00945CA8">
            <w:r>
              <w:t>Matavimų tikslumas</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A368C7" w14:textId="77777777" w:rsidR="00945CA8" w:rsidRPr="00C41DEB" w:rsidRDefault="00945CA8" w:rsidP="00C02D81">
            <w:pPr>
              <w:jc w:val="both"/>
            </w:pPr>
            <w:r>
              <w:t xml:space="preserve">Pipetės </w:t>
            </w:r>
            <w:r w:rsidRPr="00897A95">
              <w:t>maksimali sistemingoji</w:t>
            </w:r>
            <w:r>
              <w:t xml:space="preserve"> paklaida ne didesnė ± 1,0%, atsitiktinė paklaida ne didesnė ± 0,5%.</w:t>
            </w:r>
          </w:p>
        </w:tc>
      </w:tr>
      <w:tr w:rsidR="00945CA8" w14:paraId="75CD781B"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F46030" w14:textId="5CCBF86C" w:rsidR="00945CA8" w:rsidRDefault="005A3114">
            <w:r>
              <w:t>1.</w:t>
            </w:r>
            <w:r w:rsidR="00945CA8">
              <w:t>4</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B0161" w14:textId="77777777" w:rsidR="00945CA8" w:rsidRDefault="00945CA8">
            <w:r>
              <w:t>Atsparumas</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0CE77" w14:textId="77777777" w:rsidR="00945CA8" w:rsidRDefault="00945CA8" w:rsidP="00C02D81">
            <w:pPr>
              <w:jc w:val="both"/>
            </w:pPr>
            <w:r>
              <w:t>Organinių junginių/tirpiklių poveikiui.</w:t>
            </w:r>
          </w:p>
        </w:tc>
      </w:tr>
      <w:tr w:rsidR="00945CA8" w14:paraId="4C7D0F72"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858B95" w14:textId="401B3176" w:rsidR="00945CA8" w:rsidRDefault="005A3114">
            <w:r>
              <w:t>1.</w:t>
            </w:r>
            <w:r w:rsidR="00945CA8">
              <w:t>5</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48C300" w14:textId="77777777" w:rsidR="00945CA8" w:rsidRDefault="00945CA8">
            <w:r>
              <w:t>Papildomi reikalavimai</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53B3C" w14:textId="67FCDAF6" w:rsidR="00E733FB" w:rsidRPr="002325CB" w:rsidRDefault="00945CA8" w:rsidP="0096410E">
            <w:pPr>
              <w:pBdr>
                <w:top w:val="none" w:sz="0" w:space="0" w:color="auto"/>
              </w:pBdr>
              <w:jc w:val="both"/>
            </w:pPr>
            <w:r w:rsidRPr="002325CB">
              <w:t xml:space="preserve">Kintamo tūrio </w:t>
            </w:r>
            <w:r w:rsidR="00395D44" w:rsidRPr="002325CB">
              <w:t xml:space="preserve">automatinei </w:t>
            </w:r>
            <w:r w:rsidRPr="002325CB">
              <w:t>stūmoklinei</w:t>
            </w:r>
            <w:r w:rsidR="00395D44" w:rsidRPr="002325CB">
              <w:t xml:space="preserve"> </w:t>
            </w:r>
            <w:r w:rsidRPr="002325CB">
              <w:t xml:space="preserve">pipetei turi būti atlikta metrologinė patikra ir kalibravimas </w:t>
            </w:r>
            <w:r w:rsidR="00F30052">
              <w:t xml:space="preserve">ne mažiau kaip </w:t>
            </w:r>
            <w:r w:rsidRPr="002325CB">
              <w:t>3 taškuose</w:t>
            </w:r>
            <w:r w:rsidR="00EC6DFE" w:rsidRPr="002325CB">
              <w:t xml:space="preserve">: 5 </w:t>
            </w:r>
            <w:proofErr w:type="spellStart"/>
            <w:r w:rsidR="00EC6DFE" w:rsidRPr="002325CB">
              <w:t>μl</w:t>
            </w:r>
            <w:proofErr w:type="spellEnd"/>
            <w:r w:rsidR="00EC6DFE" w:rsidRPr="002325CB">
              <w:t xml:space="preserve">;  10 </w:t>
            </w:r>
            <w:proofErr w:type="spellStart"/>
            <w:r w:rsidR="00EC6DFE" w:rsidRPr="002325CB">
              <w:t>μl</w:t>
            </w:r>
            <w:proofErr w:type="spellEnd"/>
            <w:r w:rsidR="00EC6DFE" w:rsidRPr="002325CB">
              <w:t xml:space="preserve"> ir 20 </w:t>
            </w:r>
            <w:proofErr w:type="spellStart"/>
            <w:r w:rsidR="00EC6DFE" w:rsidRPr="002325CB">
              <w:t>μl</w:t>
            </w:r>
            <w:proofErr w:type="spellEnd"/>
            <w:r w:rsidR="00EC6DFE" w:rsidRPr="002325CB">
              <w:t xml:space="preserve">. </w:t>
            </w:r>
          </w:p>
          <w:p w14:paraId="7E6D91BE" w14:textId="4E0CB09A" w:rsidR="00945CA8" w:rsidRPr="002325CB" w:rsidRDefault="00E733FB" w:rsidP="009266C8">
            <w:r w:rsidRPr="002325CB">
              <w:t>M</w:t>
            </w:r>
            <w:r w:rsidR="00CB712B" w:rsidRPr="002325CB">
              <w:t xml:space="preserve">etrologinė patikra </w:t>
            </w:r>
            <w:r w:rsidRPr="002325CB">
              <w:t xml:space="preserve">ir kalibravimas atliktas </w:t>
            </w:r>
            <w:r w:rsidR="003404EE" w:rsidRPr="003404EE">
              <w:t>akredituotoje tai sričiai kalibravimo įstaigoje</w:t>
            </w:r>
            <w:r w:rsidR="00BE36F9">
              <w:t xml:space="preserve">, pateikta </w:t>
            </w:r>
            <w:r w:rsidR="003404EE" w:rsidRPr="003404EE">
              <w:t xml:space="preserve"> </w:t>
            </w:r>
            <w:r w:rsidR="00BE36F9">
              <w:rPr>
                <w:rFonts w:eastAsia="Aptos"/>
                <w:bdr w:val="none" w:sz="0" w:space="0" w:color="auto"/>
                <w14:ligatures w14:val="standardContextual"/>
              </w:rPr>
              <w:t>n</w:t>
            </w:r>
            <w:r w:rsidR="00BE36F9" w:rsidRPr="003D325E">
              <w:rPr>
                <w:rFonts w:eastAsia="Aptos"/>
                <w:bdr w:val="none" w:sz="0" w:space="0" w:color="auto"/>
                <w14:ligatures w14:val="standardContextual"/>
              </w:rPr>
              <w:t>eapibrėžtis ne daugiau kaip 1/3 tolerancijos.</w:t>
            </w:r>
            <w:r w:rsidR="003D325E">
              <w:t xml:space="preserve"> </w:t>
            </w:r>
            <w:r w:rsidR="00A27728" w:rsidRPr="002325CB">
              <w:t xml:space="preserve">Pateikiami metrologinės </w:t>
            </w:r>
            <w:r w:rsidR="00A27728" w:rsidRPr="002325CB">
              <w:lastRenderedPageBreak/>
              <w:t xml:space="preserve">patikros </w:t>
            </w:r>
            <w:r w:rsidR="00A11899" w:rsidRPr="002325CB">
              <w:t xml:space="preserve">sertifikatai </w:t>
            </w:r>
            <w:r w:rsidR="00A27728" w:rsidRPr="002325CB">
              <w:t>ir kalibravimo liudijim</w:t>
            </w:r>
            <w:r w:rsidR="00A11899" w:rsidRPr="002325CB">
              <w:t>ai</w:t>
            </w:r>
            <w:r w:rsidR="0055404B" w:rsidRPr="002325CB">
              <w:t>.</w:t>
            </w:r>
            <w:r w:rsidR="005822D5" w:rsidRPr="002325CB">
              <w:t xml:space="preserve"> Dokumentai teikiami skaitmeninėje formoje.  </w:t>
            </w:r>
          </w:p>
        </w:tc>
      </w:tr>
      <w:tr w:rsidR="00945CA8" w14:paraId="657429E4"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C67821" w14:textId="72C54BA4" w:rsidR="00945CA8" w:rsidRDefault="005A3114">
            <w:r>
              <w:lastRenderedPageBreak/>
              <w:t>1.</w:t>
            </w:r>
            <w:r w:rsidR="00945CA8">
              <w:t>6</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FB8385" w14:textId="77777777" w:rsidR="00945CA8" w:rsidRDefault="00945CA8">
            <w:r>
              <w:t>Priedai</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17722" w14:textId="0FECE978" w:rsidR="00945CA8" w:rsidRPr="002325CB" w:rsidRDefault="00F74E80" w:rsidP="00C02D81">
            <w:pPr>
              <w:jc w:val="both"/>
            </w:pPr>
            <w:r w:rsidRPr="002325CB">
              <w:t>P</w:t>
            </w:r>
            <w:r w:rsidR="00945CA8" w:rsidRPr="002325CB">
              <w:t xml:space="preserve">ipetės antgaliai suderinti su parduodama </w:t>
            </w:r>
            <w:r w:rsidR="00087C1B" w:rsidRPr="002325CB">
              <w:t>(</w:t>
            </w:r>
            <w:r w:rsidR="00945CA8" w:rsidRPr="002325CB">
              <w:t>2-20</w:t>
            </w:r>
            <w:r w:rsidR="00087C1B" w:rsidRPr="002325CB">
              <w:t>)</w:t>
            </w:r>
            <w:r w:rsidR="00945CA8" w:rsidRPr="002325CB">
              <w:t xml:space="preserve"> µl tūrio</w:t>
            </w:r>
            <w:r w:rsidR="00395D44" w:rsidRPr="002325CB">
              <w:t xml:space="preserve"> automatine</w:t>
            </w:r>
            <w:r w:rsidR="00945CA8" w:rsidRPr="002325CB">
              <w:t xml:space="preserve"> stūmokline pipete, nesterilūs, be filtrų, </w:t>
            </w:r>
            <w:r w:rsidR="00B410EB" w:rsidRPr="002325CB">
              <w:t>pakuotėje t.</w:t>
            </w:r>
            <w:r w:rsidR="00365341" w:rsidRPr="002325CB">
              <w:t xml:space="preserve"> </w:t>
            </w:r>
            <w:r w:rsidR="00B410EB" w:rsidRPr="002325CB">
              <w:t>b.</w:t>
            </w:r>
            <w:r w:rsidR="00CA6F1A" w:rsidRPr="002325CB">
              <w:t xml:space="preserve"> </w:t>
            </w:r>
            <w:r w:rsidR="00815612" w:rsidRPr="002325CB">
              <w:t>ne maž</w:t>
            </w:r>
            <w:r w:rsidR="00B410EB" w:rsidRPr="002325CB">
              <w:t>iau</w:t>
            </w:r>
            <w:r w:rsidR="00CA6F1A" w:rsidRPr="002325CB">
              <w:t xml:space="preserve"> nei</w:t>
            </w:r>
            <w:r w:rsidR="00D53667" w:rsidRPr="002325CB">
              <w:t xml:space="preserve"> </w:t>
            </w:r>
            <w:r w:rsidR="00945CA8" w:rsidRPr="002325CB">
              <w:t>1000 vnt.</w:t>
            </w:r>
          </w:p>
        </w:tc>
      </w:tr>
      <w:tr w:rsidR="00945CA8" w14:paraId="6556E677" w14:textId="77777777" w:rsidTr="00280079">
        <w:tc>
          <w:tcPr>
            <w:tcW w:w="81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478082A" w14:textId="458E188B" w:rsidR="00945CA8" w:rsidRDefault="005A3114">
            <w:r>
              <w:t>1.</w:t>
            </w:r>
            <w:r w:rsidR="00945CA8">
              <w:t>7</w:t>
            </w:r>
          </w:p>
        </w:tc>
        <w:tc>
          <w:tcPr>
            <w:tcW w:w="268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BDE0227" w14:textId="77777777" w:rsidR="00945CA8" w:rsidRDefault="00945CA8">
            <w:r>
              <w:t>Pristatymas</w:t>
            </w:r>
          </w:p>
        </w:tc>
        <w:tc>
          <w:tcPr>
            <w:tcW w:w="599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F059CA4" w14:textId="1DF586CD" w:rsidR="00945CA8" w:rsidRDefault="00945CA8" w:rsidP="00C02D81">
            <w:pPr>
              <w:jc w:val="both"/>
            </w:pPr>
            <w:r>
              <w:t xml:space="preserve">Prekė turi būti pristatyta į </w:t>
            </w:r>
            <w:r w:rsidR="00815612">
              <w:t>Agentūros</w:t>
            </w:r>
            <w:r w:rsidR="003D3C55">
              <w:t xml:space="preserve"> </w:t>
            </w:r>
            <w:r>
              <w:t xml:space="preserve"> Aplinkos tyrimų departamentą, Cheminių tyrimų skyrių</w:t>
            </w:r>
            <w:r w:rsidR="003D3C55">
              <w:t xml:space="preserve">, </w:t>
            </w:r>
            <w:r w:rsidR="00E90771">
              <w:t xml:space="preserve">1 </w:t>
            </w:r>
            <w:proofErr w:type="spellStart"/>
            <w:r w:rsidR="00E90771">
              <w:t>kompl</w:t>
            </w:r>
            <w:proofErr w:type="spellEnd"/>
            <w:r w:rsidR="00E90771">
              <w:t xml:space="preserve">. - </w:t>
            </w:r>
            <w:r w:rsidRPr="007571EE">
              <w:t>A. Goštauto g. 9, LT-01108 Vilnius</w:t>
            </w:r>
            <w:r w:rsidR="003D3C55" w:rsidRPr="007571EE">
              <w:t>.</w:t>
            </w:r>
          </w:p>
        </w:tc>
      </w:tr>
      <w:tr w:rsidR="006C55AF" w14:paraId="3DC3D889" w14:textId="77777777" w:rsidTr="00280079">
        <w:tc>
          <w:tcPr>
            <w:tcW w:w="8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326DE2" w14:textId="6030FCE8" w:rsidR="006C55AF" w:rsidRDefault="005A3114" w:rsidP="006C55AF">
            <w:r>
              <w:t>1.</w:t>
            </w:r>
            <w:r w:rsidR="006C55AF">
              <w:t>8</w:t>
            </w:r>
          </w:p>
        </w:tc>
        <w:tc>
          <w:tcPr>
            <w:tcW w:w="26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CAE556F" w14:textId="2028794D" w:rsidR="006C55AF" w:rsidRDefault="006C55AF" w:rsidP="006C55AF">
            <w:r>
              <w:t>Garantija</w:t>
            </w:r>
          </w:p>
        </w:tc>
        <w:tc>
          <w:tcPr>
            <w:tcW w:w="599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7107777" w14:textId="3254501A" w:rsidR="006C55AF" w:rsidRDefault="006C55AF" w:rsidP="00C02D81">
            <w:pPr>
              <w:jc w:val="both"/>
            </w:pPr>
            <w:r>
              <w:t xml:space="preserve">Ne trumpesnė nei 12 </w:t>
            </w:r>
            <w:r w:rsidR="003D3C55">
              <w:t xml:space="preserve">mėnesių </w:t>
            </w:r>
            <w:r>
              <w:t xml:space="preserve">nuo </w:t>
            </w:r>
            <w:r w:rsidR="00F926AD">
              <w:t xml:space="preserve">matavimo </w:t>
            </w:r>
            <w:r w:rsidR="00CA6F1A">
              <w:t>priemon</w:t>
            </w:r>
            <w:r w:rsidR="00BE724D">
              <w:t>ės</w:t>
            </w:r>
            <w:r w:rsidR="00365341">
              <w:t xml:space="preserve"> </w:t>
            </w:r>
            <w:r>
              <w:t>perdavimo Pirkėjui d</w:t>
            </w:r>
            <w:r w:rsidR="00CA6F1A">
              <w:t>ienos</w:t>
            </w:r>
            <w:r w:rsidR="007B3E75">
              <w:t>.</w:t>
            </w:r>
          </w:p>
        </w:tc>
      </w:tr>
      <w:tr w:rsidR="00BC7F60" w14:paraId="4CAEC90C" w14:textId="77777777" w:rsidTr="00FB3E4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56E47A" w14:textId="20D8B827" w:rsidR="00BC7F60" w:rsidRPr="008856FC" w:rsidRDefault="00630315" w:rsidP="006C55AF">
            <w:pPr>
              <w:rPr>
                <w:b/>
                <w:bCs/>
              </w:rPr>
            </w:pPr>
            <w:r w:rsidRPr="008856FC">
              <w:rPr>
                <w:b/>
                <w:bCs/>
              </w:rPr>
              <w:t>2.</w:t>
            </w:r>
          </w:p>
        </w:tc>
        <w:tc>
          <w:tcPr>
            <w:tcW w:w="868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AF38E81" w14:textId="3C85E37C" w:rsidR="00BC7F60" w:rsidRPr="00630315" w:rsidRDefault="00BC7F60" w:rsidP="006C55AF">
            <w:pPr>
              <w:rPr>
                <w:b/>
                <w:bCs/>
              </w:rPr>
            </w:pPr>
            <w:r w:rsidRPr="00630315">
              <w:rPr>
                <w:b/>
                <w:bCs/>
              </w:rPr>
              <w:t>(</w:t>
            </w:r>
            <w:r w:rsidR="00630315" w:rsidRPr="00844EE0">
              <w:rPr>
                <w:b/>
              </w:rPr>
              <w:t>20–200</w:t>
            </w:r>
            <w:r w:rsidRPr="00630315">
              <w:rPr>
                <w:b/>
                <w:bCs/>
              </w:rPr>
              <w:t xml:space="preserve">) </w:t>
            </w:r>
            <w:proofErr w:type="spellStart"/>
            <w:r w:rsidRPr="00630315">
              <w:rPr>
                <w:b/>
                <w:bCs/>
              </w:rPr>
              <w:t>μl</w:t>
            </w:r>
            <w:proofErr w:type="spellEnd"/>
            <w:r w:rsidRPr="00630315">
              <w:rPr>
                <w:b/>
                <w:bCs/>
              </w:rPr>
              <w:t xml:space="preserve"> kintamo tūrio </w:t>
            </w:r>
            <w:r w:rsidR="00B673A3">
              <w:rPr>
                <w:b/>
                <w:bCs/>
              </w:rPr>
              <w:t xml:space="preserve">automatinė </w:t>
            </w:r>
            <w:r w:rsidRPr="00630315">
              <w:rPr>
                <w:b/>
                <w:bCs/>
              </w:rPr>
              <w:t>stūmoklinė pipetė -</w:t>
            </w:r>
            <w:r w:rsidR="00630315">
              <w:rPr>
                <w:b/>
                <w:bCs/>
              </w:rPr>
              <w:t>2</w:t>
            </w:r>
            <w:r w:rsidRPr="00630315">
              <w:rPr>
                <w:b/>
                <w:bCs/>
              </w:rPr>
              <w:t xml:space="preserve"> </w:t>
            </w:r>
            <w:proofErr w:type="spellStart"/>
            <w:r w:rsidRPr="00630315">
              <w:rPr>
                <w:b/>
                <w:bCs/>
              </w:rPr>
              <w:t>kompl</w:t>
            </w:r>
            <w:proofErr w:type="spellEnd"/>
            <w:r w:rsidRPr="00630315">
              <w:rPr>
                <w:b/>
                <w:bCs/>
              </w:rPr>
              <w:t>.</w:t>
            </w:r>
          </w:p>
        </w:tc>
      </w:tr>
      <w:tr w:rsidR="00F87B0C" w14:paraId="5D181D0D" w14:textId="77777777" w:rsidTr="0019376D">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63B78F" w14:textId="44AC5265" w:rsidR="00F87B0C" w:rsidRDefault="005A3114" w:rsidP="00F87B0C">
            <w:r>
              <w:t>2.</w:t>
            </w:r>
            <w:r w:rsidR="00F87B0C" w:rsidRPr="004D66D7">
              <w:t>1</w:t>
            </w:r>
          </w:p>
        </w:tc>
        <w:tc>
          <w:tcPr>
            <w:tcW w:w="2689" w:type="dxa"/>
            <w:tcBorders>
              <w:top w:val="nil"/>
              <w:left w:val="nil"/>
              <w:bottom w:val="single" w:sz="8" w:space="0" w:color="auto"/>
              <w:right w:val="single" w:sz="8" w:space="0" w:color="auto"/>
            </w:tcBorders>
            <w:tcMar>
              <w:top w:w="0" w:type="dxa"/>
              <w:left w:w="108" w:type="dxa"/>
              <w:bottom w:w="0" w:type="dxa"/>
              <w:right w:w="108" w:type="dxa"/>
            </w:tcMar>
          </w:tcPr>
          <w:p w14:paraId="5485DFDC" w14:textId="1ECB5B11" w:rsidR="00F87B0C" w:rsidRDefault="00F87B0C" w:rsidP="00F87B0C">
            <w:r w:rsidRPr="007D2D05">
              <w:t>Paskirtis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2EE9DEE1" w14:textId="1EF18D50" w:rsidR="00F87B0C" w:rsidRDefault="00F87B0C" w:rsidP="00C02D81">
            <w:pPr>
              <w:jc w:val="both"/>
            </w:pPr>
            <w:r w:rsidRPr="007D2D05">
              <w:t>Agresyvių skystų terpių dozavimas</w:t>
            </w:r>
            <w:r w:rsidR="007B3E75">
              <w:t>.</w:t>
            </w:r>
          </w:p>
        </w:tc>
      </w:tr>
      <w:tr w:rsidR="00F87B0C" w14:paraId="19675EAB" w14:textId="77777777" w:rsidTr="00F6095C">
        <w:tc>
          <w:tcPr>
            <w:tcW w:w="81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FBA0080" w14:textId="6D67A2A1" w:rsidR="00F87B0C" w:rsidRDefault="005A3114" w:rsidP="00F87B0C">
            <w:r>
              <w:t>2.</w:t>
            </w:r>
            <w:r w:rsidR="00F87B0C" w:rsidRPr="004D66D7">
              <w:t>2</w:t>
            </w:r>
          </w:p>
        </w:tc>
        <w:tc>
          <w:tcPr>
            <w:tcW w:w="2689" w:type="dxa"/>
            <w:tcBorders>
              <w:top w:val="nil"/>
              <w:left w:val="nil"/>
              <w:bottom w:val="single" w:sz="4" w:space="0" w:color="auto"/>
              <w:right w:val="single" w:sz="8" w:space="0" w:color="auto"/>
            </w:tcBorders>
            <w:tcMar>
              <w:top w:w="0" w:type="dxa"/>
              <w:left w:w="108" w:type="dxa"/>
              <w:bottom w:w="0" w:type="dxa"/>
              <w:right w:w="108" w:type="dxa"/>
            </w:tcMar>
          </w:tcPr>
          <w:p w14:paraId="5DB20544" w14:textId="5C4E2A41" w:rsidR="00F87B0C" w:rsidRPr="00B230F5" w:rsidRDefault="00F87B0C" w:rsidP="00F87B0C">
            <w:r w:rsidRPr="00B230F5">
              <w:t>Dozuojamas tūris</w:t>
            </w:r>
          </w:p>
        </w:tc>
        <w:tc>
          <w:tcPr>
            <w:tcW w:w="5998" w:type="dxa"/>
            <w:tcBorders>
              <w:top w:val="nil"/>
              <w:left w:val="nil"/>
              <w:bottom w:val="single" w:sz="4" w:space="0" w:color="auto"/>
              <w:right w:val="single" w:sz="8" w:space="0" w:color="auto"/>
            </w:tcBorders>
            <w:tcMar>
              <w:top w:w="0" w:type="dxa"/>
              <w:left w:w="108" w:type="dxa"/>
              <w:bottom w:w="0" w:type="dxa"/>
              <w:right w:w="108" w:type="dxa"/>
            </w:tcMar>
          </w:tcPr>
          <w:p w14:paraId="1180E895" w14:textId="33C70AF5" w:rsidR="00F87B0C" w:rsidRPr="007571EE" w:rsidRDefault="00F87B0C" w:rsidP="00C02D81">
            <w:pPr>
              <w:jc w:val="both"/>
            </w:pPr>
            <w:r w:rsidRPr="007571EE">
              <w:t xml:space="preserve">(20–200) </w:t>
            </w:r>
            <w:proofErr w:type="spellStart"/>
            <w:r w:rsidRPr="007571EE">
              <w:t>μl</w:t>
            </w:r>
            <w:proofErr w:type="spellEnd"/>
            <w:r w:rsidR="007B3E75">
              <w:t>.</w:t>
            </w:r>
          </w:p>
        </w:tc>
      </w:tr>
      <w:tr w:rsidR="00F87B0C" w14:paraId="6BDCC268" w14:textId="77777777" w:rsidTr="00E42546">
        <w:tc>
          <w:tcPr>
            <w:tcW w:w="8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DA784FD" w14:textId="3D3499E6" w:rsidR="00F87B0C" w:rsidRDefault="005A3114" w:rsidP="00F87B0C">
            <w:r>
              <w:t>2.</w:t>
            </w:r>
            <w:r w:rsidR="00F87B0C" w:rsidRPr="004D66D7">
              <w:t>3</w:t>
            </w:r>
          </w:p>
        </w:tc>
        <w:tc>
          <w:tcPr>
            <w:tcW w:w="26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EA5A09A" w14:textId="082158B3" w:rsidR="00F87B0C" w:rsidRDefault="00F87B0C" w:rsidP="00F87B0C">
            <w:r w:rsidRPr="00877738">
              <w:t>Matavimų tikslumas</w:t>
            </w:r>
          </w:p>
        </w:tc>
        <w:tc>
          <w:tcPr>
            <w:tcW w:w="59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0EDA63" w14:textId="36E817AA" w:rsidR="00F87B0C" w:rsidRDefault="003D3C55" w:rsidP="00C02D81">
            <w:pPr>
              <w:jc w:val="both"/>
            </w:pPr>
            <w:r>
              <w:t>N</w:t>
            </w:r>
            <w:r w:rsidR="00F87B0C" w:rsidRPr="00877738">
              <w:t>e didesnis kaip 0,6 %</w:t>
            </w:r>
          </w:p>
        </w:tc>
      </w:tr>
      <w:tr w:rsidR="00F87B0C" w14:paraId="647306B3"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1B03B3" w14:textId="0B17E7EE" w:rsidR="00F87B0C" w:rsidRDefault="005A3114" w:rsidP="00F87B0C">
            <w:r>
              <w:t>2.</w:t>
            </w:r>
            <w:r w:rsidR="00F87B0C" w:rsidRPr="004D66D7">
              <w:t>4</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1A69B46F" w14:textId="00DEB183" w:rsidR="00F87B0C" w:rsidRDefault="00F87B0C" w:rsidP="00F87B0C">
            <w:r w:rsidRPr="00877738">
              <w:t>Atsparumas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643BC7F6" w14:textId="2480B05E" w:rsidR="00F87B0C" w:rsidRDefault="003D3C55" w:rsidP="00C02D81">
            <w:pPr>
              <w:jc w:val="both"/>
            </w:pPr>
            <w:r>
              <w:t>R</w:t>
            </w:r>
            <w:r w:rsidR="00F87B0C" w:rsidRPr="00877738">
              <w:t>ūgščių/šarmų po</w:t>
            </w:r>
            <w:r w:rsidR="00F30052">
              <w:t>v</w:t>
            </w:r>
            <w:r w:rsidR="00F87B0C" w:rsidRPr="00877738">
              <w:t>eikiui</w:t>
            </w:r>
            <w:r w:rsidR="007B3E75">
              <w:t>.</w:t>
            </w:r>
          </w:p>
        </w:tc>
      </w:tr>
      <w:tr w:rsidR="00F87B0C" w14:paraId="4EEEE91B" w14:textId="77777777" w:rsidTr="007935ED">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D4F52B" w14:textId="5B9E2ADA" w:rsidR="00F87B0C" w:rsidRDefault="005A3114" w:rsidP="00F87B0C">
            <w:r>
              <w:t>2.</w:t>
            </w:r>
            <w:r w:rsidR="00F87B0C" w:rsidRPr="004D66D7">
              <w:t>5</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CE3AEE" w14:textId="0A8B8CF4" w:rsidR="00F87B0C" w:rsidRDefault="00F87B0C" w:rsidP="00F87B0C">
            <w:r w:rsidRPr="00033022">
              <w:t>Papildomi reikalavimai</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531E5703" w14:textId="72C352FD" w:rsidR="00B010B4" w:rsidRPr="007A28C2" w:rsidRDefault="00B010B4" w:rsidP="00C02D81">
            <w:pPr>
              <w:jc w:val="both"/>
            </w:pPr>
            <w:r w:rsidRPr="007A28C2">
              <w:t xml:space="preserve">Metrologinė patikra ir kalibravimas atliktas </w:t>
            </w:r>
            <w:r w:rsidR="008C5CB5" w:rsidRPr="008C5CB5">
              <w:t>akredituotoje tai sričiai kalibravimo įstaigoje, pateikta  neapibrėžtis ne daugiau kaip 1/3 tolerancijos.</w:t>
            </w:r>
            <w:r w:rsidR="00D346E2">
              <w:t xml:space="preserve"> </w:t>
            </w:r>
          </w:p>
          <w:p w14:paraId="61669D7C" w14:textId="1B56F3E9" w:rsidR="00F87B0C" w:rsidRPr="007A28C2" w:rsidRDefault="00B010B4" w:rsidP="00C02D81">
            <w:pPr>
              <w:jc w:val="both"/>
            </w:pPr>
            <w:r w:rsidRPr="007A28C2">
              <w:t>K</w:t>
            </w:r>
            <w:r w:rsidR="00F87B0C" w:rsidRPr="007A28C2">
              <w:t xml:space="preserve">alibravimas taške: 200 </w:t>
            </w:r>
            <w:proofErr w:type="spellStart"/>
            <w:r w:rsidR="00F87B0C" w:rsidRPr="007A28C2">
              <w:t>μl</w:t>
            </w:r>
            <w:proofErr w:type="spellEnd"/>
            <w:r w:rsidR="00F87B0C" w:rsidRPr="007A28C2">
              <w:t xml:space="preserve">, </w:t>
            </w:r>
          </w:p>
          <w:p w14:paraId="39B77ACD" w14:textId="58D537AA" w:rsidR="00B84B06" w:rsidRPr="007A28C2" w:rsidRDefault="00831AFA" w:rsidP="00323A3A">
            <w:pPr>
              <w:jc w:val="both"/>
            </w:pPr>
            <w:r w:rsidRPr="007A28C2">
              <w:t xml:space="preserve">Pateikiami metrologinės patikros sertifikatai ir kalibravimo liudijimai. </w:t>
            </w:r>
            <w:r w:rsidR="00CA6F1A" w:rsidRPr="007A28C2">
              <w:t>Dokumentai teikiami skaitmeninėje formoje.</w:t>
            </w:r>
          </w:p>
        </w:tc>
      </w:tr>
      <w:tr w:rsidR="00B84B06" w14:paraId="096EBBA1" w14:textId="77777777" w:rsidTr="00280079">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719A75" w14:textId="49DC2F88" w:rsidR="00B84B06" w:rsidRDefault="005A3114" w:rsidP="00B84B06">
            <w:r>
              <w:t>2.</w:t>
            </w:r>
            <w:r w:rsidR="00B84B06" w:rsidRPr="004D66D7">
              <w:t>6</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F58B1" w14:textId="109E27C6" w:rsidR="00B84B06" w:rsidRDefault="00B84B06" w:rsidP="00B84B06">
            <w:r w:rsidRPr="00E30107">
              <w:t>Priedai</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443A3E24" w14:textId="385DA451" w:rsidR="00B84B06" w:rsidRPr="007A28C2" w:rsidRDefault="00B010B4" w:rsidP="00C02D81">
            <w:pPr>
              <w:jc w:val="both"/>
            </w:pPr>
            <w:r w:rsidRPr="007A28C2">
              <w:t>P</w:t>
            </w:r>
            <w:r w:rsidR="00B84B06" w:rsidRPr="007A28C2">
              <w:t xml:space="preserve">ipetės antgaliai suderinti su parduodama 20-200 µl tūrio </w:t>
            </w:r>
            <w:r w:rsidR="009C1A44" w:rsidRPr="007A28C2">
              <w:t xml:space="preserve">automatine </w:t>
            </w:r>
            <w:r w:rsidR="00B84B06" w:rsidRPr="007A28C2">
              <w:t>stūmokline</w:t>
            </w:r>
            <w:r w:rsidR="000A66C9" w:rsidRPr="007A28C2">
              <w:t xml:space="preserve"> </w:t>
            </w:r>
            <w:r w:rsidR="00B84B06" w:rsidRPr="007A28C2">
              <w:t xml:space="preserve">pipete, nesterilūs, be filtrų, </w:t>
            </w:r>
            <w:r w:rsidR="00287403" w:rsidRPr="007A28C2">
              <w:t>pakuotėje nemažiau</w:t>
            </w:r>
            <w:r w:rsidR="007E505F" w:rsidRPr="007A28C2">
              <w:t xml:space="preserve"> </w:t>
            </w:r>
            <w:r w:rsidR="00F926AD" w:rsidRPr="007A28C2">
              <w:t xml:space="preserve">nei </w:t>
            </w:r>
            <w:r w:rsidR="00B84B06" w:rsidRPr="007A28C2">
              <w:t xml:space="preserve">500 vnt. </w:t>
            </w:r>
          </w:p>
        </w:tc>
      </w:tr>
      <w:tr w:rsidR="00B84B06" w14:paraId="49F82DAB" w14:textId="77777777" w:rsidTr="00280079">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0CD14" w14:textId="0A9ED2AF" w:rsidR="00B84B06" w:rsidRDefault="008856FC" w:rsidP="00B84B06">
            <w:r>
              <w:t>2.</w:t>
            </w:r>
            <w:r w:rsidR="00B84B06" w:rsidRPr="004D66D7">
              <w:t>7</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685DF2" w14:textId="43CE732E" w:rsidR="00B84B06" w:rsidRDefault="00B84B06" w:rsidP="00B84B06">
            <w:r w:rsidRPr="00780F49">
              <w:t>Pristatymas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47E8D31F" w14:textId="21D17104" w:rsidR="00B84B06" w:rsidRDefault="00B84B06" w:rsidP="00C02D81">
            <w:pPr>
              <w:jc w:val="both"/>
            </w:pPr>
            <w:r w:rsidRPr="00D06E4E">
              <w:t>Prekė turi būti pristatyta į A</w:t>
            </w:r>
            <w:r w:rsidR="00287403">
              <w:t>gentūros</w:t>
            </w:r>
            <w:r w:rsidRPr="00D06E4E">
              <w:t xml:space="preserve"> Aplinkos tyrimų departamentą, </w:t>
            </w:r>
            <w:r w:rsidR="006974A9">
              <w:t xml:space="preserve">1 </w:t>
            </w:r>
            <w:proofErr w:type="spellStart"/>
            <w:r w:rsidR="006974A9">
              <w:t>kompl</w:t>
            </w:r>
            <w:proofErr w:type="spellEnd"/>
            <w:r w:rsidR="006974A9">
              <w:t xml:space="preserve">. - </w:t>
            </w:r>
            <w:r w:rsidRPr="007571EE">
              <w:t>Aušros al. 29 a, LT 76300 Šiauliai</w:t>
            </w:r>
            <w:r w:rsidR="00B230F5">
              <w:t xml:space="preserve">  ir</w:t>
            </w:r>
            <w:r w:rsidR="006974A9">
              <w:t xml:space="preserve"> 1 </w:t>
            </w:r>
            <w:proofErr w:type="spellStart"/>
            <w:r w:rsidR="006974A9">
              <w:t>kompl</w:t>
            </w:r>
            <w:proofErr w:type="spellEnd"/>
            <w:r w:rsidR="006974A9">
              <w:t xml:space="preserve">. - </w:t>
            </w:r>
            <w:r w:rsidRPr="007571EE">
              <w:t>Žvaigždžių g. 21, LT-37109 Panevėžys</w:t>
            </w:r>
            <w:r w:rsidR="003D3C55" w:rsidRPr="007571EE">
              <w:t>.</w:t>
            </w:r>
          </w:p>
        </w:tc>
      </w:tr>
      <w:tr w:rsidR="00B84B06" w14:paraId="38F4D832"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FCD80E" w14:textId="0548DD75" w:rsidR="00B84B06" w:rsidRDefault="008856FC" w:rsidP="00B84B06">
            <w:r>
              <w:t>2.</w:t>
            </w:r>
            <w:r w:rsidR="00B84B06" w:rsidRPr="004D66D7">
              <w:t>8</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F97040" w14:textId="11E1F22D" w:rsidR="00B84B06" w:rsidRDefault="00B84B06" w:rsidP="00B84B06">
            <w:r w:rsidRPr="003366CA">
              <w:t>Garantija</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1253EE97" w14:textId="68F849AE" w:rsidR="00B84B06" w:rsidRDefault="00B84B06" w:rsidP="00C02D81">
            <w:pPr>
              <w:jc w:val="both"/>
            </w:pPr>
            <w:r w:rsidRPr="003366CA">
              <w:t xml:space="preserve">Ne trumpesnė nei 12 </w:t>
            </w:r>
            <w:r w:rsidR="000C7A6C" w:rsidRPr="003366CA">
              <w:t>mėnesi</w:t>
            </w:r>
            <w:r w:rsidR="000C7A6C">
              <w:t>ų</w:t>
            </w:r>
            <w:r w:rsidR="000C7A6C" w:rsidRPr="003366CA">
              <w:t xml:space="preserve"> </w:t>
            </w:r>
            <w:r w:rsidRPr="003366CA">
              <w:t xml:space="preserve">nuo </w:t>
            </w:r>
            <w:r w:rsidR="00F926AD">
              <w:t>matavimo priemon</w:t>
            </w:r>
            <w:r w:rsidR="005D3BD3">
              <w:t>ės</w:t>
            </w:r>
            <w:r w:rsidRPr="003366CA">
              <w:t xml:space="preserve"> perdavimo Pirkėjui d</w:t>
            </w:r>
            <w:r w:rsidR="00F926AD">
              <w:t>ienos</w:t>
            </w:r>
            <w:r w:rsidR="007B3E75">
              <w:t>.</w:t>
            </w:r>
          </w:p>
        </w:tc>
      </w:tr>
      <w:tr w:rsidR="008856FC" w14:paraId="54F1545B"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6B8A1" w14:textId="127AEDFB" w:rsidR="008856FC" w:rsidRPr="008856FC" w:rsidRDefault="008856FC" w:rsidP="000E7F6F">
            <w:pPr>
              <w:rPr>
                <w:b/>
                <w:bCs/>
              </w:rPr>
            </w:pPr>
            <w:r w:rsidRPr="008856FC">
              <w:rPr>
                <w:b/>
                <w:bCs/>
              </w:rPr>
              <w:t>3</w:t>
            </w:r>
          </w:p>
        </w:tc>
        <w:tc>
          <w:tcPr>
            <w:tcW w:w="868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33C8CC5" w14:textId="72C55074" w:rsidR="008856FC" w:rsidRPr="008856FC" w:rsidRDefault="008856FC" w:rsidP="000E7F6F">
            <w:pPr>
              <w:rPr>
                <w:b/>
                <w:bCs/>
              </w:rPr>
            </w:pPr>
            <w:r w:rsidRPr="008856FC">
              <w:rPr>
                <w:b/>
                <w:bCs/>
              </w:rPr>
              <w:t xml:space="preserve">(100–1000) </w:t>
            </w:r>
            <w:proofErr w:type="spellStart"/>
            <w:r w:rsidRPr="008856FC">
              <w:rPr>
                <w:b/>
                <w:bCs/>
              </w:rPr>
              <w:t>μl</w:t>
            </w:r>
            <w:proofErr w:type="spellEnd"/>
            <w:r w:rsidRPr="008856FC">
              <w:rPr>
                <w:b/>
                <w:bCs/>
              </w:rPr>
              <w:t xml:space="preserve">  kintamo tūrio </w:t>
            </w:r>
            <w:r w:rsidR="00B673A3">
              <w:rPr>
                <w:b/>
                <w:bCs/>
              </w:rPr>
              <w:t xml:space="preserve">automatinė </w:t>
            </w:r>
            <w:r w:rsidRPr="008856FC">
              <w:rPr>
                <w:b/>
                <w:bCs/>
              </w:rPr>
              <w:t>stūmoklinė pipetė -</w:t>
            </w:r>
            <w:r w:rsidR="000C7A6C">
              <w:rPr>
                <w:b/>
                <w:bCs/>
              </w:rPr>
              <w:t xml:space="preserve"> </w:t>
            </w:r>
            <w:r w:rsidRPr="008856FC">
              <w:rPr>
                <w:b/>
                <w:bCs/>
              </w:rPr>
              <w:t xml:space="preserve">3 </w:t>
            </w:r>
            <w:proofErr w:type="spellStart"/>
            <w:r w:rsidRPr="008856FC">
              <w:rPr>
                <w:b/>
                <w:bCs/>
              </w:rPr>
              <w:t>kompl</w:t>
            </w:r>
            <w:proofErr w:type="spellEnd"/>
            <w:r w:rsidRPr="008856FC">
              <w:rPr>
                <w:b/>
                <w:bCs/>
              </w:rPr>
              <w:t>.</w:t>
            </w:r>
          </w:p>
        </w:tc>
      </w:tr>
      <w:tr w:rsidR="008856FC" w14:paraId="2EF6547A"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E5610E" w14:textId="63F2A498" w:rsidR="008856FC" w:rsidRDefault="0007403F" w:rsidP="008856FC">
            <w:r>
              <w:t>3.1</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77C91D1D" w14:textId="67A56334" w:rsidR="008856FC" w:rsidRDefault="008856FC" w:rsidP="008856FC">
            <w:r w:rsidRPr="005F6B94">
              <w:t>Paskirtis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796EE93A" w14:textId="733555CD" w:rsidR="008856FC" w:rsidRDefault="008856FC" w:rsidP="00C02D81">
            <w:pPr>
              <w:jc w:val="both"/>
            </w:pPr>
            <w:r w:rsidRPr="005F6B94">
              <w:t>Agresyvių skystų terpių dozavimas</w:t>
            </w:r>
            <w:r w:rsidR="007B3E75">
              <w:t>.</w:t>
            </w:r>
          </w:p>
        </w:tc>
      </w:tr>
      <w:tr w:rsidR="008856FC" w14:paraId="741F0744"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139048" w14:textId="56162820" w:rsidR="008856FC" w:rsidRDefault="0007403F" w:rsidP="008856FC">
            <w:r>
              <w:t>3.2</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7892EA54" w14:textId="5A84C002" w:rsidR="008856FC" w:rsidRDefault="008856FC" w:rsidP="008856FC">
            <w:r w:rsidRPr="005F6B94">
              <w:t>Dozuojamas tūris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37347FFE" w14:textId="602994CE" w:rsidR="008856FC" w:rsidRDefault="008856FC" w:rsidP="00C02D81">
            <w:pPr>
              <w:jc w:val="both"/>
            </w:pPr>
            <w:r w:rsidRPr="00B230F5">
              <w:t xml:space="preserve"> </w:t>
            </w:r>
            <w:r w:rsidRPr="007571EE">
              <w:t xml:space="preserve">(100–1000) </w:t>
            </w:r>
            <w:proofErr w:type="spellStart"/>
            <w:r w:rsidRPr="007571EE">
              <w:t>μl</w:t>
            </w:r>
            <w:proofErr w:type="spellEnd"/>
            <w:r w:rsidR="007B3E75">
              <w:t>.</w:t>
            </w:r>
          </w:p>
        </w:tc>
      </w:tr>
      <w:tr w:rsidR="008856FC" w14:paraId="51130F97"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66AD4B" w14:textId="65FA64FE" w:rsidR="008856FC" w:rsidRDefault="0007403F" w:rsidP="008856FC">
            <w:r>
              <w:t>3.3</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F12FE2C" w14:textId="39765898" w:rsidR="008856FC" w:rsidRDefault="008856FC" w:rsidP="008856FC">
            <w:r w:rsidRPr="005F6B94">
              <w:t>Matavimų tikslumas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06ADB55B" w14:textId="162ACB8F" w:rsidR="008856FC" w:rsidRDefault="003D3C55" w:rsidP="00C02D81">
            <w:pPr>
              <w:jc w:val="both"/>
            </w:pPr>
            <w:r>
              <w:t>N</w:t>
            </w:r>
            <w:r w:rsidR="008856FC" w:rsidRPr="005F6B94">
              <w:t>e didesnis kaip 0,6 %</w:t>
            </w:r>
            <w:r w:rsidR="007B3E75">
              <w:t>.</w:t>
            </w:r>
          </w:p>
        </w:tc>
      </w:tr>
      <w:tr w:rsidR="008856FC" w14:paraId="4E69776E"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4A0226" w14:textId="3D2F406B" w:rsidR="008856FC" w:rsidRDefault="0007403F" w:rsidP="008856FC">
            <w:r>
              <w:t>3.4</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15408" w14:textId="6581C95A" w:rsidR="008856FC" w:rsidRDefault="008856FC" w:rsidP="008856FC">
            <w:r w:rsidRPr="005F6B94">
              <w:t>Atsparumas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4A4183C8" w14:textId="363E7C14" w:rsidR="008856FC" w:rsidRDefault="003D3C55" w:rsidP="00C02D81">
            <w:pPr>
              <w:jc w:val="both"/>
            </w:pPr>
            <w:r>
              <w:t>R</w:t>
            </w:r>
            <w:r w:rsidR="008856FC" w:rsidRPr="005F6B94">
              <w:t>ūgščių/šarmų poveikiui</w:t>
            </w:r>
            <w:r w:rsidR="007B3E75">
              <w:t>.</w:t>
            </w:r>
          </w:p>
        </w:tc>
      </w:tr>
      <w:tr w:rsidR="008856FC" w14:paraId="36120304" w14:textId="77777777" w:rsidTr="00A1346F">
        <w:tc>
          <w:tcPr>
            <w:tcW w:w="81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F17A6C1" w14:textId="18BC1B8C" w:rsidR="008856FC" w:rsidRDefault="0007403F" w:rsidP="008856FC">
            <w:r>
              <w:t>3.5</w:t>
            </w:r>
          </w:p>
        </w:tc>
        <w:tc>
          <w:tcPr>
            <w:tcW w:w="2689" w:type="dxa"/>
            <w:tcBorders>
              <w:top w:val="nil"/>
              <w:left w:val="nil"/>
              <w:bottom w:val="single" w:sz="4" w:space="0" w:color="auto"/>
              <w:right w:val="single" w:sz="8" w:space="0" w:color="auto"/>
            </w:tcBorders>
            <w:tcMar>
              <w:top w:w="0" w:type="dxa"/>
              <w:left w:w="108" w:type="dxa"/>
              <w:bottom w:w="0" w:type="dxa"/>
              <w:right w:w="108" w:type="dxa"/>
            </w:tcMar>
            <w:vAlign w:val="center"/>
          </w:tcPr>
          <w:p w14:paraId="09651441" w14:textId="5BA21BD3" w:rsidR="008856FC" w:rsidRDefault="008856FC" w:rsidP="008856FC">
            <w:r w:rsidRPr="005F6B94">
              <w:t>Papildomi reikalavimai</w:t>
            </w:r>
          </w:p>
        </w:tc>
        <w:tc>
          <w:tcPr>
            <w:tcW w:w="5998" w:type="dxa"/>
            <w:tcBorders>
              <w:top w:val="nil"/>
              <w:left w:val="nil"/>
              <w:bottom w:val="single" w:sz="4" w:space="0" w:color="auto"/>
              <w:right w:val="single" w:sz="8" w:space="0" w:color="auto"/>
            </w:tcBorders>
            <w:tcMar>
              <w:top w:w="0" w:type="dxa"/>
              <w:left w:w="108" w:type="dxa"/>
              <w:bottom w:w="0" w:type="dxa"/>
              <w:right w:w="108" w:type="dxa"/>
            </w:tcMar>
          </w:tcPr>
          <w:p w14:paraId="494ED8FA" w14:textId="37AD9A73" w:rsidR="0007403F" w:rsidRDefault="000A66C9" w:rsidP="00C02D81">
            <w:pPr>
              <w:jc w:val="both"/>
            </w:pPr>
            <w:r w:rsidRPr="000A66C9">
              <w:t xml:space="preserve">Metrologinė patikra ir kalibravimas atliktas akredituotoje </w:t>
            </w:r>
            <w:r w:rsidR="00084E9C" w:rsidRPr="00A928C7">
              <w:t>tai sričiai kalibravimo įstaigoje</w:t>
            </w:r>
            <w:r w:rsidR="00084E9C">
              <w:t xml:space="preserve"> l</w:t>
            </w:r>
            <w:r w:rsidRPr="000A66C9">
              <w:t xml:space="preserve">. </w:t>
            </w:r>
          </w:p>
          <w:p w14:paraId="70E6BBC5" w14:textId="388E4F12" w:rsidR="0007403F" w:rsidRDefault="0007403F" w:rsidP="00C02D81">
            <w:pPr>
              <w:jc w:val="both"/>
            </w:pPr>
            <w:r>
              <w:t>1</w:t>
            </w:r>
            <w:r w:rsidR="00395743">
              <w:t xml:space="preserve"> pipetė sukalibruota</w:t>
            </w:r>
            <w:r>
              <w:t xml:space="preserve"> </w:t>
            </w:r>
            <w:r w:rsidR="00F53FA8">
              <w:t xml:space="preserve">ne mažiau kaip </w:t>
            </w:r>
            <w:r>
              <w:t xml:space="preserve">3 taškuose: 200 </w:t>
            </w:r>
            <w:proofErr w:type="spellStart"/>
            <w:r>
              <w:t>μl</w:t>
            </w:r>
            <w:proofErr w:type="spellEnd"/>
            <w:r>
              <w:t xml:space="preserve">, 500 </w:t>
            </w:r>
            <w:proofErr w:type="spellStart"/>
            <w:r>
              <w:t>μl</w:t>
            </w:r>
            <w:proofErr w:type="spellEnd"/>
            <w:r>
              <w:t xml:space="preserve"> ir 1000 </w:t>
            </w:r>
            <w:proofErr w:type="spellStart"/>
            <w:r>
              <w:t>μl</w:t>
            </w:r>
            <w:proofErr w:type="spellEnd"/>
            <w:r>
              <w:t xml:space="preserve"> (</w:t>
            </w:r>
            <w:r w:rsidR="000F5616">
              <w:t>prekė turi būti pristatyta</w:t>
            </w:r>
            <w:r w:rsidR="00F76EAA">
              <w:t>:</w:t>
            </w:r>
            <w:r w:rsidR="000F5616">
              <w:t xml:space="preserve"> </w:t>
            </w:r>
            <w:r w:rsidRPr="009266C8">
              <w:t>Aušros al. 29 a, LT 76300, Šiauliai</w:t>
            </w:r>
            <w:r>
              <w:t>);</w:t>
            </w:r>
          </w:p>
          <w:p w14:paraId="5EBE634F" w14:textId="260B8FC2" w:rsidR="0007403F" w:rsidRDefault="00395743" w:rsidP="00C02D81">
            <w:pPr>
              <w:jc w:val="both"/>
            </w:pPr>
            <w:r>
              <w:t xml:space="preserve">1 </w:t>
            </w:r>
            <w:r w:rsidRPr="00395743">
              <w:t>pipetė sukalibruota</w:t>
            </w:r>
            <w:r w:rsidR="0007403F">
              <w:t xml:space="preserve"> </w:t>
            </w:r>
            <w:r w:rsidR="00F53FA8">
              <w:t xml:space="preserve">ne mažiau kaip </w:t>
            </w:r>
            <w:r w:rsidR="0007403F">
              <w:t xml:space="preserve">3 taškuose: 250 </w:t>
            </w:r>
            <w:proofErr w:type="spellStart"/>
            <w:r w:rsidR="0007403F">
              <w:t>μl</w:t>
            </w:r>
            <w:proofErr w:type="spellEnd"/>
            <w:r w:rsidR="0007403F">
              <w:t xml:space="preserve">;  500 </w:t>
            </w:r>
            <w:proofErr w:type="spellStart"/>
            <w:r w:rsidR="0007403F">
              <w:t>μl</w:t>
            </w:r>
            <w:proofErr w:type="spellEnd"/>
            <w:r w:rsidR="0007403F">
              <w:t xml:space="preserve"> ir 1000 </w:t>
            </w:r>
            <w:proofErr w:type="spellStart"/>
            <w:r w:rsidR="0007403F">
              <w:t>μl</w:t>
            </w:r>
            <w:proofErr w:type="spellEnd"/>
            <w:r w:rsidR="0007403F">
              <w:t xml:space="preserve"> (</w:t>
            </w:r>
            <w:r w:rsidR="000F5616" w:rsidRPr="000F5616">
              <w:t>prekė turi būti pristatyta</w:t>
            </w:r>
            <w:r w:rsidR="00F76EAA">
              <w:t>:</w:t>
            </w:r>
            <w:r w:rsidR="000F5616" w:rsidRPr="000F5616">
              <w:t xml:space="preserve"> </w:t>
            </w:r>
            <w:r w:rsidR="0007403F" w:rsidRPr="009266C8">
              <w:t>Oršos g. 8,  LT-09300, Vilnius</w:t>
            </w:r>
            <w:r w:rsidR="0007403F">
              <w:t>).</w:t>
            </w:r>
          </w:p>
          <w:p w14:paraId="48F4B985" w14:textId="2496D820" w:rsidR="0007403F" w:rsidRDefault="00395743" w:rsidP="00C02D81">
            <w:pPr>
              <w:jc w:val="both"/>
            </w:pPr>
            <w:r>
              <w:t xml:space="preserve">1 </w:t>
            </w:r>
            <w:r w:rsidRPr="00395743">
              <w:t>pipetė sukalibruota</w:t>
            </w:r>
            <w:r w:rsidR="0007403F">
              <w:t xml:space="preserve"> </w:t>
            </w:r>
            <w:r w:rsidR="00F53FA8">
              <w:t xml:space="preserve">ne mažiau kaip </w:t>
            </w:r>
            <w:r w:rsidR="0007403F">
              <w:t xml:space="preserve">3 taškuose: 250 </w:t>
            </w:r>
            <w:proofErr w:type="spellStart"/>
            <w:r w:rsidR="0007403F">
              <w:t>μl</w:t>
            </w:r>
            <w:proofErr w:type="spellEnd"/>
            <w:r w:rsidR="0007403F">
              <w:t xml:space="preserve">;  500 </w:t>
            </w:r>
            <w:proofErr w:type="spellStart"/>
            <w:r w:rsidR="0007403F">
              <w:t>μl</w:t>
            </w:r>
            <w:proofErr w:type="spellEnd"/>
            <w:r w:rsidR="0007403F">
              <w:t xml:space="preserve"> ir 1000 </w:t>
            </w:r>
            <w:proofErr w:type="spellStart"/>
            <w:r w:rsidR="0007403F">
              <w:t>μl</w:t>
            </w:r>
            <w:proofErr w:type="spellEnd"/>
            <w:r w:rsidR="0007403F">
              <w:t xml:space="preserve"> (</w:t>
            </w:r>
            <w:r w:rsidR="000F5616" w:rsidRPr="000F5616">
              <w:t>prekė turi būti pristatyta</w:t>
            </w:r>
            <w:r w:rsidR="00F76EAA">
              <w:t>:</w:t>
            </w:r>
            <w:r w:rsidR="000F5616" w:rsidRPr="000F5616">
              <w:t xml:space="preserve"> </w:t>
            </w:r>
            <w:r w:rsidR="0007403F">
              <w:t>Oršos g. 8,  LT-09300, Vilnius).</w:t>
            </w:r>
          </w:p>
          <w:p w14:paraId="4C501BB0" w14:textId="3DFB775B" w:rsidR="00A1346F" w:rsidRDefault="00A1346F" w:rsidP="00C02D81">
            <w:pPr>
              <w:jc w:val="both"/>
            </w:pPr>
            <w:r w:rsidRPr="00A1346F">
              <w:t>Kalibravimas atliktas pagal geriausius turimus etalonus.</w:t>
            </w:r>
          </w:p>
          <w:p w14:paraId="05C6C8CD" w14:textId="533DA110" w:rsidR="0007403F" w:rsidRDefault="00831AFA" w:rsidP="00A1346F">
            <w:pPr>
              <w:jc w:val="both"/>
            </w:pPr>
            <w:r w:rsidRPr="00831AFA">
              <w:t>Pateikiami metrologinės patikros sertifikatai ir kalibravimo liudijimai.</w:t>
            </w:r>
            <w:r w:rsidR="00A1346F">
              <w:t xml:space="preserve"> </w:t>
            </w:r>
            <w:r w:rsidR="00A1346F" w:rsidRPr="00A1346F">
              <w:t>Dokumentai teikiami skaitmeninėje formoje.</w:t>
            </w:r>
          </w:p>
        </w:tc>
      </w:tr>
      <w:tr w:rsidR="0007403F" w14:paraId="71021B8F" w14:textId="77777777" w:rsidTr="00A1346F">
        <w:tc>
          <w:tcPr>
            <w:tcW w:w="8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0A802D" w14:textId="2ED551E0" w:rsidR="0007403F" w:rsidRDefault="004A13F9" w:rsidP="0007403F">
            <w:r>
              <w:lastRenderedPageBreak/>
              <w:t>3.6</w:t>
            </w:r>
          </w:p>
        </w:tc>
        <w:tc>
          <w:tcPr>
            <w:tcW w:w="26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9E42260" w14:textId="3F76F596" w:rsidR="0007403F" w:rsidRDefault="0007403F" w:rsidP="0007403F">
            <w:r w:rsidRPr="002B7FA2">
              <w:t>Priedai</w:t>
            </w:r>
          </w:p>
        </w:tc>
        <w:tc>
          <w:tcPr>
            <w:tcW w:w="59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07A998" w14:textId="5233688B" w:rsidR="0007403F" w:rsidRPr="00287403" w:rsidRDefault="00975799" w:rsidP="00C02D81">
            <w:pPr>
              <w:jc w:val="both"/>
            </w:pPr>
            <w:r>
              <w:t>P</w:t>
            </w:r>
            <w:r w:rsidR="0007403F" w:rsidRPr="00287403">
              <w:t xml:space="preserve">ipetės antgaliai suderinti su parduodama (100-1000) µl tūrio </w:t>
            </w:r>
            <w:r w:rsidR="009C1A44" w:rsidRPr="009C1A44">
              <w:t xml:space="preserve">automatine </w:t>
            </w:r>
            <w:r w:rsidR="0007403F" w:rsidRPr="00287403">
              <w:t xml:space="preserve">stūmokline pipete, nesterilūs, be filtrų, </w:t>
            </w:r>
            <w:r w:rsidR="0092638E">
              <w:t>ne mažiau</w:t>
            </w:r>
            <w:r w:rsidR="00897A95">
              <w:t xml:space="preserve"> nei </w:t>
            </w:r>
            <w:r w:rsidR="0007403F" w:rsidRPr="00287403">
              <w:t xml:space="preserve">500 vnt. (Oršos g. 8,  LT-09300, Vilnius), </w:t>
            </w:r>
            <w:r w:rsidR="00287403">
              <w:t xml:space="preserve">ne mažiau </w:t>
            </w:r>
            <w:r w:rsidR="00897A95">
              <w:t xml:space="preserve">nei </w:t>
            </w:r>
            <w:r w:rsidR="0007403F" w:rsidRPr="00287403">
              <w:t xml:space="preserve">300 vnt.  (Aušros al. 29 a, LT 76300, Šiauliai). </w:t>
            </w:r>
          </w:p>
        </w:tc>
      </w:tr>
      <w:tr w:rsidR="0007403F" w14:paraId="47FEA704"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E83A27" w14:textId="13A52554" w:rsidR="0007403F" w:rsidRDefault="004A13F9" w:rsidP="0007403F">
            <w:r>
              <w:t>3.7</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00BD818" w14:textId="29469D30" w:rsidR="0007403F" w:rsidRDefault="0007403F" w:rsidP="0007403F">
            <w:r w:rsidRPr="002B7FA2">
              <w:t>Pristatymas</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AFD0" w14:textId="7DDB172C" w:rsidR="00280079" w:rsidRDefault="0007403F" w:rsidP="00280079">
            <w:pPr>
              <w:jc w:val="both"/>
            </w:pPr>
            <w:r w:rsidRPr="00D06E4E">
              <w:t xml:space="preserve">Prekė turi būti pristatyta į </w:t>
            </w:r>
            <w:r w:rsidR="00287403">
              <w:t>Agentūros</w:t>
            </w:r>
            <w:r w:rsidRPr="00D06E4E">
              <w:t xml:space="preserve"> Aplinkos tyrimų departamentą, </w:t>
            </w:r>
            <w:r w:rsidR="007571EE">
              <w:t xml:space="preserve">1 </w:t>
            </w:r>
            <w:proofErr w:type="spellStart"/>
            <w:r w:rsidR="007571EE">
              <w:t>kompl</w:t>
            </w:r>
            <w:proofErr w:type="spellEnd"/>
            <w:r w:rsidR="007571EE">
              <w:t xml:space="preserve">. - </w:t>
            </w:r>
            <w:r w:rsidR="007571EE" w:rsidRPr="007571EE">
              <w:t>Aušros al. 29 a, LT 76300 Šiauliai</w:t>
            </w:r>
            <w:r w:rsidR="007571EE">
              <w:t xml:space="preserve">  ir </w:t>
            </w:r>
            <w:r w:rsidR="00E82AAF">
              <w:t>2</w:t>
            </w:r>
            <w:r w:rsidR="007571EE">
              <w:t xml:space="preserve"> </w:t>
            </w:r>
            <w:proofErr w:type="spellStart"/>
            <w:r w:rsidR="007571EE">
              <w:t>kompl</w:t>
            </w:r>
            <w:proofErr w:type="spellEnd"/>
            <w:r w:rsidR="007571EE">
              <w:t>.</w:t>
            </w:r>
            <w:r w:rsidR="007B1901">
              <w:t xml:space="preserve"> - </w:t>
            </w:r>
            <w:r w:rsidR="00B230F5">
              <w:t xml:space="preserve"> </w:t>
            </w:r>
            <w:r w:rsidRPr="00E82AAF">
              <w:t>Oršos g. 8,  LT-09300 Vilnius</w:t>
            </w:r>
            <w:r w:rsidR="004C3931" w:rsidRPr="00E82AAF">
              <w:t>.</w:t>
            </w:r>
          </w:p>
        </w:tc>
      </w:tr>
      <w:tr w:rsidR="0007403F" w14:paraId="23A53DA6" w14:textId="77777777" w:rsidTr="00966039">
        <w:trPr>
          <w:trHeight w:val="613"/>
        </w:trPr>
        <w:tc>
          <w:tcPr>
            <w:tcW w:w="81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F5A0D83" w14:textId="72490AAA" w:rsidR="0007403F" w:rsidRDefault="004A13F9" w:rsidP="0007403F">
            <w:r>
              <w:t>3.8</w:t>
            </w:r>
          </w:p>
        </w:tc>
        <w:tc>
          <w:tcPr>
            <w:tcW w:w="2689" w:type="dxa"/>
            <w:tcBorders>
              <w:top w:val="nil"/>
              <w:left w:val="nil"/>
              <w:bottom w:val="single" w:sz="4" w:space="0" w:color="auto"/>
              <w:right w:val="single" w:sz="8" w:space="0" w:color="auto"/>
            </w:tcBorders>
            <w:tcMar>
              <w:top w:w="0" w:type="dxa"/>
              <w:left w:w="108" w:type="dxa"/>
              <w:bottom w:w="0" w:type="dxa"/>
              <w:right w:w="108" w:type="dxa"/>
            </w:tcMar>
            <w:vAlign w:val="center"/>
          </w:tcPr>
          <w:p w14:paraId="0CC511E4" w14:textId="16D4CB0E" w:rsidR="0007403F" w:rsidRDefault="0007403F" w:rsidP="0007403F">
            <w:r w:rsidRPr="002B7FA2">
              <w:t>Garantija</w:t>
            </w:r>
          </w:p>
        </w:tc>
        <w:tc>
          <w:tcPr>
            <w:tcW w:w="5998" w:type="dxa"/>
            <w:tcBorders>
              <w:top w:val="nil"/>
              <w:left w:val="nil"/>
              <w:bottom w:val="single" w:sz="4" w:space="0" w:color="auto"/>
              <w:right w:val="single" w:sz="8" w:space="0" w:color="auto"/>
            </w:tcBorders>
            <w:tcMar>
              <w:top w:w="0" w:type="dxa"/>
              <w:left w:w="108" w:type="dxa"/>
              <w:bottom w:w="0" w:type="dxa"/>
              <w:right w:w="108" w:type="dxa"/>
            </w:tcMar>
          </w:tcPr>
          <w:p w14:paraId="7F4C0D40" w14:textId="2FE76F0A" w:rsidR="00280079" w:rsidRDefault="0007403F" w:rsidP="00C02D81">
            <w:pPr>
              <w:jc w:val="both"/>
            </w:pPr>
            <w:r w:rsidRPr="002B7FA2">
              <w:t>Ne trumpesnė nei 12 mėnesi</w:t>
            </w:r>
            <w:r w:rsidR="00F926AD">
              <w:t>ų</w:t>
            </w:r>
            <w:r w:rsidRPr="002B7FA2">
              <w:t xml:space="preserve"> nuo </w:t>
            </w:r>
            <w:r w:rsidR="00F926AD">
              <w:t>matavimo priemonių</w:t>
            </w:r>
            <w:r w:rsidRPr="002B7FA2">
              <w:t xml:space="preserve"> perdavimo Pirkėjui d</w:t>
            </w:r>
            <w:r w:rsidR="00F926AD">
              <w:t>ienos</w:t>
            </w:r>
            <w:r w:rsidR="00FD0B60">
              <w:t>.</w:t>
            </w:r>
          </w:p>
        </w:tc>
      </w:tr>
      <w:tr w:rsidR="004A13F9" w14:paraId="66767FC8" w14:textId="77777777" w:rsidTr="00280079">
        <w:tc>
          <w:tcPr>
            <w:tcW w:w="8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3AC447" w14:textId="215CAED7" w:rsidR="004A13F9" w:rsidRDefault="004A13F9" w:rsidP="004A13F9">
            <w:bookmarkStart w:id="3" w:name="_Hlk187403884"/>
            <w:r>
              <w:rPr>
                <w:b/>
                <w:bCs/>
              </w:rPr>
              <w:t>4</w:t>
            </w:r>
            <w:r w:rsidRPr="008856FC">
              <w:rPr>
                <w:b/>
                <w:bCs/>
              </w:rPr>
              <w:t>.</w:t>
            </w:r>
          </w:p>
        </w:tc>
        <w:tc>
          <w:tcPr>
            <w:tcW w:w="868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30BCAF9" w14:textId="17512987" w:rsidR="004A13F9" w:rsidRDefault="004A13F9" w:rsidP="004A13F9">
            <w:r w:rsidRPr="00630315">
              <w:rPr>
                <w:b/>
                <w:bCs/>
              </w:rPr>
              <w:t>(</w:t>
            </w:r>
            <w:r w:rsidRPr="004A13F9">
              <w:rPr>
                <w:b/>
              </w:rPr>
              <w:t>100–1000</w:t>
            </w:r>
            <w:r w:rsidRPr="00630315">
              <w:rPr>
                <w:b/>
                <w:bCs/>
              </w:rPr>
              <w:t xml:space="preserve">) </w:t>
            </w:r>
            <w:proofErr w:type="spellStart"/>
            <w:r w:rsidRPr="00630315">
              <w:rPr>
                <w:b/>
                <w:bCs/>
              </w:rPr>
              <w:t>μl</w:t>
            </w:r>
            <w:proofErr w:type="spellEnd"/>
            <w:r w:rsidRPr="00630315">
              <w:rPr>
                <w:b/>
                <w:bCs/>
              </w:rPr>
              <w:t xml:space="preserve"> kintamo tūrio </w:t>
            </w:r>
            <w:r w:rsidR="00B673A3">
              <w:rPr>
                <w:b/>
                <w:bCs/>
              </w:rPr>
              <w:t xml:space="preserve">automatinė </w:t>
            </w:r>
            <w:r w:rsidRPr="00630315">
              <w:rPr>
                <w:b/>
                <w:bCs/>
              </w:rPr>
              <w:t>stūmoklinė pipetė -</w:t>
            </w:r>
            <w:r w:rsidR="004C3931">
              <w:rPr>
                <w:b/>
                <w:bCs/>
              </w:rPr>
              <w:t xml:space="preserve"> </w:t>
            </w:r>
            <w:r>
              <w:rPr>
                <w:b/>
                <w:bCs/>
              </w:rPr>
              <w:t>1</w:t>
            </w:r>
            <w:r w:rsidRPr="00630315">
              <w:rPr>
                <w:b/>
                <w:bCs/>
              </w:rPr>
              <w:t xml:space="preserve"> </w:t>
            </w:r>
            <w:proofErr w:type="spellStart"/>
            <w:r w:rsidRPr="00630315">
              <w:rPr>
                <w:b/>
                <w:bCs/>
              </w:rPr>
              <w:t>kompl</w:t>
            </w:r>
            <w:proofErr w:type="spellEnd"/>
            <w:r w:rsidRPr="00630315">
              <w:rPr>
                <w:b/>
                <w:bCs/>
              </w:rPr>
              <w:t>.</w:t>
            </w:r>
          </w:p>
        </w:tc>
      </w:tr>
      <w:bookmarkEnd w:id="3"/>
      <w:tr w:rsidR="004A13F9" w14:paraId="7628ADDC"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1106E0" w14:textId="0CA80205" w:rsidR="004A13F9" w:rsidRDefault="00404C69" w:rsidP="004A13F9">
            <w:r>
              <w:t>4.1</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41BCCF" w14:textId="7F6B3FE9" w:rsidR="004A13F9" w:rsidRDefault="004A13F9" w:rsidP="004A13F9">
            <w:r w:rsidRPr="000E172C">
              <w:t>Paskirtis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7FF5075E" w14:textId="02CFDA96" w:rsidR="004A13F9" w:rsidRDefault="004A13F9" w:rsidP="00C02D81">
            <w:pPr>
              <w:jc w:val="both"/>
            </w:pPr>
            <w:r w:rsidRPr="000E172C">
              <w:t>Agresyvių skystų terpių dozavimas</w:t>
            </w:r>
            <w:r w:rsidR="007B3E75">
              <w:t>.</w:t>
            </w:r>
          </w:p>
        </w:tc>
      </w:tr>
      <w:tr w:rsidR="004A13F9" w14:paraId="0076C819"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A2D5EC" w14:textId="74B84884" w:rsidR="004A13F9" w:rsidRDefault="00404C69" w:rsidP="004A13F9">
            <w:r>
              <w:t>4.2</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58219" w14:textId="50E67CB7" w:rsidR="004A13F9" w:rsidRDefault="004A13F9" w:rsidP="004A13F9">
            <w:r w:rsidRPr="000E172C">
              <w:t>Dozuojamas tūris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1B8CB7E0" w14:textId="19B9E735" w:rsidR="004A13F9" w:rsidRPr="00B230F5" w:rsidRDefault="004A13F9" w:rsidP="00C02D81">
            <w:pPr>
              <w:jc w:val="both"/>
            </w:pPr>
            <w:r w:rsidRPr="00E82AAF">
              <w:t xml:space="preserve">(100–1000) </w:t>
            </w:r>
            <w:proofErr w:type="spellStart"/>
            <w:r w:rsidRPr="00E82AAF">
              <w:t>μl</w:t>
            </w:r>
            <w:proofErr w:type="spellEnd"/>
            <w:r w:rsidR="007B3E75">
              <w:t>.</w:t>
            </w:r>
          </w:p>
        </w:tc>
      </w:tr>
      <w:tr w:rsidR="004A13F9" w14:paraId="7B8BFC79"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E711A4" w14:textId="3FCAF6F9" w:rsidR="004A13F9" w:rsidRDefault="00404C69" w:rsidP="004A13F9">
            <w:r>
              <w:t>4.3</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CA104" w14:textId="26C9F824" w:rsidR="004A13F9" w:rsidRDefault="004A13F9" w:rsidP="004A13F9">
            <w:r w:rsidRPr="000E172C">
              <w:t>Matavimų tikslumas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61D9CCA0" w14:textId="7C9AF7FC" w:rsidR="004A13F9" w:rsidRDefault="004C3931" w:rsidP="00C02D81">
            <w:pPr>
              <w:jc w:val="both"/>
            </w:pPr>
            <w:r>
              <w:t>N</w:t>
            </w:r>
            <w:r w:rsidR="004A13F9" w:rsidRPr="000E172C">
              <w:t>e didesnis kaip 0,6 %</w:t>
            </w:r>
            <w:r w:rsidR="007B3E75">
              <w:t>.</w:t>
            </w:r>
          </w:p>
        </w:tc>
      </w:tr>
      <w:tr w:rsidR="004A13F9" w14:paraId="2EB280DD"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61B2CE" w14:textId="39F18503" w:rsidR="004A13F9" w:rsidRDefault="00404C69" w:rsidP="004A13F9">
            <w:r>
              <w:t>4.4</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5649F" w14:textId="3E402C16" w:rsidR="004A13F9" w:rsidRDefault="004A13F9" w:rsidP="004A13F9">
            <w:r w:rsidRPr="000E172C">
              <w:t>Atsparumas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16C21529" w14:textId="60286CEA" w:rsidR="004A13F9" w:rsidRDefault="004A13F9" w:rsidP="00C02D81">
            <w:pPr>
              <w:jc w:val="both"/>
            </w:pPr>
            <w:r w:rsidRPr="000E172C">
              <w:t>Tirpiklio (</w:t>
            </w:r>
            <w:proofErr w:type="spellStart"/>
            <w:r w:rsidRPr="000E172C">
              <w:t>heksano</w:t>
            </w:r>
            <w:proofErr w:type="spellEnd"/>
            <w:r w:rsidRPr="000E172C">
              <w:t>) poveikiui</w:t>
            </w:r>
            <w:r w:rsidR="007B3E75">
              <w:t>.</w:t>
            </w:r>
          </w:p>
        </w:tc>
      </w:tr>
      <w:tr w:rsidR="004A13F9" w14:paraId="6912BF27" w14:textId="77777777" w:rsidTr="00E42546">
        <w:tc>
          <w:tcPr>
            <w:tcW w:w="81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1067641" w14:textId="20AD2808" w:rsidR="004A13F9" w:rsidRDefault="00404C69" w:rsidP="004A13F9">
            <w:r>
              <w:t>4.5</w:t>
            </w:r>
          </w:p>
        </w:tc>
        <w:tc>
          <w:tcPr>
            <w:tcW w:w="268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FF35888" w14:textId="454CE34B" w:rsidR="004A13F9" w:rsidRDefault="004A13F9" w:rsidP="004A13F9">
            <w:r w:rsidRPr="00E1125A">
              <w:t>Papildomi reikalavimai</w:t>
            </w:r>
          </w:p>
        </w:tc>
        <w:tc>
          <w:tcPr>
            <w:tcW w:w="599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4CD3733" w14:textId="20524306" w:rsidR="004A13F9" w:rsidRDefault="000426D2" w:rsidP="00C02D81">
            <w:pPr>
              <w:jc w:val="both"/>
            </w:pPr>
            <w:r w:rsidRPr="000426D2">
              <w:t xml:space="preserve">Metrologinė patikra ir kalibravimas atliktas akredituotoje tai sričiai kalibravimo įstaigoje, pateikta  neapibrėžtis ne daugiau kaip 1/3 tolerancijos. </w:t>
            </w:r>
            <w:r w:rsidR="004A13F9">
              <w:t>Kalibravimas</w:t>
            </w:r>
            <w:r w:rsidR="00F53FA8">
              <w:t xml:space="preserve"> ne mažiau kaip</w:t>
            </w:r>
            <w:r w:rsidR="004A13F9">
              <w:t xml:space="preserve"> 2 taškuose: 500 </w:t>
            </w:r>
            <w:proofErr w:type="spellStart"/>
            <w:r w:rsidR="004A13F9">
              <w:t>μl</w:t>
            </w:r>
            <w:proofErr w:type="spellEnd"/>
            <w:r w:rsidR="004A13F9">
              <w:t xml:space="preserve"> ir 1000 </w:t>
            </w:r>
            <w:proofErr w:type="spellStart"/>
            <w:r w:rsidR="004A13F9">
              <w:t>μl</w:t>
            </w:r>
            <w:proofErr w:type="spellEnd"/>
            <w:r w:rsidR="004A13F9">
              <w:t xml:space="preserve">. </w:t>
            </w:r>
          </w:p>
          <w:p w14:paraId="759826BB" w14:textId="54005A68" w:rsidR="004A13F9" w:rsidRDefault="00831AFA" w:rsidP="002D5902">
            <w:pPr>
              <w:jc w:val="both"/>
            </w:pPr>
            <w:r w:rsidRPr="00831AFA">
              <w:t xml:space="preserve">Pateikiami metrologinės patikros sertifikatai ir kalibravimo liudijimai. </w:t>
            </w:r>
            <w:r w:rsidR="002D5902">
              <w:t>Dokumentai teikiami skaitmeninėje formoje.</w:t>
            </w:r>
          </w:p>
        </w:tc>
      </w:tr>
      <w:tr w:rsidR="004A13F9" w14:paraId="1D4E5529" w14:textId="77777777" w:rsidTr="00E42546">
        <w:tc>
          <w:tcPr>
            <w:tcW w:w="8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3C38AD" w14:textId="7BDAFA6D" w:rsidR="004A13F9" w:rsidRDefault="00404C69" w:rsidP="004A13F9">
            <w:r>
              <w:t>4.6</w:t>
            </w:r>
          </w:p>
        </w:tc>
        <w:tc>
          <w:tcPr>
            <w:tcW w:w="26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45701D8" w14:textId="0515A0B8" w:rsidR="004A13F9" w:rsidRDefault="004A13F9" w:rsidP="004A13F9">
            <w:r w:rsidRPr="00177F2B">
              <w:t>Priedai</w:t>
            </w:r>
          </w:p>
        </w:tc>
        <w:tc>
          <w:tcPr>
            <w:tcW w:w="59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EE6966" w14:textId="6A502557" w:rsidR="004A13F9" w:rsidRDefault="004A13F9" w:rsidP="00C02D81">
            <w:pPr>
              <w:jc w:val="both"/>
            </w:pPr>
            <w:r w:rsidRPr="00177F2B">
              <w:t>Pateikti pipetei tinkantys antgaliai</w:t>
            </w:r>
            <w:r w:rsidR="00287403">
              <w:t xml:space="preserve">, ne mažiau </w:t>
            </w:r>
            <w:r w:rsidR="00F926AD">
              <w:t xml:space="preserve">nei </w:t>
            </w:r>
            <w:r w:rsidR="00287403">
              <w:t>300</w:t>
            </w:r>
            <w:r w:rsidR="00F75108">
              <w:t xml:space="preserve"> </w:t>
            </w:r>
            <w:r w:rsidRPr="00177F2B">
              <w:t xml:space="preserve">vnt. </w:t>
            </w:r>
          </w:p>
        </w:tc>
      </w:tr>
      <w:tr w:rsidR="004A13F9" w14:paraId="087F0C0C"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25B6F9" w14:textId="233293B6" w:rsidR="004A13F9" w:rsidRDefault="00404C69" w:rsidP="004A13F9">
            <w:r>
              <w:t>4.7</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E94752" w14:textId="481C6AC1" w:rsidR="004A13F9" w:rsidRDefault="004A13F9" w:rsidP="004A13F9">
            <w:r w:rsidRPr="00177F2B">
              <w:t>Pristatymas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5661FEF6" w14:textId="5B817782" w:rsidR="004A13F9" w:rsidRDefault="004A13F9" w:rsidP="00C02D81">
            <w:pPr>
              <w:jc w:val="both"/>
            </w:pPr>
            <w:r w:rsidRPr="00177F2B">
              <w:t xml:space="preserve">Prekė turi būti pristatyta į </w:t>
            </w:r>
            <w:r w:rsidR="00287403">
              <w:t>Agentūros</w:t>
            </w:r>
            <w:r w:rsidR="00F75108">
              <w:t xml:space="preserve"> </w:t>
            </w:r>
            <w:r w:rsidRPr="00177F2B">
              <w:t xml:space="preserve">Aplinkos tyrimų departamentą, </w:t>
            </w:r>
            <w:r w:rsidR="008F775A">
              <w:t xml:space="preserve">1 </w:t>
            </w:r>
            <w:proofErr w:type="spellStart"/>
            <w:r w:rsidR="008F775A">
              <w:t>kompl</w:t>
            </w:r>
            <w:proofErr w:type="spellEnd"/>
            <w:r w:rsidR="008F775A">
              <w:t xml:space="preserve">. - </w:t>
            </w:r>
            <w:r w:rsidRPr="00E82AAF">
              <w:t>Oršos g. 8,  LT-09300 Vilnius</w:t>
            </w:r>
            <w:r w:rsidR="004C3931" w:rsidRPr="00E82AAF">
              <w:t>.</w:t>
            </w:r>
          </w:p>
        </w:tc>
      </w:tr>
      <w:tr w:rsidR="004A13F9" w14:paraId="0167ED09"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FDD253" w14:textId="7E238039" w:rsidR="004A13F9" w:rsidRDefault="00404C69" w:rsidP="004A13F9">
            <w:r>
              <w:t>4.8</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07A62D8" w14:textId="5B89292C" w:rsidR="004A13F9" w:rsidRDefault="004A13F9" w:rsidP="004A13F9">
            <w:r w:rsidRPr="00177F2B">
              <w:t>Garantija</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722E9DC8" w14:textId="21D7B1B1" w:rsidR="004A13F9" w:rsidRDefault="004A13F9" w:rsidP="00C02D81">
            <w:pPr>
              <w:jc w:val="both"/>
            </w:pPr>
            <w:r w:rsidRPr="00177F2B">
              <w:t xml:space="preserve">Ne trumpesnė nei 12 </w:t>
            </w:r>
            <w:r w:rsidR="004C3931" w:rsidRPr="00177F2B">
              <w:t>mėnesi</w:t>
            </w:r>
            <w:r w:rsidR="004C3931">
              <w:t>ų</w:t>
            </w:r>
            <w:r w:rsidR="004C3931" w:rsidRPr="00177F2B">
              <w:t xml:space="preserve"> </w:t>
            </w:r>
            <w:r w:rsidRPr="00177F2B">
              <w:t xml:space="preserve">nuo </w:t>
            </w:r>
            <w:r w:rsidR="00F926AD">
              <w:t>matavimo priemon</w:t>
            </w:r>
            <w:r w:rsidR="00D3676F">
              <w:t>ės</w:t>
            </w:r>
            <w:r w:rsidRPr="00177F2B">
              <w:t xml:space="preserve"> perdavimo Pirkėjui d</w:t>
            </w:r>
            <w:r w:rsidR="00F926AD">
              <w:t>ienos</w:t>
            </w:r>
            <w:r w:rsidR="007B3E75">
              <w:t>.</w:t>
            </w:r>
          </w:p>
        </w:tc>
      </w:tr>
      <w:tr w:rsidR="00FD618B" w14:paraId="36C1424E"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FD162A" w14:textId="326B4B0B" w:rsidR="00FD618B" w:rsidRPr="00747D8F" w:rsidRDefault="00FD618B" w:rsidP="00FD618B">
            <w:pPr>
              <w:rPr>
                <w:b/>
                <w:bCs/>
              </w:rPr>
            </w:pPr>
            <w:r w:rsidRPr="00747D8F">
              <w:rPr>
                <w:b/>
                <w:bCs/>
              </w:rPr>
              <w:t>5.</w:t>
            </w:r>
          </w:p>
        </w:tc>
        <w:tc>
          <w:tcPr>
            <w:tcW w:w="868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6C03516" w14:textId="4556A6C6" w:rsidR="00FD618B" w:rsidRPr="00FD618B" w:rsidRDefault="00FD618B" w:rsidP="00FD618B">
            <w:pPr>
              <w:rPr>
                <w:b/>
                <w:bCs/>
              </w:rPr>
            </w:pPr>
            <w:r w:rsidRPr="00FD618B">
              <w:rPr>
                <w:b/>
                <w:bCs/>
              </w:rPr>
              <w:t>(0,5–5) ml kintamo tūrio stūmoklinė pipetė -</w:t>
            </w:r>
            <w:r w:rsidR="004C3931">
              <w:rPr>
                <w:b/>
                <w:bCs/>
              </w:rPr>
              <w:t xml:space="preserve"> </w:t>
            </w:r>
            <w:r w:rsidRPr="00FD618B">
              <w:rPr>
                <w:b/>
                <w:bCs/>
              </w:rPr>
              <w:t xml:space="preserve">3 </w:t>
            </w:r>
            <w:proofErr w:type="spellStart"/>
            <w:r w:rsidRPr="00FD618B">
              <w:rPr>
                <w:b/>
                <w:bCs/>
              </w:rPr>
              <w:t>kompl</w:t>
            </w:r>
            <w:proofErr w:type="spellEnd"/>
            <w:r w:rsidRPr="00FD618B">
              <w:rPr>
                <w:b/>
                <w:bCs/>
              </w:rPr>
              <w:t>.</w:t>
            </w:r>
          </w:p>
        </w:tc>
      </w:tr>
      <w:tr w:rsidR="00FD618B" w14:paraId="79920A39"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197A19" w14:textId="199E541F" w:rsidR="00FD618B" w:rsidRDefault="00FD618B" w:rsidP="00FD618B">
            <w:r>
              <w:t>5.1</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7F6DE573" w14:textId="38D4AACB" w:rsidR="00FD618B" w:rsidRDefault="00FD618B" w:rsidP="00FD618B">
            <w:r w:rsidRPr="00550944">
              <w:t>Paskirtis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36085AD9" w14:textId="07003F85" w:rsidR="00FD618B" w:rsidRDefault="00FD618B" w:rsidP="00C02D81">
            <w:pPr>
              <w:jc w:val="both"/>
            </w:pPr>
            <w:r w:rsidRPr="00550944">
              <w:t>Agresyvių skystų terpių dozavimas</w:t>
            </w:r>
            <w:r w:rsidR="007B3E75">
              <w:t>.</w:t>
            </w:r>
          </w:p>
        </w:tc>
      </w:tr>
      <w:tr w:rsidR="00FD618B" w14:paraId="76C3A541"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9F3347" w14:textId="14838B69" w:rsidR="00FD618B" w:rsidRDefault="00FD618B" w:rsidP="00FD618B">
            <w:r>
              <w:t>5.2</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7F0D52" w14:textId="58B523C8" w:rsidR="00FD618B" w:rsidRDefault="00FD618B" w:rsidP="00FD618B">
            <w:r w:rsidRPr="00550944">
              <w:t>Dozuojamas tūris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052EFD9A" w14:textId="2F918EFC" w:rsidR="00FD618B" w:rsidRPr="00FD618B" w:rsidRDefault="00FD618B" w:rsidP="00C02D81">
            <w:pPr>
              <w:jc w:val="both"/>
              <w:rPr>
                <w:color w:val="007BB8"/>
              </w:rPr>
            </w:pPr>
            <w:r w:rsidRPr="00FD618B">
              <w:rPr>
                <w:color w:val="007BB8"/>
              </w:rPr>
              <w:t xml:space="preserve"> </w:t>
            </w:r>
            <w:r w:rsidRPr="00E82AAF">
              <w:t>(0,5–5) ml</w:t>
            </w:r>
            <w:r w:rsidR="007B3E75">
              <w:t>.</w:t>
            </w:r>
          </w:p>
        </w:tc>
      </w:tr>
      <w:tr w:rsidR="00FD618B" w14:paraId="2F9D6097"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695947" w14:textId="1C588F4E" w:rsidR="00FD618B" w:rsidRDefault="00FD618B" w:rsidP="00FD618B">
            <w:r>
              <w:t>5.3</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1092B99C" w14:textId="53317B93" w:rsidR="00FD618B" w:rsidRDefault="00FD618B" w:rsidP="00FD618B">
            <w:r w:rsidRPr="00550944">
              <w:t>Matavimų tikslumas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67E74DB7" w14:textId="7E271FD3" w:rsidR="00FD618B" w:rsidRDefault="004C3931" w:rsidP="00C02D81">
            <w:pPr>
              <w:jc w:val="both"/>
            </w:pPr>
            <w:r>
              <w:t>N</w:t>
            </w:r>
            <w:r w:rsidR="00FD618B" w:rsidRPr="00550944">
              <w:t>e didesnis kaip 0,6 %</w:t>
            </w:r>
            <w:r w:rsidR="007B3E75">
              <w:t>.</w:t>
            </w:r>
          </w:p>
        </w:tc>
      </w:tr>
      <w:tr w:rsidR="00FD618B" w14:paraId="2B745882"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69DC4F" w14:textId="55D3BC62" w:rsidR="00FD618B" w:rsidRDefault="00FD618B" w:rsidP="00FD618B">
            <w:r>
              <w:t>5.4</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19357966" w14:textId="38832DC8" w:rsidR="00FD618B" w:rsidRPr="00D1376D" w:rsidRDefault="00FD618B" w:rsidP="00FD618B">
            <w:r w:rsidRPr="000316CF">
              <w:t>Atsparumas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337F0876" w14:textId="3DFCF064" w:rsidR="00FD618B" w:rsidRPr="00D1376D" w:rsidRDefault="004C3931" w:rsidP="00C02D81">
            <w:pPr>
              <w:jc w:val="both"/>
            </w:pPr>
            <w:r>
              <w:t>R</w:t>
            </w:r>
            <w:r w:rsidR="00FD618B" w:rsidRPr="000316CF">
              <w:t>ūgščių/šarmų poveikiui</w:t>
            </w:r>
            <w:r w:rsidR="007B3E75">
              <w:t>.</w:t>
            </w:r>
          </w:p>
        </w:tc>
      </w:tr>
      <w:tr w:rsidR="00FD618B" w14:paraId="0664867B"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8F450A" w14:textId="05D7E6B3" w:rsidR="00FD618B" w:rsidRDefault="00FD618B" w:rsidP="00FD618B">
            <w:r>
              <w:t>5.5</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6A5875B5" w14:textId="6DA17673" w:rsidR="00FD618B" w:rsidRDefault="00FD618B" w:rsidP="00FD618B">
            <w:r w:rsidRPr="00D1376D">
              <w:t>Papildomi reikalavimai</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61677E2C" w14:textId="7B8A2289" w:rsidR="00FD618B" w:rsidRDefault="004D7B35" w:rsidP="00C02D81">
            <w:pPr>
              <w:jc w:val="both"/>
            </w:pPr>
            <w:r w:rsidRPr="004D7B35">
              <w:t xml:space="preserve">Metrologinė patikra ir kalibravimas atliktas akredituotoje tai sričiai kalibravimo įstaigoje, pateikta  neapibrėžtis ne daugiau kaip 1/3 tolerancijos. </w:t>
            </w:r>
            <w:r w:rsidR="00FD618B">
              <w:t xml:space="preserve">1. </w:t>
            </w:r>
            <w:r w:rsidR="00A96DD9">
              <w:t xml:space="preserve">Kalibravimas </w:t>
            </w:r>
            <w:r w:rsidR="00406509">
              <w:t xml:space="preserve">ne mažiau kaip </w:t>
            </w:r>
            <w:r w:rsidR="00FD618B">
              <w:t>4  taškuose: 1 ml, 2,85 ml; 3,0 ml; 4,5 ml (</w:t>
            </w:r>
            <w:r w:rsidR="003216F7" w:rsidRPr="003216F7">
              <w:t>prekė turi būti pristatyta</w:t>
            </w:r>
            <w:r w:rsidR="00F76EAA">
              <w:t>:</w:t>
            </w:r>
            <w:r>
              <w:t xml:space="preserve"> </w:t>
            </w:r>
            <w:r w:rsidR="00FD618B" w:rsidRPr="00B34FF5">
              <w:t>Aušros al. 29 a, LT 76300 Šiauliai</w:t>
            </w:r>
            <w:r w:rsidR="00FD618B">
              <w:t>);</w:t>
            </w:r>
          </w:p>
          <w:p w14:paraId="5A603B1E" w14:textId="2996B2E8" w:rsidR="00FD618B" w:rsidRDefault="00FD618B" w:rsidP="00C02D81">
            <w:pPr>
              <w:jc w:val="both"/>
            </w:pPr>
            <w:r>
              <w:t xml:space="preserve">2.  </w:t>
            </w:r>
            <w:r w:rsidR="00AC2E49">
              <w:t xml:space="preserve">Kalibravimas </w:t>
            </w:r>
            <w:r w:rsidR="00406509">
              <w:t xml:space="preserve">ne mažiau kaip </w:t>
            </w:r>
            <w:r>
              <w:t>3 taškuose: 2 ml; 2,5 ml; 5 ml. (</w:t>
            </w:r>
            <w:r w:rsidR="003216F7" w:rsidRPr="003216F7">
              <w:t>prekė turi būti pristatyta</w:t>
            </w:r>
            <w:r w:rsidR="00F76EAA">
              <w:t>:</w:t>
            </w:r>
            <w:r w:rsidR="004D7B35">
              <w:t xml:space="preserve"> </w:t>
            </w:r>
            <w:r w:rsidRPr="00B34FF5">
              <w:t>Oršos g. 8,  LT-09300 Vilnius</w:t>
            </w:r>
            <w:r>
              <w:t>).</w:t>
            </w:r>
          </w:p>
          <w:p w14:paraId="38C8E5A2" w14:textId="1907946F" w:rsidR="00FD618B" w:rsidRDefault="00FD618B" w:rsidP="00C02D81">
            <w:pPr>
              <w:jc w:val="both"/>
            </w:pPr>
            <w:r>
              <w:t xml:space="preserve">3. </w:t>
            </w:r>
            <w:r w:rsidR="00A96DD9">
              <w:t xml:space="preserve">Kalibravimas </w:t>
            </w:r>
            <w:r w:rsidR="00406509">
              <w:t xml:space="preserve">ne mažiau kaip </w:t>
            </w:r>
            <w:r>
              <w:t>1 taške: 4 ml (</w:t>
            </w:r>
            <w:r w:rsidR="003216F7" w:rsidRPr="003216F7">
              <w:t>prekė turi būti pristatyta</w:t>
            </w:r>
            <w:r w:rsidR="00F76EAA">
              <w:t>:</w:t>
            </w:r>
            <w:r w:rsidR="004D7B35">
              <w:t xml:space="preserve"> </w:t>
            </w:r>
            <w:r w:rsidRPr="00B34FF5">
              <w:t>Oršos g. 8,  LT-09300 Vilnius</w:t>
            </w:r>
            <w:r>
              <w:t>).</w:t>
            </w:r>
          </w:p>
          <w:p w14:paraId="5EA8A23A" w14:textId="2F09B407" w:rsidR="00FD618B" w:rsidRDefault="00831AFA" w:rsidP="007D7DE6">
            <w:pPr>
              <w:jc w:val="both"/>
            </w:pPr>
            <w:r w:rsidRPr="00831AFA">
              <w:t xml:space="preserve">Pateikiami metrologinės patikros sertifikatai ir kalibravimo liudijimai. </w:t>
            </w:r>
            <w:r w:rsidR="007D7DE6">
              <w:t>Dokumentai teikiami skaitmeninėje formoje.</w:t>
            </w:r>
          </w:p>
        </w:tc>
      </w:tr>
      <w:tr w:rsidR="00FD618B" w14:paraId="3FFD553B"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87D661" w14:textId="6908292F" w:rsidR="00FD618B" w:rsidRDefault="00FD618B" w:rsidP="00FD618B">
            <w:r>
              <w:t>5.6</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B381BD5" w14:textId="77D48BCA" w:rsidR="00FD618B" w:rsidRDefault="00FD618B" w:rsidP="00FD618B">
            <w:r w:rsidRPr="003E6C39">
              <w:t>Priedai</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429096FE" w14:textId="5F286D6A" w:rsidR="00FD618B" w:rsidRDefault="00FD618B" w:rsidP="00C02D81">
            <w:pPr>
              <w:jc w:val="both"/>
            </w:pPr>
            <w:r w:rsidRPr="003E6C39">
              <w:t>Pateikti pipetėms tinkantys antgaliai</w:t>
            </w:r>
            <w:r w:rsidR="00287403">
              <w:t xml:space="preserve">, ne </w:t>
            </w:r>
            <w:r w:rsidR="00B01B34">
              <w:t xml:space="preserve">mažiau </w:t>
            </w:r>
            <w:r w:rsidRPr="003E6C39">
              <w:t>500 vnt. (Oršos g. 8,  LT-09300, Vilnius).</w:t>
            </w:r>
          </w:p>
        </w:tc>
      </w:tr>
      <w:tr w:rsidR="00FD618B" w14:paraId="16E8D843"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BB92CB" w14:textId="7C812A10" w:rsidR="00FD618B" w:rsidRDefault="00FD618B" w:rsidP="00FD618B">
            <w:r>
              <w:t>5.7</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AFB7832" w14:textId="180A4950" w:rsidR="00FD618B" w:rsidRDefault="00FD618B" w:rsidP="00FD618B">
            <w:r w:rsidRPr="003E6C39">
              <w:t>Pristatymas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7C3EF924" w14:textId="0921CD99" w:rsidR="00FD618B" w:rsidRDefault="00FD618B" w:rsidP="00C02D81">
            <w:pPr>
              <w:jc w:val="both"/>
            </w:pPr>
            <w:r w:rsidRPr="003E6C39">
              <w:t>Prekė turi būti pristatyta į A</w:t>
            </w:r>
            <w:r w:rsidR="00287403">
              <w:t>gentūros</w:t>
            </w:r>
            <w:r w:rsidR="004C3931">
              <w:t xml:space="preserve"> </w:t>
            </w:r>
            <w:r w:rsidRPr="003E6C39">
              <w:t xml:space="preserve"> Aplinkos tyrimų departamentą, </w:t>
            </w:r>
            <w:r w:rsidR="00A86C90">
              <w:t xml:space="preserve">1 </w:t>
            </w:r>
            <w:proofErr w:type="spellStart"/>
            <w:r w:rsidR="00A86C90">
              <w:t>kompl</w:t>
            </w:r>
            <w:proofErr w:type="spellEnd"/>
            <w:r w:rsidR="00A86C90">
              <w:t xml:space="preserve">. - </w:t>
            </w:r>
            <w:r w:rsidR="00A86C90" w:rsidRPr="007571EE">
              <w:t>Aušros al. 29 a, LT 76300 Šiauliai</w:t>
            </w:r>
            <w:r w:rsidR="00A86C90">
              <w:t xml:space="preserve">  ir 2 </w:t>
            </w:r>
            <w:proofErr w:type="spellStart"/>
            <w:r w:rsidR="00A86C90">
              <w:t>kompl</w:t>
            </w:r>
            <w:proofErr w:type="spellEnd"/>
            <w:r w:rsidR="00A86C90">
              <w:t xml:space="preserve">. - </w:t>
            </w:r>
            <w:r w:rsidRPr="00A86C90">
              <w:t>Oršos g. 8,  LT-09300 Vilnius</w:t>
            </w:r>
            <w:r w:rsidR="004C3931" w:rsidRPr="00A86C90">
              <w:t>.</w:t>
            </w:r>
          </w:p>
        </w:tc>
      </w:tr>
      <w:tr w:rsidR="00FD618B" w14:paraId="7E508441" w14:textId="77777777" w:rsidTr="00FB161B">
        <w:tc>
          <w:tcPr>
            <w:tcW w:w="81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DBD3151" w14:textId="28B49B8D" w:rsidR="00FD618B" w:rsidRDefault="00FD618B" w:rsidP="00FD618B">
            <w:r>
              <w:t>5.8</w:t>
            </w:r>
          </w:p>
        </w:tc>
        <w:tc>
          <w:tcPr>
            <w:tcW w:w="2689" w:type="dxa"/>
            <w:tcBorders>
              <w:top w:val="nil"/>
              <w:left w:val="nil"/>
              <w:bottom w:val="single" w:sz="4" w:space="0" w:color="auto"/>
              <w:right w:val="single" w:sz="8" w:space="0" w:color="auto"/>
            </w:tcBorders>
            <w:tcMar>
              <w:top w:w="0" w:type="dxa"/>
              <w:left w:w="108" w:type="dxa"/>
              <w:bottom w:w="0" w:type="dxa"/>
              <w:right w:w="108" w:type="dxa"/>
            </w:tcMar>
            <w:vAlign w:val="center"/>
          </w:tcPr>
          <w:p w14:paraId="5E19EC5B" w14:textId="0E84C60A" w:rsidR="00FD618B" w:rsidRDefault="00FD618B" w:rsidP="00FD618B">
            <w:r w:rsidRPr="003E6C39">
              <w:t>Garantija</w:t>
            </w:r>
          </w:p>
        </w:tc>
        <w:tc>
          <w:tcPr>
            <w:tcW w:w="5998" w:type="dxa"/>
            <w:tcBorders>
              <w:top w:val="nil"/>
              <w:left w:val="nil"/>
              <w:bottom w:val="single" w:sz="4" w:space="0" w:color="auto"/>
              <w:right w:val="single" w:sz="8" w:space="0" w:color="auto"/>
            </w:tcBorders>
            <w:tcMar>
              <w:top w:w="0" w:type="dxa"/>
              <w:left w:w="108" w:type="dxa"/>
              <w:bottom w:w="0" w:type="dxa"/>
              <w:right w:w="108" w:type="dxa"/>
            </w:tcMar>
          </w:tcPr>
          <w:p w14:paraId="7DFB2B5C" w14:textId="77777777" w:rsidR="00FD618B" w:rsidRDefault="00FD618B" w:rsidP="00C02D81">
            <w:pPr>
              <w:jc w:val="both"/>
            </w:pPr>
            <w:r w:rsidRPr="003E6C39">
              <w:t xml:space="preserve">Ne trumpesnė nei 12 </w:t>
            </w:r>
            <w:r w:rsidR="004C3931" w:rsidRPr="003E6C39">
              <w:t>mėnesi</w:t>
            </w:r>
            <w:r w:rsidR="004C3931">
              <w:t>ų</w:t>
            </w:r>
            <w:r w:rsidR="004C3931" w:rsidRPr="003E6C39">
              <w:t xml:space="preserve"> </w:t>
            </w:r>
            <w:r w:rsidRPr="003E6C39">
              <w:t xml:space="preserve">nuo </w:t>
            </w:r>
            <w:r w:rsidR="00967B37">
              <w:t>matavimo priemonių</w:t>
            </w:r>
            <w:r w:rsidRPr="003E6C39">
              <w:t xml:space="preserve"> perdavimo Pirkėjui d</w:t>
            </w:r>
            <w:r w:rsidR="00967B37">
              <w:t>ienos</w:t>
            </w:r>
            <w:r w:rsidR="00393B29">
              <w:t>.</w:t>
            </w:r>
          </w:p>
          <w:p w14:paraId="238D49AF" w14:textId="2D73A919" w:rsidR="00FB161B" w:rsidRDefault="00FB161B" w:rsidP="00C02D81">
            <w:pPr>
              <w:jc w:val="both"/>
            </w:pPr>
          </w:p>
        </w:tc>
      </w:tr>
      <w:tr w:rsidR="00FD618B" w14:paraId="56FA5ED0" w14:textId="77777777" w:rsidTr="00FB161B">
        <w:tc>
          <w:tcPr>
            <w:tcW w:w="8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EAEF7" w14:textId="7852905A" w:rsidR="00FD618B" w:rsidRPr="00747D8F" w:rsidRDefault="00FD618B" w:rsidP="006C55AF">
            <w:pPr>
              <w:rPr>
                <w:b/>
                <w:bCs/>
              </w:rPr>
            </w:pPr>
            <w:r w:rsidRPr="00747D8F">
              <w:rPr>
                <w:b/>
                <w:bCs/>
              </w:rPr>
              <w:lastRenderedPageBreak/>
              <w:t>6</w:t>
            </w:r>
          </w:p>
        </w:tc>
        <w:tc>
          <w:tcPr>
            <w:tcW w:w="868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5039F12" w14:textId="3353C935" w:rsidR="00FD618B" w:rsidRPr="00FD618B" w:rsidRDefault="00D652A6" w:rsidP="006C55AF">
            <w:pPr>
              <w:rPr>
                <w:b/>
                <w:bCs/>
              </w:rPr>
            </w:pPr>
            <w:r>
              <w:rPr>
                <w:b/>
                <w:bCs/>
              </w:rPr>
              <w:t>(</w:t>
            </w:r>
            <w:r w:rsidR="00FD618B" w:rsidRPr="00FD618B">
              <w:rPr>
                <w:b/>
                <w:bCs/>
              </w:rPr>
              <w:t>1-5</w:t>
            </w:r>
            <w:r>
              <w:rPr>
                <w:b/>
                <w:bCs/>
              </w:rPr>
              <w:t>)</w:t>
            </w:r>
            <w:r w:rsidR="00FD618B" w:rsidRPr="00FD618B">
              <w:rPr>
                <w:b/>
                <w:bCs/>
              </w:rPr>
              <w:t xml:space="preserve"> ml kintamo tūrio </w:t>
            </w:r>
            <w:r w:rsidR="00B673A3">
              <w:rPr>
                <w:b/>
                <w:bCs/>
              </w:rPr>
              <w:t xml:space="preserve">automatinė </w:t>
            </w:r>
            <w:r w:rsidR="00FD618B" w:rsidRPr="00FD618B">
              <w:rPr>
                <w:b/>
                <w:bCs/>
              </w:rPr>
              <w:t>stūmoklinė pipetė -</w:t>
            </w:r>
            <w:r w:rsidR="008F775A">
              <w:rPr>
                <w:b/>
                <w:bCs/>
              </w:rPr>
              <w:t xml:space="preserve"> </w:t>
            </w:r>
            <w:r w:rsidR="00FD618B" w:rsidRPr="00FD618B">
              <w:rPr>
                <w:b/>
                <w:bCs/>
              </w:rPr>
              <w:t xml:space="preserve">2 </w:t>
            </w:r>
            <w:proofErr w:type="spellStart"/>
            <w:r w:rsidR="00FD618B">
              <w:rPr>
                <w:b/>
                <w:bCs/>
              </w:rPr>
              <w:t>kompl</w:t>
            </w:r>
            <w:proofErr w:type="spellEnd"/>
            <w:r w:rsidR="00FD618B" w:rsidRPr="00FD618B">
              <w:rPr>
                <w:b/>
                <w:bCs/>
              </w:rPr>
              <w:t>.</w:t>
            </w:r>
          </w:p>
        </w:tc>
      </w:tr>
      <w:tr w:rsidR="00FD618B" w14:paraId="62AC71E7"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43344" w14:textId="24EDFA7E" w:rsidR="00FD618B" w:rsidRDefault="004A25DC" w:rsidP="00FD618B">
            <w:r>
              <w:t>6.1</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7FFB283" w14:textId="35156708" w:rsidR="00FD618B" w:rsidRDefault="00FD618B" w:rsidP="00FD618B">
            <w:r w:rsidRPr="00E432C9">
              <w:t>Paskirtis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37701A44" w14:textId="2B9F0738" w:rsidR="00FD618B" w:rsidRDefault="00FD618B" w:rsidP="00C02D81">
            <w:pPr>
              <w:jc w:val="both"/>
            </w:pPr>
            <w:r w:rsidRPr="00E432C9">
              <w:t>Neorganinių junginių skystų terpių dozavimas</w:t>
            </w:r>
            <w:r w:rsidR="007B3E75">
              <w:t>.</w:t>
            </w:r>
          </w:p>
        </w:tc>
      </w:tr>
      <w:tr w:rsidR="00FD618B" w14:paraId="46EA72C8"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9A8489" w14:textId="664B5E0A" w:rsidR="00FD618B" w:rsidRDefault="004A25DC" w:rsidP="00FD618B">
            <w:r>
              <w:t>6.2</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DB388A" w14:textId="59FB7F83" w:rsidR="00FD618B" w:rsidRDefault="00FD618B" w:rsidP="00FD618B">
            <w:r w:rsidRPr="00E432C9">
              <w:t>Dozuojamas tūris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5B14C585" w14:textId="0EE4AF7C" w:rsidR="00FD618B" w:rsidRPr="004A25DC" w:rsidRDefault="00FD618B" w:rsidP="00C02D81">
            <w:pPr>
              <w:jc w:val="both"/>
              <w:rPr>
                <w:color w:val="007BB8"/>
              </w:rPr>
            </w:pPr>
            <w:r w:rsidRPr="00A86C90">
              <w:t>(1-5) ml</w:t>
            </w:r>
            <w:r w:rsidR="007B3E75">
              <w:t>.</w:t>
            </w:r>
          </w:p>
        </w:tc>
      </w:tr>
      <w:tr w:rsidR="00FD618B" w14:paraId="2365E88D"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4238FA" w14:textId="54B79B88" w:rsidR="00FD618B" w:rsidRDefault="004A25DC" w:rsidP="00FD618B">
            <w:r>
              <w:t>6</w:t>
            </w:r>
            <w:r w:rsidR="00857BC6">
              <w:t>.3</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08BE4" w14:textId="5FAA2DFF" w:rsidR="00FD618B" w:rsidRDefault="00FD618B" w:rsidP="00FD618B">
            <w:r w:rsidRPr="00E432C9">
              <w:t>Matavimų tikslumas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12535EBB" w14:textId="762CEE1A" w:rsidR="00FD618B" w:rsidRDefault="00FD618B" w:rsidP="00C02D81">
            <w:pPr>
              <w:jc w:val="both"/>
            </w:pPr>
            <w:r w:rsidRPr="00E432C9">
              <w:t>Pipetės maksimali sistemingoji paklaida ne didesnė ± 0,8%, atsitiktinė paklaida ne didesnė ± 0,3%</w:t>
            </w:r>
            <w:r w:rsidR="007B3E75">
              <w:t>.</w:t>
            </w:r>
          </w:p>
        </w:tc>
      </w:tr>
      <w:tr w:rsidR="00FD618B" w14:paraId="25A99571" w14:textId="77777777" w:rsidTr="00280079">
        <w:tc>
          <w:tcPr>
            <w:tcW w:w="81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797410B" w14:textId="154951F6" w:rsidR="00FD618B" w:rsidRDefault="00857BC6" w:rsidP="00FD618B">
            <w:r>
              <w:t>6.4</w:t>
            </w:r>
          </w:p>
        </w:tc>
        <w:tc>
          <w:tcPr>
            <w:tcW w:w="2689" w:type="dxa"/>
            <w:tcBorders>
              <w:top w:val="nil"/>
              <w:left w:val="nil"/>
              <w:bottom w:val="single" w:sz="4" w:space="0" w:color="auto"/>
              <w:right w:val="single" w:sz="8" w:space="0" w:color="auto"/>
            </w:tcBorders>
            <w:tcMar>
              <w:top w:w="0" w:type="dxa"/>
              <w:left w:w="108" w:type="dxa"/>
              <w:bottom w:w="0" w:type="dxa"/>
              <w:right w:w="108" w:type="dxa"/>
            </w:tcMar>
            <w:vAlign w:val="center"/>
          </w:tcPr>
          <w:p w14:paraId="20A6F1FA" w14:textId="68126EC0" w:rsidR="00FD618B" w:rsidRDefault="00FD618B" w:rsidP="00FD618B">
            <w:r w:rsidRPr="00E432C9">
              <w:t>Atsparumas</w:t>
            </w:r>
          </w:p>
        </w:tc>
        <w:tc>
          <w:tcPr>
            <w:tcW w:w="5998" w:type="dxa"/>
            <w:tcBorders>
              <w:top w:val="nil"/>
              <w:left w:val="nil"/>
              <w:bottom w:val="single" w:sz="4" w:space="0" w:color="auto"/>
              <w:right w:val="single" w:sz="8" w:space="0" w:color="auto"/>
            </w:tcBorders>
            <w:tcMar>
              <w:top w:w="0" w:type="dxa"/>
              <w:left w:w="108" w:type="dxa"/>
              <w:bottom w:w="0" w:type="dxa"/>
              <w:right w:w="108" w:type="dxa"/>
            </w:tcMar>
          </w:tcPr>
          <w:p w14:paraId="3F9DD964" w14:textId="262FB8E2" w:rsidR="00FD618B" w:rsidRDefault="00FD618B" w:rsidP="00C02D81">
            <w:pPr>
              <w:jc w:val="both"/>
            </w:pPr>
            <w:r w:rsidRPr="00E432C9">
              <w:t>Tinkama naudoti su agresyviomis koncentruotomis rūgštimis (</w:t>
            </w:r>
            <w:proofErr w:type="spellStart"/>
            <w:r w:rsidRPr="00E432C9">
              <w:t>HCl</w:t>
            </w:r>
            <w:proofErr w:type="spellEnd"/>
            <w:r w:rsidRPr="00E432C9">
              <w:t>, HF, HNO3).</w:t>
            </w:r>
          </w:p>
        </w:tc>
      </w:tr>
      <w:tr w:rsidR="00FD618B" w14:paraId="0864CC8F" w14:textId="77777777" w:rsidTr="00280079">
        <w:tc>
          <w:tcPr>
            <w:tcW w:w="8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93E0B63" w14:textId="4BF7377A" w:rsidR="00FD618B" w:rsidRDefault="00857BC6" w:rsidP="00FD618B">
            <w:r>
              <w:t>6.5</w:t>
            </w:r>
          </w:p>
        </w:tc>
        <w:tc>
          <w:tcPr>
            <w:tcW w:w="268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C47B71E" w14:textId="3E292962" w:rsidR="00FD618B" w:rsidRDefault="00FD618B" w:rsidP="00FD618B">
            <w:r w:rsidRPr="00A444AF">
              <w:t>Papildomi reikalavimai</w:t>
            </w:r>
          </w:p>
        </w:tc>
        <w:tc>
          <w:tcPr>
            <w:tcW w:w="59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BC1C23" w14:textId="71A4AC7A" w:rsidR="004610D2" w:rsidRDefault="00FD618B" w:rsidP="004610D2">
            <w:pPr>
              <w:jc w:val="both"/>
            </w:pPr>
            <w:r w:rsidRPr="00A444AF">
              <w:t xml:space="preserve">Kintamo tūrio </w:t>
            </w:r>
            <w:r w:rsidR="009C1A44">
              <w:t xml:space="preserve">automatinei </w:t>
            </w:r>
            <w:r w:rsidRPr="00A444AF">
              <w:t>stūmoklinei pipetei turi būti atlikta metrologinė patikra ir kalibravimas</w:t>
            </w:r>
            <w:r w:rsidR="00406509">
              <w:t xml:space="preserve"> ne mažiau kaip</w:t>
            </w:r>
            <w:r w:rsidRPr="00A444AF">
              <w:t xml:space="preserve"> 2 taškuose: 2 ml</w:t>
            </w:r>
            <w:r w:rsidR="00AC4657">
              <w:t xml:space="preserve"> ir </w:t>
            </w:r>
            <w:r w:rsidRPr="00A444AF">
              <w:t xml:space="preserve">5 ml.  </w:t>
            </w:r>
          </w:p>
          <w:p w14:paraId="1648F828" w14:textId="4AE3833E" w:rsidR="00620844" w:rsidRDefault="00A17EE4" w:rsidP="004610D2">
            <w:pPr>
              <w:jc w:val="both"/>
            </w:pPr>
            <w:r w:rsidRPr="00A17EE4">
              <w:t xml:space="preserve">Metrologinė patikra ir kalibravimas atliktas akredituotoje tai sričiai kalibravimo įstaigoje, pateikta  neapibrėžtis ne daugiau kaip 1/3 tolerancijos. </w:t>
            </w:r>
            <w:r w:rsidR="00831AFA">
              <w:t xml:space="preserve">Pateikiami metrologinės patikros sertifikatai ir kalibravimo liudijimai. </w:t>
            </w:r>
            <w:r w:rsidR="004610D2">
              <w:t>Dokumentai teikiami skaitmeninėje formoje.</w:t>
            </w:r>
          </w:p>
        </w:tc>
      </w:tr>
      <w:tr w:rsidR="00620844" w14:paraId="4738497E" w14:textId="77777777" w:rsidTr="00E42546">
        <w:tc>
          <w:tcPr>
            <w:tcW w:w="8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954AE9" w14:textId="5CA97E05" w:rsidR="00620844" w:rsidRDefault="00857BC6" w:rsidP="00967B37">
            <w:r>
              <w:t>6.6</w:t>
            </w:r>
          </w:p>
        </w:tc>
        <w:tc>
          <w:tcPr>
            <w:tcW w:w="26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7678A4F" w14:textId="0BC8150E" w:rsidR="00620844" w:rsidRDefault="00620844" w:rsidP="00967B37">
            <w:r w:rsidRPr="000B600D">
              <w:t>Priedai</w:t>
            </w:r>
          </w:p>
        </w:tc>
        <w:tc>
          <w:tcPr>
            <w:tcW w:w="59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31E558" w14:textId="1E6B95CE" w:rsidR="00620844" w:rsidRPr="00967B37" w:rsidRDefault="00FD63FB" w:rsidP="003262FF">
            <w:pPr>
              <w:jc w:val="both"/>
            </w:pPr>
            <w:r w:rsidRPr="00967B37">
              <w:t>P</w:t>
            </w:r>
            <w:r w:rsidR="00620844" w:rsidRPr="00967B37">
              <w:t xml:space="preserve">ipetės antgaliai suderinti su parduodama 1-5 ml tūrio stūmokline pipete, nesterilūs, be filtrų, </w:t>
            </w:r>
            <w:r w:rsidR="00DC727B" w:rsidRPr="00967B37">
              <w:t>pakuotėje ne mažiau</w:t>
            </w:r>
            <w:r w:rsidR="00540586" w:rsidRPr="00967B37">
              <w:t xml:space="preserve"> </w:t>
            </w:r>
            <w:r w:rsidR="00897A95">
              <w:t xml:space="preserve">nei </w:t>
            </w:r>
            <w:r w:rsidR="00620844" w:rsidRPr="00967B37">
              <w:t>500 vnt. (Cheminių tyrimų skyrius, A. Goštauto g. 9, LT-01108 Vilnius)</w:t>
            </w:r>
            <w:r w:rsidR="00581167" w:rsidRPr="00967B37">
              <w:t xml:space="preserve"> ir</w:t>
            </w:r>
            <w:r w:rsidR="00620844" w:rsidRPr="00967B37">
              <w:t xml:space="preserve">  </w:t>
            </w:r>
            <w:r w:rsidR="00DC727B" w:rsidRPr="00967B37">
              <w:t xml:space="preserve">ne mažiau </w:t>
            </w:r>
            <w:r w:rsidR="00897A95">
              <w:t xml:space="preserve">nei </w:t>
            </w:r>
            <w:r w:rsidR="00620844" w:rsidRPr="00967B37">
              <w:t>300 vnt. (Metalo g. 11, LT-28217 Utena)</w:t>
            </w:r>
            <w:r w:rsidR="003A68EB">
              <w:t>.</w:t>
            </w:r>
          </w:p>
        </w:tc>
      </w:tr>
      <w:tr w:rsidR="00620844" w14:paraId="216A7F05"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684F86" w14:textId="624F7583" w:rsidR="00620844" w:rsidRDefault="00857BC6" w:rsidP="00620844">
            <w:r>
              <w:t>6.7</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BF9EF9" w14:textId="4413829B" w:rsidR="00620844" w:rsidRDefault="00620844" w:rsidP="00620844">
            <w:r w:rsidRPr="000B600D">
              <w:t>Pristatymas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5B428162" w14:textId="02AB73F3" w:rsidR="00620844" w:rsidRDefault="00620844" w:rsidP="00C02D81">
            <w:pPr>
              <w:jc w:val="both"/>
            </w:pPr>
            <w:r w:rsidRPr="000B600D">
              <w:t>Prekė turi būti pristatyta į A</w:t>
            </w:r>
            <w:r w:rsidR="00DC727B">
              <w:t>gentūros</w:t>
            </w:r>
            <w:r w:rsidRPr="000B600D">
              <w:t xml:space="preserve"> Aplinkos tyrimų departamentą, Cheminių tyrimų skyrių</w:t>
            </w:r>
            <w:r w:rsidR="004C3931">
              <w:t xml:space="preserve">, </w:t>
            </w:r>
            <w:r w:rsidR="00CC4036">
              <w:t xml:space="preserve">1 </w:t>
            </w:r>
            <w:proofErr w:type="spellStart"/>
            <w:r w:rsidR="0018479C">
              <w:t>kompl</w:t>
            </w:r>
            <w:proofErr w:type="spellEnd"/>
            <w:r w:rsidR="0018479C">
              <w:t>.</w:t>
            </w:r>
            <w:r w:rsidR="00CC4036">
              <w:t xml:space="preserve"> - </w:t>
            </w:r>
            <w:r w:rsidRPr="00E0022A">
              <w:t>A. Goštauto g. 9, LT-01108 Vilnius</w:t>
            </w:r>
            <w:r w:rsidR="00CC4036">
              <w:t xml:space="preserve"> ir 1 </w:t>
            </w:r>
            <w:proofErr w:type="spellStart"/>
            <w:r w:rsidR="0018479C">
              <w:t>kompl</w:t>
            </w:r>
            <w:proofErr w:type="spellEnd"/>
            <w:r w:rsidR="0018479C">
              <w:t>.</w:t>
            </w:r>
            <w:r w:rsidR="00CC4036">
              <w:t xml:space="preserve"> - </w:t>
            </w:r>
            <w:r w:rsidRPr="00E0022A">
              <w:t xml:space="preserve"> Metalo g. 11, LT-28217 Utena</w:t>
            </w:r>
            <w:r w:rsidR="004C3931" w:rsidRPr="00E0022A">
              <w:t>.</w:t>
            </w:r>
          </w:p>
        </w:tc>
      </w:tr>
      <w:tr w:rsidR="00620844" w14:paraId="541D58FB"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97A44F" w14:textId="33884BC0" w:rsidR="00620844" w:rsidRDefault="00857BC6" w:rsidP="00620844">
            <w:r>
              <w:t>6.8</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8714BD" w14:textId="2A6B19BD" w:rsidR="00620844" w:rsidRDefault="00620844" w:rsidP="00620844">
            <w:r w:rsidRPr="000B600D">
              <w:t>Garantija</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12334651" w14:textId="6BBB148B" w:rsidR="00620844" w:rsidRDefault="00620844" w:rsidP="00C02D81">
            <w:pPr>
              <w:jc w:val="both"/>
            </w:pPr>
            <w:r w:rsidRPr="000B600D">
              <w:t xml:space="preserve">Ne trumpesnė nei 12 </w:t>
            </w:r>
            <w:r w:rsidR="004C3931" w:rsidRPr="000B600D">
              <w:t>mėnesi</w:t>
            </w:r>
            <w:r w:rsidR="004C3931">
              <w:t>ų</w:t>
            </w:r>
            <w:r w:rsidR="004C3931" w:rsidRPr="000B600D">
              <w:t xml:space="preserve"> </w:t>
            </w:r>
            <w:r w:rsidRPr="000B600D">
              <w:t xml:space="preserve">nuo </w:t>
            </w:r>
            <w:r w:rsidR="00967B37">
              <w:t xml:space="preserve">matavimo priemonių </w:t>
            </w:r>
            <w:r w:rsidRPr="000B600D">
              <w:t xml:space="preserve"> perdavimo Pirkėjui d</w:t>
            </w:r>
            <w:r w:rsidR="00967B37">
              <w:t>ienos</w:t>
            </w:r>
            <w:r w:rsidR="007B3E75">
              <w:t>.</w:t>
            </w:r>
          </w:p>
        </w:tc>
      </w:tr>
      <w:tr w:rsidR="00A03452" w14:paraId="4E674577"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F2611F" w14:textId="230B99BA" w:rsidR="00A03452" w:rsidRPr="00747D8F" w:rsidRDefault="0018705D" w:rsidP="00620844">
            <w:pPr>
              <w:rPr>
                <w:b/>
                <w:bCs/>
              </w:rPr>
            </w:pPr>
            <w:r w:rsidRPr="00747D8F">
              <w:rPr>
                <w:b/>
                <w:bCs/>
              </w:rPr>
              <w:t>7</w:t>
            </w:r>
          </w:p>
        </w:tc>
        <w:tc>
          <w:tcPr>
            <w:tcW w:w="868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817A6D0" w14:textId="38CC95F8" w:rsidR="00A03452" w:rsidRPr="00D652A6" w:rsidRDefault="00D652A6" w:rsidP="00C02D81">
            <w:pPr>
              <w:jc w:val="both"/>
              <w:rPr>
                <w:b/>
                <w:bCs/>
              </w:rPr>
            </w:pPr>
            <w:r>
              <w:rPr>
                <w:b/>
              </w:rPr>
              <w:t>(</w:t>
            </w:r>
            <w:r w:rsidRPr="007542F7">
              <w:rPr>
                <w:b/>
              </w:rPr>
              <w:t>1–10</w:t>
            </w:r>
            <w:r>
              <w:rPr>
                <w:b/>
              </w:rPr>
              <w:t xml:space="preserve">) </w:t>
            </w:r>
            <w:r w:rsidR="00A03452" w:rsidRPr="00D652A6">
              <w:rPr>
                <w:b/>
                <w:bCs/>
              </w:rPr>
              <w:t xml:space="preserve">ml kintamo tūrio </w:t>
            </w:r>
            <w:r w:rsidR="00B673A3">
              <w:rPr>
                <w:b/>
                <w:bCs/>
              </w:rPr>
              <w:t xml:space="preserve">automatinė </w:t>
            </w:r>
            <w:r w:rsidR="00A03452" w:rsidRPr="00D652A6">
              <w:rPr>
                <w:b/>
                <w:bCs/>
              </w:rPr>
              <w:t>stūmoklinė pipetė -</w:t>
            </w:r>
            <w:r w:rsidR="004C3931">
              <w:rPr>
                <w:b/>
                <w:bCs/>
              </w:rPr>
              <w:t xml:space="preserve"> </w:t>
            </w:r>
            <w:r w:rsidR="00A03452" w:rsidRPr="00D652A6">
              <w:rPr>
                <w:b/>
                <w:bCs/>
              </w:rPr>
              <w:t xml:space="preserve">2 </w:t>
            </w:r>
            <w:proofErr w:type="spellStart"/>
            <w:r w:rsidR="00A03452" w:rsidRPr="00D652A6">
              <w:rPr>
                <w:b/>
                <w:bCs/>
              </w:rPr>
              <w:t>kompl</w:t>
            </w:r>
            <w:proofErr w:type="spellEnd"/>
            <w:r w:rsidR="00A03452" w:rsidRPr="00D652A6">
              <w:rPr>
                <w:b/>
                <w:bCs/>
              </w:rPr>
              <w:t>.</w:t>
            </w:r>
          </w:p>
        </w:tc>
      </w:tr>
      <w:tr w:rsidR="006C0589" w14:paraId="2CC43C07"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0C024" w14:textId="2264F99E" w:rsidR="006C0589" w:rsidRDefault="00747D8F" w:rsidP="006C0589">
            <w:r>
              <w:t>7.1</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B382415" w14:textId="3D338F81" w:rsidR="006C0589" w:rsidRPr="000B600D" w:rsidRDefault="006C0589" w:rsidP="006C0589">
            <w:r w:rsidRPr="007D676C">
              <w:t>Paskirtis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43CD0EF9" w14:textId="784F6C1E" w:rsidR="006C0589" w:rsidRPr="000B600D" w:rsidRDefault="006C0589" w:rsidP="00C02D81">
            <w:pPr>
              <w:jc w:val="both"/>
            </w:pPr>
            <w:r w:rsidRPr="007D676C">
              <w:t>Agresyvių skystų terpių dozavimas</w:t>
            </w:r>
            <w:r w:rsidR="007B3E75">
              <w:t>.</w:t>
            </w:r>
          </w:p>
        </w:tc>
      </w:tr>
      <w:tr w:rsidR="006C0589" w14:paraId="781B6CB5"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3F9CA6" w14:textId="6ECEE3F5" w:rsidR="006C0589" w:rsidRDefault="008F5282" w:rsidP="006C0589">
            <w:r>
              <w:t>7.2</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66990C7" w14:textId="09DD9D89" w:rsidR="006C0589" w:rsidRPr="000B600D" w:rsidRDefault="006C0589" w:rsidP="006C0589">
            <w:r w:rsidRPr="007D676C">
              <w:t>Dozuojamas tūris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5AE40187" w14:textId="19F3A73F" w:rsidR="006C0589" w:rsidRPr="0018479C" w:rsidRDefault="006C0589" w:rsidP="00C02D81">
            <w:pPr>
              <w:jc w:val="both"/>
            </w:pPr>
            <w:r w:rsidRPr="00E0022A">
              <w:t>(1–10) ml</w:t>
            </w:r>
            <w:r w:rsidR="007B3E75">
              <w:t>.</w:t>
            </w:r>
          </w:p>
        </w:tc>
      </w:tr>
      <w:tr w:rsidR="006C0589" w14:paraId="3BBA93A3"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2665B2" w14:textId="478BBE29" w:rsidR="006C0589" w:rsidRDefault="008F5282" w:rsidP="006C0589">
            <w:r>
              <w:t>7.3</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1846F1" w14:textId="62CB8274" w:rsidR="006C0589" w:rsidRPr="000B600D" w:rsidRDefault="006C0589" w:rsidP="006C0589">
            <w:r w:rsidRPr="007D676C">
              <w:t>Matavimų tikslumas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316646E5" w14:textId="3363E88A" w:rsidR="006C0589" w:rsidRPr="000B600D" w:rsidRDefault="004C3931" w:rsidP="00C02D81">
            <w:pPr>
              <w:jc w:val="both"/>
            </w:pPr>
            <w:r>
              <w:t>N</w:t>
            </w:r>
            <w:r w:rsidR="006C0589" w:rsidRPr="007D676C">
              <w:t>e didesnis kaip 0,6 %</w:t>
            </w:r>
            <w:r w:rsidR="007B3E75">
              <w:t>.</w:t>
            </w:r>
          </w:p>
        </w:tc>
      </w:tr>
      <w:tr w:rsidR="006C0589" w14:paraId="2B40535F"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D7CDCE" w14:textId="40AA1CB7" w:rsidR="006C0589" w:rsidRDefault="008F5282" w:rsidP="006C0589">
            <w:r>
              <w:t>7.4</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FF5BB6" w14:textId="45B4F62D" w:rsidR="006C0589" w:rsidRPr="000B600D" w:rsidRDefault="006C0589" w:rsidP="006C0589">
            <w:r w:rsidRPr="007D676C">
              <w:t>Atsparumas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5B6E22F7" w14:textId="1ADCC902" w:rsidR="006C0589" w:rsidRPr="000B600D" w:rsidRDefault="004C3931" w:rsidP="00C02D81">
            <w:pPr>
              <w:jc w:val="both"/>
            </w:pPr>
            <w:r>
              <w:t>R</w:t>
            </w:r>
            <w:r w:rsidR="006C0589" w:rsidRPr="007D676C">
              <w:t>ūgščių/šarmų poveikiui</w:t>
            </w:r>
            <w:r w:rsidR="007B3E75">
              <w:t>.</w:t>
            </w:r>
          </w:p>
        </w:tc>
      </w:tr>
      <w:tr w:rsidR="0018705D" w14:paraId="4C7588CA"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B1DBB" w14:textId="6FC5660D" w:rsidR="0018705D" w:rsidRDefault="008F5282" w:rsidP="0018705D">
            <w:r>
              <w:t>7.5</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4406DF1" w14:textId="46E34B12" w:rsidR="0018705D" w:rsidRPr="000B600D" w:rsidRDefault="0018705D" w:rsidP="0018705D">
            <w:r w:rsidRPr="0026715B">
              <w:t>Papildomi reikalavimai</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1B9AAF02" w14:textId="06678820" w:rsidR="0018705D" w:rsidRDefault="00A17EE4" w:rsidP="00C02D81">
            <w:pPr>
              <w:jc w:val="both"/>
            </w:pPr>
            <w:r w:rsidRPr="00A17EE4">
              <w:t xml:space="preserve">Metrologinė patikra ir kalibravimas atliktas akredituotoje tai sričiai kalibravimo įstaigoje, pateikta  neapibrėžtis ne daugiau kaip 1/3 tolerancijos. </w:t>
            </w:r>
            <w:r w:rsidR="0018705D" w:rsidRPr="0026715B">
              <w:t>Kalibravimas</w:t>
            </w:r>
            <w:r w:rsidR="00406509">
              <w:t xml:space="preserve"> ne mažiau kaip</w:t>
            </w:r>
            <w:r w:rsidR="0018705D" w:rsidRPr="0026715B">
              <w:t xml:space="preserve"> 3 taškuose: 1 ml, 5 ml ir 10 ml. </w:t>
            </w:r>
          </w:p>
          <w:p w14:paraId="46C69CAE" w14:textId="3CA743CD" w:rsidR="0018705D" w:rsidRPr="000B600D" w:rsidRDefault="00831AFA" w:rsidP="003B4D39">
            <w:pPr>
              <w:jc w:val="both"/>
            </w:pPr>
            <w:r w:rsidRPr="00831AFA">
              <w:t xml:space="preserve">Pateikiami metrologinės patikros sertifikatai ir kalibravimo liudijimai. </w:t>
            </w:r>
            <w:r w:rsidR="003B4D39" w:rsidRPr="00A1346F">
              <w:t>Dokumentai teikiami skaitmeninėje formoje.</w:t>
            </w:r>
          </w:p>
        </w:tc>
      </w:tr>
      <w:tr w:rsidR="0018705D" w14:paraId="1EB3EE3E"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0D9575" w14:textId="62C9C2C3" w:rsidR="0018705D" w:rsidRDefault="008F5282" w:rsidP="0018705D">
            <w:r>
              <w:t>7.6</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B8ECF" w14:textId="35099D5B" w:rsidR="0018705D" w:rsidRPr="000B600D" w:rsidRDefault="0018705D" w:rsidP="0018705D">
            <w:r w:rsidRPr="00273625">
              <w:t>Priedai</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2A1264DB" w14:textId="4F1BBF75" w:rsidR="0018705D" w:rsidRPr="000B600D" w:rsidRDefault="0018705D" w:rsidP="00C02D81">
            <w:pPr>
              <w:jc w:val="both"/>
            </w:pPr>
            <w:r w:rsidRPr="00273625">
              <w:t>Pateikti pipetėms tinkantys antgaliai</w:t>
            </w:r>
            <w:r w:rsidR="00DC727B">
              <w:t>, ne mažiau</w:t>
            </w:r>
            <w:r w:rsidRPr="00273625">
              <w:t xml:space="preserve"> </w:t>
            </w:r>
            <w:r w:rsidR="00967B37">
              <w:t xml:space="preserve">nei </w:t>
            </w:r>
            <w:r w:rsidRPr="00273625">
              <w:t>300 vnt.</w:t>
            </w:r>
            <w:r w:rsidR="004A39D0" w:rsidRPr="00E0022A">
              <w:rPr>
                <w:bdr w:val="none" w:sz="0" w:space="0" w:color="auto" w:frame="1"/>
              </w:rPr>
              <w:t xml:space="preserve"> </w:t>
            </w:r>
            <w:r w:rsidR="004A39D0">
              <w:rPr>
                <w:bdr w:val="none" w:sz="0" w:space="0" w:color="auto" w:frame="1"/>
              </w:rPr>
              <w:t>(</w:t>
            </w:r>
            <w:r w:rsidR="004A39D0" w:rsidRPr="00E0022A">
              <w:rPr>
                <w:bdr w:val="none" w:sz="0" w:space="0" w:color="auto" w:frame="1"/>
              </w:rPr>
              <w:t>Kauno g. 69, LT-62107 Alytus</w:t>
            </w:r>
            <w:r w:rsidR="004A39D0">
              <w:rPr>
                <w:bdr w:val="none" w:sz="0" w:space="0" w:color="auto" w:frame="1"/>
              </w:rPr>
              <w:t>).</w:t>
            </w:r>
          </w:p>
        </w:tc>
      </w:tr>
      <w:tr w:rsidR="0018705D" w14:paraId="5EE93378"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C77B57" w14:textId="76F58DA5" w:rsidR="0018705D" w:rsidRDefault="008F5282" w:rsidP="0018705D">
            <w:r>
              <w:t>7.7</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3AD3A900" w14:textId="3F2AC294" w:rsidR="0018705D" w:rsidRPr="000B600D" w:rsidRDefault="0018705D" w:rsidP="0018705D">
            <w:r w:rsidRPr="00273625">
              <w:t>Pristatymas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65072A28" w14:textId="1603918D" w:rsidR="0018705D" w:rsidRPr="000B600D" w:rsidRDefault="0018705D" w:rsidP="00C02D81">
            <w:pPr>
              <w:jc w:val="both"/>
            </w:pPr>
            <w:r>
              <w:t>Prekė turi būti pristatyta į A</w:t>
            </w:r>
            <w:r w:rsidR="00DC727B">
              <w:t>gentūros</w:t>
            </w:r>
            <w:r>
              <w:t xml:space="preserve"> Aplinkos tyrimų departamentą</w:t>
            </w:r>
            <w:r w:rsidR="00A60474">
              <w:t xml:space="preserve">, </w:t>
            </w:r>
            <w:r>
              <w:t xml:space="preserve"> </w:t>
            </w:r>
            <w:r w:rsidR="0018479C">
              <w:t xml:space="preserve">2 </w:t>
            </w:r>
            <w:proofErr w:type="spellStart"/>
            <w:r w:rsidR="0018479C">
              <w:t>kompl</w:t>
            </w:r>
            <w:proofErr w:type="spellEnd"/>
            <w:r w:rsidR="0018479C">
              <w:t xml:space="preserve">. - </w:t>
            </w:r>
            <w:r w:rsidRPr="00E0022A">
              <w:rPr>
                <w:bdr w:val="none" w:sz="0" w:space="0" w:color="auto" w:frame="1"/>
              </w:rPr>
              <w:t>Kauno g. 69, LT-62107 Alytus</w:t>
            </w:r>
            <w:r w:rsidR="00A60474" w:rsidRPr="00E0022A">
              <w:rPr>
                <w:bdr w:val="none" w:sz="0" w:space="0" w:color="auto" w:frame="1"/>
              </w:rPr>
              <w:t>.</w:t>
            </w:r>
          </w:p>
        </w:tc>
      </w:tr>
      <w:tr w:rsidR="0018705D" w14:paraId="7618E3DE"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6874DC" w14:textId="6BBF10DB" w:rsidR="0018705D" w:rsidRDefault="008F5282" w:rsidP="0018705D">
            <w:r>
              <w:t>7.8</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957F5D6" w14:textId="0ED9C9D5" w:rsidR="0018705D" w:rsidRPr="000B600D" w:rsidRDefault="0018705D" w:rsidP="0018705D">
            <w:r w:rsidRPr="00273625">
              <w:t>Garantija</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4E7EEB62" w14:textId="44E3AF01" w:rsidR="0018705D" w:rsidRPr="000B600D" w:rsidRDefault="0018705D" w:rsidP="00C02D81">
            <w:pPr>
              <w:jc w:val="both"/>
            </w:pPr>
            <w:r w:rsidRPr="00273625">
              <w:t xml:space="preserve">Ne trumpesnė nei 12 </w:t>
            </w:r>
            <w:r w:rsidR="00A60474" w:rsidRPr="00273625">
              <w:t>mėnesi</w:t>
            </w:r>
            <w:r w:rsidR="00A60474">
              <w:t xml:space="preserve">ų </w:t>
            </w:r>
            <w:r w:rsidRPr="00273625">
              <w:t xml:space="preserve">nuo </w:t>
            </w:r>
            <w:r w:rsidR="00967B37">
              <w:t>matavimo priemonių</w:t>
            </w:r>
            <w:r w:rsidRPr="00273625">
              <w:t xml:space="preserve"> perdavimo Pirkėjui d</w:t>
            </w:r>
            <w:r w:rsidR="00967B37">
              <w:t>ieno</w:t>
            </w:r>
            <w:r w:rsidRPr="00273625">
              <w:t>s</w:t>
            </w:r>
            <w:r w:rsidR="007B3E75">
              <w:t>.</w:t>
            </w:r>
          </w:p>
        </w:tc>
      </w:tr>
      <w:tr w:rsidR="00222CCF" w14:paraId="48C2A255"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EAB09D" w14:textId="36B66E99" w:rsidR="00222CCF" w:rsidRPr="00BE6C84" w:rsidRDefault="00222CCF" w:rsidP="00620844">
            <w:pPr>
              <w:rPr>
                <w:b/>
                <w:bCs/>
              </w:rPr>
            </w:pPr>
            <w:r w:rsidRPr="00BE6C84">
              <w:rPr>
                <w:b/>
                <w:bCs/>
              </w:rPr>
              <w:t>8</w:t>
            </w:r>
          </w:p>
        </w:tc>
        <w:tc>
          <w:tcPr>
            <w:tcW w:w="868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38D14F" w14:textId="715B08D3" w:rsidR="00222CCF" w:rsidRPr="00BE6C84" w:rsidRDefault="00222CCF" w:rsidP="00620844">
            <w:pPr>
              <w:rPr>
                <w:b/>
                <w:bCs/>
              </w:rPr>
            </w:pPr>
            <w:r w:rsidRPr="00BE6C84">
              <w:rPr>
                <w:b/>
                <w:bCs/>
              </w:rPr>
              <w:t xml:space="preserve">Skaitmeninės </w:t>
            </w:r>
            <w:proofErr w:type="spellStart"/>
            <w:r w:rsidRPr="00BE6C84">
              <w:rPr>
                <w:b/>
                <w:bCs/>
              </w:rPr>
              <w:t>biuretė</w:t>
            </w:r>
            <w:proofErr w:type="spellEnd"/>
            <w:r w:rsidRPr="00BE6C84">
              <w:rPr>
                <w:b/>
                <w:bCs/>
              </w:rPr>
              <w:t xml:space="preserve">, 5 </w:t>
            </w:r>
            <w:proofErr w:type="spellStart"/>
            <w:r w:rsidRPr="00BE6C84">
              <w:rPr>
                <w:b/>
                <w:bCs/>
              </w:rPr>
              <w:t>ko</w:t>
            </w:r>
            <w:r w:rsidR="00BE6C84" w:rsidRPr="00BE6C84">
              <w:rPr>
                <w:b/>
                <w:bCs/>
              </w:rPr>
              <w:t>mpl</w:t>
            </w:r>
            <w:proofErr w:type="spellEnd"/>
            <w:r w:rsidRPr="00BE6C84">
              <w:rPr>
                <w:b/>
                <w:bCs/>
              </w:rPr>
              <w:t>.</w:t>
            </w:r>
          </w:p>
        </w:tc>
      </w:tr>
      <w:tr w:rsidR="00BE6C84" w14:paraId="631229EC"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DA8086" w14:textId="7EDB2300" w:rsidR="00BE6C84" w:rsidRDefault="00491DAD" w:rsidP="00BE6C84">
            <w:r>
              <w:t>8.1</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7281993A" w14:textId="639484D0" w:rsidR="00BE6C84" w:rsidRPr="000B600D" w:rsidRDefault="00BE6C84" w:rsidP="00BE6C84">
            <w:r w:rsidRPr="008939A4">
              <w:t>Paskirtis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70E02C58" w14:textId="53B81A98" w:rsidR="00BE6C84" w:rsidRPr="000B600D" w:rsidRDefault="00BE6C84" w:rsidP="00C02D81">
            <w:pPr>
              <w:jc w:val="both"/>
            </w:pPr>
            <w:r w:rsidRPr="008939A4">
              <w:t>Skirta titravimui, atliekant cheminius paviršinio vandens ir nuotekų tyrimus.</w:t>
            </w:r>
          </w:p>
        </w:tc>
      </w:tr>
      <w:tr w:rsidR="00BE6C84" w14:paraId="7F03C387"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BEA2E3" w14:textId="2EC223F9" w:rsidR="00BE6C84" w:rsidRDefault="00491DAD" w:rsidP="00BE6C84">
            <w:r>
              <w:t>8.2</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BD407" w14:textId="58E11CCC" w:rsidR="00BE6C84" w:rsidRPr="000B600D" w:rsidRDefault="00BE6C84" w:rsidP="00BE6C84">
            <w:r w:rsidRPr="008939A4">
              <w:t xml:space="preserve">Tūris </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5C81EA3B" w14:textId="43D60431" w:rsidR="00BE6C84" w:rsidRPr="00491DAD" w:rsidRDefault="00BE6C84" w:rsidP="00C02D81">
            <w:pPr>
              <w:jc w:val="both"/>
              <w:rPr>
                <w:color w:val="007BB8"/>
              </w:rPr>
            </w:pPr>
            <w:r w:rsidRPr="00E0022A">
              <w:t>(0-50) ml</w:t>
            </w:r>
            <w:r w:rsidR="007B3E75">
              <w:t>.</w:t>
            </w:r>
          </w:p>
        </w:tc>
      </w:tr>
      <w:tr w:rsidR="00BE6C84" w14:paraId="3BB3F72E" w14:textId="77777777" w:rsidTr="0096410E">
        <w:tc>
          <w:tcPr>
            <w:tcW w:w="81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4EB80EF" w14:textId="6BDEA989" w:rsidR="00BE6C84" w:rsidRDefault="00491DAD" w:rsidP="00BE6C84">
            <w:r>
              <w:t>8.3</w:t>
            </w:r>
          </w:p>
        </w:tc>
        <w:tc>
          <w:tcPr>
            <w:tcW w:w="2689" w:type="dxa"/>
            <w:tcBorders>
              <w:top w:val="nil"/>
              <w:left w:val="nil"/>
              <w:bottom w:val="single" w:sz="4" w:space="0" w:color="auto"/>
              <w:right w:val="single" w:sz="8" w:space="0" w:color="auto"/>
            </w:tcBorders>
            <w:tcMar>
              <w:top w:w="0" w:type="dxa"/>
              <w:left w:w="108" w:type="dxa"/>
              <w:bottom w:w="0" w:type="dxa"/>
              <w:right w:w="108" w:type="dxa"/>
            </w:tcMar>
            <w:vAlign w:val="center"/>
          </w:tcPr>
          <w:p w14:paraId="59BE0BF1" w14:textId="4C915C70" w:rsidR="00BE6C84" w:rsidRDefault="00BE6C84" w:rsidP="00BE6C84">
            <w:r w:rsidRPr="008939A4">
              <w:t xml:space="preserve">Atsparumas </w:t>
            </w:r>
          </w:p>
        </w:tc>
        <w:tc>
          <w:tcPr>
            <w:tcW w:w="5998" w:type="dxa"/>
            <w:tcBorders>
              <w:top w:val="nil"/>
              <w:left w:val="nil"/>
              <w:bottom w:val="single" w:sz="4" w:space="0" w:color="auto"/>
              <w:right w:val="single" w:sz="8" w:space="0" w:color="auto"/>
            </w:tcBorders>
            <w:tcMar>
              <w:top w:w="0" w:type="dxa"/>
              <w:left w:w="108" w:type="dxa"/>
              <w:bottom w:w="0" w:type="dxa"/>
              <w:right w:w="108" w:type="dxa"/>
            </w:tcMar>
          </w:tcPr>
          <w:p w14:paraId="6ADD0273" w14:textId="7F940D40" w:rsidR="00BE6C84" w:rsidRDefault="00BE6C84" w:rsidP="00C02D81">
            <w:pPr>
              <w:jc w:val="both"/>
            </w:pPr>
            <w:r w:rsidRPr="008939A4">
              <w:t xml:space="preserve">Atspari rūgštims ir šarmams. </w:t>
            </w:r>
          </w:p>
        </w:tc>
      </w:tr>
      <w:tr w:rsidR="00BE6C84" w14:paraId="5A80A2E0" w14:textId="77777777" w:rsidTr="0096410E">
        <w:tc>
          <w:tcPr>
            <w:tcW w:w="8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83C01" w14:textId="03A77052" w:rsidR="00BE6C84" w:rsidRDefault="00491DAD" w:rsidP="00BE6C84">
            <w:r>
              <w:lastRenderedPageBreak/>
              <w:t>8.4</w:t>
            </w:r>
          </w:p>
        </w:tc>
        <w:tc>
          <w:tcPr>
            <w:tcW w:w="26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CF2B2BA" w14:textId="6DCD44E9" w:rsidR="00BE6C84" w:rsidRDefault="00BE6C84" w:rsidP="00BE6C84">
            <w:r w:rsidRPr="008939A4">
              <w:t xml:space="preserve">Veikimo principas </w:t>
            </w:r>
          </w:p>
        </w:tc>
        <w:tc>
          <w:tcPr>
            <w:tcW w:w="59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BF6489" w14:textId="678CF312" w:rsidR="00BE6C84" w:rsidRDefault="00BE6C84" w:rsidP="0096410E">
            <w:pPr>
              <w:pBdr>
                <w:top w:val="none" w:sz="0" w:space="0" w:color="auto"/>
              </w:pBdr>
              <w:jc w:val="both"/>
            </w:pPr>
            <w:r w:rsidRPr="008939A4">
              <w:t xml:space="preserve">Turi turėti nuolatinį nepulsinį dozavimo principą, </w:t>
            </w:r>
            <w:proofErr w:type="spellStart"/>
            <w:r w:rsidRPr="008939A4">
              <w:t>recirkuliacijos</w:t>
            </w:r>
            <w:proofErr w:type="spellEnd"/>
            <w:r w:rsidRPr="008939A4">
              <w:t xml:space="preserve"> vožtuvą, stūmoklinį siurblį</w:t>
            </w:r>
            <w:r w:rsidR="001B0D07">
              <w:t>.</w:t>
            </w:r>
            <w:r w:rsidRPr="008939A4">
              <w:t xml:space="preserve"> </w:t>
            </w:r>
          </w:p>
        </w:tc>
      </w:tr>
      <w:tr w:rsidR="00BE6C84" w14:paraId="48F9B871"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B96158" w14:textId="4260C8FA" w:rsidR="00BE6C84" w:rsidRDefault="00491DAD" w:rsidP="00BE6C84">
            <w:r>
              <w:t>8.5</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9D83A72" w14:textId="50030901" w:rsidR="00BE6C84" w:rsidRDefault="00BE6C84" w:rsidP="00BE6C84">
            <w:r w:rsidRPr="005F6B35">
              <w:t>Padalos vertė</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0746FA37" w14:textId="046BB3F4" w:rsidR="00BE6C84" w:rsidRDefault="00BE6C84" w:rsidP="00C02D81">
            <w:pPr>
              <w:jc w:val="both"/>
            </w:pPr>
            <w:r w:rsidRPr="005F6B35">
              <w:t>Ne daugiau kaip 0,01 ml</w:t>
            </w:r>
            <w:r w:rsidR="007B3E75">
              <w:t>.</w:t>
            </w:r>
          </w:p>
        </w:tc>
      </w:tr>
      <w:tr w:rsidR="00BE6C84" w14:paraId="04A548FB"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25A430" w14:textId="7B57F61C" w:rsidR="00BE6C84" w:rsidRDefault="00491DAD" w:rsidP="00BE6C84">
            <w:r>
              <w:t>8.6</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21896CF" w14:textId="2489C56B" w:rsidR="00BE6C84" w:rsidRDefault="00BE6C84" w:rsidP="00BE6C84">
            <w:r w:rsidRPr="005F6B35">
              <w:t>Matavimų tikslumas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145E6715" w14:textId="32E35D8D" w:rsidR="00BE6C84" w:rsidRDefault="00BE6C84" w:rsidP="00C02D81">
            <w:pPr>
              <w:jc w:val="both"/>
            </w:pPr>
            <w:r w:rsidRPr="005F6B35">
              <w:t>Ne daugiau kaip ± 0,2 % nuo matavimo vertės</w:t>
            </w:r>
            <w:r w:rsidR="007B3E75">
              <w:t>.</w:t>
            </w:r>
          </w:p>
        </w:tc>
      </w:tr>
      <w:tr w:rsidR="00BE6C84" w14:paraId="315E74BA"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ED6913" w14:textId="6F9290E2" w:rsidR="00BE6C84" w:rsidRDefault="00491DAD" w:rsidP="00BE6C84">
            <w:r>
              <w:t>8.7</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4D7F7" w14:textId="799DB2A8" w:rsidR="00BE6C84" w:rsidRDefault="00BE6C84" w:rsidP="00BE6C84">
            <w:r w:rsidRPr="005F6B35">
              <w:t>Leistinas sklaidos koeficientas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473E054F" w14:textId="406CA8F7" w:rsidR="00BE6C84" w:rsidRDefault="00BE6C84" w:rsidP="00C02D81">
            <w:pPr>
              <w:jc w:val="both"/>
            </w:pPr>
            <w:r w:rsidRPr="005F6B35">
              <w:t>Ne didesnis kaip 0,1%</w:t>
            </w:r>
            <w:r w:rsidR="007B3E75">
              <w:t>.</w:t>
            </w:r>
          </w:p>
        </w:tc>
      </w:tr>
      <w:tr w:rsidR="00BE6C84" w14:paraId="6D6ABA43"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B0D2EC" w14:textId="176CD9FC" w:rsidR="00BE6C84" w:rsidRDefault="00491DAD" w:rsidP="00BE6C84">
            <w:r>
              <w:t>8.8</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9868ED" w14:textId="11A9AD41" w:rsidR="00BE6C84" w:rsidRDefault="00BE6C84" w:rsidP="00BE6C84">
            <w:r w:rsidRPr="005F6B35">
              <w:t xml:space="preserve">Ekranas </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2AFE00A0" w14:textId="239AD2C4" w:rsidR="00BE6C84" w:rsidRDefault="00BE6C84" w:rsidP="00C02D81">
            <w:pPr>
              <w:jc w:val="both"/>
            </w:pPr>
            <w:r w:rsidRPr="005F6B35">
              <w:t>LCD ar lygiavertis</w:t>
            </w:r>
            <w:r w:rsidR="007B3E75">
              <w:t>.</w:t>
            </w:r>
          </w:p>
        </w:tc>
      </w:tr>
      <w:tr w:rsidR="00BE6C84" w14:paraId="132373B5" w14:textId="77777777" w:rsidTr="00280079">
        <w:tc>
          <w:tcPr>
            <w:tcW w:w="81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18E5643" w14:textId="7255C21C" w:rsidR="00BE6C84" w:rsidRDefault="00491DAD" w:rsidP="00BE6C84">
            <w:r>
              <w:t>8.9</w:t>
            </w:r>
          </w:p>
        </w:tc>
        <w:tc>
          <w:tcPr>
            <w:tcW w:w="2689" w:type="dxa"/>
            <w:tcBorders>
              <w:top w:val="nil"/>
              <w:left w:val="nil"/>
              <w:bottom w:val="single" w:sz="4" w:space="0" w:color="auto"/>
              <w:right w:val="single" w:sz="8" w:space="0" w:color="auto"/>
            </w:tcBorders>
            <w:tcMar>
              <w:top w:w="0" w:type="dxa"/>
              <w:left w:w="108" w:type="dxa"/>
              <w:bottom w:w="0" w:type="dxa"/>
              <w:right w:w="108" w:type="dxa"/>
            </w:tcMar>
            <w:vAlign w:val="center"/>
          </w:tcPr>
          <w:p w14:paraId="5C903223" w14:textId="74C50285" w:rsidR="00BE6C84" w:rsidRDefault="00BE6C84" w:rsidP="00BE6C84">
            <w:r w:rsidRPr="00553690">
              <w:t>Priedai</w:t>
            </w:r>
          </w:p>
        </w:tc>
        <w:tc>
          <w:tcPr>
            <w:tcW w:w="5998" w:type="dxa"/>
            <w:tcBorders>
              <w:top w:val="nil"/>
              <w:left w:val="nil"/>
              <w:bottom w:val="single" w:sz="4" w:space="0" w:color="auto"/>
              <w:right w:val="single" w:sz="8" w:space="0" w:color="auto"/>
            </w:tcBorders>
            <w:tcMar>
              <w:top w:w="0" w:type="dxa"/>
              <w:left w:w="108" w:type="dxa"/>
              <w:bottom w:w="0" w:type="dxa"/>
              <w:right w:w="108" w:type="dxa"/>
            </w:tcMar>
          </w:tcPr>
          <w:p w14:paraId="22E054D7" w14:textId="1FAB8075" w:rsidR="00BE6C84" w:rsidRDefault="00BE6C84" w:rsidP="00C02D81">
            <w:pPr>
              <w:jc w:val="both"/>
            </w:pPr>
            <w:r w:rsidRPr="00553690">
              <w:t xml:space="preserve">Tamsaus </w:t>
            </w:r>
            <w:proofErr w:type="spellStart"/>
            <w:r w:rsidRPr="00553690">
              <w:t>borosilikatinio</w:t>
            </w:r>
            <w:proofErr w:type="spellEnd"/>
            <w:r w:rsidRPr="00553690">
              <w:t xml:space="preserve"> stiklo arba lygiavertės medžiagos</w:t>
            </w:r>
            <w:r w:rsidR="00406509">
              <w:t xml:space="preserve"> ne mažiau kaip</w:t>
            </w:r>
            <w:r w:rsidRPr="00553690">
              <w:t xml:space="preserve"> 1 l tūrio butelis reagentams, su apsauginiu sluoksniu ėsdinančioms medžiagoms, su standartiniu GL 45 sriegiu.</w:t>
            </w:r>
          </w:p>
        </w:tc>
      </w:tr>
      <w:tr w:rsidR="00BE6C84" w14:paraId="23D59FA4" w14:textId="77777777" w:rsidTr="00280079">
        <w:tc>
          <w:tcPr>
            <w:tcW w:w="8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1A91B0" w14:textId="164DDF0C" w:rsidR="00BE6C84" w:rsidRDefault="00491DAD" w:rsidP="00BE6C84">
            <w:r>
              <w:t>8.10</w:t>
            </w:r>
          </w:p>
        </w:tc>
        <w:tc>
          <w:tcPr>
            <w:tcW w:w="26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053E9D9" w14:textId="61B7C21E" w:rsidR="00BE6C84" w:rsidRDefault="00BE6C84" w:rsidP="00BE6C84">
            <w:r w:rsidRPr="00553690">
              <w:t>Papildomi reikalavimai</w:t>
            </w:r>
          </w:p>
        </w:tc>
        <w:tc>
          <w:tcPr>
            <w:tcW w:w="59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31A243" w14:textId="1C5CBE2E" w:rsidR="00BE6C84" w:rsidRDefault="00A17EE4" w:rsidP="00C02D81">
            <w:pPr>
              <w:jc w:val="both"/>
            </w:pPr>
            <w:r w:rsidRPr="00A17EE4">
              <w:t xml:space="preserve">Metrologinė patikra ir kalibravimas atliktas akredituotoje tai sričiai kalibravimo įstaigoje, pateikta  neapibrėžtis ne daugiau kaip ¼  0,6 %).. </w:t>
            </w:r>
            <w:r w:rsidR="00BE6C84" w:rsidRPr="00553690">
              <w:t>Kalibravimas</w:t>
            </w:r>
            <w:r w:rsidR="00406509">
              <w:t xml:space="preserve"> ne mažiau kaip</w:t>
            </w:r>
            <w:r w:rsidR="00BE6C84" w:rsidRPr="00553690">
              <w:t xml:space="preserve"> 3 taškuose: min, </w:t>
            </w:r>
            <w:proofErr w:type="spellStart"/>
            <w:r w:rsidR="00BE6C84" w:rsidRPr="00553690">
              <w:t>max</w:t>
            </w:r>
            <w:proofErr w:type="spellEnd"/>
            <w:r w:rsidR="00BE6C84" w:rsidRPr="00553690">
              <w:t xml:space="preserve"> ir ½ </w:t>
            </w:r>
            <w:proofErr w:type="spellStart"/>
            <w:r w:rsidR="00BE6C84" w:rsidRPr="00553690">
              <w:t>max</w:t>
            </w:r>
            <w:proofErr w:type="spellEnd"/>
            <w:r w:rsidR="00BE6C84" w:rsidRPr="00553690">
              <w:t>.</w:t>
            </w:r>
          </w:p>
          <w:p w14:paraId="3130B315" w14:textId="4023F1C6" w:rsidR="00BE6C84" w:rsidRDefault="000908DE" w:rsidP="00C02D81">
            <w:pPr>
              <w:jc w:val="both"/>
            </w:pPr>
            <w:proofErr w:type="spellStart"/>
            <w:r>
              <w:t>Biuretė</w:t>
            </w:r>
            <w:proofErr w:type="spellEnd"/>
            <w:r w:rsidR="00A66DF0">
              <w:t xml:space="preserve"> turi atitikti</w:t>
            </w:r>
            <w:r w:rsidR="00BE6C84">
              <w:t xml:space="preserve"> EN ISO 8655-3 ar lygiaverčio standarto reikalavimus.</w:t>
            </w:r>
          </w:p>
          <w:p w14:paraId="7E34F916" w14:textId="5B5DEC16" w:rsidR="00BE6C84" w:rsidRDefault="00BE6C84" w:rsidP="00C02D81">
            <w:pPr>
              <w:jc w:val="both"/>
            </w:pPr>
            <w:r>
              <w:t xml:space="preserve">Matavimo priemonė turi būti įtraukta į Lietuvos matavimo priemonių registrą </w:t>
            </w:r>
            <w:hyperlink r:id="rId8" w:history="1">
              <w:r w:rsidR="003D081E" w:rsidRPr="006C516F">
                <w:rPr>
                  <w:rStyle w:val="Hyperlink"/>
                </w:rPr>
                <w:t>http://mpregistras.lt:800/mpregistras/Resultsfull.php</w:t>
              </w:r>
            </w:hyperlink>
            <w:r>
              <w:t>.</w:t>
            </w:r>
          </w:p>
          <w:p w14:paraId="0E3F0CAA" w14:textId="073A6CDD" w:rsidR="003D081E" w:rsidRDefault="00831AFA" w:rsidP="00C02D81">
            <w:pPr>
              <w:jc w:val="both"/>
            </w:pPr>
            <w:r w:rsidRPr="00831AFA">
              <w:t xml:space="preserve">Pateikiami metrologinės patikros sertifikatai ir kalibravimo liudijimai. </w:t>
            </w:r>
            <w:r w:rsidR="003D081E" w:rsidRPr="003D081E">
              <w:t>Dokumentai teikiami skaitmeninėje formoje.</w:t>
            </w:r>
          </w:p>
        </w:tc>
      </w:tr>
      <w:tr w:rsidR="00BE6C84" w14:paraId="6F3C0816"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5A0DCD" w14:textId="06FB6248" w:rsidR="00BE6C84" w:rsidRDefault="00491DAD" w:rsidP="00BE6C84">
            <w:r>
              <w:t>8.11</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0464A" w14:textId="7837E007" w:rsidR="00BE6C84" w:rsidRDefault="00BE6C84" w:rsidP="00BE6C84">
            <w:r w:rsidRPr="00F017FB">
              <w:t>Dokumentacija</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23257667" w14:textId="11C8126F" w:rsidR="00BE6C84" w:rsidRDefault="00BE6C84" w:rsidP="00C02D81">
            <w:pPr>
              <w:jc w:val="both"/>
            </w:pPr>
            <w:r w:rsidRPr="00F017FB">
              <w:t xml:space="preserve">Gamintojo sertifikatai ir techninė dokumentacija anglų ar lietuvių kalba bei naudojimosi instrukcija lietuvių kalba, 1 </w:t>
            </w:r>
            <w:r w:rsidR="00AB6817">
              <w:t xml:space="preserve">skaitmeninis </w:t>
            </w:r>
            <w:r w:rsidRPr="00F017FB">
              <w:t>egz.</w:t>
            </w:r>
          </w:p>
        </w:tc>
      </w:tr>
      <w:tr w:rsidR="00BE6C84" w14:paraId="74ADA3CD"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0F1672" w14:textId="28C304C0" w:rsidR="00BE6C84" w:rsidRDefault="00491DAD" w:rsidP="00BE6C84">
            <w:r>
              <w:t>8.12</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DD0753" w14:textId="475C4361" w:rsidR="00BE6C84" w:rsidRDefault="00BE6C84" w:rsidP="00BE6C84">
            <w:r w:rsidRPr="00F017FB">
              <w:t>Pristatymas</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186EFB5B" w14:textId="3C0F5618" w:rsidR="00BE6C84" w:rsidRDefault="00BE6C84" w:rsidP="00C02D81">
            <w:pPr>
              <w:jc w:val="both"/>
            </w:pPr>
            <w:r w:rsidRPr="00F017FB">
              <w:t>Prekė turi būti pristatyta į A</w:t>
            </w:r>
            <w:r w:rsidR="00662567">
              <w:t>gentūros</w:t>
            </w:r>
            <w:r w:rsidRPr="00F017FB">
              <w:t xml:space="preserve"> Aplinkos tyrimų departamentą, </w:t>
            </w:r>
            <w:r w:rsidRPr="00E0022A">
              <w:t xml:space="preserve">2 </w:t>
            </w:r>
            <w:proofErr w:type="spellStart"/>
            <w:r w:rsidR="00BB6BED">
              <w:t>kompl</w:t>
            </w:r>
            <w:proofErr w:type="spellEnd"/>
            <w:r w:rsidR="00BB6BED">
              <w:t>.</w:t>
            </w:r>
            <w:r w:rsidRPr="00E0022A">
              <w:t xml:space="preserve"> - Aušros al. 29 a, LT</w:t>
            </w:r>
            <w:r w:rsidR="00BB6BED">
              <w:t>-</w:t>
            </w:r>
            <w:r w:rsidRPr="00E0022A">
              <w:t>76300 Šiauliai</w:t>
            </w:r>
            <w:r w:rsidR="00BB6BED">
              <w:t>;</w:t>
            </w:r>
            <w:r w:rsidRPr="00E0022A">
              <w:t xml:space="preserve"> 1 </w:t>
            </w:r>
            <w:proofErr w:type="spellStart"/>
            <w:r w:rsidR="00BB6BED">
              <w:t>kompl</w:t>
            </w:r>
            <w:proofErr w:type="spellEnd"/>
            <w:r w:rsidR="00BB6BED">
              <w:t>.</w:t>
            </w:r>
            <w:r w:rsidRPr="00E0022A">
              <w:t xml:space="preserve"> - Kauno g. 69, LT-62107 Alytus</w:t>
            </w:r>
            <w:r w:rsidR="00BB6BED">
              <w:t>;</w:t>
            </w:r>
            <w:r w:rsidRPr="00E0022A">
              <w:t xml:space="preserve"> 2 </w:t>
            </w:r>
            <w:proofErr w:type="spellStart"/>
            <w:r w:rsidR="00BB6BED">
              <w:t>kompl</w:t>
            </w:r>
            <w:proofErr w:type="spellEnd"/>
            <w:r w:rsidR="00BB6BED">
              <w:t>.</w:t>
            </w:r>
            <w:r w:rsidRPr="00E0022A">
              <w:t xml:space="preserve"> - Metalo g. 11, LT-28217 Utena</w:t>
            </w:r>
            <w:r w:rsidR="00D301EF" w:rsidRPr="00E0022A">
              <w:t>.</w:t>
            </w:r>
          </w:p>
        </w:tc>
      </w:tr>
      <w:tr w:rsidR="00BE6C84" w14:paraId="52B92766" w14:textId="77777777" w:rsidTr="00E42546">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71F632" w14:textId="0BA2303C" w:rsidR="00BE6C84" w:rsidRDefault="00491DAD" w:rsidP="00BE6C84">
            <w:r>
              <w:t>8.13</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62FEA66B" w14:textId="24941A59" w:rsidR="00BE6C84" w:rsidRDefault="00BE6C84" w:rsidP="00BE6C84">
            <w:r w:rsidRPr="00F017FB">
              <w:t>Garantija</w:t>
            </w:r>
          </w:p>
        </w:tc>
        <w:tc>
          <w:tcPr>
            <w:tcW w:w="5998" w:type="dxa"/>
            <w:tcBorders>
              <w:top w:val="nil"/>
              <w:left w:val="nil"/>
              <w:bottom w:val="single" w:sz="8" w:space="0" w:color="auto"/>
              <w:right w:val="single" w:sz="8" w:space="0" w:color="auto"/>
            </w:tcBorders>
            <w:tcMar>
              <w:top w:w="0" w:type="dxa"/>
              <w:left w:w="108" w:type="dxa"/>
              <w:bottom w:w="0" w:type="dxa"/>
              <w:right w:w="108" w:type="dxa"/>
            </w:tcMar>
          </w:tcPr>
          <w:p w14:paraId="5E4330EF" w14:textId="0F18C7B6" w:rsidR="00BE6C84" w:rsidRDefault="00BE6C84" w:rsidP="00C02D81">
            <w:pPr>
              <w:jc w:val="both"/>
            </w:pPr>
            <w:r w:rsidRPr="00F017FB">
              <w:t xml:space="preserve">Ne trumpesnė nei 12 </w:t>
            </w:r>
            <w:r w:rsidR="00D301EF" w:rsidRPr="00F017FB">
              <w:t>mėnesi</w:t>
            </w:r>
            <w:r w:rsidR="00D301EF">
              <w:t>ų</w:t>
            </w:r>
            <w:r w:rsidR="00D301EF" w:rsidRPr="00F017FB">
              <w:t xml:space="preserve"> </w:t>
            </w:r>
            <w:r w:rsidRPr="00F017FB">
              <w:t xml:space="preserve">nuo </w:t>
            </w:r>
            <w:r w:rsidR="00967B37">
              <w:t>matavimo priemonių</w:t>
            </w:r>
            <w:r w:rsidR="0039269A">
              <w:t xml:space="preserve"> </w:t>
            </w:r>
            <w:r w:rsidRPr="00F017FB">
              <w:t>perdavimo Pirkėjui d</w:t>
            </w:r>
            <w:r w:rsidR="00967B37">
              <w:t>ienos</w:t>
            </w:r>
            <w:r w:rsidR="007B3E75">
              <w:t>.</w:t>
            </w:r>
          </w:p>
        </w:tc>
      </w:tr>
    </w:tbl>
    <w:p w14:paraId="0280F71A" w14:textId="77777777" w:rsidR="00AF3087" w:rsidRDefault="00AF3087" w:rsidP="004A13F9">
      <w:pPr>
        <w:ind w:firstLine="142"/>
        <w:rPr>
          <w:b/>
        </w:rPr>
      </w:pPr>
    </w:p>
    <w:p w14:paraId="34BDB229" w14:textId="77777777" w:rsidR="00491DAD" w:rsidRDefault="00491DAD" w:rsidP="00491DAD">
      <w:pPr>
        <w:ind w:firstLine="142"/>
        <w:rPr>
          <w:b/>
        </w:rPr>
      </w:pPr>
    </w:p>
    <w:p w14:paraId="5A2D988C" w14:textId="77777777" w:rsidR="00A209FB" w:rsidRDefault="00A209FB" w:rsidP="00491DAD">
      <w:pPr>
        <w:ind w:firstLine="142"/>
        <w:rPr>
          <w:b/>
        </w:rPr>
      </w:pPr>
    </w:p>
    <w:p w14:paraId="5B8C3096" w14:textId="77777777" w:rsidR="00A209FB" w:rsidRDefault="00A209FB" w:rsidP="00491DAD">
      <w:pPr>
        <w:ind w:firstLine="142"/>
        <w:rPr>
          <w:b/>
        </w:rPr>
      </w:pPr>
    </w:p>
    <w:p w14:paraId="6AC28AAE" w14:textId="77777777" w:rsidR="00A209FB" w:rsidRDefault="00A209FB" w:rsidP="00491DAD">
      <w:pPr>
        <w:ind w:firstLine="142"/>
        <w:rPr>
          <w:b/>
        </w:rPr>
      </w:pPr>
    </w:p>
    <w:p w14:paraId="2B59D0DB" w14:textId="77777777" w:rsidR="00A209FB" w:rsidRDefault="00A209FB" w:rsidP="00491DAD">
      <w:pPr>
        <w:ind w:firstLine="142"/>
        <w:rPr>
          <w:b/>
        </w:rPr>
      </w:pPr>
    </w:p>
    <w:p w14:paraId="4A070B47" w14:textId="77777777" w:rsidR="00A209FB" w:rsidRDefault="00A209FB" w:rsidP="00491DAD">
      <w:pPr>
        <w:ind w:firstLine="142"/>
        <w:rPr>
          <w:b/>
        </w:rPr>
      </w:pPr>
    </w:p>
    <w:p w14:paraId="787A5228" w14:textId="77777777" w:rsidR="00A209FB" w:rsidRDefault="00A209FB" w:rsidP="00491DAD">
      <w:pPr>
        <w:ind w:firstLine="142"/>
        <w:rPr>
          <w:b/>
        </w:rPr>
      </w:pPr>
    </w:p>
    <w:p w14:paraId="55D0B7A2" w14:textId="77777777" w:rsidR="00A209FB" w:rsidRDefault="00A209FB" w:rsidP="00491DAD">
      <w:pPr>
        <w:ind w:firstLine="142"/>
        <w:rPr>
          <w:b/>
        </w:rPr>
      </w:pPr>
    </w:p>
    <w:p w14:paraId="7A19D595" w14:textId="77777777" w:rsidR="00A209FB" w:rsidRDefault="00A209FB" w:rsidP="00491DAD">
      <w:pPr>
        <w:ind w:firstLine="142"/>
        <w:rPr>
          <w:b/>
        </w:rPr>
      </w:pPr>
    </w:p>
    <w:p w14:paraId="11AB2726" w14:textId="77777777" w:rsidR="00A209FB" w:rsidRDefault="00A209FB" w:rsidP="00491DAD">
      <w:pPr>
        <w:ind w:firstLine="142"/>
        <w:rPr>
          <w:b/>
        </w:rPr>
      </w:pPr>
    </w:p>
    <w:p w14:paraId="7FF98B70" w14:textId="77777777" w:rsidR="00A209FB" w:rsidRDefault="00A209FB" w:rsidP="00491DAD">
      <w:pPr>
        <w:ind w:firstLine="142"/>
        <w:rPr>
          <w:b/>
        </w:rPr>
      </w:pPr>
    </w:p>
    <w:p w14:paraId="4A551D8F" w14:textId="77777777" w:rsidR="00A209FB" w:rsidRDefault="00A209FB" w:rsidP="00491DAD">
      <w:pPr>
        <w:ind w:firstLine="142"/>
        <w:rPr>
          <w:b/>
        </w:rPr>
      </w:pPr>
    </w:p>
    <w:p w14:paraId="65E0EA79" w14:textId="77777777" w:rsidR="00A209FB" w:rsidRDefault="00A209FB" w:rsidP="00491DAD">
      <w:pPr>
        <w:ind w:firstLine="142"/>
        <w:rPr>
          <w:b/>
        </w:rPr>
      </w:pPr>
    </w:p>
    <w:p w14:paraId="30755C5C" w14:textId="77777777" w:rsidR="00A209FB" w:rsidRDefault="00A209FB" w:rsidP="00491DAD">
      <w:pPr>
        <w:ind w:firstLine="142"/>
        <w:rPr>
          <w:b/>
        </w:rPr>
      </w:pPr>
    </w:p>
    <w:p w14:paraId="394465D7" w14:textId="77777777" w:rsidR="00A209FB" w:rsidRDefault="00A209FB" w:rsidP="00491DAD">
      <w:pPr>
        <w:ind w:firstLine="142"/>
        <w:rPr>
          <w:b/>
        </w:rPr>
      </w:pPr>
    </w:p>
    <w:p w14:paraId="77A76A29" w14:textId="77777777" w:rsidR="00A209FB" w:rsidRDefault="00A209FB" w:rsidP="00491DAD">
      <w:pPr>
        <w:ind w:firstLine="142"/>
        <w:rPr>
          <w:b/>
        </w:rPr>
      </w:pPr>
    </w:p>
    <w:p w14:paraId="6626AAA5" w14:textId="77777777" w:rsidR="00A209FB" w:rsidRDefault="00A209FB" w:rsidP="00491DAD">
      <w:pPr>
        <w:ind w:firstLine="142"/>
        <w:rPr>
          <w:b/>
        </w:rPr>
      </w:pPr>
    </w:p>
    <w:p w14:paraId="21D6E773" w14:textId="77777777" w:rsidR="00A209FB" w:rsidRDefault="00A209FB" w:rsidP="00491DAD">
      <w:pPr>
        <w:ind w:firstLine="142"/>
        <w:rPr>
          <w:b/>
        </w:rPr>
      </w:pPr>
    </w:p>
    <w:p w14:paraId="6C689B05" w14:textId="5440B750" w:rsidR="00491DAD" w:rsidRPr="00BA615B" w:rsidRDefault="00491DAD" w:rsidP="00491DAD">
      <w:pPr>
        <w:jc w:val="center"/>
        <w:rPr>
          <w:b/>
        </w:rPr>
      </w:pPr>
      <w:r>
        <w:rPr>
          <w:b/>
        </w:rPr>
        <w:lastRenderedPageBreak/>
        <w:t>II</w:t>
      </w:r>
      <w:r w:rsidRPr="00BA615B">
        <w:rPr>
          <w:b/>
        </w:rPr>
        <w:t xml:space="preserve"> </w:t>
      </w:r>
      <w:r>
        <w:rPr>
          <w:b/>
        </w:rPr>
        <w:t xml:space="preserve">PIRKIMO </w:t>
      </w:r>
      <w:r w:rsidRPr="00BA615B">
        <w:rPr>
          <w:b/>
        </w:rPr>
        <w:t>DALIS</w:t>
      </w:r>
      <w:r>
        <w:rPr>
          <w:b/>
        </w:rPr>
        <w:t>.</w:t>
      </w:r>
      <w:r w:rsidRPr="00BA615B">
        <w:rPr>
          <w:b/>
        </w:rPr>
        <w:t xml:space="preserve"> </w:t>
      </w:r>
    </w:p>
    <w:p w14:paraId="040FFDA4" w14:textId="562C0135" w:rsidR="00491DAD" w:rsidRPr="00E0022A" w:rsidRDefault="00491DAD" w:rsidP="00491DAD">
      <w:pPr>
        <w:ind w:firstLine="142"/>
        <w:jc w:val="center"/>
        <w:rPr>
          <w:b/>
        </w:rPr>
      </w:pPr>
      <w:r w:rsidRPr="00E0022A">
        <w:rPr>
          <w:b/>
        </w:rPr>
        <w:t>LABORATORIN</w:t>
      </w:r>
      <w:r w:rsidR="007433C1" w:rsidRPr="00E0022A">
        <w:rPr>
          <w:b/>
        </w:rPr>
        <w:t xml:space="preserve">IŲ PATALPŲ PARAMETRŲ </w:t>
      </w:r>
      <w:r w:rsidRPr="00E0022A">
        <w:rPr>
          <w:b/>
        </w:rPr>
        <w:t>MATAVIMO PRIEMONĖS</w:t>
      </w:r>
    </w:p>
    <w:p w14:paraId="74822290" w14:textId="77777777" w:rsidR="00491DAD" w:rsidRPr="00AA24B6" w:rsidRDefault="00491DAD" w:rsidP="00491DAD">
      <w:pPr>
        <w:ind w:firstLine="142"/>
        <w:jc w:val="center"/>
        <w:rPr>
          <w:b/>
          <w:color w:val="007BB8"/>
        </w:rPr>
      </w:pPr>
    </w:p>
    <w:p w14:paraId="3F74F209" w14:textId="6FD7DF11" w:rsidR="00491DAD" w:rsidRPr="00BA615B" w:rsidRDefault="00096F6F" w:rsidP="008F775A">
      <w:pPr>
        <w:jc w:val="both"/>
      </w:pPr>
      <w:r w:rsidRPr="00E0022A">
        <w:rPr>
          <w:b/>
          <w:bCs/>
        </w:rPr>
        <w:t>Prekių užsakovas</w:t>
      </w:r>
      <w:r>
        <w:t xml:space="preserve"> </w:t>
      </w:r>
      <w:r w:rsidR="00491DAD" w:rsidRPr="00BA615B">
        <w:t>– Aplinkos apsaugos agentūra</w:t>
      </w:r>
      <w:r w:rsidR="00180466" w:rsidRPr="00180466">
        <w:rPr>
          <w:b/>
        </w:rPr>
        <w:t xml:space="preserve"> </w:t>
      </w:r>
      <w:r w:rsidR="00180466" w:rsidRPr="00E0022A">
        <w:rPr>
          <w:bCs/>
        </w:rPr>
        <w:t>(toliau – Pirkėjas</w:t>
      </w:r>
      <w:r w:rsidR="002B087E">
        <w:rPr>
          <w:bCs/>
        </w:rPr>
        <w:t xml:space="preserve"> arba Agentūra</w:t>
      </w:r>
      <w:r w:rsidR="00180466" w:rsidRPr="00E0022A">
        <w:rPr>
          <w:bCs/>
        </w:rPr>
        <w:t>)</w:t>
      </w:r>
      <w:r w:rsidR="00491DAD" w:rsidRPr="008F775A">
        <w:rPr>
          <w:bCs/>
        </w:rPr>
        <w:t>.</w:t>
      </w:r>
    </w:p>
    <w:p w14:paraId="047629B3" w14:textId="29A0BA18" w:rsidR="00491DAD" w:rsidRPr="00E0022A" w:rsidRDefault="00491DAD" w:rsidP="008F775A">
      <w:pPr>
        <w:jc w:val="both"/>
      </w:pPr>
      <w:r w:rsidRPr="00BA615B">
        <w:rPr>
          <w:b/>
        </w:rPr>
        <w:t>Pirkimo objektas</w:t>
      </w:r>
      <w:r w:rsidRPr="00BA615B">
        <w:t xml:space="preserve"> –</w:t>
      </w:r>
      <w:r w:rsidRPr="00876F19">
        <w:t xml:space="preserve"> </w:t>
      </w:r>
      <w:r w:rsidRPr="00E0022A">
        <w:t xml:space="preserve">Skaitmeninis </w:t>
      </w:r>
      <w:proofErr w:type="spellStart"/>
      <w:r w:rsidRPr="00E0022A">
        <w:t>higrometras</w:t>
      </w:r>
      <w:proofErr w:type="spellEnd"/>
      <w:r w:rsidR="000400D2">
        <w:t xml:space="preserve"> </w:t>
      </w:r>
      <w:r w:rsidRPr="00E0022A">
        <w:t>/</w:t>
      </w:r>
      <w:r w:rsidR="000400D2">
        <w:t xml:space="preserve"> </w:t>
      </w:r>
      <w:proofErr w:type="spellStart"/>
      <w:r w:rsidRPr="00E0022A">
        <w:t>psichrometras</w:t>
      </w:r>
      <w:proofErr w:type="spellEnd"/>
      <w:r w:rsidR="007433C1" w:rsidRPr="00E0022A">
        <w:t>, 4 vnt.</w:t>
      </w:r>
      <w:r w:rsidR="00180466" w:rsidRPr="00E0022A">
        <w:t xml:space="preserve"> </w:t>
      </w:r>
      <w:r w:rsidR="00E7466F" w:rsidRPr="00E0022A">
        <w:t>(t</w:t>
      </w:r>
      <w:r w:rsidR="00180466" w:rsidRPr="00E0022A">
        <w:t xml:space="preserve">oliau </w:t>
      </w:r>
      <w:r w:rsidR="00E7466F" w:rsidRPr="00E0022A">
        <w:t xml:space="preserve">- </w:t>
      </w:r>
      <w:r w:rsidR="00180466" w:rsidRPr="00E0022A">
        <w:t>Prekė).</w:t>
      </w:r>
    </w:p>
    <w:p w14:paraId="2C28917E" w14:textId="7F67BB77" w:rsidR="00491DAD" w:rsidRDefault="00491DAD" w:rsidP="00E0022A">
      <w:pPr>
        <w:jc w:val="both"/>
      </w:pPr>
      <w:r w:rsidRPr="00060C6E">
        <w:rPr>
          <w:b/>
          <w:bCs/>
        </w:rPr>
        <w:t xml:space="preserve">Prekių tiekimo vieta: </w:t>
      </w:r>
      <w:r>
        <w:t>A</w:t>
      </w:r>
      <w:r w:rsidR="00D43A26">
        <w:t>gentūros</w:t>
      </w:r>
      <w:r w:rsidR="00870815">
        <w:t xml:space="preserve"> </w:t>
      </w:r>
      <w:r>
        <w:t xml:space="preserve">Aplinkos tyrimų departamento skyriai, nurodyti </w:t>
      </w:r>
      <w:r w:rsidRPr="0030586C">
        <w:t>specifikacijoje (</w:t>
      </w:r>
      <w:r w:rsidR="00907D97">
        <w:t>2</w:t>
      </w:r>
      <w:r w:rsidRPr="0030586C">
        <w:t>.1 lentelė)</w:t>
      </w:r>
      <w:r>
        <w:t>.</w:t>
      </w:r>
    </w:p>
    <w:p w14:paraId="09E4AF54" w14:textId="77777777" w:rsidR="00611D0B" w:rsidRDefault="00611D0B" w:rsidP="00E0022A">
      <w:pPr>
        <w:jc w:val="both"/>
        <w:rPr>
          <w:rFonts w:eastAsiaTheme="minorHAnsi"/>
          <w:sz w:val="22"/>
          <w:szCs w:val="22"/>
          <w:bdr w:val="none" w:sz="0" w:space="0" w:color="auto"/>
        </w:rPr>
      </w:pPr>
      <w:r w:rsidRPr="006B15A5">
        <w:rPr>
          <w:b/>
        </w:rPr>
        <w:t>Kita reikalinga informacija:</w:t>
      </w:r>
      <w:r>
        <w:rPr>
          <w:b/>
        </w:rPr>
        <w:t xml:space="preserve"> </w:t>
      </w:r>
      <w: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6E4E1F79" w14:textId="77777777" w:rsidR="005A2FC6" w:rsidRDefault="005A2FC6" w:rsidP="00E0022A">
      <w:pPr>
        <w:ind w:firstLine="142"/>
        <w:jc w:val="both"/>
        <w:rPr>
          <w:b/>
        </w:rPr>
      </w:pPr>
    </w:p>
    <w:p w14:paraId="048B7D94" w14:textId="77777777" w:rsidR="0039269A" w:rsidRDefault="0039269A" w:rsidP="00E0022A">
      <w:pPr>
        <w:ind w:firstLine="142"/>
        <w:jc w:val="both"/>
        <w:rPr>
          <w:b/>
        </w:rPr>
      </w:pPr>
    </w:p>
    <w:p w14:paraId="32862626" w14:textId="08ACABE6" w:rsidR="00A60395" w:rsidRPr="00BA615B" w:rsidRDefault="00907D97" w:rsidP="007433C1">
      <w:pPr>
        <w:rPr>
          <w:b/>
        </w:rPr>
      </w:pPr>
      <w:r>
        <w:t>2</w:t>
      </w:r>
      <w:r w:rsidR="007433C1" w:rsidRPr="00247C45">
        <w:t xml:space="preserve">.1 </w:t>
      </w:r>
      <w:r w:rsidR="007433C1" w:rsidRPr="00DD5D54">
        <w:t>lentelė. Perkamos prekės, jų techniniai ir funkciniai reikalavimai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689"/>
        <w:gridCol w:w="5998"/>
      </w:tblGrid>
      <w:tr w:rsidR="00BB2610" w:rsidRPr="00BA615B" w14:paraId="7150D32A" w14:textId="77777777" w:rsidTr="00634141">
        <w:tc>
          <w:tcPr>
            <w:tcW w:w="811" w:type="dxa"/>
            <w:vAlign w:val="center"/>
          </w:tcPr>
          <w:p w14:paraId="09AB19E0" w14:textId="77777777" w:rsidR="00BB2610" w:rsidRPr="00BA615B" w:rsidRDefault="00BB2610" w:rsidP="00634141">
            <w:pPr>
              <w:jc w:val="center"/>
              <w:rPr>
                <w:b/>
                <w:bCs/>
              </w:rPr>
            </w:pPr>
            <w:r w:rsidRPr="00BA615B">
              <w:rPr>
                <w:b/>
                <w:bCs/>
              </w:rPr>
              <w:t>Eil. Nr.</w:t>
            </w:r>
          </w:p>
        </w:tc>
        <w:tc>
          <w:tcPr>
            <w:tcW w:w="2689" w:type="dxa"/>
            <w:vAlign w:val="center"/>
          </w:tcPr>
          <w:p w14:paraId="040C5F40" w14:textId="77777777" w:rsidR="00BB2610" w:rsidRPr="00BA615B" w:rsidRDefault="00BB2610" w:rsidP="00634141">
            <w:pPr>
              <w:ind w:firstLine="142"/>
              <w:jc w:val="center"/>
              <w:rPr>
                <w:b/>
                <w:bCs/>
              </w:rPr>
            </w:pPr>
            <w:r w:rsidRPr="00BA615B">
              <w:rPr>
                <w:b/>
                <w:bCs/>
              </w:rPr>
              <w:t>Rodiklis</w:t>
            </w:r>
          </w:p>
        </w:tc>
        <w:tc>
          <w:tcPr>
            <w:tcW w:w="5998" w:type="dxa"/>
            <w:vAlign w:val="center"/>
          </w:tcPr>
          <w:p w14:paraId="69AEC88E" w14:textId="77777777" w:rsidR="00BB2610" w:rsidRPr="00BA615B" w:rsidRDefault="00BB2610" w:rsidP="00634141">
            <w:pPr>
              <w:ind w:firstLine="142"/>
              <w:jc w:val="center"/>
              <w:rPr>
                <w:b/>
                <w:bCs/>
              </w:rPr>
            </w:pPr>
            <w:r w:rsidRPr="00BA615B">
              <w:rPr>
                <w:b/>
                <w:bCs/>
              </w:rPr>
              <w:t>Techniniai ir funkciniai reikalavimai</w:t>
            </w:r>
          </w:p>
        </w:tc>
      </w:tr>
      <w:tr w:rsidR="00BB2610" w:rsidRPr="00BA615B" w14:paraId="1E20F9A8" w14:textId="77777777" w:rsidTr="00634141">
        <w:tc>
          <w:tcPr>
            <w:tcW w:w="811" w:type="dxa"/>
            <w:vAlign w:val="center"/>
          </w:tcPr>
          <w:p w14:paraId="44C1DB75" w14:textId="77777777" w:rsidR="00BB2610" w:rsidRPr="00BA615B" w:rsidRDefault="00BB2610" w:rsidP="00634141">
            <w:pPr>
              <w:jc w:val="center"/>
            </w:pPr>
            <w:r w:rsidRPr="00BA615B">
              <w:t>1</w:t>
            </w:r>
          </w:p>
        </w:tc>
        <w:tc>
          <w:tcPr>
            <w:tcW w:w="2689" w:type="dxa"/>
            <w:vAlign w:val="center"/>
          </w:tcPr>
          <w:p w14:paraId="5C0CF23E" w14:textId="77777777" w:rsidR="00BB2610" w:rsidRPr="00BA615B" w:rsidRDefault="00BB2610" w:rsidP="00634141">
            <w:r w:rsidRPr="00BA615B">
              <w:t>Paskirtis</w:t>
            </w:r>
          </w:p>
        </w:tc>
        <w:tc>
          <w:tcPr>
            <w:tcW w:w="5998" w:type="dxa"/>
            <w:vAlign w:val="center"/>
          </w:tcPr>
          <w:p w14:paraId="77B60D16" w14:textId="3ED8B0A3" w:rsidR="00BB2610" w:rsidRPr="00BA615B" w:rsidRDefault="001C3D49" w:rsidP="00C02D81">
            <w:pPr>
              <w:jc w:val="both"/>
            </w:pPr>
            <w:r w:rsidRPr="001C3D49">
              <w:t>Aplinkos santykinės drėgmės ir temperatūros matavimui.</w:t>
            </w:r>
          </w:p>
        </w:tc>
      </w:tr>
      <w:tr w:rsidR="00BB2610" w:rsidRPr="00BA615B" w14:paraId="782B6BE4" w14:textId="77777777" w:rsidTr="00634141">
        <w:tc>
          <w:tcPr>
            <w:tcW w:w="811" w:type="dxa"/>
            <w:vAlign w:val="center"/>
          </w:tcPr>
          <w:p w14:paraId="721674D3" w14:textId="77777777" w:rsidR="00BB2610" w:rsidRPr="00BA615B" w:rsidRDefault="00BB2610" w:rsidP="00634141">
            <w:pPr>
              <w:jc w:val="center"/>
            </w:pPr>
            <w:r w:rsidRPr="00BA615B">
              <w:t>2</w:t>
            </w:r>
          </w:p>
        </w:tc>
        <w:tc>
          <w:tcPr>
            <w:tcW w:w="2689" w:type="dxa"/>
            <w:vAlign w:val="center"/>
          </w:tcPr>
          <w:p w14:paraId="628CB7D7" w14:textId="443DFBAD" w:rsidR="00BB2610" w:rsidRPr="00BA615B" w:rsidRDefault="00357F01" w:rsidP="00634141">
            <w:r w:rsidRPr="00357F01">
              <w:t>Temperatūros matavimo ribos</w:t>
            </w:r>
          </w:p>
        </w:tc>
        <w:tc>
          <w:tcPr>
            <w:tcW w:w="5998" w:type="dxa"/>
            <w:vAlign w:val="center"/>
          </w:tcPr>
          <w:p w14:paraId="4B75903E" w14:textId="28D3C3F4" w:rsidR="00BB2610" w:rsidRPr="00BA615B" w:rsidRDefault="00840639" w:rsidP="00C02D81">
            <w:pPr>
              <w:jc w:val="both"/>
            </w:pPr>
            <w:r>
              <w:t>N</w:t>
            </w:r>
            <w:r w:rsidR="00357F01" w:rsidRPr="00357F01">
              <w:t>e siauresnės kaip nuo -10 iki +50°C</w:t>
            </w:r>
            <w:r w:rsidR="007B3E75">
              <w:t>.</w:t>
            </w:r>
          </w:p>
        </w:tc>
      </w:tr>
      <w:tr w:rsidR="00BB2610" w:rsidRPr="00BA615B" w14:paraId="2B0712D2" w14:textId="77777777" w:rsidTr="00634141">
        <w:tc>
          <w:tcPr>
            <w:tcW w:w="811" w:type="dxa"/>
            <w:vAlign w:val="center"/>
          </w:tcPr>
          <w:p w14:paraId="34D71412" w14:textId="77777777" w:rsidR="00BB2610" w:rsidRPr="00BA615B" w:rsidRDefault="00BB2610" w:rsidP="00634141">
            <w:pPr>
              <w:jc w:val="center"/>
            </w:pPr>
            <w:r w:rsidRPr="00BA615B">
              <w:t>3</w:t>
            </w:r>
          </w:p>
        </w:tc>
        <w:tc>
          <w:tcPr>
            <w:tcW w:w="2689" w:type="dxa"/>
            <w:vAlign w:val="center"/>
          </w:tcPr>
          <w:p w14:paraId="3A29D553" w14:textId="3AC8BD3C" w:rsidR="00BB2610" w:rsidRPr="00BA615B" w:rsidRDefault="00357F01" w:rsidP="00634141">
            <w:r w:rsidRPr="00357F01">
              <w:t>Santykinės drėgmės matavimo ribos</w:t>
            </w:r>
          </w:p>
        </w:tc>
        <w:tc>
          <w:tcPr>
            <w:tcW w:w="5998" w:type="dxa"/>
            <w:vAlign w:val="center"/>
          </w:tcPr>
          <w:p w14:paraId="71E9A25F" w14:textId="24FB2948" w:rsidR="00BB2610" w:rsidRPr="00BA615B" w:rsidRDefault="00840639" w:rsidP="00C02D81">
            <w:pPr>
              <w:jc w:val="both"/>
            </w:pPr>
            <w:r>
              <w:t>N</w:t>
            </w:r>
            <w:r w:rsidR="00357F01" w:rsidRPr="00357F01">
              <w:t>e siauresnės kaip nuo 20 iki 9</w:t>
            </w:r>
            <w:r w:rsidR="005A3C7F">
              <w:t>0</w:t>
            </w:r>
            <w:r w:rsidR="00357F01" w:rsidRPr="00357F01">
              <w:t>%.</w:t>
            </w:r>
          </w:p>
        </w:tc>
      </w:tr>
      <w:tr w:rsidR="009B24D9" w:rsidRPr="00BA615B" w14:paraId="3D6BBBC4" w14:textId="77777777" w:rsidTr="00634141">
        <w:tc>
          <w:tcPr>
            <w:tcW w:w="811" w:type="dxa"/>
            <w:vAlign w:val="center"/>
          </w:tcPr>
          <w:p w14:paraId="004AA2CF" w14:textId="5B8278BF" w:rsidR="009B24D9" w:rsidRDefault="00BC153C" w:rsidP="009B24D9">
            <w:pPr>
              <w:jc w:val="center"/>
            </w:pPr>
            <w:r>
              <w:t>4</w:t>
            </w:r>
          </w:p>
        </w:tc>
        <w:tc>
          <w:tcPr>
            <w:tcW w:w="2689" w:type="dxa"/>
            <w:vAlign w:val="center"/>
          </w:tcPr>
          <w:p w14:paraId="4A5492E6" w14:textId="434DB803" w:rsidR="009B24D9" w:rsidRPr="00BA615B" w:rsidRDefault="00840639" w:rsidP="009B24D9">
            <w:r>
              <w:t>Skiriamoji geba</w:t>
            </w:r>
          </w:p>
        </w:tc>
        <w:tc>
          <w:tcPr>
            <w:tcW w:w="5998" w:type="dxa"/>
            <w:vAlign w:val="center"/>
          </w:tcPr>
          <w:p w14:paraId="41090C1D" w14:textId="2FB44F47" w:rsidR="00840639" w:rsidRDefault="00840639" w:rsidP="00C02D81">
            <w:pPr>
              <w:jc w:val="both"/>
            </w:pPr>
            <w:r w:rsidRPr="00840639">
              <w:t>Ne daugiau kaip ± 0,1°C</w:t>
            </w:r>
            <w:r w:rsidR="007B3E75">
              <w:t>.</w:t>
            </w:r>
          </w:p>
          <w:p w14:paraId="29946822" w14:textId="6FFBACBB" w:rsidR="009B24D9" w:rsidRPr="00BA615B" w:rsidRDefault="009B24D9" w:rsidP="00C02D81">
            <w:pPr>
              <w:jc w:val="both"/>
            </w:pPr>
            <w:r w:rsidRPr="00BA615B">
              <w:t>Ne daugiau kaip ± 0,1 %</w:t>
            </w:r>
            <w:r w:rsidR="007B3E75">
              <w:t>.</w:t>
            </w:r>
          </w:p>
        </w:tc>
      </w:tr>
      <w:tr w:rsidR="004346BA" w:rsidRPr="00BA615B" w14:paraId="2F5078B1" w14:textId="77777777" w:rsidTr="00561B42">
        <w:tc>
          <w:tcPr>
            <w:tcW w:w="811" w:type="dxa"/>
            <w:vAlign w:val="center"/>
          </w:tcPr>
          <w:p w14:paraId="048A2F21" w14:textId="6387D841" w:rsidR="004346BA" w:rsidRDefault="00561B42" w:rsidP="004346BA">
            <w:pPr>
              <w:jc w:val="center"/>
            </w:pPr>
            <w:r>
              <w:t>5</w:t>
            </w:r>
          </w:p>
        </w:tc>
        <w:tc>
          <w:tcPr>
            <w:tcW w:w="2689" w:type="dxa"/>
            <w:vAlign w:val="center"/>
          </w:tcPr>
          <w:p w14:paraId="443EAC8D" w14:textId="41A948A5" w:rsidR="004346BA" w:rsidRPr="00BA615B" w:rsidRDefault="004346BA" w:rsidP="004346BA">
            <w:r w:rsidRPr="004774BB">
              <w:t xml:space="preserve">Ekranas </w:t>
            </w:r>
          </w:p>
        </w:tc>
        <w:tc>
          <w:tcPr>
            <w:tcW w:w="5998" w:type="dxa"/>
          </w:tcPr>
          <w:p w14:paraId="336E7377" w14:textId="563FB7E6" w:rsidR="004346BA" w:rsidRDefault="004346BA" w:rsidP="00C02D81">
            <w:pPr>
              <w:jc w:val="both"/>
            </w:pPr>
            <w:r w:rsidRPr="004774BB">
              <w:t>LCD ar lygiavertis</w:t>
            </w:r>
            <w:r>
              <w:t xml:space="preserve">. </w:t>
            </w:r>
            <w:r w:rsidR="004A5357">
              <w:t>Tuo pačiu metu rodoma</w:t>
            </w:r>
            <w:r w:rsidR="00F203BB">
              <w:t xml:space="preserve"> </w:t>
            </w:r>
            <w:r w:rsidR="004A5357">
              <w:t>santykinė drė</w:t>
            </w:r>
            <w:r w:rsidR="00352C93">
              <w:t>gmė, temperatūra ir rodmenų fiksavimo laikas.</w:t>
            </w:r>
          </w:p>
        </w:tc>
      </w:tr>
      <w:tr w:rsidR="00E44F57" w:rsidRPr="00BA615B" w14:paraId="58FFA6D2" w14:textId="77777777" w:rsidTr="00561B42">
        <w:tc>
          <w:tcPr>
            <w:tcW w:w="811" w:type="dxa"/>
            <w:vAlign w:val="center"/>
          </w:tcPr>
          <w:p w14:paraId="63C599A8" w14:textId="6D80233B" w:rsidR="00E44F57" w:rsidRDefault="00561B42" w:rsidP="00AF65E7">
            <w:pPr>
              <w:jc w:val="center"/>
            </w:pPr>
            <w:r>
              <w:t>6</w:t>
            </w:r>
          </w:p>
        </w:tc>
        <w:tc>
          <w:tcPr>
            <w:tcW w:w="2689" w:type="dxa"/>
            <w:vAlign w:val="center"/>
          </w:tcPr>
          <w:p w14:paraId="2EA4B6B2" w14:textId="498FBDEA" w:rsidR="00E44F57" w:rsidRPr="00BA615B" w:rsidRDefault="004A6CFF" w:rsidP="00AF65E7">
            <w:r>
              <w:t>Kitos savybės</w:t>
            </w:r>
          </w:p>
        </w:tc>
        <w:tc>
          <w:tcPr>
            <w:tcW w:w="5998" w:type="dxa"/>
            <w:vAlign w:val="center"/>
          </w:tcPr>
          <w:p w14:paraId="00019D64" w14:textId="2CB3F65C" w:rsidR="00E44F57" w:rsidRDefault="00AA0BA2" w:rsidP="00C02D81">
            <w:pPr>
              <w:jc w:val="both"/>
            </w:pPr>
            <w:r>
              <w:t>M</w:t>
            </w:r>
            <w:r w:rsidR="00561B42">
              <w:t>atavimo priemon</w:t>
            </w:r>
            <w:r w:rsidR="00E84BF1">
              <w:t>ė turi būti pa</w:t>
            </w:r>
            <w:r w:rsidR="00F5164D">
              <w:t>s</w:t>
            </w:r>
            <w:r w:rsidR="00E84BF1">
              <w:t>tatoma ant stalvir</w:t>
            </w:r>
            <w:r w:rsidR="00F5164D">
              <w:t xml:space="preserve">šio </w:t>
            </w:r>
            <w:r w:rsidR="008220E3" w:rsidRPr="008220E3">
              <w:t xml:space="preserve"> ir/ar pakabin</w:t>
            </w:r>
            <w:r w:rsidR="00245247">
              <w:t>ama ant ve</w:t>
            </w:r>
            <w:r w:rsidR="00235F83">
              <w:t>r</w:t>
            </w:r>
            <w:r w:rsidR="00245247">
              <w:t>tikalaus paviršiaus.</w:t>
            </w:r>
          </w:p>
        </w:tc>
      </w:tr>
      <w:tr w:rsidR="00AF65E7" w:rsidRPr="00BA615B" w14:paraId="691BCEA8" w14:textId="77777777" w:rsidTr="00634141">
        <w:tc>
          <w:tcPr>
            <w:tcW w:w="811" w:type="dxa"/>
            <w:vAlign w:val="center"/>
          </w:tcPr>
          <w:p w14:paraId="3B7F6168" w14:textId="56E82F17" w:rsidR="00AF65E7" w:rsidRPr="00BA615B" w:rsidRDefault="002603F5" w:rsidP="00AF65E7">
            <w:pPr>
              <w:jc w:val="center"/>
            </w:pPr>
            <w:r>
              <w:t>7</w:t>
            </w:r>
          </w:p>
        </w:tc>
        <w:tc>
          <w:tcPr>
            <w:tcW w:w="2689" w:type="dxa"/>
            <w:vAlign w:val="center"/>
          </w:tcPr>
          <w:p w14:paraId="20C89AA4" w14:textId="77777777" w:rsidR="00AF65E7" w:rsidRPr="00BA615B" w:rsidRDefault="00AF65E7" w:rsidP="00AF65E7">
            <w:r w:rsidRPr="00BA615B">
              <w:t>Papildomi reikalavimai</w:t>
            </w:r>
          </w:p>
        </w:tc>
        <w:tc>
          <w:tcPr>
            <w:tcW w:w="5998" w:type="dxa"/>
            <w:vAlign w:val="center"/>
          </w:tcPr>
          <w:p w14:paraId="0EC6F482" w14:textId="28F68064" w:rsidR="00AF65E7" w:rsidRPr="00365F04" w:rsidRDefault="00AF65E7" w:rsidP="00C02D81">
            <w:pPr>
              <w:jc w:val="both"/>
            </w:pPr>
            <w:r w:rsidRPr="00365F04">
              <w:rPr>
                <w:lang w:eastAsia="lt-LT"/>
              </w:rPr>
              <w:t xml:space="preserve">Matavimo priemonė turi būti įtraukta į Lietuvos matavimo priemonių registrą </w:t>
            </w:r>
            <w:hyperlink r:id="rId9" w:history="1">
              <w:r w:rsidRPr="00365F04">
                <w:rPr>
                  <w:u w:val="single"/>
                  <w:lang w:eastAsia="lt-LT"/>
                </w:rPr>
                <w:t>http://mpregistras.lt:800/mpregistras/Resultsfull.php</w:t>
              </w:r>
            </w:hyperlink>
          </w:p>
          <w:p w14:paraId="7BF1ADB6" w14:textId="2399B9FC" w:rsidR="00F67EE6" w:rsidRDefault="00F67EE6" w:rsidP="00C02D81">
            <w:pPr>
              <w:jc w:val="both"/>
            </w:pPr>
            <w:r>
              <w:t xml:space="preserve">Metrologinė patikra ir kalibravimas atliktas akredituotoje laboratorijoje. </w:t>
            </w:r>
          </w:p>
          <w:p w14:paraId="03CF7100" w14:textId="5B80CEB7" w:rsidR="00AF65E7" w:rsidRDefault="00AF65E7" w:rsidP="00C02D81">
            <w:pPr>
              <w:jc w:val="both"/>
            </w:pPr>
            <w:r>
              <w:t>Kalibravimas</w:t>
            </w:r>
            <w:r w:rsidRPr="00BA615B">
              <w:t xml:space="preserve"> taškuose: </w:t>
            </w:r>
          </w:p>
          <w:p w14:paraId="3A3D598B" w14:textId="79CF9F82" w:rsidR="00AF65E7" w:rsidRPr="00075004" w:rsidRDefault="00AF65E7" w:rsidP="00C02D81">
            <w:pPr>
              <w:jc w:val="both"/>
            </w:pPr>
            <w:r w:rsidRPr="00075004">
              <w:t>1-2.  Temperatūra</w:t>
            </w:r>
            <w:r w:rsidR="00406509">
              <w:t xml:space="preserve"> ne mažiau kaip 3 taškuose</w:t>
            </w:r>
            <w:r w:rsidRPr="00075004">
              <w:t xml:space="preserve"> 15, 20, 25 °C; drėgmė</w:t>
            </w:r>
            <w:r w:rsidR="00406509">
              <w:t xml:space="preserve"> ne mažiau kaip 3 taškuose</w:t>
            </w:r>
            <w:r w:rsidRPr="00075004">
              <w:t xml:space="preserve"> 39 %, 55 %, 75 %. (</w:t>
            </w:r>
            <w:r w:rsidR="003216F7" w:rsidRPr="003216F7">
              <w:t>prekė turi būti pristatyta</w:t>
            </w:r>
            <w:r w:rsidR="0005586E">
              <w:t xml:space="preserve">: </w:t>
            </w:r>
            <w:r w:rsidRPr="005220AB">
              <w:t>Dariaus ir Girėno g. 4, LT-68176, Marijampolė</w:t>
            </w:r>
            <w:r w:rsidRPr="00075004">
              <w:t>);</w:t>
            </w:r>
          </w:p>
          <w:p w14:paraId="13157A70" w14:textId="3BBB6E28" w:rsidR="00AF65E7" w:rsidRPr="00075004" w:rsidRDefault="00AF65E7" w:rsidP="00C02D81">
            <w:pPr>
              <w:jc w:val="both"/>
            </w:pPr>
            <w:r w:rsidRPr="00075004">
              <w:t>3-4</w:t>
            </w:r>
            <w:r w:rsidR="00581167">
              <w:t>.</w:t>
            </w:r>
            <w:r w:rsidRPr="00075004">
              <w:t xml:space="preserve"> Temperatūra </w:t>
            </w:r>
            <w:r w:rsidR="00406509">
              <w:t xml:space="preserve">ne mažiau kaip 3 taškuose </w:t>
            </w:r>
            <w:r w:rsidRPr="00075004">
              <w:t xml:space="preserve">18, 20, 22 °C; drėgmė </w:t>
            </w:r>
            <w:r w:rsidR="00406509">
              <w:t xml:space="preserve">ne mažiau kaip trijuose </w:t>
            </w:r>
            <w:r w:rsidRPr="00075004">
              <w:t>39 %, 55 %, 75 %. (</w:t>
            </w:r>
            <w:r w:rsidR="003216F7" w:rsidRPr="003216F7">
              <w:t>prekė</w:t>
            </w:r>
            <w:r w:rsidR="003216F7">
              <w:t>s</w:t>
            </w:r>
            <w:r w:rsidR="003216F7" w:rsidRPr="003216F7">
              <w:t xml:space="preserve"> turi būti pristatyt</w:t>
            </w:r>
            <w:r w:rsidR="003216F7">
              <w:t>os</w:t>
            </w:r>
            <w:r w:rsidR="0005586E">
              <w:t xml:space="preserve">: </w:t>
            </w:r>
            <w:r w:rsidRPr="005220AB">
              <w:t>Kauno g. 69, LT-62107, Alytus; Metalo g. 11, LT-28217, Utena</w:t>
            </w:r>
            <w:r w:rsidRPr="00075004">
              <w:t>).</w:t>
            </w:r>
          </w:p>
          <w:p w14:paraId="36334CF3" w14:textId="561C486A" w:rsidR="00AF65E7" w:rsidRPr="00BA615B" w:rsidRDefault="00831AFA" w:rsidP="00C02D81">
            <w:pPr>
              <w:jc w:val="both"/>
            </w:pPr>
            <w:r w:rsidRPr="00831AFA">
              <w:t xml:space="preserve">Pateikiami metrologinės patikros sertifikatai ir kalibravimo liudijimai. </w:t>
            </w:r>
            <w:r w:rsidR="00D75075" w:rsidRPr="00D75075">
              <w:t>Dokumentai teikiami skaitmeninėje formoje.</w:t>
            </w:r>
          </w:p>
        </w:tc>
      </w:tr>
      <w:tr w:rsidR="002603F5" w:rsidRPr="00BA615B" w14:paraId="019E5438" w14:textId="77777777" w:rsidTr="00634141">
        <w:tc>
          <w:tcPr>
            <w:tcW w:w="811" w:type="dxa"/>
            <w:vAlign w:val="center"/>
          </w:tcPr>
          <w:p w14:paraId="6AD3EEB3" w14:textId="6D415E6D" w:rsidR="002603F5" w:rsidRPr="00BA615B" w:rsidRDefault="002603F5" w:rsidP="002603F5">
            <w:pPr>
              <w:jc w:val="center"/>
            </w:pPr>
            <w:r>
              <w:t>8</w:t>
            </w:r>
          </w:p>
        </w:tc>
        <w:tc>
          <w:tcPr>
            <w:tcW w:w="2689" w:type="dxa"/>
            <w:vAlign w:val="center"/>
          </w:tcPr>
          <w:p w14:paraId="5F7949E7" w14:textId="77777777" w:rsidR="002603F5" w:rsidRPr="00BA615B" w:rsidRDefault="002603F5" w:rsidP="002603F5">
            <w:r w:rsidRPr="00BA615B">
              <w:t>Pristatymas</w:t>
            </w:r>
          </w:p>
        </w:tc>
        <w:tc>
          <w:tcPr>
            <w:tcW w:w="5998" w:type="dxa"/>
            <w:vAlign w:val="center"/>
          </w:tcPr>
          <w:p w14:paraId="4B150CF1" w14:textId="74D6A03D" w:rsidR="002603F5" w:rsidRPr="00BA615B" w:rsidRDefault="002603F5" w:rsidP="00C02D81">
            <w:pPr>
              <w:jc w:val="both"/>
            </w:pPr>
            <w:r w:rsidRPr="00BA615B">
              <w:t>Prekė turi būti pristatyta į A</w:t>
            </w:r>
            <w:r w:rsidR="008154C8">
              <w:t>gentūros</w:t>
            </w:r>
            <w:r w:rsidR="009B6830">
              <w:t xml:space="preserve"> </w:t>
            </w:r>
            <w:r w:rsidRPr="00BA615B">
              <w:t xml:space="preserve">Aplinkos tyrimų departamentą, </w:t>
            </w:r>
            <w:r w:rsidRPr="005E5D1A">
              <w:t xml:space="preserve">2 vnt. - Dariaus ir Girėno g. 4, LT-68176 Marijampolė; 1 vnt. - </w:t>
            </w:r>
            <w:r w:rsidRPr="005E5D1A">
              <w:rPr>
                <w:rFonts w:eastAsia="Times New Roman"/>
                <w:bdr w:val="none" w:sz="0" w:space="0" w:color="auto"/>
                <w:lang w:eastAsia="ar-SA"/>
              </w:rPr>
              <w:t>Kauno g. 69, LT-62107 Alytus; 1 – vnt.</w:t>
            </w:r>
            <w:r w:rsidRPr="005E5D1A">
              <w:t xml:space="preserve"> Metalo g. 11, LT-28217 Utena.</w:t>
            </w:r>
          </w:p>
        </w:tc>
      </w:tr>
      <w:tr w:rsidR="002603F5" w:rsidRPr="00BA615B" w14:paraId="6F461C95" w14:textId="77777777" w:rsidTr="00634141">
        <w:tc>
          <w:tcPr>
            <w:tcW w:w="811" w:type="dxa"/>
            <w:vAlign w:val="center"/>
          </w:tcPr>
          <w:p w14:paraId="32119394" w14:textId="77842EC2" w:rsidR="002603F5" w:rsidRPr="00BA615B" w:rsidRDefault="002603F5" w:rsidP="002603F5">
            <w:pPr>
              <w:jc w:val="center"/>
            </w:pPr>
            <w:r>
              <w:t>9</w:t>
            </w:r>
          </w:p>
        </w:tc>
        <w:tc>
          <w:tcPr>
            <w:tcW w:w="2689" w:type="dxa"/>
            <w:vAlign w:val="center"/>
          </w:tcPr>
          <w:p w14:paraId="67576730" w14:textId="77777777" w:rsidR="002603F5" w:rsidRPr="00BA615B" w:rsidRDefault="002603F5" w:rsidP="002603F5">
            <w:r w:rsidRPr="00BA615B">
              <w:t>Dokumentacija</w:t>
            </w:r>
          </w:p>
        </w:tc>
        <w:tc>
          <w:tcPr>
            <w:tcW w:w="5998" w:type="dxa"/>
            <w:vAlign w:val="center"/>
          </w:tcPr>
          <w:p w14:paraId="1F1E7A4A" w14:textId="0E5DEE14" w:rsidR="002603F5" w:rsidRPr="00BA615B" w:rsidRDefault="002603F5" w:rsidP="00C02D81">
            <w:pPr>
              <w:jc w:val="both"/>
            </w:pPr>
            <w:r w:rsidRPr="00BA615B">
              <w:t xml:space="preserve">Darbo, eksploatavimo ir priežiūros instrukcija lietuvių kalba, 1 </w:t>
            </w:r>
            <w:r w:rsidR="00B85C17">
              <w:t xml:space="preserve">skaitmeninis </w:t>
            </w:r>
            <w:r w:rsidRPr="00BA615B">
              <w:t>egz.</w:t>
            </w:r>
          </w:p>
        </w:tc>
      </w:tr>
      <w:tr w:rsidR="002603F5" w:rsidRPr="00BA615B" w14:paraId="09A649AE" w14:textId="77777777" w:rsidTr="00634141">
        <w:tc>
          <w:tcPr>
            <w:tcW w:w="811" w:type="dxa"/>
            <w:vAlign w:val="center"/>
          </w:tcPr>
          <w:p w14:paraId="6FC366B4" w14:textId="74CE647E" w:rsidR="002603F5" w:rsidRPr="00BA615B" w:rsidRDefault="002603F5" w:rsidP="002603F5">
            <w:pPr>
              <w:jc w:val="center"/>
            </w:pPr>
            <w:r>
              <w:lastRenderedPageBreak/>
              <w:t>10</w:t>
            </w:r>
          </w:p>
        </w:tc>
        <w:tc>
          <w:tcPr>
            <w:tcW w:w="2689" w:type="dxa"/>
            <w:vAlign w:val="center"/>
          </w:tcPr>
          <w:p w14:paraId="3647FADB" w14:textId="77777777" w:rsidR="002603F5" w:rsidRPr="00BA615B" w:rsidRDefault="002603F5" w:rsidP="002603F5">
            <w:r w:rsidRPr="00BA615B">
              <w:t>Garantija</w:t>
            </w:r>
          </w:p>
        </w:tc>
        <w:tc>
          <w:tcPr>
            <w:tcW w:w="5998" w:type="dxa"/>
            <w:vAlign w:val="center"/>
          </w:tcPr>
          <w:p w14:paraId="026F79F4" w14:textId="6603C743" w:rsidR="002603F5" w:rsidRPr="00BA615B" w:rsidRDefault="002603F5" w:rsidP="00C02D81">
            <w:pPr>
              <w:jc w:val="both"/>
            </w:pPr>
            <w:r w:rsidRPr="00BA615B">
              <w:rPr>
                <w:lang w:eastAsia="lt-LT"/>
              </w:rPr>
              <w:t xml:space="preserve">Ne trumpesnė nei </w:t>
            </w:r>
            <w:r>
              <w:rPr>
                <w:lang w:eastAsia="lt-LT"/>
              </w:rPr>
              <w:t>12</w:t>
            </w:r>
            <w:r w:rsidRPr="00BA615B">
              <w:rPr>
                <w:lang w:eastAsia="lt-LT"/>
              </w:rPr>
              <w:t xml:space="preserve"> mėnesi</w:t>
            </w:r>
            <w:r>
              <w:rPr>
                <w:lang w:eastAsia="lt-LT"/>
              </w:rPr>
              <w:t>ų</w:t>
            </w:r>
            <w:r w:rsidRPr="00BA615B">
              <w:rPr>
                <w:lang w:eastAsia="lt-LT"/>
              </w:rPr>
              <w:t xml:space="preserve"> nuo </w:t>
            </w:r>
            <w:r w:rsidR="00B47209">
              <w:rPr>
                <w:lang w:eastAsia="lt-LT"/>
              </w:rPr>
              <w:t>matavimo priemon</w:t>
            </w:r>
            <w:r w:rsidR="002F12CC">
              <w:rPr>
                <w:lang w:eastAsia="lt-LT"/>
              </w:rPr>
              <w:t>ių</w:t>
            </w:r>
            <w:r w:rsidRPr="00BA615B">
              <w:rPr>
                <w:lang w:eastAsia="lt-LT"/>
              </w:rPr>
              <w:t xml:space="preserve"> perdavimo Pirkėjui d</w:t>
            </w:r>
            <w:r w:rsidR="00B47209">
              <w:rPr>
                <w:lang w:eastAsia="lt-LT"/>
              </w:rPr>
              <w:t>ienos.</w:t>
            </w:r>
          </w:p>
        </w:tc>
      </w:tr>
    </w:tbl>
    <w:p w14:paraId="5CF34B2C" w14:textId="77777777" w:rsidR="00104456" w:rsidRDefault="00104456" w:rsidP="001B3D64">
      <w:pPr>
        <w:ind w:firstLine="142"/>
        <w:jc w:val="center"/>
        <w:rPr>
          <w:b/>
        </w:rPr>
      </w:pPr>
    </w:p>
    <w:p w14:paraId="04A214A4" w14:textId="77777777" w:rsidR="009B0F25" w:rsidRDefault="009B0F25" w:rsidP="001B3D64">
      <w:pPr>
        <w:ind w:firstLine="142"/>
        <w:jc w:val="center"/>
        <w:rPr>
          <w:b/>
        </w:rPr>
      </w:pPr>
    </w:p>
    <w:p w14:paraId="7E1D8E96" w14:textId="77777777" w:rsidR="00A209FB" w:rsidRDefault="00A209FB" w:rsidP="00A70C62">
      <w:pPr>
        <w:jc w:val="center"/>
        <w:rPr>
          <w:b/>
        </w:rPr>
      </w:pPr>
      <w:bookmarkStart w:id="4" w:name="_Hlk187407608"/>
    </w:p>
    <w:p w14:paraId="037F166F" w14:textId="77777777" w:rsidR="00A209FB" w:rsidRDefault="00A209FB" w:rsidP="00A70C62">
      <w:pPr>
        <w:jc w:val="center"/>
        <w:rPr>
          <w:b/>
        </w:rPr>
      </w:pPr>
    </w:p>
    <w:p w14:paraId="4A7D9C65" w14:textId="77777777" w:rsidR="00A209FB" w:rsidRDefault="00A209FB" w:rsidP="00A70C62">
      <w:pPr>
        <w:jc w:val="center"/>
        <w:rPr>
          <w:b/>
        </w:rPr>
      </w:pPr>
    </w:p>
    <w:p w14:paraId="3A6AC4F7" w14:textId="77777777" w:rsidR="00A209FB" w:rsidRDefault="00A209FB" w:rsidP="00A70C62">
      <w:pPr>
        <w:jc w:val="center"/>
        <w:rPr>
          <w:b/>
        </w:rPr>
      </w:pPr>
    </w:p>
    <w:p w14:paraId="4D6558EE" w14:textId="77777777" w:rsidR="00A209FB" w:rsidRDefault="00A209FB" w:rsidP="00A70C62">
      <w:pPr>
        <w:jc w:val="center"/>
        <w:rPr>
          <w:b/>
        </w:rPr>
      </w:pPr>
    </w:p>
    <w:p w14:paraId="6D7B8BE9" w14:textId="77777777" w:rsidR="00A209FB" w:rsidRDefault="00A209FB" w:rsidP="00A70C62">
      <w:pPr>
        <w:jc w:val="center"/>
        <w:rPr>
          <w:b/>
        </w:rPr>
      </w:pPr>
    </w:p>
    <w:p w14:paraId="76417A69" w14:textId="77777777" w:rsidR="00A209FB" w:rsidRDefault="00A209FB" w:rsidP="00A70C62">
      <w:pPr>
        <w:jc w:val="center"/>
        <w:rPr>
          <w:b/>
        </w:rPr>
      </w:pPr>
    </w:p>
    <w:p w14:paraId="6CFBF486" w14:textId="77777777" w:rsidR="00A209FB" w:rsidRDefault="00A209FB" w:rsidP="00A70C62">
      <w:pPr>
        <w:jc w:val="center"/>
        <w:rPr>
          <w:b/>
        </w:rPr>
      </w:pPr>
    </w:p>
    <w:p w14:paraId="7FC2AC30" w14:textId="77777777" w:rsidR="00A209FB" w:rsidRDefault="00A209FB" w:rsidP="00A70C62">
      <w:pPr>
        <w:jc w:val="center"/>
        <w:rPr>
          <w:b/>
        </w:rPr>
      </w:pPr>
    </w:p>
    <w:p w14:paraId="4CFDE541" w14:textId="77777777" w:rsidR="00A209FB" w:rsidRDefault="00A209FB" w:rsidP="00A70C62">
      <w:pPr>
        <w:jc w:val="center"/>
        <w:rPr>
          <w:b/>
        </w:rPr>
      </w:pPr>
    </w:p>
    <w:p w14:paraId="0D68F8D7" w14:textId="77777777" w:rsidR="00A209FB" w:rsidRDefault="00A209FB" w:rsidP="00A70C62">
      <w:pPr>
        <w:jc w:val="center"/>
        <w:rPr>
          <w:b/>
        </w:rPr>
      </w:pPr>
    </w:p>
    <w:p w14:paraId="36D2FA88" w14:textId="77777777" w:rsidR="00A209FB" w:rsidRDefault="00A209FB" w:rsidP="00A70C62">
      <w:pPr>
        <w:jc w:val="center"/>
        <w:rPr>
          <w:b/>
        </w:rPr>
      </w:pPr>
    </w:p>
    <w:p w14:paraId="3662BB3F" w14:textId="77777777" w:rsidR="00A209FB" w:rsidRDefault="00A209FB" w:rsidP="00A70C62">
      <w:pPr>
        <w:jc w:val="center"/>
        <w:rPr>
          <w:b/>
        </w:rPr>
      </w:pPr>
    </w:p>
    <w:p w14:paraId="59D4F427" w14:textId="77777777" w:rsidR="00A209FB" w:rsidRDefault="00A209FB" w:rsidP="00A70C62">
      <w:pPr>
        <w:jc w:val="center"/>
        <w:rPr>
          <w:b/>
        </w:rPr>
      </w:pPr>
    </w:p>
    <w:p w14:paraId="04507441" w14:textId="77777777" w:rsidR="00A209FB" w:rsidRDefault="00A209FB" w:rsidP="00A70C62">
      <w:pPr>
        <w:jc w:val="center"/>
        <w:rPr>
          <w:b/>
        </w:rPr>
      </w:pPr>
    </w:p>
    <w:p w14:paraId="1D11366A" w14:textId="77777777" w:rsidR="00A209FB" w:rsidRDefault="00A209FB" w:rsidP="00A70C62">
      <w:pPr>
        <w:jc w:val="center"/>
        <w:rPr>
          <w:b/>
        </w:rPr>
      </w:pPr>
    </w:p>
    <w:p w14:paraId="08F683F7" w14:textId="77777777" w:rsidR="00A209FB" w:rsidRDefault="00A209FB" w:rsidP="00A70C62">
      <w:pPr>
        <w:jc w:val="center"/>
        <w:rPr>
          <w:b/>
        </w:rPr>
      </w:pPr>
    </w:p>
    <w:p w14:paraId="241067BA" w14:textId="77777777" w:rsidR="00A209FB" w:rsidRDefault="00A209FB" w:rsidP="00A70C62">
      <w:pPr>
        <w:jc w:val="center"/>
        <w:rPr>
          <w:b/>
        </w:rPr>
      </w:pPr>
    </w:p>
    <w:p w14:paraId="4894B579" w14:textId="77777777" w:rsidR="00A209FB" w:rsidRDefault="00A209FB" w:rsidP="00A70C62">
      <w:pPr>
        <w:jc w:val="center"/>
        <w:rPr>
          <w:b/>
        </w:rPr>
      </w:pPr>
    </w:p>
    <w:p w14:paraId="61E35AD4" w14:textId="77777777" w:rsidR="00A209FB" w:rsidRDefault="00A209FB" w:rsidP="00A70C62">
      <w:pPr>
        <w:jc w:val="center"/>
        <w:rPr>
          <w:b/>
        </w:rPr>
      </w:pPr>
    </w:p>
    <w:p w14:paraId="78290C6E" w14:textId="77777777" w:rsidR="00A209FB" w:rsidRDefault="00A209FB" w:rsidP="00A70C62">
      <w:pPr>
        <w:jc w:val="center"/>
        <w:rPr>
          <w:b/>
        </w:rPr>
      </w:pPr>
    </w:p>
    <w:p w14:paraId="6DE8E4C8" w14:textId="77777777" w:rsidR="00A209FB" w:rsidRDefault="00A209FB" w:rsidP="00A70C62">
      <w:pPr>
        <w:jc w:val="center"/>
        <w:rPr>
          <w:b/>
        </w:rPr>
      </w:pPr>
    </w:p>
    <w:p w14:paraId="2E9E7593" w14:textId="77777777" w:rsidR="00A209FB" w:rsidRDefault="00A209FB" w:rsidP="00A70C62">
      <w:pPr>
        <w:jc w:val="center"/>
        <w:rPr>
          <w:b/>
        </w:rPr>
      </w:pPr>
    </w:p>
    <w:p w14:paraId="0509E0AD" w14:textId="77777777" w:rsidR="00A209FB" w:rsidRDefault="00A209FB" w:rsidP="00A70C62">
      <w:pPr>
        <w:jc w:val="center"/>
        <w:rPr>
          <w:b/>
        </w:rPr>
      </w:pPr>
    </w:p>
    <w:p w14:paraId="11393664" w14:textId="77777777" w:rsidR="00A209FB" w:rsidRDefault="00A209FB" w:rsidP="00A70C62">
      <w:pPr>
        <w:jc w:val="center"/>
        <w:rPr>
          <w:b/>
        </w:rPr>
      </w:pPr>
    </w:p>
    <w:p w14:paraId="1D6244FC" w14:textId="77777777" w:rsidR="00A209FB" w:rsidRDefault="00A209FB" w:rsidP="00A70C62">
      <w:pPr>
        <w:jc w:val="center"/>
        <w:rPr>
          <w:b/>
        </w:rPr>
      </w:pPr>
    </w:p>
    <w:p w14:paraId="55B8A7B8" w14:textId="77777777" w:rsidR="00A209FB" w:rsidRDefault="00A209FB" w:rsidP="00A70C62">
      <w:pPr>
        <w:jc w:val="center"/>
        <w:rPr>
          <w:b/>
        </w:rPr>
      </w:pPr>
    </w:p>
    <w:p w14:paraId="358E6A71" w14:textId="77777777" w:rsidR="00A209FB" w:rsidRDefault="00A209FB" w:rsidP="00A70C62">
      <w:pPr>
        <w:jc w:val="center"/>
        <w:rPr>
          <w:b/>
        </w:rPr>
      </w:pPr>
    </w:p>
    <w:p w14:paraId="2725C59D" w14:textId="77777777" w:rsidR="00A209FB" w:rsidRDefault="00A209FB" w:rsidP="00A70C62">
      <w:pPr>
        <w:jc w:val="center"/>
        <w:rPr>
          <w:b/>
        </w:rPr>
      </w:pPr>
    </w:p>
    <w:p w14:paraId="772596E6" w14:textId="77777777" w:rsidR="00A209FB" w:rsidRDefault="00A209FB" w:rsidP="00A70C62">
      <w:pPr>
        <w:jc w:val="center"/>
        <w:rPr>
          <w:b/>
        </w:rPr>
      </w:pPr>
    </w:p>
    <w:p w14:paraId="3B813A2D" w14:textId="77777777" w:rsidR="00A209FB" w:rsidRDefault="00A209FB" w:rsidP="00A70C62">
      <w:pPr>
        <w:jc w:val="center"/>
        <w:rPr>
          <w:b/>
        </w:rPr>
      </w:pPr>
    </w:p>
    <w:p w14:paraId="3D98214E" w14:textId="77777777" w:rsidR="00A209FB" w:rsidRDefault="00A209FB" w:rsidP="00A70C62">
      <w:pPr>
        <w:jc w:val="center"/>
        <w:rPr>
          <w:b/>
        </w:rPr>
      </w:pPr>
    </w:p>
    <w:p w14:paraId="5FDEC255" w14:textId="77777777" w:rsidR="00A209FB" w:rsidRDefault="00A209FB" w:rsidP="00A70C62">
      <w:pPr>
        <w:jc w:val="center"/>
        <w:rPr>
          <w:b/>
        </w:rPr>
      </w:pPr>
    </w:p>
    <w:p w14:paraId="3C8CC9D7" w14:textId="77777777" w:rsidR="00A209FB" w:rsidRDefault="00A209FB" w:rsidP="00A70C62">
      <w:pPr>
        <w:jc w:val="center"/>
        <w:rPr>
          <w:b/>
        </w:rPr>
      </w:pPr>
    </w:p>
    <w:p w14:paraId="1A5EB21C" w14:textId="77777777" w:rsidR="00A209FB" w:rsidRDefault="00A209FB" w:rsidP="00A70C62">
      <w:pPr>
        <w:jc w:val="center"/>
        <w:rPr>
          <w:b/>
        </w:rPr>
      </w:pPr>
    </w:p>
    <w:p w14:paraId="5FFEDCD7" w14:textId="77777777" w:rsidR="00A209FB" w:rsidRDefault="00A209FB" w:rsidP="00A70C62">
      <w:pPr>
        <w:jc w:val="center"/>
        <w:rPr>
          <w:b/>
        </w:rPr>
      </w:pPr>
    </w:p>
    <w:p w14:paraId="58C7C5A0" w14:textId="77777777" w:rsidR="00A209FB" w:rsidRDefault="00A209FB" w:rsidP="00A70C62">
      <w:pPr>
        <w:jc w:val="center"/>
        <w:rPr>
          <w:b/>
        </w:rPr>
      </w:pPr>
    </w:p>
    <w:p w14:paraId="1CA7B877" w14:textId="77777777" w:rsidR="00A209FB" w:rsidRDefault="00A209FB" w:rsidP="00A70C62">
      <w:pPr>
        <w:jc w:val="center"/>
        <w:rPr>
          <w:b/>
        </w:rPr>
      </w:pPr>
    </w:p>
    <w:p w14:paraId="177B4DFE" w14:textId="77777777" w:rsidR="00A209FB" w:rsidRDefault="00A209FB" w:rsidP="00A70C62">
      <w:pPr>
        <w:jc w:val="center"/>
        <w:rPr>
          <w:b/>
        </w:rPr>
      </w:pPr>
    </w:p>
    <w:p w14:paraId="72570AD9" w14:textId="77777777" w:rsidR="00A209FB" w:rsidRDefault="00A209FB" w:rsidP="00A70C62">
      <w:pPr>
        <w:jc w:val="center"/>
        <w:rPr>
          <w:b/>
        </w:rPr>
      </w:pPr>
    </w:p>
    <w:p w14:paraId="38A171F4" w14:textId="77777777" w:rsidR="00A209FB" w:rsidRDefault="00A209FB" w:rsidP="00A70C62">
      <w:pPr>
        <w:jc w:val="center"/>
        <w:rPr>
          <w:b/>
        </w:rPr>
      </w:pPr>
    </w:p>
    <w:p w14:paraId="4462C4DE" w14:textId="77777777" w:rsidR="00A209FB" w:rsidRDefault="00A209FB" w:rsidP="00A70C62">
      <w:pPr>
        <w:jc w:val="center"/>
        <w:rPr>
          <w:b/>
        </w:rPr>
      </w:pPr>
    </w:p>
    <w:p w14:paraId="2E4917EA" w14:textId="77777777" w:rsidR="00A209FB" w:rsidRDefault="00A209FB" w:rsidP="00A70C62">
      <w:pPr>
        <w:jc w:val="center"/>
        <w:rPr>
          <w:b/>
        </w:rPr>
      </w:pPr>
    </w:p>
    <w:p w14:paraId="0F4200E9" w14:textId="77777777" w:rsidR="00A209FB" w:rsidRDefault="00A209FB" w:rsidP="00A70C62">
      <w:pPr>
        <w:jc w:val="center"/>
        <w:rPr>
          <w:b/>
        </w:rPr>
      </w:pPr>
    </w:p>
    <w:p w14:paraId="44921B2E" w14:textId="77777777" w:rsidR="00A209FB" w:rsidRDefault="00A209FB" w:rsidP="00A70C62">
      <w:pPr>
        <w:jc w:val="center"/>
        <w:rPr>
          <w:b/>
        </w:rPr>
      </w:pPr>
    </w:p>
    <w:p w14:paraId="38E32F00" w14:textId="77777777" w:rsidR="00A209FB" w:rsidRDefault="00A209FB" w:rsidP="00A70C62">
      <w:pPr>
        <w:jc w:val="center"/>
        <w:rPr>
          <w:b/>
        </w:rPr>
      </w:pPr>
    </w:p>
    <w:p w14:paraId="2D51FDCF" w14:textId="34298BC1" w:rsidR="00A70C62" w:rsidRPr="00BA615B" w:rsidRDefault="00A70C62" w:rsidP="00A70C62">
      <w:pPr>
        <w:jc w:val="center"/>
        <w:rPr>
          <w:b/>
        </w:rPr>
      </w:pPr>
      <w:r>
        <w:rPr>
          <w:b/>
        </w:rPr>
        <w:lastRenderedPageBreak/>
        <w:t>I</w:t>
      </w:r>
      <w:r w:rsidR="00907D97">
        <w:rPr>
          <w:b/>
        </w:rPr>
        <w:t>II</w:t>
      </w:r>
      <w:r w:rsidRPr="00BA615B">
        <w:rPr>
          <w:b/>
        </w:rPr>
        <w:t xml:space="preserve"> </w:t>
      </w:r>
      <w:r>
        <w:rPr>
          <w:b/>
        </w:rPr>
        <w:t xml:space="preserve">PIRKIMO </w:t>
      </w:r>
      <w:r w:rsidRPr="00BA615B">
        <w:rPr>
          <w:b/>
        </w:rPr>
        <w:t>DALIS</w:t>
      </w:r>
      <w:r>
        <w:rPr>
          <w:b/>
        </w:rPr>
        <w:t>.</w:t>
      </w:r>
      <w:r w:rsidRPr="00BA615B">
        <w:rPr>
          <w:b/>
        </w:rPr>
        <w:t xml:space="preserve"> </w:t>
      </w:r>
    </w:p>
    <w:p w14:paraId="3D82BD79" w14:textId="4F66CEC6" w:rsidR="00A70C62" w:rsidRPr="0026256C" w:rsidRDefault="006A53C6" w:rsidP="00A70C62">
      <w:pPr>
        <w:ind w:firstLine="142"/>
        <w:jc w:val="center"/>
        <w:rPr>
          <w:b/>
        </w:rPr>
      </w:pPr>
      <w:r w:rsidRPr="0026256C">
        <w:rPr>
          <w:b/>
        </w:rPr>
        <w:t>APLINKOS ORO</w:t>
      </w:r>
      <w:r w:rsidR="00A70C62" w:rsidRPr="0026256C">
        <w:rPr>
          <w:b/>
        </w:rPr>
        <w:t xml:space="preserve"> PARAMETRŲ MATAVIMO PRIEMONĖS</w:t>
      </w:r>
    </w:p>
    <w:p w14:paraId="5BABAB8A" w14:textId="77777777" w:rsidR="00A70C62" w:rsidRPr="00AA24B6" w:rsidRDefault="00A70C62" w:rsidP="00A70C62">
      <w:pPr>
        <w:ind w:firstLine="142"/>
        <w:jc w:val="center"/>
        <w:rPr>
          <w:b/>
          <w:color w:val="007BB8"/>
        </w:rPr>
      </w:pPr>
    </w:p>
    <w:p w14:paraId="63E0AC24" w14:textId="26FC42B5" w:rsidR="00A70C62" w:rsidRPr="00BA615B" w:rsidRDefault="00E7466F" w:rsidP="00D35997">
      <w:pPr>
        <w:jc w:val="both"/>
      </w:pPr>
      <w:r>
        <w:rPr>
          <w:b/>
        </w:rPr>
        <w:t xml:space="preserve">Prekių užsakovas </w:t>
      </w:r>
      <w:r w:rsidR="00A70C62" w:rsidRPr="00BA615B">
        <w:t>– Aplinkos apsaugos agentūra</w:t>
      </w:r>
      <w:r>
        <w:t xml:space="preserve"> (toliau </w:t>
      </w:r>
      <w:r w:rsidRPr="00D35997">
        <w:t>–</w:t>
      </w:r>
      <w:r w:rsidRPr="0026256C">
        <w:t xml:space="preserve"> Pirkėjas</w:t>
      </w:r>
      <w:r w:rsidR="002B087E">
        <w:t xml:space="preserve"> arba Agentūra</w:t>
      </w:r>
      <w:r w:rsidRPr="0026256C">
        <w:t>)</w:t>
      </w:r>
      <w:r w:rsidR="00A70C62" w:rsidRPr="00D35997">
        <w:t>.</w:t>
      </w:r>
    </w:p>
    <w:p w14:paraId="3D38C735" w14:textId="7B51D11F" w:rsidR="00A70C62" w:rsidRPr="0026256C" w:rsidRDefault="00A70C62" w:rsidP="00D35997">
      <w:pPr>
        <w:jc w:val="both"/>
      </w:pPr>
      <w:r w:rsidRPr="00BA615B">
        <w:rPr>
          <w:b/>
        </w:rPr>
        <w:t>Pirkimo objektas</w:t>
      </w:r>
      <w:r w:rsidRPr="00BA615B">
        <w:t xml:space="preserve"> –</w:t>
      </w:r>
      <w:r w:rsidRPr="00876F19">
        <w:t xml:space="preserve"> </w:t>
      </w:r>
      <w:r w:rsidR="003501DF" w:rsidRPr="0026256C">
        <w:t>Nešiojamas skaitmeninis barometras</w:t>
      </w:r>
      <w:r w:rsidRPr="0026256C">
        <w:t xml:space="preserve">, </w:t>
      </w:r>
      <w:r w:rsidR="003501DF" w:rsidRPr="0026256C">
        <w:t>6</w:t>
      </w:r>
      <w:r w:rsidRPr="0026256C">
        <w:t xml:space="preserve"> vnt.</w:t>
      </w:r>
      <w:r w:rsidR="00E7466F" w:rsidRPr="0026256C">
        <w:t xml:space="preserve"> (toliau – Prekė).</w:t>
      </w:r>
    </w:p>
    <w:p w14:paraId="7ACFA473" w14:textId="752C7692" w:rsidR="00A70C62" w:rsidRDefault="00A70C62" w:rsidP="0026256C">
      <w:pPr>
        <w:jc w:val="both"/>
      </w:pPr>
      <w:r w:rsidRPr="00060C6E">
        <w:rPr>
          <w:b/>
          <w:bCs/>
        </w:rPr>
        <w:t xml:space="preserve">Prekių tiekimo vieta: </w:t>
      </w:r>
      <w:r>
        <w:t>A</w:t>
      </w:r>
      <w:r w:rsidR="00D43A26">
        <w:t>gentūros</w:t>
      </w:r>
      <w:r>
        <w:t xml:space="preserve"> Aplinkos tyrimų departamento skyriai, nurodyti </w:t>
      </w:r>
      <w:r w:rsidRPr="0030586C">
        <w:t>specifikacijoje (</w:t>
      </w:r>
      <w:r w:rsidR="00907D97">
        <w:t>3</w:t>
      </w:r>
      <w:r w:rsidRPr="0030586C">
        <w:t>.1 lentelė)</w:t>
      </w:r>
      <w:r>
        <w:t>.</w:t>
      </w:r>
    </w:p>
    <w:p w14:paraId="0C77CE1D" w14:textId="77777777" w:rsidR="00611D0B" w:rsidRDefault="00611D0B" w:rsidP="0026256C">
      <w:pPr>
        <w:jc w:val="both"/>
        <w:rPr>
          <w:rFonts w:eastAsiaTheme="minorHAnsi"/>
          <w:sz w:val="22"/>
          <w:szCs w:val="22"/>
          <w:bdr w:val="none" w:sz="0" w:space="0" w:color="auto"/>
        </w:rPr>
      </w:pPr>
      <w:r w:rsidRPr="006B15A5">
        <w:rPr>
          <w:b/>
        </w:rPr>
        <w:t>Kita reikalinga informacija:</w:t>
      </w:r>
      <w:r>
        <w:rPr>
          <w:b/>
        </w:rPr>
        <w:t xml:space="preserve"> </w:t>
      </w:r>
      <w: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685B628B" w14:textId="77777777" w:rsidR="00DE4F81" w:rsidRDefault="00DE4F81" w:rsidP="004C42E7">
      <w:pPr>
        <w:ind w:firstLine="142"/>
        <w:rPr>
          <w:b/>
        </w:rPr>
      </w:pPr>
    </w:p>
    <w:p w14:paraId="550E6902" w14:textId="4BF2A384" w:rsidR="002778CC" w:rsidRPr="00FC59EA" w:rsidRDefault="00907D97" w:rsidP="004C42E7">
      <w:pPr>
        <w:ind w:firstLine="142"/>
        <w:rPr>
          <w:bCs/>
        </w:rPr>
      </w:pPr>
      <w:bookmarkStart w:id="5" w:name="_Hlk187407862"/>
      <w:bookmarkEnd w:id="4"/>
      <w:r>
        <w:rPr>
          <w:bCs/>
        </w:rPr>
        <w:t>3</w:t>
      </w:r>
      <w:r w:rsidR="00E81590" w:rsidRPr="00FC59EA">
        <w:rPr>
          <w:bCs/>
        </w:rPr>
        <w:t>.1 lentelė. Perkamos prekės, jų techniniai ir funkciniai reikalavimai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689"/>
        <w:gridCol w:w="5998"/>
      </w:tblGrid>
      <w:tr w:rsidR="004C42E7" w:rsidRPr="00BA615B" w14:paraId="7742F2F0" w14:textId="77777777" w:rsidTr="00634141">
        <w:tc>
          <w:tcPr>
            <w:tcW w:w="811" w:type="dxa"/>
            <w:vAlign w:val="center"/>
          </w:tcPr>
          <w:bookmarkEnd w:id="5"/>
          <w:p w14:paraId="129EE8D0" w14:textId="77777777" w:rsidR="004C42E7" w:rsidRPr="00BA615B" w:rsidRDefault="004C42E7" w:rsidP="00634141">
            <w:pPr>
              <w:jc w:val="center"/>
              <w:rPr>
                <w:b/>
                <w:bCs/>
              </w:rPr>
            </w:pPr>
            <w:r w:rsidRPr="00BA615B">
              <w:rPr>
                <w:b/>
                <w:bCs/>
              </w:rPr>
              <w:t>Eil. Nr.</w:t>
            </w:r>
          </w:p>
        </w:tc>
        <w:tc>
          <w:tcPr>
            <w:tcW w:w="2689" w:type="dxa"/>
            <w:vAlign w:val="center"/>
          </w:tcPr>
          <w:p w14:paraId="75562E87" w14:textId="77777777" w:rsidR="004C42E7" w:rsidRPr="00BA615B" w:rsidRDefault="004C42E7" w:rsidP="00634141">
            <w:pPr>
              <w:ind w:firstLine="142"/>
              <w:jc w:val="center"/>
              <w:rPr>
                <w:b/>
                <w:bCs/>
              </w:rPr>
            </w:pPr>
            <w:r w:rsidRPr="00BA615B">
              <w:rPr>
                <w:b/>
                <w:bCs/>
              </w:rPr>
              <w:t>Rodiklis</w:t>
            </w:r>
          </w:p>
        </w:tc>
        <w:tc>
          <w:tcPr>
            <w:tcW w:w="5998" w:type="dxa"/>
            <w:vAlign w:val="center"/>
          </w:tcPr>
          <w:p w14:paraId="0643EF60" w14:textId="77777777" w:rsidR="004C42E7" w:rsidRPr="00BA615B" w:rsidRDefault="004C42E7" w:rsidP="00634141">
            <w:pPr>
              <w:ind w:firstLine="142"/>
              <w:jc w:val="center"/>
              <w:rPr>
                <w:b/>
                <w:bCs/>
              </w:rPr>
            </w:pPr>
            <w:r w:rsidRPr="00BA615B">
              <w:rPr>
                <w:b/>
                <w:bCs/>
              </w:rPr>
              <w:t>Techniniai ir funkciniai reikalavimai</w:t>
            </w:r>
          </w:p>
        </w:tc>
      </w:tr>
      <w:tr w:rsidR="004C42E7" w:rsidRPr="00BA615B" w14:paraId="5F108A30" w14:textId="77777777" w:rsidTr="00634141">
        <w:tc>
          <w:tcPr>
            <w:tcW w:w="811" w:type="dxa"/>
            <w:vAlign w:val="center"/>
          </w:tcPr>
          <w:p w14:paraId="5E6EE2D0" w14:textId="77777777" w:rsidR="004C42E7" w:rsidRPr="00BA615B" w:rsidRDefault="004C42E7" w:rsidP="00634141">
            <w:pPr>
              <w:jc w:val="center"/>
            </w:pPr>
            <w:r w:rsidRPr="00BA615B">
              <w:t>1</w:t>
            </w:r>
          </w:p>
        </w:tc>
        <w:tc>
          <w:tcPr>
            <w:tcW w:w="2689" w:type="dxa"/>
            <w:vAlign w:val="center"/>
          </w:tcPr>
          <w:p w14:paraId="5F0028B1" w14:textId="77777777" w:rsidR="004C42E7" w:rsidRPr="00BA615B" w:rsidRDefault="004C42E7" w:rsidP="00634141">
            <w:r w:rsidRPr="00BA615B">
              <w:t>Paskirtis</w:t>
            </w:r>
          </w:p>
        </w:tc>
        <w:tc>
          <w:tcPr>
            <w:tcW w:w="5998" w:type="dxa"/>
            <w:vAlign w:val="center"/>
          </w:tcPr>
          <w:p w14:paraId="2425F40E" w14:textId="62D97E7A" w:rsidR="004C42E7" w:rsidRPr="00BA615B" w:rsidRDefault="007A2D54" w:rsidP="00C02D81">
            <w:pPr>
              <w:jc w:val="both"/>
            </w:pPr>
            <w:r>
              <w:t>Atmosferos slėgio matavim</w:t>
            </w:r>
            <w:r w:rsidR="00095D87">
              <w:t>ui</w:t>
            </w:r>
            <w:r w:rsidR="00C02D81">
              <w:t>.</w:t>
            </w:r>
          </w:p>
        </w:tc>
      </w:tr>
      <w:tr w:rsidR="004C42E7" w:rsidRPr="00BA615B" w14:paraId="0EE9DC76" w14:textId="77777777" w:rsidTr="00634141">
        <w:tc>
          <w:tcPr>
            <w:tcW w:w="811" w:type="dxa"/>
            <w:vAlign w:val="center"/>
          </w:tcPr>
          <w:p w14:paraId="189229C2" w14:textId="77777777" w:rsidR="004C42E7" w:rsidRPr="00BA615B" w:rsidRDefault="004C42E7" w:rsidP="00634141">
            <w:pPr>
              <w:jc w:val="center"/>
            </w:pPr>
            <w:r w:rsidRPr="00BA615B">
              <w:t>2</w:t>
            </w:r>
          </w:p>
        </w:tc>
        <w:tc>
          <w:tcPr>
            <w:tcW w:w="2689" w:type="dxa"/>
            <w:vAlign w:val="center"/>
          </w:tcPr>
          <w:p w14:paraId="3A58B48B" w14:textId="113B33BE" w:rsidR="004C42E7" w:rsidRPr="00BA615B" w:rsidRDefault="00095D87" w:rsidP="00634141">
            <w:r>
              <w:t>Matavimo ribos</w:t>
            </w:r>
          </w:p>
        </w:tc>
        <w:tc>
          <w:tcPr>
            <w:tcW w:w="5998" w:type="dxa"/>
            <w:vAlign w:val="center"/>
          </w:tcPr>
          <w:p w14:paraId="781313C1" w14:textId="4CD60096" w:rsidR="004C42E7" w:rsidRPr="00BA615B" w:rsidRDefault="00F8008A" w:rsidP="00C02D81">
            <w:pPr>
              <w:jc w:val="both"/>
            </w:pPr>
            <w:r>
              <w:t>N</w:t>
            </w:r>
            <w:r w:rsidR="004C42E7" w:rsidRPr="00357F01">
              <w:t xml:space="preserve">e siauresnės kaip nuo </w:t>
            </w:r>
            <w:r w:rsidR="00095D87" w:rsidRPr="00095D87">
              <w:t>300 - 1200 hPa</w:t>
            </w:r>
            <w:r w:rsidR="00C02D81">
              <w:t>.</w:t>
            </w:r>
          </w:p>
        </w:tc>
      </w:tr>
      <w:tr w:rsidR="004C42E7" w:rsidRPr="00BA615B" w14:paraId="37D25E1F" w14:textId="77777777" w:rsidTr="00634141">
        <w:tc>
          <w:tcPr>
            <w:tcW w:w="811" w:type="dxa"/>
            <w:vAlign w:val="center"/>
          </w:tcPr>
          <w:p w14:paraId="3CBB4C65" w14:textId="77777777" w:rsidR="004C42E7" w:rsidRPr="00BA615B" w:rsidRDefault="004C42E7" w:rsidP="00634141">
            <w:pPr>
              <w:jc w:val="center"/>
            </w:pPr>
            <w:r w:rsidRPr="00BA615B">
              <w:t>3</w:t>
            </w:r>
          </w:p>
        </w:tc>
        <w:tc>
          <w:tcPr>
            <w:tcW w:w="2689" w:type="dxa"/>
            <w:vAlign w:val="center"/>
          </w:tcPr>
          <w:p w14:paraId="786E9B00" w14:textId="0E22582B" w:rsidR="004C42E7" w:rsidRPr="00BA615B" w:rsidRDefault="00BB5895" w:rsidP="008718FF">
            <w:r w:rsidRPr="00095D87">
              <w:t>Rezoliucija</w:t>
            </w:r>
            <w:r>
              <w:t xml:space="preserve"> </w:t>
            </w:r>
          </w:p>
        </w:tc>
        <w:tc>
          <w:tcPr>
            <w:tcW w:w="5998" w:type="dxa"/>
            <w:vAlign w:val="center"/>
          </w:tcPr>
          <w:p w14:paraId="463D46CF" w14:textId="48E15468" w:rsidR="004C42E7" w:rsidRPr="00BA615B" w:rsidRDefault="00BB5895" w:rsidP="00C02D81">
            <w:pPr>
              <w:jc w:val="both"/>
            </w:pPr>
            <w:r w:rsidRPr="00BA615B">
              <w:t xml:space="preserve">Ne </w:t>
            </w:r>
            <w:r w:rsidRPr="00A57DF8">
              <w:t xml:space="preserve">daugiau </w:t>
            </w:r>
            <w:r w:rsidRPr="00BA615B">
              <w:t xml:space="preserve">kaip ± 0,1 </w:t>
            </w:r>
            <w:r w:rsidRPr="00BB5895">
              <w:t>hPa</w:t>
            </w:r>
            <w:r w:rsidR="00C02D81">
              <w:t>.</w:t>
            </w:r>
          </w:p>
        </w:tc>
      </w:tr>
      <w:tr w:rsidR="00BB5895" w:rsidRPr="00BA615B" w14:paraId="0D04362A" w14:textId="77777777" w:rsidTr="00634141">
        <w:tc>
          <w:tcPr>
            <w:tcW w:w="811" w:type="dxa"/>
            <w:vAlign w:val="center"/>
          </w:tcPr>
          <w:p w14:paraId="77979CB6" w14:textId="71998233" w:rsidR="00BB5895" w:rsidRPr="00BA615B" w:rsidRDefault="00381869" w:rsidP="00634141">
            <w:pPr>
              <w:jc w:val="center"/>
            </w:pPr>
            <w:r>
              <w:t>4</w:t>
            </w:r>
          </w:p>
        </w:tc>
        <w:tc>
          <w:tcPr>
            <w:tcW w:w="2689" w:type="dxa"/>
            <w:vAlign w:val="center"/>
          </w:tcPr>
          <w:p w14:paraId="0E63DCF8" w14:textId="3506ADD7" w:rsidR="00BB5895" w:rsidRPr="00095D87" w:rsidRDefault="00BB5895" w:rsidP="00BB5895">
            <w:r w:rsidRPr="00BB5895">
              <w:t>Tikslumas</w:t>
            </w:r>
          </w:p>
        </w:tc>
        <w:tc>
          <w:tcPr>
            <w:tcW w:w="5998" w:type="dxa"/>
            <w:vAlign w:val="center"/>
          </w:tcPr>
          <w:p w14:paraId="2820CA78" w14:textId="076FF26D" w:rsidR="00BB5895" w:rsidRPr="00BA615B" w:rsidRDefault="00BB5895" w:rsidP="00C02D81">
            <w:pPr>
              <w:jc w:val="both"/>
            </w:pPr>
            <w:r w:rsidRPr="00BB5895">
              <w:t xml:space="preserve">Ne </w:t>
            </w:r>
            <w:r w:rsidR="00120086" w:rsidRPr="00BA615B">
              <w:t>daugiau</w:t>
            </w:r>
            <w:r>
              <w:t xml:space="preserve"> </w:t>
            </w:r>
            <w:r w:rsidRPr="00BB5895">
              <w:t>kaip ±</w:t>
            </w:r>
            <w:r>
              <w:t xml:space="preserve">  </w:t>
            </w:r>
            <w:r w:rsidRPr="00BB5895">
              <w:t>3,0 hPa</w:t>
            </w:r>
            <w:r w:rsidR="00C02D81">
              <w:t>.</w:t>
            </w:r>
          </w:p>
        </w:tc>
      </w:tr>
      <w:tr w:rsidR="009D4915" w:rsidRPr="00BA615B" w14:paraId="249B9757" w14:textId="77777777" w:rsidTr="00634141">
        <w:tc>
          <w:tcPr>
            <w:tcW w:w="811" w:type="dxa"/>
            <w:vAlign w:val="center"/>
          </w:tcPr>
          <w:p w14:paraId="508272CB" w14:textId="2924C57B" w:rsidR="009D4915" w:rsidRPr="00BA615B" w:rsidRDefault="00381869" w:rsidP="00634141">
            <w:pPr>
              <w:jc w:val="center"/>
            </w:pPr>
            <w:r>
              <w:t>5</w:t>
            </w:r>
          </w:p>
        </w:tc>
        <w:tc>
          <w:tcPr>
            <w:tcW w:w="2689" w:type="dxa"/>
            <w:vAlign w:val="center"/>
          </w:tcPr>
          <w:p w14:paraId="377AB548" w14:textId="1B6BBC39" w:rsidR="009D4915" w:rsidRPr="00BA615B" w:rsidRDefault="009D4915" w:rsidP="00634141">
            <w:r w:rsidRPr="009D4915">
              <w:t>Matavim</w:t>
            </w:r>
            <w:r>
              <w:t>ų v</w:t>
            </w:r>
            <w:r w:rsidR="000E598C">
              <w:t>ienetai</w:t>
            </w:r>
          </w:p>
        </w:tc>
        <w:tc>
          <w:tcPr>
            <w:tcW w:w="5998" w:type="dxa"/>
            <w:vAlign w:val="center"/>
          </w:tcPr>
          <w:p w14:paraId="79895555" w14:textId="6CB3EE80" w:rsidR="009D4915" w:rsidRPr="00BA615B" w:rsidRDefault="00F74A03" w:rsidP="00C02D81">
            <w:pPr>
              <w:jc w:val="both"/>
            </w:pPr>
            <w:r>
              <w:t xml:space="preserve">Galimybė pasirinkti </w:t>
            </w:r>
            <w:r w:rsidR="0004541C" w:rsidRPr="0004541C">
              <w:t>hPa</w:t>
            </w:r>
            <w:r w:rsidR="0004541C">
              <w:t xml:space="preserve">, </w:t>
            </w:r>
            <w:r w:rsidR="009D4915" w:rsidRPr="009D4915">
              <w:t>mbar</w:t>
            </w:r>
            <w:r>
              <w:t xml:space="preserve"> ar </w:t>
            </w:r>
            <w:r w:rsidR="009D4915" w:rsidRPr="009D4915">
              <w:t>mm</w:t>
            </w:r>
            <w:r w:rsidR="003317C5">
              <w:t xml:space="preserve"> </w:t>
            </w:r>
            <w:proofErr w:type="spellStart"/>
            <w:r w:rsidR="009D4915" w:rsidRPr="009D4915">
              <w:t>Hg</w:t>
            </w:r>
            <w:proofErr w:type="spellEnd"/>
            <w:r w:rsidR="00C02D81">
              <w:t>.</w:t>
            </w:r>
          </w:p>
        </w:tc>
      </w:tr>
      <w:tr w:rsidR="004C42E7" w:rsidRPr="00BA615B" w14:paraId="4D8409FE" w14:textId="77777777" w:rsidTr="00381869">
        <w:trPr>
          <w:trHeight w:val="439"/>
        </w:trPr>
        <w:tc>
          <w:tcPr>
            <w:tcW w:w="811" w:type="dxa"/>
            <w:vAlign w:val="center"/>
          </w:tcPr>
          <w:p w14:paraId="1C71ACD2" w14:textId="77777777" w:rsidR="004C42E7" w:rsidRPr="00BA615B" w:rsidRDefault="004C42E7" w:rsidP="00634141">
            <w:pPr>
              <w:jc w:val="center"/>
            </w:pPr>
            <w:r w:rsidRPr="00BA615B">
              <w:t>6</w:t>
            </w:r>
          </w:p>
        </w:tc>
        <w:tc>
          <w:tcPr>
            <w:tcW w:w="2689" w:type="dxa"/>
            <w:vAlign w:val="center"/>
          </w:tcPr>
          <w:p w14:paraId="4FFFBACC" w14:textId="77777777" w:rsidR="004C42E7" w:rsidRPr="00BA615B" w:rsidRDefault="004C42E7" w:rsidP="00634141">
            <w:r w:rsidRPr="00BA615B">
              <w:t>Maitinimas</w:t>
            </w:r>
          </w:p>
        </w:tc>
        <w:tc>
          <w:tcPr>
            <w:tcW w:w="5998" w:type="dxa"/>
            <w:vAlign w:val="center"/>
          </w:tcPr>
          <w:p w14:paraId="20ADFB07" w14:textId="0CC6E9DB" w:rsidR="004C42E7" w:rsidRPr="007552AE" w:rsidRDefault="001429DE" w:rsidP="00C02D81">
            <w:pPr>
              <w:jc w:val="both"/>
            </w:pPr>
            <w:r w:rsidRPr="007552AE">
              <w:t>B</w:t>
            </w:r>
            <w:r w:rsidR="004C42E7" w:rsidRPr="007552AE">
              <w:t>aterijos</w:t>
            </w:r>
            <w:r w:rsidR="00581167">
              <w:t>, a</w:t>
            </w:r>
            <w:r w:rsidR="009E0BCB">
              <w:t xml:space="preserve">ktyvaus darbo laikas ne mažiau 150 valandų. </w:t>
            </w:r>
            <w:r w:rsidR="004C42E7" w:rsidRPr="007552AE">
              <w:t xml:space="preserve"> </w:t>
            </w:r>
          </w:p>
        </w:tc>
      </w:tr>
      <w:tr w:rsidR="00685C4C" w:rsidRPr="00BA615B" w14:paraId="365E6CCC" w14:textId="77777777" w:rsidTr="00634141">
        <w:tc>
          <w:tcPr>
            <w:tcW w:w="811" w:type="dxa"/>
            <w:vAlign w:val="center"/>
          </w:tcPr>
          <w:p w14:paraId="592F5241" w14:textId="02B8C958" w:rsidR="00685C4C" w:rsidRPr="00BA615B" w:rsidRDefault="00381869" w:rsidP="00634141">
            <w:pPr>
              <w:jc w:val="center"/>
            </w:pPr>
            <w:r>
              <w:t>7</w:t>
            </w:r>
          </w:p>
        </w:tc>
        <w:tc>
          <w:tcPr>
            <w:tcW w:w="2689" w:type="dxa"/>
            <w:vAlign w:val="center"/>
          </w:tcPr>
          <w:p w14:paraId="0773644E" w14:textId="588435CD" w:rsidR="00685C4C" w:rsidRPr="00533747" w:rsidRDefault="00F74A03" w:rsidP="00634141">
            <w:r w:rsidRPr="00533747">
              <w:t>E</w:t>
            </w:r>
            <w:r w:rsidR="00D02546" w:rsidRPr="00533747">
              <w:t>kranas</w:t>
            </w:r>
          </w:p>
        </w:tc>
        <w:tc>
          <w:tcPr>
            <w:tcW w:w="5998" w:type="dxa"/>
            <w:vAlign w:val="center"/>
          </w:tcPr>
          <w:p w14:paraId="70DBABE5" w14:textId="46063486" w:rsidR="00685C4C" w:rsidRPr="00A902DF" w:rsidRDefault="00A902DF" w:rsidP="00C02D81">
            <w:pPr>
              <w:jc w:val="both"/>
            </w:pPr>
            <w:r w:rsidRPr="00A902DF">
              <w:rPr>
                <w:rFonts w:eastAsia="Times New Roman"/>
                <w:bdr w:val="none" w:sz="0" w:space="0" w:color="auto"/>
                <w:lang w:eastAsia="ar-SA"/>
              </w:rPr>
              <w:t>LCD ar lygiavertis</w:t>
            </w:r>
            <w:r w:rsidR="00C02D81">
              <w:rPr>
                <w:rFonts w:eastAsia="Times New Roman"/>
                <w:bdr w:val="none" w:sz="0" w:space="0" w:color="auto"/>
                <w:lang w:eastAsia="ar-SA"/>
              </w:rPr>
              <w:t>.</w:t>
            </w:r>
          </w:p>
        </w:tc>
      </w:tr>
      <w:tr w:rsidR="00685C4C" w:rsidRPr="00BA615B" w14:paraId="3C05C468" w14:textId="77777777" w:rsidTr="00634141">
        <w:tc>
          <w:tcPr>
            <w:tcW w:w="811" w:type="dxa"/>
            <w:vAlign w:val="center"/>
          </w:tcPr>
          <w:p w14:paraId="7EEAA2A4" w14:textId="0610D74A" w:rsidR="00685C4C" w:rsidRPr="00BA615B" w:rsidRDefault="00381869" w:rsidP="00634141">
            <w:pPr>
              <w:jc w:val="center"/>
            </w:pPr>
            <w:r>
              <w:t>8</w:t>
            </w:r>
          </w:p>
        </w:tc>
        <w:tc>
          <w:tcPr>
            <w:tcW w:w="2689" w:type="dxa"/>
            <w:vAlign w:val="center"/>
          </w:tcPr>
          <w:p w14:paraId="0A6E7A5F" w14:textId="17162757" w:rsidR="00685C4C" w:rsidRPr="00533747" w:rsidRDefault="00D02546" w:rsidP="00634141">
            <w:r w:rsidRPr="00533747">
              <w:t>Duomenų parodymų užlaikymo funkcija</w:t>
            </w:r>
          </w:p>
        </w:tc>
        <w:tc>
          <w:tcPr>
            <w:tcW w:w="5998" w:type="dxa"/>
            <w:vAlign w:val="center"/>
          </w:tcPr>
          <w:p w14:paraId="4B594DAD" w14:textId="7F149678" w:rsidR="00685C4C" w:rsidRPr="00533747" w:rsidRDefault="0038524F" w:rsidP="00C02D81">
            <w:pPr>
              <w:jc w:val="both"/>
            </w:pPr>
            <w:r w:rsidRPr="00533747">
              <w:t>Būtina</w:t>
            </w:r>
            <w:r w:rsidR="00C02D81">
              <w:t>.</w:t>
            </w:r>
          </w:p>
        </w:tc>
      </w:tr>
      <w:tr w:rsidR="004C42E7" w:rsidRPr="00BA615B" w14:paraId="761075C9" w14:textId="77777777" w:rsidTr="00634141">
        <w:tc>
          <w:tcPr>
            <w:tcW w:w="811" w:type="dxa"/>
            <w:vAlign w:val="center"/>
          </w:tcPr>
          <w:p w14:paraId="5D8035EE" w14:textId="16C8966B" w:rsidR="004C42E7" w:rsidRPr="00BA615B" w:rsidRDefault="00381869" w:rsidP="00634141">
            <w:pPr>
              <w:jc w:val="center"/>
            </w:pPr>
            <w:r>
              <w:t>9</w:t>
            </w:r>
          </w:p>
        </w:tc>
        <w:tc>
          <w:tcPr>
            <w:tcW w:w="2689" w:type="dxa"/>
            <w:vAlign w:val="center"/>
          </w:tcPr>
          <w:p w14:paraId="1AA1D171" w14:textId="77777777" w:rsidR="004C42E7" w:rsidRPr="00BA615B" w:rsidRDefault="004C42E7" w:rsidP="00634141">
            <w:r w:rsidRPr="00BA615B">
              <w:t>Papildomi reikalavimai</w:t>
            </w:r>
          </w:p>
        </w:tc>
        <w:tc>
          <w:tcPr>
            <w:tcW w:w="5998" w:type="dxa"/>
            <w:vAlign w:val="center"/>
          </w:tcPr>
          <w:p w14:paraId="391E1629" w14:textId="5B14CC07" w:rsidR="00270801" w:rsidRPr="00533747" w:rsidRDefault="00C03EDB" w:rsidP="00C02D81">
            <w:r w:rsidRPr="00365F04">
              <w:rPr>
                <w:lang w:eastAsia="lt-LT"/>
              </w:rPr>
              <w:t xml:space="preserve">Matavimo priemonė turi būti įtraukta į Lietuvos matavimo priemonių registrą </w:t>
            </w:r>
            <w:hyperlink r:id="rId10" w:history="1">
              <w:r w:rsidRPr="00365F04">
                <w:rPr>
                  <w:u w:val="single"/>
                  <w:lang w:eastAsia="lt-LT"/>
                </w:rPr>
                <w:t>http://mpregistras.lt:800/mpregistras/Resultsfull.php</w:t>
              </w:r>
            </w:hyperlink>
            <w:r w:rsidR="0092226F" w:rsidRPr="00533747">
              <w:t>.</w:t>
            </w:r>
          </w:p>
          <w:p w14:paraId="2F3A2919" w14:textId="4DE73543" w:rsidR="00F67EE6" w:rsidRDefault="00F67EE6" w:rsidP="00C02D81">
            <w:pPr>
              <w:jc w:val="both"/>
            </w:pPr>
            <w:r w:rsidRPr="00F67EE6">
              <w:t xml:space="preserve">Metrologinė patikra ir kalibravimas atliktas akredituotoje laboratorijoje. </w:t>
            </w:r>
          </w:p>
          <w:p w14:paraId="7B7E515C" w14:textId="60CC3522" w:rsidR="00E73B4F" w:rsidRDefault="00486DF8" w:rsidP="00C02D81">
            <w:pPr>
              <w:jc w:val="both"/>
              <w:rPr>
                <w:color w:val="004E9A"/>
              </w:rPr>
            </w:pPr>
            <w:r>
              <w:t>K</w:t>
            </w:r>
            <w:r w:rsidR="004C42E7" w:rsidRPr="00BA615B">
              <w:t>alibravimas</w:t>
            </w:r>
            <w:r w:rsidR="00783D5C">
              <w:t xml:space="preserve"> </w:t>
            </w:r>
            <w:r w:rsidR="00AA0FF1">
              <w:t>ne mažiau kaip 3</w:t>
            </w:r>
            <w:r w:rsidR="004C42E7" w:rsidRPr="00BA615B">
              <w:t xml:space="preserve"> taškuose: </w:t>
            </w:r>
            <w:r w:rsidR="00E73B4F" w:rsidRPr="008274D4">
              <w:t>850 hPa</w:t>
            </w:r>
            <w:r w:rsidR="004C42E7" w:rsidRPr="008274D4">
              <w:t xml:space="preserve">, </w:t>
            </w:r>
            <w:r w:rsidR="00E73B4F" w:rsidRPr="008274D4">
              <w:t>1000 hPa</w:t>
            </w:r>
            <w:r w:rsidR="004C42E7" w:rsidRPr="008274D4">
              <w:t xml:space="preserve">, </w:t>
            </w:r>
            <w:r w:rsidR="00E73B4F" w:rsidRPr="008274D4">
              <w:t>1100 hPa</w:t>
            </w:r>
            <w:r w:rsidR="00C02D81">
              <w:t>.</w:t>
            </w:r>
          </w:p>
          <w:p w14:paraId="4A108022" w14:textId="569B0C9A" w:rsidR="004C42E7" w:rsidRPr="00BA615B" w:rsidRDefault="00831AFA" w:rsidP="004529F5">
            <w:pPr>
              <w:jc w:val="both"/>
            </w:pPr>
            <w:r w:rsidRPr="00831AFA">
              <w:t>Pateikiami metrologinės patikros sertifikatai ir kalibravimo liudijimai. Dokumentai teikiami skaitmeninėje formoje.</w:t>
            </w:r>
          </w:p>
        </w:tc>
      </w:tr>
      <w:tr w:rsidR="004C42E7" w:rsidRPr="00BA615B" w14:paraId="330B5512" w14:textId="77777777" w:rsidTr="00634141">
        <w:tc>
          <w:tcPr>
            <w:tcW w:w="811" w:type="dxa"/>
            <w:vAlign w:val="center"/>
          </w:tcPr>
          <w:p w14:paraId="70838D43" w14:textId="0C79417D" w:rsidR="004C42E7" w:rsidRPr="00BA615B" w:rsidRDefault="00381869" w:rsidP="00634141">
            <w:pPr>
              <w:jc w:val="center"/>
            </w:pPr>
            <w:r>
              <w:t>10</w:t>
            </w:r>
          </w:p>
        </w:tc>
        <w:tc>
          <w:tcPr>
            <w:tcW w:w="2689" w:type="dxa"/>
            <w:vAlign w:val="center"/>
          </w:tcPr>
          <w:p w14:paraId="01CF3D41" w14:textId="77777777" w:rsidR="004C42E7" w:rsidRPr="00BA615B" w:rsidRDefault="004C42E7" w:rsidP="00634141">
            <w:r w:rsidRPr="00BA615B">
              <w:t>Pristatymas</w:t>
            </w:r>
          </w:p>
        </w:tc>
        <w:tc>
          <w:tcPr>
            <w:tcW w:w="5998" w:type="dxa"/>
            <w:vAlign w:val="center"/>
          </w:tcPr>
          <w:p w14:paraId="066D881C" w14:textId="74CEDD0B" w:rsidR="004C42E7" w:rsidRPr="00BA615B" w:rsidRDefault="004C42E7" w:rsidP="00C02D81">
            <w:pPr>
              <w:jc w:val="both"/>
            </w:pPr>
            <w:r w:rsidRPr="00BA615B">
              <w:t>Prekė turi būti pristatyta į A</w:t>
            </w:r>
            <w:r w:rsidR="009F0D7C">
              <w:t>gentūros</w:t>
            </w:r>
            <w:r w:rsidRPr="00BA615B">
              <w:t xml:space="preserve"> Aplinkos tyrimų departamentą, </w:t>
            </w:r>
            <w:r w:rsidR="00D35997">
              <w:t xml:space="preserve">1 vnt. - </w:t>
            </w:r>
            <w:r w:rsidR="00CC6B56" w:rsidRPr="0026256C">
              <w:t xml:space="preserve">Oršos g. 8,  </w:t>
            </w:r>
            <w:r w:rsidR="00E1476D" w:rsidRPr="0026256C">
              <w:t xml:space="preserve">LT-09300 </w:t>
            </w:r>
            <w:r w:rsidR="00CC6B56" w:rsidRPr="0026256C">
              <w:t>Vilnius</w:t>
            </w:r>
            <w:r w:rsidR="00D35997">
              <w:t>;</w:t>
            </w:r>
            <w:r w:rsidR="009B6830">
              <w:t xml:space="preserve"> </w:t>
            </w:r>
            <w:r w:rsidR="00D35997">
              <w:t xml:space="preserve">1 vnt. - </w:t>
            </w:r>
            <w:r w:rsidRPr="0026256C">
              <w:t>Dariaus ir Girėno g. 4,</w:t>
            </w:r>
            <w:r w:rsidR="00E1476D" w:rsidRPr="0026256C">
              <w:t xml:space="preserve"> LT-6</w:t>
            </w:r>
            <w:r w:rsidR="009425F2" w:rsidRPr="0026256C">
              <w:t>8</w:t>
            </w:r>
            <w:r w:rsidR="00E1476D" w:rsidRPr="0026256C">
              <w:t>176</w:t>
            </w:r>
            <w:r w:rsidRPr="0026256C">
              <w:t xml:space="preserve"> Marijampolė; </w:t>
            </w:r>
            <w:r w:rsidR="00D35997">
              <w:t xml:space="preserve">1 vnt. - </w:t>
            </w:r>
            <w:r w:rsidR="00516575" w:rsidRPr="0026256C">
              <w:rPr>
                <w:rFonts w:eastAsia="Times New Roman"/>
                <w:bdr w:val="none" w:sz="0" w:space="0" w:color="auto"/>
                <w:lang w:eastAsia="ar-SA"/>
              </w:rPr>
              <w:t>Kauno g. 69, LT-62107 Alytus</w:t>
            </w:r>
            <w:r w:rsidR="00516575" w:rsidRPr="0026256C">
              <w:rPr>
                <w:lang w:eastAsia="ar-SA"/>
              </w:rPr>
              <w:t xml:space="preserve">; </w:t>
            </w:r>
            <w:r w:rsidR="00D35997">
              <w:rPr>
                <w:lang w:eastAsia="ar-SA"/>
              </w:rPr>
              <w:t xml:space="preserve">1 vnt. - </w:t>
            </w:r>
            <w:r w:rsidRPr="0026256C">
              <w:t>Taikos pr. 26</w:t>
            </w:r>
            <w:r w:rsidR="00E1476D" w:rsidRPr="0026256C">
              <w:t>, LT-91222</w:t>
            </w:r>
            <w:r w:rsidRPr="0026256C">
              <w:t xml:space="preserve"> Klaipėda</w:t>
            </w:r>
            <w:r w:rsidR="00D35997">
              <w:t>; 1 vnt. -</w:t>
            </w:r>
            <w:r w:rsidR="00047309" w:rsidRPr="0026256C">
              <w:t xml:space="preserve"> Aušros al. 29 a, LT 76300 Šiauliai</w:t>
            </w:r>
            <w:r w:rsidR="00D35997">
              <w:t xml:space="preserve"> ir 1 vnt. -</w:t>
            </w:r>
            <w:r w:rsidR="00E71F17" w:rsidRPr="0026256C">
              <w:t xml:space="preserve"> Žvaigždžių g. 21, LT-37109 Panevėžys</w:t>
            </w:r>
            <w:r w:rsidR="00F3241C" w:rsidRPr="0026256C">
              <w:t>.</w:t>
            </w:r>
          </w:p>
        </w:tc>
      </w:tr>
      <w:tr w:rsidR="004C42E7" w:rsidRPr="00BA615B" w14:paraId="32A1C847" w14:textId="77777777" w:rsidTr="00634141">
        <w:tc>
          <w:tcPr>
            <w:tcW w:w="811" w:type="dxa"/>
            <w:vAlign w:val="center"/>
          </w:tcPr>
          <w:p w14:paraId="54CB552A" w14:textId="6E21E084" w:rsidR="004C42E7" w:rsidRPr="00BA615B" w:rsidRDefault="004C42E7" w:rsidP="00634141">
            <w:pPr>
              <w:jc w:val="center"/>
            </w:pPr>
            <w:r w:rsidRPr="00BA615B">
              <w:t>1</w:t>
            </w:r>
            <w:r w:rsidR="00381869">
              <w:t>1</w:t>
            </w:r>
          </w:p>
        </w:tc>
        <w:tc>
          <w:tcPr>
            <w:tcW w:w="2689" w:type="dxa"/>
            <w:vAlign w:val="center"/>
          </w:tcPr>
          <w:p w14:paraId="178F21B6" w14:textId="77777777" w:rsidR="004C42E7" w:rsidRPr="00BA615B" w:rsidRDefault="004C42E7" w:rsidP="00634141">
            <w:r w:rsidRPr="00BA615B">
              <w:t>Dokumentacija</w:t>
            </w:r>
          </w:p>
        </w:tc>
        <w:tc>
          <w:tcPr>
            <w:tcW w:w="5998" w:type="dxa"/>
            <w:vAlign w:val="center"/>
          </w:tcPr>
          <w:p w14:paraId="690CFF0F" w14:textId="18CD7FA1" w:rsidR="004C42E7" w:rsidRPr="00BA615B" w:rsidRDefault="007552AE" w:rsidP="00C02D81">
            <w:pPr>
              <w:jc w:val="both"/>
            </w:pPr>
            <w:r w:rsidRPr="00C8132F">
              <w:t xml:space="preserve">Gamintojo </w:t>
            </w:r>
            <w:r w:rsidR="009E0BCB">
              <w:t xml:space="preserve">kalibravimo </w:t>
            </w:r>
            <w:r w:rsidRPr="00C8132F">
              <w:t>sertifikatai ir</w:t>
            </w:r>
            <w:r w:rsidR="00B969E0">
              <w:t xml:space="preserve"> </w:t>
            </w:r>
            <w:r w:rsidRPr="00C8132F">
              <w:t xml:space="preserve">techninė dokumentacija anglų ar lietuvių kalba bei naudojimosi instrukcija lietuvių kalba, 1 </w:t>
            </w:r>
            <w:r w:rsidR="00B85C17">
              <w:t xml:space="preserve">skaitmeninis </w:t>
            </w:r>
            <w:r w:rsidRPr="00C8132F">
              <w:t>egz.</w:t>
            </w:r>
          </w:p>
        </w:tc>
      </w:tr>
      <w:tr w:rsidR="004C42E7" w:rsidRPr="00BA615B" w14:paraId="4BE76827" w14:textId="77777777" w:rsidTr="00634141">
        <w:tc>
          <w:tcPr>
            <w:tcW w:w="811" w:type="dxa"/>
            <w:vAlign w:val="center"/>
          </w:tcPr>
          <w:p w14:paraId="038D1FDE" w14:textId="6B6E3D43" w:rsidR="004C42E7" w:rsidRPr="00BA615B" w:rsidRDefault="004C42E7" w:rsidP="00634141">
            <w:pPr>
              <w:jc w:val="center"/>
            </w:pPr>
            <w:r w:rsidRPr="00BA615B">
              <w:t>1</w:t>
            </w:r>
            <w:r w:rsidR="00381869">
              <w:t>2</w:t>
            </w:r>
          </w:p>
        </w:tc>
        <w:tc>
          <w:tcPr>
            <w:tcW w:w="2689" w:type="dxa"/>
            <w:vAlign w:val="center"/>
          </w:tcPr>
          <w:p w14:paraId="580C337B" w14:textId="77777777" w:rsidR="004C42E7" w:rsidRPr="00BA615B" w:rsidRDefault="004C42E7" w:rsidP="00634141">
            <w:r w:rsidRPr="00BA615B">
              <w:t>Garantija</w:t>
            </w:r>
          </w:p>
        </w:tc>
        <w:tc>
          <w:tcPr>
            <w:tcW w:w="5998" w:type="dxa"/>
            <w:vAlign w:val="center"/>
          </w:tcPr>
          <w:p w14:paraId="671FD97C" w14:textId="4D2230DF" w:rsidR="004C42E7" w:rsidRPr="00BA615B" w:rsidRDefault="004C42E7" w:rsidP="00C02D81">
            <w:pPr>
              <w:jc w:val="both"/>
            </w:pPr>
            <w:r w:rsidRPr="00BA615B">
              <w:rPr>
                <w:lang w:eastAsia="lt-LT"/>
              </w:rPr>
              <w:t xml:space="preserve">Ne trumpesnė nei </w:t>
            </w:r>
            <w:r w:rsidR="000A4D84">
              <w:rPr>
                <w:lang w:eastAsia="lt-LT"/>
              </w:rPr>
              <w:t>12</w:t>
            </w:r>
            <w:r w:rsidRPr="00BA615B">
              <w:rPr>
                <w:lang w:eastAsia="lt-LT"/>
              </w:rPr>
              <w:t xml:space="preserve"> </w:t>
            </w:r>
            <w:r w:rsidR="00F3241C" w:rsidRPr="00BA615B">
              <w:rPr>
                <w:lang w:eastAsia="lt-LT"/>
              </w:rPr>
              <w:t>mėnesi</w:t>
            </w:r>
            <w:r w:rsidR="00F3241C">
              <w:rPr>
                <w:lang w:eastAsia="lt-LT"/>
              </w:rPr>
              <w:t>ų</w:t>
            </w:r>
            <w:r w:rsidR="00F3241C" w:rsidRPr="00BA615B">
              <w:rPr>
                <w:lang w:eastAsia="lt-LT"/>
              </w:rPr>
              <w:t xml:space="preserve"> </w:t>
            </w:r>
            <w:r w:rsidRPr="00BA615B">
              <w:rPr>
                <w:lang w:eastAsia="lt-LT"/>
              </w:rPr>
              <w:t xml:space="preserve">nuo </w:t>
            </w:r>
            <w:r w:rsidR="00C36BD5">
              <w:rPr>
                <w:lang w:eastAsia="lt-LT"/>
              </w:rPr>
              <w:t>matavimo priemon</w:t>
            </w:r>
            <w:r w:rsidR="002F12CC">
              <w:rPr>
                <w:lang w:eastAsia="lt-LT"/>
              </w:rPr>
              <w:t>ių</w:t>
            </w:r>
            <w:r w:rsidRPr="00BA615B">
              <w:rPr>
                <w:lang w:eastAsia="lt-LT"/>
              </w:rPr>
              <w:t xml:space="preserve"> perdavimo Pirkėjui d</w:t>
            </w:r>
            <w:r w:rsidR="00C36BD5">
              <w:rPr>
                <w:lang w:eastAsia="lt-LT"/>
              </w:rPr>
              <w:t>ienos</w:t>
            </w:r>
            <w:r w:rsidR="00C02D81">
              <w:rPr>
                <w:lang w:eastAsia="lt-LT"/>
              </w:rPr>
              <w:t>.</w:t>
            </w:r>
          </w:p>
        </w:tc>
      </w:tr>
    </w:tbl>
    <w:p w14:paraId="1B488456" w14:textId="77777777" w:rsidR="001429DE" w:rsidRDefault="001429DE" w:rsidP="00D33D05">
      <w:pPr>
        <w:ind w:firstLine="142"/>
        <w:rPr>
          <w:b/>
        </w:rPr>
      </w:pPr>
    </w:p>
    <w:p w14:paraId="58DA25E7" w14:textId="77777777" w:rsidR="002609FA" w:rsidRDefault="002609FA" w:rsidP="00D33D05">
      <w:pPr>
        <w:ind w:firstLine="142"/>
        <w:rPr>
          <w:b/>
        </w:rPr>
      </w:pPr>
    </w:p>
    <w:p w14:paraId="49A2A27D" w14:textId="77777777" w:rsidR="00A209FB" w:rsidRDefault="00A209FB" w:rsidP="00E81590">
      <w:pPr>
        <w:jc w:val="center"/>
        <w:rPr>
          <w:b/>
        </w:rPr>
      </w:pPr>
    </w:p>
    <w:p w14:paraId="650746C9" w14:textId="77777777" w:rsidR="00A209FB" w:rsidRDefault="00A209FB" w:rsidP="00E81590">
      <w:pPr>
        <w:jc w:val="center"/>
        <w:rPr>
          <w:b/>
        </w:rPr>
      </w:pPr>
    </w:p>
    <w:p w14:paraId="52D98744" w14:textId="7F4068F4" w:rsidR="00E81590" w:rsidRPr="00BA615B" w:rsidRDefault="00907D97" w:rsidP="00E81590">
      <w:pPr>
        <w:jc w:val="center"/>
        <w:rPr>
          <w:b/>
        </w:rPr>
      </w:pPr>
      <w:r>
        <w:rPr>
          <w:b/>
        </w:rPr>
        <w:lastRenderedPageBreak/>
        <w:t>I</w:t>
      </w:r>
      <w:r w:rsidR="00E81590">
        <w:rPr>
          <w:b/>
        </w:rPr>
        <w:t>V</w:t>
      </w:r>
      <w:r w:rsidR="00E81590" w:rsidRPr="00BA615B">
        <w:rPr>
          <w:b/>
        </w:rPr>
        <w:t xml:space="preserve"> </w:t>
      </w:r>
      <w:r w:rsidR="00E81590">
        <w:rPr>
          <w:b/>
        </w:rPr>
        <w:t xml:space="preserve">PIRKIMO </w:t>
      </w:r>
      <w:r w:rsidR="00E81590" w:rsidRPr="00BA615B">
        <w:rPr>
          <w:b/>
        </w:rPr>
        <w:t>DALIS</w:t>
      </w:r>
      <w:r w:rsidR="00E81590">
        <w:rPr>
          <w:b/>
        </w:rPr>
        <w:t>.</w:t>
      </w:r>
      <w:r w:rsidR="00E81590" w:rsidRPr="00BA615B">
        <w:rPr>
          <w:b/>
        </w:rPr>
        <w:t xml:space="preserve"> </w:t>
      </w:r>
    </w:p>
    <w:p w14:paraId="7E272559" w14:textId="4CD1ADEE" w:rsidR="00E81590" w:rsidRPr="0026256C" w:rsidRDefault="00781D53" w:rsidP="00E81590">
      <w:pPr>
        <w:ind w:firstLine="142"/>
        <w:jc w:val="center"/>
        <w:rPr>
          <w:b/>
        </w:rPr>
      </w:pPr>
      <w:r w:rsidRPr="0026256C">
        <w:rPr>
          <w:b/>
        </w:rPr>
        <w:t xml:space="preserve">ASPIRATORIUS </w:t>
      </w:r>
      <w:r w:rsidR="00E81590" w:rsidRPr="0026256C">
        <w:rPr>
          <w:b/>
        </w:rPr>
        <w:t xml:space="preserve">ORO </w:t>
      </w:r>
      <w:r w:rsidRPr="0026256C">
        <w:rPr>
          <w:b/>
        </w:rPr>
        <w:t>ĖMINIŲ ĖMIMUI</w:t>
      </w:r>
    </w:p>
    <w:p w14:paraId="3ED0CBE1" w14:textId="77777777" w:rsidR="00E81590" w:rsidRPr="00AA24B6" w:rsidRDefault="00E81590" w:rsidP="00E81590">
      <w:pPr>
        <w:ind w:firstLine="142"/>
        <w:jc w:val="center"/>
        <w:rPr>
          <w:b/>
          <w:color w:val="007BB8"/>
        </w:rPr>
      </w:pPr>
    </w:p>
    <w:p w14:paraId="6B2A5D03" w14:textId="1F55EF50" w:rsidR="00E81590" w:rsidRPr="00BA615B" w:rsidRDefault="002D6E59" w:rsidP="0008639B">
      <w:pPr>
        <w:jc w:val="both"/>
      </w:pPr>
      <w:r>
        <w:rPr>
          <w:b/>
        </w:rPr>
        <w:t xml:space="preserve">Prekių užsakovas </w:t>
      </w:r>
      <w:r w:rsidR="00E81590" w:rsidRPr="00BA615B">
        <w:t>– Aplinkos apsaugos agentūra</w:t>
      </w:r>
      <w:r>
        <w:t xml:space="preserve"> (toliau – </w:t>
      </w:r>
      <w:r w:rsidRPr="0026256C">
        <w:rPr>
          <w:bCs/>
        </w:rPr>
        <w:t>Pirkėjas</w:t>
      </w:r>
      <w:r w:rsidR="002B087E">
        <w:rPr>
          <w:bCs/>
        </w:rPr>
        <w:t xml:space="preserve"> arba Agentūra</w:t>
      </w:r>
      <w:r w:rsidRPr="0026256C">
        <w:rPr>
          <w:bCs/>
        </w:rPr>
        <w:t>)</w:t>
      </w:r>
      <w:r w:rsidR="00E81590" w:rsidRPr="0008639B">
        <w:rPr>
          <w:bCs/>
        </w:rPr>
        <w:t>.</w:t>
      </w:r>
    </w:p>
    <w:p w14:paraId="533F39F8" w14:textId="28B3B768" w:rsidR="00E81590" w:rsidRPr="0026256C" w:rsidRDefault="00E81590" w:rsidP="0008639B">
      <w:pPr>
        <w:jc w:val="both"/>
      </w:pPr>
      <w:r w:rsidRPr="00BA615B">
        <w:rPr>
          <w:b/>
        </w:rPr>
        <w:t>Pirkimo objektas</w:t>
      </w:r>
      <w:r w:rsidRPr="00BA615B">
        <w:t xml:space="preserve"> –</w:t>
      </w:r>
      <w:r w:rsidRPr="00876F19">
        <w:t xml:space="preserve"> </w:t>
      </w:r>
      <w:r w:rsidR="00FC59EA" w:rsidRPr="0026256C">
        <w:t>Aspiratorius oro ėminių ėmimui</w:t>
      </w:r>
      <w:r w:rsidRPr="0026256C">
        <w:t xml:space="preserve">, </w:t>
      </w:r>
      <w:r w:rsidR="00B1476F" w:rsidRPr="0026256C">
        <w:t xml:space="preserve">4 </w:t>
      </w:r>
      <w:proofErr w:type="spellStart"/>
      <w:r w:rsidR="00B1476F" w:rsidRPr="0026256C">
        <w:t>kompl</w:t>
      </w:r>
      <w:proofErr w:type="spellEnd"/>
      <w:r w:rsidR="00B1476F" w:rsidRPr="0026256C">
        <w:t>.</w:t>
      </w:r>
      <w:r w:rsidR="002D6E59" w:rsidRPr="0026256C">
        <w:t xml:space="preserve"> (toliau – Prekė)</w:t>
      </w:r>
    </w:p>
    <w:p w14:paraId="7A6C7026" w14:textId="13BA8370" w:rsidR="00E81590" w:rsidRDefault="00E81590" w:rsidP="0026256C">
      <w:pPr>
        <w:jc w:val="both"/>
      </w:pPr>
      <w:r w:rsidRPr="00060C6E">
        <w:rPr>
          <w:b/>
          <w:bCs/>
        </w:rPr>
        <w:t xml:space="preserve">Prekių tiekimo vieta: </w:t>
      </w:r>
      <w:r>
        <w:t>A</w:t>
      </w:r>
      <w:r w:rsidR="00D43A26">
        <w:t>gentūros</w:t>
      </w:r>
      <w:r>
        <w:t xml:space="preserve"> Aplinkos tyrimų departamento skyriai, nurodyti </w:t>
      </w:r>
      <w:r w:rsidRPr="0030586C">
        <w:t>specifikacijoje (</w:t>
      </w:r>
      <w:r w:rsidR="00280079">
        <w:t>4</w:t>
      </w:r>
      <w:r w:rsidRPr="0030586C">
        <w:t>.1 lentelė)</w:t>
      </w:r>
      <w:r>
        <w:t>.</w:t>
      </w:r>
    </w:p>
    <w:p w14:paraId="1FEACFD7" w14:textId="77777777" w:rsidR="00611D0B" w:rsidRDefault="00611D0B" w:rsidP="0026256C">
      <w:pPr>
        <w:jc w:val="both"/>
        <w:rPr>
          <w:rFonts w:eastAsiaTheme="minorHAnsi"/>
          <w:sz w:val="22"/>
          <w:szCs w:val="22"/>
          <w:bdr w:val="none" w:sz="0" w:space="0" w:color="auto"/>
        </w:rPr>
      </w:pPr>
      <w:r w:rsidRPr="006B15A5">
        <w:rPr>
          <w:b/>
        </w:rPr>
        <w:t>Kita reikalinga informacija:</w:t>
      </w:r>
      <w:r>
        <w:rPr>
          <w:b/>
        </w:rPr>
        <w:t xml:space="preserve"> </w:t>
      </w:r>
      <w: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2D174AC8" w14:textId="77777777" w:rsidR="00E81590" w:rsidRDefault="00E81590" w:rsidP="00E81590">
      <w:pPr>
        <w:ind w:firstLine="142"/>
        <w:rPr>
          <w:b/>
        </w:rPr>
      </w:pPr>
    </w:p>
    <w:p w14:paraId="294FE176" w14:textId="2C88EDB2" w:rsidR="00FC59EA" w:rsidRPr="00FC59EA" w:rsidRDefault="00280079" w:rsidP="00FC59EA">
      <w:pPr>
        <w:ind w:firstLine="142"/>
        <w:rPr>
          <w:bCs/>
        </w:rPr>
      </w:pPr>
      <w:r>
        <w:rPr>
          <w:bCs/>
        </w:rPr>
        <w:t>4</w:t>
      </w:r>
      <w:r w:rsidR="00FC59EA" w:rsidRPr="00FC59EA">
        <w:rPr>
          <w:bCs/>
        </w:rPr>
        <w:t>.1 lentelė. Perkamos prekės, jų techniniai ir funkciniai reikalavimai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689"/>
        <w:gridCol w:w="5998"/>
      </w:tblGrid>
      <w:tr w:rsidR="00D33D05" w:rsidRPr="00BA615B" w14:paraId="5ED0CB73" w14:textId="77777777" w:rsidTr="006E70A7">
        <w:tc>
          <w:tcPr>
            <w:tcW w:w="811" w:type="dxa"/>
            <w:vAlign w:val="center"/>
          </w:tcPr>
          <w:p w14:paraId="55F323AE" w14:textId="77777777" w:rsidR="00D33D05" w:rsidRPr="00BA615B" w:rsidRDefault="00D33D05" w:rsidP="00CF0F37">
            <w:pPr>
              <w:jc w:val="center"/>
              <w:rPr>
                <w:b/>
                <w:bCs/>
              </w:rPr>
            </w:pPr>
            <w:r w:rsidRPr="00BA615B">
              <w:rPr>
                <w:b/>
                <w:bCs/>
              </w:rPr>
              <w:t>Eil. Nr.</w:t>
            </w:r>
          </w:p>
        </w:tc>
        <w:tc>
          <w:tcPr>
            <w:tcW w:w="2689" w:type="dxa"/>
            <w:vAlign w:val="center"/>
          </w:tcPr>
          <w:p w14:paraId="6BAC9DAE" w14:textId="77777777" w:rsidR="00D33D05" w:rsidRPr="00BA615B" w:rsidRDefault="00D33D05" w:rsidP="00CF0F37">
            <w:pPr>
              <w:ind w:firstLine="142"/>
              <w:jc w:val="center"/>
              <w:rPr>
                <w:b/>
                <w:bCs/>
              </w:rPr>
            </w:pPr>
            <w:r w:rsidRPr="00BA615B">
              <w:rPr>
                <w:b/>
                <w:bCs/>
              </w:rPr>
              <w:t>Rodiklis</w:t>
            </w:r>
          </w:p>
        </w:tc>
        <w:tc>
          <w:tcPr>
            <w:tcW w:w="5998" w:type="dxa"/>
            <w:vAlign w:val="center"/>
          </w:tcPr>
          <w:p w14:paraId="582A0363" w14:textId="77777777" w:rsidR="00D33D05" w:rsidRPr="00BA615B" w:rsidRDefault="00D33D05" w:rsidP="00CF0F37">
            <w:pPr>
              <w:ind w:firstLine="142"/>
              <w:jc w:val="center"/>
              <w:rPr>
                <w:b/>
                <w:bCs/>
              </w:rPr>
            </w:pPr>
            <w:r w:rsidRPr="00BA615B">
              <w:rPr>
                <w:b/>
                <w:bCs/>
              </w:rPr>
              <w:t>Techniniai ir funkciniai reikalavimai</w:t>
            </w:r>
          </w:p>
        </w:tc>
      </w:tr>
      <w:tr w:rsidR="00D33D05" w:rsidRPr="00BA615B" w14:paraId="3477A7E8" w14:textId="77777777" w:rsidTr="006E70A7">
        <w:tc>
          <w:tcPr>
            <w:tcW w:w="811" w:type="dxa"/>
            <w:vAlign w:val="center"/>
          </w:tcPr>
          <w:p w14:paraId="0B19D67E" w14:textId="77777777" w:rsidR="00D33D05" w:rsidRPr="00BA615B" w:rsidRDefault="00D33D05" w:rsidP="00CF0F37">
            <w:pPr>
              <w:jc w:val="center"/>
            </w:pPr>
            <w:r w:rsidRPr="00BA615B">
              <w:t>1</w:t>
            </w:r>
          </w:p>
        </w:tc>
        <w:tc>
          <w:tcPr>
            <w:tcW w:w="2689" w:type="dxa"/>
            <w:vAlign w:val="center"/>
          </w:tcPr>
          <w:p w14:paraId="79465FD5" w14:textId="77777777" w:rsidR="00D33D05" w:rsidRPr="00BA615B" w:rsidRDefault="00D33D05" w:rsidP="00CF0F37">
            <w:r w:rsidRPr="00BA615B">
              <w:t>Paskirtis</w:t>
            </w:r>
          </w:p>
        </w:tc>
        <w:tc>
          <w:tcPr>
            <w:tcW w:w="5998" w:type="dxa"/>
            <w:vAlign w:val="center"/>
          </w:tcPr>
          <w:p w14:paraId="1BD77A33" w14:textId="1E7622EC" w:rsidR="00D33D05" w:rsidRPr="00BA615B" w:rsidRDefault="009F5E1D" w:rsidP="00C02D81">
            <w:pPr>
              <w:jc w:val="both"/>
            </w:pPr>
            <w:r>
              <w:t>Ė</w:t>
            </w:r>
            <w:r w:rsidR="00D33D05">
              <w:t>minių ėmim</w:t>
            </w:r>
            <w:r>
              <w:t>as</w:t>
            </w:r>
            <w:r w:rsidR="00C02D81">
              <w:t>.</w:t>
            </w:r>
          </w:p>
        </w:tc>
      </w:tr>
      <w:tr w:rsidR="00D33D05" w:rsidRPr="00BA615B" w14:paraId="3A77D20E" w14:textId="77777777" w:rsidTr="00831AFA">
        <w:tc>
          <w:tcPr>
            <w:tcW w:w="811" w:type="dxa"/>
            <w:vAlign w:val="center"/>
          </w:tcPr>
          <w:p w14:paraId="6D713DA7" w14:textId="77777777" w:rsidR="00D33D05" w:rsidRPr="00BA615B" w:rsidRDefault="00D33D05" w:rsidP="00CF0F37">
            <w:pPr>
              <w:jc w:val="center"/>
            </w:pPr>
            <w:r w:rsidRPr="00BA615B">
              <w:t>2</w:t>
            </w:r>
          </w:p>
        </w:tc>
        <w:tc>
          <w:tcPr>
            <w:tcW w:w="2689" w:type="dxa"/>
            <w:vAlign w:val="center"/>
          </w:tcPr>
          <w:p w14:paraId="2C572FB9" w14:textId="77777777" w:rsidR="00D33D05" w:rsidRPr="00BA615B" w:rsidRDefault="00D33D05" w:rsidP="00CF0F37">
            <w:r>
              <w:t>Matavimo ribos</w:t>
            </w:r>
          </w:p>
        </w:tc>
        <w:tc>
          <w:tcPr>
            <w:tcW w:w="5998" w:type="dxa"/>
            <w:vAlign w:val="center"/>
          </w:tcPr>
          <w:p w14:paraId="27CE9005" w14:textId="49B33FB9" w:rsidR="00C63356" w:rsidRPr="00895A74" w:rsidRDefault="009033DD" w:rsidP="00C02D81">
            <w:pPr>
              <w:jc w:val="both"/>
            </w:pPr>
            <w:r w:rsidRPr="00895A74">
              <w:t>N</w:t>
            </w:r>
            <w:r w:rsidR="00831AFA" w:rsidRPr="00895A74">
              <w:t>e mažiau kaip k</w:t>
            </w:r>
            <w:r w:rsidR="000210EA" w:rsidRPr="00895A74">
              <w:t xml:space="preserve">eturi oro siurbimo greičio kanalai su įmontuotais </w:t>
            </w:r>
            <w:proofErr w:type="spellStart"/>
            <w:r w:rsidR="000210EA" w:rsidRPr="00895A74">
              <w:t>rotametrais</w:t>
            </w:r>
            <w:proofErr w:type="spellEnd"/>
            <w:r w:rsidR="000210EA" w:rsidRPr="00895A74">
              <w:t xml:space="preserve">, kurių diapazonai ne mažesni kaip: 1 ir 2 kanalams </w:t>
            </w:r>
            <w:r w:rsidR="00335D06" w:rsidRPr="00895A74">
              <w:t xml:space="preserve">0,1- 5  </w:t>
            </w:r>
            <w:r w:rsidR="00B130A4" w:rsidRPr="00895A74">
              <w:t>l/min</w:t>
            </w:r>
            <w:r w:rsidR="000210EA" w:rsidRPr="00895A74">
              <w:t>, 3 ir 4 kanalams 2 ÷ 2</w:t>
            </w:r>
            <w:r w:rsidR="00335D06" w:rsidRPr="00895A74">
              <w:t>5</w:t>
            </w:r>
            <w:r w:rsidR="000210EA" w:rsidRPr="00895A74">
              <w:t xml:space="preserve"> l/min.</w:t>
            </w:r>
          </w:p>
        </w:tc>
      </w:tr>
      <w:tr w:rsidR="00D33D05" w:rsidRPr="00BA615B" w14:paraId="5AB765BC" w14:textId="77777777" w:rsidTr="006E70A7">
        <w:tc>
          <w:tcPr>
            <w:tcW w:w="811" w:type="dxa"/>
            <w:vAlign w:val="center"/>
          </w:tcPr>
          <w:p w14:paraId="2120E900" w14:textId="0E9A9A14" w:rsidR="00D33D05" w:rsidRPr="00BA615B" w:rsidRDefault="003317C5" w:rsidP="00CF0F37">
            <w:pPr>
              <w:jc w:val="center"/>
            </w:pPr>
            <w:r>
              <w:t>3</w:t>
            </w:r>
          </w:p>
        </w:tc>
        <w:tc>
          <w:tcPr>
            <w:tcW w:w="2689" w:type="dxa"/>
            <w:vAlign w:val="center"/>
          </w:tcPr>
          <w:p w14:paraId="06976990" w14:textId="77777777" w:rsidR="00D33D05" w:rsidRPr="00095D87" w:rsidRDefault="00D33D05" w:rsidP="00CF0F37">
            <w:r w:rsidRPr="00BB5895">
              <w:t>Tikslumas</w:t>
            </w:r>
          </w:p>
        </w:tc>
        <w:tc>
          <w:tcPr>
            <w:tcW w:w="5998" w:type="dxa"/>
            <w:vAlign w:val="center"/>
          </w:tcPr>
          <w:p w14:paraId="79B97481" w14:textId="3F881198" w:rsidR="00D33D05" w:rsidRPr="00BA615B" w:rsidRDefault="002E15FF" w:rsidP="00C02D81">
            <w:pPr>
              <w:jc w:val="both"/>
            </w:pPr>
            <w:r>
              <w:t>N</w:t>
            </w:r>
            <w:r w:rsidR="000210EA" w:rsidRPr="000210EA">
              <w:t>e daugiau  kaip ± 5%.</w:t>
            </w:r>
          </w:p>
        </w:tc>
      </w:tr>
      <w:tr w:rsidR="00D33D05" w:rsidRPr="00BA615B" w14:paraId="496D45F6" w14:textId="77777777" w:rsidTr="006E70A7">
        <w:tc>
          <w:tcPr>
            <w:tcW w:w="811" w:type="dxa"/>
            <w:vAlign w:val="center"/>
          </w:tcPr>
          <w:p w14:paraId="48C6B44A" w14:textId="5C15A424" w:rsidR="00D33D05" w:rsidRPr="00BA615B" w:rsidRDefault="003317C5" w:rsidP="00CF0F37">
            <w:pPr>
              <w:jc w:val="center"/>
            </w:pPr>
            <w:r>
              <w:t>4</w:t>
            </w:r>
          </w:p>
        </w:tc>
        <w:tc>
          <w:tcPr>
            <w:tcW w:w="2689" w:type="dxa"/>
            <w:vAlign w:val="center"/>
          </w:tcPr>
          <w:p w14:paraId="09FF504E" w14:textId="47540EBD" w:rsidR="00D33D05" w:rsidRPr="00BA615B" w:rsidRDefault="004D01E3" w:rsidP="00CF0F37">
            <w:r w:rsidRPr="004D01E3">
              <w:t>Darbo aplinkos temperatūros diapazonas</w:t>
            </w:r>
          </w:p>
        </w:tc>
        <w:tc>
          <w:tcPr>
            <w:tcW w:w="5998" w:type="dxa"/>
            <w:vAlign w:val="center"/>
          </w:tcPr>
          <w:p w14:paraId="403EEF40" w14:textId="428701DC" w:rsidR="00D33D05" w:rsidRPr="00BA615B" w:rsidRDefault="002E15FF" w:rsidP="00C02D81">
            <w:pPr>
              <w:jc w:val="both"/>
            </w:pPr>
            <w:r>
              <w:t>N</w:t>
            </w:r>
            <w:r w:rsidR="004D01E3" w:rsidRPr="004D01E3">
              <w:t xml:space="preserve">e mažesnis kaip -5 0C ÷ +40 </w:t>
            </w:r>
            <w:r w:rsidR="00C93BED" w:rsidRPr="00966039">
              <w:rPr>
                <w:vertAlign w:val="superscript"/>
              </w:rPr>
              <w:t>0</w:t>
            </w:r>
            <w:r w:rsidR="004D01E3" w:rsidRPr="004D01E3">
              <w:t>C.</w:t>
            </w:r>
          </w:p>
        </w:tc>
      </w:tr>
      <w:tr w:rsidR="00D33D05" w:rsidRPr="00BA615B" w14:paraId="65033D16" w14:textId="77777777" w:rsidTr="006E70A7">
        <w:trPr>
          <w:trHeight w:val="439"/>
        </w:trPr>
        <w:tc>
          <w:tcPr>
            <w:tcW w:w="811" w:type="dxa"/>
            <w:vAlign w:val="center"/>
          </w:tcPr>
          <w:p w14:paraId="0021D4CC" w14:textId="4546DFBB" w:rsidR="00D33D05" w:rsidRPr="00BA615B" w:rsidRDefault="003317C5" w:rsidP="00CF0F37">
            <w:pPr>
              <w:jc w:val="center"/>
            </w:pPr>
            <w:r>
              <w:t>5</w:t>
            </w:r>
          </w:p>
        </w:tc>
        <w:tc>
          <w:tcPr>
            <w:tcW w:w="2689" w:type="dxa"/>
            <w:vAlign w:val="center"/>
          </w:tcPr>
          <w:p w14:paraId="2CED5533" w14:textId="77777777" w:rsidR="00D33D05" w:rsidRPr="00BA615B" w:rsidRDefault="00D33D05" w:rsidP="00CF0F37">
            <w:r w:rsidRPr="00BA615B">
              <w:t>Maitinimas</w:t>
            </w:r>
          </w:p>
        </w:tc>
        <w:tc>
          <w:tcPr>
            <w:tcW w:w="5998" w:type="dxa"/>
            <w:vAlign w:val="center"/>
          </w:tcPr>
          <w:p w14:paraId="27EA5D1F" w14:textId="34979F47" w:rsidR="000D3918" w:rsidRPr="00BA615B" w:rsidRDefault="00AA0FF1" w:rsidP="00C02D81">
            <w:pPr>
              <w:jc w:val="both"/>
            </w:pPr>
            <w:r>
              <w:t xml:space="preserve">Ne mažiau kaip </w:t>
            </w:r>
            <w:r w:rsidR="004D01E3" w:rsidRPr="004D01E3">
              <w:t>12 V vidinė ar išorinė baterija ir 230 V elektros tinklas.</w:t>
            </w:r>
          </w:p>
        </w:tc>
      </w:tr>
      <w:tr w:rsidR="000D3918" w:rsidRPr="00BA615B" w14:paraId="6B11AEBE" w14:textId="77777777" w:rsidTr="006E70A7">
        <w:tc>
          <w:tcPr>
            <w:tcW w:w="811" w:type="dxa"/>
            <w:vAlign w:val="center"/>
          </w:tcPr>
          <w:p w14:paraId="04D20BC6" w14:textId="1D40D8CF" w:rsidR="000D3918" w:rsidRDefault="000D3918" w:rsidP="000D3918">
            <w:pPr>
              <w:jc w:val="center"/>
            </w:pPr>
            <w:r>
              <w:t>6</w:t>
            </w:r>
          </w:p>
        </w:tc>
        <w:tc>
          <w:tcPr>
            <w:tcW w:w="2689" w:type="dxa"/>
            <w:vAlign w:val="center"/>
          </w:tcPr>
          <w:p w14:paraId="091A54AB" w14:textId="3F018A1C" w:rsidR="000D3918" w:rsidRPr="00BA615B" w:rsidRDefault="000D3918" w:rsidP="000D3918">
            <w:r>
              <w:t>I</w:t>
            </w:r>
            <w:r w:rsidRPr="00D01DB5">
              <w:t>ntegruot</w:t>
            </w:r>
            <w:r>
              <w:t xml:space="preserve">as </w:t>
            </w:r>
            <w:r w:rsidRPr="00D01DB5">
              <w:t>programuojam</w:t>
            </w:r>
            <w:r>
              <w:t>as</w:t>
            </w:r>
            <w:r w:rsidRPr="00D01DB5">
              <w:t xml:space="preserve"> laikmat</w:t>
            </w:r>
            <w:r>
              <w:t>is</w:t>
            </w:r>
            <w:r w:rsidRPr="00D01DB5">
              <w:t>, išjungiant</w:t>
            </w:r>
            <w:r>
              <w:t xml:space="preserve">is </w:t>
            </w:r>
            <w:r w:rsidRPr="00D01DB5">
              <w:t>įrenginį pasibaigus nustatytam laikui</w:t>
            </w:r>
          </w:p>
        </w:tc>
        <w:tc>
          <w:tcPr>
            <w:tcW w:w="5998" w:type="dxa"/>
            <w:vAlign w:val="center"/>
          </w:tcPr>
          <w:p w14:paraId="542E05B2" w14:textId="472BAB7C" w:rsidR="003C47A6" w:rsidRDefault="000D3918" w:rsidP="003C47A6">
            <w:pPr>
              <w:jc w:val="both"/>
            </w:pPr>
            <w:r>
              <w:t>Būtina</w:t>
            </w:r>
            <w:r w:rsidR="00C02D81">
              <w:t>.</w:t>
            </w:r>
            <w:r w:rsidR="003C47A6">
              <w:t xml:space="preserve"> viršslėgis nuo 0 iki 10 </w:t>
            </w:r>
            <w:proofErr w:type="spellStart"/>
            <w:r w:rsidR="003C47A6">
              <w:t>kPa</w:t>
            </w:r>
            <w:proofErr w:type="spellEnd"/>
          </w:p>
          <w:p w14:paraId="049D7268" w14:textId="77777777" w:rsidR="003C47A6" w:rsidRDefault="003C47A6" w:rsidP="003C47A6">
            <w:pPr>
              <w:jc w:val="both"/>
            </w:pPr>
            <w:r>
              <w:t xml:space="preserve">vakuuminis slėgis nuo -10 iki 0 </w:t>
            </w:r>
            <w:proofErr w:type="spellStart"/>
            <w:r>
              <w:t>kPa</w:t>
            </w:r>
            <w:proofErr w:type="spellEnd"/>
          </w:p>
          <w:p w14:paraId="273AB31C" w14:textId="77777777" w:rsidR="003C47A6" w:rsidRDefault="003C47A6" w:rsidP="003C47A6">
            <w:pPr>
              <w:jc w:val="both"/>
            </w:pPr>
            <w:r>
              <w:t xml:space="preserve">slėgio skirtumas nuo 0 iki 10 </w:t>
            </w:r>
            <w:proofErr w:type="spellStart"/>
            <w:r>
              <w:t>kPa</w:t>
            </w:r>
            <w:proofErr w:type="spellEnd"/>
          </w:p>
          <w:p w14:paraId="11F5FCE9" w14:textId="43D325E9" w:rsidR="003C47A6" w:rsidRDefault="003C47A6" w:rsidP="003C47A6">
            <w:pPr>
              <w:jc w:val="both"/>
            </w:pPr>
            <w:r>
              <w:t>Ekrano skiriamoji geba</w:t>
            </w:r>
            <w:r w:rsidR="00AA0FF1">
              <w:t xml:space="preserve"> ne mažiau kaip</w:t>
            </w:r>
            <w:r>
              <w:t xml:space="preserve"> 1 Pa</w:t>
            </w:r>
          </w:p>
          <w:p w14:paraId="522EDE44" w14:textId="288440C5" w:rsidR="000D3918" w:rsidRPr="004D01E3" w:rsidRDefault="003C47A6" w:rsidP="003C47A6">
            <w:pPr>
              <w:jc w:val="both"/>
            </w:pPr>
            <w:r>
              <w:t xml:space="preserve">Maitinimas: baterija </w:t>
            </w:r>
            <w:r w:rsidR="00AA0FF1">
              <w:t xml:space="preserve">ne mažiau kaip </w:t>
            </w:r>
            <w:r>
              <w:t>9 V</w:t>
            </w:r>
          </w:p>
        </w:tc>
      </w:tr>
      <w:tr w:rsidR="000D3918" w:rsidRPr="00BA615B" w14:paraId="5B0CAFF7" w14:textId="77777777" w:rsidTr="00024189">
        <w:trPr>
          <w:trHeight w:val="455"/>
        </w:trPr>
        <w:tc>
          <w:tcPr>
            <w:tcW w:w="811" w:type="dxa"/>
            <w:vAlign w:val="center"/>
          </w:tcPr>
          <w:p w14:paraId="11605089" w14:textId="7B8E36E8" w:rsidR="000D3918" w:rsidRDefault="000D3918" w:rsidP="000D3918">
            <w:pPr>
              <w:jc w:val="center"/>
            </w:pPr>
            <w:r>
              <w:t>7</w:t>
            </w:r>
          </w:p>
        </w:tc>
        <w:tc>
          <w:tcPr>
            <w:tcW w:w="2689" w:type="dxa"/>
            <w:vAlign w:val="center"/>
          </w:tcPr>
          <w:p w14:paraId="36FE4E3E" w14:textId="4F9797B4" w:rsidR="000D3918" w:rsidRDefault="000D3918" w:rsidP="000D3918">
            <w:r>
              <w:t>Priedai</w:t>
            </w:r>
          </w:p>
        </w:tc>
        <w:tc>
          <w:tcPr>
            <w:tcW w:w="5998" w:type="dxa"/>
            <w:vAlign w:val="center"/>
          </w:tcPr>
          <w:p w14:paraId="550C7C62" w14:textId="4ED73D7E" w:rsidR="000D3918" w:rsidRDefault="000D3918" w:rsidP="00C02D81">
            <w:pPr>
              <w:jc w:val="both"/>
            </w:pPr>
          </w:p>
        </w:tc>
      </w:tr>
      <w:tr w:rsidR="00CF2449" w:rsidRPr="00BA615B" w14:paraId="69442728" w14:textId="77777777" w:rsidTr="006E70A7">
        <w:trPr>
          <w:trHeight w:val="761"/>
        </w:trPr>
        <w:tc>
          <w:tcPr>
            <w:tcW w:w="811" w:type="dxa"/>
            <w:vAlign w:val="center"/>
          </w:tcPr>
          <w:p w14:paraId="6D248D88" w14:textId="6150F44F" w:rsidR="00CF2449" w:rsidRDefault="00010602" w:rsidP="000D3918">
            <w:pPr>
              <w:jc w:val="center"/>
            </w:pPr>
            <w:r>
              <w:t>7.1</w:t>
            </w:r>
          </w:p>
        </w:tc>
        <w:tc>
          <w:tcPr>
            <w:tcW w:w="2689" w:type="dxa"/>
            <w:vAlign w:val="center"/>
          </w:tcPr>
          <w:p w14:paraId="2E568E52" w14:textId="6654F8A8" w:rsidR="00CF2449" w:rsidRDefault="00CF2449" w:rsidP="000D3918">
            <w:r w:rsidRPr="00866929">
              <w:t>12</w:t>
            </w:r>
            <w:r w:rsidR="006E70A7">
              <w:t xml:space="preserve"> </w:t>
            </w:r>
            <w:r w:rsidRPr="00866929">
              <w:t>V baterija įrenginio maitinimui</w:t>
            </w:r>
          </w:p>
        </w:tc>
        <w:tc>
          <w:tcPr>
            <w:tcW w:w="5998" w:type="dxa"/>
            <w:vAlign w:val="center"/>
          </w:tcPr>
          <w:p w14:paraId="499EB9A1" w14:textId="6CA17AAF" w:rsidR="00CF2449" w:rsidRPr="00866929" w:rsidRDefault="002E15FF" w:rsidP="00C02D81">
            <w:pPr>
              <w:jc w:val="both"/>
            </w:pPr>
            <w:r>
              <w:t>U</w:t>
            </w:r>
            <w:r w:rsidR="00CF2449" w:rsidRPr="00C5790F">
              <w:t>žtikrinanti</w:t>
            </w:r>
            <w:r w:rsidR="00CF2449">
              <w:t xml:space="preserve"> </w:t>
            </w:r>
            <w:r w:rsidR="00CF2449" w:rsidRPr="00C5790F">
              <w:t xml:space="preserve">autonominį darbą ne mažiau kaip </w:t>
            </w:r>
            <w:r w:rsidR="00CF2449">
              <w:t>5</w:t>
            </w:r>
            <w:r w:rsidR="00CF2449" w:rsidRPr="00C5790F">
              <w:t xml:space="preserve"> val.</w:t>
            </w:r>
          </w:p>
        </w:tc>
      </w:tr>
      <w:tr w:rsidR="00CF2449" w:rsidRPr="00BA615B" w14:paraId="220E0B0F" w14:textId="77777777" w:rsidTr="006E70A7">
        <w:trPr>
          <w:trHeight w:val="761"/>
        </w:trPr>
        <w:tc>
          <w:tcPr>
            <w:tcW w:w="811" w:type="dxa"/>
            <w:vAlign w:val="center"/>
          </w:tcPr>
          <w:p w14:paraId="769F2948" w14:textId="39550283" w:rsidR="00CF2449" w:rsidRDefault="00010602" w:rsidP="000D3918">
            <w:pPr>
              <w:jc w:val="center"/>
            </w:pPr>
            <w:r>
              <w:t>7.2</w:t>
            </w:r>
          </w:p>
        </w:tc>
        <w:tc>
          <w:tcPr>
            <w:tcW w:w="2689" w:type="dxa"/>
            <w:vAlign w:val="center"/>
          </w:tcPr>
          <w:p w14:paraId="52FFA3BE" w14:textId="2B411212" w:rsidR="00CF2449" w:rsidRDefault="00C9438C" w:rsidP="000D3918">
            <w:r>
              <w:t>B</w:t>
            </w:r>
            <w:r w:rsidR="00CF2449" w:rsidRPr="00C5790F">
              <w:t>aterijos įkroviklis</w:t>
            </w:r>
          </w:p>
        </w:tc>
        <w:tc>
          <w:tcPr>
            <w:tcW w:w="5998" w:type="dxa"/>
            <w:vAlign w:val="center"/>
          </w:tcPr>
          <w:p w14:paraId="3439A224" w14:textId="1F2DB9CF" w:rsidR="00CF2449" w:rsidRPr="00866929" w:rsidRDefault="002E15FF" w:rsidP="00C02D81">
            <w:pPr>
              <w:jc w:val="both"/>
            </w:pPr>
            <w:r>
              <w:t>B</w:t>
            </w:r>
            <w:r w:rsidR="00CF2449">
              <w:t>ūtinas</w:t>
            </w:r>
            <w:r w:rsidR="00C02D81">
              <w:t>.</w:t>
            </w:r>
          </w:p>
        </w:tc>
      </w:tr>
      <w:tr w:rsidR="00CF2449" w:rsidRPr="00BA615B" w14:paraId="4F99C088" w14:textId="77777777" w:rsidTr="006E70A7">
        <w:trPr>
          <w:trHeight w:val="761"/>
        </w:trPr>
        <w:tc>
          <w:tcPr>
            <w:tcW w:w="811" w:type="dxa"/>
            <w:vAlign w:val="center"/>
          </w:tcPr>
          <w:p w14:paraId="1ECAF8D9" w14:textId="57DE3078" w:rsidR="00CF2449" w:rsidRDefault="00010602" w:rsidP="000D3918">
            <w:pPr>
              <w:jc w:val="center"/>
            </w:pPr>
            <w:r>
              <w:t>7.3</w:t>
            </w:r>
          </w:p>
        </w:tc>
        <w:tc>
          <w:tcPr>
            <w:tcW w:w="2689" w:type="dxa"/>
            <w:vAlign w:val="center"/>
          </w:tcPr>
          <w:p w14:paraId="6BB9631D" w14:textId="3C2DA6E1" w:rsidR="00CF2449" w:rsidRPr="00CF569F" w:rsidRDefault="00220FE0" w:rsidP="000D3918">
            <w:r w:rsidRPr="00CF569F">
              <w:t>Slėgio ir vakuumo matuoklis</w:t>
            </w:r>
          </w:p>
        </w:tc>
        <w:tc>
          <w:tcPr>
            <w:tcW w:w="5998" w:type="dxa"/>
            <w:vAlign w:val="center"/>
          </w:tcPr>
          <w:p w14:paraId="5A6DF76D" w14:textId="5E855605" w:rsidR="00220FE0" w:rsidRPr="00CF569F" w:rsidRDefault="00220FE0" w:rsidP="00C02D81">
            <w:pPr>
              <w:jc w:val="both"/>
            </w:pPr>
            <w:r w:rsidRPr="00CF569F">
              <w:t xml:space="preserve">Matavimo </w:t>
            </w:r>
            <w:r w:rsidR="002C7684" w:rsidRPr="00CF569F">
              <w:t>ribos ne siauresnės kaip</w:t>
            </w:r>
            <w:r w:rsidR="009B07F6" w:rsidRPr="00CF569F">
              <w:t>:</w:t>
            </w:r>
            <w:r w:rsidRPr="00CF569F">
              <w:t xml:space="preserve"> 0 </w:t>
            </w:r>
            <w:r w:rsidR="009B07F6" w:rsidRPr="00CF569F">
              <w:t>÷</w:t>
            </w:r>
            <w:r w:rsidRPr="00CF569F">
              <w:t xml:space="preserve"> </w:t>
            </w:r>
            <w:r w:rsidR="00C02C89" w:rsidRPr="00CF569F">
              <w:t>50</w:t>
            </w:r>
            <w:r w:rsidRPr="00CF569F">
              <w:t xml:space="preserve"> </w:t>
            </w:r>
            <w:proofErr w:type="spellStart"/>
            <w:r w:rsidRPr="00CF569F">
              <w:t>kPa</w:t>
            </w:r>
            <w:proofErr w:type="spellEnd"/>
            <w:r w:rsidRPr="00CF569F">
              <w:t>;</w:t>
            </w:r>
          </w:p>
          <w:p w14:paraId="421C37E9" w14:textId="63CB79AD" w:rsidR="00CF2449" w:rsidRPr="00CF569F" w:rsidRDefault="001778D6" w:rsidP="00C02D81">
            <w:pPr>
              <w:jc w:val="both"/>
            </w:pPr>
            <w:r w:rsidRPr="00CF569F">
              <w:t>S</w:t>
            </w:r>
            <w:r w:rsidR="00220FE0" w:rsidRPr="00CF569F">
              <w:t xml:space="preserve">kiriamoji geba </w:t>
            </w:r>
            <w:r w:rsidR="00DD79B7" w:rsidRPr="00CF569F">
              <w:t xml:space="preserve">ne </w:t>
            </w:r>
            <w:r w:rsidR="00C02C89" w:rsidRPr="00CF569F">
              <w:t>daugiau</w:t>
            </w:r>
            <w:r w:rsidR="00DD79B7" w:rsidRPr="00CF569F">
              <w:t xml:space="preserve"> kaip </w:t>
            </w:r>
            <w:r w:rsidR="00220FE0" w:rsidRPr="00CF569F">
              <w:t>1</w:t>
            </w:r>
            <w:r w:rsidR="00C02C89" w:rsidRPr="00CF569F">
              <w:t>0</w:t>
            </w:r>
            <w:r w:rsidR="00220FE0" w:rsidRPr="00CF569F">
              <w:t xml:space="preserve"> Pa</w:t>
            </w:r>
            <w:r w:rsidR="002C7684" w:rsidRPr="00CF569F">
              <w:t>.</w:t>
            </w:r>
          </w:p>
        </w:tc>
      </w:tr>
      <w:tr w:rsidR="00CF2449" w:rsidRPr="00BA615B" w14:paraId="23304E1A" w14:textId="77777777" w:rsidTr="006E70A7">
        <w:trPr>
          <w:trHeight w:val="761"/>
        </w:trPr>
        <w:tc>
          <w:tcPr>
            <w:tcW w:w="811" w:type="dxa"/>
            <w:vAlign w:val="center"/>
          </w:tcPr>
          <w:p w14:paraId="587C07E8" w14:textId="0ADDDA28" w:rsidR="00CF2449" w:rsidRDefault="00010602" w:rsidP="000D3918">
            <w:pPr>
              <w:jc w:val="center"/>
            </w:pPr>
            <w:r>
              <w:t>7.4</w:t>
            </w:r>
          </w:p>
        </w:tc>
        <w:tc>
          <w:tcPr>
            <w:tcW w:w="2689" w:type="dxa"/>
            <w:vAlign w:val="center"/>
          </w:tcPr>
          <w:p w14:paraId="29483BB4" w14:textId="387B5DF2" w:rsidR="00CF2449" w:rsidRPr="00C5790F" w:rsidRDefault="00CE459C" w:rsidP="000D3918">
            <w:r w:rsidRPr="00CE459C">
              <w:t>Elektroninis mini termometras</w:t>
            </w:r>
          </w:p>
        </w:tc>
        <w:tc>
          <w:tcPr>
            <w:tcW w:w="5998" w:type="dxa"/>
            <w:vAlign w:val="center"/>
          </w:tcPr>
          <w:p w14:paraId="53273BDC" w14:textId="2546509D" w:rsidR="006F1C02" w:rsidRPr="006F1C02" w:rsidRDefault="00A552F8" w:rsidP="00C02D81">
            <w:pPr>
              <w:jc w:val="both"/>
              <w:rPr>
                <w:color w:val="0070C0"/>
              </w:rPr>
            </w:pPr>
            <w:r w:rsidRPr="00A325EE">
              <w:t xml:space="preserve">Matavimo diapazonas </w:t>
            </w:r>
            <w:r w:rsidR="000F2259" w:rsidRPr="00A325EE">
              <w:t>ne mažesnis kaip  0</w:t>
            </w:r>
            <w:r w:rsidR="00C2706A">
              <w:t xml:space="preserve"> </w:t>
            </w:r>
            <w:r w:rsidR="000F2259" w:rsidRPr="00A325EE">
              <w:t xml:space="preserve">÷ </w:t>
            </w:r>
            <w:r w:rsidR="00401682" w:rsidRPr="00A325EE">
              <w:t>1</w:t>
            </w:r>
            <w:r w:rsidR="002166A2" w:rsidRPr="00A325EE">
              <w:t>50</w:t>
            </w:r>
            <w:r w:rsidR="000F2259" w:rsidRPr="00A325EE">
              <w:t xml:space="preserve"> </w:t>
            </w:r>
            <w:r w:rsidR="00C2706A">
              <w:rPr>
                <w:vertAlign w:val="superscript"/>
              </w:rPr>
              <w:t>0</w:t>
            </w:r>
            <w:r w:rsidR="000F2259" w:rsidRPr="00A325EE">
              <w:t>C.</w:t>
            </w:r>
          </w:p>
        </w:tc>
      </w:tr>
      <w:tr w:rsidR="00CF2449" w:rsidRPr="00BA615B" w14:paraId="227D6295" w14:textId="77777777" w:rsidTr="006E70A7">
        <w:trPr>
          <w:trHeight w:val="761"/>
        </w:trPr>
        <w:tc>
          <w:tcPr>
            <w:tcW w:w="811" w:type="dxa"/>
            <w:vAlign w:val="center"/>
          </w:tcPr>
          <w:p w14:paraId="0F30F37F" w14:textId="51DC1A97" w:rsidR="00CF2449" w:rsidRDefault="00010602" w:rsidP="000D3918">
            <w:pPr>
              <w:jc w:val="center"/>
            </w:pPr>
            <w:r>
              <w:t>7.5</w:t>
            </w:r>
          </w:p>
        </w:tc>
        <w:tc>
          <w:tcPr>
            <w:tcW w:w="2689" w:type="dxa"/>
            <w:vAlign w:val="center"/>
          </w:tcPr>
          <w:p w14:paraId="63F9FD84" w14:textId="219229D8" w:rsidR="00CF2449" w:rsidRPr="002C7684" w:rsidRDefault="00EF183E" w:rsidP="000D3918">
            <w:r w:rsidRPr="002C7684">
              <w:t xml:space="preserve">Adapteriai slėgio matuokliui </w:t>
            </w:r>
            <w:r w:rsidR="002530B6" w:rsidRPr="002C7684">
              <w:t xml:space="preserve"> ir termometrui </w:t>
            </w:r>
            <w:r w:rsidRPr="002C7684">
              <w:t>prijungti prie aspiratoriaus</w:t>
            </w:r>
          </w:p>
        </w:tc>
        <w:tc>
          <w:tcPr>
            <w:tcW w:w="5998" w:type="dxa"/>
            <w:vAlign w:val="center"/>
          </w:tcPr>
          <w:p w14:paraId="087F9B81" w14:textId="383DEC07" w:rsidR="002F6AAF" w:rsidRPr="002C7684" w:rsidRDefault="00F11847" w:rsidP="00C02D81">
            <w:pPr>
              <w:jc w:val="both"/>
            </w:pPr>
            <w:r w:rsidRPr="002C7684">
              <w:t xml:space="preserve">Būtinas reikiamas skaičius sujungti visas </w:t>
            </w:r>
            <w:r w:rsidR="00556747" w:rsidRPr="002C7684">
              <w:t>sistemos dalis</w:t>
            </w:r>
            <w:r w:rsidR="00C02D81">
              <w:t>.</w:t>
            </w:r>
          </w:p>
        </w:tc>
      </w:tr>
      <w:tr w:rsidR="000D3918" w:rsidRPr="00BA615B" w14:paraId="06D18BE2" w14:textId="77777777" w:rsidTr="006E70A7">
        <w:tc>
          <w:tcPr>
            <w:tcW w:w="811" w:type="dxa"/>
            <w:vAlign w:val="center"/>
          </w:tcPr>
          <w:p w14:paraId="52EF8F7C" w14:textId="5BED0E3E" w:rsidR="000D3918" w:rsidRPr="00BA615B" w:rsidRDefault="000D3918" w:rsidP="000D3918">
            <w:pPr>
              <w:jc w:val="center"/>
            </w:pPr>
            <w:r>
              <w:t>8</w:t>
            </w:r>
          </w:p>
        </w:tc>
        <w:tc>
          <w:tcPr>
            <w:tcW w:w="2689" w:type="dxa"/>
            <w:vAlign w:val="center"/>
          </w:tcPr>
          <w:p w14:paraId="4B606FAC" w14:textId="77777777" w:rsidR="000D3918" w:rsidRPr="00BA615B" w:rsidRDefault="000D3918" w:rsidP="000D3918">
            <w:r w:rsidRPr="00BA615B">
              <w:t>Papildomi reikalavimai</w:t>
            </w:r>
          </w:p>
        </w:tc>
        <w:tc>
          <w:tcPr>
            <w:tcW w:w="5998" w:type="dxa"/>
            <w:vAlign w:val="center"/>
          </w:tcPr>
          <w:p w14:paraId="66BF1AFC" w14:textId="505F3940" w:rsidR="000D3918" w:rsidRPr="002C7684" w:rsidRDefault="00AE5DC3" w:rsidP="00C02D81">
            <w:pPr>
              <w:jc w:val="both"/>
            </w:pPr>
            <w:r w:rsidRPr="00365F04">
              <w:rPr>
                <w:lang w:eastAsia="lt-LT"/>
              </w:rPr>
              <w:t xml:space="preserve">Matavimo priemonė turi būti įtraukta į Lietuvos matavimo priemonių registrą </w:t>
            </w:r>
            <w:hyperlink r:id="rId11" w:history="1">
              <w:r w:rsidRPr="00365F04">
                <w:rPr>
                  <w:u w:val="single"/>
                  <w:lang w:eastAsia="lt-LT"/>
                </w:rPr>
                <w:t>http://mpregistras.lt:800/mpregistras/Resultsfull.php</w:t>
              </w:r>
            </w:hyperlink>
            <w:r w:rsidR="00F4770E" w:rsidRPr="002C7684">
              <w:t>.</w:t>
            </w:r>
          </w:p>
          <w:p w14:paraId="685EB7C9" w14:textId="6CBB0B9E" w:rsidR="00676A84" w:rsidRDefault="00E16F86" w:rsidP="00C02D81">
            <w:pPr>
              <w:jc w:val="both"/>
            </w:pPr>
            <w:r w:rsidRPr="00E16F86">
              <w:lastRenderedPageBreak/>
              <w:t>Metrologinė patikra</w:t>
            </w:r>
            <w:r w:rsidR="00713C83">
              <w:t xml:space="preserve"> ir kalibravimas</w:t>
            </w:r>
            <w:r w:rsidRPr="00E16F86">
              <w:t xml:space="preserve"> atlikt</w:t>
            </w:r>
            <w:r w:rsidR="00713C83">
              <w:t>i</w:t>
            </w:r>
            <w:r w:rsidRPr="00E16F86">
              <w:t xml:space="preserve"> akredituotoje laboratorijoje.</w:t>
            </w:r>
          </w:p>
          <w:p w14:paraId="0A9FE434" w14:textId="64B50BD9" w:rsidR="000D3918" w:rsidRDefault="00676A84" w:rsidP="00C02D81">
            <w:pPr>
              <w:jc w:val="both"/>
            </w:pPr>
            <w:r>
              <w:t xml:space="preserve">1-2. </w:t>
            </w:r>
            <w:r w:rsidR="00DB2B85">
              <w:t>Kalibravimas</w:t>
            </w:r>
            <w:r w:rsidR="00AA0FF1">
              <w:t xml:space="preserve"> ne mažiau kaip 5</w:t>
            </w:r>
            <w:r w:rsidR="00DB2B85">
              <w:t xml:space="preserve"> taškuose: </w:t>
            </w:r>
            <w:r w:rsidR="00A13644">
              <w:t>0,5</w:t>
            </w:r>
            <w:r w:rsidR="00DB2B85">
              <w:t xml:space="preserve"> l/min; </w:t>
            </w:r>
            <w:r>
              <w:t>2</w:t>
            </w:r>
            <w:r w:rsidR="00DB2B85">
              <w:t xml:space="preserve"> l/min, </w:t>
            </w:r>
            <w:r>
              <w:t>3</w:t>
            </w:r>
            <w:r w:rsidR="00DB2B85">
              <w:t xml:space="preserve"> l/min</w:t>
            </w:r>
            <w:r>
              <w:t>, 10</w:t>
            </w:r>
            <w:r w:rsidRPr="00676A84">
              <w:t xml:space="preserve"> l/min,</w:t>
            </w:r>
            <w:r>
              <w:t xml:space="preserve"> </w:t>
            </w:r>
            <w:r w:rsidRPr="00676A84">
              <w:t>20 l/min</w:t>
            </w:r>
            <w:r>
              <w:t>.</w:t>
            </w:r>
          </w:p>
          <w:p w14:paraId="5A723A8C" w14:textId="70F6EC58" w:rsidR="0086577B" w:rsidRDefault="0086577B" w:rsidP="00C02D81">
            <w:pPr>
              <w:jc w:val="both"/>
            </w:pPr>
            <w:r>
              <w:t xml:space="preserve">3-4. Kalibravimas </w:t>
            </w:r>
            <w:r w:rsidR="00AA0FF1">
              <w:t xml:space="preserve">ne mažiau kaip 4 </w:t>
            </w:r>
            <w:r>
              <w:t xml:space="preserve">taškuose: </w:t>
            </w:r>
            <w:r w:rsidRPr="0086577B">
              <w:t xml:space="preserve">5 l/min; </w:t>
            </w:r>
            <w:r w:rsidR="00D402F8">
              <w:t>10</w:t>
            </w:r>
            <w:r w:rsidRPr="0086577B">
              <w:t xml:space="preserve"> l/min, </w:t>
            </w:r>
            <w:r w:rsidR="00D402F8">
              <w:t>15</w:t>
            </w:r>
            <w:r w:rsidRPr="0086577B">
              <w:t xml:space="preserve"> l/min, </w:t>
            </w:r>
            <w:r w:rsidR="00D402F8">
              <w:t>25</w:t>
            </w:r>
            <w:r w:rsidRPr="0086577B">
              <w:t xml:space="preserve"> l/min.</w:t>
            </w:r>
          </w:p>
          <w:p w14:paraId="0D9E23D6" w14:textId="2F96DE95" w:rsidR="005E0EB2" w:rsidRPr="00BA615B" w:rsidRDefault="00831AFA" w:rsidP="00C02D81">
            <w:pPr>
              <w:jc w:val="both"/>
            </w:pPr>
            <w:r w:rsidRPr="00831AFA">
              <w:t>Pateikiami metrologinės patikros sertifikatai ir kalibravimo liudijimai. Dokumentai teikiami skaitmeninėje formoje.</w:t>
            </w:r>
            <w:r>
              <w:t xml:space="preserve"> </w:t>
            </w:r>
            <w:r w:rsidR="00B270D3">
              <w:t xml:space="preserve">Apmokyti ne </w:t>
            </w:r>
            <w:r w:rsidR="005E0EB2" w:rsidRPr="005E0EB2">
              <w:t xml:space="preserve"> mažiau kaip 2 </w:t>
            </w:r>
            <w:r w:rsidR="00B270D3">
              <w:t xml:space="preserve">Agentūros </w:t>
            </w:r>
            <w:r w:rsidR="00F93215">
              <w:t>darbuotoj</w:t>
            </w:r>
            <w:r w:rsidR="00B270D3">
              <w:t>us</w:t>
            </w:r>
            <w:r w:rsidR="005E0EB2" w:rsidRPr="005E0EB2">
              <w:t xml:space="preserve"> ir </w:t>
            </w:r>
            <w:r w:rsidR="00942B36">
              <w:t xml:space="preserve">pateikti </w:t>
            </w:r>
            <w:r w:rsidR="002F51CD">
              <w:t>tai patvirtinančius</w:t>
            </w:r>
            <w:r w:rsidR="005E0EB2" w:rsidRPr="005E0EB2">
              <w:t xml:space="preserve"> dokument</w:t>
            </w:r>
            <w:r w:rsidR="00942B36">
              <w:t>us</w:t>
            </w:r>
            <w:r w:rsidR="005E0EB2" w:rsidRPr="005E0EB2">
              <w:t>.</w:t>
            </w:r>
          </w:p>
        </w:tc>
      </w:tr>
      <w:tr w:rsidR="000D3918" w:rsidRPr="00BA615B" w14:paraId="46A51489" w14:textId="77777777" w:rsidTr="006E70A7">
        <w:tc>
          <w:tcPr>
            <w:tcW w:w="811" w:type="dxa"/>
            <w:vAlign w:val="center"/>
          </w:tcPr>
          <w:p w14:paraId="2FF006FD" w14:textId="5FEADCD3" w:rsidR="000D3918" w:rsidRPr="00BA615B" w:rsidRDefault="000D3918" w:rsidP="000D3918">
            <w:pPr>
              <w:jc w:val="center"/>
            </w:pPr>
            <w:r>
              <w:lastRenderedPageBreak/>
              <w:t>9</w:t>
            </w:r>
          </w:p>
        </w:tc>
        <w:tc>
          <w:tcPr>
            <w:tcW w:w="2689" w:type="dxa"/>
            <w:vAlign w:val="center"/>
          </w:tcPr>
          <w:p w14:paraId="2648DFFE" w14:textId="77777777" w:rsidR="000D3918" w:rsidRPr="00BA615B" w:rsidRDefault="000D3918" w:rsidP="000D3918">
            <w:r w:rsidRPr="00BA615B">
              <w:t>Pristatymas</w:t>
            </w:r>
          </w:p>
        </w:tc>
        <w:tc>
          <w:tcPr>
            <w:tcW w:w="5998" w:type="dxa"/>
            <w:vAlign w:val="center"/>
          </w:tcPr>
          <w:p w14:paraId="54C5E312" w14:textId="04BC539A" w:rsidR="000D3918" w:rsidRPr="00BA615B" w:rsidRDefault="000D3918" w:rsidP="00C02D81">
            <w:pPr>
              <w:jc w:val="both"/>
            </w:pPr>
            <w:r w:rsidRPr="00BA615B">
              <w:t>Prekė turi būti pristatyta į A</w:t>
            </w:r>
            <w:r w:rsidR="00942B36">
              <w:t>gentūros</w:t>
            </w:r>
            <w:r w:rsidRPr="00BA615B">
              <w:t xml:space="preserve"> Aplinkos tyrimų departamentą, </w:t>
            </w:r>
            <w:r w:rsidR="0008639B">
              <w:t xml:space="preserve">1 </w:t>
            </w:r>
            <w:proofErr w:type="spellStart"/>
            <w:r w:rsidR="0008639B">
              <w:t>kompl</w:t>
            </w:r>
            <w:proofErr w:type="spellEnd"/>
            <w:r w:rsidR="0008639B">
              <w:t xml:space="preserve">. - </w:t>
            </w:r>
            <w:r w:rsidRPr="0026256C">
              <w:t>Rotušės a. 12, LT-44279 Kaunas</w:t>
            </w:r>
            <w:r w:rsidR="006D0FBC" w:rsidRPr="0026256C">
              <w:t xml:space="preserve">; </w:t>
            </w:r>
            <w:r w:rsidR="00111A46">
              <w:t xml:space="preserve">1 </w:t>
            </w:r>
            <w:proofErr w:type="spellStart"/>
            <w:r w:rsidR="00111A46">
              <w:t>kompl</w:t>
            </w:r>
            <w:proofErr w:type="spellEnd"/>
            <w:r w:rsidR="00111A46">
              <w:t xml:space="preserve">. - </w:t>
            </w:r>
            <w:r w:rsidR="00111A46" w:rsidRPr="0026256C">
              <w:t xml:space="preserve"> Dariaus ir Girėno g. 4, LT-68176 Marijampolė</w:t>
            </w:r>
            <w:r w:rsidR="00111A46">
              <w:t>;</w:t>
            </w:r>
            <w:r w:rsidR="0008639B">
              <w:t xml:space="preserve"> </w:t>
            </w:r>
            <w:r w:rsidR="004D0F47">
              <w:t xml:space="preserve">1 </w:t>
            </w:r>
            <w:proofErr w:type="spellStart"/>
            <w:r w:rsidR="0008639B">
              <w:t>kompl</w:t>
            </w:r>
            <w:proofErr w:type="spellEnd"/>
            <w:r w:rsidR="0008639B">
              <w:t xml:space="preserve">. - </w:t>
            </w:r>
            <w:r w:rsidR="006D0FBC" w:rsidRPr="0026256C">
              <w:t>Aušros al. 29 a, LT 76300 Šiauliai</w:t>
            </w:r>
            <w:r w:rsidR="004D0F47">
              <w:t xml:space="preserve"> ir</w:t>
            </w:r>
            <w:r w:rsidR="006D0FBC" w:rsidRPr="0026256C">
              <w:t xml:space="preserve"> </w:t>
            </w:r>
            <w:r w:rsidR="0008639B">
              <w:t xml:space="preserve">1 </w:t>
            </w:r>
            <w:proofErr w:type="spellStart"/>
            <w:r w:rsidR="0008639B">
              <w:t>kompl</w:t>
            </w:r>
            <w:proofErr w:type="spellEnd"/>
            <w:r w:rsidR="0008639B">
              <w:t xml:space="preserve">. - </w:t>
            </w:r>
            <w:r w:rsidR="00A80019" w:rsidRPr="0026256C">
              <w:t>Žvaigždžių g. 21, LT-37109 Panevėžys</w:t>
            </w:r>
            <w:r w:rsidR="004D0F47">
              <w:t>.</w:t>
            </w:r>
          </w:p>
        </w:tc>
      </w:tr>
      <w:tr w:rsidR="000D3918" w:rsidRPr="00BA615B" w14:paraId="53E8BF63" w14:textId="77777777" w:rsidTr="006E70A7">
        <w:tc>
          <w:tcPr>
            <w:tcW w:w="811" w:type="dxa"/>
            <w:vAlign w:val="center"/>
          </w:tcPr>
          <w:p w14:paraId="4611B44B" w14:textId="6D00DAE6" w:rsidR="000D3918" w:rsidRPr="00BA615B" w:rsidRDefault="000D3918" w:rsidP="000D3918">
            <w:pPr>
              <w:jc w:val="center"/>
            </w:pPr>
            <w:r>
              <w:t>10</w:t>
            </w:r>
          </w:p>
        </w:tc>
        <w:tc>
          <w:tcPr>
            <w:tcW w:w="2689" w:type="dxa"/>
            <w:vAlign w:val="center"/>
          </w:tcPr>
          <w:p w14:paraId="303E89FF" w14:textId="77777777" w:rsidR="000D3918" w:rsidRPr="00BA615B" w:rsidRDefault="000D3918" w:rsidP="000D3918">
            <w:r w:rsidRPr="00BA615B">
              <w:t>Dokumentacija</w:t>
            </w:r>
          </w:p>
        </w:tc>
        <w:tc>
          <w:tcPr>
            <w:tcW w:w="5998" w:type="dxa"/>
            <w:vAlign w:val="center"/>
          </w:tcPr>
          <w:p w14:paraId="0779C871" w14:textId="073E9E22" w:rsidR="000D3918" w:rsidRPr="002F0C26" w:rsidRDefault="000D3918" w:rsidP="00C02D81">
            <w:pPr>
              <w:jc w:val="both"/>
            </w:pPr>
            <w:r w:rsidRPr="002F0C26">
              <w:t xml:space="preserve">Darbo, eksploatavimo ir priežiūros instrukcija lietuvių kalba, 1 </w:t>
            </w:r>
            <w:r w:rsidR="003D0714" w:rsidRPr="002F0C26">
              <w:t xml:space="preserve">skaitmeninis </w:t>
            </w:r>
            <w:r w:rsidRPr="002F0C26">
              <w:t>egz.</w:t>
            </w:r>
          </w:p>
          <w:p w14:paraId="6A40D2ED" w14:textId="006DECD7" w:rsidR="000D3918" w:rsidRPr="002F0C26" w:rsidRDefault="002F0C26" w:rsidP="00C02D81">
            <w:pPr>
              <w:jc w:val="both"/>
            </w:pPr>
            <w:r w:rsidRPr="002F0C26">
              <w:rPr>
                <w:rFonts w:eastAsia="Times New Roman"/>
                <w:bdr w:val="none" w:sz="0" w:space="0" w:color="auto"/>
                <w:lang w:eastAsia="lt-LT"/>
              </w:rPr>
              <w:t>Dokumentai, įrodantys prekės atitikimą techninės specifikacijos reikalavimams.</w:t>
            </w:r>
          </w:p>
        </w:tc>
      </w:tr>
      <w:tr w:rsidR="00D33D05" w:rsidRPr="00BA615B" w14:paraId="4D7E4C21" w14:textId="77777777" w:rsidTr="006E70A7">
        <w:tc>
          <w:tcPr>
            <w:tcW w:w="811" w:type="dxa"/>
            <w:vAlign w:val="center"/>
          </w:tcPr>
          <w:p w14:paraId="23032B62" w14:textId="77777777" w:rsidR="00D33D05" w:rsidRPr="00BA615B" w:rsidRDefault="00D33D05" w:rsidP="00CF0F37">
            <w:pPr>
              <w:jc w:val="center"/>
            </w:pPr>
            <w:r w:rsidRPr="00BA615B">
              <w:t>1</w:t>
            </w:r>
            <w:r>
              <w:t>2</w:t>
            </w:r>
          </w:p>
        </w:tc>
        <w:tc>
          <w:tcPr>
            <w:tcW w:w="2689" w:type="dxa"/>
            <w:vAlign w:val="center"/>
          </w:tcPr>
          <w:p w14:paraId="4BA41017" w14:textId="77777777" w:rsidR="00D33D05" w:rsidRPr="00BA615B" w:rsidRDefault="00D33D05" w:rsidP="00CF0F37">
            <w:r w:rsidRPr="00BA615B">
              <w:t>Garantija</w:t>
            </w:r>
          </w:p>
        </w:tc>
        <w:tc>
          <w:tcPr>
            <w:tcW w:w="5998" w:type="dxa"/>
            <w:vAlign w:val="center"/>
          </w:tcPr>
          <w:p w14:paraId="700A12C0" w14:textId="7A276A41" w:rsidR="00D33D05" w:rsidRPr="00BA615B" w:rsidRDefault="00D33D05" w:rsidP="00C02D81">
            <w:pPr>
              <w:jc w:val="both"/>
            </w:pPr>
            <w:r w:rsidRPr="00BA615B">
              <w:rPr>
                <w:lang w:eastAsia="lt-LT"/>
              </w:rPr>
              <w:t xml:space="preserve">Ne trumpesnė nei </w:t>
            </w:r>
            <w:r w:rsidR="002F6AAF">
              <w:rPr>
                <w:lang w:eastAsia="lt-LT"/>
              </w:rPr>
              <w:t>12</w:t>
            </w:r>
            <w:r w:rsidRPr="00BA615B">
              <w:rPr>
                <w:lang w:eastAsia="lt-LT"/>
              </w:rPr>
              <w:t xml:space="preserve"> </w:t>
            </w:r>
            <w:r w:rsidR="00155439" w:rsidRPr="00BA615B">
              <w:rPr>
                <w:lang w:eastAsia="lt-LT"/>
              </w:rPr>
              <w:t>mėnesi</w:t>
            </w:r>
            <w:r w:rsidR="00155439">
              <w:rPr>
                <w:lang w:eastAsia="lt-LT"/>
              </w:rPr>
              <w:t>ų</w:t>
            </w:r>
            <w:r w:rsidR="00155439" w:rsidRPr="00BA615B">
              <w:rPr>
                <w:lang w:eastAsia="lt-LT"/>
              </w:rPr>
              <w:t xml:space="preserve"> </w:t>
            </w:r>
            <w:r w:rsidRPr="00BA615B">
              <w:rPr>
                <w:lang w:eastAsia="lt-LT"/>
              </w:rPr>
              <w:t xml:space="preserve">nuo įrangos perdavimo Pirkėjui </w:t>
            </w:r>
            <w:r w:rsidR="00B963BC">
              <w:rPr>
                <w:lang w:eastAsia="lt-LT"/>
              </w:rPr>
              <w:t>dienos.</w:t>
            </w:r>
          </w:p>
        </w:tc>
      </w:tr>
    </w:tbl>
    <w:p w14:paraId="058DD43B" w14:textId="77777777" w:rsidR="00F50D21" w:rsidRDefault="00F50D21" w:rsidP="002E15FF">
      <w:pPr>
        <w:jc w:val="center"/>
        <w:rPr>
          <w:b/>
        </w:rPr>
      </w:pPr>
    </w:p>
    <w:p w14:paraId="4614D68F" w14:textId="77777777" w:rsidR="00A209FB" w:rsidRDefault="00A209FB" w:rsidP="002E15FF">
      <w:pPr>
        <w:jc w:val="center"/>
        <w:rPr>
          <w:b/>
        </w:rPr>
      </w:pPr>
    </w:p>
    <w:p w14:paraId="20409F85" w14:textId="77777777" w:rsidR="00A209FB" w:rsidRDefault="00A209FB" w:rsidP="002E15FF">
      <w:pPr>
        <w:jc w:val="center"/>
        <w:rPr>
          <w:b/>
        </w:rPr>
      </w:pPr>
    </w:p>
    <w:p w14:paraId="7C35D5ED" w14:textId="77777777" w:rsidR="00A209FB" w:rsidRDefault="00A209FB" w:rsidP="002E15FF">
      <w:pPr>
        <w:jc w:val="center"/>
        <w:rPr>
          <w:b/>
        </w:rPr>
      </w:pPr>
    </w:p>
    <w:p w14:paraId="5C62E8E9" w14:textId="77777777" w:rsidR="00A209FB" w:rsidRDefault="00A209FB" w:rsidP="002E15FF">
      <w:pPr>
        <w:jc w:val="center"/>
        <w:rPr>
          <w:b/>
        </w:rPr>
      </w:pPr>
    </w:p>
    <w:p w14:paraId="3CE2FBCB" w14:textId="77777777" w:rsidR="00A209FB" w:rsidRDefault="00A209FB" w:rsidP="002E15FF">
      <w:pPr>
        <w:jc w:val="center"/>
        <w:rPr>
          <w:b/>
        </w:rPr>
      </w:pPr>
    </w:p>
    <w:p w14:paraId="0AA2A70F" w14:textId="77777777" w:rsidR="00A209FB" w:rsidRDefault="00A209FB" w:rsidP="002E15FF">
      <w:pPr>
        <w:jc w:val="center"/>
        <w:rPr>
          <w:b/>
        </w:rPr>
      </w:pPr>
    </w:p>
    <w:p w14:paraId="2F901E83" w14:textId="77777777" w:rsidR="00A209FB" w:rsidRDefault="00A209FB" w:rsidP="002E15FF">
      <w:pPr>
        <w:jc w:val="center"/>
        <w:rPr>
          <w:b/>
        </w:rPr>
      </w:pPr>
    </w:p>
    <w:p w14:paraId="672C19A2" w14:textId="77777777" w:rsidR="00A209FB" w:rsidRDefault="00A209FB" w:rsidP="002E15FF">
      <w:pPr>
        <w:jc w:val="center"/>
        <w:rPr>
          <w:b/>
        </w:rPr>
      </w:pPr>
    </w:p>
    <w:p w14:paraId="340DBB3B" w14:textId="77777777" w:rsidR="00A209FB" w:rsidRDefault="00A209FB" w:rsidP="002E15FF">
      <w:pPr>
        <w:jc w:val="center"/>
        <w:rPr>
          <w:b/>
        </w:rPr>
      </w:pPr>
    </w:p>
    <w:p w14:paraId="2CF39EB2" w14:textId="77777777" w:rsidR="00A209FB" w:rsidRDefault="00A209FB" w:rsidP="002E15FF">
      <w:pPr>
        <w:jc w:val="center"/>
        <w:rPr>
          <w:b/>
        </w:rPr>
      </w:pPr>
    </w:p>
    <w:p w14:paraId="5C89C259" w14:textId="77777777" w:rsidR="00A209FB" w:rsidRDefault="00A209FB" w:rsidP="002E15FF">
      <w:pPr>
        <w:jc w:val="center"/>
        <w:rPr>
          <w:b/>
        </w:rPr>
      </w:pPr>
    </w:p>
    <w:p w14:paraId="737B903C" w14:textId="77777777" w:rsidR="00A209FB" w:rsidRDefault="00A209FB" w:rsidP="002E15FF">
      <w:pPr>
        <w:jc w:val="center"/>
        <w:rPr>
          <w:b/>
        </w:rPr>
      </w:pPr>
    </w:p>
    <w:p w14:paraId="0C4E5986" w14:textId="77777777" w:rsidR="00A209FB" w:rsidRDefault="00A209FB" w:rsidP="002E15FF">
      <w:pPr>
        <w:jc w:val="center"/>
        <w:rPr>
          <w:b/>
        </w:rPr>
      </w:pPr>
    </w:p>
    <w:p w14:paraId="3DECA1CC" w14:textId="77777777" w:rsidR="00A209FB" w:rsidRDefault="00A209FB" w:rsidP="002E15FF">
      <w:pPr>
        <w:jc w:val="center"/>
        <w:rPr>
          <w:b/>
        </w:rPr>
      </w:pPr>
    </w:p>
    <w:p w14:paraId="59E2C215" w14:textId="77777777" w:rsidR="00A209FB" w:rsidRDefault="00A209FB" w:rsidP="002E15FF">
      <w:pPr>
        <w:jc w:val="center"/>
        <w:rPr>
          <w:b/>
        </w:rPr>
      </w:pPr>
    </w:p>
    <w:p w14:paraId="0A26A11B" w14:textId="77777777" w:rsidR="00A209FB" w:rsidRDefault="00A209FB" w:rsidP="002E15FF">
      <w:pPr>
        <w:jc w:val="center"/>
        <w:rPr>
          <w:b/>
        </w:rPr>
      </w:pPr>
    </w:p>
    <w:p w14:paraId="08DB0CA5" w14:textId="77777777" w:rsidR="00A209FB" w:rsidRDefault="00A209FB" w:rsidP="002E15FF">
      <w:pPr>
        <w:jc w:val="center"/>
        <w:rPr>
          <w:b/>
        </w:rPr>
      </w:pPr>
    </w:p>
    <w:p w14:paraId="24013376" w14:textId="77777777" w:rsidR="00A209FB" w:rsidRDefault="00A209FB" w:rsidP="002E15FF">
      <w:pPr>
        <w:jc w:val="center"/>
        <w:rPr>
          <w:b/>
        </w:rPr>
      </w:pPr>
    </w:p>
    <w:p w14:paraId="2F558377" w14:textId="77777777" w:rsidR="00A209FB" w:rsidRDefault="00A209FB" w:rsidP="002E15FF">
      <w:pPr>
        <w:jc w:val="center"/>
        <w:rPr>
          <w:b/>
        </w:rPr>
      </w:pPr>
    </w:p>
    <w:p w14:paraId="0AB6C17A" w14:textId="77777777" w:rsidR="00A209FB" w:rsidRDefault="00A209FB" w:rsidP="002E15FF">
      <w:pPr>
        <w:jc w:val="center"/>
        <w:rPr>
          <w:b/>
        </w:rPr>
      </w:pPr>
    </w:p>
    <w:p w14:paraId="61BAB206" w14:textId="77777777" w:rsidR="00A209FB" w:rsidRDefault="00A209FB" w:rsidP="002E15FF">
      <w:pPr>
        <w:jc w:val="center"/>
        <w:rPr>
          <w:b/>
        </w:rPr>
      </w:pPr>
    </w:p>
    <w:p w14:paraId="5B3834B5" w14:textId="77777777" w:rsidR="00A209FB" w:rsidRDefault="00A209FB" w:rsidP="002E15FF">
      <w:pPr>
        <w:jc w:val="center"/>
        <w:rPr>
          <w:b/>
        </w:rPr>
      </w:pPr>
    </w:p>
    <w:p w14:paraId="5390C5F5" w14:textId="77777777" w:rsidR="00A209FB" w:rsidRDefault="00A209FB" w:rsidP="002E15FF">
      <w:pPr>
        <w:jc w:val="center"/>
        <w:rPr>
          <w:b/>
        </w:rPr>
      </w:pPr>
    </w:p>
    <w:p w14:paraId="4F6DFB5E" w14:textId="77777777" w:rsidR="00A209FB" w:rsidRDefault="00A209FB" w:rsidP="002E15FF">
      <w:pPr>
        <w:jc w:val="center"/>
        <w:rPr>
          <w:b/>
        </w:rPr>
      </w:pPr>
    </w:p>
    <w:p w14:paraId="46FF2E84" w14:textId="77777777" w:rsidR="00A209FB" w:rsidRDefault="00A209FB" w:rsidP="002E15FF">
      <w:pPr>
        <w:jc w:val="center"/>
        <w:rPr>
          <w:b/>
        </w:rPr>
      </w:pPr>
    </w:p>
    <w:p w14:paraId="41B02A44" w14:textId="77777777" w:rsidR="00A209FB" w:rsidRDefault="00A209FB" w:rsidP="002E15FF">
      <w:pPr>
        <w:jc w:val="center"/>
        <w:rPr>
          <w:b/>
        </w:rPr>
      </w:pPr>
    </w:p>
    <w:p w14:paraId="553B4E95" w14:textId="77777777" w:rsidR="00A209FB" w:rsidRDefault="00A209FB" w:rsidP="002E15FF">
      <w:pPr>
        <w:jc w:val="center"/>
        <w:rPr>
          <w:b/>
        </w:rPr>
      </w:pPr>
    </w:p>
    <w:p w14:paraId="17883EDA" w14:textId="77777777" w:rsidR="00A209FB" w:rsidRDefault="00A209FB" w:rsidP="002E15FF">
      <w:pPr>
        <w:jc w:val="center"/>
        <w:rPr>
          <w:b/>
        </w:rPr>
      </w:pPr>
    </w:p>
    <w:p w14:paraId="03186618" w14:textId="5F428F81" w:rsidR="002E15FF" w:rsidRPr="00BA615B" w:rsidRDefault="002E15FF" w:rsidP="002E15FF">
      <w:pPr>
        <w:jc w:val="center"/>
        <w:rPr>
          <w:b/>
        </w:rPr>
      </w:pPr>
      <w:r>
        <w:rPr>
          <w:b/>
        </w:rPr>
        <w:lastRenderedPageBreak/>
        <w:t>V</w:t>
      </w:r>
      <w:r w:rsidRPr="00BA615B">
        <w:rPr>
          <w:b/>
        </w:rPr>
        <w:t xml:space="preserve"> </w:t>
      </w:r>
      <w:r>
        <w:rPr>
          <w:b/>
        </w:rPr>
        <w:t xml:space="preserve">PIRKIMO </w:t>
      </w:r>
      <w:r w:rsidRPr="00BA615B">
        <w:rPr>
          <w:b/>
        </w:rPr>
        <w:t>DALIS</w:t>
      </w:r>
      <w:r>
        <w:rPr>
          <w:b/>
        </w:rPr>
        <w:t>.</w:t>
      </w:r>
      <w:r w:rsidRPr="00BA615B">
        <w:rPr>
          <w:b/>
        </w:rPr>
        <w:t xml:space="preserve"> </w:t>
      </w:r>
    </w:p>
    <w:p w14:paraId="5A1163C9" w14:textId="0F7A0F3E" w:rsidR="002E15FF" w:rsidRPr="0096244B" w:rsidRDefault="0038510D" w:rsidP="002E15FF">
      <w:pPr>
        <w:ind w:firstLine="142"/>
        <w:jc w:val="center"/>
        <w:rPr>
          <w:b/>
        </w:rPr>
      </w:pPr>
      <w:r w:rsidRPr="0096244B">
        <w:rPr>
          <w:b/>
        </w:rPr>
        <w:t>SIURBLYS</w:t>
      </w:r>
      <w:r w:rsidR="002E15FF" w:rsidRPr="0096244B">
        <w:rPr>
          <w:b/>
        </w:rPr>
        <w:t xml:space="preserve"> APLINKOS ORO ĖMINIŲ ĖMIMUI</w:t>
      </w:r>
    </w:p>
    <w:p w14:paraId="682DF148" w14:textId="77777777" w:rsidR="002E15FF" w:rsidRPr="00AA24B6" w:rsidRDefault="002E15FF" w:rsidP="002E15FF">
      <w:pPr>
        <w:ind w:firstLine="142"/>
        <w:jc w:val="center"/>
        <w:rPr>
          <w:b/>
          <w:color w:val="007BB8"/>
        </w:rPr>
      </w:pPr>
    </w:p>
    <w:p w14:paraId="458E5124" w14:textId="43350837" w:rsidR="002E15FF" w:rsidRPr="0008639B" w:rsidRDefault="00B01AFD" w:rsidP="0008639B">
      <w:pPr>
        <w:jc w:val="both"/>
        <w:rPr>
          <w:bCs/>
        </w:rPr>
      </w:pPr>
      <w:r w:rsidRPr="0096244B">
        <w:rPr>
          <w:b/>
          <w:bCs/>
        </w:rPr>
        <w:t>Prekių užsakovas</w:t>
      </w:r>
      <w:r w:rsidRPr="0008639B">
        <w:t xml:space="preserve"> </w:t>
      </w:r>
      <w:r w:rsidR="002E15FF" w:rsidRPr="00BA615B">
        <w:t>– Aplinkos apsaugos agentūra</w:t>
      </w:r>
      <w:r w:rsidRPr="00B01AFD">
        <w:rPr>
          <w:b/>
        </w:rPr>
        <w:t xml:space="preserve"> </w:t>
      </w:r>
      <w:r w:rsidRPr="0096244B">
        <w:rPr>
          <w:bCs/>
        </w:rPr>
        <w:t>(toliau – Pirkėjas</w:t>
      </w:r>
      <w:r w:rsidR="002B087E">
        <w:rPr>
          <w:bCs/>
        </w:rPr>
        <w:t xml:space="preserve"> arba Agentūra</w:t>
      </w:r>
      <w:r w:rsidRPr="0096244B">
        <w:rPr>
          <w:bCs/>
        </w:rPr>
        <w:t>)</w:t>
      </w:r>
      <w:r w:rsidR="002E15FF" w:rsidRPr="0008639B">
        <w:rPr>
          <w:bCs/>
        </w:rPr>
        <w:t>.</w:t>
      </w:r>
    </w:p>
    <w:p w14:paraId="7FCBA0D3" w14:textId="7BA54FFC" w:rsidR="002E15FF" w:rsidRPr="0096244B" w:rsidRDefault="002E15FF" w:rsidP="0008639B">
      <w:pPr>
        <w:jc w:val="both"/>
      </w:pPr>
      <w:r w:rsidRPr="00BA615B">
        <w:rPr>
          <w:b/>
        </w:rPr>
        <w:t>Pirkimo objektas</w:t>
      </w:r>
      <w:r w:rsidRPr="00BA615B">
        <w:t xml:space="preserve"> –</w:t>
      </w:r>
      <w:r w:rsidRPr="00876F19">
        <w:t xml:space="preserve"> </w:t>
      </w:r>
      <w:r w:rsidR="00014957" w:rsidRPr="0096244B">
        <w:t>Siurblys</w:t>
      </w:r>
      <w:r w:rsidRPr="0096244B">
        <w:t xml:space="preserve"> </w:t>
      </w:r>
      <w:r w:rsidR="00494E17" w:rsidRPr="0096244B">
        <w:t xml:space="preserve">aplinkos </w:t>
      </w:r>
      <w:r w:rsidRPr="0096244B">
        <w:t xml:space="preserve">oro ėminių ėmimui, </w:t>
      </w:r>
      <w:r w:rsidR="0038510D" w:rsidRPr="0096244B">
        <w:t>2</w:t>
      </w:r>
      <w:r w:rsidRPr="0096244B">
        <w:t xml:space="preserve"> </w:t>
      </w:r>
      <w:proofErr w:type="spellStart"/>
      <w:r w:rsidRPr="0096244B">
        <w:t>kompl</w:t>
      </w:r>
      <w:proofErr w:type="spellEnd"/>
      <w:r w:rsidRPr="0096244B">
        <w:t>.</w:t>
      </w:r>
      <w:r w:rsidR="00B01AFD" w:rsidRPr="0096244B">
        <w:t xml:space="preserve"> (toliau – Prekė).</w:t>
      </w:r>
    </w:p>
    <w:p w14:paraId="254ACFB8" w14:textId="45CDA744" w:rsidR="002E15FF" w:rsidRDefault="002E15FF" w:rsidP="0096244B">
      <w:pPr>
        <w:jc w:val="both"/>
      </w:pPr>
      <w:r w:rsidRPr="00060C6E">
        <w:rPr>
          <w:b/>
          <w:bCs/>
        </w:rPr>
        <w:t xml:space="preserve">Prekių tiekimo vieta: </w:t>
      </w:r>
      <w:r>
        <w:t>A</w:t>
      </w:r>
      <w:r w:rsidR="00D43A26">
        <w:t>gentūros</w:t>
      </w:r>
      <w:r>
        <w:t xml:space="preserve"> Aplinkos tyrimų departamento skyriai, nurodyti </w:t>
      </w:r>
      <w:r w:rsidRPr="0030586C">
        <w:t>specifikacijoje (</w:t>
      </w:r>
      <w:r w:rsidR="00F50D21">
        <w:t>5</w:t>
      </w:r>
      <w:r w:rsidRPr="0030586C">
        <w:t>.1 lentelė)</w:t>
      </w:r>
      <w:r>
        <w:t>.</w:t>
      </w:r>
    </w:p>
    <w:p w14:paraId="3A6E4801" w14:textId="77777777" w:rsidR="00611D0B" w:rsidRDefault="00391443" w:rsidP="0096244B">
      <w:pPr>
        <w:jc w:val="both"/>
        <w:rPr>
          <w:rFonts w:eastAsiaTheme="minorHAnsi"/>
          <w:sz w:val="22"/>
          <w:szCs w:val="22"/>
          <w:bdr w:val="none" w:sz="0" w:space="0" w:color="auto"/>
        </w:rPr>
      </w:pPr>
      <w:r w:rsidRPr="00B13477">
        <w:rPr>
          <w:b/>
          <w:color w:val="ED0000"/>
          <w:sz w:val="28"/>
          <w:szCs w:val="28"/>
        </w:rPr>
        <w:t xml:space="preserve"> </w:t>
      </w:r>
      <w:r w:rsidR="00611D0B" w:rsidRPr="006B15A5">
        <w:rPr>
          <w:b/>
        </w:rPr>
        <w:t>Kita reikalinga informacija:</w:t>
      </w:r>
      <w:r w:rsidR="00611D0B">
        <w:rPr>
          <w:b/>
        </w:rPr>
        <w:t xml:space="preserve"> </w:t>
      </w:r>
      <w:r w:rsidR="00611D0B">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4E1789A3" w14:textId="33CD258B" w:rsidR="00391443" w:rsidRPr="00B13477" w:rsidRDefault="00391443" w:rsidP="00242B94">
      <w:pPr>
        <w:ind w:firstLine="142"/>
        <w:rPr>
          <w:b/>
          <w:color w:val="ED0000"/>
          <w:sz w:val="28"/>
          <w:szCs w:val="28"/>
        </w:rPr>
      </w:pPr>
    </w:p>
    <w:p w14:paraId="54D5956F" w14:textId="2A0B8776" w:rsidR="001D1FFA" w:rsidRDefault="00F50D21" w:rsidP="00242B94">
      <w:pPr>
        <w:ind w:firstLine="142"/>
        <w:rPr>
          <w:b/>
        </w:rPr>
      </w:pPr>
      <w:bookmarkStart w:id="6" w:name="_Hlk187409014"/>
      <w:r>
        <w:rPr>
          <w:bCs/>
        </w:rPr>
        <w:t>5</w:t>
      </w:r>
      <w:r w:rsidR="005C2A3A">
        <w:rPr>
          <w:bCs/>
        </w:rPr>
        <w:t>.</w:t>
      </w:r>
      <w:r w:rsidR="005C2A3A" w:rsidRPr="00FC59EA">
        <w:rPr>
          <w:bCs/>
        </w:rPr>
        <w:t>1 lentelė. Perkamos prekės, jų techniniai ir funkciniai reikalavimai</w:t>
      </w:r>
    </w:p>
    <w:tbl>
      <w:tblPr>
        <w:tblW w:w="9498" w:type="dxa"/>
        <w:tblInd w:w="-5" w:type="dxa"/>
        <w:tblCellMar>
          <w:left w:w="0" w:type="dxa"/>
          <w:right w:w="0" w:type="dxa"/>
        </w:tblCellMar>
        <w:tblLook w:val="04A0" w:firstRow="1" w:lastRow="0" w:firstColumn="1" w:lastColumn="0" w:noHBand="0" w:noVBand="1"/>
      </w:tblPr>
      <w:tblGrid>
        <w:gridCol w:w="811"/>
        <w:gridCol w:w="2689"/>
        <w:gridCol w:w="5998"/>
      </w:tblGrid>
      <w:tr w:rsidR="001D1FFA" w14:paraId="250EF2D5" w14:textId="77777777" w:rsidTr="001D1FFA">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6"/>
          <w:p w14:paraId="7067FA4A" w14:textId="77777777" w:rsidR="001D1FFA" w:rsidRDefault="001D1FFA">
            <w:pPr>
              <w:spacing w:line="276" w:lineRule="auto"/>
              <w:jc w:val="center"/>
              <w:rPr>
                <w:rFonts w:eastAsiaTheme="minorHAnsi"/>
                <w:b/>
                <w:bCs/>
                <w:kern w:val="2"/>
                <w:sz w:val="22"/>
                <w:szCs w:val="22"/>
                <w:bdr w:val="none" w:sz="0" w:space="0" w:color="auto"/>
              </w:rPr>
            </w:pPr>
            <w:r>
              <w:rPr>
                <w:b/>
                <w:bCs/>
                <w:kern w:val="2"/>
              </w:rPr>
              <w:t>Eil. Nr.</w:t>
            </w:r>
          </w:p>
        </w:tc>
        <w:tc>
          <w:tcPr>
            <w:tcW w:w="26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F9EA95" w14:textId="77777777" w:rsidR="001D1FFA" w:rsidRDefault="001D1FFA">
            <w:pPr>
              <w:spacing w:line="276" w:lineRule="auto"/>
              <w:ind w:firstLine="142"/>
              <w:jc w:val="center"/>
              <w:rPr>
                <w:b/>
                <w:bCs/>
                <w:kern w:val="2"/>
              </w:rPr>
            </w:pPr>
            <w:r>
              <w:rPr>
                <w:b/>
                <w:bCs/>
                <w:kern w:val="2"/>
              </w:rPr>
              <w:t>Rodiklis</w:t>
            </w:r>
          </w:p>
        </w:tc>
        <w:tc>
          <w:tcPr>
            <w:tcW w:w="59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94028" w14:textId="77777777" w:rsidR="001D1FFA" w:rsidRDefault="001D1FFA">
            <w:pPr>
              <w:spacing w:line="276" w:lineRule="auto"/>
              <w:ind w:firstLine="142"/>
              <w:jc w:val="center"/>
              <w:rPr>
                <w:b/>
                <w:bCs/>
                <w:kern w:val="2"/>
              </w:rPr>
            </w:pPr>
            <w:r>
              <w:rPr>
                <w:b/>
                <w:bCs/>
                <w:kern w:val="2"/>
              </w:rPr>
              <w:t>Techniniai ir funkciniai reikalavimai</w:t>
            </w:r>
          </w:p>
        </w:tc>
      </w:tr>
      <w:tr w:rsidR="001D1FFA" w14:paraId="1F0FF164"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6A6FA" w14:textId="77777777" w:rsidR="001D1FFA" w:rsidRDefault="001D1FFA">
            <w:pPr>
              <w:spacing w:line="276" w:lineRule="auto"/>
              <w:jc w:val="center"/>
              <w:rPr>
                <w:kern w:val="2"/>
              </w:rPr>
            </w:pPr>
            <w:r>
              <w:rPr>
                <w:kern w:val="2"/>
              </w:rPr>
              <w:t>1</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0973E" w14:textId="77777777" w:rsidR="001D1FFA" w:rsidRDefault="001D1FFA">
            <w:pPr>
              <w:spacing w:line="276" w:lineRule="auto"/>
              <w:rPr>
                <w:kern w:val="2"/>
              </w:rPr>
            </w:pPr>
            <w:r>
              <w:rPr>
                <w:kern w:val="2"/>
              </w:rPr>
              <w:t>Paskirtis</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76F7DE" w14:textId="321CD3B2" w:rsidR="001D1FFA" w:rsidRDefault="00341E56" w:rsidP="00C02D81">
            <w:pPr>
              <w:spacing w:line="276" w:lineRule="auto"/>
              <w:jc w:val="both"/>
              <w:rPr>
                <w:kern w:val="2"/>
              </w:rPr>
            </w:pPr>
            <w:r>
              <w:rPr>
                <w:kern w:val="2"/>
              </w:rPr>
              <w:t xml:space="preserve">Aplinkos oro </w:t>
            </w:r>
            <w:r w:rsidR="0038510D">
              <w:rPr>
                <w:kern w:val="2"/>
              </w:rPr>
              <w:t>ėm</w:t>
            </w:r>
            <w:r w:rsidR="001D1FFA">
              <w:rPr>
                <w:kern w:val="2"/>
              </w:rPr>
              <w:t>inių ėmimas</w:t>
            </w:r>
            <w:r w:rsidR="00C02D81">
              <w:rPr>
                <w:kern w:val="2"/>
              </w:rPr>
              <w:t>.</w:t>
            </w:r>
          </w:p>
        </w:tc>
      </w:tr>
      <w:tr w:rsidR="001D1FFA" w14:paraId="4BEB27DD"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AC58FA" w14:textId="77777777" w:rsidR="001D1FFA" w:rsidRDefault="001D1FFA">
            <w:pPr>
              <w:spacing w:line="276" w:lineRule="auto"/>
              <w:jc w:val="center"/>
              <w:rPr>
                <w:kern w:val="2"/>
              </w:rPr>
            </w:pPr>
            <w:r>
              <w:rPr>
                <w:kern w:val="2"/>
              </w:rPr>
              <w:t>2</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DE4BE2" w14:textId="77777777" w:rsidR="001D1FFA" w:rsidRDefault="001D1FFA">
            <w:pPr>
              <w:spacing w:line="276" w:lineRule="auto"/>
              <w:rPr>
                <w:kern w:val="2"/>
              </w:rPr>
            </w:pPr>
            <w:r>
              <w:rPr>
                <w:kern w:val="2"/>
              </w:rPr>
              <w:t>Oro siurbimo greičio diapazonas</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1E781" w14:textId="3912C05A" w:rsidR="001D1FFA" w:rsidRDefault="001D1FFA" w:rsidP="00C02D81">
            <w:pPr>
              <w:spacing w:line="276" w:lineRule="auto"/>
              <w:jc w:val="both"/>
              <w:rPr>
                <w:kern w:val="2"/>
              </w:rPr>
            </w:pPr>
            <w:r>
              <w:rPr>
                <w:kern w:val="2"/>
              </w:rPr>
              <w:t>Ne mažesnis 0,020</w:t>
            </w:r>
            <w:r>
              <w:rPr>
                <w:color w:val="388600"/>
                <w:kern w:val="2"/>
              </w:rPr>
              <w:t xml:space="preserve"> </w:t>
            </w:r>
            <w:r>
              <w:rPr>
                <w:kern w:val="2"/>
              </w:rPr>
              <w:t>÷ 5,</w:t>
            </w:r>
            <w:r w:rsidR="00FB5D84">
              <w:rPr>
                <w:kern w:val="2"/>
              </w:rPr>
              <w:t>0</w:t>
            </w:r>
            <w:r>
              <w:rPr>
                <w:kern w:val="2"/>
              </w:rPr>
              <w:t>00 l/min.</w:t>
            </w:r>
          </w:p>
        </w:tc>
      </w:tr>
      <w:tr w:rsidR="001D1FFA" w14:paraId="07DAB765"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65279F" w14:textId="77777777" w:rsidR="001D1FFA" w:rsidRDefault="001D1FFA">
            <w:pPr>
              <w:spacing w:line="276" w:lineRule="auto"/>
              <w:jc w:val="center"/>
              <w:rPr>
                <w:kern w:val="2"/>
              </w:rPr>
            </w:pPr>
            <w:r>
              <w:rPr>
                <w:kern w:val="2"/>
              </w:rPr>
              <w:t>3</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DCC8A" w14:textId="1DEC95EC" w:rsidR="001D1FFA" w:rsidRDefault="00D834CF">
            <w:pPr>
              <w:spacing w:line="276" w:lineRule="auto"/>
              <w:rPr>
                <w:kern w:val="2"/>
              </w:rPr>
            </w:pPr>
            <w:r>
              <w:rPr>
                <w:kern w:val="2"/>
              </w:rPr>
              <w:t>T</w:t>
            </w:r>
            <w:r w:rsidR="001D1FFA">
              <w:rPr>
                <w:kern w:val="2"/>
              </w:rPr>
              <w:t>ikslumas</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C9271" w14:textId="387B279C" w:rsidR="001D1FFA" w:rsidRPr="00091604" w:rsidRDefault="001D1FFA" w:rsidP="00C02D81">
            <w:pPr>
              <w:spacing w:line="276" w:lineRule="auto"/>
              <w:jc w:val="both"/>
              <w:rPr>
                <w:kern w:val="2"/>
              </w:rPr>
            </w:pPr>
            <w:r w:rsidRPr="00F935B7">
              <w:rPr>
                <w:kern w:val="2"/>
              </w:rPr>
              <w:t xml:space="preserve">Ne </w:t>
            </w:r>
            <w:r w:rsidR="00DE0CC6" w:rsidRPr="00F935B7">
              <w:rPr>
                <w:kern w:val="2"/>
              </w:rPr>
              <w:t xml:space="preserve">daugiau  kaip ± 5% nustatyto srauto </w:t>
            </w:r>
            <w:r w:rsidRPr="00F935B7">
              <w:rPr>
                <w:kern w:val="2"/>
              </w:rPr>
              <w:t xml:space="preserve">ar </w:t>
            </w:r>
            <w:r w:rsidR="002E3107" w:rsidRPr="00F935B7">
              <w:rPr>
                <w:kern w:val="2"/>
              </w:rPr>
              <w:t xml:space="preserve">ne daugiau </w:t>
            </w:r>
            <w:r w:rsidR="008726C3" w:rsidRPr="00F935B7">
              <w:rPr>
                <w:kern w:val="2"/>
              </w:rPr>
              <w:t>kaip</w:t>
            </w:r>
            <w:r w:rsidR="008726C3" w:rsidRPr="00091604">
              <w:rPr>
                <w:kern w:val="2"/>
              </w:rPr>
              <w:t xml:space="preserve"> </w:t>
            </w:r>
            <w:r w:rsidRPr="00091604">
              <w:rPr>
                <w:kern w:val="2"/>
              </w:rPr>
              <w:t>3 ml/min</w:t>
            </w:r>
            <w:r w:rsidR="00C02D81">
              <w:rPr>
                <w:kern w:val="2"/>
              </w:rPr>
              <w:t>.</w:t>
            </w:r>
          </w:p>
        </w:tc>
      </w:tr>
      <w:tr w:rsidR="001D1FFA" w14:paraId="42C53629"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BA55F6" w14:textId="77777777" w:rsidR="001D1FFA" w:rsidRDefault="001D1FFA">
            <w:pPr>
              <w:spacing w:line="276" w:lineRule="auto"/>
              <w:jc w:val="center"/>
              <w:rPr>
                <w:kern w:val="2"/>
              </w:rPr>
            </w:pPr>
            <w:r>
              <w:rPr>
                <w:kern w:val="2"/>
              </w:rPr>
              <w:t>4</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0A804" w14:textId="77777777" w:rsidR="001D1FFA" w:rsidRDefault="001D1FFA">
            <w:pPr>
              <w:spacing w:line="276" w:lineRule="auto"/>
              <w:rPr>
                <w:kern w:val="2"/>
              </w:rPr>
            </w:pPr>
            <w:r>
              <w:rPr>
                <w:kern w:val="2"/>
              </w:rPr>
              <w:t>Darbo aplinkos temperatūros diapazonas</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A7FCA" w14:textId="0EB9C406" w:rsidR="001D1FFA" w:rsidRDefault="009D6CC2" w:rsidP="00C02D81">
            <w:pPr>
              <w:spacing w:line="276" w:lineRule="auto"/>
              <w:jc w:val="both"/>
              <w:rPr>
                <w:kern w:val="2"/>
              </w:rPr>
            </w:pPr>
            <w:r>
              <w:rPr>
                <w:kern w:val="2"/>
              </w:rPr>
              <w:t>N</w:t>
            </w:r>
            <w:r w:rsidR="001D1FFA">
              <w:rPr>
                <w:kern w:val="2"/>
              </w:rPr>
              <w:t xml:space="preserve">e mažesnis kaip -0 </w:t>
            </w:r>
            <w:r w:rsidR="001D1FFA" w:rsidRPr="00966039">
              <w:rPr>
                <w:kern w:val="2"/>
                <w:vertAlign w:val="superscript"/>
              </w:rPr>
              <w:t>0</w:t>
            </w:r>
            <w:r w:rsidR="001D1FFA">
              <w:rPr>
                <w:kern w:val="2"/>
              </w:rPr>
              <w:t xml:space="preserve">C ÷ +45 </w:t>
            </w:r>
            <w:r w:rsidR="00142A74" w:rsidRPr="00966039">
              <w:rPr>
                <w:kern w:val="2"/>
                <w:vertAlign w:val="superscript"/>
              </w:rPr>
              <w:t>0</w:t>
            </w:r>
            <w:r w:rsidR="001D1FFA">
              <w:rPr>
                <w:kern w:val="2"/>
              </w:rPr>
              <w:t>C.</w:t>
            </w:r>
          </w:p>
        </w:tc>
      </w:tr>
      <w:tr w:rsidR="001D1FFA" w14:paraId="117CDBD4"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B8B34" w14:textId="77777777" w:rsidR="001D1FFA" w:rsidRDefault="001D1FFA">
            <w:pPr>
              <w:spacing w:line="276" w:lineRule="auto"/>
              <w:jc w:val="center"/>
              <w:rPr>
                <w:kern w:val="2"/>
              </w:rPr>
            </w:pPr>
            <w:r>
              <w:rPr>
                <w:kern w:val="2"/>
              </w:rPr>
              <w:t>5</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8083C" w14:textId="77777777" w:rsidR="001D1FFA" w:rsidRDefault="001D1FFA">
            <w:pPr>
              <w:spacing w:line="276" w:lineRule="auto"/>
              <w:rPr>
                <w:kern w:val="2"/>
              </w:rPr>
            </w:pPr>
            <w:r>
              <w:rPr>
                <w:kern w:val="2"/>
              </w:rPr>
              <w:t xml:space="preserve">Ekranas            </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09E11" w14:textId="62920D80" w:rsidR="001D1FFA" w:rsidRPr="004235F8" w:rsidRDefault="001D1FFA" w:rsidP="00C02D81">
            <w:pPr>
              <w:spacing w:line="276" w:lineRule="auto"/>
              <w:jc w:val="both"/>
              <w:rPr>
                <w:kern w:val="2"/>
              </w:rPr>
            </w:pPr>
            <w:r w:rsidRPr="004235F8">
              <w:rPr>
                <w:kern w:val="2"/>
              </w:rPr>
              <w:t xml:space="preserve">LCD </w:t>
            </w:r>
            <w:r w:rsidR="009D6CC2" w:rsidRPr="004235F8">
              <w:rPr>
                <w:kern w:val="2"/>
              </w:rPr>
              <w:t>arba lygiavertis</w:t>
            </w:r>
            <w:r w:rsidR="00C02D81" w:rsidRPr="004235F8">
              <w:rPr>
                <w:kern w:val="2"/>
              </w:rPr>
              <w:t>.</w:t>
            </w:r>
          </w:p>
        </w:tc>
      </w:tr>
      <w:tr w:rsidR="001D1FFA" w14:paraId="7CFC5CF7"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0A0BFC" w14:textId="77777777" w:rsidR="001D1FFA" w:rsidRDefault="001D1FFA">
            <w:pPr>
              <w:spacing w:line="276" w:lineRule="auto"/>
              <w:jc w:val="center"/>
              <w:rPr>
                <w:kern w:val="2"/>
              </w:rPr>
            </w:pPr>
            <w:r>
              <w:rPr>
                <w:kern w:val="2"/>
              </w:rPr>
              <w:t>6</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AB6AF" w14:textId="77777777" w:rsidR="001D1FFA" w:rsidRDefault="001D1FFA">
            <w:pPr>
              <w:spacing w:line="276" w:lineRule="auto"/>
              <w:rPr>
                <w:kern w:val="2"/>
              </w:rPr>
            </w:pPr>
            <w:r>
              <w:rPr>
                <w:kern w:val="2"/>
              </w:rPr>
              <w:t>Ekrane rodoma</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F4665" w14:textId="6F556F0D" w:rsidR="00704EFE" w:rsidRPr="004235F8" w:rsidRDefault="00F91C66" w:rsidP="00C02D81">
            <w:pPr>
              <w:spacing w:line="276" w:lineRule="auto"/>
              <w:jc w:val="both"/>
              <w:rPr>
                <w:kern w:val="2"/>
              </w:rPr>
            </w:pPr>
            <w:r w:rsidRPr="004235F8">
              <w:rPr>
                <w:kern w:val="2"/>
              </w:rPr>
              <w:t>Nustatyta veikianti programa, s</w:t>
            </w:r>
            <w:r w:rsidR="001D1FFA" w:rsidRPr="004235F8">
              <w:rPr>
                <w:kern w:val="2"/>
              </w:rPr>
              <w:t xml:space="preserve">rauto greitis, mėginio </w:t>
            </w:r>
            <w:r w:rsidR="00443C95" w:rsidRPr="004235F8">
              <w:rPr>
                <w:kern w:val="2"/>
              </w:rPr>
              <w:t xml:space="preserve">siurbimo </w:t>
            </w:r>
            <w:r w:rsidR="001D1FFA" w:rsidRPr="004235F8">
              <w:rPr>
                <w:kern w:val="2"/>
              </w:rPr>
              <w:t xml:space="preserve">laikas ir mėginio tūris </w:t>
            </w:r>
            <w:r w:rsidR="004235F8" w:rsidRPr="004235F8">
              <w:rPr>
                <w:kern w:val="2"/>
              </w:rPr>
              <w:t>realiomis</w:t>
            </w:r>
            <w:r w:rsidR="001D1FFA" w:rsidRPr="004235F8">
              <w:rPr>
                <w:kern w:val="2"/>
              </w:rPr>
              <w:t xml:space="preserve"> sąlygomis</w:t>
            </w:r>
            <w:r w:rsidR="007E742E" w:rsidRPr="004235F8">
              <w:rPr>
                <w:kern w:val="2"/>
              </w:rPr>
              <w:t>.</w:t>
            </w:r>
          </w:p>
        </w:tc>
      </w:tr>
      <w:tr w:rsidR="001A0C4F" w14:paraId="68DBB827"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AAB1B5" w14:textId="66D12C47" w:rsidR="001A0C4F" w:rsidRDefault="00B22D1C">
            <w:pPr>
              <w:spacing w:line="276" w:lineRule="auto"/>
              <w:jc w:val="center"/>
              <w:rPr>
                <w:kern w:val="2"/>
              </w:rPr>
            </w:pPr>
            <w:r>
              <w:rPr>
                <w:kern w:val="2"/>
              </w:rPr>
              <w:t>7</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0702300" w14:textId="755D1412" w:rsidR="001A0C4F" w:rsidRDefault="001A0C4F">
            <w:pPr>
              <w:spacing w:line="276" w:lineRule="auto"/>
              <w:rPr>
                <w:kern w:val="2"/>
              </w:rPr>
            </w:pPr>
            <w:r>
              <w:rPr>
                <w:kern w:val="2"/>
              </w:rPr>
              <w:t>Programavimas</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tcPr>
          <w:p w14:paraId="53AAAE4B" w14:textId="77777777" w:rsidR="00B22D1C" w:rsidRDefault="00E84491" w:rsidP="00C02D81">
            <w:pPr>
              <w:spacing w:line="276" w:lineRule="auto"/>
              <w:jc w:val="both"/>
              <w:rPr>
                <w:kern w:val="2"/>
              </w:rPr>
            </w:pPr>
            <w:r>
              <w:rPr>
                <w:kern w:val="2"/>
              </w:rPr>
              <w:t>Galimybė programuoti o</w:t>
            </w:r>
            <w:r w:rsidR="001A0C4F" w:rsidRPr="00FB1F3D">
              <w:rPr>
                <w:kern w:val="2"/>
              </w:rPr>
              <w:t>ro siurbimo laik</w:t>
            </w:r>
            <w:r>
              <w:rPr>
                <w:kern w:val="2"/>
              </w:rPr>
              <w:t>ą ir greitį</w:t>
            </w:r>
            <w:r w:rsidR="00B22D1C">
              <w:rPr>
                <w:kern w:val="2"/>
              </w:rPr>
              <w:t>.</w:t>
            </w:r>
          </w:p>
          <w:p w14:paraId="78FBA451" w14:textId="7FC5EAE4" w:rsidR="001A0C4F" w:rsidRDefault="00B22D1C" w:rsidP="00C02D81">
            <w:pPr>
              <w:spacing w:line="276" w:lineRule="auto"/>
              <w:jc w:val="both"/>
              <w:rPr>
                <w:kern w:val="2"/>
              </w:rPr>
            </w:pPr>
            <w:r>
              <w:rPr>
                <w:kern w:val="2"/>
              </w:rPr>
              <w:t>G</w:t>
            </w:r>
            <w:r w:rsidR="001A0C4F" w:rsidRPr="00FB1F3D">
              <w:rPr>
                <w:kern w:val="2"/>
              </w:rPr>
              <w:t>alimyb</w:t>
            </w:r>
            <w:r>
              <w:rPr>
                <w:kern w:val="2"/>
              </w:rPr>
              <w:t>ė</w:t>
            </w:r>
            <w:r w:rsidR="001A0C4F" w:rsidRPr="00FB1F3D">
              <w:rPr>
                <w:kern w:val="2"/>
              </w:rPr>
              <w:t xml:space="preserve"> atidėti mėginio ėmimo laiką</w:t>
            </w:r>
            <w:r>
              <w:rPr>
                <w:kern w:val="2"/>
              </w:rPr>
              <w:t>.</w:t>
            </w:r>
          </w:p>
        </w:tc>
      </w:tr>
      <w:tr w:rsidR="001D1FFA" w14:paraId="1461E4FB" w14:textId="77777777" w:rsidTr="0039641D">
        <w:tc>
          <w:tcPr>
            <w:tcW w:w="81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2FEC0D0" w14:textId="77777777" w:rsidR="001D1FFA" w:rsidRDefault="001D1FFA">
            <w:pPr>
              <w:spacing w:line="276" w:lineRule="auto"/>
              <w:jc w:val="center"/>
              <w:rPr>
                <w:kern w:val="2"/>
              </w:rPr>
            </w:pPr>
            <w:r>
              <w:rPr>
                <w:kern w:val="2"/>
              </w:rPr>
              <w:t>8</w:t>
            </w:r>
          </w:p>
        </w:tc>
        <w:tc>
          <w:tcPr>
            <w:tcW w:w="268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237A509" w14:textId="77777777" w:rsidR="001D1FFA" w:rsidRDefault="001D1FFA">
            <w:pPr>
              <w:spacing w:line="276" w:lineRule="auto"/>
              <w:rPr>
                <w:kern w:val="2"/>
              </w:rPr>
            </w:pPr>
            <w:r>
              <w:rPr>
                <w:kern w:val="2"/>
              </w:rPr>
              <w:t xml:space="preserve">Automatinis siurblio išjungimas </w:t>
            </w:r>
          </w:p>
        </w:tc>
        <w:tc>
          <w:tcPr>
            <w:tcW w:w="599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BC309F5" w14:textId="181CD7F8" w:rsidR="001D1FFA" w:rsidRDefault="001D1FFA" w:rsidP="00C02D81">
            <w:pPr>
              <w:spacing w:line="276" w:lineRule="auto"/>
              <w:jc w:val="both"/>
              <w:rPr>
                <w:kern w:val="2"/>
              </w:rPr>
            </w:pPr>
            <w:r>
              <w:rPr>
                <w:kern w:val="2"/>
              </w:rPr>
              <w:t>Esant didesniam kaip ± 5% imamo oro srauto greičio nukrypimui ilgiau nei 30 s</w:t>
            </w:r>
            <w:r w:rsidR="00C02D81">
              <w:rPr>
                <w:kern w:val="2"/>
              </w:rPr>
              <w:t>.</w:t>
            </w:r>
          </w:p>
        </w:tc>
      </w:tr>
      <w:tr w:rsidR="001D1FFA" w14:paraId="4327BC94" w14:textId="77777777" w:rsidTr="0039641D">
        <w:tc>
          <w:tcPr>
            <w:tcW w:w="8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9A3705" w14:textId="77777777" w:rsidR="001D1FFA" w:rsidRDefault="001D1FFA">
            <w:pPr>
              <w:spacing w:line="276" w:lineRule="auto"/>
              <w:jc w:val="center"/>
              <w:rPr>
                <w:kern w:val="2"/>
              </w:rPr>
            </w:pPr>
            <w:r>
              <w:rPr>
                <w:kern w:val="2"/>
              </w:rPr>
              <w:t>9</w:t>
            </w:r>
          </w:p>
        </w:tc>
        <w:tc>
          <w:tcPr>
            <w:tcW w:w="26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93D7961" w14:textId="77777777" w:rsidR="001D1FFA" w:rsidRDefault="001D1FFA">
            <w:pPr>
              <w:spacing w:line="276" w:lineRule="auto"/>
              <w:rPr>
                <w:kern w:val="2"/>
              </w:rPr>
            </w:pPr>
            <w:r>
              <w:rPr>
                <w:kern w:val="2"/>
              </w:rPr>
              <w:t>Sistemos pasipriešinimo slėgis</w:t>
            </w:r>
          </w:p>
        </w:tc>
        <w:tc>
          <w:tcPr>
            <w:tcW w:w="599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66671C8" w14:textId="091F802B" w:rsidR="001D1FFA" w:rsidRDefault="001D1FFA" w:rsidP="00C02D81">
            <w:pPr>
              <w:spacing w:line="276" w:lineRule="auto"/>
              <w:jc w:val="both"/>
              <w:rPr>
                <w:kern w:val="2"/>
              </w:rPr>
            </w:pPr>
            <w:r>
              <w:rPr>
                <w:kern w:val="2"/>
              </w:rPr>
              <w:t>Ne mažesnis kaip 635 mm H</w:t>
            </w:r>
            <w:r>
              <w:rPr>
                <w:kern w:val="2"/>
                <w:vertAlign w:val="subscript"/>
              </w:rPr>
              <w:t>2</w:t>
            </w:r>
            <w:r>
              <w:rPr>
                <w:kern w:val="2"/>
              </w:rPr>
              <w:t>O</w:t>
            </w:r>
            <w:r w:rsidR="00C02D81">
              <w:rPr>
                <w:kern w:val="2"/>
              </w:rPr>
              <w:t>.</w:t>
            </w:r>
          </w:p>
        </w:tc>
      </w:tr>
      <w:tr w:rsidR="001D1FFA" w14:paraId="0565D495"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A5913" w14:textId="77777777" w:rsidR="001D1FFA" w:rsidRDefault="001D1FFA">
            <w:pPr>
              <w:spacing w:line="276" w:lineRule="auto"/>
              <w:jc w:val="center"/>
              <w:rPr>
                <w:kern w:val="2"/>
              </w:rPr>
            </w:pPr>
            <w:r>
              <w:rPr>
                <w:kern w:val="2"/>
              </w:rPr>
              <w:t>10</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80989" w14:textId="77777777" w:rsidR="001D1FFA" w:rsidRDefault="001D1FFA">
            <w:pPr>
              <w:spacing w:line="276" w:lineRule="auto"/>
              <w:rPr>
                <w:kern w:val="2"/>
              </w:rPr>
            </w:pPr>
            <w:r>
              <w:rPr>
                <w:kern w:val="2"/>
              </w:rPr>
              <w:t>Maitinimas</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52D297" w14:textId="26DF142B" w:rsidR="001D1FFA" w:rsidRDefault="001D1FFA" w:rsidP="00C02D81">
            <w:pPr>
              <w:spacing w:line="276" w:lineRule="auto"/>
              <w:jc w:val="both"/>
              <w:rPr>
                <w:kern w:val="2"/>
              </w:rPr>
            </w:pPr>
            <w:r>
              <w:rPr>
                <w:kern w:val="2"/>
              </w:rPr>
              <w:t>Įmontuota keičiama daugkartinio krovimo baterija. Veikimo laikas vienu baterijos įkrovimu ne mažiau 8 val. Komplekte  - baterijos įkroviklis ir papildoma (atsarginė</w:t>
            </w:r>
            <w:r w:rsidR="009D6CC2">
              <w:rPr>
                <w:kern w:val="2"/>
              </w:rPr>
              <w:t>)</w:t>
            </w:r>
            <w:r w:rsidR="00091604">
              <w:rPr>
                <w:kern w:val="2"/>
              </w:rPr>
              <w:t xml:space="preserve"> </w:t>
            </w:r>
            <w:r>
              <w:rPr>
                <w:kern w:val="2"/>
              </w:rPr>
              <w:t>baterija</w:t>
            </w:r>
            <w:r w:rsidR="009D6CC2">
              <w:rPr>
                <w:kern w:val="2"/>
              </w:rPr>
              <w:t>.</w:t>
            </w:r>
          </w:p>
        </w:tc>
      </w:tr>
      <w:tr w:rsidR="001D1FFA" w14:paraId="1A4C2C73"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916FF" w14:textId="77777777" w:rsidR="001D1FFA" w:rsidRDefault="001D1FFA">
            <w:pPr>
              <w:spacing w:line="276" w:lineRule="auto"/>
              <w:jc w:val="center"/>
              <w:rPr>
                <w:kern w:val="2"/>
              </w:rPr>
            </w:pPr>
            <w:r>
              <w:rPr>
                <w:kern w:val="2"/>
              </w:rPr>
              <w:t>11</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3F753" w14:textId="77777777" w:rsidR="001D1FFA" w:rsidRDefault="001D1FFA">
            <w:pPr>
              <w:spacing w:line="276" w:lineRule="auto"/>
              <w:rPr>
                <w:kern w:val="2"/>
              </w:rPr>
            </w:pPr>
            <w:r>
              <w:rPr>
                <w:kern w:val="2"/>
              </w:rPr>
              <w:t xml:space="preserve">Priedai </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tcPr>
          <w:p w14:paraId="1303F7F5" w14:textId="77777777" w:rsidR="001D1FFA" w:rsidRDefault="001D1FFA" w:rsidP="00C02D81">
            <w:pPr>
              <w:spacing w:line="276" w:lineRule="auto"/>
              <w:jc w:val="both"/>
              <w:rPr>
                <w:kern w:val="2"/>
              </w:rPr>
            </w:pPr>
          </w:p>
        </w:tc>
      </w:tr>
      <w:tr w:rsidR="001D1FFA" w14:paraId="18E7622D"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20553" w14:textId="77777777" w:rsidR="001D1FFA" w:rsidRDefault="001D1FFA">
            <w:pPr>
              <w:spacing w:line="276" w:lineRule="auto"/>
              <w:jc w:val="center"/>
              <w:rPr>
                <w:kern w:val="2"/>
              </w:rPr>
            </w:pPr>
            <w:r>
              <w:rPr>
                <w:kern w:val="2"/>
              </w:rPr>
              <w:t>11.1</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A34148" w14:textId="77777777" w:rsidR="001D1FFA" w:rsidRDefault="001D1FFA">
            <w:pPr>
              <w:spacing w:line="276" w:lineRule="auto"/>
              <w:rPr>
                <w:kern w:val="2"/>
              </w:rPr>
            </w:pP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C3203" w14:textId="7B3B0104" w:rsidR="001D1FFA" w:rsidRDefault="00C319ED" w:rsidP="00C02D81">
            <w:pPr>
              <w:spacing w:line="276" w:lineRule="auto"/>
              <w:jc w:val="both"/>
              <w:rPr>
                <w:kern w:val="2"/>
              </w:rPr>
            </w:pPr>
            <w:r w:rsidRPr="00C319ED">
              <w:rPr>
                <w:kern w:val="2"/>
              </w:rPr>
              <w:t>Dvigubas (</w:t>
            </w:r>
            <w:r w:rsidR="00C36BD5">
              <w:rPr>
                <w:kern w:val="2"/>
              </w:rPr>
              <w:t xml:space="preserve">ne mažiau </w:t>
            </w:r>
            <w:r w:rsidRPr="00C319ED">
              <w:rPr>
                <w:kern w:val="2"/>
              </w:rPr>
              <w:t>2 vietų) laikiklis</w:t>
            </w:r>
            <w:r w:rsidR="00F373F2">
              <w:rPr>
                <w:kern w:val="2"/>
              </w:rPr>
              <w:t xml:space="preserve"> </w:t>
            </w:r>
            <w:r w:rsidRPr="00C319ED">
              <w:rPr>
                <w:kern w:val="2"/>
              </w:rPr>
              <w:t>sugeriamiesiems indeliams su montavimo</w:t>
            </w:r>
            <w:r w:rsidR="00F373F2">
              <w:rPr>
                <w:kern w:val="2"/>
              </w:rPr>
              <w:t xml:space="preserve"> </w:t>
            </w:r>
            <w:r w:rsidRPr="00C319ED">
              <w:rPr>
                <w:kern w:val="2"/>
              </w:rPr>
              <w:t>detalėmis</w:t>
            </w:r>
            <w:r w:rsidR="00C02D81">
              <w:rPr>
                <w:kern w:val="2"/>
              </w:rPr>
              <w:t>.</w:t>
            </w:r>
          </w:p>
        </w:tc>
      </w:tr>
      <w:tr w:rsidR="001D1FFA" w14:paraId="0EDD1FCB"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AE1DF4" w14:textId="77777777" w:rsidR="001D1FFA" w:rsidRDefault="001D1FFA">
            <w:pPr>
              <w:spacing w:line="276" w:lineRule="auto"/>
              <w:jc w:val="center"/>
              <w:rPr>
                <w:kern w:val="2"/>
              </w:rPr>
            </w:pPr>
            <w:r>
              <w:rPr>
                <w:kern w:val="2"/>
              </w:rPr>
              <w:t>11.2</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5C01007" w14:textId="77777777" w:rsidR="001D1FFA" w:rsidRDefault="001D1FFA">
            <w:pPr>
              <w:spacing w:line="276" w:lineRule="auto"/>
              <w:rPr>
                <w:kern w:val="2"/>
              </w:rPr>
            </w:pP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3B615" w14:textId="07A1DE25" w:rsidR="001D1FFA" w:rsidRDefault="001D1FFA" w:rsidP="00C02D81">
            <w:pPr>
              <w:spacing w:line="276" w:lineRule="auto"/>
              <w:jc w:val="both"/>
              <w:rPr>
                <w:kern w:val="2"/>
              </w:rPr>
            </w:pPr>
            <w:r>
              <w:rPr>
                <w:kern w:val="2"/>
              </w:rPr>
              <w:t xml:space="preserve">Adapterių rinkinys mėginių ėmimui į </w:t>
            </w:r>
            <w:proofErr w:type="spellStart"/>
            <w:r w:rsidR="00F373F2" w:rsidRPr="00F373F2">
              <w:rPr>
                <w:kern w:val="2"/>
              </w:rPr>
              <w:t>Tedl</w:t>
            </w:r>
            <w:r w:rsidR="00416CED">
              <w:rPr>
                <w:kern w:val="2"/>
              </w:rPr>
              <w:t>e</w:t>
            </w:r>
            <w:r w:rsidR="00F373F2" w:rsidRPr="00F373F2">
              <w:rPr>
                <w:kern w:val="2"/>
              </w:rPr>
              <w:t>ro</w:t>
            </w:r>
            <w:proofErr w:type="spellEnd"/>
            <w:r w:rsidR="00F373F2" w:rsidRPr="00F373F2">
              <w:rPr>
                <w:kern w:val="2"/>
              </w:rPr>
              <w:t xml:space="preserve"> </w:t>
            </w:r>
            <w:r>
              <w:rPr>
                <w:kern w:val="2"/>
              </w:rPr>
              <w:t>maišus.</w:t>
            </w:r>
          </w:p>
        </w:tc>
      </w:tr>
      <w:tr w:rsidR="001D1FFA" w14:paraId="322EBA2E" w14:textId="77777777" w:rsidTr="00E42546">
        <w:tc>
          <w:tcPr>
            <w:tcW w:w="81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4197241" w14:textId="77777777" w:rsidR="001D1FFA" w:rsidRDefault="001D1FFA">
            <w:pPr>
              <w:spacing w:line="276" w:lineRule="auto"/>
              <w:jc w:val="center"/>
              <w:rPr>
                <w:kern w:val="2"/>
              </w:rPr>
            </w:pPr>
            <w:r>
              <w:rPr>
                <w:kern w:val="2"/>
              </w:rPr>
              <w:t>11.3</w:t>
            </w:r>
          </w:p>
        </w:tc>
        <w:tc>
          <w:tcPr>
            <w:tcW w:w="2689" w:type="dxa"/>
            <w:tcBorders>
              <w:top w:val="nil"/>
              <w:left w:val="nil"/>
              <w:bottom w:val="single" w:sz="4" w:space="0" w:color="auto"/>
              <w:right w:val="single" w:sz="8" w:space="0" w:color="auto"/>
            </w:tcBorders>
            <w:tcMar>
              <w:top w:w="0" w:type="dxa"/>
              <w:left w:w="108" w:type="dxa"/>
              <w:bottom w:w="0" w:type="dxa"/>
              <w:right w:w="108" w:type="dxa"/>
            </w:tcMar>
            <w:vAlign w:val="center"/>
          </w:tcPr>
          <w:p w14:paraId="6F411AB3" w14:textId="77777777" w:rsidR="001D1FFA" w:rsidRDefault="001D1FFA">
            <w:pPr>
              <w:spacing w:line="276" w:lineRule="auto"/>
              <w:rPr>
                <w:kern w:val="2"/>
              </w:rPr>
            </w:pPr>
          </w:p>
        </w:tc>
        <w:tc>
          <w:tcPr>
            <w:tcW w:w="599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FAA453B" w14:textId="31B6392A" w:rsidR="001D1FFA" w:rsidRDefault="001D1FFA" w:rsidP="00C02D81">
            <w:pPr>
              <w:spacing w:line="276" w:lineRule="auto"/>
              <w:jc w:val="both"/>
              <w:rPr>
                <w:kern w:val="2"/>
              </w:rPr>
            </w:pPr>
            <w:r>
              <w:rPr>
                <w:kern w:val="2"/>
              </w:rPr>
              <w:t>Atsarginių filtrų rinkinys siurbliukui</w:t>
            </w:r>
            <w:r w:rsidR="00C02D81">
              <w:rPr>
                <w:kern w:val="2"/>
              </w:rPr>
              <w:t>.</w:t>
            </w:r>
          </w:p>
        </w:tc>
      </w:tr>
      <w:tr w:rsidR="001D1FFA" w14:paraId="189037FF" w14:textId="77777777" w:rsidTr="00E42546">
        <w:trPr>
          <w:trHeight w:val="439"/>
        </w:trPr>
        <w:tc>
          <w:tcPr>
            <w:tcW w:w="8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95712" w14:textId="77777777" w:rsidR="001D1FFA" w:rsidRDefault="001D1FFA">
            <w:pPr>
              <w:spacing w:line="276" w:lineRule="auto"/>
              <w:jc w:val="center"/>
              <w:rPr>
                <w:kern w:val="2"/>
              </w:rPr>
            </w:pPr>
            <w:r>
              <w:rPr>
                <w:kern w:val="2"/>
              </w:rPr>
              <w:t>11.4</w:t>
            </w:r>
          </w:p>
        </w:tc>
        <w:tc>
          <w:tcPr>
            <w:tcW w:w="26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C7E17A6" w14:textId="77777777" w:rsidR="001D1FFA" w:rsidRDefault="001D1FFA">
            <w:pPr>
              <w:spacing w:line="276" w:lineRule="auto"/>
              <w:rPr>
                <w:kern w:val="2"/>
              </w:rPr>
            </w:pPr>
          </w:p>
        </w:tc>
        <w:tc>
          <w:tcPr>
            <w:tcW w:w="599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C5DE111" w14:textId="36BBC44B" w:rsidR="00713DDA" w:rsidRDefault="00713DDA" w:rsidP="00A25359">
            <w:pPr>
              <w:spacing w:line="276" w:lineRule="auto"/>
              <w:rPr>
                <w:kern w:val="2"/>
              </w:rPr>
            </w:pPr>
            <w:r w:rsidRPr="00713DDA">
              <w:rPr>
                <w:rStyle w:val="hwtze"/>
              </w:rPr>
              <w:t xml:space="preserve">Transportavimo lagaminas ar krepšys, tinkantis  </w:t>
            </w:r>
            <w:r w:rsidR="00916E16">
              <w:rPr>
                <w:rStyle w:val="hwtze"/>
              </w:rPr>
              <w:t>s</w:t>
            </w:r>
            <w:r w:rsidR="00916E16" w:rsidRPr="00916E16">
              <w:rPr>
                <w:rStyle w:val="hwtze"/>
              </w:rPr>
              <w:t>iurbl</w:t>
            </w:r>
            <w:r w:rsidR="00A25359">
              <w:rPr>
                <w:rStyle w:val="hwtze"/>
              </w:rPr>
              <w:t>io</w:t>
            </w:r>
            <w:r w:rsidR="00916E16" w:rsidRPr="00916E16">
              <w:rPr>
                <w:rStyle w:val="hwtze"/>
              </w:rPr>
              <w:t xml:space="preserve"> aplinkos oro ėminių ėmimui</w:t>
            </w:r>
            <w:r w:rsidRPr="00713DDA">
              <w:rPr>
                <w:rStyle w:val="hwtze"/>
              </w:rPr>
              <w:t xml:space="preserve"> ir visoms jo sudedamosioms dalims saugiai transportuoti</w:t>
            </w:r>
            <w:r w:rsidR="00C02D81">
              <w:rPr>
                <w:rStyle w:val="hwtze"/>
              </w:rPr>
              <w:t>.</w:t>
            </w:r>
          </w:p>
        </w:tc>
      </w:tr>
      <w:tr w:rsidR="001D1FFA" w14:paraId="2E85F027" w14:textId="77777777" w:rsidTr="001D1FFA">
        <w:trPr>
          <w:trHeight w:val="439"/>
        </w:trPr>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0FDE9" w14:textId="77777777" w:rsidR="001D1FFA" w:rsidRDefault="001D1FFA">
            <w:pPr>
              <w:spacing w:line="276" w:lineRule="auto"/>
              <w:jc w:val="center"/>
              <w:rPr>
                <w:kern w:val="2"/>
              </w:rPr>
            </w:pPr>
            <w:r>
              <w:rPr>
                <w:kern w:val="2"/>
              </w:rPr>
              <w:lastRenderedPageBreak/>
              <w:t>11.5</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9D9D066" w14:textId="77777777" w:rsidR="001D1FFA" w:rsidRDefault="001D1FFA">
            <w:pPr>
              <w:spacing w:line="276" w:lineRule="auto"/>
              <w:rPr>
                <w:kern w:val="2"/>
              </w:rPr>
            </w:pP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CC388" w14:textId="6160C75D" w:rsidR="001D1FFA" w:rsidRPr="004D1A67" w:rsidRDefault="001D1FFA">
            <w:pPr>
              <w:spacing w:line="276" w:lineRule="auto"/>
              <w:rPr>
                <w:kern w:val="2"/>
              </w:rPr>
            </w:pPr>
            <w:r w:rsidRPr="004D1A67">
              <w:rPr>
                <w:kern w:val="2"/>
              </w:rPr>
              <w:t>Dviejų vamzdelių srovės laikiklis</w:t>
            </w:r>
            <w:r w:rsidR="00DD480C">
              <w:rPr>
                <w:kern w:val="2"/>
              </w:rPr>
              <w:t xml:space="preserve">, pritaikytas </w:t>
            </w:r>
            <w:r w:rsidR="004910CD">
              <w:rPr>
                <w:kern w:val="2"/>
              </w:rPr>
              <w:t>nuo 5 ml/min iki 500  m</w:t>
            </w:r>
            <w:r w:rsidR="00632225">
              <w:rPr>
                <w:kern w:val="2"/>
              </w:rPr>
              <w:t>l/min</w:t>
            </w:r>
            <w:r w:rsidR="00CE13A9">
              <w:rPr>
                <w:kern w:val="2"/>
              </w:rPr>
              <w:t xml:space="preserve"> srovei</w:t>
            </w:r>
            <w:r w:rsidR="00632225">
              <w:rPr>
                <w:kern w:val="2"/>
              </w:rPr>
              <w:t xml:space="preserve">- </w:t>
            </w:r>
            <w:r w:rsidR="004926D2" w:rsidRPr="004D1A67">
              <w:rPr>
                <w:kern w:val="2"/>
              </w:rPr>
              <w:t>2 vnt.</w:t>
            </w:r>
          </w:p>
        </w:tc>
      </w:tr>
      <w:tr w:rsidR="001D1FFA" w14:paraId="5834C590"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5AE766" w14:textId="77777777" w:rsidR="001D1FFA" w:rsidRDefault="001D1FFA">
            <w:pPr>
              <w:spacing w:line="276" w:lineRule="auto"/>
              <w:jc w:val="center"/>
              <w:rPr>
                <w:kern w:val="2"/>
              </w:rPr>
            </w:pPr>
            <w:r>
              <w:rPr>
                <w:kern w:val="2"/>
              </w:rPr>
              <w:t>12</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C2F17" w14:textId="77777777" w:rsidR="001D1FFA" w:rsidRDefault="001D1FFA">
            <w:pPr>
              <w:spacing w:line="276" w:lineRule="auto"/>
              <w:rPr>
                <w:kern w:val="2"/>
              </w:rPr>
            </w:pPr>
            <w:r>
              <w:rPr>
                <w:kern w:val="2"/>
              </w:rPr>
              <w:t>Papildomi reikalavimai</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74293" w14:textId="77777777" w:rsidR="001D1FFA" w:rsidRDefault="001D1FFA" w:rsidP="00C02D81">
            <w:pPr>
              <w:spacing w:line="276" w:lineRule="auto"/>
              <w:rPr>
                <w:kern w:val="2"/>
              </w:rPr>
            </w:pPr>
            <w:r>
              <w:rPr>
                <w:kern w:val="2"/>
              </w:rPr>
              <w:t xml:space="preserve">Matavimo priemonė turi būti įtraukta į Lietuvos matavimo priemonių registrą </w:t>
            </w:r>
            <w:hyperlink r:id="rId12" w:history="1">
              <w:r>
                <w:rPr>
                  <w:rStyle w:val="Hyperlink"/>
                  <w:kern w:val="2"/>
                </w:rPr>
                <w:t>http://mpregistras.lt:800/mpregistras/Resultsfull.php</w:t>
              </w:r>
            </w:hyperlink>
            <w:r>
              <w:rPr>
                <w:kern w:val="2"/>
              </w:rPr>
              <w:t>.</w:t>
            </w:r>
          </w:p>
          <w:p w14:paraId="311C5AE6" w14:textId="0BF9C6B6" w:rsidR="00713C83" w:rsidRDefault="00713C83" w:rsidP="00C02D81">
            <w:pPr>
              <w:spacing w:line="276" w:lineRule="auto"/>
              <w:rPr>
                <w:kern w:val="2"/>
              </w:rPr>
            </w:pPr>
            <w:r w:rsidRPr="00713C83">
              <w:rPr>
                <w:kern w:val="2"/>
              </w:rPr>
              <w:t xml:space="preserve">Metrologinė patikra </w:t>
            </w:r>
            <w:r>
              <w:rPr>
                <w:kern w:val="2"/>
              </w:rPr>
              <w:t xml:space="preserve">ir kalibravimas </w:t>
            </w:r>
            <w:r w:rsidRPr="00713C83">
              <w:rPr>
                <w:kern w:val="2"/>
              </w:rPr>
              <w:t>atlikta</w:t>
            </w:r>
            <w:r>
              <w:rPr>
                <w:kern w:val="2"/>
              </w:rPr>
              <w:t>s</w:t>
            </w:r>
            <w:r w:rsidRPr="00713C83">
              <w:rPr>
                <w:kern w:val="2"/>
              </w:rPr>
              <w:t xml:space="preserve"> akredituotoje laboratorijoje.</w:t>
            </w:r>
          </w:p>
          <w:p w14:paraId="71FFCF6D" w14:textId="1862F096" w:rsidR="00AF0C03" w:rsidRDefault="00713C83" w:rsidP="00C02D81">
            <w:pPr>
              <w:spacing w:line="276" w:lineRule="auto"/>
              <w:jc w:val="both"/>
              <w:rPr>
                <w:kern w:val="2"/>
              </w:rPr>
            </w:pPr>
            <w:r>
              <w:rPr>
                <w:kern w:val="2"/>
              </w:rPr>
              <w:t>Kalibravimo</w:t>
            </w:r>
            <w:r w:rsidR="00C43C6A">
              <w:rPr>
                <w:kern w:val="2"/>
              </w:rPr>
              <w:t xml:space="preserve"> ne mažiau kaip 3</w:t>
            </w:r>
            <w:r>
              <w:rPr>
                <w:kern w:val="2"/>
              </w:rPr>
              <w:t xml:space="preserve"> taškai:</w:t>
            </w:r>
            <w:r w:rsidR="000150D4">
              <w:rPr>
                <w:kern w:val="2"/>
              </w:rPr>
              <w:t xml:space="preserve"> </w:t>
            </w:r>
            <w:r w:rsidR="00AF0C03" w:rsidRPr="00AF0C03">
              <w:rPr>
                <w:kern w:val="2"/>
              </w:rPr>
              <w:t xml:space="preserve">50 ml/min., 100 ml/min., </w:t>
            </w:r>
            <w:r w:rsidR="000150D4">
              <w:rPr>
                <w:kern w:val="2"/>
              </w:rPr>
              <w:t>5</w:t>
            </w:r>
            <w:r w:rsidR="00AF0C03" w:rsidRPr="00AF0C03">
              <w:rPr>
                <w:kern w:val="2"/>
              </w:rPr>
              <w:t xml:space="preserve">00 ml/min. </w:t>
            </w:r>
          </w:p>
          <w:p w14:paraId="1DBD2365" w14:textId="4436A6F8" w:rsidR="002F0C26" w:rsidRDefault="002F0C26" w:rsidP="00C02D81">
            <w:pPr>
              <w:spacing w:line="276" w:lineRule="auto"/>
              <w:jc w:val="both"/>
              <w:rPr>
                <w:kern w:val="2"/>
              </w:rPr>
            </w:pPr>
            <w:r w:rsidRPr="002F0C26">
              <w:rPr>
                <w:kern w:val="2"/>
              </w:rPr>
              <w:t>Pateikiami metrologinės patikros sertifikatai ir kalibravimo liudijimai. Dokumentai teikiami skaitmeninėje formoje.</w:t>
            </w:r>
          </w:p>
          <w:p w14:paraId="12977A1F" w14:textId="1085614D" w:rsidR="00741332" w:rsidRDefault="0079004C" w:rsidP="00C02D81">
            <w:pPr>
              <w:spacing w:line="276" w:lineRule="auto"/>
              <w:jc w:val="both"/>
              <w:rPr>
                <w:kern w:val="2"/>
              </w:rPr>
            </w:pPr>
            <w:r>
              <w:rPr>
                <w:kern w:val="2"/>
              </w:rPr>
              <w:t xml:space="preserve">Apmokyti ne </w:t>
            </w:r>
            <w:r w:rsidR="00624A67">
              <w:rPr>
                <w:kern w:val="2"/>
              </w:rPr>
              <w:t xml:space="preserve">mažiau kaip </w:t>
            </w:r>
            <w:r w:rsidR="00741332" w:rsidRPr="00741332">
              <w:rPr>
                <w:kern w:val="2"/>
              </w:rPr>
              <w:t>2</w:t>
            </w:r>
            <w:r w:rsidR="00741332">
              <w:rPr>
                <w:kern w:val="2"/>
              </w:rPr>
              <w:t xml:space="preserve"> </w:t>
            </w:r>
            <w:r>
              <w:rPr>
                <w:kern w:val="2"/>
              </w:rPr>
              <w:t xml:space="preserve">Agentūros </w:t>
            </w:r>
            <w:r w:rsidR="00D82F1E">
              <w:rPr>
                <w:kern w:val="2"/>
              </w:rPr>
              <w:t>darbuotojus</w:t>
            </w:r>
            <w:r w:rsidR="00741332" w:rsidRPr="00741332">
              <w:rPr>
                <w:kern w:val="2"/>
              </w:rPr>
              <w:t xml:space="preserve"> ir </w:t>
            </w:r>
            <w:r w:rsidR="00D82F1E">
              <w:rPr>
                <w:kern w:val="2"/>
              </w:rPr>
              <w:t xml:space="preserve">pateikti </w:t>
            </w:r>
            <w:r w:rsidR="00741332" w:rsidRPr="00741332">
              <w:rPr>
                <w:kern w:val="2"/>
              </w:rPr>
              <w:t>tai</w:t>
            </w:r>
            <w:r w:rsidR="005564B6">
              <w:rPr>
                <w:kern w:val="2"/>
              </w:rPr>
              <w:t xml:space="preserve"> </w:t>
            </w:r>
            <w:r w:rsidR="00503FC9">
              <w:rPr>
                <w:kern w:val="2"/>
              </w:rPr>
              <w:t>patvirtinančius</w:t>
            </w:r>
            <w:r w:rsidR="00782FF9">
              <w:rPr>
                <w:kern w:val="2"/>
              </w:rPr>
              <w:t xml:space="preserve"> </w:t>
            </w:r>
            <w:r w:rsidR="00741332" w:rsidRPr="00741332">
              <w:rPr>
                <w:kern w:val="2"/>
              </w:rPr>
              <w:t>dokument</w:t>
            </w:r>
            <w:r w:rsidR="00FD2A12">
              <w:rPr>
                <w:kern w:val="2"/>
              </w:rPr>
              <w:t>us</w:t>
            </w:r>
            <w:r w:rsidR="00741332" w:rsidRPr="00741332">
              <w:rPr>
                <w:kern w:val="2"/>
              </w:rPr>
              <w:t>.</w:t>
            </w:r>
          </w:p>
        </w:tc>
      </w:tr>
      <w:tr w:rsidR="001D1FFA" w14:paraId="0715CBF9"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8BF808" w14:textId="77777777" w:rsidR="001D1FFA" w:rsidRDefault="001D1FFA">
            <w:pPr>
              <w:spacing w:line="276" w:lineRule="auto"/>
              <w:jc w:val="center"/>
              <w:rPr>
                <w:kern w:val="2"/>
              </w:rPr>
            </w:pPr>
            <w:r>
              <w:rPr>
                <w:kern w:val="2"/>
              </w:rPr>
              <w:t>13</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73920" w14:textId="77777777" w:rsidR="001D1FFA" w:rsidRDefault="001D1FFA">
            <w:pPr>
              <w:spacing w:line="276" w:lineRule="auto"/>
              <w:rPr>
                <w:kern w:val="2"/>
              </w:rPr>
            </w:pPr>
            <w:r>
              <w:rPr>
                <w:kern w:val="2"/>
              </w:rPr>
              <w:t>Pristatymas</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761F4" w14:textId="67F27D98" w:rsidR="00741332" w:rsidRDefault="001D1FFA" w:rsidP="00C02D81">
            <w:pPr>
              <w:spacing w:line="276" w:lineRule="auto"/>
              <w:jc w:val="both"/>
              <w:rPr>
                <w:kern w:val="2"/>
              </w:rPr>
            </w:pPr>
            <w:r>
              <w:rPr>
                <w:kern w:val="2"/>
              </w:rPr>
              <w:t>Prekė turi būti pristatyta į A</w:t>
            </w:r>
            <w:r w:rsidR="00FD2A12">
              <w:rPr>
                <w:kern w:val="2"/>
              </w:rPr>
              <w:t>gentūros</w:t>
            </w:r>
            <w:r>
              <w:rPr>
                <w:kern w:val="2"/>
              </w:rPr>
              <w:t xml:space="preserve"> Aplinkos tyrimų departamentą, </w:t>
            </w:r>
            <w:r w:rsidRPr="0096244B">
              <w:rPr>
                <w:kern w:val="2"/>
              </w:rPr>
              <w:t xml:space="preserve">2 </w:t>
            </w:r>
            <w:proofErr w:type="spellStart"/>
            <w:r w:rsidR="0010633C" w:rsidRPr="0096244B">
              <w:rPr>
                <w:kern w:val="2"/>
              </w:rPr>
              <w:t>kompl</w:t>
            </w:r>
            <w:proofErr w:type="spellEnd"/>
            <w:r w:rsidR="0010633C" w:rsidRPr="0096244B">
              <w:rPr>
                <w:kern w:val="2"/>
              </w:rPr>
              <w:t>.</w:t>
            </w:r>
            <w:r w:rsidRPr="0096244B">
              <w:rPr>
                <w:kern w:val="2"/>
              </w:rPr>
              <w:t xml:space="preserve"> </w:t>
            </w:r>
            <w:r w:rsidR="0008639B" w:rsidRPr="0096244B">
              <w:rPr>
                <w:kern w:val="2"/>
              </w:rPr>
              <w:t xml:space="preserve">- </w:t>
            </w:r>
            <w:r w:rsidRPr="0096244B">
              <w:rPr>
                <w:kern w:val="2"/>
              </w:rPr>
              <w:t>Oršos g. 8,  LT-09300</w:t>
            </w:r>
            <w:r w:rsidR="00FC6B0B">
              <w:rPr>
                <w:kern w:val="2"/>
              </w:rPr>
              <w:t xml:space="preserve"> </w:t>
            </w:r>
            <w:r w:rsidRPr="0096244B">
              <w:rPr>
                <w:kern w:val="2"/>
              </w:rPr>
              <w:t>Vilnius</w:t>
            </w:r>
            <w:r w:rsidR="00741332" w:rsidRPr="0096244B">
              <w:rPr>
                <w:kern w:val="2"/>
              </w:rPr>
              <w:t>.</w:t>
            </w:r>
          </w:p>
        </w:tc>
      </w:tr>
      <w:tr w:rsidR="001D1FFA" w14:paraId="1E899D77"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3ECC5F" w14:textId="77777777" w:rsidR="001D1FFA" w:rsidRDefault="001D1FFA">
            <w:pPr>
              <w:spacing w:line="276" w:lineRule="auto"/>
              <w:jc w:val="center"/>
              <w:rPr>
                <w:kern w:val="2"/>
              </w:rPr>
            </w:pPr>
            <w:r>
              <w:rPr>
                <w:kern w:val="2"/>
              </w:rPr>
              <w:t>14</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334C34" w14:textId="77777777" w:rsidR="001D1FFA" w:rsidRDefault="001D1FFA">
            <w:pPr>
              <w:spacing w:line="276" w:lineRule="auto"/>
              <w:rPr>
                <w:kern w:val="2"/>
              </w:rPr>
            </w:pPr>
            <w:r>
              <w:rPr>
                <w:kern w:val="2"/>
              </w:rPr>
              <w:t>Dokumentacija</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F2BBF" w14:textId="2E084269" w:rsidR="001D1FFA" w:rsidRDefault="001D1FFA" w:rsidP="00C02D81">
            <w:pPr>
              <w:spacing w:line="276" w:lineRule="auto"/>
              <w:jc w:val="both"/>
              <w:rPr>
                <w:kern w:val="2"/>
              </w:rPr>
            </w:pPr>
            <w:r>
              <w:rPr>
                <w:kern w:val="2"/>
              </w:rPr>
              <w:t xml:space="preserve">Darbo, eksploatavimo ir priežiūros instrukcija lietuvių kalba, 1 </w:t>
            </w:r>
            <w:r w:rsidR="009603D0">
              <w:rPr>
                <w:kern w:val="2"/>
              </w:rPr>
              <w:t xml:space="preserve">skaitmeninis </w:t>
            </w:r>
            <w:r>
              <w:rPr>
                <w:kern w:val="2"/>
              </w:rPr>
              <w:t>egz.</w:t>
            </w:r>
          </w:p>
          <w:p w14:paraId="703E3BD0" w14:textId="22B72C28" w:rsidR="001D1FFA" w:rsidRDefault="001D1FFA" w:rsidP="00C02D81">
            <w:pPr>
              <w:spacing w:line="276" w:lineRule="auto"/>
              <w:jc w:val="both"/>
              <w:rPr>
                <w:kern w:val="2"/>
              </w:rPr>
            </w:pPr>
            <w:r>
              <w:rPr>
                <w:kern w:val="2"/>
                <w:bdr w:val="none" w:sz="0" w:space="0" w:color="auto" w:frame="1"/>
                <w:lang w:eastAsia="lt-LT"/>
              </w:rPr>
              <w:t xml:space="preserve">Dokumentai, įrodantys prekės atitikimą techninės specifikacijos reikalavimams. </w:t>
            </w:r>
          </w:p>
        </w:tc>
      </w:tr>
      <w:tr w:rsidR="001D1FFA" w14:paraId="785B1E32" w14:textId="77777777" w:rsidTr="001D1FFA">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A9E4C" w14:textId="77777777" w:rsidR="001D1FFA" w:rsidRDefault="001D1FFA">
            <w:pPr>
              <w:spacing w:line="276" w:lineRule="auto"/>
              <w:jc w:val="center"/>
              <w:rPr>
                <w:kern w:val="2"/>
              </w:rPr>
            </w:pPr>
            <w:r>
              <w:rPr>
                <w:kern w:val="2"/>
              </w:rPr>
              <w:t>15</w:t>
            </w:r>
          </w:p>
        </w:tc>
        <w:tc>
          <w:tcPr>
            <w:tcW w:w="2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788B3" w14:textId="77777777" w:rsidR="001D1FFA" w:rsidRDefault="001D1FFA">
            <w:pPr>
              <w:spacing w:line="276" w:lineRule="auto"/>
              <w:rPr>
                <w:kern w:val="2"/>
              </w:rPr>
            </w:pPr>
            <w:r>
              <w:rPr>
                <w:kern w:val="2"/>
              </w:rPr>
              <w:t>Garantija</w:t>
            </w:r>
          </w:p>
        </w:tc>
        <w:tc>
          <w:tcPr>
            <w:tcW w:w="5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4129F" w14:textId="4EE20CB1" w:rsidR="001D1FFA" w:rsidRDefault="001D1FFA" w:rsidP="00C02D81">
            <w:pPr>
              <w:spacing w:line="276" w:lineRule="auto"/>
              <w:jc w:val="both"/>
              <w:rPr>
                <w:kern w:val="2"/>
              </w:rPr>
            </w:pPr>
            <w:r>
              <w:rPr>
                <w:kern w:val="2"/>
                <w:lang w:eastAsia="lt-LT"/>
              </w:rPr>
              <w:t>Ne trumpesnė nei 24 mėnesiai nuo įrangos perdavimo Pirkėjui d</w:t>
            </w:r>
            <w:r w:rsidR="00343E1B">
              <w:rPr>
                <w:kern w:val="2"/>
                <w:lang w:eastAsia="lt-LT"/>
              </w:rPr>
              <w:t>ienos</w:t>
            </w:r>
            <w:r w:rsidR="001D6635">
              <w:rPr>
                <w:kern w:val="2"/>
                <w:lang w:eastAsia="lt-LT"/>
              </w:rPr>
              <w:t>.</w:t>
            </w:r>
          </w:p>
        </w:tc>
      </w:tr>
    </w:tbl>
    <w:p w14:paraId="4F1FE0A3" w14:textId="77777777" w:rsidR="001D1FFA" w:rsidRDefault="001D1FFA" w:rsidP="00242B94">
      <w:pPr>
        <w:ind w:firstLine="142"/>
        <w:rPr>
          <w:b/>
        </w:rPr>
      </w:pPr>
    </w:p>
    <w:p w14:paraId="1F6DED54" w14:textId="77777777" w:rsidR="005727B0" w:rsidRDefault="005727B0" w:rsidP="00242B94">
      <w:pPr>
        <w:ind w:firstLine="142"/>
        <w:rPr>
          <w:b/>
        </w:rPr>
      </w:pPr>
    </w:p>
    <w:p w14:paraId="0AE3CEAC" w14:textId="77777777" w:rsidR="00A209FB" w:rsidRDefault="00A209FB" w:rsidP="005727B0">
      <w:pPr>
        <w:jc w:val="center"/>
        <w:rPr>
          <w:b/>
        </w:rPr>
      </w:pPr>
    </w:p>
    <w:p w14:paraId="1EEE8131" w14:textId="77777777" w:rsidR="00A209FB" w:rsidRDefault="00A209FB" w:rsidP="005727B0">
      <w:pPr>
        <w:jc w:val="center"/>
        <w:rPr>
          <w:b/>
        </w:rPr>
      </w:pPr>
    </w:p>
    <w:p w14:paraId="0C8C8EE9" w14:textId="77777777" w:rsidR="00A209FB" w:rsidRDefault="00A209FB" w:rsidP="005727B0">
      <w:pPr>
        <w:jc w:val="center"/>
        <w:rPr>
          <w:b/>
        </w:rPr>
      </w:pPr>
    </w:p>
    <w:p w14:paraId="1FD505FC" w14:textId="77777777" w:rsidR="00A209FB" w:rsidRDefault="00A209FB" w:rsidP="005727B0">
      <w:pPr>
        <w:jc w:val="center"/>
        <w:rPr>
          <w:b/>
        </w:rPr>
      </w:pPr>
    </w:p>
    <w:p w14:paraId="7B5D390D" w14:textId="77777777" w:rsidR="00A209FB" w:rsidRDefault="00A209FB" w:rsidP="005727B0">
      <w:pPr>
        <w:jc w:val="center"/>
        <w:rPr>
          <w:b/>
        </w:rPr>
      </w:pPr>
    </w:p>
    <w:p w14:paraId="5C72509F" w14:textId="77777777" w:rsidR="00A209FB" w:rsidRDefault="00A209FB" w:rsidP="005727B0">
      <w:pPr>
        <w:jc w:val="center"/>
        <w:rPr>
          <w:b/>
        </w:rPr>
      </w:pPr>
    </w:p>
    <w:p w14:paraId="158ADC63" w14:textId="77777777" w:rsidR="00A209FB" w:rsidRDefault="00A209FB" w:rsidP="005727B0">
      <w:pPr>
        <w:jc w:val="center"/>
        <w:rPr>
          <w:b/>
        </w:rPr>
      </w:pPr>
    </w:p>
    <w:p w14:paraId="1BFE6C33" w14:textId="77777777" w:rsidR="00A209FB" w:rsidRDefault="00A209FB" w:rsidP="005727B0">
      <w:pPr>
        <w:jc w:val="center"/>
        <w:rPr>
          <w:b/>
        </w:rPr>
      </w:pPr>
    </w:p>
    <w:p w14:paraId="5EF66E62" w14:textId="77777777" w:rsidR="00A209FB" w:rsidRDefault="00A209FB" w:rsidP="005727B0">
      <w:pPr>
        <w:jc w:val="center"/>
        <w:rPr>
          <w:b/>
        </w:rPr>
      </w:pPr>
    </w:p>
    <w:p w14:paraId="1B8B7F33" w14:textId="77777777" w:rsidR="00A209FB" w:rsidRDefault="00A209FB" w:rsidP="005727B0">
      <w:pPr>
        <w:jc w:val="center"/>
        <w:rPr>
          <w:b/>
        </w:rPr>
      </w:pPr>
    </w:p>
    <w:p w14:paraId="561AF7E7" w14:textId="77777777" w:rsidR="00A209FB" w:rsidRDefault="00A209FB" w:rsidP="005727B0">
      <w:pPr>
        <w:jc w:val="center"/>
        <w:rPr>
          <w:b/>
        </w:rPr>
      </w:pPr>
    </w:p>
    <w:p w14:paraId="56031258" w14:textId="77777777" w:rsidR="00A209FB" w:rsidRDefault="00A209FB" w:rsidP="005727B0">
      <w:pPr>
        <w:jc w:val="center"/>
        <w:rPr>
          <w:b/>
        </w:rPr>
      </w:pPr>
    </w:p>
    <w:p w14:paraId="0B0C24FD" w14:textId="77777777" w:rsidR="00A209FB" w:rsidRDefault="00A209FB" w:rsidP="005727B0">
      <w:pPr>
        <w:jc w:val="center"/>
        <w:rPr>
          <w:b/>
        </w:rPr>
      </w:pPr>
    </w:p>
    <w:p w14:paraId="7E509B7D" w14:textId="77777777" w:rsidR="00A209FB" w:rsidRDefault="00A209FB" w:rsidP="005727B0">
      <w:pPr>
        <w:jc w:val="center"/>
        <w:rPr>
          <w:b/>
        </w:rPr>
      </w:pPr>
    </w:p>
    <w:p w14:paraId="7E544FBB" w14:textId="77777777" w:rsidR="00A209FB" w:rsidRDefault="00A209FB" w:rsidP="005727B0">
      <w:pPr>
        <w:jc w:val="center"/>
        <w:rPr>
          <w:b/>
        </w:rPr>
      </w:pPr>
    </w:p>
    <w:p w14:paraId="6CEFA1A7" w14:textId="77777777" w:rsidR="00A209FB" w:rsidRDefault="00A209FB" w:rsidP="005727B0">
      <w:pPr>
        <w:jc w:val="center"/>
        <w:rPr>
          <w:b/>
        </w:rPr>
      </w:pPr>
    </w:p>
    <w:p w14:paraId="2B864EF9" w14:textId="77777777" w:rsidR="00A209FB" w:rsidRDefault="00A209FB" w:rsidP="005727B0">
      <w:pPr>
        <w:jc w:val="center"/>
        <w:rPr>
          <w:b/>
        </w:rPr>
      </w:pPr>
    </w:p>
    <w:p w14:paraId="7299EC2B" w14:textId="77777777" w:rsidR="00A209FB" w:rsidRDefault="00A209FB" w:rsidP="005727B0">
      <w:pPr>
        <w:jc w:val="center"/>
        <w:rPr>
          <w:b/>
        </w:rPr>
      </w:pPr>
    </w:p>
    <w:p w14:paraId="061BA933" w14:textId="77777777" w:rsidR="00A209FB" w:rsidRDefault="00A209FB" w:rsidP="005727B0">
      <w:pPr>
        <w:jc w:val="center"/>
        <w:rPr>
          <w:b/>
        </w:rPr>
      </w:pPr>
    </w:p>
    <w:p w14:paraId="444E48ED" w14:textId="77777777" w:rsidR="00A209FB" w:rsidRDefault="00A209FB" w:rsidP="005727B0">
      <w:pPr>
        <w:jc w:val="center"/>
        <w:rPr>
          <w:b/>
        </w:rPr>
      </w:pPr>
    </w:p>
    <w:p w14:paraId="4B8E781F" w14:textId="77777777" w:rsidR="00A209FB" w:rsidRDefault="00A209FB" w:rsidP="005727B0">
      <w:pPr>
        <w:jc w:val="center"/>
        <w:rPr>
          <w:b/>
        </w:rPr>
      </w:pPr>
    </w:p>
    <w:p w14:paraId="137209D8" w14:textId="77777777" w:rsidR="00A209FB" w:rsidRDefault="00A209FB" w:rsidP="005727B0">
      <w:pPr>
        <w:jc w:val="center"/>
        <w:rPr>
          <w:b/>
        </w:rPr>
      </w:pPr>
    </w:p>
    <w:p w14:paraId="57EB0C15" w14:textId="77777777" w:rsidR="00A209FB" w:rsidRDefault="00A209FB" w:rsidP="005727B0">
      <w:pPr>
        <w:jc w:val="center"/>
        <w:rPr>
          <w:b/>
        </w:rPr>
      </w:pPr>
    </w:p>
    <w:p w14:paraId="578C2A16" w14:textId="77777777" w:rsidR="00A209FB" w:rsidRDefault="00A209FB" w:rsidP="005727B0">
      <w:pPr>
        <w:jc w:val="center"/>
        <w:rPr>
          <w:b/>
        </w:rPr>
      </w:pPr>
    </w:p>
    <w:p w14:paraId="13D40B1E" w14:textId="6F3B788A" w:rsidR="005727B0" w:rsidRPr="005727B0" w:rsidRDefault="005727B0" w:rsidP="005727B0">
      <w:pPr>
        <w:jc w:val="center"/>
        <w:rPr>
          <w:b/>
        </w:rPr>
      </w:pPr>
      <w:r w:rsidRPr="005727B0">
        <w:rPr>
          <w:b/>
        </w:rPr>
        <w:lastRenderedPageBreak/>
        <w:t xml:space="preserve">VI PIRKIMO DALIS. </w:t>
      </w:r>
    </w:p>
    <w:p w14:paraId="48BB31C0" w14:textId="77777777" w:rsidR="005727B0" w:rsidRPr="005727B0" w:rsidRDefault="005727B0" w:rsidP="005727B0">
      <w:pPr>
        <w:ind w:firstLine="142"/>
        <w:jc w:val="center"/>
        <w:rPr>
          <w:b/>
        </w:rPr>
      </w:pPr>
      <w:r w:rsidRPr="005727B0">
        <w:rPr>
          <w:b/>
        </w:rPr>
        <w:t>NAFTOS TYRIMAMS ATLIKTI SKIRTA LABORATORINĖ ĮRANGA</w:t>
      </w:r>
    </w:p>
    <w:p w14:paraId="507060E6" w14:textId="77777777" w:rsidR="005727B0" w:rsidRPr="005727B0" w:rsidRDefault="005727B0" w:rsidP="005727B0">
      <w:pPr>
        <w:ind w:firstLine="142"/>
        <w:jc w:val="center"/>
        <w:rPr>
          <w:b/>
          <w:color w:val="007BB8"/>
        </w:rPr>
      </w:pPr>
    </w:p>
    <w:p w14:paraId="024242B5" w14:textId="77777777" w:rsidR="005727B0" w:rsidRPr="005727B0" w:rsidRDefault="005727B0" w:rsidP="005727B0">
      <w:pPr>
        <w:jc w:val="both"/>
        <w:rPr>
          <w:bCs/>
        </w:rPr>
      </w:pPr>
      <w:r w:rsidRPr="005727B0">
        <w:rPr>
          <w:b/>
        </w:rPr>
        <w:t xml:space="preserve">Prekių užsakovas </w:t>
      </w:r>
      <w:r w:rsidRPr="005727B0">
        <w:t>– Aplinkos apsaugos agentūra</w:t>
      </w:r>
      <w:r w:rsidRPr="005727B0">
        <w:rPr>
          <w:b/>
        </w:rPr>
        <w:t xml:space="preserve"> </w:t>
      </w:r>
      <w:r w:rsidRPr="005727B0">
        <w:rPr>
          <w:bCs/>
        </w:rPr>
        <w:t>(toliau – Pirkėjas arba Agentūra).</w:t>
      </w:r>
    </w:p>
    <w:p w14:paraId="4305C37D" w14:textId="77777777" w:rsidR="005727B0" w:rsidRPr="005727B0" w:rsidRDefault="005727B0" w:rsidP="005727B0">
      <w:pPr>
        <w:jc w:val="both"/>
      </w:pPr>
      <w:r w:rsidRPr="005727B0">
        <w:rPr>
          <w:b/>
        </w:rPr>
        <w:t>Pirkimo objektas</w:t>
      </w:r>
      <w:r w:rsidRPr="005727B0">
        <w:t xml:space="preserve"> – </w:t>
      </w:r>
      <w:r w:rsidRPr="005727B0">
        <w:rPr>
          <w:b/>
        </w:rPr>
        <w:t xml:space="preserve">Dujų </w:t>
      </w:r>
      <w:proofErr w:type="spellStart"/>
      <w:r w:rsidRPr="005727B0">
        <w:rPr>
          <w:b/>
        </w:rPr>
        <w:t>chromotografas</w:t>
      </w:r>
      <w:proofErr w:type="spellEnd"/>
      <w:r w:rsidRPr="005727B0">
        <w:rPr>
          <w:color w:val="007BB8"/>
        </w:rPr>
        <w:t xml:space="preserve">, </w:t>
      </w:r>
      <w:r w:rsidRPr="005727B0">
        <w:t xml:space="preserve">2 </w:t>
      </w:r>
      <w:proofErr w:type="spellStart"/>
      <w:r w:rsidRPr="005727B0">
        <w:t>kompl</w:t>
      </w:r>
      <w:proofErr w:type="spellEnd"/>
      <w:r w:rsidRPr="005727B0">
        <w:t>. (toliau – Prekė).</w:t>
      </w:r>
    </w:p>
    <w:p w14:paraId="042A906B" w14:textId="77777777" w:rsidR="005727B0" w:rsidRPr="005727B0" w:rsidRDefault="005727B0" w:rsidP="005727B0">
      <w:pPr>
        <w:jc w:val="both"/>
      </w:pPr>
      <w:r w:rsidRPr="005727B0">
        <w:rPr>
          <w:b/>
          <w:bCs/>
        </w:rPr>
        <w:t xml:space="preserve">Prekių tiekimo vieta: </w:t>
      </w:r>
      <w:r w:rsidRPr="005727B0">
        <w:t>Agentūros Aplinkos tyrimų departamento skyriai, nurodyti specifikacijoje (6.1 lentelė).</w:t>
      </w:r>
    </w:p>
    <w:p w14:paraId="6FF313B0" w14:textId="77777777" w:rsidR="005727B0" w:rsidRPr="005727B0" w:rsidRDefault="005727B0" w:rsidP="005727B0">
      <w:pPr>
        <w:jc w:val="both"/>
        <w:rPr>
          <w:rFonts w:eastAsia="Calibri"/>
          <w:sz w:val="22"/>
          <w:szCs w:val="22"/>
          <w:bdr w:val="none" w:sz="0" w:space="0" w:color="auto"/>
        </w:rPr>
      </w:pPr>
      <w:r w:rsidRPr="005727B0">
        <w:rPr>
          <w:b/>
        </w:rPr>
        <w:t xml:space="preserve">Kita reikalinga informacija: </w:t>
      </w:r>
      <w:r w:rsidRPr="005727B0">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5B473754" w14:textId="77777777" w:rsidR="005727B0" w:rsidRPr="005727B0" w:rsidRDefault="005727B0" w:rsidP="005727B0">
      <w:pPr>
        <w:spacing w:line="276" w:lineRule="auto"/>
        <w:rPr>
          <w:b/>
        </w:rPr>
      </w:pPr>
    </w:p>
    <w:p w14:paraId="56227D09" w14:textId="77777777" w:rsidR="005727B0" w:rsidRPr="005727B0" w:rsidRDefault="005727B0" w:rsidP="005727B0">
      <w:pPr>
        <w:spacing w:line="276" w:lineRule="auto"/>
        <w:rPr>
          <w:rFonts w:eastAsia="Times New Roman"/>
          <w:bCs/>
          <w:bdr w:val="none" w:sz="0" w:space="0" w:color="auto"/>
        </w:rPr>
      </w:pPr>
      <w:r w:rsidRPr="005727B0">
        <w:rPr>
          <w:rFonts w:eastAsia="Times New Roman"/>
          <w:bCs/>
          <w:bdr w:val="none" w:sz="0" w:space="0" w:color="auto"/>
        </w:rPr>
        <w:t>6.1 lentelė. Perkamos prekės, jų techniniai ir funkciniai reikalavimai</w:t>
      </w:r>
    </w:p>
    <w:tbl>
      <w:tblPr>
        <w:tblW w:w="9678" w:type="dxa"/>
        <w:tblInd w:w="-72" w:type="dxa"/>
        <w:tblLook w:val="04A0" w:firstRow="1" w:lastRow="0" w:firstColumn="1" w:lastColumn="0" w:noHBand="0" w:noVBand="1"/>
      </w:tblPr>
      <w:tblGrid>
        <w:gridCol w:w="765"/>
        <w:gridCol w:w="3101"/>
        <w:gridCol w:w="5812"/>
      </w:tblGrid>
      <w:tr w:rsidR="005727B0" w:rsidRPr="005727B0" w14:paraId="08C61C14" w14:textId="77777777" w:rsidTr="00E11155">
        <w:trPr>
          <w:trHeight w:val="255"/>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0423B537" w14:textId="77777777" w:rsidR="005727B0" w:rsidRPr="005727B0" w:rsidRDefault="005727B0" w:rsidP="005727B0">
            <w:pPr>
              <w:spacing w:line="276" w:lineRule="auto"/>
              <w:jc w:val="center"/>
              <w:rPr>
                <w:b/>
                <w:bCs/>
              </w:rPr>
            </w:pPr>
            <w:r w:rsidRPr="005727B0">
              <w:rPr>
                <w:b/>
                <w:bCs/>
              </w:rPr>
              <w:t>Eil. Nr.</w:t>
            </w:r>
          </w:p>
        </w:tc>
        <w:tc>
          <w:tcPr>
            <w:tcW w:w="3101" w:type="dxa"/>
            <w:tcBorders>
              <w:top w:val="single" w:sz="4" w:space="0" w:color="auto"/>
              <w:left w:val="nil"/>
              <w:bottom w:val="single" w:sz="4" w:space="0" w:color="auto"/>
              <w:right w:val="single" w:sz="4" w:space="0" w:color="auto"/>
            </w:tcBorders>
            <w:vAlign w:val="center"/>
            <w:hideMark/>
          </w:tcPr>
          <w:p w14:paraId="68EBA484" w14:textId="77777777" w:rsidR="005727B0" w:rsidRPr="005727B0" w:rsidRDefault="005727B0" w:rsidP="005727B0">
            <w:pPr>
              <w:spacing w:line="276" w:lineRule="auto"/>
              <w:jc w:val="center"/>
              <w:rPr>
                <w:b/>
                <w:bCs/>
              </w:rPr>
            </w:pPr>
            <w:r w:rsidRPr="005727B0">
              <w:rPr>
                <w:b/>
                <w:bCs/>
              </w:rPr>
              <w:t>Rodiklis</w:t>
            </w:r>
          </w:p>
        </w:tc>
        <w:tc>
          <w:tcPr>
            <w:tcW w:w="5812" w:type="dxa"/>
            <w:tcBorders>
              <w:top w:val="single" w:sz="4" w:space="0" w:color="auto"/>
              <w:left w:val="nil"/>
              <w:bottom w:val="single" w:sz="4" w:space="0" w:color="auto"/>
              <w:right w:val="single" w:sz="4" w:space="0" w:color="auto"/>
            </w:tcBorders>
            <w:vAlign w:val="center"/>
            <w:hideMark/>
          </w:tcPr>
          <w:p w14:paraId="33135C3B" w14:textId="77777777" w:rsidR="005727B0" w:rsidRPr="005727B0" w:rsidRDefault="005727B0" w:rsidP="005727B0">
            <w:pPr>
              <w:spacing w:line="276" w:lineRule="auto"/>
              <w:jc w:val="center"/>
              <w:rPr>
                <w:b/>
                <w:bCs/>
              </w:rPr>
            </w:pPr>
            <w:r w:rsidRPr="005727B0">
              <w:rPr>
                <w:rFonts w:eastAsia="Calibri"/>
                <w:b/>
                <w:bCs/>
              </w:rPr>
              <w:t>Techniniai ir funkciniai reikalavimai</w:t>
            </w:r>
          </w:p>
        </w:tc>
      </w:tr>
      <w:tr w:rsidR="005727B0" w:rsidRPr="005727B0" w14:paraId="718BE8F1" w14:textId="77777777" w:rsidTr="00E11155">
        <w:tc>
          <w:tcPr>
            <w:tcW w:w="765" w:type="dxa"/>
            <w:tcBorders>
              <w:top w:val="single" w:sz="4" w:space="0" w:color="000000"/>
              <w:left w:val="single" w:sz="4" w:space="0" w:color="000000"/>
              <w:bottom w:val="single" w:sz="4" w:space="0" w:color="000000"/>
              <w:right w:val="single" w:sz="4" w:space="0" w:color="000000"/>
            </w:tcBorders>
            <w:vAlign w:val="center"/>
            <w:hideMark/>
          </w:tcPr>
          <w:p w14:paraId="332FDA2C" w14:textId="77777777" w:rsidR="005727B0" w:rsidRPr="005727B0" w:rsidRDefault="005727B0" w:rsidP="005727B0">
            <w:pPr>
              <w:spacing w:line="276" w:lineRule="auto"/>
              <w:jc w:val="center"/>
              <w:rPr>
                <w:lang w:val="fr-FR"/>
              </w:rPr>
            </w:pPr>
            <w:r w:rsidRPr="005727B0">
              <w:rPr>
                <w:lang w:val="fr-FR"/>
              </w:rPr>
              <w:t>1</w:t>
            </w:r>
          </w:p>
        </w:tc>
        <w:tc>
          <w:tcPr>
            <w:tcW w:w="3101" w:type="dxa"/>
            <w:tcBorders>
              <w:top w:val="single" w:sz="4" w:space="0" w:color="000000"/>
              <w:left w:val="single" w:sz="4" w:space="0" w:color="000000"/>
              <w:bottom w:val="single" w:sz="4" w:space="0" w:color="000000"/>
              <w:right w:val="single" w:sz="4" w:space="0" w:color="000000"/>
            </w:tcBorders>
            <w:vAlign w:val="center"/>
            <w:hideMark/>
          </w:tcPr>
          <w:p w14:paraId="4DD19895" w14:textId="77777777" w:rsidR="005727B0" w:rsidRPr="005727B0" w:rsidRDefault="005727B0" w:rsidP="005727B0">
            <w:pPr>
              <w:spacing w:line="276" w:lineRule="auto"/>
              <w:ind w:hanging="30"/>
            </w:pPr>
            <w:r w:rsidRPr="005727B0">
              <w:t>Paskirtis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7CD77AB8" w14:textId="77777777" w:rsidR="005727B0" w:rsidRPr="005727B0" w:rsidRDefault="005727B0" w:rsidP="005727B0">
            <w:pPr>
              <w:spacing w:line="276" w:lineRule="auto"/>
              <w:jc w:val="both"/>
            </w:pPr>
            <w:r w:rsidRPr="005727B0">
              <w:rPr>
                <w:kern w:val="2"/>
              </w:rPr>
              <w:t xml:space="preserve">Dujų </w:t>
            </w:r>
            <w:proofErr w:type="spellStart"/>
            <w:r w:rsidRPr="005727B0">
              <w:rPr>
                <w:kern w:val="2"/>
              </w:rPr>
              <w:t>chromatografo</w:t>
            </w:r>
            <w:proofErr w:type="spellEnd"/>
            <w:r w:rsidRPr="005727B0">
              <w:rPr>
                <w:kern w:val="2"/>
              </w:rPr>
              <w:t xml:space="preserve"> sistema su liepsnos jonizacijos detektoriumi, skirta naftos angliavandenilių indekso C10-C40 nustatymui pagal </w:t>
            </w:r>
            <w:r w:rsidRPr="005727B0">
              <w:t>LST EN ISO 9377-2, naftos angliavandenilių nustatymui pagal ISO 16703</w:t>
            </w:r>
            <w:r w:rsidRPr="005727B0">
              <w:rPr>
                <w:kern w:val="2"/>
              </w:rPr>
              <w:t xml:space="preserve"> arba lygiaverčius standartus ir kitiems aplinkosaugos tyrimams.</w:t>
            </w:r>
          </w:p>
        </w:tc>
      </w:tr>
      <w:tr w:rsidR="005727B0" w:rsidRPr="005727B0" w14:paraId="2E770B8A" w14:textId="77777777" w:rsidTr="00E11155">
        <w:tc>
          <w:tcPr>
            <w:tcW w:w="765" w:type="dxa"/>
            <w:tcBorders>
              <w:top w:val="single" w:sz="4" w:space="0" w:color="000000"/>
              <w:left w:val="single" w:sz="4" w:space="0" w:color="000000"/>
              <w:bottom w:val="single" w:sz="4" w:space="0" w:color="000000"/>
              <w:right w:val="single" w:sz="4" w:space="0" w:color="000000"/>
            </w:tcBorders>
            <w:vAlign w:val="center"/>
            <w:hideMark/>
          </w:tcPr>
          <w:p w14:paraId="1F744862" w14:textId="77777777" w:rsidR="005727B0" w:rsidRPr="005727B0" w:rsidRDefault="005727B0" w:rsidP="005727B0">
            <w:pPr>
              <w:spacing w:line="276" w:lineRule="auto"/>
              <w:jc w:val="center"/>
              <w:rPr>
                <w:lang w:val="fr-FR"/>
              </w:rPr>
            </w:pPr>
            <w:r w:rsidRPr="005727B0">
              <w:rPr>
                <w:lang w:val="fr-FR"/>
              </w:rPr>
              <w:t>2</w:t>
            </w:r>
          </w:p>
        </w:tc>
        <w:tc>
          <w:tcPr>
            <w:tcW w:w="3101" w:type="dxa"/>
            <w:tcBorders>
              <w:top w:val="single" w:sz="4" w:space="0" w:color="000000"/>
              <w:left w:val="single" w:sz="4" w:space="0" w:color="000000"/>
              <w:bottom w:val="single" w:sz="4" w:space="0" w:color="000000"/>
              <w:right w:val="single" w:sz="4" w:space="0" w:color="000000"/>
            </w:tcBorders>
            <w:vAlign w:val="center"/>
            <w:hideMark/>
          </w:tcPr>
          <w:p w14:paraId="4B09A18E" w14:textId="77777777" w:rsidR="005727B0" w:rsidRPr="005727B0" w:rsidRDefault="005727B0" w:rsidP="005727B0">
            <w:pPr>
              <w:spacing w:line="276" w:lineRule="auto"/>
              <w:ind w:hanging="30"/>
            </w:pPr>
            <w:r w:rsidRPr="005727B0">
              <w:rPr>
                <w:bCs/>
              </w:rPr>
              <w:t xml:space="preserve">Dujų </w:t>
            </w:r>
            <w:proofErr w:type="spellStart"/>
            <w:r w:rsidRPr="005727B0">
              <w:rPr>
                <w:bCs/>
              </w:rPr>
              <w:t>chromatografinė</w:t>
            </w:r>
            <w:proofErr w:type="spellEnd"/>
            <w:r w:rsidRPr="005727B0">
              <w:rPr>
                <w:bCs/>
              </w:rPr>
              <w:t xml:space="preserve"> sistema sudaryta iš:</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4B87A924" w14:textId="77777777" w:rsidR="005727B0" w:rsidRPr="005727B0" w:rsidRDefault="005727B0" w:rsidP="005727B0">
            <w:pPr>
              <w:spacing w:line="276" w:lineRule="auto"/>
              <w:jc w:val="both"/>
              <w:rPr>
                <w:bCs/>
              </w:rPr>
            </w:pPr>
            <w:r w:rsidRPr="005727B0">
              <w:rPr>
                <w:bCs/>
              </w:rPr>
              <w:t xml:space="preserve">Dujų </w:t>
            </w:r>
            <w:proofErr w:type="spellStart"/>
            <w:r w:rsidRPr="005727B0">
              <w:rPr>
                <w:bCs/>
              </w:rPr>
              <w:t>chromatografas</w:t>
            </w:r>
            <w:proofErr w:type="spellEnd"/>
            <w:r w:rsidRPr="005727B0">
              <w:rPr>
                <w:bCs/>
              </w:rPr>
              <w:t>;</w:t>
            </w:r>
          </w:p>
          <w:p w14:paraId="2E709AC7" w14:textId="77777777" w:rsidR="005727B0" w:rsidRPr="005727B0" w:rsidRDefault="005727B0" w:rsidP="005727B0">
            <w:pPr>
              <w:spacing w:line="276" w:lineRule="auto"/>
              <w:jc w:val="both"/>
              <w:rPr>
                <w:bCs/>
              </w:rPr>
            </w:pPr>
            <w:r w:rsidRPr="005727B0">
              <w:rPr>
                <w:bCs/>
              </w:rPr>
              <w:t xml:space="preserve">Kapiliarinis </w:t>
            </w:r>
            <w:proofErr w:type="spellStart"/>
            <w:r w:rsidRPr="005727B0">
              <w:rPr>
                <w:bCs/>
              </w:rPr>
              <w:t>injektorius</w:t>
            </w:r>
            <w:proofErr w:type="spellEnd"/>
            <w:r w:rsidRPr="005727B0">
              <w:rPr>
                <w:bCs/>
              </w:rPr>
              <w:t>;</w:t>
            </w:r>
          </w:p>
          <w:p w14:paraId="30EE8FD2" w14:textId="77777777" w:rsidR="005727B0" w:rsidRPr="005727B0" w:rsidRDefault="005727B0" w:rsidP="005727B0">
            <w:pPr>
              <w:spacing w:line="276" w:lineRule="auto"/>
              <w:jc w:val="both"/>
              <w:rPr>
                <w:bCs/>
              </w:rPr>
            </w:pPr>
            <w:r w:rsidRPr="005727B0">
              <w:rPr>
                <w:bCs/>
              </w:rPr>
              <w:t xml:space="preserve">Liepsnos </w:t>
            </w:r>
            <w:proofErr w:type="spellStart"/>
            <w:r w:rsidRPr="005727B0">
              <w:rPr>
                <w:bCs/>
              </w:rPr>
              <w:t>jonizacinis</w:t>
            </w:r>
            <w:proofErr w:type="spellEnd"/>
            <w:r w:rsidRPr="005727B0">
              <w:rPr>
                <w:bCs/>
              </w:rPr>
              <w:t xml:space="preserve"> detektorius;</w:t>
            </w:r>
          </w:p>
          <w:p w14:paraId="4B1048B9" w14:textId="77777777" w:rsidR="005727B0" w:rsidRPr="005727B0" w:rsidRDefault="005727B0" w:rsidP="005727B0">
            <w:pPr>
              <w:spacing w:line="276" w:lineRule="auto"/>
              <w:jc w:val="both"/>
              <w:rPr>
                <w:bCs/>
              </w:rPr>
            </w:pPr>
            <w:r w:rsidRPr="005727B0">
              <w:rPr>
                <w:bCs/>
              </w:rPr>
              <w:t>Automatinė mėginių įvedimo sistema;</w:t>
            </w:r>
          </w:p>
          <w:p w14:paraId="4AC2CE74" w14:textId="77777777" w:rsidR="005727B0" w:rsidRPr="005727B0" w:rsidRDefault="005727B0" w:rsidP="005727B0">
            <w:pPr>
              <w:spacing w:line="276" w:lineRule="auto"/>
              <w:jc w:val="both"/>
              <w:rPr>
                <w:kern w:val="2"/>
              </w:rPr>
            </w:pPr>
            <w:r w:rsidRPr="005727B0">
              <w:rPr>
                <w:bCs/>
                <w:lang w:eastAsia="ja-JP"/>
              </w:rPr>
              <w:t>Priedai.</w:t>
            </w:r>
          </w:p>
        </w:tc>
      </w:tr>
      <w:tr w:rsidR="005727B0" w:rsidRPr="005727B0" w14:paraId="3ECABC11" w14:textId="77777777" w:rsidTr="00E11155">
        <w:tc>
          <w:tcPr>
            <w:tcW w:w="765" w:type="dxa"/>
            <w:tcBorders>
              <w:top w:val="single" w:sz="4" w:space="0" w:color="000000"/>
              <w:left w:val="single" w:sz="4" w:space="0" w:color="000000"/>
              <w:bottom w:val="single" w:sz="4" w:space="0" w:color="000000"/>
              <w:right w:val="single" w:sz="4" w:space="0" w:color="000000"/>
            </w:tcBorders>
            <w:vAlign w:val="center"/>
            <w:hideMark/>
          </w:tcPr>
          <w:p w14:paraId="280266FB" w14:textId="77777777" w:rsidR="005727B0" w:rsidRPr="005727B0" w:rsidRDefault="005727B0" w:rsidP="005727B0">
            <w:pPr>
              <w:spacing w:line="276" w:lineRule="auto"/>
              <w:jc w:val="center"/>
              <w:rPr>
                <w:lang w:val="fr-FR"/>
              </w:rPr>
            </w:pPr>
            <w:r w:rsidRPr="005727B0">
              <w:rPr>
                <w:lang w:val="fr-FR"/>
              </w:rPr>
              <w:t>3</w:t>
            </w:r>
          </w:p>
        </w:tc>
        <w:tc>
          <w:tcPr>
            <w:tcW w:w="8913" w:type="dxa"/>
            <w:gridSpan w:val="2"/>
            <w:tcBorders>
              <w:top w:val="single" w:sz="4" w:space="0" w:color="000000"/>
              <w:left w:val="single" w:sz="4" w:space="0" w:color="000000"/>
              <w:bottom w:val="single" w:sz="4" w:space="0" w:color="000000"/>
              <w:right w:val="single" w:sz="4" w:space="0" w:color="000000"/>
            </w:tcBorders>
            <w:vAlign w:val="center"/>
            <w:hideMark/>
          </w:tcPr>
          <w:p w14:paraId="7F356759" w14:textId="77777777" w:rsidR="005727B0" w:rsidRPr="005727B0" w:rsidRDefault="005727B0" w:rsidP="005727B0">
            <w:pPr>
              <w:spacing w:line="276" w:lineRule="auto"/>
              <w:jc w:val="both"/>
              <w:rPr>
                <w:kern w:val="2"/>
              </w:rPr>
            </w:pPr>
            <w:r w:rsidRPr="005727B0">
              <w:t xml:space="preserve">Dujų </w:t>
            </w:r>
            <w:proofErr w:type="spellStart"/>
            <w:r w:rsidRPr="005727B0">
              <w:t>chromatografas</w:t>
            </w:r>
            <w:proofErr w:type="spellEnd"/>
          </w:p>
        </w:tc>
      </w:tr>
      <w:tr w:rsidR="005727B0" w:rsidRPr="005727B0" w14:paraId="795EF598" w14:textId="77777777" w:rsidTr="00E11155">
        <w:trPr>
          <w:trHeight w:val="436"/>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029DA009" w14:textId="77777777" w:rsidR="005727B0" w:rsidRPr="005727B0" w:rsidRDefault="005727B0" w:rsidP="005727B0">
            <w:pPr>
              <w:spacing w:line="276" w:lineRule="auto"/>
              <w:jc w:val="center"/>
            </w:pPr>
            <w:r w:rsidRPr="005727B0">
              <w:t>3.1</w:t>
            </w:r>
          </w:p>
        </w:tc>
        <w:tc>
          <w:tcPr>
            <w:tcW w:w="3101" w:type="dxa"/>
            <w:tcBorders>
              <w:top w:val="single" w:sz="4" w:space="0" w:color="auto"/>
              <w:left w:val="nil"/>
              <w:bottom w:val="single" w:sz="4" w:space="0" w:color="auto"/>
              <w:right w:val="single" w:sz="4" w:space="0" w:color="auto"/>
            </w:tcBorders>
            <w:vAlign w:val="center"/>
            <w:hideMark/>
          </w:tcPr>
          <w:p w14:paraId="74113429" w14:textId="77777777" w:rsidR="005727B0" w:rsidRPr="005727B0" w:rsidRDefault="005727B0" w:rsidP="005727B0">
            <w:pPr>
              <w:spacing w:line="276" w:lineRule="auto"/>
            </w:pPr>
            <w:r w:rsidRPr="005727B0">
              <w:t>Termostato temperatūriniai režimai</w:t>
            </w:r>
          </w:p>
        </w:tc>
        <w:tc>
          <w:tcPr>
            <w:tcW w:w="5812" w:type="dxa"/>
            <w:tcBorders>
              <w:top w:val="single" w:sz="4" w:space="0" w:color="auto"/>
              <w:left w:val="nil"/>
              <w:bottom w:val="single" w:sz="4" w:space="0" w:color="auto"/>
              <w:right w:val="single" w:sz="4" w:space="0" w:color="auto"/>
            </w:tcBorders>
            <w:hideMark/>
          </w:tcPr>
          <w:p w14:paraId="530B0042" w14:textId="77777777" w:rsidR="005727B0" w:rsidRPr="005727B0" w:rsidRDefault="005727B0" w:rsidP="005727B0">
            <w:pPr>
              <w:spacing w:line="276" w:lineRule="auto"/>
              <w:jc w:val="both"/>
            </w:pPr>
            <w:r w:rsidRPr="005727B0">
              <w:t>Termostato temperatūrinis režimas turi būti programuojamas nuo +4 ºC aukščiau aplinkos temperatūros iki 450ºC, su maksimaliu kilimo greičiu ne mažesniu kaip 120 ºC/min.;</w:t>
            </w:r>
          </w:p>
          <w:p w14:paraId="6815BC04" w14:textId="77777777" w:rsidR="005727B0" w:rsidRPr="005727B0" w:rsidRDefault="005727B0" w:rsidP="005727B0">
            <w:pPr>
              <w:spacing w:line="276" w:lineRule="auto"/>
              <w:jc w:val="both"/>
            </w:pPr>
            <w:r w:rsidRPr="005727B0">
              <w:t>Aušinimas nuo 450 ºC iki 50 ºC turi vykti ne ilgiau kaip 5,5 min;</w:t>
            </w:r>
          </w:p>
          <w:p w14:paraId="24DACFB4" w14:textId="77777777" w:rsidR="005727B0" w:rsidRPr="005727B0" w:rsidRDefault="005727B0" w:rsidP="005727B0">
            <w:pPr>
              <w:spacing w:line="276" w:lineRule="auto"/>
              <w:jc w:val="both"/>
              <w:rPr>
                <w:highlight w:val="green"/>
              </w:rPr>
            </w:pPr>
            <w:r w:rsidRPr="005727B0">
              <w:t xml:space="preserve">Integruotas reguliuojamos šviesos padėties termostato  kolonėlių LED arba lygiavertis apšvietimas. </w:t>
            </w:r>
          </w:p>
        </w:tc>
      </w:tr>
      <w:tr w:rsidR="005727B0" w:rsidRPr="005727B0" w14:paraId="1FCF5E1A" w14:textId="77777777" w:rsidTr="00E11155">
        <w:trPr>
          <w:trHeight w:val="348"/>
        </w:trPr>
        <w:tc>
          <w:tcPr>
            <w:tcW w:w="765" w:type="dxa"/>
            <w:tcBorders>
              <w:top w:val="nil"/>
              <w:left w:val="single" w:sz="4" w:space="0" w:color="auto"/>
              <w:bottom w:val="single" w:sz="4" w:space="0" w:color="auto"/>
              <w:right w:val="single" w:sz="4" w:space="0" w:color="auto"/>
            </w:tcBorders>
            <w:noWrap/>
            <w:vAlign w:val="center"/>
            <w:hideMark/>
          </w:tcPr>
          <w:p w14:paraId="4B00B3D1" w14:textId="77777777" w:rsidR="005727B0" w:rsidRPr="005727B0" w:rsidRDefault="005727B0" w:rsidP="005727B0">
            <w:pPr>
              <w:spacing w:line="276" w:lineRule="auto"/>
              <w:jc w:val="center"/>
            </w:pPr>
            <w:r w:rsidRPr="005727B0">
              <w:t>3.2</w:t>
            </w:r>
          </w:p>
        </w:tc>
        <w:tc>
          <w:tcPr>
            <w:tcW w:w="3101" w:type="dxa"/>
            <w:tcBorders>
              <w:top w:val="nil"/>
              <w:left w:val="nil"/>
              <w:bottom w:val="single" w:sz="4" w:space="0" w:color="auto"/>
              <w:right w:val="single" w:sz="4" w:space="0" w:color="auto"/>
            </w:tcBorders>
            <w:vAlign w:val="center"/>
            <w:hideMark/>
          </w:tcPr>
          <w:p w14:paraId="74FF2C78" w14:textId="77777777" w:rsidR="005727B0" w:rsidRPr="005727B0" w:rsidRDefault="005727B0" w:rsidP="005727B0">
            <w:pPr>
              <w:spacing w:line="276" w:lineRule="auto"/>
            </w:pPr>
            <w:r w:rsidRPr="005727B0">
              <w:t>Dujų reguliavimas</w:t>
            </w:r>
          </w:p>
        </w:tc>
        <w:tc>
          <w:tcPr>
            <w:tcW w:w="5812" w:type="dxa"/>
            <w:tcBorders>
              <w:top w:val="nil"/>
              <w:left w:val="nil"/>
              <w:bottom w:val="single" w:sz="4" w:space="0" w:color="auto"/>
              <w:right w:val="single" w:sz="4" w:space="0" w:color="auto"/>
            </w:tcBorders>
            <w:hideMark/>
          </w:tcPr>
          <w:p w14:paraId="7C59E5BC" w14:textId="77777777" w:rsidR="005727B0" w:rsidRPr="005727B0" w:rsidRDefault="005727B0" w:rsidP="005727B0">
            <w:pPr>
              <w:spacing w:line="276" w:lineRule="auto"/>
              <w:jc w:val="both"/>
            </w:pPr>
            <w:r w:rsidRPr="005727B0">
              <w:t>Naudojamų dujų pneumatikos reguliavimas ir kontrolė turi būti vykdoma programiškai.</w:t>
            </w:r>
          </w:p>
        </w:tc>
      </w:tr>
      <w:tr w:rsidR="005727B0" w:rsidRPr="005727B0" w14:paraId="2F96EF18" w14:textId="77777777" w:rsidTr="00E11155">
        <w:trPr>
          <w:trHeight w:val="274"/>
        </w:trPr>
        <w:tc>
          <w:tcPr>
            <w:tcW w:w="765" w:type="dxa"/>
            <w:tcBorders>
              <w:top w:val="nil"/>
              <w:left w:val="single" w:sz="4" w:space="0" w:color="auto"/>
              <w:bottom w:val="single" w:sz="4" w:space="0" w:color="auto"/>
              <w:right w:val="single" w:sz="4" w:space="0" w:color="auto"/>
            </w:tcBorders>
            <w:noWrap/>
            <w:vAlign w:val="center"/>
            <w:hideMark/>
          </w:tcPr>
          <w:p w14:paraId="7159C836" w14:textId="77777777" w:rsidR="005727B0" w:rsidRPr="005727B0" w:rsidRDefault="005727B0" w:rsidP="005727B0">
            <w:pPr>
              <w:spacing w:line="276" w:lineRule="auto"/>
              <w:jc w:val="center"/>
            </w:pPr>
            <w:r w:rsidRPr="005727B0">
              <w:t>3.3</w:t>
            </w:r>
          </w:p>
        </w:tc>
        <w:tc>
          <w:tcPr>
            <w:tcW w:w="3101" w:type="dxa"/>
            <w:tcBorders>
              <w:top w:val="nil"/>
              <w:left w:val="nil"/>
              <w:bottom w:val="single" w:sz="4" w:space="0" w:color="auto"/>
              <w:right w:val="single" w:sz="4" w:space="0" w:color="auto"/>
            </w:tcBorders>
            <w:vAlign w:val="center"/>
            <w:hideMark/>
          </w:tcPr>
          <w:p w14:paraId="1C62A55F" w14:textId="77777777" w:rsidR="005727B0" w:rsidRPr="005727B0" w:rsidRDefault="005727B0" w:rsidP="005727B0">
            <w:pPr>
              <w:spacing w:line="276" w:lineRule="auto"/>
            </w:pPr>
            <w:r w:rsidRPr="005727B0">
              <w:t>Valdymas</w:t>
            </w:r>
          </w:p>
        </w:tc>
        <w:tc>
          <w:tcPr>
            <w:tcW w:w="5812" w:type="dxa"/>
            <w:tcBorders>
              <w:top w:val="nil"/>
              <w:left w:val="nil"/>
              <w:bottom w:val="single" w:sz="4" w:space="0" w:color="auto"/>
              <w:right w:val="single" w:sz="4" w:space="0" w:color="auto"/>
            </w:tcBorders>
            <w:hideMark/>
          </w:tcPr>
          <w:p w14:paraId="0F6EFAC4" w14:textId="0ACDF864" w:rsidR="005727B0" w:rsidRPr="005727B0" w:rsidRDefault="005727B0" w:rsidP="005727B0">
            <w:pPr>
              <w:spacing w:line="276" w:lineRule="auto"/>
              <w:jc w:val="both"/>
              <w:rPr>
                <w:strike/>
              </w:rPr>
            </w:pPr>
            <w:r w:rsidRPr="005727B0">
              <w:t xml:space="preserve">Valdomas programiškai kompiuteriu ir tiesiogiai dujų </w:t>
            </w:r>
            <w:proofErr w:type="spellStart"/>
            <w:r w:rsidRPr="005727B0">
              <w:t>chromatografe</w:t>
            </w:r>
            <w:proofErr w:type="spellEnd"/>
            <w:r w:rsidRPr="005727B0">
              <w:t xml:space="preserve"> integruotu mikroprocesoriumi su  liečiamu ekranu.</w:t>
            </w:r>
          </w:p>
        </w:tc>
      </w:tr>
      <w:tr w:rsidR="005727B0" w:rsidRPr="005727B0" w14:paraId="069BF31F" w14:textId="77777777" w:rsidTr="00E11155">
        <w:trPr>
          <w:trHeight w:val="269"/>
        </w:trPr>
        <w:tc>
          <w:tcPr>
            <w:tcW w:w="765" w:type="dxa"/>
            <w:tcBorders>
              <w:top w:val="nil"/>
              <w:left w:val="single" w:sz="4" w:space="0" w:color="auto"/>
              <w:bottom w:val="single" w:sz="4" w:space="0" w:color="auto"/>
              <w:right w:val="single" w:sz="4" w:space="0" w:color="auto"/>
            </w:tcBorders>
            <w:noWrap/>
            <w:vAlign w:val="center"/>
            <w:hideMark/>
          </w:tcPr>
          <w:p w14:paraId="4C5F46E8" w14:textId="77777777" w:rsidR="005727B0" w:rsidRPr="005727B0" w:rsidRDefault="005727B0" w:rsidP="005727B0">
            <w:pPr>
              <w:spacing w:line="276" w:lineRule="auto"/>
              <w:jc w:val="center"/>
            </w:pPr>
            <w:r w:rsidRPr="005727B0">
              <w:t>3.4</w:t>
            </w:r>
          </w:p>
        </w:tc>
        <w:tc>
          <w:tcPr>
            <w:tcW w:w="3101" w:type="dxa"/>
            <w:tcBorders>
              <w:top w:val="nil"/>
              <w:left w:val="nil"/>
              <w:bottom w:val="single" w:sz="4" w:space="0" w:color="auto"/>
              <w:right w:val="single" w:sz="4" w:space="0" w:color="auto"/>
            </w:tcBorders>
            <w:vAlign w:val="center"/>
            <w:hideMark/>
          </w:tcPr>
          <w:p w14:paraId="7E300E4A" w14:textId="77777777" w:rsidR="005727B0" w:rsidRPr="005727B0" w:rsidRDefault="005727B0" w:rsidP="005727B0">
            <w:pPr>
              <w:spacing w:line="276" w:lineRule="auto"/>
            </w:pPr>
            <w:r w:rsidRPr="005727B0">
              <w:t>Dujų ir temperatūrinės zonos</w:t>
            </w:r>
          </w:p>
        </w:tc>
        <w:tc>
          <w:tcPr>
            <w:tcW w:w="5812" w:type="dxa"/>
            <w:tcBorders>
              <w:top w:val="nil"/>
              <w:left w:val="nil"/>
              <w:bottom w:val="single" w:sz="4" w:space="0" w:color="auto"/>
              <w:right w:val="single" w:sz="4" w:space="0" w:color="auto"/>
            </w:tcBorders>
            <w:hideMark/>
          </w:tcPr>
          <w:p w14:paraId="14A12F30" w14:textId="77777777" w:rsidR="005727B0" w:rsidRPr="00D05B3B" w:rsidRDefault="005727B0" w:rsidP="005727B0">
            <w:pPr>
              <w:spacing w:line="276" w:lineRule="auto"/>
              <w:jc w:val="both"/>
              <w:rPr>
                <w:highlight w:val="yellow"/>
              </w:rPr>
            </w:pPr>
            <w:r w:rsidRPr="00D05B3B">
              <w:t xml:space="preserve">Programiškai valdomos pneumatinės ir temperatūrinės zonos užtikrinant ne mažiau 2 integruotų </w:t>
            </w:r>
            <w:proofErr w:type="spellStart"/>
            <w:r w:rsidRPr="00D05B3B">
              <w:t>injektorių</w:t>
            </w:r>
            <w:proofErr w:type="spellEnd"/>
            <w:r w:rsidRPr="00D05B3B">
              <w:t xml:space="preserve">, ne mažiau 2 integruotų detektorių, kolonėlių termostato ir papildomo masių spektrometro detektoriaus funkcionavimą. </w:t>
            </w:r>
          </w:p>
        </w:tc>
      </w:tr>
      <w:tr w:rsidR="005727B0" w:rsidRPr="005727B0" w14:paraId="00730320" w14:textId="77777777" w:rsidTr="00E11155">
        <w:trPr>
          <w:trHeight w:val="252"/>
        </w:trPr>
        <w:tc>
          <w:tcPr>
            <w:tcW w:w="765" w:type="dxa"/>
            <w:tcBorders>
              <w:top w:val="nil"/>
              <w:left w:val="single" w:sz="4" w:space="0" w:color="auto"/>
              <w:bottom w:val="single" w:sz="4" w:space="0" w:color="auto"/>
              <w:right w:val="single" w:sz="4" w:space="0" w:color="auto"/>
            </w:tcBorders>
            <w:noWrap/>
            <w:vAlign w:val="center"/>
            <w:hideMark/>
          </w:tcPr>
          <w:p w14:paraId="27CAA5F5" w14:textId="77777777" w:rsidR="005727B0" w:rsidRPr="005727B0" w:rsidRDefault="005727B0" w:rsidP="005727B0">
            <w:pPr>
              <w:spacing w:line="276" w:lineRule="auto"/>
              <w:jc w:val="center"/>
            </w:pPr>
            <w:r w:rsidRPr="005727B0">
              <w:lastRenderedPageBreak/>
              <w:t>3.5</w:t>
            </w:r>
          </w:p>
        </w:tc>
        <w:tc>
          <w:tcPr>
            <w:tcW w:w="3101" w:type="dxa"/>
            <w:tcBorders>
              <w:top w:val="nil"/>
              <w:left w:val="nil"/>
              <w:bottom w:val="single" w:sz="4" w:space="0" w:color="auto"/>
              <w:right w:val="single" w:sz="4" w:space="0" w:color="auto"/>
            </w:tcBorders>
            <w:vAlign w:val="center"/>
            <w:hideMark/>
          </w:tcPr>
          <w:p w14:paraId="244D7C9A" w14:textId="77777777" w:rsidR="005727B0" w:rsidRPr="005727B0" w:rsidRDefault="005727B0" w:rsidP="005727B0">
            <w:pPr>
              <w:spacing w:line="276" w:lineRule="auto"/>
            </w:pPr>
            <w:r w:rsidRPr="005727B0">
              <w:t>Apsauginis mechanizmas</w:t>
            </w:r>
          </w:p>
        </w:tc>
        <w:tc>
          <w:tcPr>
            <w:tcW w:w="5812" w:type="dxa"/>
            <w:tcBorders>
              <w:top w:val="nil"/>
              <w:left w:val="nil"/>
              <w:bottom w:val="single" w:sz="4" w:space="0" w:color="auto"/>
              <w:right w:val="single" w:sz="4" w:space="0" w:color="auto"/>
            </w:tcBorders>
            <w:hideMark/>
          </w:tcPr>
          <w:p w14:paraId="4BB1D631" w14:textId="77777777" w:rsidR="005727B0" w:rsidRPr="005727B0" w:rsidRDefault="005727B0" w:rsidP="005727B0">
            <w:pPr>
              <w:spacing w:line="276" w:lineRule="auto"/>
              <w:jc w:val="both"/>
            </w:pPr>
            <w:r w:rsidRPr="005727B0">
              <w:t>Turi turėti apsauginę funkciją viršijus leistiną termostato temperatūrą.</w:t>
            </w:r>
          </w:p>
        </w:tc>
      </w:tr>
      <w:tr w:rsidR="005727B0" w:rsidRPr="005727B0" w14:paraId="315189FD" w14:textId="77777777" w:rsidTr="00E11155">
        <w:trPr>
          <w:trHeight w:val="252"/>
        </w:trPr>
        <w:tc>
          <w:tcPr>
            <w:tcW w:w="765" w:type="dxa"/>
            <w:tcBorders>
              <w:top w:val="nil"/>
              <w:left w:val="single" w:sz="4" w:space="0" w:color="auto"/>
              <w:bottom w:val="single" w:sz="4" w:space="0" w:color="auto"/>
              <w:right w:val="single" w:sz="4" w:space="0" w:color="auto"/>
            </w:tcBorders>
            <w:noWrap/>
            <w:vAlign w:val="center"/>
            <w:hideMark/>
          </w:tcPr>
          <w:p w14:paraId="574B96A0" w14:textId="77777777" w:rsidR="005727B0" w:rsidRPr="005727B0" w:rsidRDefault="005727B0" w:rsidP="005727B0">
            <w:pPr>
              <w:spacing w:line="276" w:lineRule="auto"/>
              <w:jc w:val="center"/>
            </w:pPr>
            <w:r w:rsidRPr="005727B0">
              <w:t>4</w:t>
            </w:r>
          </w:p>
        </w:tc>
        <w:tc>
          <w:tcPr>
            <w:tcW w:w="8913" w:type="dxa"/>
            <w:gridSpan w:val="2"/>
            <w:tcBorders>
              <w:top w:val="nil"/>
              <w:left w:val="nil"/>
              <w:bottom w:val="single" w:sz="4" w:space="0" w:color="auto"/>
              <w:right w:val="single" w:sz="4" w:space="0" w:color="auto"/>
            </w:tcBorders>
            <w:vAlign w:val="center"/>
            <w:hideMark/>
          </w:tcPr>
          <w:p w14:paraId="09DE5437" w14:textId="77777777" w:rsidR="005727B0" w:rsidRPr="005727B0" w:rsidRDefault="005727B0" w:rsidP="005727B0">
            <w:pPr>
              <w:spacing w:line="276" w:lineRule="auto"/>
              <w:jc w:val="both"/>
            </w:pPr>
            <w:r w:rsidRPr="005727B0">
              <w:t xml:space="preserve">Kapiliarinis </w:t>
            </w:r>
            <w:proofErr w:type="spellStart"/>
            <w:r w:rsidRPr="005727B0">
              <w:t>injektorius</w:t>
            </w:r>
            <w:proofErr w:type="spellEnd"/>
          </w:p>
        </w:tc>
      </w:tr>
      <w:tr w:rsidR="005727B0" w:rsidRPr="005727B0" w14:paraId="235DC953" w14:textId="77777777" w:rsidTr="00E11155">
        <w:trPr>
          <w:trHeight w:val="414"/>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202777BE" w14:textId="77777777" w:rsidR="005727B0" w:rsidRPr="005727B0" w:rsidRDefault="005727B0" w:rsidP="005727B0">
            <w:pPr>
              <w:spacing w:line="276" w:lineRule="auto"/>
              <w:jc w:val="center"/>
            </w:pPr>
            <w:r w:rsidRPr="005727B0">
              <w:t>4.1</w:t>
            </w:r>
          </w:p>
        </w:tc>
        <w:tc>
          <w:tcPr>
            <w:tcW w:w="3101" w:type="dxa"/>
            <w:tcBorders>
              <w:top w:val="single" w:sz="4" w:space="0" w:color="auto"/>
              <w:left w:val="nil"/>
              <w:bottom w:val="single" w:sz="4" w:space="0" w:color="auto"/>
              <w:right w:val="single" w:sz="4" w:space="0" w:color="auto"/>
            </w:tcBorders>
            <w:vAlign w:val="center"/>
            <w:hideMark/>
          </w:tcPr>
          <w:p w14:paraId="25297CC8" w14:textId="77777777" w:rsidR="005727B0" w:rsidRPr="005727B0" w:rsidRDefault="005727B0" w:rsidP="005727B0">
            <w:pPr>
              <w:spacing w:line="276" w:lineRule="auto"/>
            </w:pPr>
            <w:r w:rsidRPr="005727B0">
              <w:t>Režimai</w:t>
            </w:r>
          </w:p>
        </w:tc>
        <w:tc>
          <w:tcPr>
            <w:tcW w:w="5812" w:type="dxa"/>
            <w:tcBorders>
              <w:top w:val="single" w:sz="4" w:space="0" w:color="auto"/>
              <w:left w:val="nil"/>
              <w:bottom w:val="single" w:sz="4" w:space="0" w:color="auto"/>
              <w:right w:val="single" w:sz="4" w:space="0" w:color="auto"/>
            </w:tcBorders>
            <w:hideMark/>
          </w:tcPr>
          <w:p w14:paraId="43A4C672" w14:textId="77777777" w:rsidR="005727B0" w:rsidRPr="005727B0" w:rsidRDefault="005727B0" w:rsidP="005727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lang w:eastAsia="lt-LT"/>
              </w:rPr>
            </w:pPr>
            <w:r w:rsidRPr="005727B0">
              <w:rPr>
                <w:rFonts w:eastAsia="Times New Roman"/>
                <w:bdr w:val="none" w:sz="0" w:space="0" w:color="auto"/>
                <w:lang w:eastAsia="lt-LT"/>
              </w:rPr>
              <w:t xml:space="preserve">Kapiliarinis </w:t>
            </w:r>
            <w:proofErr w:type="spellStart"/>
            <w:r w:rsidRPr="005727B0">
              <w:rPr>
                <w:rFonts w:eastAsia="Times New Roman"/>
                <w:bdr w:val="none" w:sz="0" w:space="0" w:color="auto"/>
                <w:lang w:eastAsia="lt-LT"/>
              </w:rPr>
              <w:t>Split</w:t>
            </w:r>
            <w:proofErr w:type="spellEnd"/>
            <w:r w:rsidRPr="005727B0">
              <w:rPr>
                <w:rFonts w:eastAsia="Times New Roman"/>
                <w:bdr w:val="none" w:sz="0" w:space="0" w:color="auto"/>
                <w:lang w:eastAsia="lt-LT"/>
              </w:rPr>
              <w:t>/</w:t>
            </w:r>
            <w:proofErr w:type="spellStart"/>
            <w:r w:rsidRPr="005727B0">
              <w:rPr>
                <w:rFonts w:eastAsia="Times New Roman"/>
                <w:bdr w:val="none" w:sz="0" w:space="0" w:color="auto"/>
                <w:lang w:eastAsia="lt-LT"/>
              </w:rPr>
              <w:t>splitless</w:t>
            </w:r>
            <w:proofErr w:type="spellEnd"/>
            <w:r w:rsidRPr="005727B0">
              <w:rPr>
                <w:rFonts w:eastAsia="Times New Roman"/>
                <w:bdr w:val="none" w:sz="0" w:space="0" w:color="auto"/>
                <w:lang w:eastAsia="lt-LT"/>
              </w:rPr>
              <w:t xml:space="preserve"> tipo </w:t>
            </w:r>
            <w:proofErr w:type="spellStart"/>
            <w:r w:rsidRPr="005727B0">
              <w:rPr>
                <w:rFonts w:eastAsia="Times New Roman"/>
                <w:bdr w:val="none" w:sz="0" w:space="0" w:color="auto"/>
                <w:lang w:eastAsia="lt-LT"/>
              </w:rPr>
              <w:t>injektorius</w:t>
            </w:r>
            <w:proofErr w:type="spellEnd"/>
            <w:r w:rsidRPr="005727B0">
              <w:rPr>
                <w:rFonts w:eastAsia="Times New Roman"/>
                <w:bdr w:val="none" w:sz="0" w:space="0" w:color="auto"/>
                <w:lang w:eastAsia="lt-LT"/>
              </w:rPr>
              <w:t xml:space="preserve"> turintis ir temperatūrinius ir  dujų pneumatinius programavimo režimus, su ne mažiau kaip 100 µL</w:t>
            </w:r>
            <w:r w:rsidRPr="005727B0" w:rsidDel="00206523">
              <w:rPr>
                <w:rFonts w:eastAsia="Times New Roman"/>
                <w:bdr w:val="none" w:sz="0" w:space="0" w:color="auto"/>
                <w:lang w:eastAsia="lt-LT"/>
              </w:rPr>
              <w:t xml:space="preserve"> </w:t>
            </w:r>
            <w:r w:rsidRPr="005727B0">
              <w:rPr>
                <w:rFonts w:eastAsia="Times New Roman"/>
                <w:bdr w:val="none" w:sz="0" w:space="0" w:color="auto"/>
                <w:lang w:eastAsia="lt-LT"/>
              </w:rPr>
              <w:t>tūrio injekcijos funkcija.</w:t>
            </w:r>
          </w:p>
        </w:tc>
      </w:tr>
      <w:tr w:rsidR="005727B0" w:rsidRPr="005727B0" w14:paraId="417B4F9D" w14:textId="77777777" w:rsidTr="00E11155">
        <w:trPr>
          <w:trHeight w:val="274"/>
        </w:trPr>
        <w:tc>
          <w:tcPr>
            <w:tcW w:w="765" w:type="dxa"/>
            <w:tcBorders>
              <w:top w:val="nil"/>
              <w:left w:val="single" w:sz="4" w:space="0" w:color="auto"/>
              <w:bottom w:val="single" w:sz="4" w:space="0" w:color="auto"/>
              <w:right w:val="single" w:sz="4" w:space="0" w:color="auto"/>
            </w:tcBorders>
            <w:noWrap/>
            <w:vAlign w:val="center"/>
            <w:hideMark/>
          </w:tcPr>
          <w:p w14:paraId="60013AAF" w14:textId="77777777" w:rsidR="005727B0" w:rsidRPr="005727B0" w:rsidRDefault="005727B0" w:rsidP="005727B0">
            <w:pPr>
              <w:spacing w:line="276" w:lineRule="auto"/>
              <w:jc w:val="center"/>
            </w:pPr>
            <w:r w:rsidRPr="005727B0">
              <w:t>4.2</w:t>
            </w:r>
          </w:p>
        </w:tc>
        <w:tc>
          <w:tcPr>
            <w:tcW w:w="3101" w:type="dxa"/>
            <w:tcBorders>
              <w:top w:val="nil"/>
              <w:left w:val="nil"/>
              <w:bottom w:val="single" w:sz="4" w:space="0" w:color="auto"/>
              <w:right w:val="single" w:sz="4" w:space="0" w:color="auto"/>
            </w:tcBorders>
            <w:vAlign w:val="center"/>
            <w:hideMark/>
          </w:tcPr>
          <w:p w14:paraId="2A353AFF" w14:textId="77777777" w:rsidR="005727B0" w:rsidRPr="005727B0" w:rsidRDefault="005727B0" w:rsidP="005727B0">
            <w:pPr>
              <w:spacing w:line="276" w:lineRule="auto"/>
            </w:pPr>
            <w:r w:rsidRPr="005727B0">
              <w:t>Temperatūriniai nustatymo režimai</w:t>
            </w:r>
          </w:p>
        </w:tc>
        <w:tc>
          <w:tcPr>
            <w:tcW w:w="5812" w:type="dxa"/>
            <w:tcBorders>
              <w:top w:val="nil"/>
              <w:left w:val="nil"/>
              <w:bottom w:val="single" w:sz="4" w:space="0" w:color="auto"/>
              <w:right w:val="single" w:sz="4" w:space="0" w:color="auto"/>
            </w:tcBorders>
            <w:hideMark/>
          </w:tcPr>
          <w:p w14:paraId="5724FFEF" w14:textId="5CBB455F" w:rsidR="005727B0" w:rsidRPr="00893655" w:rsidRDefault="005727B0" w:rsidP="005727B0">
            <w:pPr>
              <w:spacing w:line="276" w:lineRule="auto"/>
              <w:jc w:val="both"/>
            </w:pPr>
            <w:r w:rsidRPr="00893655">
              <w:t>Darbinės temperatūros intervalas ne siauresniame intervale kaip nuo 50ºC iki 450ºC su 1ºC žingsniu.</w:t>
            </w:r>
            <w:r w:rsidRPr="00893655">
              <w:br/>
              <w:t>Kaitimo temperatūrinis greitis nuo 1ºC/min iki 200ºC/min.</w:t>
            </w:r>
          </w:p>
        </w:tc>
      </w:tr>
      <w:tr w:rsidR="005727B0" w:rsidRPr="005727B0" w14:paraId="116541DE" w14:textId="77777777" w:rsidTr="00E11155">
        <w:trPr>
          <w:trHeight w:val="613"/>
        </w:trPr>
        <w:tc>
          <w:tcPr>
            <w:tcW w:w="765" w:type="dxa"/>
            <w:tcBorders>
              <w:top w:val="nil"/>
              <w:left w:val="single" w:sz="4" w:space="0" w:color="auto"/>
              <w:bottom w:val="single" w:sz="4" w:space="0" w:color="auto"/>
              <w:right w:val="single" w:sz="4" w:space="0" w:color="auto"/>
            </w:tcBorders>
            <w:noWrap/>
            <w:vAlign w:val="center"/>
            <w:hideMark/>
          </w:tcPr>
          <w:p w14:paraId="32AA0111" w14:textId="77777777" w:rsidR="005727B0" w:rsidRPr="005727B0" w:rsidRDefault="005727B0" w:rsidP="005727B0">
            <w:pPr>
              <w:spacing w:line="276" w:lineRule="auto"/>
              <w:jc w:val="center"/>
            </w:pPr>
            <w:r w:rsidRPr="005727B0">
              <w:t>4.3</w:t>
            </w:r>
          </w:p>
        </w:tc>
        <w:tc>
          <w:tcPr>
            <w:tcW w:w="3101" w:type="dxa"/>
            <w:tcBorders>
              <w:top w:val="nil"/>
              <w:left w:val="nil"/>
              <w:bottom w:val="single" w:sz="4" w:space="0" w:color="auto"/>
              <w:right w:val="single" w:sz="4" w:space="0" w:color="auto"/>
            </w:tcBorders>
            <w:vAlign w:val="center"/>
            <w:hideMark/>
          </w:tcPr>
          <w:p w14:paraId="3EF7CA82" w14:textId="77777777" w:rsidR="005727B0" w:rsidRPr="005727B0" w:rsidRDefault="005727B0" w:rsidP="005727B0">
            <w:pPr>
              <w:spacing w:line="276" w:lineRule="auto"/>
            </w:pPr>
            <w:r w:rsidRPr="005727B0">
              <w:t>Pneumatikos programavimo režimai</w:t>
            </w:r>
          </w:p>
        </w:tc>
        <w:tc>
          <w:tcPr>
            <w:tcW w:w="5812" w:type="dxa"/>
            <w:tcBorders>
              <w:top w:val="nil"/>
              <w:left w:val="nil"/>
              <w:bottom w:val="single" w:sz="4" w:space="0" w:color="auto"/>
              <w:right w:val="single" w:sz="4" w:space="0" w:color="auto"/>
            </w:tcBorders>
            <w:hideMark/>
          </w:tcPr>
          <w:p w14:paraId="4320B531" w14:textId="77777777" w:rsidR="005727B0" w:rsidRPr="00893655" w:rsidRDefault="005727B0" w:rsidP="005727B0">
            <w:pPr>
              <w:spacing w:line="276" w:lineRule="auto"/>
              <w:jc w:val="both"/>
            </w:pPr>
            <w:r w:rsidRPr="00893655">
              <w:t xml:space="preserve">Programavimas pagal  slėgį, srautą, greitį, pastovų srautą ir pulsinį slėgio </w:t>
            </w:r>
            <w:proofErr w:type="spellStart"/>
            <w:r w:rsidRPr="00893655">
              <w:t>injektavimą</w:t>
            </w:r>
            <w:proofErr w:type="spellEnd"/>
            <w:r w:rsidRPr="00893655">
              <w:t>.</w:t>
            </w:r>
          </w:p>
          <w:p w14:paraId="58D3FC14" w14:textId="77777777" w:rsidR="005727B0" w:rsidRPr="00893655" w:rsidRDefault="005727B0" w:rsidP="005727B0">
            <w:pPr>
              <w:spacing w:line="276" w:lineRule="auto"/>
              <w:jc w:val="both"/>
            </w:pPr>
            <w:r w:rsidRPr="00893655">
              <w:t xml:space="preserve">Slėgio nustatymas ir kontrolė ne siauresniame intervale kaip nuo 0 iki 150 </w:t>
            </w:r>
            <w:proofErr w:type="spellStart"/>
            <w:r w:rsidRPr="00893655">
              <w:t>psi</w:t>
            </w:r>
            <w:proofErr w:type="spellEnd"/>
            <w:r w:rsidRPr="00893655">
              <w:t>.</w:t>
            </w:r>
          </w:p>
          <w:p w14:paraId="577A7EF4" w14:textId="13EED5F6" w:rsidR="005727B0" w:rsidRPr="00893655" w:rsidRDefault="005727B0" w:rsidP="005727B0">
            <w:pPr>
              <w:spacing w:line="276" w:lineRule="auto"/>
              <w:jc w:val="both"/>
            </w:pPr>
            <w:r w:rsidRPr="00893655">
              <w:t>Dujų nešėjų ( H</w:t>
            </w:r>
            <w:r w:rsidRPr="00893655">
              <w:rPr>
                <w:vertAlign w:val="subscript"/>
              </w:rPr>
              <w:t>2</w:t>
            </w:r>
            <w:r w:rsidRPr="00893655">
              <w:t xml:space="preserve"> ar H</w:t>
            </w:r>
            <w:r w:rsidRPr="00893655">
              <w:rPr>
                <w:vertAlign w:val="subscript"/>
              </w:rPr>
              <w:t xml:space="preserve">2 ir </w:t>
            </w:r>
            <w:r w:rsidRPr="00893655">
              <w:t>N</w:t>
            </w:r>
            <w:r w:rsidRPr="00893655">
              <w:rPr>
                <w:vertAlign w:val="subscript"/>
              </w:rPr>
              <w:t>2,</w:t>
            </w:r>
            <w:r w:rsidRPr="00893655">
              <w:t>) nustatomas srautas ne mažiau kaip iki 1200 ml/min.</w:t>
            </w:r>
          </w:p>
        </w:tc>
      </w:tr>
      <w:tr w:rsidR="005727B0" w:rsidRPr="005727B0" w14:paraId="7190F51E" w14:textId="77777777" w:rsidTr="00E11155">
        <w:trPr>
          <w:trHeight w:val="293"/>
        </w:trPr>
        <w:tc>
          <w:tcPr>
            <w:tcW w:w="765" w:type="dxa"/>
            <w:tcBorders>
              <w:top w:val="nil"/>
              <w:left w:val="single" w:sz="4" w:space="0" w:color="auto"/>
              <w:bottom w:val="single" w:sz="4" w:space="0" w:color="auto"/>
              <w:right w:val="single" w:sz="4" w:space="0" w:color="auto"/>
            </w:tcBorders>
            <w:noWrap/>
            <w:vAlign w:val="center"/>
            <w:hideMark/>
          </w:tcPr>
          <w:p w14:paraId="749C9259" w14:textId="77777777" w:rsidR="005727B0" w:rsidRPr="005727B0" w:rsidRDefault="005727B0" w:rsidP="005727B0">
            <w:pPr>
              <w:spacing w:line="276" w:lineRule="auto"/>
              <w:jc w:val="center"/>
            </w:pPr>
            <w:r w:rsidRPr="005727B0">
              <w:t>5</w:t>
            </w:r>
          </w:p>
        </w:tc>
        <w:tc>
          <w:tcPr>
            <w:tcW w:w="8913" w:type="dxa"/>
            <w:gridSpan w:val="2"/>
            <w:tcBorders>
              <w:top w:val="nil"/>
              <w:left w:val="nil"/>
              <w:bottom w:val="single" w:sz="4" w:space="0" w:color="auto"/>
              <w:right w:val="single" w:sz="4" w:space="0" w:color="auto"/>
            </w:tcBorders>
            <w:vAlign w:val="center"/>
            <w:hideMark/>
          </w:tcPr>
          <w:p w14:paraId="35A76315" w14:textId="77777777" w:rsidR="005727B0" w:rsidRPr="00893655" w:rsidRDefault="005727B0" w:rsidP="005727B0">
            <w:pPr>
              <w:pBdr>
                <w:top w:val="none" w:sz="0" w:space="0" w:color="auto"/>
              </w:pBdr>
              <w:spacing w:line="276" w:lineRule="auto"/>
              <w:jc w:val="both"/>
            </w:pPr>
            <w:r w:rsidRPr="00893655">
              <w:t xml:space="preserve">Liepsnos </w:t>
            </w:r>
            <w:proofErr w:type="spellStart"/>
            <w:r w:rsidRPr="00893655">
              <w:t>jonizacinis</w:t>
            </w:r>
            <w:proofErr w:type="spellEnd"/>
            <w:r w:rsidRPr="00893655">
              <w:t xml:space="preserve"> detektorius</w:t>
            </w:r>
          </w:p>
        </w:tc>
      </w:tr>
      <w:tr w:rsidR="005727B0" w:rsidRPr="005727B0" w14:paraId="5BEF993F" w14:textId="77777777" w:rsidTr="00E11155">
        <w:trPr>
          <w:trHeight w:val="293"/>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61186D97" w14:textId="77777777" w:rsidR="005727B0" w:rsidRPr="005727B0" w:rsidRDefault="005727B0" w:rsidP="005727B0">
            <w:pPr>
              <w:spacing w:line="276" w:lineRule="auto"/>
              <w:jc w:val="center"/>
            </w:pPr>
            <w:r w:rsidRPr="005727B0">
              <w:t>5.1</w:t>
            </w:r>
          </w:p>
        </w:tc>
        <w:tc>
          <w:tcPr>
            <w:tcW w:w="3101" w:type="dxa"/>
            <w:tcBorders>
              <w:top w:val="single" w:sz="4" w:space="0" w:color="auto"/>
              <w:left w:val="nil"/>
              <w:bottom w:val="single" w:sz="4" w:space="0" w:color="auto"/>
              <w:right w:val="single" w:sz="4" w:space="0" w:color="auto"/>
            </w:tcBorders>
            <w:vAlign w:val="center"/>
            <w:hideMark/>
          </w:tcPr>
          <w:p w14:paraId="01313711" w14:textId="77777777" w:rsidR="005727B0" w:rsidRPr="005727B0" w:rsidRDefault="005727B0" w:rsidP="005727B0">
            <w:pPr>
              <w:spacing w:line="276" w:lineRule="auto"/>
            </w:pPr>
            <w:r w:rsidRPr="005727B0">
              <w:t xml:space="preserve"> Paskirtis</w:t>
            </w:r>
          </w:p>
        </w:tc>
        <w:tc>
          <w:tcPr>
            <w:tcW w:w="5812" w:type="dxa"/>
            <w:tcBorders>
              <w:top w:val="single" w:sz="4" w:space="0" w:color="auto"/>
              <w:left w:val="nil"/>
              <w:bottom w:val="single" w:sz="4" w:space="0" w:color="auto"/>
              <w:right w:val="single" w:sz="4" w:space="0" w:color="auto"/>
            </w:tcBorders>
            <w:hideMark/>
          </w:tcPr>
          <w:p w14:paraId="581A284B" w14:textId="77777777" w:rsidR="005727B0" w:rsidRPr="00893655" w:rsidRDefault="005727B0" w:rsidP="005727B0">
            <w:pPr>
              <w:spacing w:line="276" w:lineRule="auto"/>
              <w:jc w:val="both"/>
            </w:pPr>
            <w:r w:rsidRPr="00893655">
              <w:t xml:space="preserve">Liepsnos </w:t>
            </w:r>
            <w:proofErr w:type="spellStart"/>
            <w:r w:rsidRPr="00893655">
              <w:t>jonizacinis</w:t>
            </w:r>
            <w:proofErr w:type="spellEnd"/>
            <w:r w:rsidRPr="00893655">
              <w:t xml:space="preserve"> detektorius su programine/</w:t>
            </w:r>
          </w:p>
          <w:p w14:paraId="7E88AA06" w14:textId="77777777" w:rsidR="005727B0" w:rsidRPr="00893655" w:rsidRDefault="005727B0" w:rsidP="005727B0">
            <w:pPr>
              <w:spacing w:line="276" w:lineRule="auto"/>
              <w:jc w:val="both"/>
            </w:pPr>
            <w:r w:rsidRPr="00893655">
              <w:t>elektronine dujų pneumatine kontrole.</w:t>
            </w:r>
          </w:p>
        </w:tc>
      </w:tr>
      <w:tr w:rsidR="005727B0" w:rsidRPr="005727B0" w14:paraId="515E9472" w14:textId="77777777" w:rsidTr="00E11155">
        <w:trPr>
          <w:trHeight w:val="239"/>
        </w:trPr>
        <w:tc>
          <w:tcPr>
            <w:tcW w:w="765" w:type="dxa"/>
            <w:tcBorders>
              <w:top w:val="nil"/>
              <w:left w:val="single" w:sz="4" w:space="0" w:color="auto"/>
              <w:bottom w:val="single" w:sz="4" w:space="0" w:color="auto"/>
              <w:right w:val="single" w:sz="4" w:space="0" w:color="auto"/>
            </w:tcBorders>
            <w:noWrap/>
            <w:vAlign w:val="center"/>
            <w:hideMark/>
          </w:tcPr>
          <w:p w14:paraId="11D6E37A" w14:textId="77777777" w:rsidR="005727B0" w:rsidRPr="005727B0" w:rsidRDefault="005727B0" w:rsidP="005727B0">
            <w:pPr>
              <w:spacing w:line="276" w:lineRule="auto"/>
              <w:jc w:val="center"/>
            </w:pPr>
            <w:r w:rsidRPr="005727B0">
              <w:t>5.2</w:t>
            </w:r>
          </w:p>
        </w:tc>
        <w:tc>
          <w:tcPr>
            <w:tcW w:w="3101" w:type="dxa"/>
            <w:tcBorders>
              <w:top w:val="nil"/>
              <w:left w:val="nil"/>
              <w:bottom w:val="single" w:sz="4" w:space="0" w:color="auto"/>
              <w:right w:val="single" w:sz="4" w:space="0" w:color="auto"/>
            </w:tcBorders>
            <w:vAlign w:val="center"/>
            <w:hideMark/>
          </w:tcPr>
          <w:p w14:paraId="7BE16DC6" w14:textId="77777777" w:rsidR="005727B0" w:rsidRPr="005727B0" w:rsidRDefault="005727B0" w:rsidP="005727B0">
            <w:pPr>
              <w:spacing w:line="276" w:lineRule="auto"/>
            </w:pPr>
            <w:r w:rsidRPr="005727B0">
              <w:t>Temperatūriniai rėžimai</w:t>
            </w:r>
          </w:p>
        </w:tc>
        <w:tc>
          <w:tcPr>
            <w:tcW w:w="5812" w:type="dxa"/>
            <w:tcBorders>
              <w:top w:val="nil"/>
              <w:left w:val="nil"/>
              <w:bottom w:val="single" w:sz="4" w:space="0" w:color="auto"/>
              <w:right w:val="single" w:sz="4" w:space="0" w:color="auto"/>
            </w:tcBorders>
            <w:hideMark/>
          </w:tcPr>
          <w:p w14:paraId="123D3673" w14:textId="70327962" w:rsidR="005727B0" w:rsidRPr="00893655" w:rsidRDefault="005727B0" w:rsidP="005727B0">
            <w:pPr>
              <w:spacing w:line="276" w:lineRule="auto"/>
              <w:jc w:val="both"/>
            </w:pPr>
            <w:r w:rsidRPr="00893655">
              <w:t>Ne siauresniame intervale kaip nuo 100 ºC iki 450 ºC su nustatymo</w:t>
            </w:r>
            <w:r w:rsidR="00C43C6A" w:rsidRPr="00893655">
              <w:t xml:space="preserve"> </w:t>
            </w:r>
            <w:r w:rsidRPr="00893655">
              <w:t>1 ºC žingsniu.</w:t>
            </w:r>
          </w:p>
        </w:tc>
      </w:tr>
      <w:tr w:rsidR="005727B0" w:rsidRPr="005727B0" w14:paraId="764B8B2F" w14:textId="77777777" w:rsidTr="00E11155">
        <w:trPr>
          <w:trHeight w:val="222"/>
        </w:trPr>
        <w:tc>
          <w:tcPr>
            <w:tcW w:w="765" w:type="dxa"/>
            <w:tcBorders>
              <w:top w:val="nil"/>
              <w:left w:val="single" w:sz="4" w:space="0" w:color="auto"/>
              <w:bottom w:val="single" w:sz="4" w:space="0" w:color="auto"/>
              <w:right w:val="single" w:sz="4" w:space="0" w:color="auto"/>
            </w:tcBorders>
            <w:noWrap/>
            <w:vAlign w:val="center"/>
            <w:hideMark/>
          </w:tcPr>
          <w:p w14:paraId="3471BBDF" w14:textId="77777777" w:rsidR="005727B0" w:rsidRPr="005727B0" w:rsidRDefault="005727B0" w:rsidP="005727B0">
            <w:pPr>
              <w:spacing w:line="276" w:lineRule="auto"/>
              <w:jc w:val="center"/>
            </w:pPr>
            <w:r w:rsidRPr="005727B0">
              <w:t>5.3</w:t>
            </w:r>
          </w:p>
        </w:tc>
        <w:tc>
          <w:tcPr>
            <w:tcW w:w="3101" w:type="dxa"/>
            <w:tcBorders>
              <w:top w:val="nil"/>
              <w:left w:val="nil"/>
              <w:bottom w:val="single" w:sz="4" w:space="0" w:color="auto"/>
              <w:right w:val="single" w:sz="4" w:space="0" w:color="auto"/>
            </w:tcBorders>
            <w:vAlign w:val="center"/>
            <w:hideMark/>
          </w:tcPr>
          <w:p w14:paraId="0A41276B" w14:textId="77777777" w:rsidR="005727B0" w:rsidRPr="005727B0" w:rsidRDefault="005727B0" w:rsidP="005727B0">
            <w:pPr>
              <w:spacing w:line="276" w:lineRule="auto"/>
            </w:pPr>
            <w:proofErr w:type="spellStart"/>
            <w:r w:rsidRPr="005727B0">
              <w:t>Linijiškumas</w:t>
            </w:r>
            <w:proofErr w:type="spellEnd"/>
          </w:p>
        </w:tc>
        <w:tc>
          <w:tcPr>
            <w:tcW w:w="5812" w:type="dxa"/>
            <w:tcBorders>
              <w:top w:val="nil"/>
              <w:left w:val="nil"/>
              <w:bottom w:val="single" w:sz="4" w:space="0" w:color="auto"/>
              <w:right w:val="single" w:sz="4" w:space="0" w:color="auto"/>
            </w:tcBorders>
            <w:hideMark/>
          </w:tcPr>
          <w:p w14:paraId="0091D957" w14:textId="77777777" w:rsidR="005727B0" w:rsidRPr="005727B0" w:rsidRDefault="005727B0" w:rsidP="005727B0">
            <w:pPr>
              <w:spacing w:line="276" w:lineRule="auto"/>
              <w:jc w:val="both"/>
            </w:pPr>
            <w:r w:rsidRPr="005727B0">
              <w:t>Ne mažesnis kaip per septynias eiles.</w:t>
            </w:r>
          </w:p>
        </w:tc>
      </w:tr>
      <w:tr w:rsidR="005727B0" w:rsidRPr="005727B0" w14:paraId="557B520E" w14:textId="77777777" w:rsidTr="00E11155">
        <w:trPr>
          <w:trHeight w:val="196"/>
        </w:trPr>
        <w:tc>
          <w:tcPr>
            <w:tcW w:w="765" w:type="dxa"/>
            <w:tcBorders>
              <w:top w:val="nil"/>
              <w:left w:val="single" w:sz="4" w:space="0" w:color="auto"/>
              <w:bottom w:val="single" w:sz="4" w:space="0" w:color="auto"/>
              <w:right w:val="single" w:sz="4" w:space="0" w:color="auto"/>
            </w:tcBorders>
            <w:noWrap/>
            <w:vAlign w:val="center"/>
            <w:hideMark/>
          </w:tcPr>
          <w:p w14:paraId="4B278D33" w14:textId="77777777" w:rsidR="005727B0" w:rsidRPr="005727B0" w:rsidRDefault="005727B0" w:rsidP="005727B0">
            <w:pPr>
              <w:spacing w:line="276" w:lineRule="auto"/>
              <w:jc w:val="center"/>
            </w:pPr>
            <w:r w:rsidRPr="005727B0">
              <w:t>5.4</w:t>
            </w:r>
          </w:p>
        </w:tc>
        <w:tc>
          <w:tcPr>
            <w:tcW w:w="3101" w:type="dxa"/>
            <w:tcBorders>
              <w:top w:val="nil"/>
              <w:left w:val="nil"/>
              <w:bottom w:val="single" w:sz="4" w:space="0" w:color="auto"/>
              <w:right w:val="single" w:sz="4" w:space="0" w:color="auto"/>
            </w:tcBorders>
            <w:vAlign w:val="center"/>
            <w:hideMark/>
          </w:tcPr>
          <w:p w14:paraId="4760BDF6" w14:textId="77777777" w:rsidR="005727B0" w:rsidRPr="005727B0" w:rsidRDefault="005727B0" w:rsidP="005727B0">
            <w:pPr>
              <w:spacing w:line="276" w:lineRule="auto"/>
            </w:pPr>
            <w:r w:rsidRPr="005727B0">
              <w:t>Minimalus nustatomas kiekis</w:t>
            </w:r>
          </w:p>
        </w:tc>
        <w:tc>
          <w:tcPr>
            <w:tcW w:w="5812" w:type="dxa"/>
            <w:tcBorders>
              <w:top w:val="nil"/>
              <w:left w:val="nil"/>
              <w:bottom w:val="single" w:sz="4" w:space="0" w:color="auto"/>
              <w:right w:val="single" w:sz="4" w:space="0" w:color="auto"/>
            </w:tcBorders>
            <w:hideMark/>
          </w:tcPr>
          <w:p w14:paraId="65645770" w14:textId="77777777" w:rsidR="005727B0" w:rsidRPr="00D05B3B" w:rsidRDefault="005727B0" w:rsidP="005727B0">
            <w:pPr>
              <w:spacing w:line="276" w:lineRule="auto"/>
              <w:jc w:val="both"/>
            </w:pPr>
            <w:r w:rsidRPr="00D05B3B">
              <w:t xml:space="preserve">Ne didesnis kaip 1,5 </w:t>
            </w:r>
            <w:proofErr w:type="spellStart"/>
            <w:r w:rsidRPr="00D05B3B">
              <w:t>pg</w:t>
            </w:r>
            <w:proofErr w:type="spellEnd"/>
            <w:r w:rsidRPr="00D05B3B">
              <w:t xml:space="preserve"> C/s. </w:t>
            </w:r>
          </w:p>
        </w:tc>
      </w:tr>
      <w:tr w:rsidR="005727B0" w:rsidRPr="005727B0" w14:paraId="343C3DE4" w14:textId="77777777" w:rsidTr="00E11155">
        <w:trPr>
          <w:trHeight w:val="313"/>
        </w:trPr>
        <w:tc>
          <w:tcPr>
            <w:tcW w:w="765" w:type="dxa"/>
            <w:tcBorders>
              <w:top w:val="nil"/>
              <w:left w:val="single" w:sz="4" w:space="0" w:color="auto"/>
              <w:bottom w:val="single" w:sz="4" w:space="0" w:color="auto"/>
              <w:right w:val="single" w:sz="4" w:space="0" w:color="auto"/>
            </w:tcBorders>
            <w:noWrap/>
            <w:vAlign w:val="center"/>
            <w:hideMark/>
          </w:tcPr>
          <w:p w14:paraId="7707D247" w14:textId="77777777" w:rsidR="005727B0" w:rsidRPr="005727B0" w:rsidRDefault="005727B0" w:rsidP="005727B0">
            <w:pPr>
              <w:spacing w:line="276" w:lineRule="auto"/>
              <w:jc w:val="center"/>
            </w:pPr>
            <w:r w:rsidRPr="005727B0">
              <w:t>5.5</w:t>
            </w:r>
          </w:p>
        </w:tc>
        <w:tc>
          <w:tcPr>
            <w:tcW w:w="3101" w:type="dxa"/>
            <w:tcBorders>
              <w:top w:val="nil"/>
              <w:left w:val="nil"/>
              <w:bottom w:val="single" w:sz="4" w:space="0" w:color="auto"/>
              <w:right w:val="single" w:sz="4" w:space="0" w:color="auto"/>
            </w:tcBorders>
            <w:vAlign w:val="center"/>
            <w:hideMark/>
          </w:tcPr>
          <w:p w14:paraId="021ADCEA" w14:textId="77777777" w:rsidR="005727B0" w:rsidRPr="005727B0" w:rsidRDefault="005727B0" w:rsidP="005727B0">
            <w:pPr>
              <w:spacing w:line="276" w:lineRule="auto"/>
            </w:pPr>
            <w:r w:rsidRPr="005727B0">
              <w:t>Duomenų kaupimo greitis</w:t>
            </w:r>
          </w:p>
        </w:tc>
        <w:tc>
          <w:tcPr>
            <w:tcW w:w="5812" w:type="dxa"/>
            <w:tcBorders>
              <w:top w:val="nil"/>
              <w:left w:val="nil"/>
              <w:bottom w:val="single" w:sz="4" w:space="0" w:color="auto"/>
              <w:right w:val="single" w:sz="4" w:space="0" w:color="auto"/>
            </w:tcBorders>
            <w:hideMark/>
          </w:tcPr>
          <w:p w14:paraId="5B99BEDE" w14:textId="77777777" w:rsidR="005727B0" w:rsidRPr="00D05B3B" w:rsidRDefault="005727B0" w:rsidP="005727B0">
            <w:pPr>
              <w:spacing w:line="276" w:lineRule="auto"/>
              <w:jc w:val="both"/>
            </w:pPr>
            <w:r w:rsidRPr="00D05B3B">
              <w:t>Nuo ne daugiau kaip 5 Hz iki ne mažiau kaip 1000 Hz.</w:t>
            </w:r>
          </w:p>
        </w:tc>
      </w:tr>
      <w:tr w:rsidR="005727B0" w:rsidRPr="005727B0" w14:paraId="7BDECB6A" w14:textId="77777777" w:rsidTr="00E11155">
        <w:trPr>
          <w:trHeight w:val="765"/>
        </w:trPr>
        <w:tc>
          <w:tcPr>
            <w:tcW w:w="765" w:type="dxa"/>
            <w:tcBorders>
              <w:top w:val="nil"/>
              <w:left w:val="single" w:sz="4" w:space="0" w:color="auto"/>
              <w:bottom w:val="single" w:sz="4" w:space="0" w:color="auto"/>
              <w:right w:val="single" w:sz="4" w:space="0" w:color="auto"/>
            </w:tcBorders>
            <w:noWrap/>
            <w:vAlign w:val="center"/>
            <w:hideMark/>
          </w:tcPr>
          <w:p w14:paraId="061F2C3F" w14:textId="77777777" w:rsidR="005727B0" w:rsidRPr="005727B0" w:rsidRDefault="005727B0" w:rsidP="005727B0">
            <w:pPr>
              <w:spacing w:line="276" w:lineRule="auto"/>
              <w:jc w:val="center"/>
            </w:pPr>
            <w:r w:rsidRPr="005727B0">
              <w:t>6</w:t>
            </w:r>
          </w:p>
        </w:tc>
        <w:tc>
          <w:tcPr>
            <w:tcW w:w="3101" w:type="dxa"/>
            <w:tcBorders>
              <w:top w:val="nil"/>
              <w:left w:val="nil"/>
              <w:bottom w:val="single" w:sz="4" w:space="0" w:color="auto"/>
              <w:right w:val="single" w:sz="4" w:space="0" w:color="auto"/>
            </w:tcBorders>
            <w:vAlign w:val="center"/>
            <w:hideMark/>
          </w:tcPr>
          <w:p w14:paraId="74F12D3F" w14:textId="77777777" w:rsidR="005727B0" w:rsidRPr="005727B0" w:rsidRDefault="005727B0" w:rsidP="005727B0">
            <w:pPr>
              <w:spacing w:line="276" w:lineRule="auto"/>
            </w:pPr>
            <w:r w:rsidRPr="005727B0">
              <w:t>Automatinė mėginių įvedimo sistema</w:t>
            </w:r>
          </w:p>
        </w:tc>
        <w:tc>
          <w:tcPr>
            <w:tcW w:w="5812" w:type="dxa"/>
            <w:tcBorders>
              <w:top w:val="nil"/>
              <w:left w:val="nil"/>
              <w:bottom w:val="single" w:sz="4" w:space="0" w:color="auto"/>
              <w:right w:val="single" w:sz="4" w:space="0" w:color="auto"/>
            </w:tcBorders>
            <w:hideMark/>
          </w:tcPr>
          <w:p w14:paraId="6361CB36" w14:textId="77777777" w:rsidR="005727B0" w:rsidRPr="00D05B3B" w:rsidRDefault="005727B0" w:rsidP="005727B0">
            <w:pPr>
              <w:spacing w:line="276" w:lineRule="auto"/>
              <w:jc w:val="both"/>
            </w:pPr>
            <w:r w:rsidRPr="00D05B3B">
              <w:t>Automatinio – programuojamo mėginių įvedimo vykdymui su atkartojimu &lt; 0,2 % (santykinė standartinė paklaida)</w:t>
            </w:r>
            <w:r w:rsidRPr="00D05B3B">
              <w:rPr>
                <w:rFonts w:ascii="Roboto Light" w:hAnsi="Roboto Light" w:cs="Roboto Light"/>
                <w:sz w:val="18"/>
                <w:szCs w:val="18"/>
              </w:rPr>
              <w:t xml:space="preserve"> </w:t>
            </w:r>
            <w:proofErr w:type="spellStart"/>
            <w:r w:rsidRPr="00D05B3B">
              <w:t>injektuojant</w:t>
            </w:r>
            <w:proofErr w:type="spellEnd"/>
            <w:r w:rsidRPr="00D05B3B">
              <w:t xml:space="preserve"> 1 µL mėginio, kai įvedamas mėginio kiekis gali būti ne daugiau kaip nuo 0,05 µL iki ne mažiau 50 µL; </w:t>
            </w:r>
          </w:p>
          <w:p w14:paraId="39BDC43D" w14:textId="77777777" w:rsidR="005727B0" w:rsidRPr="00D05B3B" w:rsidRDefault="005727B0" w:rsidP="005727B0">
            <w:pPr>
              <w:spacing w:line="276" w:lineRule="auto"/>
              <w:jc w:val="both"/>
            </w:pPr>
            <w:r w:rsidRPr="00D05B3B">
              <w:t>Karuselė su ne mažiau kaip 30 pozicijų mėginiams ir  ne mažiau nei po 4 talpas praplovimui;</w:t>
            </w:r>
          </w:p>
          <w:p w14:paraId="401E2809" w14:textId="77777777" w:rsidR="005727B0" w:rsidRPr="00D05B3B" w:rsidRDefault="005727B0" w:rsidP="005727B0">
            <w:pPr>
              <w:spacing w:line="276" w:lineRule="auto"/>
              <w:jc w:val="both"/>
            </w:pPr>
            <w:proofErr w:type="spellStart"/>
            <w:r w:rsidRPr="00D05B3B">
              <w:t>Injektavimo</w:t>
            </w:r>
            <w:proofErr w:type="spellEnd"/>
            <w:r w:rsidRPr="00D05B3B">
              <w:t xml:space="preserve"> greitis turi būti reguliuojamas programiškai; </w:t>
            </w:r>
          </w:p>
          <w:p w14:paraId="5FF2ACDF" w14:textId="006DF4BB" w:rsidR="005727B0" w:rsidRPr="00D05B3B" w:rsidRDefault="005727B0" w:rsidP="005727B0">
            <w:pPr>
              <w:spacing w:line="276" w:lineRule="auto"/>
              <w:jc w:val="both"/>
            </w:pPr>
            <w:r w:rsidRPr="00D05B3B">
              <w:t xml:space="preserve">Sistema vartotojo nuimama ir pastatoma ant kito </w:t>
            </w:r>
            <w:proofErr w:type="spellStart"/>
            <w:r w:rsidRPr="00D05B3B">
              <w:t>chromatografo</w:t>
            </w:r>
            <w:proofErr w:type="spellEnd"/>
            <w:r w:rsidRPr="00D05B3B">
              <w:t xml:space="preserve"> </w:t>
            </w:r>
            <w:proofErr w:type="spellStart"/>
            <w:r w:rsidRPr="00D05B3B">
              <w:t>injektoriaus</w:t>
            </w:r>
            <w:proofErr w:type="spellEnd"/>
            <w:r w:rsidRPr="00D05B3B">
              <w:t xml:space="preserve">  be papildomo konfigūravimo.</w:t>
            </w:r>
          </w:p>
        </w:tc>
      </w:tr>
      <w:tr w:rsidR="005727B0" w:rsidRPr="005727B0" w14:paraId="6DE47FBE" w14:textId="77777777" w:rsidTr="00E11155">
        <w:trPr>
          <w:trHeight w:val="172"/>
        </w:trPr>
        <w:tc>
          <w:tcPr>
            <w:tcW w:w="765" w:type="dxa"/>
            <w:tcBorders>
              <w:top w:val="nil"/>
              <w:left w:val="single" w:sz="4" w:space="0" w:color="auto"/>
              <w:bottom w:val="single" w:sz="4" w:space="0" w:color="auto"/>
              <w:right w:val="single" w:sz="4" w:space="0" w:color="auto"/>
            </w:tcBorders>
            <w:noWrap/>
            <w:vAlign w:val="center"/>
            <w:hideMark/>
          </w:tcPr>
          <w:p w14:paraId="2D2E8AA2" w14:textId="77777777" w:rsidR="005727B0" w:rsidRPr="005727B0" w:rsidRDefault="005727B0" w:rsidP="005727B0">
            <w:pPr>
              <w:spacing w:line="276" w:lineRule="auto"/>
              <w:jc w:val="center"/>
            </w:pPr>
            <w:r w:rsidRPr="005727B0">
              <w:t>7</w:t>
            </w:r>
          </w:p>
        </w:tc>
        <w:tc>
          <w:tcPr>
            <w:tcW w:w="3101" w:type="dxa"/>
            <w:tcBorders>
              <w:top w:val="nil"/>
              <w:left w:val="nil"/>
              <w:bottom w:val="single" w:sz="4" w:space="0" w:color="auto"/>
              <w:right w:val="single" w:sz="4" w:space="0" w:color="auto"/>
            </w:tcBorders>
            <w:vAlign w:val="center"/>
            <w:hideMark/>
          </w:tcPr>
          <w:p w14:paraId="6D893CB2" w14:textId="32D393C2" w:rsidR="00C52B20" w:rsidRPr="005727B0" w:rsidRDefault="00C52B20" w:rsidP="00C52B20">
            <w:pPr>
              <w:spacing w:line="276" w:lineRule="auto"/>
            </w:pPr>
            <w:r>
              <w:t>Programinė įranga</w:t>
            </w:r>
          </w:p>
        </w:tc>
        <w:tc>
          <w:tcPr>
            <w:tcW w:w="5812" w:type="dxa"/>
            <w:tcBorders>
              <w:top w:val="nil"/>
              <w:left w:val="nil"/>
              <w:bottom w:val="single" w:sz="4" w:space="0" w:color="auto"/>
              <w:right w:val="single" w:sz="4" w:space="0" w:color="auto"/>
            </w:tcBorders>
            <w:hideMark/>
          </w:tcPr>
          <w:p w14:paraId="44EA5C52" w14:textId="632D188F" w:rsidR="005727B0" w:rsidRPr="00D05B3B" w:rsidRDefault="004C7C6A" w:rsidP="00EE61F7">
            <w:pPr>
              <w:spacing w:line="276" w:lineRule="auto"/>
              <w:jc w:val="both"/>
            </w:pPr>
            <w:r w:rsidRPr="004C7C6A">
              <w:t xml:space="preserve">Kartu su </w:t>
            </w:r>
            <w:proofErr w:type="spellStart"/>
            <w:r w:rsidRPr="004C7C6A">
              <w:t>chromatografu</w:t>
            </w:r>
            <w:proofErr w:type="spellEnd"/>
            <w:r w:rsidRPr="004C7C6A">
              <w:t xml:space="preserve"> </w:t>
            </w:r>
            <w:r w:rsidR="00477E05">
              <w:t>T</w:t>
            </w:r>
            <w:r w:rsidRPr="004C7C6A">
              <w:t xml:space="preserve">iekėjas privalo pristatyti ir jo valdymui tinkamą programinę įrangą. Šią įrangą </w:t>
            </w:r>
            <w:r w:rsidR="00477E05">
              <w:t>T</w:t>
            </w:r>
            <w:r w:rsidRPr="004C7C6A">
              <w:t xml:space="preserve">iekėjas privalės įdiegti į Užsakovo kompiuterinę įrangą, ją suderinti ir paruošti tinkamam </w:t>
            </w:r>
            <w:proofErr w:type="spellStart"/>
            <w:r w:rsidRPr="004C7C6A">
              <w:t>chromatografo</w:t>
            </w:r>
            <w:proofErr w:type="spellEnd"/>
            <w:r w:rsidRPr="004C7C6A">
              <w:t xml:space="preserve"> valdymui, duomenų užrašymui ir analizei.</w:t>
            </w:r>
          </w:p>
        </w:tc>
      </w:tr>
      <w:tr w:rsidR="005727B0" w:rsidRPr="005727B0" w14:paraId="09B4B191" w14:textId="77777777" w:rsidTr="00F7496C">
        <w:trPr>
          <w:trHeight w:val="186"/>
        </w:trPr>
        <w:tc>
          <w:tcPr>
            <w:tcW w:w="765" w:type="dxa"/>
            <w:tcBorders>
              <w:top w:val="nil"/>
              <w:left w:val="single" w:sz="4" w:space="0" w:color="auto"/>
              <w:bottom w:val="single" w:sz="4" w:space="0" w:color="auto"/>
              <w:right w:val="single" w:sz="4" w:space="0" w:color="auto"/>
            </w:tcBorders>
            <w:noWrap/>
            <w:vAlign w:val="center"/>
            <w:hideMark/>
          </w:tcPr>
          <w:p w14:paraId="72058093" w14:textId="77777777" w:rsidR="005727B0" w:rsidRPr="005727B0" w:rsidRDefault="005727B0" w:rsidP="005727B0">
            <w:pPr>
              <w:spacing w:line="276" w:lineRule="auto"/>
              <w:jc w:val="center"/>
            </w:pPr>
            <w:r w:rsidRPr="005727B0">
              <w:t>8</w:t>
            </w:r>
          </w:p>
        </w:tc>
        <w:tc>
          <w:tcPr>
            <w:tcW w:w="3101" w:type="dxa"/>
            <w:tcBorders>
              <w:top w:val="nil"/>
              <w:left w:val="nil"/>
              <w:bottom w:val="single" w:sz="4" w:space="0" w:color="auto"/>
              <w:right w:val="single" w:sz="4" w:space="0" w:color="auto"/>
            </w:tcBorders>
            <w:vAlign w:val="center"/>
            <w:hideMark/>
          </w:tcPr>
          <w:p w14:paraId="58227E9D" w14:textId="77777777" w:rsidR="005727B0" w:rsidRPr="005727B0" w:rsidRDefault="005727B0" w:rsidP="005727B0">
            <w:pPr>
              <w:spacing w:line="276" w:lineRule="auto"/>
            </w:pPr>
            <w:r w:rsidRPr="005727B0">
              <w:t>Kapiliarinė kolonėlė</w:t>
            </w:r>
          </w:p>
        </w:tc>
        <w:tc>
          <w:tcPr>
            <w:tcW w:w="5812" w:type="dxa"/>
            <w:tcBorders>
              <w:top w:val="nil"/>
              <w:left w:val="nil"/>
              <w:bottom w:val="single" w:sz="4" w:space="0" w:color="auto"/>
              <w:right w:val="single" w:sz="4" w:space="0" w:color="auto"/>
            </w:tcBorders>
            <w:hideMark/>
          </w:tcPr>
          <w:p w14:paraId="3E602693" w14:textId="77777777" w:rsidR="005727B0" w:rsidRPr="00D05B3B" w:rsidRDefault="005727B0" w:rsidP="005727B0">
            <w:pPr>
              <w:spacing w:line="276" w:lineRule="auto"/>
              <w:jc w:val="both"/>
            </w:pPr>
            <w:r w:rsidRPr="00D05B3B">
              <w:t>Sukomplektuotas su kapiliarine kolonėle pritaikyta metodams LST EN ISO 9377-2, ISO 16703 arba lygiaverčiams standartams.</w:t>
            </w:r>
          </w:p>
        </w:tc>
      </w:tr>
      <w:tr w:rsidR="005727B0" w:rsidRPr="005727B0" w14:paraId="28D9D3A8" w14:textId="77777777" w:rsidTr="00F7496C">
        <w:trPr>
          <w:trHeight w:val="255"/>
        </w:trPr>
        <w:tc>
          <w:tcPr>
            <w:tcW w:w="765" w:type="dxa"/>
            <w:tcBorders>
              <w:top w:val="nil"/>
              <w:left w:val="single" w:sz="4" w:space="0" w:color="auto"/>
              <w:bottom w:val="single" w:sz="4" w:space="0" w:color="auto"/>
              <w:right w:val="single" w:sz="4" w:space="0" w:color="auto"/>
            </w:tcBorders>
            <w:noWrap/>
            <w:vAlign w:val="center"/>
            <w:hideMark/>
          </w:tcPr>
          <w:p w14:paraId="740CCB2F" w14:textId="77777777" w:rsidR="005727B0" w:rsidRPr="005727B0" w:rsidRDefault="005727B0" w:rsidP="005727B0">
            <w:pPr>
              <w:spacing w:line="276" w:lineRule="auto"/>
              <w:jc w:val="center"/>
            </w:pPr>
            <w:r w:rsidRPr="005727B0">
              <w:t>9</w:t>
            </w:r>
          </w:p>
        </w:tc>
        <w:tc>
          <w:tcPr>
            <w:tcW w:w="3101" w:type="dxa"/>
            <w:tcBorders>
              <w:top w:val="single" w:sz="4" w:space="0" w:color="auto"/>
              <w:left w:val="nil"/>
              <w:bottom w:val="single" w:sz="4" w:space="0" w:color="auto"/>
              <w:right w:val="single" w:sz="4" w:space="0" w:color="auto"/>
            </w:tcBorders>
            <w:vAlign w:val="center"/>
            <w:hideMark/>
          </w:tcPr>
          <w:p w14:paraId="29DBBD2A" w14:textId="77777777" w:rsidR="005727B0" w:rsidRPr="005727B0" w:rsidRDefault="005727B0" w:rsidP="005727B0">
            <w:pPr>
              <w:spacing w:line="276" w:lineRule="auto"/>
            </w:pPr>
            <w:r w:rsidRPr="005727B0">
              <w:t xml:space="preserve">Dujų nešėjų valymo sistema ir </w:t>
            </w:r>
            <w:proofErr w:type="spellStart"/>
            <w:r w:rsidRPr="005727B0">
              <w:t>sąnaudinės</w:t>
            </w:r>
            <w:proofErr w:type="spellEnd"/>
            <w:r w:rsidRPr="005727B0">
              <w:t xml:space="preserve"> dalys</w:t>
            </w:r>
          </w:p>
        </w:tc>
        <w:tc>
          <w:tcPr>
            <w:tcW w:w="5812" w:type="dxa"/>
            <w:tcBorders>
              <w:top w:val="single" w:sz="4" w:space="0" w:color="auto"/>
              <w:left w:val="nil"/>
              <w:bottom w:val="single" w:sz="4" w:space="0" w:color="auto"/>
              <w:right w:val="single" w:sz="4" w:space="0" w:color="auto"/>
            </w:tcBorders>
            <w:hideMark/>
          </w:tcPr>
          <w:p w14:paraId="68C00FDF" w14:textId="77777777" w:rsidR="00D05B3B" w:rsidRPr="00D05B3B" w:rsidRDefault="005727B0" w:rsidP="00D05B3B">
            <w:pPr>
              <w:spacing w:line="276" w:lineRule="auto"/>
              <w:jc w:val="both"/>
            </w:pPr>
            <w:r w:rsidRPr="00D05B3B">
              <w:t xml:space="preserve">Garantiniu laikotarpiu turi būti pateiktas dujų nešėjų, degimo dujų valymo sistemos ir </w:t>
            </w:r>
            <w:proofErr w:type="spellStart"/>
            <w:r w:rsidRPr="00D05B3B">
              <w:t>sąnaudinių</w:t>
            </w:r>
            <w:proofErr w:type="spellEnd"/>
            <w:r w:rsidRPr="00D05B3B">
              <w:t xml:space="preserve"> dalių rinkinys, </w:t>
            </w:r>
            <w:r w:rsidRPr="00D05B3B">
              <w:lastRenderedPageBreak/>
              <w:t>numatytas siūlomo įrenginio gamintojo techninės eksploatacijos dokumentuose</w:t>
            </w:r>
            <w:r w:rsidR="00D67308" w:rsidRPr="00D05B3B">
              <w:t>.</w:t>
            </w:r>
            <w:r w:rsidRPr="00D05B3B">
              <w:t xml:space="preserve"> </w:t>
            </w:r>
          </w:p>
          <w:p w14:paraId="639366C1" w14:textId="0646E4B1" w:rsidR="005727B0" w:rsidRPr="00D05B3B" w:rsidRDefault="005727B0" w:rsidP="00D05B3B">
            <w:pPr>
              <w:spacing w:line="276" w:lineRule="auto"/>
              <w:jc w:val="both"/>
              <w:rPr>
                <w:highlight w:val="yellow"/>
              </w:rPr>
            </w:pPr>
            <w:r w:rsidRPr="00D05B3B">
              <w:t xml:space="preserve">Papildomai pateikiama: </w:t>
            </w:r>
            <w:proofErr w:type="spellStart"/>
            <w:r w:rsidRPr="00D05B3B">
              <w:t>chromotografiniai</w:t>
            </w:r>
            <w:proofErr w:type="spellEnd"/>
            <w:r w:rsidRPr="00D05B3B">
              <w:t xml:space="preserve"> buteliukai su dangteliais – ne mažiau 200 vnt.</w:t>
            </w:r>
          </w:p>
        </w:tc>
      </w:tr>
      <w:tr w:rsidR="005727B0" w:rsidRPr="005727B0" w14:paraId="4D6080EA" w14:textId="77777777" w:rsidTr="00F7496C">
        <w:trPr>
          <w:trHeight w:val="557"/>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479989D4" w14:textId="77777777" w:rsidR="005727B0" w:rsidRPr="005727B0" w:rsidRDefault="005727B0" w:rsidP="005727B0">
            <w:pPr>
              <w:spacing w:line="276" w:lineRule="auto"/>
              <w:jc w:val="center"/>
            </w:pPr>
            <w:r w:rsidRPr="005727B0">
              <w:lastRenderedPageBreak/>
              <w:t>10</w:t>
            </w:r>
          </w:p>
        </w:tc>
        <w:tc>
          <w:tcPr>
            <w:tcW w:w="3101" w:type="dxa"/>
            <w:tcBorders>
              <w:top w:val="single" w:sz="4" w:space="0" w:color="auto"/>
              <w:left w:val="nil"/>
              <w:bottom w:val="single" w:sz="4" w:space="0" w:color="auto"/>
              <w:right w:val="single" w:sz="4" w:space="0" w:color="auto"/>
            </w:tcBorders>
            <w:vAlign w:val="center"/>
            <w:hideMark/>
          </w:tcPr>
          <w:p w14:paraId="684973E3" w14:textId="77777777" w:rsidR="005727B0" w:rsidRPr="005727B0" w:rsidRDefault="005727B0" w:rsidP="005727B0">
            <w:pPr>
              <w:spacing w:line="276" w:lineRule="auto"/>
            </w:pPr>
            <w:r w:rsidRPr="005727B0">
              <w:t>N</w:t>
            </w:r>
            <w:r w:rsidRPr="005727B0">
              <w:rPr>
                <w:vertAlign w:val="subscript"/>
              </w:rPr>
              <w:t>2</w:t>
            </w:r>
            <w:r w:rsidRPr="005727B0">
              <w:t xml:space="preserve"> dujų generatorius </w:t>
            </w:r>
          </w:p>
          <w:p w14:paraId="64EFBE8E" w14:textId="77777777" w:rsidR="005727B0" w:rsidRPr="005727B0" w:rsidRDefault="005727B0" w:rsidP="005727B0">
            <w:pPr>
              <w:spacing w:line="276" w:lineRule="auto"/>
            </w:pPr>
            <w:r w:rsidRPr="00D05B3B">
              <w:t>(jei dujų nešėjas N</w:t>
            </w:r>
            <w:r w:rsidRPr="00D05B3B">
              <w:rPr>
                <w:vertAlign w:val="subscript"/>
              </w:rPr>
              <w:t>2</w:t>
            </w:r>
            <w:r w:rsidRPr="00D05B3B">
              <w:t xml:space="preserve"> )</w:t>
            </w:r>
          </w:p>
        </w:tc>
        <w:tc>
          <w:tcPr>
            <w:tcW w:w="5812" w:type="dxa"/>
            <w:tcBorders>
              <w:top w:val="single" w:sz="4" w:space="0" w:color="auto"/>
              <w:left w:val="nil"/>
              <w:bottom w:val="single" w:sz="4" w:space="0" w:color="auto"/>
              <w:right w:val="single" w:sz="4" w:space="0" w:color="auto"/>
            </w:tcBorders>
            <w:hideMark/>
          </w:tcPr>
          <w:p w14:paraId="5C6E276C" w14:textId="77777777" w:rsidR="005727B0" w:rsidRPr="005727B0" w:rsidRDefault="005727B0" w:rsidP="00F66A0C">
            <w:pPr>
              <w:pBdr>
                <w:top w:val="single" w:sz="4" w:space="1" w:color="auto"/>
              </w:pBdr>
              <w:spacing w:line="276" w:lineRule="auto"/>
              <w:jc w:val="both"/>
              <w:rPr>
                <w:color w:val="000000"/>
              </w:rPr>
            </w:pPr>
            <w:r w:rsidRPr="005727B0">
              <w:rPr>
                <w:color w:val="000000"/>
              </w:rPr>
              <w:t>Generuojamų dujų švarumas ne mažiau kaip 99,9995%;</w:t>
            </w:r>
          </w:p>
          <w:p w14:paraId="08EB5246" w14:textId="77777777" w:rsidR="005727B0" w:rsidRPr="005727B0" w:rsidRDefault="005727B0" w:rsidP="00F66A0C">
            <w:pPr>
              <w:pBdr>
                <w:top w:val="single" w:sz="4" w:space="1" w:color="auto"/>
              </w:pBdr>
              <w:spacing w:line="276" w:lineRule="auto"/>
              <w:jc w:val="both"/>
              <w:rPr>
                <w:color w:val="000000"/>
              </w:rPr>
            </w:pPr>
            <w:r w:rsidRPr="005727B0">
              <w:rPr>
                <w:color w:val="000000"/>
              </w:rPr>
              <w:t>Generuojamų dujų našumas ne mažiau kaip 0,58 L/min;</w:t>
            </w:r>
          </w:p>
          <w:p w14:paraId="46BFFA75" w14:textId="77777777" w:rsidR="005727B0" w:rsidRPr="005727B0" w:rsidRDefault="005727B0" w:rsidP="00F66A0C">
            <w:pPr>
              <w:pBdr>
                <w:top w:val="single" w:sz="4" w:space="1" w:color="auto"/>
              </w:pBdr>
              <w:spacing w:line="276" w:lineRule="auto"/>
              <w:jc w:val="both"/>
              <w:rPr>
                <w:color w:val="000000"/>
              </w:rPr>
            </w:pPr>
            <w:r w:rsidRPr="005727B0">
              <w:rPr>
                <w:color w:val="000000"/>
              </w:rPr>
              <w:t xml:space="preserve">Generuojamų dujų išėjimo slėgis ne mažesnis kaip 80 </w:t>
            </w:r>
            <w:proofErr w:type="spellStart"/>
            <w:r w:rsidRPr="005727B0">
              <w:rPr>
                <w:color w:val="000000"/>
              </w:rPr>
              <w:t>psi</w:t>
            </w:r>
            <w:proofErr w:type="spellEnd"/>
            <w:r w:rsidRPr="005727B0">
              <w:rPr>
                <w:color w:val="000000"/>
              </w:rPr>
              <w:t>;</w:t>
            </w:r>
          </w:p>
          <w:p w14:paraId="4DF828BB" w14:textId="77777777" w:rsidR="005727B0" w:rsidRPr="005727B0" w:rsidRDefault="005727B0" w:rsidP="00F66A0C">
            <w:pPr>
              <w:pBdr>
                <w:top w:val="single" w:sz="4" w:space="1" w:color="auto"/>
              </w:pBdr>
              <w:spacing w:line="276" w:lineRule="auto"/>
              <w:jc w:val="both"/>
              <w:rPr>
                <w:color w:val="000000"/>
              </w:rPr>
            </w:pPr>
            <w:r w:rsidRPr="005727B0">
              <w:rPr>
                <w:color w:val="000000"/>
              </w:rPr>
              <w:t xml:space="preserve">Angliavandenilių kiekis ne daugiau kaip 0,05 </w:t>
            </w:r>
            <w:proofErr w:type="spellStart"/>
            <w:r w:rsidRPr="005727B0">
              <w:rPr>
                <w:color w:val="000000"/>
              </w:rPr>
              <w:t>ppm</w:t>
            </w:r>
            <w:proofErr w:type="spellEnd"/>
            <w:r w:rsidRPr="005727B0">
              <w:rPr>
                <w:color w:val="000000"/>
              </w:rPr>
              <w:t>;</w:t>
            </w:r>
          </w:p>
          <w:p w14:paraId="443F59B0" w14:textId="77777777" w:rsidR="005727B0" w:rsidRPr="005727B0" w:rsidRDefault="005727B0" w:rsidP="00F66A0C">
            <w:pPr>
              <w:pBdr>
                <w:top w:val="single" w:sz="4" w:space="1" w:color="auto"/>
              </w:pBdr>
              <w:spacing w:line="276" w:lineRule="auto"/>
              <w:jc w:val="both"/>
            </w:pPr>
            <w:r w:rsidRPr="005727B0">
              <w:rPr>
                <w:color w:val="000000"/>
              </w:rPr>
              <w:t>N</w:t>
            </w:r>
            <w:r w:rsidRPr="005727B0">
              <w:rPr>
                <w:color w:val="000000"/>
                <w:vertAlign w:val="subscript"/>
              </w:rPr>
              <w:t>2</w:t>
            </w:r>
            <w:r w:rsidRPr="005727B0">
              <w:rPr>
                <w:color w:val="000000"/>
              </w:rPr>
              <w:t xml:space="preserve"> generavimo principas – regeneruojamas anglies molekulinis sietas.</w:t>
            </w:r>
          </w:p>
        </w:tc>
      </w:tr>
      <w:tr w:rsidR="005727B0" w:rsidRPr="005727B0" w14:paraId="031755F6" w14:textId="77777777" w:rsidTr="00E11155">
        <w:trPr>
          <w:trHeight w:val="1104"/>
        </w:trPr>
        <w:tc>
          <w:tcPr>
            <w:tcW w:w="765" w:type="dxa"/>
            <w:tcBorders>
              <w:top w:val="nil"/>
              <w:left w:val="single" w:sz="4" w:space="0" w:color="auto"/>
              <w:bottom w:val="single" w:sz="4" w:space="0" w:color="auto"/>
              <w:right w:val="single" w:sz="4" w:space="0" w:color="auto"/>
            </w:tcBorders>
            <w:noWrap/>
            <w:vAlign w:val="center"/>
            <w:hideMark/>
          </w:tcPr>
          <w:p w14:paraId="0A3E71E5" w14:textId="77777777" w:rsidR="005727B0" w:rsidRPr="005727B0" w:rsidRDefault="005727B0" w:rsidP="005727B0">
            <w:pPr>
              <w:spacing w:line="276" w:lineRule="auto"/>
              <w:jc w:val="center"/>
            </w:pPr>
            <w:r w:rsidRPr="005727B0">
              <w:t>11</w:t>
            </w:r>
          </w:p>
        </w:tc>
        <w:tc>
          <w:tcPr>
            <w:tcW w:w="3101" w:type="dxa"/>
            <w:tcBorders>
              <w:top w:val="nil"/>
              <w:left w:val="nil"/>
              <w:bottom w:val="single" w:sz="4" w:space="0" w:color="auto"/>
              <w:right w:val="single" w:sz="4" w:space="0" w:color="auto"/>
            </w:tcBorders>
            <w:vAlign w:val="center"/>
            <w:hideMark/>
          </w:tcPr>
          <w:p w14:paraId="18A40C5A" w14:textId="77777777" w:rsidR="005727B0" w:rsidRPr="005727B0" w:rsidRDefault="005727B0" w:rsidP="005727B0">
            <w:pPr>
              <w:spacing w:line="276" w:lineRule="auto"/>
            </w:pPr>
            <w:r w:rsidRPr="005727B0">
              <w:t>H</w:t>
            </w:r>
            <w:r w:rsidRPr="005727B0">
              <w:rPr>
                <w:vertAlign w:val="subscript"/>
              </w:rPr>
              <w:t>2</w:t>
            </w:r>
            <w:r w:rsidRPr="005727B0">
              <w:t xml:space="preserve"> dujų generatorius</w:t>
            </w:r>
          </w:p>
        </w:tc>
        <w:tc>
          <w:tcPr>
            <w:tcW w:w="5812" w:type="dxa"/>
            <w:tcBorders>
              <w:top w:val="nil"/>
              <w:left w:val="nil"/>
              <w:bottom w:val="single" w:sz="4" w:space="0" w:color="auto"/>
              <w:right w:val="single" w:sz="4" w:space="0" w:color="auto"/>
            </w:tcBorders>
            <w:hideMark/>
          </w:tcPr>
          <w:p w14:paraId="687A87F9" w14:textId="77777777" w:rsidR="005727B0" w:rsidRPr="005727B0" w:rsidRDefault="005727B0" w:rsidP="005727B0">
            <w:pPr>
              <w:spacing w:line="276" w:lineRule="auto"/>
              <w:jc w:val="both"/>
              <w:rPr>
                <w:color w:val="000000"/>
              </w:rPr>
            </w:pPr>
            <w:r w:rsidRPr="005727B0">
              <w:rPr>
                <w:color w:val="000000"/>
              </w:rPr>
              <w:t>Generuojamų dujų švarumas ne mažiau kaip 99, 9995%;</w:t>
            </w:r>
          </w:p>
          <w:p w14:paraId="3FBF4CE6" w14:textId="77777777" w:rsidR="005727B0" w:rsidRPr="005727B0" w:rsidRDefault="005727B0" w:rsidP="005727B0">
            <w:pPr>
              <w:spacing w:line="276" w:lineRule="auto"/>
              <w:jc w:val="both"/>
              <w:rPr>
                <w:color w:val="000000"/>
              </w:rPr>
            </w:pPr>
            <w:r w:rsidRPr="005727B0">
              <w:rPr>
                <w:color w:val="000000"/>
              </w:rPr>
              <w:t>Generuojamų dujų našumas ne mažiau kaip 200 ml/min;</w:t>
            </w:r>
          </w:p>
          <w:p w14:paraId="28F5ED8C" w14:textId="77777777" w:rsidR="005727B0" w:rsidRPr="005727B0" w:rsidRDefault="005727B0" w:rsidP="005727B0">
            <w:pPr>
              <w:spacing w:line="276" w:lineRule="auto"/>
              <w:jc w:val="both"/>
              <w:rPr>
                <w:color w:val="000000"/>
              </w:rPr>
            </w:pPr>
            <w:r w:rsidRPr="005727B0">
              <w:rPr>
                <w:color w:val="000000"/>
              </w:rPr>
              <w:t xml:space="preserve">Generuojamų dujų išėjimo slėgis ne mažiau kaip 100 </w:t>
            </w:r>
            <w:proofErr w:type="spellStart"/>
            <w:r w:rsidRPr="005727B0">
              <w:rPr>
                <w:color w:val="000000"/>
              </w:rPr>
              <w:t>psi</w:t>
            </w:r>
            <w:proofErr w:type="spellEnd"/>
            <w:r w:rsidRPr="005727B0">
              <w:rPr>
                <w:color w:val="000000"/>
              </w:rPr>
              <w:t>;</w:t>
            </w:r>
          </w:p>
          <w:p w14:paraId="7DA6CD1A" w14:textId="77777777" w:rsidR="005727B0" w:rsidRPr="005727B0" w:rsidRDefault="005727B0" w:rsidP="005727B0">
            <w:pPr>
              <w:spacing w:line="276" w:lineRule="auto"/>
              <w:jc w:val="both"/>
              <w:rPr>
                <w:color w:val="000000"/>
              </w:rPr>
            </w:pPr>
            <w:r w:rsidRPr="005727B0">
              <w:rPr>
                <w:color w:val="000000"/>
              </w:rPr>
              <w:t xml:space="preserve">Vidinis </w:t>
            </w:r>
            <w:proofErr w:type="spellStart"/>
            <w:r w:rsidRPr="005727B0">
              <w:rPr>
                <w:color w:val="000000"/>
              </w:rPr>
              <w:t>nuotekio</w:t>
            </w:r>
            <w:proofErr w:type="spellEnd"/>
            <w:r w:rsidRPr="005727B0">
              <w:rPr>
                <w:color w:val="000000"/>
              </w:rPr>
              <w:t xml:space="preserve"> </w:t>
            </w:r>
            <w:proofErr w:type="spellStart"/>
            <w:r w:rsidRPr="005727B0">
              <w:rPr>
                <w:color w:val="000000"/>
              </w:rPr>
              <w:t>detektavimas</w:t>
            </w:r>
            <w:proofErr w:type="spellEnd"/>
            <w:r w:rsidRPr="005727B0">
              <w:rPr>
                <w:color w:val="000000"/>
              </w:rPr>
              <w:t xml:space="preserve"> ir automatinis išsijungimas.</w:t>
            </w:r>
          </w:p>
        </w:tc>
      </w:tr>
      <w:tr w:rsidR="005727B0" w:rsidRPr="005727B0" w14:paraId="24ECD662" w14:textId="77777777" w:rsidTr="00E11155">
        <w:trPr>
          <w:trHeight w:val="278"/>
        </w:trPr>
        <w:tc>
          <w:tcPr>
            <w:tcW w:w="765" w:type="dxa"/>
            <w:tcBorders>
              <w:top w:val="nil"/>
              <w:left w:val="single" w:sz="4" w:space="0" w:color="auto"/>
              <w:bottom w:val="single" w:sz="4" w:space="0" w:color="auto"/>
              <w:right w:val="single" w:sz="4" w:space="0" w:color="auto"/>
            </w:tcBorders>
            <w:noWrap/>
            <w:vAlign w:val="center"/>
            <w:hideMark/>
          </w:tcPr>
          <w:p w14:paraId="3149670E" w14:textId="77777777" w:rsidR="005727B0" w:rsidRPr="005727B0" w:rsidRDefault="005727B0" w:rsidP="005727B0">
            <w:pPr>
              <w:spacing w:line="276" w:lineRule="auto"/>
              <w:jc w:val="center"/>
            </w:pPr>
            <w:r w:rsidRPr="005727B0">
              <w:t>12</w:t>
            </w:r>
          </w:p>
        </w:tc>
        <w:tc>
          <w:tcPr>
            <w:tcW w:w="3101" w:type="dxa"/>
            <w:tcBorders>
              <w:top w:val="nil"/>
              <w:left w:val="nil"/>
              <w:bottom w:val="single" w:sz="4" w:space="0" w:color="auto"/>
              <w:right w:val="single" w:sz="4" w:space="0" w:color="auto"/>
            </w:tcBorders>
            <w:vAlign w:val="center"/>
            <w:hideMark/>
          </w:tcPr>
          <w:p w14:paraId="68034FC4" w14:textId="77777777" w:rsidR="005727B0" w:rsidRPr="005727B0" w:rsidRDefault="005727B0" w:rsidP="005727B0">
            <w:pPr>
              <w:spacing w:line="276" w:lineRule="auto"/>
            </w:pPr>
            <w:r w:rsidRPr="005727B0">
              <w:t>Oro generavimo sistema</w:t>
            </w:r>
          </w:p>
        </w:tc>
        <w:tc>
          <w:tcPr>
            <w:tcW w:w="5812" w:type="dxa"/>
            <w:tcBorders>
              <w:top w:val="nil"/>
              <w:left w:val="nil"/>
              <w:bottom w:val="single" w:sz="4" w:space="0" w:color="auto"/>
              <w:right w:val="single" w:sz="4" w:space="0" w:color="auto"/>
            </w:tcBorders>
            <w:hideMark/>
          </w:tcPr>
          <w:p w14:paraId="6217EE37" w14:textId="77777777" w:rsidR="005727B0" w:rsidRPr="005727B0" w:rsidRDefault="005727B0" w:rsidP="005727B0">
            <w:pPr>
              <w:spacing w:line="276" w:lineRule="auto"/>
              <w:jc w:val="both"/>
              <w:rPr>
                <w:color w:val="000000"/>
              </w:rPr>
            </w:pPr>
            <w:r w:rsidRPr="005727B0">
              <w:rPr>
                <w:color w:val="000000"/>
              </w:rPr>
              <w:t xml:space="preserve">Generuojamų dujų užterštumas pagal angliavandenilius ne daugiau kaip 0,05 </w:t>
            </w:r>
            <w:proofErr w:type="spellStart"/>
            <w:r w:rsidRPr="005727B0">
              <w:rPr>
                <w:color w:val="000000"/>
              </w:rPr>
              <w:t>ppm</w:t>
            </w:r>
            <w:proofErr w:type="spellEnd"/>
            <w:r w:rsidRPr="005727B0">
              <w:rPr>
                <w:color w:val="000000"/>
              </w:rPr>
              <w:t xml:space="preserve"> (pagal metaną);</w:t>
            </w:r>
          </w:p>
          <w:p w14:paraId="4B1A8FEB" w14:textId="77777777" w:rsidR="005727B0" w:rsidRPr="005727B0" w:rsidRDefault="005727B0" w:rsidP="005727B0">
            <w:pPr>
              <w:spacing w:line="276" w:lineRule="auto"/>
              <w:jc w:val="both"/>
              <w:rPr>
                <w:color w:val="000000"/>
              </w:rPr>
            </w:pPr>
            <w:r w:rsidRPr="005727B0">
              <w:rPr>
                <w:color w:val="000000"/>
              </w:rPr>
              <w:t>Generuojamų dujų našumas ne mažiau kaip 1,5 L/min;</w:t>
            </w:r>
          </w:p>
          <w:p w14:paraId="550FFF57" w14:textId="77777777" w:rsidR="005727B0" w:rsidRPr="005727B0" w:rsidRDefault="005727B0" w:rsidP="005727B0">
            <w:pPr>
              <w:spacing w:line="276" w:lineRule="auto"/>
              <w:jc w:val="both"/>
              <w:rPr>
                <w:color w:val="000000"/>
              </w:rPr>
            </w:pPr>
            <w:r w:rsidRPr="005727B0">
              <w:rPr>
                <w:color w:val="000000"/>
              </w:rPr>
              <w:t xml:space="preserve">Generuojamų dujų išėjimo slėgis ne mažiau kaip 80 </w:t>
            </w:r>
            <w:proofErr w:type="spellStart"/>
            <w:r w:rsidRPr="005727B0">
              <w:rPr>
                <w:color w:val="000000"/>
              </w:rPr>
              <w:t>psi</w:t>
            </w:r>
            <w:proofErr w:type="spellEnd"/>
            <w:r w:rsidRPr="005727B0">
              <w:rPr>
                <w:color w:val="000000"/>
              </w:rPr>
              <w:t>;</w:t>
            </w:r>
          </w:p>
          <w:p w14:paraId="61C385B2" w14:textId="77777777" w:rsidR="005727B0" w:rsidRPr="005727B0" w:rsidRDefault="005727B0" w:rsidP="005727B0">
            <w:pPr>
              <w:spacing w:line="276" w:lineRule="auto"/>
              <w:jc w:val="both"/>
              <w:rPr>
                <w:color w:val="000000"/>
              </w:rPr>
            </w:pPr>
            <w:r w:rsidRPr="005727B0">
              <w:rPr>
                <w:color w:val="000000"/>
              </w:rPr>
              <w:t xml:space="preserve">Oro kompresorius su remonto indikatoriumi, tiekiantis ne mažesnį oro slėgį kaip 120 </w:t>
            </w:r>
            <w:proofErr w:type="spellStart"/>
            <w:r w:rsidRPr="005727B0">
              <w:rPr>
                <w:color w:val="000000"/>
              </w:rPr>
              <w:t>psi</w:t>
            </w:r>
            <w:proofErr w:type="spellEnd"/>
            <w:r w:rsidRPr="005727B0">
              <w:rPr>
                <w:color w:val="000000"/>
              </w:rPr>
              <w:t xml:space="preserve"> ir gaminantis reikiamą oro kiekį N</w:t>
            </w:r>
            <w:r w:rsidRPr="005727B0">
              <w:rPr>
                <w:color w:val="000000"/>
                <w:vertAlign w:val="subscript"/>
              </w:rPr>
              <w:t>2</w:t>
            </w:r>
            <w:r w:rsidRPr="005727B0">
              <w:rPr>
                <w:color w:val="000000"/>
              </w:rPr>
              <w:t xml:space="preserve"> ir oro generatoriams.</w:t>
            </w:r>
          </w:p>
        </w:tc>
      </w:tr>
      <w:tr w:rsidR="005727B0" w:rsidRPr="005727B0" w14:paraId="779247D5" w14:textId="77777777" w:rsidTr="00E11155">
        <w:trPr>
          <w:trHeight w:val="1184"/>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2CE9237A" w14:textId="77777777" w:rsidR="005727B0" w:rsidRPr="005727B0" w:rsidRDefault="005727B0" w:rsidP="005727B0">
            <w:pPr>
              <w:spacing w:line="276" w:lineRule="auto"/>
              <w:jc w:val="center"/>
            </w:pPr>
            <w:r w:rsidRPr="005727B0">
              <w:t>13</w:t>
            </w:r>
          </w:p>
        </w:tc>
        <w:tc>
          <w:tcPr>
            <w:tcW w:w="3101" w:type="dxa"/>
            <w:tcBorders>
              <w:top w:val="single" w:sz="4" w:space="0" w:color="auto"/>
              <w:left w:val="single" w:sz="4" w:space="0" w:color="auto"/>
              <w:bottom w:val="single" w:sz="4" w:space="0" w:color="auto"/>
              <w:right w:val="single" w:sz="4" w:space="0" w:color="auto"/>
            </w:tcBorders>
            <w:vAlign w:val="center"/>
            <w:hideMark/>
          </w:tcPr>
          <w:p w14:paraId="0702C9CE" w14:textId="77777777" w:rsidR="005727B0" w:rsidRPr="005727B0" w:rsidRDefault="005727B0" w:rsidP="005727B0">
            <w:pPr>
              <w:spacing w:line="276" w:lineRule="auto"/>
            </w:pPr>
            <w:r w:rsidRPr="005727B0">
              <w:t>Papildomi reikalavimai</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1048615" w14:textId="77777777" w:rsidR="005727B0" w:rsidRPr="005727B0" w:rsidRDefault="005727B0" w:rsidP="005727B0">
            <w:pPr>
              <w:spacing w:line="276" w:lineRule="auto"/>
              <w:jc w:val="both"/>
            </w:pPr>
            <w:r w:rsidRPr="005727B0">
              <w:t>Įrangos pristatymas, sumontavimas ir paruošimas darbui.</w:t>
            </w:r>
          </w:p>
          <w:p w14:paraId="7598877A" w14:textId="77777777" w:rsidR="005727B0" w:rsidRPr="005727B0" w:rsidRDefault="005727B0" w:rsidP="005727B0">
            <w:pPr>
              <w:spacing w:line="276" w:lineRule="auto"/>
              <w:jc w:val="both"/>
              <w:rPr>
                <w:color w:val="000000"/>
              </w:rPr>
            </w:pPr>
            <w:r w:rsidRPr="00D05B3B">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Po </w:t>
            </w:r>
            <w:r w:rsidRPr="005727B0">
              <w:t>įrangos montavimo būtinas funkcionalumų patikrinimas. Šių paslaugų kaina turi būti įskaičiuota į įrangos kainą.</w:t>
            </w:r>
          </w:p>
        </w:tc>
      </w:tr>
      <w:tr w:rsidR="005727B0" w:rsidRPr="005727B0" w14:paraId="49B4E5C7" w14:textId="77777777" w:rsidTr="00E11155">
        <w:trPr>
          <w:trHeight w:val="255"/>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41DAA19A" w14:textId="77777777" w:rsidR="005727B0" w:rsidRPr="005727B0" w:rsidRDefault="005727B0" w:rsidP="005727B0">
            <w:pPr>
              <w:spacing w:line="276" w:lineRule="auto"/>
              <w:jc w:val="center"/>
            </w:pPr>
            <w:r w:rsidRPr="005727B0">
              <w:t>14</w:t>
            </w:r>
          </w:p>
        </w:tc>
        <w:tc>
          <w:tcPr>
            <w:tcW w:w="3101" w:type="dxa"/>
            <w:tcBorders>
              <w:top w:val="single" w:sz="4" w:space="0" w:color="auto"/>
              <w:left w:val="single" w:sz="4" w:space="0" w:color="auto"/>
              <w:bottom w:val="single" w:sz="4" w:space="0" w:color="auto"/>
              <w:right w:val="single" w:sz="4" w:space="0" w:color="auto"/>
            </w:tcBorders>
            <w:vAlign w:val="center"/>
            <w:hideMark/>
          </w:tcPr>
          <w:p w14:paraId="7B766815" w14:textId="77777777" w:rsidR="005727B0" w:rsidRPr="005727B0" w:rsidRDefault="005727B0" w:rsidP="005727B0">
            <w:pPr>
              <w:spacing w:line="276" w:lineRule="auto"/>
            </w:pPr>
            <w:r w:rsidRPr="005727B0">
              <w:t>Mokymai</w:t>
            </w:r>
          </w:p>
        </w:tc>
        <w:tc>
          <w:tcPr>
            <w:tcW w:w="5812" w:type="dxa"/>
            <w:tcBorders>
              <w:top w:val="single" w:sz="4" w:space="0" w:color="auto"/>
              <w:left w:val="single" w:sz="4" w:space="0" w:color="auto"/>
              <w:bottom w:val="single" w:sz="4" w:space="0" w:color="auto"/>
              <w:right w:val="single" w:sz="4" w:space="0" w:color="auto"/>
            </w:tcBorders>
            <w:hideMark/>
          </w:tcPr>
          <w:p w14:paraId="0883F75A" w14:textId="77777777" w:rsidR="005727B0" w:rsidRPr="005727B0" w:rsidRDefault="005727B0" w:rsidP="005727B0">
            <w:pPr>
              <w:spacing w:line="276" w:lineRule="auto"/>
              <w:jc w:val="both"/>
            </w:pPr>
            <w:r w:rsidRPr="005727B0">
              <w:t>Apmokyti ne mažiau 2 Agentūros darbuotojus  ir pateikti tai patvirtinančius dokumentus.</w:t>
            </w:r>
          </w:p>
        </w:tc>
      </w:tr>
      <w:tr w:rsidR="005727B0" w:rsidRPr="005727B0" w14:paraId="55EA6F0D" w14:textId="77777777" w:rsidTr="00E11155">
        <w:trPr>
          <w:trHeight w:val="255"/>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3BDFD1F8" w14:textId="77777777" w:rsidR="005727B0" w:rsidRPr="005727B0" w:rsidRDefault="005727B0" w:rsidP="005727B0">
            <w:pPr>
              <w:spacing w:line="276" w:lineRule="auto"/>
              <w:jc w:val="center"/>
            </w:pPr>
            <w:r w:rsidRPr="005727B0">
              <w:t>15</w:t>
            </w:r>
          </w:p>
        </w:tc>
        <w:tc>
          <w:tcPr>
            <w:tcW w:w="3101" w:type="dxa"/>
            <w:tcBorders>
              <w:top w:val="single" w:sz="4" w:space="0" w:color="auto"/>
              <w:left w:val="single" w:sz="4" w:space="0" w:color="auto"/>
              <w:bottom w:val="single" w:sz="4" w:space="0" w:color="auto"/>
              <w:right w:val="single" w:sz="4" w:space="0" w:color="auto"/>
            </w:tcBorders>
            <w:vAlign w:val="center"/>
          </w:tcPr>
          <w:p w14:paraId="1486E64C" w14:textId="77777777" w:rsidR="005727B0" w:rsidRPr="005727B0" w:rsidRDefault="005727B0" w:rsidP="005727B0">
            <w:pPr>
              <w:spacing w:line="276" w:lineRule="auto"/>
            </w:pPr>
            <w:r w:rsidRPr="005727B0">
              <w:t>Pristatymas</w:t>
            </w:r>
          </w:p>
        </w:tc>
        <w:tc>
          <w:tcPr>
            <w:tcW w:w="5812" w:type="dxa"/>
            <w:tcBorders>
              <w:top w:val="single" w:sz="4" w:space="0" w:color="auto"/>
              <w:left w:val="single" w:sz="4" w:space="0" w:color="auto"/>
              <w:bottom w:val="single" w:sz="4" w:space="0" w:color="auto"/>
              <w:right w:val="single" w:sz="4" w:space="0" w:color="auto"/>
            </w:tcBorders>
            <w:hideMark/>
          </w:tcPr>
          <w:p w14:paraId="163DA4DD" w14:textId="77777777" w:rsidR="005727B0" w:rsidRPr="005727B0" w:rsidRDefault="005727B0" w:rsidP="005727B0">
            <w:pPr>
              <w:spacing w:line="276" w:lineRule="auto"/>
              <w:jc w:val="both"/>
            </w:pPr>
            <w:r w:rsidRPr="005727B0">
              <w:t xml:space="preserve">Prekė turi būti pristatyta į Agentūros  Aplinkos tyrimų departamentą, 1 </w:t>
            </w:r>
            <w:proofErr w:type="spellStart"/>
            <w:r w:rsidRPr="005727B0">
              <w:t>kompl</w:t>
            </w:r>
            <w:proofErr w:type="spellEnd"/>
            <w:r w:rsidRPr="005727B0">
              <w:t xml:space="preserve">. -  Rytų Lietuvos aplinkos tyrimų skyrių, Oršos g. 8, LT-09300 Vilnius ir 1 </w:t>
            </w:r>
            <w:proofErr w:type="spellStart"/>
            <w:r w:rsidRPr="005727B0">
              <w:t>kompl</w:t>
            </w:r>
            <w:proofErr w:type="spellEnd"/>
            <w:r w:rsidRPr="005727B0">
              <w:t>. -  Šiaurės Lietuvos aplinkos tyrimų skyrių, Žvaigždžių g. 21, LT-37109 Panevėžys.</w:t>
            </w:r>
          </w:p>
        </w:tc>
      </w:tr>
      <w:tr w:rsidR="005727B0" w:rsidRPr="005727B0" w14:paraId="62C17B70" w14:textId="77777777" w:rsidTr="00E11155">
        <w:trPr>
          <w:trHeight w:val="255"/>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1DB32B7A" w14:textId="77777777" w:rsidR="005727B0" w:rsidRPr="005727B0" w:rsidRDefault="005727B0" w:rsidP="005727B0">
            <w:pPr>
              <w:spacing w:line="276" w:lineRule="auto"/>
              <w:jc w:val="center"/>
            </w:pPr>
            <w:r w:rsidRPr="005727B0">
              <w:t>16</w:t>
            </w:r>
          </w:p>
        </w:tc>
        <w:tc>
          <w:tcPr>
            <w:tcW w:w="3101" w:type="dxa"/>
            <w:tcBorders>
              <w:top w:val="single" w:sz="4" w:space="0" w:color="auto"/>
              <w:left w:val="single" w:sz="4" w:space="0" w:color="auto"/>
              <w:bottom w:val="single" w:sz="4" w:space="0" w:color="auto"/>
              <w:right w:val="single" w:sz="4" w:space="0" w:color="auto"/>
            </w:tcBorders>
            <w:vAlign w:val="center"/>
          </w:tcPr>
          <w:p w14:paraId="7D97B46B" w14:textId="77777777" w:rsidR="005727B0" w:rsidRPr="005727B0" w:rsidRDefault="005727B0" w:rsidP="005727B0">
            <w:pPr>
              <w:spacing w:line="276" w:lineRule="auto"/>
            </w:pPr>
            <w:r w:rsidRPr="005727B0">
              <w:t>Dokumentacija</w:t>
            </w:r>
          </w:p>
        </w:tc>
        <w:tc>
          <w:tcPr>
            <w:tcW w:w="5812" w:type="dxa"/>
            <w:tcBorders>
              <w:top w:val="single" w:sz="4" w:space="0" w:color="auto"/>
              <w:left w:val="single" w:sz="4" w:space="0" w:color="auto"/>
              <w:bottom w:val="single" w:sz="4" w:space="0" w:color="auto"/>
              <w:right w:val="single" w:sz="4" w:space="0" w:color="auto"/>
            </w:tcBorders>
            <w:hideMark/>
          </w:tcPr>
          <w:p w14:paraId="3FF1698D" w14:textId="77777777" w:rsidR="005727B0" w:rsidRPr="005727B0" w:rsidRDefault="005727B0" w:rsidP="005727B0">
            <w:pPr>
              <w:spacing w:line="276" w:lineRule="auto"/>
              <w:jc w:val="both"/>
            </w:pPr>
            <w:r w:rsidRPr="005727B0">
              <w:t>Darbo, eksploatavimo ir priežiūros instrukcija lietuvių kalba, 1 skaitmeninis egz.</w:t>
            </w:r>
          </w:p>
          <w:p w14:paraId="4929C6EE" w14:textId="780EBE29" w:rsidR="005727B0" w:rsidRPr="00BA6BBD" w:rsidRDefault="005727B0" w:rsidP="00D05B3B">
            <w:pPr>
              <w:spacing w:line="276" w:lineRule="auto"/>
              <w:jc w:val="both"/>
              <w:rPr>
                <w:strike/>
              </w:rPr>
            </w:pPr>
            <w:r w:rsidRPr="005727B0">
              <w:t>Tiekėjas privalo pateikti dokumentus, įrodančius prekės atitikimą techninės specifikacijos reikalavimams.</w:t>
            </w:r>
            <w:r w:rsidRPr="00BA6BBD">
              <w:rPr>
                <w:strike/>
                <w:color w:val="FF0000"/>
              </w:rPr>
              <w:t xml:space="preserve"> </w:t>
            </w:r>
          </w:p>
        </w:tc>
      </w:tr>
      <w:tr w:rsidR="005727B0" w:rsidRPr="005727B0" w14:paraId="637A549B" w14:textId="77777777" w:rsidTr="00E11155">
        <w:trPr>
          <w:trHeight w:val="255"/>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33A975DE" w14:textId="77777777" w:rsidR="005727B0" w:rsidRPr="005727B0" w:rsidRDefault="005727B0" w:rsidP="005727B0">
            <w:pPr>
              <w:spacing w:line="276" w:lineRule="auto"/>
              <w:jc w:val="center"/>
            </w:pPr>
            <w:r w:rsidRPr="005727B0">
              <w:t>17</w:t>
            </w:r>
          </w:p>
        </w:tc>
        <w:tc>
          <w:tcPr>
            <w:tcW w:w="3101" w:type="dxa"/>
            <w:tcBorders>
              <w:top w:val="single" w:sz="4" w:space="0" w:color="auto"/>
              <w:left w:val="single" w:sz="4" w:space="0" w:color="auto"/>
              <w:bottom w:val="single" w:sz="4" w:space="0" w:color="auto"/>
              <w:right w:val="single" w:sz="4" w:space="0" w:color="auto"/>
            </w:tcBorders>
            <w:vAlign w:val="center"/>
            <w:hideMark/>
          </w:tcPr>
          <w:p w14:paraId="071B9AFF" w14:textId="77777777" w:rsidR="005727B0" w:rsidRPr="005727B0" w:rsidRDefault="005727B0" w:rsidP="005727B0">
            <w:pPr>
              <w:spacing w:line="276" w:lineRule="auto"/>
            </w:pPr>
            <w:r w:rsidRPr="005727B0">
              <w:t>Garantija ir kiti įsipareigojimai</w:t>
            </w:r>
          </w:p>
        </w:tc>
        <w:tc>
          <w:tcPr>
            <w:tcW w:w="5812" w:type="dxa"/>
            <w:tcBorders>
              <w:top w:val="single" w:sz="4" w:space="0" w:color="auto"/>
              <w:left w:val="single" w:sz="4" w:space="0" w:color="auto"/>
              <w:bottom w:val="single" w:sz="4" w:space="0" w:color="auto"/>
              <w:right w:val="single" w:sz="4" w:space="0" w:color="auto"/>
            </w:tcBorders>
            <w:hideMark/>
          </w:tcPr>
          <w:p w14:paraId="4915D7D7" w14:textId="77777777" w:rsidR="005727B0" w:rsidRPr="002325CB" w:rsidRDefault="005727B0" w:rsidP="005727B0">
            <w:pPr>
              <w:spacing w:line="276" w:lineRule="auto"/>
              <w:jc w:val="both"/>
            </w:pPr>
            <w:r w:rsidRPr="002325CB">
              <w:t xml:space="preserve">Garantija ne trumpesnė nei 24 mėnesiai nuo įrangos perdavimo Pirkėjui dienos. </w:t>
            </w:r>
          </w:p>
          <w:p w14:paraId="2FE75A75" w14:textId="77777777" w:rsidR="00F86345" w:rsidRPr="002325CB" w:rsidRDefault="005727B0" w:rsidP="00F86345">
            <w:pPr>
              <w:spacing w:line="276" w:lineRule="auto"/>
              <w:jc w:val="both"/>
            </w:pPr>
            <w:r w:rsidRPr="002325CB">
              <w:lastRenderedPageBreak/>
              <w:t>Į garantiją įskaičiuotas nemok</w:t>
            </w:r>
            <w:r w:rsidR="007E1559" w:rsidRPr="002325CB">
              <w:t>am</w:t>
            </w:r>
            <w:r w:rsidRPr="002325CB">
              <w:t xml:space="preserve">ai atliekamas įrangos remontas, įskaitant remontui atlikti reikalingas detales bei medžiagas, o taip pat  ir gamintojo rekomenduojamu periodiškumu nemokamai atliekama techninė priežiūra, įskaitant techninei priežiūrai atlikti reikalingas detales ir medžiagas. </w:t>
            </w:r>
          </w:p>
          <w:p w14:paraId="187534E1" w14:textId="52B2C974" w:rsidR="005727B0" w:rsidRPr="002325CB" w:rsidRDefault="005727B0" w:rsidP="00F86345">
            <w:pPr>
              <w:spacing w:line="276" w:lineRule="auto"/>
              <w:jc w:val="both"/>
            </w:pPr>
            <w:r w:rsidRPr="002325CB">
              <w:t>Privalomas instaliavimas, visos sistemos suderinimas ir parengimas darbui pagal 1 p. nurodytus metodus.</w:t>
            </w:r>
          </w:p>
        </w:tc>
      </w:tr>
    </w:tbl>
    <w:p w14:paraId="0622FB17" w14:textId="77777777" w:rsidR="00C319ED" w:rsidRDefault="00C319ED" w:rsidP="005C2A3A">
      <w:pPr>
        <w:jc w:val="center"/>
        <w:rPr>
          <w:b/>
        </w:rPr>
      </w:pPr>
    </w:p>
    <w:p w14:paraId="72FFCA9B" w14:textId="77777777" w:rsidR="006623A1" w:rsidRDefault="006623A1" w:rsidP="00987D43">
      <w:pPr>
        <w:ind w:firstLine="142"/>
        <w:rPr>
          <w:b/>
        </w:rPr>
      </w:pPr>
    </w:p>
    <w:p w14:paraId="6563135B" w14:textId="77777777" w:rsidR="00A209FB" w:rsidRDefault="00A209FB" w:rsidP="00CC1DCC">
      <w:pPr>
        <w:jc w:val="center"/>
        <w:rPr>
          <w:b/>
        </w:rPr>
      </w:pPr>
    </w:p>
    <w:p w14:paraId="53A1CB34" w14:textId="77777777" w:rsidR="00A209FB" w:rsidRDefault="00A209FB" w:rsidP="00CC1DCC">
      <w:pPr>
        <w:jc w:val="center"/>
        <w:rPr>
          <w:b/>
        </w:rPr>
      </w:pPr>
    </w:p>
    <w:p w14:paraId="1397523B" w14:textId="77777777" w:rsidR="00A209FB" w:rsidRDefault="00A209FB" w:rsidP="00CC1DCC">
      <w:pPr>
        <w:jc w:val="center"/>
        <w:rPr>
          <w:b/>
        </w:rPr>
      </w:pPr>
    </w:p>
    <w:p w14:paraId="6BD28C13" w14:textId="77777777" w:rsidR="00A209FB" w:rsidRDefault="00A209FB" w:rsidP="00CC1DCC">
      <w:pPr>
        <w:jc w:val="center"/>
        <w:rPr>
          <w:b/>
        </w:rPr>
      </w:pPr>
    </w:p>
    <w:p w14:paraId="5551CA13" w14:textId="77777777" w:rsidR="00A209FB" w:rsidRDefault="00A209FB" w:rsidP="00CC1DCC">
      <w:pPr>
        <w:jc w:val="center"/>
        <w:rPr>
          <w:b/>
        </w:rPr>
      </w:pPr>
    </w:p>
    <w:p w14:paraId="5A23E8E0" w14:textId="77777777" w:rsidR="00A209FB" w:rsidRDefault="00A209FB" w:rsidP="00CC1DCC">
      <w:pPr>
        <w:jc w:val="center"/>
        <w:rPr>
          <w:b/>
        </w:rPr>
      </w:pPr>
    </w:p>
    <w:p w14:paraId="40302C70" w14:textId="77777777" w:rsidR="00A209FB" w:rsidRDefault="00A209FB" w:rsidP="00CC1DCC">
      <w:pPr>
        <w:jc w:val="center"/>
        <w:rPr>
          <w:b/>
        </w:rPr>
      </w:pPr>
    </w:p>
    <w:p w14:paraId="226273B2" w14:textId="77777777" w:rsidR="00A209FB" w:rsidRDefault="00A209FB" w:rsidP="00CC1DCC">
      <w:pPr>
        <w:jc w:val="center"/>
        <w:rPr>
          <w:b/>
        </w:rPr>
      </w:pPr>
    </w:p>
    <w:p w14:paraId="4E03E888" w14:textId="77777777" w:rsidR="00A209FB" w:rsidRDefault="00A209FB" w:rsidP="00CC1DCC">
      <w:pPr>
        <w:jc w:val="center"/>
        <w:rPr>
          <w:b/>
        </w:rPr>
      </w:pPr>
    </w:p>
    <w:p w14:paraId="208036D8" w14:textId="77777777" w:rsidR="00A209FB" w:rsidRDefault="00A209FB" w:rsidP="00CC1DCC">
      <w:pPr>
        <w:jc w:val="center"/>
        <w:rPr>
          <w:b/>
        </w:rPr>
      </w:pPr>
    </w:p>
    <w:p w14:paraId="25D49817" w14:textId="77777777" w:rsidR="00A209FB" w:rsidRDefault="00A209FB" w:rsidP="00CC1DCC">
      <w:pPr>
        <w:jc w:val="center"/>
        <w:rPr>
          <w:b/>
        </w:rPr>
      </w:pPr>
    </w:p>
    <w:p w14:paraId="69BC173C" w14:textId="77777777" w:rsidR="00A209FB" w:rsidRDefault="00A209FB" w:rsidP="00CC1DCC">
      <w:pPr>
        <w:jc w:val="center"/>
        <w:rPr>
          <w:b/>
        </w:rPr>
      </w:pPr>
    </w:p>
    <w:p w14:paraId="3B3CE22A" w14:textId="77777777" w:rsidR="00A209FB" w:rsidRDefault="00A209FB" w:rsidP="00CC1DCC">
      <w:pPr>
        <w:jc w:val="center"/>
        <w:rPr>
          <w:b/>
        </w:rPr>
      </w:pPr>
    </w:p>
    <w:p w14:paraId="58C09B11" w14:textId="77777777" w:rsidR="00A209FB" w:rsidRDefault="00A209FB" w:rsidP="00CC1DCC">
      <w:pPr>
        <w:jc w:val="center"/>
        <w:rPr>
          <w:b/>
        </w:rPr>
      </w:pPr>
    </w:p>
    <w:p w14:paraId="4326C173" w14:textId="77777777" w:rsidR="00A209FB" w:rsidRDefault="00A209FB" w:rsidP="00CC1DCC">
      <w:pPr>
        <w:jc w:val="center"/>
        <w:rPr>
          <w:b/>
        </w:rPr>
      </w:pPr>
    </w:p>
    <w:p w14:paraId="3E744797" w14:textId="77777777" w:rsidR="00A209FB" w:rsidRDefault="00A209FB" w:rsidP="00CC1DCC">
      <w:pPr>
        <w:jc w:val="center"/>
        <w:rPr>
          <w:b/>
        </w:rPr>
      </w:pPr>
    </w:p>
    <w:p w14:paraId="17D1B8D6" w14:textId="77777777" w:rsidR="00A209FB" w:rsidRDefault="00A209FB" w:rsidP="00CC1DCC">
      <w:pPr>
        <w:jc w:val="center"/>
        <w:rPr>
          <w:b/>
        </w:rPr>
      </w:pPr>
    </w:p>
    <w:p w14:paraId="71CD2B5B" w14:textId="77777777" w:rsidR="00A209FB" w:rsidRDefault="00A209FB" w:rsidP="00CC1DCC">
      <w:pPr>
        <w:jc w:val="center"/>
        <w:rPr>
          <w:b/>
        </w:rPr>
      </w:pPr>
    </w:p>
    <w:p w14:paraId="4DD7AC97" w14:textId="77777777" w:rsidR="00A209FB" w:rsidRDefault="00A209FB" w:rsidP="00CC1DCC">
      <w:pPr>
        <w:jc w:val="center"/>
        <w:rPr>
          <w:b/>
        </w:rPr>
      </w:pPr>
    </w:p>
    <w:p w14:paraId="66ACC584" w14:textId="77777777" w:rsidR="00A209FB" w:rsidRDefault="00A209FB" w:rsidP="00CC1DCC">
      <w:pPr>
        <w:jc w:val="center"/>
        <w:rPr>
          <w:b/>
        </w:rPr>
      </w:pPr>
    </w:p>
    <w:p w14:paraId="778CDEAD" w14:textId="77777777" w:rsidR="00A209FB" w:rsidRDefault="00A209FB" w:rsidP="00CC1DCC">
      <w:pPr>
        <w:jc w:val="center"/>
        <w:rPr>
          <w:b/>
        </w:rPr>
      </w:pPr>
    </w:p>
    <w:p w14:paraId="3FBE8170" w14:textId="77777777" w:rsidR="00A209FB" w:rsidRDefault="00A209FB" w:rsidP="00CC1DCC">
      <w:pPr>
        <w:jc w:val="center"/>
        <w:rPr>
          <w:b/>
        </w:rPr>
      </w:pPr>
    </w:p>
    <w:p w14:paraId="4A234256" w14:textId="77777777" w:rsidR="00A209FB" w:rsidRDefault="00A209FB" w:rsidP="00CC1DCC">
      <w:pPr>
        <w:jc w:val="center"/>
        <w:rPr>
          <w:b/>
        </w:rPr>
      </w:pPr>
    </w:p>
    <w:p w14:paraId="4381140A" w14:textId="77777777" w:rsidR="00A209FB" w:rsidRDefault="00A209FB" w:rsidP="00CC1DCC">
      <w:pPr>
        <w:jc w:val="center"/>
        <w:rPr>
          <w:b/>
        </w:rPr>
      </w:pPr>
    </w:p>
    <w:p w14:paraId="47CD8675" w14:textId="77777777" w:rsidR="00A209FB" w:rsidRDefault="00A209FB" w:rsidP="00CC1DCC">
      <w:pPr>
        <w:jc w:val="center"/>
        <w:rPr>
          <w:b/>
        </w:rPr>
      </w:pPr>
    </w:p>
    <w:p w14:paraId="0EDC078E" w14:textId="77777777" w:rsidR="00A209FB" w:rsidRDefault="00A209FB" w:rsidP="00CC1DCC">
      <w:pPr>
        <w:jc w:val="center"/>
        <w:rPr>
          <w:b/>
        </w:rPr>
      </w:pPr>
    </w:p>
    <w:p w14:paraId="5A16BD22" w14:textId="77777777" w:rsidR="00A209FB" w:rsidRDefault="00A209FB" w:rsidP="00CC1DCC">
      <w:pPr>
        <w:jc w:val="center"/>
        <w:rPr>
          <w:b/>
        </w:rPr>
      </w:pPr>
    </w:p>
    <w:p w14:paraId="25A0192D" w14:textId="77777777" w:rsidR="00A209FB" w:rsidRDefault="00A209FB" w:rsidP="00CC1DCC">
      <w:pPr>
        <w:jc w:val="center"/>
        <w:rPr>
          <w:b/>
        </w:rPr>
      </w:pPr>
    </w:p>
    <w:p w14:paraId="3DDF5CA1" w14:textId="77777777" w:rsidR="00A209FB" w:rsidRDefault="00A209FB" w:rsidP="00CC1DCC">
      <w:pPr>
        <w:jc w:val="center"/>
        <w:rPr>
          <w:b/>
        </w:rPr>
      </w:pPr>
    </w:p>
    <w:p w14:paraId="1096DCBB" w14:textId="77777777" w:rsidR="00A209FB" w:rsidRDefault="00A209FB" w:rsidP="00CC1DCC">
      <w:pPr>
        <w:jc w:val="center"/>
        <w:rPr>
          <w:b/>
        </w:rPr>
      </w:pPr>
    </w:p>
    <w:p w14:paraId="0F3C7ED2" w14:textId="77777777" w:rsidR="00A209FB" w:rsidRDefault="00A209FB" w:rsidP="00CC1DCC">
      <w:pPr>
        <w:jc w:val="center"/>
        <w:rPr>
          <w:b/>
        </w:rPr>
      </w:pPr>
    </w:p>
    <w:p w14:paraId="2A0B7EA7" w14:textId="77777777" w:rsidR="00A209FB" w:rsidRDefault="00A209FB" w:rsidP="00CC1DCC">
      <w:pPr>
        <w:jc w:val="center"/>
        <w:rPr>
          <w:b/>
        </w:rPr>
      </w:pPr>
    </w:p>
    <w:p w14:paraId="16123337" w14:textId="77777777" w:rsidR="00A209FB" w:rsidRDefault="00A209FB" w:rsidP="00CC1DCC">
      <w:pPr>
        <w:jc w:val="center"/>
        <w:rPr>
          <w:b/>
        </w:rPr>
      </w:pPr>
    </w:p>
    <w:p w14:paraId="5F7F2604" w14:textId="77777777" w:rsidR="00A209FB" w:rsidRDefault="00A209FB" w:rsidP="00CC1DCC">
      <w:pPr>
        <w:jc w:val="center"/>
        <w:rPr>
          <w:b/>
        </w:rPr>
      </w:pPr>
    </w:p>
    <w:p w14:paraId="270E70F2" w14:textId="77777777" w:rsidR="00A209FB" w:rsidRDefault="00A209FB" w:rsidP="00CC1DCC">
      <w:pPr>
        <w:jc w:val="center"/>
        <w:rPr>
          <w:b/>
        </w:rPr>
      </w:pPr>
    </w:p>
    <w:p w14:paraId="295AF687" w14:textId="77777777" w:rsidR="00A209FB" w:rsidRDefault="00A209FB" w:rsidP="00CC1DCC">
      <w:pPr>
        <w:jc w:val="center"/>
        <w:rPr>
          <w:b/>
        </w:rPr>
      </w:pPr>
    </w:p>
    <w:p w14:paraId="07E6A8C7" w14:textId="77777777" w:rsidR="00A209FB" w:rsidRDefault="00A209FB" w:rsidP="00CC1DCC">
      <w:pPr>
        <w:jc w:val="center"/>
        <w:rPr>
          <w:b/>
        </w:rPr>
      </w:pPr>
    </w:p>
    <w:p w14:paraId="2211B27F" w14:textId="77777777" w:rsidR="00A209FB" w:rsidRDefault="00A209FB" w:rsidP="00CC1DCC">
      <w:pPr>
        <w:jc w:val="center"/>
        <w:rPr>
          <w:b/>
        </w:rPr>
      </w:pPr>
    </w:p>
    <w:p w14:paraId="4B59F715" w14:textId="77777777" w:rsidR="00A209FB" w:rsidRDefault="00A209FB" w:rsidP="00CC1DCC">
      <w:pPr>
        <w:jc w:val="center"/>
        <w:rPr>
          <w:b/>
        </w:rPr>
      </w:pPr>
    </w:p>
    <w:p w14:paraId="2BA416FD" w14:textId="1BF97068" w:rsidR="00CC1DCC" w:rsidRPr="00BA615B" w:rsidRDefault="00CC1DCC" w:rsidP="00CC1DCC">
      <w:pPr>
        <w:jc w:val="center"/>
        <w:rPr>
          <w:b/>
        </w:rPr>
      </w:pPr>
      <w:r>
        <w:rPr>
          <w:b/>
        </w:rPr>
        <w:lastRenderedPageBreak/>
        <w:t>VII</w:t>
      </w:r>
      <w:r w:rsidRPr="00BA615B">
        <w:rPr>
          <w:b/>
        </w:rPr>
        <w:t xml:space="preserve"> </w:t>
      </w:r>
      <w:r>
        <w:rPr>
          <w:b/>
        </w:rPr>
        <w:t xml:space="preserve">PIRKIMO </w:t>
      </w:r>
      <w:r w:rsidRPr="00BA615B">
        <w:rPr>
          <w:b/>
        </w:rPr>
        <w:t>DALIS</w:t>
      </w:r>
      <w:r>
        <w:rPr>
          <w:b/>
        </w:rPr>
        <w:t>.</w:t>
      </w:r>
      <w:r w:rsidRPr="00BA615B">
        <w:rPr>
          <w:b/>
        </w:rPr>
        <w:t xml:space="preserve"> </w:t>
      </w:r>
    </w:p>
    <w:p w14:paraId="5112AB7F" w14:textId="1EA54968" w:rsidR="00CC1DCC" w:rsidRPr="0018510C" w:rsidRDefault="00977A89" w:rsidP="00CC1DCC">
      <w:pPr>
        <w:ind w:firstLine="142"/>
        <w:jc w:val="center"/>
        <w:rPr>
          <w:b/>
        </w:rPr>
      </w:pPr>
      <w:r w:rsidRPr="0018510C">
        <w:rPr>
          <w:b/>
        </w:rPr>
        <w:t xml:space="preserve">INDIKATORINIAI VAMZDELIAI </w:t>
      </w:r>
      <w:r w:rsidR="00BE3D8E" w:rsidRPr="0018510C">
        <w:rPr>
          <w:b/>
        </w:rPr>
        <w:t>ĮVAIRIŲ TERŠALŲ NUSTATYMUI</w:t>
      </w:r>
    </w:p>
    <w:p w14:paraId="5449FAD5" w14:textId="77777777" w:rsidR="00CC1DCC" w:rsidRPr="0018510C" w:rsidRDefault="00CC1DCC" w:rsidP="00CC1DCC">
      <w:pPr>
        <w:ind w:firstLine="142"/>
        <w:jc w:val="center"/>
        <w:rPr>
          <w:b/>
        </w:rPr>
      </w:pPr>
    </w:p>
    <w:p w14:paraId="35289319" w14:textId="0ECBEAB3" w:rsidR="00CC1DCC" w:rsidRPr="0008639B" w:rsidRDefault="000E6D17" w:rsidP="0008639B">
      <w:pPr>
        <w:jc w:val="both"/>
      </w:pPr>
      <w:r w:rsidRPr="0008639B">
        <w:rPr>
          <w:b/>
        </w:rPr>
        <w:t xml:space="preserve">Prekių užsakovas </w:t>
      </w:r>
      <w:r w:rsidR="00CC1DCC" w:rsidRPr="0008639B">
        <w:t>– Aplinkos apsaugos agentūra</w:t>
      </w:r>
      <w:r w:rsidRPr="0008639B">
        <w:t xml:space="preserve"> (toliau – </w:t>
      </w:r>
      <w:r w:rsidRPr="0018510C">
        <w:rPr>
          <w:bCs/>
        </w:rPr>
        <w:t>Pirkėjas</w:t>
      </w:r>
      <w:r w:rsidR="002B087E">
        <w:rPr>
          <w:bCs/>
        </w:rPr>
        <w:t xml:space="preserve"> arba Agentūra</w:t>
      </w:r>
      <w:r w:rsidRPr="0018510C">
        <w:rPr>
          <w:bCs/>
        </w:rPr>
        <w:t>)</w:t>
      </w:r>
      <w:r w:rsidR="00CC1DCC" w:rsidRPr="0008639B">
        <w:t>.</w:t>
      </w:r>
    </w:p>
    <w:p w14:paraId="709FF820" w14:textId="6A2B7AFA" w:rsidR="00CC1DCC" w:rsidRPr="0018510C" w:rsidRDefault="00CC1DCC" w:rsidP="0008639B">
      <w:pPr>
        <w:jc w:val="both"/>
      </w:pPr>
      <w:r w:rsidRPr="0008639B">
        <w:rPr>
          <w:b/>
        </w:rPr>
        <w:t>Pirkimo objektas</w:t>
      </w:r>
      <w:r w:rsidRPr="0008639B">
        <w:t xml:space="preserve"> – </w:t>
      </w:r>
      <w:r w:rsidR="00BE3D8E" w:rsidRPr="0018510C">
        <w:t>Indikato</w:t>
      </w:r>
      <w:r w:rsidR="009F2A0E" w:rsidRPr="0018510C">
        <w:t>riniai vamzdeliai</w:t>
      </w:r>
      <w:r w:rsidRPr="0018510C">
        <w:t xml:space="preserve">, </w:t>
      </w:r>
      <w:r w:rsidR="009F2A0E" w:rsidRPr="0018510C">
        <w:t>3</w:t>
      </w:r>
      <w:r w:rsidRPr="0018510C">
        <w:t xml:space="preserve"> </w:t>
      </w:r>
      <w:proofErr w:type="spellStart"/>
      <w:r w:rsidRPr="0018510C">
        <w:t>kompl</w:t>
      </w:r>
      <w:proofErr w:type="spellEnd"/>
      <w:r w:rsidRPr="0018510C">
        <w:t>.</w:t>
      </w:r>
      <w:r w:rsidR="000E6D17" w:rsidRPr="0018510C">
        <w:t xml:space="preserve"> (toliau – Prekė).</w:t>
      </w:r>
    </w:p>
    <w:p w14:paraId="23DEB4B2" w14:textId="0A41F3CA" w:rsidR="00CC1DCC" w:rsidRDefault="00CC1DCC" w:rsidP="0018510C">
      <w:pPr>
        <w:jc w:val="both"/>
      </w:pPr>
      <w:r w:rsidRPr="00060C6E">
        <w:rPr>
          <w:b/>
          <w:bCs/>
        </w:rPr>
        <w:t xml:space="preserve">Prekių tiekimo vieta: </w:t>
      </w:r>
      <w:r>
        <w:t>A</w:t>
      </w:r>
      <w:r w:rsidR="0008689E">
        <w:t>gentūros</w:t>
      </w:r>
      <w:r>
        <w:t xml:space="preserve"> Aplinkos tyrimų departamento skyriai, nurodyti </w:t>
      </w:r>
      <w:r w:rsidRPr="0030586C">
        <w:t>specifikacijoje (</w:t>
      </w:r>
      <w:r w:rsidR="00DA09AB">
        <w:t>7</w:t>
      </w:r>
      <w:r w:rsidRPr="0030586C">
        <w:t>.1 lentelė)</w:t>
      </w:r>
      <w:r>
        <w:t>.</w:t>
      </w:r>
    </w:p>
    <w:p w14:paraId="69FA1AE5" w14:textId="77777777" w:rsidR="00611D0B" w:rsidRDefault="00611D0B" w:rsidP="0018510C">
      <w:pPr>
        <w:jc w:val="both"/>
        <w:rPr>
          <w:rFonts w:eastAsiaTheme="minorHAnsi"/>
          <w:sz w:val="22"/>
          <w:szCs w:val="22"/>
          <w:bdr w:val="none" w:sz="0" w:space="0" w:color="auto"/>
        </w:rPr>
      </w:pPr>
      <w:r w:rsidRPr="006B15A5">
        <w:rPr>
          <w:b/>
        </w:rPr>
        <w:t>Kita reikalinga informacija:</w:t>
      </w:r>
      <w:r>
        <w:rPr>
          <w:b/>
        </w:rPr>
        <w:t xml:space="preserve"> </w:t>
      </w:r>
      <w: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5266C6F3" w14:textId="77777777" w:rsidR="002D4DCC" w:rsidRPr="002A7590" w:rsidRDefault="002D4DCC" w:rsidP="006623A1">
      <w:pPr>
        <w:ind w:firstLine="142"/>
        <w:rPr>
          <w:bCs/>
        </w:rPr>
      </w:pPr>
    </w:p>
    <w:p w14:paraId="3DA4F4A9" w14:textId="4566D468" w:rsidR="00987D43" w:rsidRPr="00C30EA7" w:rsidRDefault="00DA09AB" w:rsidP="00987D43">
      <w:pPr>
        <w:ind w:firstLine="142"/>
        <w:rPr>
          <w:bCs/>
        </w:rPr>
      </w:pPr>
      <w:bookmarkStart w:id="7" w:name="_Hlk187409802"/>
      <w:r>
        <w:rPr>
          <w:bCs/>
        </w:rPr>
        <w:t>7</w:t>
      </w:r>
      <w:r w:rsidR="009F2A0E" w:rsidRPr="00C30EA7">
        <w:rPr>
          <w:bCs/>
        </w:rPr>
        <w:t>.1 lentelė. Perkamos prekės, jų techniniai ir funkciniai reikalavimai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682"/>
        <w:gridCol w:w="5968"/>
      </w:tblGrid>
      <w:tr w:rsidR="00987D43" w:rsidRPr="00BA615B" w14:paraId="51155FA0" w14:textId="77777777" w:rsidTr="00DF3E3F">
        <w:tc>
          <w:tcPr>
            <w:tcW w:w="848" w:type="dxa"/>
            <w:vAlign w:val="center"/>
          </w:tcPr>
          <w:bookmarkEnd w:id="7"/>
          <w:p w14:paraId="7C4AD1C2" w14:textId="77777777" w:rsidR="00987D43" w:rsidRPr="00BA615B" w:rsidRDefault="00987D43" w:rsidP="00CF0F37">
            <w:pPr>
              <w:jc w:val="center"/>
              <w:rPr>
                <w:b/>
                <w:bCs/>
              </w:rPr>
            </w:pPr>
            <w:r w:rsidRPr="00BA615B">
              <w:rPr>
                <w:b/>
                <w:bCs/>
              </w:rPr>
              <w:t>Eil. Nr.</w:t>
            </w:r>
          </w:p>
        </w:tc>
        <w:tc>
          <w:tcPr>
            <w:tcW w:w="2682" w:type="dxa"/>
            <w:vAlign w:val="center"/>
          </w:tcPr>
          <w:p w14:paraId="5D5DF291" w14:textId="77777777" w:rsidR="00987D43" w:rsidRPr="00BA615B" w:rsidRDefault="00987D43" w:rsidP="00CF0F37">
            <w:pPr>
              <w:ind w:firstLine="142"/>
              <w:jc w:val="center"/>
              <w:rPr>
                <w:b/>
                <w:bCs/>
              </w:rPr>
            </w:pPr>
            <w:r w:rsidRPr="00BA615B">
              <w:rPr>
                <w:b/>
                <w:bCs/>
              </w:rPr>
              <w:t>Rodiklis</w:t>
            </w:r>
          </w:p>
        </w:tc>
        <w:tc>
          <w:tcPr>
            <w:tcW w:w="5968" w:type="dxa"/>
            <w:vAlign w:val="center"/>
          </w:tcPr>
          <w:p w14:paraId="782F7E83" w14:textId="77777777" w:rsidR="00987D43" w:rsidRPr="00BA615B" w:rsidRDefault="00987D43" w:rsidP="00CF0F37">
            <w:pPr>
              <w:ind w:firstLine="142"/>
              <w:jc w:val="center"/>
              <w:rPr>
                <w:b/>
                <w:bCs/>
              </w:rPr>
            </w:pPr>
            <w:r w:rsidRPr="00BA615B">
              <w:rPr>
                <w:b/>
                <w:bCs/>
              </w:rPr>
              <w:t>Techniniai ir funkciniai reikalavimai</w:t>
            </w:r>
          </w:p>
        </w:tc>
      </w:tr>
      <w:tr w:rsidR="00987D43" w:rsidRPr="00BA615B" w14:paraId="0A8DA59E" w14:textId="77777777" w:rsidTr="00DF3E3F">
        <w:tc>
          <w:tcPr>
            <w:tcW w:w="848" w:type="dxa"/>
            <w:vAlign w:val="center"/>
          </w:tcPr>
          <w:p w14:paraId="3C0256AA" w14:textId="77777777" w:rsidR="00987D43" w:rsidRPr="00760C5B" w:rsidRDefault="00987D43" w:rsidP="00CF0F37">
            <w:pPr>
              <w:jc w:val="center"/>
            </w:pPr>
            <w:r w:rsidRPr="00760C5B">
              <w:t>1</w:t>
            </w:r>
          </w:p>
        </w:tc>
        <w:tc>
          <w:tcPr>
            <w:tcW w:w="2682" w:type="dxa"/>
            <w:vAlign w:val="center"/>
          </w:tcPr>
          <w:p w14:paraId="40C393EB" w14:textId="77777777" w:rsidR="00987D43" w:rsidRPr="00BA615B" w:rsidRDefault="00987D43" w:rsidP="00CF0F37">
            <w:r w:rsidRPr="00BA615B">
              <w:t>Paskirtis</w:t>
            </w:r>
          </w:p>
        </w:tc>
        <w:tc>
          <w:tcPr>
            <w:tcW w:w="5968" w:type="dxa"/>
            <w:vAlign w:val="center"/>
          </w:tcPr>
          <w:p w14:paraId="2A0E883F" w14:textId="5B4AFA9D" w:rsidR="00987D43" w:rsidRPr="00ED238E" w:rsidRDefault="00151B54" w:rsidP="00CF0F37">
            <w:r>
              <w:t>Į</w:t>
            </w:r>
            <w:r w:rsidRPr="00151B54">
              <w:t xml:space="preserve">vairių teršalų nustatymui naudojant automatinį </w:t>
            </w:r>
            <w:proofErr w:type="spellStart"/>
            <w:r w:rsidRPr="00151B54">
              <w:t>Drager</w:t>
            </w:r>
            <w:proofErr w:type="spellEnd"/>
            <w:r w:rsidRPr="00151B54">
              <w:t xml:space="preserve"> X </w:t>
            </w:r>
            <w:proofErr w:type="spellStart"/>
            <w:r w:rsidRPr="00151B54">
              <w:t>a</w:t>
            </w:r>
            <w:r w:rsidR="006506EF">
              <w:t>ct</w:t>
            </w:r>
            <w:proofErr w:type="spellEnd"/>
            <w:r w:rsidRPr="00151B54">
              <w:t xml:space="preserve"> 5000 siurblį</w:t>
            </w:r>
            <w:r w:rsidR="00C30EA7">
              <w:t>.</w:t>
            </w:r>
          </w:p>
        </w:tc>
      </w:tr>
      <w:tr w:rsidR="00AB365C" w:rsidRPr="00BA615B" w14:paraId="2F644F67" w14:textId="77777777" w:rsidTr="00DF3E3F">
        <w:tc>
          <w:tcPr>
            <w:tcW w:w="848" w:type="dxa"/>
            <w:vAlign w:val="center"/>
          </w:tcPr>
          <w:p w14:paraId="541C9FBA" w14:textId="1460D2B8" w:rsidR="00AB365C" w:rsidRPr="00760C5B" w:rsidRDefault="00F726A1" w:rsidP="00CF0F37">
            <w:pPr>
              <w:jc w:val="center"/>
            </w:pPr>
            <w:r>
              <w:t>2</w:t>
            </w:r>
          </w:p>
        </w:tc>
        <w:tc>
          <w:tcPr>
            <w:tcW w:w="2682" w:type="dxa"/>
            <w:vAlign w:val="center"/>
          </w:tcPr>
          <w:p w14:paraId="6928895F" w14:textId="529A4392" w:rsidR="00AB365C" w:rsidRPr="00C72916" w:rsidRDefault="000358C4" w:rsidP="00CF0F37">
            <w:r w:rsidRPr="00C72916">
              <w:rPr>
                <w:bCs/>
              </w:rPr>
              <w:t>Vamzdelio korpusas</w:t>
            </w:r>
          </w:p>
        </w:tc>
        <w:tc>
          <w:tcPr>
            <w:tcW w:w="5968" w:type="dxa"/>
            <w:vAlign w:val="center"/>
          </w:tcPr>
          <w:p w14:paraId="532AE371" w14:textId="081DCFC0" w:rsidR="00AB365C" w:rsidRPr="00C72916" w:rsidRDefault="00FC6B0B" w:rsidP="00CF0F37">
            <w:pPr>
              <w:pStyle w:val="Betarp2"/>
              <w:suppressAutoHyphens/>
              <w:jc w:val="both"/>
              <w:rPr>
                <w:rFonts w:ascii="Times New Roman" w:hAnsi="Times New Roman"/>
                <w:bCs/>
                <w:sz w:val="24"/>
                <w:szCs w:val="24"/>
                <w:lang w:val="lt-LT"/>
              </w:rPr>
            </w:pPr>
            <w:r>
              <w:rPr>
                <w:rFonts w:ascii="Times New Roman" w:hAnsi="Times New Roman"/>
                <w:bCs/>
                <w:sz w:val="24"/>
                <w:szCs w:val="24"/>
                <w:lang w:val="lt-LT"/>
              </w:rPr>
              <w:t>P</w:t>
            </w:r>
            <w:r w:rsidR="00151B54" w:rsidRPr="00C72916">
              <w:rPr>
                <w:rFonts w:ascii="Times New Roman" w:hAnsi="Times New Roman"/>
                <w:bCs/>
                <w:sz w:val="24"/>
                <w:szCs w:val="24"/>
                <w:lang w:val="lt-LT"/>
              </w:rPr>
              <w:t>agamintas iš stiklo</w:t>
            </w:r>
            <w:r w:rsidR="000358C4" w:rsidRPr="00C72916">
              <w:rPr>
                <w:rFonts w:ascii="Times New Roman" w:hAnsi="Times New Roman"/>
                <w:bCs/>
                <w:sz w:val="24"/>
                <w:szCs w:val="24"/>
                <w:lang w:val="lt-LT"/>
              </w:rPr>
              <w:t xml:space="preserve"> arba </w:t>
            </w:r>
            <w:r>
              <w:rPr>
                <w:rFonts w:ascii="Times New Roman" w:hAnsi="Times New Roman"/>
                <w:bCs/>
                <w:sz w:val="24"/>
                <w:szCs w:val="24"/>
                <w:lang w:val="lt-LT"/>
              </w:rPr>
              <w:t>lygiavertės</w:t>
            </w:r>
            <w:r w:rsidRPr="00C72916">
              <w:rPr>
                <w:rFonts w:ascii="Times New Roman" w:hAnsi="Times New Roman"/>
                <w:bCs/>
                <w:sz w:val="24"/>
                <w:szCs w:val="24"/>
                <w:lang w:val="lt-LT"/>
              </w:rPr>
              <w:t xml:space="preserve"> </w:t>
            </w:r>
            <w:r w:rsidR="000358C4" w:rsidRPr="00C72916">
              <w:rPr>
                <w:rFonts w:ascii="Times New Roman" w:hAnsi="Times New Roman"/>
                <w:bCs/>
                <w:sz w:val="24"/>
                <w:szCs w:val="24"/>
                <w:lang w:val="lt-LT"/>
              </w:rPr>
              <w:t>medžia</w:t>
            </w:r>
            <w:r w:rsidR="00C72916" w:rsidRPr="00C72916">
              <w:rPr>
                <w:rFonts w:ascii="Times New Roman" w:hAnsi="Times New Roman"/>
                <w:bCs/>
                <w:sz w:val="24"/>
                <w:szCs w:val="24"/>
                <w:lang w:val="lt-LT"/>
              </w:rPr>
              <w:t>gos</w:t>
            </w:r>
            <w:r w:rsidR="00151B54" w:rsidRPr="00C72916">
              <w:rPr>
                <w:rFonts w:ascii="Times New Roman" w:hAnsi="Times New Roman"/>
                <w:bCs/>
                <w:sz w:val="24"/>
                <w:szCs w:val="24"/>
                <w:lang w:val="lt-LT"/>
              </w:rPr>
              <w:t>, užpildytas cheminiu reagentu, hermetiškas</w:t>
            </w:r>
            <w:r w:rsidR="00C30EA7">
              <w:rPr>
                <w:rFonts w:ascii="Times New Roman" w:hAnsi="Times New Roman"/>
                <w:bCs/>
                <w:sz w:val="24"/>
                <w:szCs w:val="24"/>
                <w:lang w:val="lt-LT"/>
              </w:rPr>
              <w:t>.</w:t>
            </w:r>
          </w:p>
        </w:tc>
      </w:tr>
      <w:tr w:rsidR="009B6830" w:rsidRPr="00BA615B" w14:paraId="2E7F8DA5" w14:textId="77777777" w:rsidTr="00280427">
        <w:tc>
          <w:tcPr>
            <w:tcW w:w="848" w:type="dxa"/>
            <w:vAlign w:val="center"/>
          </w:tcPr>
          <w:p w14:paraId="524CA906" w14:textId="688E39FA" w:rsidR="009B6830" w:rsidRDefault="009B6830" w:rsidP="00CF0F37">
            <w:pPr>
              <w:jc w:val="center"/>
            </w:pPr>
            <w:r>
              <w:t>3</w:t>
            </w:r>
          </w:p>
        </w:tc>
        <w:tc>
          <w:tcPr>
            <w:tcW w:w="2682" w:type="dxa"/>
            <w:tcBorders>
              <w:bottom w:val="single" w:sz="4" w:space="0" w:color="auto"/>
            </w:tcBorders>
            <w:vAlign w:val="center"/>
          </w:tcPr>
          <w:p w14:paraId="61FD2312" w14:textId="4C8EA7F6" w:rsidR="009B6830" w:rsidRPr="00C72916" w:rsidRDefault="009B6830" w:rsidP="00CF0F37">
            <w:pPr>
              <w:rPr>
                <w:bCs/>
              </w:rPr>
            </w:pPr>
            <w:r w:rsidRPr="00834B1E">
              <w:rPr>
                <w:rFonts w:eastAsia="Times New Roman"/>
                <w:color w:val="000000"/>
                <w:lang w:eastAsia="lt-LT"/>
              </w:rPr>
              <w:t>Vamzdeliai skirti sekančių cheminių medžiagų nustatymui</w:t>
            </w:r>
          </w:p>
        </w:tc>
        <w:tc>
          <w:tcPr>
            <w:tcW w:w="5968" w:type="dxa"/>
            <w:vAlign w:val="center"/>
          </w:tcPr>
          <w:p w14:paraId="473745DA" w14:textId="77777777" w:rsidR="009B6830" w:rsidRPr="00C72916" w:rsidRDefault="009B6830" w:rsidP="00CF0F37">
            <w:pPr>
              <w:pStyle w:val="Betarp2"/>
              <w:suppressAutoHyphens/>
              <w:jc w:val="both"/>
              <w:rPr>
                <w:rFonts w:ascii="Times New Roman" w:hAnsi="Times New Roman"/>
                <w:bCs/>
                <w:sz w:val="24"/>
                <w:szCs w:val="24"/>
                <w:lang w:val="lt-LT"/>
              </w:rPr>
            </w:pPr>
          </w:p>
        </w:tc>
      </w:tr>
      <w:tr w:rsidR="00DF3E3F" w:rsidRPr="00BA615B" w14:paraId="247212B7" w14:textId="77777777" w:rsidTr="00280427">
        <w:tc>
          <w:tcPr>
            <w:tcW w:w="848" w:type="dxa"/>
            <w:vAlign w:val="center"/>
          </w:tcPr>
          <w:p w14:paraId="294B8030" w14:textId="7BB8CB4E" w:rsidR="00DF3E3F" w:rsidRDefault="004F2D73" w:rsidP="00DF3E3F">
            <w:pPr>
              <w:jc w:val="center"/>
            </w:pPr>
            <w:r>
              <w:t>3.1</w:t>
            </w:r>
          </w:p>
        </w:tc>
        <w:tc>
          <w:tcPr>
            <w:tcW w:w="2682" w:type="dxa"/>
            <w:tcBorders>
              <w:bottom w:val="nil"/>
            </w:tcBorders>
            <w:vAlign w:val="center"/>
          </w:tcPr>
          <w:p w14:paraId="50816E6E" w14:textId="77777777" w:rsidR="00DF3E3F" w:rsidRPr="00834B1E" w:rsidRDefault="00DF3E3F" w:rsidP="00DF3E3F">
            <w:pPr>
              <w:rPr>
                <w:rFonts w:eastAsia="Times New Roman"/>
                <w:color w:val="000000"/>
                <w:lang w:eastAsia="lt-LT"/>
              </w:rPr>
            </w:pPr>
          </w:p>
        </w:tc>
        <w:tc>
          <w:tcPr>
            <w:tcW w:w="5968" w:type="dxa"/>
            <w:vAlign w:val="center"/>
          </w:tcPr>
          <w:p w14:paraId="10764642" w14:textId="577162DA"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CO, nustatymo intervalas ne siauresnis kaip (2÷60)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1F5156B7" w14:textId="77777777" w:rsidTr="00280427">
        <w:tc>
          <w:tcPr>
            <w:tcW w:w="848" w:type="dxa"/>
            <w:vAlign w:val="center"/>
          </w:tcPr>
          <w:p w14:paraId="4744CDEC" w14:textId="299A0EF0" w:rsidR="00DF3E3F" w:rsidRDefault="00DF3E3F" w:rsidP="00DF3E3F">
            <w:pPr>
              <w:jc w:val="center"/>
            </w:pPr>
            <w:r>
              <w:t>3.2</w:t>
            </w:r>
          </w:p>
        </w:tc>
        <w:tc>
          <w:tcPr>
            <w:tcW w:w="2682" w:type="dxa"/>
            <w:tcBorders>
              <w:top w:val="nil"/>
              <w:bottom w:val="nil"/>
            </w:tcBorders>
            <w:vAlign w:val="center"/>
          </w:tcPr>
          <w:p w14:paraId="359CAF9A" w14:textId="77777777" w:rsidR="00DF3E3F" w:rsidRPr="00834B1E" w:rsidRDefault="00DF3E3F" w:rsidP="00DF3E3F">
            <w:pPr>
              <w:rPr>
                <w:rFonts w:eastAsia="Times New Roman"/>
                <w:color w:val="000000"/>
                <w:lang w:eastAsia="lt-LT"/>
              </w:rPr>
            </w:pPr>
          </w:p>
        </w:tc>
        <w:tc>
          <w:tcPr>
            <w:tcW w:w="5968" w:type="dxa"/>
            <w:vAlign w:val="center"/>
          </w:tcPr>
          <w:p w14:paraId="57096AC1" w14:textId="33EA2C13"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NO2, nustatymo intervalas ne siauresnis kaip (0,1÷5)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57E8F498" w14:textId="77777777" w:rsidTr="00280427">
        <w:tc>
          <w:tcPr>
            <w:tcW w:w="848" w:type="dxa"/>
          </w:tcPr>
          <w:p w14:paraId="0E7873D7" w14:textId="163BD3EC" w:rsidR="00DF3E3F" w:rsidRDefault="00DF3E3F" w:rsidP="00DF3E3F">
            <w:pPr>
              <w:jc w:val="center"/>
            </w:pPr>
            <w:r>
              <w:t>3</w:t>
            </w:r>
            <w:r w:rsidRPr="006D7639">
              <w:t>.</w:t>
            </w:r>
            <w:r>
              <w:t>3</w:t>
            </w:r>
          </w:p>
        </w:tc>
        <w:tc>
          <w:tcPr>
            <w:tcW w:w="2682" w:type="dxa"/>
            <w:tcBorders>
              <w:top w:val="nil"/>
              <w:bottom w:val="nil"/>
            </w:tcBorders>
            <w:vAlign w:val="center"/>
          </w:tcPr>
          <w:p w14:paraId="3E00ABEA" w14:textId="77777777" w:rsidR="00DF3E3F" w:rsidRPr="00834B1E" w:rsidRDefault="00DF3E3F" w:rsidP="00DF3E3F">
            <w:pPr>
              <w:rPr>
                <w:rFonts w:eastAsia="Times New Roman"/>
                <w:color w:val="000000"/>
                <w:lang w:eastAsia="lt-LT"/>
              </w:rPr>
            </w:pPr>
          </w:p>
        </w:tc>
        <w:tc>
          <w:tcPr>
            <w:tcW w:w="5968" w:type="dxa"/>
            <w:vAlign w:val="center"/>
          </w:tcPr>
          <w:p w14:paraId="3ACFFB50" w14:textId="39A99770"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SO2, nustatymo intervalas ne siauresnis kaip (0,1÷3)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26F11FC0" w14:textId="77777777" w:rsidTr="00280427">
        <w:tc>
          <w:tcPr>
            <w:tcW w:w="848" w:type="dxa"/>
            <w:vAlign w:val="center"/>
          </w:tcPr>
          <w:p w14:paraId="6BC1D28A" w14:textId="103DCA32" w:rsidR="00DF3E3F" w:rsidRDefault="00DF3E3F" w:rsidP="00DF3E3F">
            <w:pPr>
              <w:jc w:val="center"/>
            </w:pPr>
            <w:r>
              <w:t>3</w:t>
            </w:r>
            <w:r w:rsidRPr="006D7639">
              <w:t>.</w:t>
            </w:r>
            <w:r>
              <w:t>4</w:t>
            </w:r>
          </w:p>
        </w:tc>
        <w:tc>
          <w:tcPr>
            <w:tcW w:w="2682" w:type="dxa"/>
            <w:tcBorders>
              <w:top w:val="nil"/>
              <w:bottom w:val="nil"/>
            </w:tcBorders>
            <w:vAlign w:val="center"/>
          </w:tcPr>
          <w:p w14:paraId="05B6F5DE" w14:textId="77777777" w:rsidR="00DF3E3F" w:rsidRPr="00834B1E" w:rsidRDefault="00DF3E3F" w:rsidP="00DF3E3F">
            <w:pPr>
              <w:rPr>
                <w:rFonts w:eastAsia="Times New Roman"/>
                <w:color w:val="000000"/>
                <w:lang w:eastAsia="lt-LT"/>
              </w:rPr>
            </w:pPr>
          </w:p>
        </w:tc>
        <w:tc>
          <w:tcPr>
            <w:tcW w:w="5968" w:type="dxa"/>
            <w:vAlign w:val="center"/>
          </w:tcPr>
          <w:p w14:paraId="5702F155" w14:textId="3A2388EB"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proofErr w:type="spellStart"/>
            <w:r w:rsidRPr="008C1F9B">
              <w:rPr>
                <w:rFonts w:ascii="Times New Roman" w:hAnsi="Times New Roman"/>
                <w:bCs/>
                <w:sz w:val="24"/>
                <w:szCs w:val="24"/>
                <w:lang w:val="lt-LT"/>
              </w:rPr>
              <w:t>benzenas</w:t>
            </w:r>
            <w:proofErr w:type="spellEnd"/>
            <w:r w:rsidRPr="008C1F9B">
              <w:rPr>
                <w:rFonts w:ascii="Times New Roman" w:hAnsi="Times New Roman"/>
                <w:bCs/>
                <w:sz w:val="24"/>
                <w:szCs w:val="24"/>
                <w:lang w:val="lt-LT"/>
              </w:rPr>
              <w:t xml:space="preserve">, nustatymo intervalas ne siauresnis kaip (0,25÷2)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2444E95D" w14:textId="77777777" w:rsidTr="00280427">
        <w:tc>
          <w:tcPr>
            <w:tcW w:w="848" w:type="dxa"/>
            <w:vAlign w:val="center"/>
          </w:tcPr>
          <w:p w14:paraId="0B5BC260" w14:textId="2D82A241" w:rsidR="00DF3E3F" w:rsidRDefault="00DF3E3F" w:rsidP="00DF3E3F">
            <w:pPr>
              <w:jc w:val="center"/>
            </w:pPr>
            <w:r>
              <w:t>3</w:t>
            </w:r>
            <w:r w:rsidRPr="006D7639">
              <w:t>.</w:t>
            </w:r>
            <w:r>
              <w:t>5</w:t>
            </w:r>
          </w:p>
        </w:tc>
        <w:tc>
          <w:tcPr>
            <w:tcW w:w="2682" w:type="dxa"/>
            <w:tcBorders>
              <w:top w:val="nil"/>
              <w:bottom w:val="nil"/>
            </w:tcBorders>
            <w:vAlign w:val="center"/>
          </w:tcPr>
          <w:p w14:paraId="5A3C8423" w14:textId="77777777" w:rsidR="00DF3E3F" w:rsidRPr="00834B1E" w:rsidRDefault="00DF3E3F" w:rsidP="00DF3E3F">
            <w:pPr>
              <w:rPr>
                <w:rFonts w:eastAsia="Times New Roman"/>
                <w:color w:val="000000"/>
                <w:lang w:eastAsia="lt-LT"/>
              </w:rPr>
            </w:pPr>
          </w:p>
        </w:tc>
        <w:tc>
          <w:tcPr>
            <w:tcW w:w="5968" w:type="dxa"/>
            <w:vAlign w:val="center"/>
          </w:tcPr>
          <w:p w14:paraId="5EA61372" w14:textId="555282C3"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r w:rsidR="002F0891">
              <w:rPr>
                <w:rFonts w:ascii="Times New Roman" w:hAnsi="Times New Roman"/>
                <w:bCs/>
                <w:sz w:val="24"/>
                <w:szCs w:val="24"/>
                <w:lang w:val="lt-LT"/>
              </w:rPr>
              <w:t>A</w:t>
            </w:r>
            <w:r w:rsidRPr="008C1F9B">
              <w:rPr>
                <w:rFonts w:ascii="Times New Roman" w:hAnsi="Times New Roman"/>
                <w:bCs/>
                <w:sz w:val="24"/>
                <w:szCs w:val="24"/>
                <w:lang w:val="lt-LT"/>
              </w:rPr>
              <w:t xml:space="preserve">moniakas, nustatymo intervalas ne siauresnis kaip (0,25÷3)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0991FEDD" w14:textId="77777777" w:rsidTr="00280427">
        <w:tc>
          <w:tcPr>
            <w:tcW w:w="848" w:type="dxa"/>
            <w:vAlign w:val="center"/>
          </w:tcPr>
          <w:p w14:paraId="02B94C50" w14:textId="07975309" w:rsidR="00DF3E3F" w:rsidRDefault="00DF3E3F" w:rsidP="00DF3E3F">
            <w:pPr>
              <w:jc w:val="center"/>
            </w:pPr>
            <w:r>
              <w:t>3</w:t>
            </w:r>
            <w:r w:rsidRPr="006D7639">
              <w:t>.</w:t>
            </w:r>
            <w:r>
              <w:t>6</w:t>
            </w:r>
          </w:p>
        </w:tc>
        <w:tc>
          <w:tcPr>
            <w:tcW w:w="2682" w:type="dxa"/>
            <w:tcBorders>
              <w:top w:val="nil"/>
              <w:bottom w:val="nil"/>
            </w:tcBorders>
            <w:vAlign w:val="center"/>
          </w:tcPr>
          <w:p w14:paraId="19B13D08" w14:textId="77777777" w:rsidR="00DF3E3F" w:rsidRPr="00834B1E" w:rsidRDefault="00DF3E3F" w:rsidP="00DF3E3F">
            <w:pPr>
              <w:rPr>
                <w:rFonts w:eastAsia="Times New Roman"/>
                <w:color w:val="000000"/>
                <w:lang w:eastAsia="lt-LT"/>
              </w:rPr>
            </w:pPr>
          </w:p>
        </w:tc>
        <w:tc>
          <w:tcPr>
            <w:tcW w:w="5968" w:type="dxa"/>
            <w:vAlign w:val="center"/>
          </w:tcPr>
          <w:p w14:paraId="3F7F1694" w14:textId="1FE2E99B"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r w:rsidR="002F0891">
              <w:rPr>
                <w:rFonts w:ascii="Times New Roman" w:hAnsi="Times New Roman"/>
                <w:bCs/>
                <w:sz w:val="24"/>
                <w:szCs w:val="24"/>
                <w:lang w:val="lt-LT"/>
              </w:rPr>
              <w:t>S</w:t>
            </w:r>
            <w:r w:rsidRPr="008C1F9B">
              <w:rPr>
                <w:rFonts w:ascii="Times New Roman" w:hAnsi="Times New Roman"/>
                <w:bCs/>
                <w:sz w:val="24"/>
                <w:szCs w:val="24"/>
                <w:lang w:val="lt-LT"/>
              </w:rPr>
              <w:t xml:space="preserve">ieros vandenilis, nustatymo intervalas ne siauresnis kaip (0,2÷6)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65208807" w14:textId="77777777" w:rsidTr="00280427">
        <w:tc>
          <w:tcPr>
            <w:tcW w:w="848" w:type="dxa"/>
            <w:vAlign w:val="center"/>
          </w:tcPr>
          <w:p w14:paraId="40EB289F" w14:textId="53593551" w:rsidR="00DF3E3F" w:rsidRDefault="00DF3E3F" w:rsidP="00DF3E3F">
            <w:pPr>
              <w:jc w:val="center"/>
            </w:pPr>
            <w:r>
              <w:t>3</w:t>
            </w:r>
            <w:r w:rsidRPr="006D7639">
              <w:t>.</w:t>
            </w:r>
            <w:r>
              <w:t>7</w:t>
            </w:r>
          </w:p>
        </w:tc>
        <w:tc>
          <w:tcPr>
            <w:tcW w:w="2682" w:type="dxa"/>
            <w:tcBorders>
              <w:top w:val="nil"/>
              <w:bottom w:val="nil"/>
            </w:tcBorders>
            <w:vAlign w:val="center"/>
          </w:tcPr>
          <w:p w14:paraId="1882286B" w14:textId="77777777" w:rsidR="00DF3E3F" w:rsidRPr="00834B1E" w:rsidRDefault="00DF3E3F" w:rsidP="00DF3E3F">
            <w:pPr>
              <w:rPr>
                <w:rFonts w:eastAsia="Times New Roman"/>
                <w:color w:val="000000"/>
                <w:lang w:eastAsia="lt-LT"/>
              </w:rPr>
            </w:pPr>
          </w:p>
        </w:tc>
        <w:tc>
          <w:tcPr>
            <w:tcW w:w="5968" w:type="dxa"/>
            <w:vAlign w:val="center"/>
          </w:tcPr>
          <w:p w14:paraId="54553D61" w14:textId="36540F7F"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proofErr w:type="spellStart"/>
            <w:r w:rsidR="002F0891">
              <w:rPr>
                <w:rFonts w:ascii="Times New Roman" w:hAnsi="Times New Roman"/>
                <w:bCs/>
                <w:sz w:val="24"/>
                <w:szCs w:val="24"/>
                <w:lang w:val="lt-LT"/>
              </w:rPr>
              <w:t>M</w:t>
            </w:r>
            <w:r w:rsidRPr="008C1F9B">
              <w:rPr>
                <w:rFonts w:ascii="Times New Roman" w:hAnsi="Times New Roman"/>
                <w:bCs/>
                <w:sz w:val="24"/>
                <w:szCs w:val="24"/>
                <w:lang w:val="lt-LT"/>
              </w:rPr>
              <w:t>erkaptanai</w:t>
            </w:r>
            <w:proofErr w:type="spellEnd"/>
            <w:r w:rsidRPr="008C1F9B">
              <w:rPr>
                <w:rFonts w:ascii="Times New Roman" w:hAnsi="Times New Roman"/>
                <w:bCs/>
                <w:sz w:val="24"/>
                <w:szCs w:val="24"/>
                <w:lang w:val="lt-LT"/>
              </w:rPr>
              <w:t xml:space="preserve">, nustatymo intervalas ne siauresnis kaip (0,1÷2,5)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4ED54919" w14:textId="77777777" w:rsidTr="00280427">
        <w:tc>
          <w:tcPr>
            <w:tcW w:w="848" w:type="dxa"/>
            <w:vAlign w:val="center"/>
          </w:tcPr>
          <w:p w14:paraId="2C0F73EC" w14:textId="205F5558" w:rsidR="00DF3E3F" w:rsidRDefault="00DF3E3F" w:rsidP="00DF3E3F">
            <w:pPr>
              <w:jc w:val="center"/>
            </w:pPr>
            <w:r>
              <w:t>3</w:t>
            </w:r>
            <w:r w:rsidRPr="006D7639">
              <w:t>.</w:t>
            </w:r>
            <w:r>
              <w:t>8</w:t>
            </w:r>
          </w:p>
        </w:tc>
        <w:tc>
          <w:tcPr>
            <w:tcW w:w="2682" w:type="dxa"/>
            <w:tcBorders>
              <w:top w:val="nil"/>
              <w:bottom w:val="nil"/>
            </w:tcBorders>
            <w:vAlign w:val="center"/>
          </w:tcPr>
          <w:p w14:paraId="67DEF67B" w14:textId="77777777" w:rsidR="00DF3E3F" w:rsidRPr="00834B1E" w:rsidRDefault="00DF3E3F" w:rsidP="00DF3E3F">
            <w:pPr>
              <w:rPr>
                <w:rFonts w:eastAsia="Times New Roman"/>
                <w:color w:val="000000"/>
                <w:lang w:eastAsia="lt-LT"/>
              </w:rPr>
            </w:pPr>
          </w:p>
        </w:tc>
        <w:tc>
          <w:tcPr>
            <w:tcW w:w="5968" w:type="dxa"/>
            <w:vAlign w:val="center"/>
          </w:tcPr>
          <w:p w14:paraId="6FA2AD0A" w14:textId="19E0C541"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proofErr w:type="spellStart"/>
            <w:r w:rsidR="002F0891">
              <w:rPr>
                <w:rFonts w:ascii="Times New Roman" w:hAnsi="Times New Roman"/>
                <w:bCs/>
                <w:sz w:val="24"/>
                <w:szCs w:val="24"/>
                <w:lang w:val="lt-LT"/>
              </w:rPr>
              <w:t>F</w:t>
            </w:r>
            <w:r w:rsidRPr="008C1F9B">
              <w:rPr>
                <w:rFonts w:ascii="Times New Roman" w:hAnsi="Times New Roman"/>
                <w:bCs/>
                <w:sz w:val="24"/>
                <w:szCs w:val="24"/>
                <w:lang w:val="lt-LT"/>
              </w:rPr>
              <w:t>ormaldehidas</w:t>
            </w:r>
            <w:proofErr w:type="spellEnd"/>
            <w:r w:rsidRPr="008C1F9B">
              <w:rPr>
                <w:rFonts w:ascii="Times New Roman" w:hAnsi="Times New Roman"/>
                <w:bCs/>
                <w:sz w:val="24"/>
                <w:szCs w:val="24"/>
                <w:lang w:val="lt-LT"/>
              </w:rPr>
              <w:t xml:space="preserve">, nustatymo intervalas ne siauresnis kaip (0,5÷5)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7C5B941E" w14:textId="77777777" w:rsidTr="00280427">
        <w:tc>
          <w:tcPr>
            <w:tcW w:w="848" w:type="dxa"/>
            <w:vAlign w:val="center"/>
          </w:tcPr>
          <w:p w14:paraId="676236A5" w14:textId="0459E08C" w:rsidR="00DF3E3F" w:rsidRDefault="00DF3E3F" w:rsidP="00DF3E3F">
            <w:pPr>
              <w:jc w:val="center"/>
            </w:pPr>
            <w:r>
              <w:t>3</w:t>
            </w:r>
            <w:r w:rsidRPr="006D7639">
              <w:t>.</w:t>
            </w:r>
            <w:r>
              <w:t>9</w:t>
            </w:r>
          </w:p>
        </w:tc>
        <w:tc>
          <w:tcPr>
            <w:tcW w:w="2682" w:type="dxa"/>
            <w:tcBorders>
              <w:top w:val="nil"/>
              <w:bottom w:val="nil"/>
            </w:tcBorders>
            <w:vAlign w:val="center"/>
          </w:tcPr>
          <w:p w14:paraId="3DD74DBB" w14:textId="77777777" w:rsidR="00DF3E3F" w:rsidRPr="00834B1E" w:rsidRDefault="00DF3E3F" w:rsidP="00DF3E3F">
            <w:pPr>
              <w:rPr>
                <w:rFonts w:eastAsia="Times New Roman"/>
                <w:color w:val="000000"/>
                <w:lang w:eastAsia="lt-LT"/>
              </w:rPr>
            </w:pPr>
          </w:p>
        </w:tc>
        <w:tc>
          <w:tcPr>
            <w:tcW w:w="5968" w:type="dxa"/>
            <w:vAlign w:val="center"/>
          </w:tcPr>
          <w:p w14:paraId="07CDC718" w14:textId="04C0BFD8"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r w:rsidR="002F0891">
              <w:rPr>
                <w:rFonts w:ascii="Times New Roman" w:hAnsi="Times New Roman"/>
                <w:bCs/>
                <w:sz w:val="24"/>
                <w:szCs w:val="24"/>
                <w:lang w:val="lt-LT"/>
              </w:rPr>
              <w:t>A</w:t>
            </w:r>
            <w:r w:rsidRPr="008C1F9B">
              <w:rPr>
                <w:rFonts w:ascii="Times New Roman" w:hAnsi="Times New Roman"/>
                <w:bCs/>
                <w:sz w:val="24"/>
                <w:szCs w:val="24"/>
                <w:lang w:val="lt-LT"/>
              </w:rPr>
              <w:t xml:space="preserve">cetaldehidas, nustatymo intervalas ne siauresnis kaip (100÷1000)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66CBAD31" w14:textId="77777777" w:rsidTr="00280427">
        <w:tc>
          <w:tcPr>
            <w:tcW w:w="848" w:type="dxa"/>
            <w:vAlign w:val="center"/>
          </w:tcPr>
          <w:p w14:paraId="625A9F2A" w14:textId="07080A98" w:rsidR="00DF3E3F" w:rsidRDefault="00DF3E3F" w:rsidP="00DF3E3F">
            <w:pPr>
              <w:jc w:val="center"/>
            </w:pPr>
            <w:r>
              <w:t>3</w:t>
            </w:r>
            <w:r w:rsidRPr="006D7639">
              <w:t>.</w:t>
            </w:r>
            <w:r>
              <w:t>10</w:t>
            </w:r>
          </w:p>
        </w:tc>
        <w:tc>
          <w:tcPr>
            <w:tcW w:w="2682" w:type="dxa"/>
            <w:tcBorders>
              <w:top w:val="nil"/>
              <w:bottom w:val="nil"/>
            </w:tcBorders>
            <w:vAlign w:val="center"/>
          </w:tcPr>
          <w:p w14:paraId="4998EDCB" w14:textId="77777777" w:rsidR="00DF3E3F" w:rsidRPr="00834B1E" w:rsidRDefault="00DF3E3F" w:rsidP="00DF3E3F">
            <w:pPr>
              <w:rPr>
                <w:rFonts w:eastAsia="Times New Roman"/>
                <w:color w:val="000000"/>
                <w:lang w:eastAsia="lt-LT"/>
              </w:rPr>
            </w:pPr>
          </w:p>
        </w:tc>
        <w:tc>
          <w:tcPr>
            <w:tcW w:w="5968" w:type="dxa"/>
            <w:vAlign w:val="center"/>
          </w:tcPr>
          <w:p w14:paraId="0AE74EEE" w14:textId="3183DB36"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proofErr w:type="spellStart"/>
            <w:r w:rsidR="002F0891">
              <w:rPr>
                <w:rFonts w:ascii="Times New Roman" w:hAnsi="Times New Roman"/>
                <w:bCs/>
                <w:sz w:val="24"/>
                <w:szCs w:val="24"/>
                <w:lang w:val="lt-LT"/>
              </w:rPr>
              <w:t>S</w:t>
            </w:r>
            <w:r w:rsidRPr="008C1F9B">
              <w:rPr>
                <w:rFonts w:ascii="Times New Roman" w:hAnsi="Times New Roman"/>
                <w:bCs/>
                <w:sz w:val="24"/>
                <w:szCs w:val="24"/>
                <w:lang w:val="lt-LT"/>
              </w:rPr>
              <w:t>tirenas</w:t>
            </w:r>
            <w:proofErr w:type="spellEnd"/>
            <w:r w:rsidRPr="008C1F9B">
              <w:rPr>
                <w:rFonts w:ascii="Times New Roman" w:hAnsi="Times New Roman"/>
                <w:bCs/>
                <w:sz w:val="24"/>
                <w:szCs w:val="24"/>
                <w:lang w:val="lt-LT"/>
              </w:rPr>
              <w:t xml:space="preserve">, nustatymo intervalas ne siauresnis kaip (10÷200)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237C0E6E" w14:textId="77777777" w:rsidTr="00280427">
        <w:tc>
          <w:tcPr>
            <w:tcW w:w="848" w:type="dxa"/>
            <w:vAlign w:val="center"/>
          </w:tcPr>
          <w:p w14:paraId="2EC01B80" w14:textId="5A8B1161" w:rsidR="00DF3E3F" w:rsidRDefault="00DF3E3F" w:rsidP="00DF3E3F">
            <w:pPr>
              <w:jc w:val="center"/>
            </w:pPr>
            <w:r>
              <w:t>3</w:t>
            </w:r>
            <w:r w:rsidRPr="006D7639">
              <w:t>.</w:t>
            </w:r>
            <w:r>
              <w:t>11</w:t>
            </w:r>
          </w:p>
        </w:tc>
        <w:tc>
          <w:tcPr>
            <w:tcW w:w="2682" w:type="dxa"/>
            <w:tcBorders>
              <w:top w:val="nil"/>
              <w:bottom w:val="nil"/>
            </w:tcBorders>
            <w:vAlign w:val="center"/>
          </w:tcPr>
          <w:p w14:paraId="1AEBCA27" w14:textId="77777777" w:rsidR="00DF3E3F" w:rsidRPr="00834B1E" w:rsidRDefault="00DF3E3F" w:rsidP="00DF3E3F">
            <w:pPr>
              <w:rPr>
                <w:rFonts w:eastAsia="Times New Roman"/>
                <w:color w:val="000000"/>
                <w:lang w:eastAsia="lt-LT"/>
              </w:rPr>
            </w:pPr>
          </w:p>
        </w:tc>
        <w:tc>
          <w:tcPr>
            <w:tcW w:w="5968" w:type="dxa"/>
            <w:vAlign w:val="center"/>
          </w:tcPr>
          <w:p w14:paraId="62B70D09" w14:textId="2B42DF5A"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r w:rsidR="002F0891">
              <w:rPr>
                <w:rFonts w:ascii="Times New Roman" w:hAnsi="Times New Roman"/>
                <w:bCs/>
                <w:sz w:val="24"/>
                <w:szCs w:val="24"/>
                <w:lang w:val="lt-LT"/>
              </w:rPr>
              <w:t>E</w:t>
            </w:r>
            <w:r w:rsidRPr="008C1F9B">
              <w:rPr>
                <w:rFonts w:ascii="Times New Roman" w:hAnsi="Times New Roman"/>
                <w:bCs/>
                <w:sz w:val="24"/>
                <w:szCs w:val="24"/>
                <w:lang w:val="lt-LT"/>
              </w:rPr>
              <w:t xml:space="preserve">tanolis, nustatymo intervalas ne siauresnis kaip (100÷3000)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01C0A490" w14:textId="77777777" w:rsidTr="00280427">
        <w:tc>
          <w:tcPr>
            <w:tcW w:w="848" w:type="dxa"/>
            <w:vAlign w:val="center"/>
          </w:tcPr>
          <w:p w14:paraId="6942449C" w14:textId="24269DDE" w:rsidR="00DF3E3F" w:rsidRDefault="00DF3E3F" w:rsidP="00DF3E3F">
            <w:pPr>
              <w:jc w:val="center"/>
            </w:pPr>
            <w:r>
              <w:t>3</w:t>
            </w:r>
            <w:r w:rsidRPr="006D7639">
              <w:t>.</w:t>
            </w:r>
            <w:r>
              <w:t>12</w:t>
            </w:r>
          </w:p>
        </w:tc>
        <w:tc>
          <w:tcPr>
            <w:tcW w:w="2682" w:type="dxa"/>
            <w:tcBorders>
              <w:top w:val="nil"/>
              <w:bottom w:val="nil"/>
            </w:tcBorders>
            <w:vAlign w:val="center"/>
          </w:tcPr>
          <w:p w14:paraId="2E4F0CC9" w14:textId="77777777" w:rsidR="00DF3E3F" w:rsidRPr="00834B1E" w:rsidRDefault="00DF3E3F" w:rsidP="00DF3E3F">
            <w:pPr>
              <w:rPr>
                <w:rFonts w:eastAsia="Times New Roman"/>
                <w:color w:val="000000"/>
                <w:lang w:eastAsia="lt-LT"/>
              </w:rPr>
            </w:pPr>
          </w:p>
        </w:tc>
        <w:tc>
          <w:tcPr>
            <w:tcW w:w="5968" w:type="dxa"/>
            <w:vAlign w:val="center"/>
          </w:tcPr>
          <w:p w14:paraId="29AA3504" w14:textId="122C6C55"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w:t>
            </w:r>
            <w:r w:rsidR="002F0891">
              <w:rPr>
                <w:rFonts w:ascii="Times New Roman" w:hAnsi="Times New Roman"/>
                <w:bCs/>
                <w:sz w:val="24"/>
                <w:szCs w:val="24"/>
                <w:lang w:val="lt-LT"/>
              </w:rPr>
              <w:t xml:space="preserve"> </w:t>
            </w:r>
            <w:proofErr w:type="spellStart"/>
            <w:r w:rsidR="002F0891">
              <w:rPr>
                <w:rFonts w:ascii="Times New Roman" w:hAnsi="Times New Roman"/>
                <w:bCs/>
                <w:sz w:val="24"/>
                <w:szCs w:val="24"/>
                <w:lang w:val="lt-LT"/>
              </w:rPr>
              <w:t>T</w:t>
            </w:r>
            <w:r w:rsidRPr="008C1F9B">
              <w:rPr>
                <w:rFonts w:ascii="Times New Roman" w:hAnsi="Times New Roman"/>
                <w:bCs/>
                <w:sz w:val="24"/>
                <w:szCs w:val="24"/>
                <w:lang w:val="lt-LT"/>
              </w:rPr>
              <w:t>oluenas</w:t>
            </w:r>
            <w:proofErr w:type="spellEnd"/>
            <w:r w:rsidRPr="008C1F9B">
              <w:rPr>
                <w:rFonts w:ascii="Times New Roman" w:hAnsi="Times New Roman"/>
                <w:bCs/>
                <w:sz w:val="24"/>
                <w:szCs w:val="24"/>
                <w:lang w:val="lt-LT"/>
              </w:rPr>
              <w:t xml:space="preserve">, nustatymo intervalas ne siauresnis kaip (5÷80)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619379BC" w14:textId="77777777" w:rsidTr="00280427">
        <w:tc>
          <w:tcPr>
            <w:tcW w:w="848" w:type="dxa"/>
            <w:vAlign w:val="center"/>
          </w:tcPr>
          <w:p w14:paraId="5675CE13" w14:textId="78830923" w:rsidR="00DF3E3F" w:rsidRDefault="00DF3E3F" w:rsidP="00DF3E3F">
            <w:pPr>
              <w:jc w:val="center"/>
            </w:pPr>
            <w:r>
              <w:t>3</w:t>
            </w:r>
            <w:r w:rsidRPr="006D7639">
              <w:t>.</w:t>
            </w:r>
            <w:r>
              <w:t>13</w:t>
            </w:r>
          </w:p>
        </w:tc>
        <w:tc>
          <w:tcPr>
            <w:tcW w:w="2682" w:type="dxa"/>
            <w:tcBorders>
              <w:top w:val="nil"/>
            </w:tcBorders>
            <w:vAlign w:val="center"/>
          </w:tcPr>
          <w:p w14:paraId="006F9DBA" w14:textId="77777777" w:rsidR="00DF3E3F" w:rsidRPr="00834B1E" w:rsidRDefault="00DF3E3F" w:rsidP="00DF3E3F">
            <w:pPr>
              <w:rPr>
                <w:rFonts w:eastAsia="Times New Roman"/>
                <w:color w:val="000000"/>
                <w:lang w:eastAsia="lt-LT"/>
              </w:rPr>
            </w:pPr>
          </w:p>
        </w:tc>
        <w:tc>
          <w:tcPr>
            <w:tcW w:w="5968" w:type="dxa"/>
            <w:vAlign w:val="center"/>
          </w:tcPr>
          <w:p w14:paraId="5502A57C" w14:textId="2C27C774"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w:t>
            </w:r>
            <w:r w:rsidR="006F5A26">
              <w:rPr>
                <w:rFonts w:ascii="Times New Roman" w:hAnsi="Times New Roman"/>
                <w:bCs/>
                <w:sz w:val="24"/>
                <w:szCs w:val="24"/>
                <w:lang w:val="lt-LT"/>
              </w:rPr>
              <w:t xml:space="preserve"> A</w:t>
            </w:r>
            <w:r w:rsidRPr="008C1F9B">
              <w:rPr>
                <w:rFonts w:ascii="Times New Roman" w:hAnsi="Times New Roman"/>
                <w:bCs/>
                <w:sz w:val="24"/>
                <w:szCs w:val="24"/>
                <w:lang w:val="lt-LT"/>
              </w:rPr>
              <w:t xml:space="preserve">cetonas, nustatymo intervalas ne siauresnis kaip (40÷800) </w:t>
            </w:r>
            <w:proofErr w:type="spellStart"/>
            <w:r w:rsidRPr="008C1F9B">
              <w:rPr>
                <w:rFonts w:ascii="Times New Roman" w:hAnsi="Times New Roman"/>
                <w:bCs/>
                <w:sz w:val="24"/>
                <w:szCs w:val="24"/>
                <w:lang w:val="lt-LT"/>
              </w:rPr>
              <w:t>ppm</w:t>
            </w:r>
            <w:proofErr w:type="spellEnd"/>
            <w:r w:rsidR="00E52696">
              <w:rPr>
                <w:rFonts w:ascii="Times New Roman" w:hAnsi="Times New Roman"/>
                <w:bCs/>
                <w:sz w:val="24"/>
                <w:szCs w:val="24"/>
                <w:lang w:val="lt-LT"/>
              </w:rPr>
              <w:t>.</w:t>
            </w:r>
          </w:p>
        </w:tc>
      </w:tr>
      <w:tr w:rsidR="00DF3E3F" w:rsidRPr="00BA615B" w14:paraId="6BDD4E30" w14:textId="77777777" w:rsidTr="00DF3E3F">
        <w:tc>
          <w:tcPr>
            <w:tcW w:w="848" w:type="dxa"/>
            <w:vAlign w:val="center"/>
          </w:tcPr>
          <w:p w14:paraId="2303F3E9" w14:textId="475B83B3" w:rsidR="00DF3E3F" w:rsidRDefault="00DF3E3F" w:rsidP="00DF3E3F">
            <w:pPr>
              <w:jc w:val="center"/>
            </w:pPr>
            <w:r>
              <w:t>4</w:t>
            </w:r>
          </w:p>
        </w:tc>
        <w:tc>
          <w:tcPr>
            <w:tcW w:w="2682" w:type="dxa"/>
            <w:vAlign w:val="center"/>
          </w:tcPr>
          <w:p w14:paraId="69B0F228" w14:textId="59A885D3" w:rsidR="00DF3E3F" w:rsidRPr="00834B1E" w:rsidRDefault="00DF3E3F" w:rsidP="00DF3E3F">
            <w:pPr>
              <w:rPr>
                <w:rFonts w:eastAsia="Times New Roman"/>
                <w:color w:val="000000"/>
                <w:lang w:eastAsia="lt-LT"/>
              </w:rPr>
            </w:pPr>
            <w:r w:rsidRPr="00C72916">
              <w:t>Kiekis</w:t>
            </w:r>
          </w:p>
        </w:tc>
        <w:tc>
          <w:tcPr>
            <w:tcW w:w="5968" w:type="dxa"/>
            <w:vAlign w:val="center"/>
          </w:tcPr>
          <w:p w14:paraId="4446D16E" w14:textId="0D347FF7" w:rsidR="00DF3E3F" w:rsidRPr="008C1F9B"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Komplekte turi būti ne mažiau kaip 10 vnt. vamzdelių</w:t>
            </w:r>
            <w:r w:rsidR="008263F4">
              <w:rPr>
                <w:rFonts w:ascii="Times New Roman" w:hAnsi="Times New Roman"/>
                <w:bCs/>
                <w:sz w:val="24"/>
                <w:szCs w:val="24"/>
                <w:lang w:val="lt-LT"/>
              </w:rPr>
              <w:t>, užpildytu su</w:t>
            </w:r>
            <w:r w:rsidR="00190C1E">
              <w:rPr>
                <w:rFonts w:ascii="Times New Roman" w:hAnsi="Times New Roman"/>
                <w:bCs/>
                <w:sz w:val="24"/>
                <w:szCs w:val="24"/>
                <w:lang w:val="lt-LT"/>
              </w:rPr>
              <w:t xml:space="preserve"> </w:t>
            </w:r>
            <w:r w:rsidRPr="008C1F9B">
              <w:rPr>
                <w:rFonts w:ascii="Times New Roman" w:hAnsi="Times New Roman"/>
                <w:bCs/>
                <w:sz w:val="24"/>
                <w:szCs w:val="24"/>
                <w:lang w:val="lt-LT"/>
              </w:rPr>
              <w:t>tuo pačiu cheminiu reagentu</w:t>
            </w:r>
            <w:r w:rsidR="00190C1E">
              <w:rPr>
                <w:rFonts w:ascii="Times New Roman" w:hAnsi="Times New Roman"/>
                <w:bCs/>
                <w:sz w:val="24"/>
                <w:szCs w:val="24"/>
                <w:lang w:val="lt-LT"/>
              </w:rPr>
              <w:t>.</w:t>
            </w:r>
          </w:p>
        </w:tc>
      </w:tr>
      <w:tr w:rsidR="00DF3E3F" w:rsidRPr="00BA615B" w14:paraId="576122F7" w14:textId="77777777" w:rsidTr="00DF3E3F">
        <w:tc>
          <w:tcPr>
            <w:tcW w:w="848" w:type="dxa"/>
            <w:vAlign w:val="center"/>
          </w:tcPr>
          <w:p w14:paraId="37BEA4B8" w14:textId="2D438942" w:rsidR="00DF3E3F" w:rsidRPr="00760C5B" w:rsidRDefault="00DF3E3F" w:rsidP="00DF3E3F">
            <w:pPr>
              <w:jc w:val="center"/>
            </w:pPr>
            <w:r>
              <w:t>5</w:t>
            </w:r>
          </w:p>
        </w:tc>
        <w:tc>
          <w:tcPr>
            <w:tcW w:w="2682" w:type="dxa"/>
            <w:vAlign w:val="center"/>
          </w:tcPr>
          <w:p w14:paraId="27C1E57C" w14:textId="1FFDCC0C" w:rsidR="00DF3E3F" w:rsidRPr="00BA615B" w:rsidRDefault="00DF3E3F" w:rsidP="00DF3E3F">
            <w:r>
              <w:t>Priedai</w:t>
            </w:r>
          </w:p>
        </w:tc>
        <w:tc>
          <w:tcPr>
            <w:tcW w:w="5968" w:type="dxa"/>
            <w:vAlign w:val="center"/>
          </w:tcPr>
          <w:p w14:paraId="548D9A31" w14:textId="1AE38332" w:rsidR="00DF3E3F" w:rsidRPr="008C1F9B" w:rsidRDefault="00DF3E3F" w:rsidP="00DF3E3F">
            <w:pPr>
              <w:pStyle w:val="Betarp2"/>
              <w:suppressAutoHyphens/>
              <w:jc w:val="both"/>
              <w:rPr>
                <w:rFonts w:ascii="Times New Roman" w:hAnsi="Times New Roman"/>
                <w:bCs/>
                <w:sz w:val="24"/>
                <w:szCs w:val="24"/>
                <w:lang w:val="lt-LT"/>
              </w:rPr>
            </w:pPr>
            <w:proofErr w:type="spellStart"/>
            <w:r w:rsidRPr="008C1F9B">
              <w:rPr>
                <w:rFonts w:ascii="Times New Roman" w:hAnsi="Times New Roman"/>
                <w:bCs/>
                <w:sz w:val="24"/>
                <w:szCs w:val="24"/>
                <w:lang w:val="lt-LT"/>
              </w:rPr>
              <w:t>Drager</w:t>
            </w:r>
            <w:proofErr w:type="spellEnd"/>
            <w:r w:rsidRPr="008C1F9B">
              <w:rPr>
                <w:rFonts w:ascii="Times New Roman" w:hAnsi="Times New Roman"/>
                <w:bCs/>
                <w:sz w:val="24"/>
                <w:szCs w:val="24"/>
                <w:lang w:val="lt-LT"/>
              </w:rPr>
              <w:t xml:space="preserve"> </w:t>
            </w:r>
            <w:proofErr w:type="spellStart"/>
            <w:r w:rsidRPr="008C1F9B">
              <w:rPr>
                <w:rFonts w:ascii="Times New Roman" w:hAnsi="Times New Roman"/>
                <w:bCs/>
                <w:sz w:val="24"/>
                <w:szCs w:val="24"/>
                <w:lang w:val="lt-LT"/>
              </w:rPr>
              <w:t>simuliatorius</w:t>
            </w:r>
            <w:proofErr w:type="spellEnd"/>
            <w:r w:rsidRPr="008C1F9B">
              <w:rPr>
                <w:rFonts w:ascii="Times New Roman" w:hAnsi="Times New Roman"/>
                <w:bCs/>
                <w:sz w:val="24"/>
                <w:szCs w:val="24"/>
                <w:lang w:val="lt-LT"/>
              </w:rPr>
              <w:t>, talpinantis ne mažiau  3 vnt. vamzdelių</w:t>
            </w:r>
            <w:r w:rsidR="00E52696">
              <w:rPr>
                <w:rFonts w:ascii="Times New Roman" w:hAnsi="Times New Roman"/>
                <w:bCs/>
                <w:sz w:val="24"/>
                <w:szCs w:val="24"/>
                <w:lang w:val="lt-LT"/>
              </w:rPr>
              <w:t>.</w:t>
            </w:r>
          </w:p>
        </w:tc>
      </w:tr>
      <w:tr w:rsidR="00DF3E3F" w:rsidRPr="00BA615B" w14:paraId="77A0D468" w14:textId="77777777" w:rsidTr="00F7713A">
        <w:trPr>
          <w:trHeight w:val="1266"/>
        </w:trPr>
        <w:tc>
          <w:tcPr>
            <w:tcW w:w="848" w:type="dxa"/>
            <w:vAlign w:val="center"/>
          </w:tcPr>
          <w:p w14:paraId="05430AEE" w14:textId="6B025323" w:rsidR="00DF3E3F" w:rsidRPr="00BA615B" w:rsidRDefault="00DF3E3F" w:rsidP="00DF3E3F">
            <w:pPr>
              <w:jc w:val="center"/>
            </w:pPr>
            <w:r>
              <w:lastRenderedPageBreak/>
              <w:t>6</w:t>
            </w:r>
          </w:p>
        </w:tc>
        <w:tc>
          <w:tcPr>
            <w:tcW w:w="2682" w:type="dxa"/>
            <w:vAlign w:val="center"/>
          </w:tcPr>
          <w:p w14:paraId="78070EFF" w14:textId="77777777" w:rsidR="00DF3E3F" w:rsidRPr="00BA615B" w:rsidRDefault="00DF3E3F" w:rsidP="00DF3E3F">
            <w:r w:rsidRPr="00BA615B">
              <w:t>Pristatymas</w:t>
            </w:r>
          </w:p>
        </w:tc>
        <w:tc>
          <w:tcPr>
            <w:tcW w:w="5968" w:type="dxa"/>
            <w:vAlign w:val="center"/>
          </w:tcPr>
          <w:p w14:paraId="41D731DD" w14:textId="1693DF7A" w:rsidR="00DF3E3F" w:rsidRPr="00ED238E" w:rsidRDefault="00DF3E3F" w:rsidP="003739C9">
            <w:pPr>
              <w:jc w:val="both"/>
            </w:pPr>
            <w:r w:rsidRPr="00ED238E">
              <w:t>Prekė turi būti pristatyta į A</w:t>
            </w:r>
            <w:r w:rsidR="00F31802">
              <w:t>gentūros</w:t>
            </w:r>
            <w:r>
              <w:t xml:space="preserve"> </w:t>
            </w:r>
            <w:r w:rsidRPr="00ED238E">
              <w:t xml:space="preserve"> Aplinkos tyrimų departamentą</w:t>
            </w:r>
            <w:r w:rsidR="00EB24E6">
              <w:t>:</w:t>
            </w:r>
            <w:r w:rsidR="003739C9">
              <w:t xml:space="preserve"> </w:t>
            </w:r>
            <w:r w:rsidRPr="000472C0">
              <w:t xml:space="preserve">1 </w:t>
            </w:r>
            <w:proofErr w:type="spellStart"/>
            <w:r w:rsidRPr="000472C0">
              <w:t>kompl</w:t>
            </w:r>
            <w:proofErr w:type="spellEnd"/>
            <w:r w:rsidRPr="000472C0">
              <w:t>. -</w:t>
            </w:r>
            <w:r w:rsidR="00FC6B0B">
              <w:t xml:space="preserve"> </w:t>
            </w:r>
            <w:r w:rsidRPr="000472C0">
              <w:t xml:space="preserve">Žvaigždžių </w:t>
            </w:r>
            <w:r w:rsidRPr="007728DC">
              <w:t xml:space="preserve">g. 21, LT-37109 Panevėžys; </w:t>
            </w:r>
            <w:r w:rsidR="006A6A00">
              <w:t xml:space="preserve">1 </w:t>
            </w:r>
            <w:proofErr w:type="spellStart"/>
            <w:r w:rsidR="006A6A00">
              <w:t>kompl</w:t>
            </w:r>
            <w:proofErr w:type="spellEnd"/>
            <w:r w:rsidR="006A6A00">
              <w:t xml:space="preserve">. - </w:t>
            </w:r>
            <w:r w:rsidR="006A6A00" w:rsidRPr="007728DC">
              <w:t>Oršos g. 8,  LT-09300  Vilnius;</w:t>
            </w:r>
            <w:r w:rsidR="00C603FD">
              <w:t xml:space="preserve"> 1 </w:t>
            </w:r>
            <w:proofErr w:type="spellStart"/>
            <w:r w:rsidR="00C603FD">
              <w:t>kompl</w:t>
            </w:r>
            <w:proofErr w:type="spellEnd"/>
            <w:r w:rsidR="00C603FD">
              <w:t xml:space="preserve">. - </w:t>
            </w:r>
            <w:r w:rsidR="00C603FD" w:rsidRPr="007728DC">
              <w:t>Rotušės a. 12, LT-44279 Kaunas.</w:t>
            </w:r>
            <w:r w:rsidRPr="0008639B">
              <w:t xml:space="preserve"> </w:t>
            </w:r>
          </w:p>
        </w:tc>
      </w:tr>
      <w:tr w:rsidR="00DF3E3F" w:rsidRPr="00BA615B" w14:paraId="52A070C0" w14:textId="77777777" w:rsidTr="00DF3E3F">
        <w:tc>
          <w:tcPr>
            <w:tcW w:w="848" w:type="dxa"/>
            <w:vAlign w:val="center"/>
          </w:tcPr>
          <w:p w14:paraId="700193E9" w14:textId="44D21198" w:rsidR="00DF3E3F" w:rsidRPr="00BA615B" w:rsidRDefault="00DF3E3F" w:rsidP="00DF3E3F">
            <w:pPr>
              <w:jc w:val="center"/>
            </w:pPr>
            <w:r>
              <w:t>7</w:t>
            </w:r>
          </w:p>
        </w:tc>
        <w:tc>
          <w:tcPr>
            <w:tcW w:w="2682" w:type="dxa"/>
            <w:vAlign w:val="center"/>
          </w:tcPr>
          <w:p w14:paraId="079454D9" w14:textId="77777777" w:rsidR="00DF3E3F" w:rsidRPr="00BA615B" w:rsidRDefault="00DF3E3F" w:rsidP="00DF3E3F">
            <w:r w:rsidRPr="00BA615B">
              <w:t>Dokumentacija</w:t>
            </w:r>
          </w:p>
        </w:tc>
        <w:tc>
          <w:tcPr>
            <w:tcW w:w="5968" w:type="dxa"/>
            <w:vAlign w:val="center"/>
          </w:tcPr>
          <w:p w14:paraId="6087BE67" w14:textId="06B409FD" w:rsidR="00DF3E3F" w:rsidRPr="00F7713A" w:rsidRDefault="00E536B2" w:rsidP="003739C9">
            <w:pPr>
              <w:rPr>
                <w:strike/>
              </w:rPr>
            </w:pPr>
            <w:r>
              <w:t>Pateikiami c</w:t>
            </w:r>
            <w:r w:rsidR="00DF3E3F" w:rsidRPr="009F51B4">
              <w:t>heminių medžiagų sertif</w:t>
            </w:r>
            <w:r w:rsidR="00DF3E3F">
              <w:t>i</w:t>
            </w:r>
            <w:r w:rsidR="00DF3E3F" w:rsidRPr="009F51B4">
              <w:t>katai.</w:t>
            </w:r>
          </w:p>
        </w:tc>
      </w:tr>
      <w:tr w:rsidR="00DF3E3F" w:rsidRPr="00BA615B" w14:paraId="61309F85" w14:textId="77777777" w:rsidTr="00DF3E3F">
        <w:tc>
          <w:tcPr>
            <w:tcW w:w="848" w:type="dxa"/>
            <w:vAlign w:val="center"/>
          </w:tcPr>
          <w:p w14:paraId="70124ED6" w14:textId="10F834E4" w:rsidR="00DF3E3F" w:rsidRPr="00BA615B" w:rsidRDefault="00DF3E3F" w:rsidP="00DF3E3F">
            <w:pPr>
              <w:jc w:val="center"/>
            </w:pPr>
            <w:r>
              <w:t>8</w:t>
            </w:r>
          </w:p>
        </w:tc>
        <w:tc>
          <w:tcPr>
            <w:tcW w:w="2682" w:type="dxa"/>
            <w:vAlign w:val="center"/>
          </w:tcPr>
          <w:p w14:paraId="096766D3" w14:textId="77777777" w:rsidR="00DF3E3F" w:rsidRPr="00BA615B" w:rsidRDefault="00DF3E3F" w:rsidP="00DF3E3F">
            <w:r w:rsidRPr="00BA615B">
              <w:t>Garantija</w:t>
            </w:r>
          </w:p>
        </w:tc>
        <w:tc>
          <w:tcPr>
            <w:tcW w:w="5968" w:type="dxa"/>
            <w:vAlign w:val="center"/>
          </w:tcPr>
          <w:p w14:paraId="5EE06286" w14:textId="56F13C14" w:rsidR="00DF3E3F" w:rsidRPr="00ED238E" w:rsidRDefault="00DF3E3F" w:rsidP="000157B1">
            <w:pPr>
              <w:jc w:val="both"/>
            </w:pPr>
            <w:r w:rsidRPr="00ED238E">
              <w:rPr>
                <w:lang w:eastAsia="lt-LT"/>
              </w:rPr>
              <w:t xml:space="preserve">Ne trumpesnė nei 24 mėnesiai </w:t>
            </w:r>
            <w:bookmarkStart w:id="8" w:name="_Hlk188975702"/>
            <w:r w:rsidRPr="00ED238E">
              <w:rPr>
                <w:lang w:eastAsia="lt-LT"/>
              </w:rPr>
              <w:t>nuo įrangos perdavimo Pirkėjui d</w:t>
            </w:r>
            <w:r w:rsidR="00F47C44">
              <w:rPr>
                <w:lang w:eastAsia="lt-LT"/>
              </w:rPr>
              <w:t>ienos</w:t>
            </w:r>
            <w:bookmarkEnd w:id="8"/>
            <w:r w:rsidR="00E71CC8">
              <w:rPr>
                <w:lang w:eastAsia="lt-LT"/>
              </w:rPr>
              <w:t>.</w:t>
            </w:r>
          </w:p>
        </w:tc>
      </w:tr>
    </w:tbl>
    <w:p w14:paraId="40E0686E" w14:textId="77777777" w:rsidR="009603D4" w:rsidRDefault="009603D4" w:rsidP="001B3D64">
      <w:pPr>
        <w:ind w:firstLine="142"/>
        <w:jc w:val="center"/>
        <w:rPr>
          <w:b/>
        </w:rPr>
      </w:pPr>
    </w:p>
    <w:p w14:paraId="5507D049" w14:textId="77777777" w:rsidR="009F2A0E" w:rsidRDefault="009F2A0E" w:rsidP="001B3D64">
      <w:pPr>
        <w:ind w:firstLine="142"/>
        <w:jc w:val="center"/>
        <w:rPr>
          <w:b/>
        </w:rPr>
      </w:pPr>
    </w:p>
    <w:p w14:paraId="30C2FCDE" w14:textId="77777777" w:rsidR="00A209FB" w:rsidRDefault="00A209FB" w:rsidP="009F2A0E">
      <w:pPr>
        <w:jc w:val="center"/>
        <w:rPr>
          <w:b/>
        </w:rPr>
      </w:pPr>
    </w:p>
    <w:p w14:paraId="1119F5E2" w14:textId="77777777" w:rsidR="00A209FB" w:rsidRDefault="00A209FB" w:rsidP="009F2A0E">
      <w:pPr>
        <w:jc w:val="center"/>
        <w:rPr>
          <w:b/>
        </w:rPr>
      </w:pPr>
    </w:p>
    <w:p w14:paraId="48123B36" w14:textId="77777777" w:rsidR="00A209FB" w:rsidRDefault="00A209FB" w:rsidP="009F2A0E">
      <w:pPr>
        <w:jc w:val="center"/>
        <w:rPr>
          <w:b/>
        </w:rPr>
      </w:pPr>
    </w:p>
    <w:p w14:paraId="1F5C2ECC" w14:textId="77777777" w:rsidR="00A209FB" w:rsidRDefault="00A209FB" w:rsidP="009F2A0E">
      <w:pPr>
        <w:jc w:val="center"/>
        <w:rPr>
          <w:b/>
        </w:rPr>
      </w:pPr>
    </w:p>
    <w:p w14:paraId="6888D778" w14:textId="77777777" w:rsidR="00A209FB" w:rsidRDefault="00A209FB" w:rsidP="009F2A0E">
      <w:pPr>
        <w:jc w:val="center"/>
        <w:rPr>
          <w:b/>
        </w:rPr>
      </w:pPr>
    </w:p>
    <w:p w14:paraId="0E0ECD7F" w14:textId="77777777" w:rsidR="00A209FB" w:rsidRDefault="00A209FB" w:rsidP="009F2A0E">
      <w:pPr>
        <w:jc w:val="center"/>
        <w:rPr>
          <w:b/>
        </w:rPr>
      </w:pPr>
    </w:p>
    <w:p w14:paraId="171A290D" w14:textId="77777777" w:rsidR="00A209FB" w:rsidRDefault="00A209FB" w:rsidP="009F2A0E">
      <w:pPr>
        <w:jc w:val="center"/>
        <w:rPr>
          <w:b/>
        </w:rPr>
      </w:pPr>
    </w:p>
    <w:p w14:paraId="2AA5897D" w14:textId="77777777" w:rsidR="00A209FB" w:rsidRDefault="00A209FB" w:rsidP="009F2A0E">
      <w:pPr>
        <w:jc w:val="center"/>
        <w:rPr>
          <w:b/>
        </w:rPr>
      </w:pPr>
    </w:p>
    <w:p w14:paraId="0CF3B022" w14:textId="77777777" w:rsidR="00A209FB" w:rsidRDefault="00A209FB" w:rsidP="009F2A0E">
      <w:pPr>
        <w:jc w:val="center"/>
        <w:rPr>
          <w:b/>
        </w:rPr>
      </w:pPr>
    </w:p>
    <w:p w14:paraId="7C859D98" w14:textId="77777777" w:rsidR="00A209FB" w:rsidRDefault="00A209FB" w:rsidP="009F2A0E">
      <w:pPr>
        <w:jc w:val="center"/>
        <w:rPr>
          <w:b/>
        </w:rPr>
      </w:pPr>
    </w:p>
    <w:p w14:paraId="51ABA5AC" w14:textId="77777777" w:rsidR="00A209FB" w:rsidRDefault="00A209FB" w:rsidP="009F2A0E">
      <w:pPr>
        <w:jc w:val="center"/>
        <w:rPr>
          <w:b/>
        </w:rPr>
      </w:pPr>
    </w:p>
    <w:p w14:paraId="2984F729" w14:textId="77777777" w:rsidR="00A209FB" w:rsidRDefault="00A209FB" w:rsidP="009F2A0E">
      <w:pPr>
        <w:jc w:val="center"/>
        <w:rPr>
          <w:b/>
        </w:rPr>
      </w:pPr>
    </w:p>
    <w:p w14:paraId="4BAA3F54" w14:textId="77777777" w:rsidR="00A209FB" w:rsidRDefault="00A209FB" w:rsidP="009F2A0E">
      <w:pPr>
        <w:jc w:val="center"/>
        <w:rPr>
          <w:b/>
        </w:rPr>
      </w:pPr>
    </w:p>
    <w:p w14:paraId="53352698" w14:textId="77777777" w:rsidR="00A209FB" w:rsidRDefault="00A209FB" w:rsidP="009F2A0E">
      <w:pPr>
        <w:jc w:val="center"/>
        <w:rPr>
          <w:b/>
        </w:rPr>
      </w:pPr>
    </w:p>
    <w:p w14:paraId="2CC0A359" w14:textId="77777777" w:rsidR="00A209FB" w:rsidRDefault="00A209FB" w:rsidP="009F2A0E">
      <w:pPr>
        <w:jc w:val="center"/>
        <w:rPr>
          <w:b/>
        </w:rPr>
      </w:pPr>
    </w:p>
    <w:p w14:paraId="4B88001C" w14:textId="77777777" w:rsidR="00A209FB" w:rsidRDefault="00A209FB" w:rsidP="009F2A0E">
      <w:pPr>
        <w:jc w:val="center"/>
        <w:rPr>
          <w:b/>
        </w:rPr>
      </w:pPr>
    </w:p>
    <w:p w14:paraId="2E4D1B13" w14:textId="77777777" w:rsidR="00A209FB" w:rsidRDefault="00A209FB" w:rsidP="009F2A0E">
      <w:pPr>
        <w:jc w:val="center"/>
        <w:rPr>
          <w:b/>
        </w:rPr>
      </w:pPr>
    </w:p>
    <w:p w14:paraId="2C839895" w14:textId="77777777" w:rsidR="00A209FB" w:rsidRDefault="00A209FB" w:rsidP="009F2A0E">
      <w:pPr>
        <w:jc w:val="center"/>
        <w:rPr>
          <w:b/>
        </w:rPr>
      </w:pPr>
    </w:p>
    <w:p w14:paraId="2FDBC7AB" w14:textId="77777777" w:rsidR="00A209FB" w:rsidRDefault="00A209FB" w:rsidP="009F2A0E">
      <w:pPr>
        <w:jc w:val="center"/>
        <w:rPr>
          <w:b/>
        </w:rPr>
      </w:pPr>
    </w:p>
    <w:p w14:paraId="78C4CF44" w14:textId="77777777" w:rsidR="00A209FB" w:rsidRDefault="00A209FB" w:rsidP="009F2A0E">
      <w:pPr>
        <w:jc w:val="center"/>
        <w:rPr>
          <w:b/>
        </w:rPr>
      </w:pPr>
    </w:p>
    <w:p w14:paraId="72831F22" w14:textId="77777777" w:rsidR="00A209FB" w:rsidRDefault="00A209FB" w:rsidP="009F2A0E">
      <w:pPr>
        <w:jc w:val="center"/>
        <w:rPr>
          <w:b/>
        </w:rPr>
      </w:pPr>
    </w:p>
    <w:p w14:paraId="738EFCC8" w14:textId="77777777" w:rsidR="00A209FB" w:rsidRDefault="00A209FB" w:rsidP="009F2A0E">
      <w:pPr>
        <w:jc w:val="center"/>
        <w:rPr>
          <w:b/>
        </w:rPr>
      </w:pPr>
    </w:p>
    <w:p w14:paraId="2917E730" w14:textId="77777777" w:rsidR="00A209FB" w:rsidRDefault="00A209FB" w:rsidP="009F2A0E">
      <w:pPr>
        <w:jc w:val="center"/>
        <w:rPr>
          <w:b/>
        </w:rPr>
      </w:pPr>
    </w:p>
    <w:p w14:paraId="28ADA8E1" w14:textId="77777777" w:rsidR="00A209FB" w:rsidRDefault="00A209FB" w:rsidP="009F2A0E">
      <w:pPr>
        <w:jc w:val="center"/>
        <w:rPr>
          <w:b/>
        </w:rPr>
      </w:pPr>
    </w:p>
    <w:p w14:paraId="5E3D1F3E" w14:textId="77777777" w:rsidR="00A209FB" w:rsidRDefault="00A209FB" w:rsidP="009F2A0E">
      <w:pPr>
        <w:jc w:val="center"/>
        <w:rPr>
          <w:b/>
        </w:rPr>
      </w:pPr>
    </w:p>
    <w:p w14:paraId="7D80285F" w14:textId="77777777" w:rsidR="00A209FB" w:rsidRDefault="00A209FB" w:rsidP="009F2A0E">
      <w:pPr>
        <w:jc w:val="center"/>
        <w:rPr>
          <w:b/>
        </w:rPr>
      </w:pPr>
    </w:p>
    <w:p w14:paraId="7E3650FC" w14:textId="77777777" w:rsidR="00A209FB" w:rsidRDefault="00A209FB" w:rsidP="009F2A0E">
      <w:pPr>
        <w:jc w:val="center"/>
        <w:rPr>
          <w:b/>
        </w:rPr>
      </w:pPr>
    </w:p>
    <w:p w14:paraId="6760DD26" w14:textId="77777777" w:rsidR="00A209FB" w:rsidRDefault="00A209FB" w:rsidP="009F2A0E">
      <w:pPr>
        <w:jc w:val="center"/>
        <w:rPr>
          <w:b/>
        </w:rPr>
      </w:pPr>
    </w:p>
    <w:p w14:paraId="43B4A45D" w14:textId="77777777" w:rsidR="00A209FB" w:rsidRDefault="00A209FB" w:rsidP="009F2A0E">
      <w:pPr>
        <w:jc w:val="center"/>
        <w:rPr>
          <w:b/>
        </w:rPr>
      </w:pPr>
    </w:p>
    <w:p w14:paraId="4D908C77" w14:textId="77777777" w:rsidR="00A209FB" w:rsidRDefault="00A209FB" w:rsidP="009F2A0E">
      <w:pPr>
        <w:jc w:val="center"/>
        <w:rPr>
          <w:b/>
        </w:rPr>
      </w:pPr>
    </w:p>
    <w:p w14:paraId="1300BA9F" w14:textId="77777777" w:rsidR="00A209FB" w:rsidRDefault="00A209FB" w:rsidP="009F2A0E">
      <w:pPr>
        <w:jc w:val="center"/>
        <w:rPr>
          <w:b/>
        </w:rPr>
      </w:pPr>
    </w:p>
    <w:p w14:paraId="20C44E41" w14:textId="77777777" w:rsidR="00A209FB" w:rsidRDefault="00A209FB" w:rsidP="009F2A0E">
      <w:pPr>
        <w:jc w:val="center"/>
        <w:rPr>
          <w:b/>
        </w:rPr>
      </w:pPr>
    </w:p>
    <w:p w14:paraId="22219E9B" w14:textId="77777777" w:rsidR="00A209FB" w:rsidRDefault="00A209FB" w:rsidP="009F2A0E">
      <w:pPr>
        <w:jc w:val="center"/>
        <w:rPr>
          <w:b/>
        </w:rPr>
      </w:pPr>
    </w:p>
    <w:p w14:paraId="4E6DE0CD" w14:textId="77777777" w:rsidR="00A209FB" w:rsidRDefault="00A209FB" w:rsidP="009F2A0E">
      <w:pPr>
        <w:jc w:val="center"/>
        <w:rPr>
          <w:b/>
        </w:rPr>
      </w:pPr>
    </w:p>
    <w:p w14:paraId="441B3A49" w14:textId="77777777" w:rsidR="00A209FB" w:rsidRDefault="00A209FB" w:rsidP="009F2A0E">
      <w:pPr>
        <w:jc w:val="center"/>
        <w:rPr>
          <w:b/>
        </w:rPr>
      </w:pPr>
    </w:p>
    <w:p w14:paraId="5585B4BA" w14:textId="77777777" w:rsidR="00A209FB" w:rsidRDefault="00A209FB" w:rsidP="009F2A0E">
      <w:pPr>
        <w:jc w:val="center"/>
        <w:rPr>
          <w:b/>
        </w:rPr>
      </w:pPr>
    </w:p>
    <w:p w14:paraId="3074E631" w14:textId="77777777" w:rsidR="00A209FB" w:rsidRDefault="00A209FB" w:rsidP="009F2A0E">
      <w:pPr>
        <w:jc w:val="center"/>
        <w:rPr>
          <w:b/>
        </w:rPr>
      </w:pPr>
    </w:p>
    <w:p w14:paraId="6207A2E4" w14:textId="77777777" w:rsidR="00A209FB" w:rsidRDefault="00A209FB" w:rsidP="009F2A0E">
      <w:pPr>
        <w:jc w:val="center"/>
        <w:rPr>
          <w:b/>
        </w:rPr>
      </w:pPr>
    </w:p>
    <w:p w14:paraId="6F179008" w14:textId="77777777" w:rsidR="00A209FB" w:rsidRDefault="00A209FB" w:rsidP="009F2A0E">
      <w:pPr>
        <w:jc w:val="center"/>
        <w:rPr>
          <w:b/>
        </w:rPr>
      </w:pPr>
    </w:p>
    <w:p w14:paraId="16FAF92F" w14:textId="77777777" w:rsidR="00A209FB" w:rsidRDefault="00A209FB" w:rsidP="009F2A0E">
      <w:pPr>
        <w:jc w:val="center"/>
        <w:rPr>
          <w:b/>
        </w:rPr>
      </w:pPr>
    </w:p>
    <w:p w14:paraId="7D2AA575" w14:textId="77777777" w:rsidR="00A209FB" w:rsidRDefault="00A209FB" w:rsidP="009F2A0E">
      <w:pPr>
        <w:jc w:val="center"/>
        <w:rPr>
          <w:b/>
        </w:rPr>
      </w:pPr>
    </w:p>
    <w:p w14:paraId="779CCA26" w14:textId="35363F64" w:rsidR="009F2A0E" w:rsidRPr="00BA615B" w:rsidRDefault="00DA09AB" w:rsidP="009F2A0E">
      <w:pPr>
        <w:jc w:val="center"/>
        <w:rPr>
          <w:b/>
        </w:rPr>
      </w:pPr>
      <w:r>
        <w:rPr>
          <w:b/>
        </w:rPr>
        <w:lastRenderedPageBreak/>
        <w:t>VIII</w:t>
      </w:r>
      <w:r w:rsidR="009F2A0E" w:rsidRPr="00BA615B">
        <w:rPr>
          <w:b/>
        </w:rPr>
        <w:t xml:space="preserve"> </w:t>
      </w:r>
      <w:r w:rsidR="009F2A0E">
        <w:rPr>
          <w:b/>
        </w:rPr>
        <w:t xml:space="preserve">PIRKIMO </w:t>
      </w:r>
      <w:r w:rsidR="009F2A0E" w:rsidRPr="00BA615B">
        <w:rPr>
          <w:b/>
        </w:rPr>
        <w:t>DALIS</w:t>
      </w:r>
      <w:r w:rsidR="009F2A0E">
        <w:rPr>
          <w:b/>
        </w:rPr>
        <w:t>.</w:t>
      </w:r>
      <w:r w:rsidR="009F2A0E" w:rsidRPr="00BA615B">
        <w:rPr>
          <w:b/>
        </w:rPr>
        <w:t xml:space="preserve"> </w:t>
      </w:r>
    </w:p>
    <w:p w14:paraId="5504089E" w14:textId="6FEC4CAF" w:rsidR="009F2A0E" w:rsidRPr="000472C0" w:rsidRDefault="00D31F51" w:rsidP="009F2A0E">
      <w:pPr>
        <w:ind w:firstLine="142"/>
        <w:jc w:val="center"/>
        <w:rPr>
          <w:b/>
        </w:rPr>
      </w:pPr>
      <w:r w:rsidRPr="000472C0">
        <w:rPr>
          <w:b/>
        </w:rPr>
        <w:t>VANDENS DISTILIAVIMO ĮRANGA</w:t>
      </w:r>
    </w:p>
    <w:p w14:paraId="16CB7622" w14:textId="77777777" w:rsidR="009F2A0E" w:rsidRPr="00AA24B6" w:rsidRDefault="009F2A0E" w:rsidP="009F2A0E">
      <w:pPr>
        <w:ind w:firstLine="142"/>
        <w:jc w:val="center"/>
        <w:rPr>
          <w:b/>
          <w:color w:val="007BB8"/>
        </w:rPr>
      </w:pPr>
    </w:p>
    <w:p w14:paraId="167FBCF0" w14:textId="70CFE714" w:rsidR="009F2A0E" w:rsidRPr="00EB114D" w:rsidRDefault="000E6D17" w:rsidP="00EB114D">
      <w:pPr>
        <w:jc w:val="both"/>
        <w:rPr>
          <w:bCs/>
        </w:rPr>
      </w:pPr>
      <w:r w:rsidRPr="000472C0">
        <w:rPr>
          <w:b/>
          <w:bCs/>
        </w:rPr>
        <w:t>Prekių užsakovas</w:t>
      </w:r>
      <w:r>
        <w:t xml:space="preserve"> </w:t>
      </w:r>
      <w:r w:rsidR="009F2A0E" w:rsidRPr="00BA615B">
        <w:t>– Aplinkos apsaugos agentūra</w:t>
      </w:r>
      <w:r w:rsidRPr="000E6D17">
        <w:rPr>
          <w:b/>
        </w:rPr>
        <w:t xml:space="preserve"> </w:t>
      </w:r>
      <w:r w:rsidRPr="000472C0">
        <w:rPr>
          <w:bCs/>
        </w:rPr>
        <w:t>(toliau – Pirkėjas</w:t>
      </w:r>
      <w:r w:rsidR="0094252C">
        <w:rPr>
          <w:bCs/>
        </w:rPr>
        <w:t xml:space="preserve"> arba Agentūr</w:t>
      </w:r>
      <w:r w:rsidR="00867AB8">
        <w:rPr>
          <w:bCs/>
        </w:rPr>
        <w:t>a</w:t>
      </w:r>
      <w:r w:rsidRPr="000472C0">
        <w:rPr>
          <w:bCs/>
        </w:rPr>
        <w:t>)</w:t>
      </w:r>
      <w:r w:rsidR="009F2A0E" w:rsidRPr="00EB114D">
        <w:rPr>
          <w:bCs/>
        </w:rPr>
        <w:t>.</w:t>
      </w:r>
    </w:p>
    <w:p w14:paraId="3D7FFAB6" w14:textId="583790E6" w:rsidR="009F2A0E" w:rsidRPr="000472C0" w:rsidRDefault="009F2A0E" w:rsidP="00EB114D">
      <w:pPr>
        <w:jc w:val="both"/>
      </w:pPr>
      <w:r w:rsidRPr="00BA615B">
        <w:rPr>
          <w:b/>
        </w:rPr>
        <w:t>Pirkimo objektas</w:t>
      </w:r>
      <w:r w:rsidRPr="00BA615B">
        <w:t xml:space="preserve"> –</w:t>
      </w:r>
      <w:r w:rsidRPr="00876F19">
        <w:t xml:space="preserve"> </w:t>
      </w:r>
      <w:proofErr w:type="spellStart"/>
      <w:r w:rsidRPr="000472C0">
        <w:t>Distiliatorius</w:t>
      </w:r>
      <w:proofErr w:type="spellEnd"/>
      <w:r w:rsidRPr="000472C0">
        <w:t xml:space="preserve">, 2 vnt.  </w:t>
      </w:r>
      <w:r w:rsidR="000E6D17" w:rsidRPr="000472C0">
        <w:t>(toliau – Prekė).</w:t>
      </w:r>
    </w:p>
    <w:p w14:paraId="36191072" w14:textId="32D6E66B" w:rsidR="009F2A0E" w:rsidRDefault="009F2A0E" w:rsidP="000472C0">
      <w:pPr>
        <w:jc w:val="both"/>
      </w:pPr>
      <w:r w:rsidRPr="00060C6E">
        <w:rPr>
          <w:b/>
          <w:bCs/>
        </w:rPr>
        <w:t xml:space="preserve">Prekių tiekimo vieta: </w:t>
      </w:r>
      <w:r w:rsidR="0094252C">
        <w:t>Agentūros</w:t>
      </w:r>
      <w:r w:rsidR="00F51B06">
        <w:t xml:space="preserve"> </w:t>
      </w:r>
      <w:r>
        <w:t xml:space="preserve">Aplinkos tyrimų departamento skyriai, nurodyti </w:t>
      </w:r>
      <w:r w:rsidRPr="0030586C">
        <w:t>specifikacijoje (</w:t>
      </w:r>
      <w:r w:rsidR="00DA09AB">
        <w:t>8</w:t>
      </w:r>
      <w:r w:rsidRPr="0030586C">
        <w:t>.1 lentelė)</w:t>
      </w:r>
      <w:r>
        <w:t>.</w:t>
      </w:r>
    </w:p>
    <w:p w14:paraId="7DAAA1BE" w14:textId="77777777" w:rsidR="00611D0B" w:rsidRDefault="00611D0B" w:rsidP="000472C0">
      <w:pPr>
        <w:jc w:val="both"/>
        <w:rPr>
          <w:rFonts w:eastAsiaTheme="minorHAnsi"/>
          <w:sz w:val="22"/>
          <w:szCs w:val="22"/>
          <w:bdr w:val="none" w:sz="0" w:space="0" w:color="auto"/>
        </w:rPr>
      </w:pPr>
      <w:r w:rsidRPr="006B15A5">
        <w:rPr>
          <w:b/>
        </w:rPr>
        <w:t>Kita reikalinga informacija:</w:t>
      </w:r>
      <w:r>
        <w:rPr>
          <w:b/>
        </w:rPr>
        <w:t xml:space="preserve"> </w:t>
      </w:r>
      <w: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06763B9C" w14:textId="77777777" w:rsidR="009603D4" w:rsidRDefault="009603D4" w:rsidP="001B3D64">
      <w:pPr>
        <w:ind w:firstLine="142"/>
        <w:jc w:val="center"/>
        <w:rPr>
          <w:b/>
        </w:rPr>
      </w:pPr>
    </w:p>
    <w:p w14:paraId="34CFCDC1" w14:textId="6C46F0BF" w:rsidR="00B9243B" w:rsidRPr="008F4BD8" w:rsidRDefault="00DA09AB" w:rsidP="001415A6">
      <w:pPr>
        <w:ind w:firstLine="142"/>
        <w:rPr>
          <w:bCs/>
        </w:rPr>
      </w:pPr>
      <w:r>
        <w:rPr>
          <w:bCs/>
        </w:rPr>
        <w:t>8</w:t>
      </w:r>
      <w:r w:rsidR="009C3990" w:rsidRPr="008F4BD8">
        <w:rPr>
          <w:bCs/>
        </w:rPr>
        <w:t>.1 lentelė. Perkamos prekės, jų techniniai ir funkciniai reikalavimai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295"/>
        <w:gridCol w:w="5487"/>
      </w:tblGrid>
      <w:tr w:rsidR="00B9243B" w:rsidRPr="00B34DEB" w14:paraId="14E8ED97" w14:textId="77777777" w:rsidTr="00B9243B">
        <w:tc>
          <w:tcPr>
            <w:tcW w:w="880" w:type="dxa"/>
          </w:tcPr>
          <w:p w14:paraId="166BC13B"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Eil. Nr.</w:t>
            </w:r>
          </w:p>
        </w:tc>
        <w:tc>
          <w:tcPr>
            <w:tcW w:w="3295" w:type="dxa"/>
            <w:vAlign w:val="center"/>
          </w:tcPr>
          <w:p w14:paraId="3EE0B5C5"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bdr w:val="none" w:sz="0" w:space="0" w:color="auto"/>
                <w:lang w:eastAsia="ar-SA"/>
              </w:rPr>
            </w:pPr>
            <w:r w:rsidRPr="00183944">
              <w:rPr>
                <w:rFonts w:eastAsia="Times New Roman"/>
                <w:b/>
                <w:bCs/>
                <w:bdr w:val="none" w:sz="0" w:space="0" w:color="auto"/>
                <w:lang w:eastAsia="ar-SA"/>
              </w:rPr>
              <w:t>Rodiklis</w:t>
            </w:r>
          </w:p>
        </w:tc>
        <w:tc>
          <w:tcPr>
            <w:tcW w:w="5487" w:type="dxa"/>
            <w:vAlign w:val="center"/>
          </w:tcPr>
          <w:p w14:paraId="4DAA2F64"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bdr w:val="none" w:sz="0" w:space="0" w:color="auto"/>
                <w:lang w:eastAsia="ar-SA"/>
              </w:rPr>
            </w:pPr>
            <w:r w:rsidRPr="00183944">
              <w:rPr>
                <w:rFonts w:eastAsia="Times New Roman"/>
                <w:b/>
                <w:bCs/>
                <w:bdr w:val="none" w:sz="0" w:space="0" w:color="auto"/>
                <w:lang w:eastAsia="ar-SA"/>
              </w:rPr>
              <w:t>Techniniai ir funkciniai reikalavimai</w:t>
            </w:r>
          </w:p>
        </w:tc>
      </w:tr>
      <w:tr w:rsidR="00B9243B" w:rsidRPr="00B34DEB" w14:paraId="323C9AA6" w14:textId="77777777" w:rsidTr="00E42546">
        <w:tc>
          <w:tcPr>
            <w:tcW w:w="880" w:type="dxa"/>
            <w:vAlign w:val="center"/>
          </w:tcPr>
          <w:p w14:paraId="46EF80AA"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1.</w:t>
            </w:r>
          </w:p>
        </w:tc>
        <w:tc>
          <w:tcPr>
            <w:tcW w:w="3295" w:type="dxa"/>
            <w:vAlign w:val="center"/>
          </w:tcPr>
          <w:p w14:paraId="6D27C62F"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Paskirtis</w:t>
            </w:r>
          </w:p>
        </w:tc>
        <w:tc>
          <w:tcPr>
            <w:tcW w:w="5487" w:type="dxa"/>
          </w:tcPr>
          <w:p w14:paraId="29EADD68" w14:textId="75FE7DF4"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Vandens distiliavimui</w:t>
            </w:r>
            <w:r w:rsidR="006F5A26">
              <w:rPr>
                <w:rFonts w:eastAsia="Times New Roman"/>
                <w:bdr w:val="none" w:sz="0" w:space="0" w:color="auto"/>
                <w:lang w:eastAsia="ar-SA"/>
              </w:rPr>
              <w:t>.</w:t>
            </w:r>
          </w:p>
        </w:tc>
      </w:tr>
      <w:tr w:rsidR="00B9243B" w:rsidRPr="00B34DEB" w14:paraId="023E7DEA" w14:textId="77777777" w:rsidTr="00E42546">
        <w:tc>
          <w:tcPr>
            <w:tcW w:w="880" w:type="dxa"/>
            <w:vAlign w:val="center"/>
          </w:tcPr>
          <w:p w14:paraId="5A05B12A"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2.</w:t>
            </w:r>
          </w:p>
        </w:tc>
        <w:tc>
          <w:tcPr>
            <w:tcW w:w="3295" w:type="dxa"/>
            <w:vAlign w:val="center"/>
          </w:tcPr>
          <w:p w14:paraId="276A7073"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Našumas</w:t>
            </w:r>
          </w:p>
        </w:tc>
        <w:tc>
          <w:tcPr>
            <w:tcW w:w="5487" w:type="dxa"/>
          </w:tcPr>
          <w:p w14:paraId="3968BD9A" w14:textId="7AB7BAAF"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 xml:space="preserve">Ne mažiau </w:t>
            </w:r>
            <w:r w:rsidR="00FC6B0B">
              <w:rPr>
                <w:rFonts w:eastAsia="Times New Roman"/>
                <w:bdr w:val="none" w:sz="0" w:space="0" w:color="auto"/>
                <w:lang w:eastAsia="ar-SA"/>
              </w:rPr>
              <w:t xml:space="preserve">kaip </w:t>
            </w:r>
            <w:r w:rsidRPr="00183944">
              <w:rPr>
                <w:rFonts w:eastAsia="Times New Roman"/>
                <w:bdr w:val="none" w:sz="0" w:space="0" w:color="auto"/>
                <w:lang w:eastAsia="ar-SA"/>
              </w:rPr>
              <w:t>12 litrų per valandą</w:t>
            </w:r>
            <w:r w:rsidR="006F5A26">
              <w:rPr>
                <w:rFonts w:eastAsia="Times New Roman"/>
                <w:bdr w:val="none" w:sz="0" w:space="0" w:color="auto"/>
                <w:lang w:eastAsia="ar-SA"/>
              </w:rPr>
              <w:t>.</w:t>
            </w:r>
          </w:p>
        </w:tc>
      </w:tr>
      <w:tr w:rsidR="00B9243B" w:rsidRPr="00B34DEB" w14:paraId="24937196" w14:textId="77777777" w:rsidTr="00E42546">
        <w:tc>
          <w:tcPr>
            <w:tcW w:w="880" w:type="dxa"/>
            <w:vAlign w:val="center"/>
          </w:tcPr>
          <w:p w14:paraId="327119A1"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3.</w:t>
            </w:r>
          </w:p>
        </w:tc>
        <w:tc>
          <w:tcPr>
            <w:tcW w:w="3295" w:type="dxa"/>
            <w:vAlign w:val="center"/>
          </w:tcPr>
          <w:p w14:paraId="37F101FE"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Vandens saugyklos talpa</w:t>
            </w:r>
          </w:p>
        </w:tc>
        <w:tc>
          <w:tcPr>
            <w:tcW w:w="5487" w:type="dxa"/>
          </w:tcPr>
          <w:p w14:paraId="33E64936" w14:textId="7581C5C8"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 xml:space="preserve">Ne mažiau </w:t>
            </w:r>
            <w:r w:rsidR="00FC6B0B">
              <w:rPr>
                <w:rFonts w:eastAsia="Times New Roman"/>
                <w:bdr w:val="none" w:sz="0" w:space="0" w:color="auto"/>
                <w:lang w:eastAsia="ar-SA"/>
              </w:rPr>
              <w:t xml:space="preserve">kaip </w:t>
            </w:r>
            <w:r w:rsidRPr="00183944">
              <w:rPr>
                <w:rFonts w:eastAsia="Times New Roman"/>
                <w:bdr w:val="none" w:sz="0" w:space="0" w:color="auto"/>
                <w:lang w:eastAsia="ar-SA"/>
              </w:rPr>
              <w:t>24 litr</w:t>
            </w:r>
            <w:r w:rsidR="00FC6B0B">
              <w:rPr>
                <w:rFonts w:eastAsia="Times New Roman"/>
                <w:bdr w:val="none" w:sz="0" w:space="0" w:color="auto"/>
                <w:lang w:eastAsia="ar-SA"/>
              </w:rPr>
              <w:t>ai</w:t>
            </w:r>
            <w:r w:rsidR="006F5A26">
              <w:rPr>
                <w:rFonts w:eastAsia="Times New Roman"/>
                <w:bdr w:val="none" w:sz="0" w:space="0" w:color="auto"/>
                <w:lang w:eastAsia="ar-SA"/>
              </w:rPr>
              <w:t>.</w:t>
            </w:r>
          </w:p>
        </w:tc>
      </w:tr>
      <w:tr w:rsidR="00B9243B" w:rsidRPr="00B34DEB" w14:paraId="23AA683C" w14:textId="77777777" w:rsidTr="00E42546">
        <w:tc>
          <w:tcPr>
            <w:tcW w:w="880" w:type="dxa"/>
            <w:vAlign w:val="center"/>
          </w:tcPr>
          <w:p w14:paraId="47796095"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4.</w:t>
            </w:r>
          </w:p>
        </w:tc>
        <w:tc>
          <w:tcPr>
            <w:tcW w:w="3295" w:type="dxa"/>
            <w:vAlign w:val="center"/>
          </w:tcPr>
          <w:p w14:paraId="167B0CD9"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Vandens kiekis, reikalingas aušinimui</w:t>
            </w:r>
          </w:p>
        </w:tc>
        <w:tc>
          <w:tcPr>
            <w:tcW w:w="5487" w:type="dxa"/>
            <w:vAlign w:val="center"/>
          </w:tcPr>
          <w:p w14:paraId="09A896B6" w14:textId="03A5A23D"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 xml:space="preserve">Ne daugiau </w:t>
            </w:r>
            <w:r w:rsidR="00FC6B0B">
              <w:rPr>
                <w:rFonts w:eastAsia="Times New Roman"/>
                <w:bdr w:val="none" w:sz="0" w:space="0" w:color="auto"/>
                <w:lang w:eastAsia="ar-SA"/>
              </w:rPr>
              <w:t xml:space="preserve">kaip </w:t>
            </w:r>
            <w:r w:rsidRPr="00183944">
              <w:rPr>
                <w:rFonts w:eastAsia="Times New Roman"/>
                <w:bdr w:val="none" w:sz="0" w:space="0" w:color="auto"/>
                <w:lang w:eastAsia="ar-SA"/>
              </w:rPr>
              <w:t>200 litrų per valandą</w:t>
            </w:r>
            <w:r w:rsidR="006F5A26">
              <w:rPr>
                <w:rFonts w:eastAsia="Times New Roman"/>
                <w:bdr w:val="none" w:sz="0" w:space="0" w:color="auto"/>
                <w:lang w:eastAsia="ar-SA"/>
              </w:rPr>
              <w:t>.</w:t>
            </w:r>
          </w:p>
        </w:tc>
      </w:tr>
      <w:tr w:rsidR="00B9243B" w:rsidRPr="00B34DEB" w14:paraId="04D1A327" w14:textId="77777777" w:rsidTr="00E42546">
        <w:tc>
          <w:tcPr>
            <w:tcW w:w="880" w:type="dxa"/>
            <w:vAlign w:val="center"/>
          </w:tcPr>
          <w:p w14:paraId="5B6D8E67"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5.</w:t>
            </w:r>
          </w:p>
        </w:tc>
        <w:tc>
          <w:tcPr>
            <w:tcW w:w="3295" w:type="dxa"/>
            <w:vAlign w:val="center"/>
          </w:tcPr>
          <w:p w14:paraId="14FCDFA2"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 xml:space="preserve">Laidumas </w:t>
            </w:r>
          </w:p>
        </w:tc>
        <w:tc>
          <w:tcPr>
            <w:tcW w:w="5487" w:type="dxa"/>
          </w:tcPr>
          <w:p w14:paraId="441C1800" w14:textId="537A05E6"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Ne daugiau 2,5 µS/cm prie 20 ˚C</w:t>
            </w:r>
            <w:r w:rsidR="006F5A26">
              <w:rPr>
                <w:rFonts w:eastAsia="Times New Roman"/>
                <w:bdr w:val="none" w:sz="0" w:space="0" w:color="auto"/>
                <w:lang w:eastAsia="ar-SA"/>
              </w:rPr>
              <w:t>.</w:t>
            </w:r>
          </w:p>
        </w:tc>
      </w:tr>
      <w:tr w:rsidR="00B9243B" w:rsidRPr="00B34DEB" w14:paraId="2A9C3677" w14:textId="77777777" w:rsidTr="00E42546">
        <w:tc>
          <w:tcPr>
            <w:tcW w:w="880" w:type="dxa"/>
            <w:vAlign w:val="center"/>
          </w:tcPr>
          <w:p w14:paraId="796CB8E6"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6.</w:t>
            </w:r>
          </w:p>
        </w:tc>
        <w:tc>
          <w:tcPr>
            <w:tcW w:w="3295" w:type="dxa"/>
            <w:vAlign w:val="center"/>
          </w:tcPr>
          <w:p w14:paraId="5AFE566D"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Vandens slėgis</w:t>
            </w:r>
          </w:p>
        </w:tc>
        <w:tc>
          <w:tcPr>
            <w:tcW w:w="5487" w:type="dxa"/>
          </w:tcPr>
          <w:p w14:paraId="6A466BA3" w14:textId="08AD192D" w:rsidR="00B9243B" w:rsidRPr="00183944" w:rsidRDefault="00F47C44"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Pr>
                <w:rFonts w:eastAsia="Times New Roman"/>
                <w:bdr w:val="none" w:sz="0" w:space="0" w:color="auto"/>
                <w:lang w:eastAsia="ar-SA"/>
              </w:rPr>
              <w:t>nuo</w:t>
            </w:r>
            <w:r w:rsidR="00B9243B" w:rsidRPr="00183944">
              <w:rPr>
                <w:rFonts w:eastAsia="Times New Roman"/>
                <w:bdr w:val="none" w:sz="0" w:space="0" w:color="auto"/>
                <w:lang w:eastAsia="ar-SA"/>
              </w:rPr>
              <w:t xml:space="preserve"> 3 bar iki  7 bar</w:t>
            </w:r>
            <w:r w:rsidR="006F5A26">
              <w:rPr>
                <w:rFonts w:eastAsia="Times New Roman"/>
                <w:bdr w:val="none" w:sz="0" w:space="0" w:color="auto"/>
                <w:lang w:eastAsia="ar-SA"/>
              </w:rPr>
              <w:t>.</w:t>
            </w:r>
          </w:p>
        </w:tc>
      </w:tr>
      <w:tr w:rsidR="00B9243B" w:rsidRPr="00B34DEB" w14:paraId="01773FF1" w14:textId="77777777" w:rsidTr="00E42546">
        <w:tc>
          <w:tcPr>
            <w:tcW w:w="880" w:type="dxa"/>
            <w:vAlign w:val="center"/>
          </w:tcPr>
          <w:p w14:paraId="45E23C6F"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7.</w:t>
            </w:r>
          </w:p>
        </w:tc>
        <w:tc>
          <w:tcPr>
            <w:tcW w:w="3295" w:type="dxa"/>
            <w:vAlign w:val="center"/>
          </w:tcPr>
          <w:p w14:paraId="133559ED"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proofErr w:type="spellStart"/>
            <w:r w:rsidRPr="00183944">
              <w:rPr>
                <w:rFonts w:eastAsia="Times New Roman"/>
                <w:bdr w:val="none" w:sz="0" w:space="0" w:color="auto"/>
                <w:lang w:eastAsia="ar-SA"/>
              </w:rPr>
              <w:t>Distiliatoriaus</w:t>
            </w:r>
            <w:proofErr w:type="spellEnd"/>
            <w:r w:rsidRPr="00183944">
              <w:rPr>
                <w:rFonts w:eastAsia="Times New Roman"/>
                <w:bdr w:val="none" w:sz="0" w:space="0" w:color="auto"/>
                <w:lang w:eastAsia="ar-SA"/>
              </w:rPr>
              <w:t xml:space="preserve"> elementai</w:t>
            </w:r>
          </w:p>
        </w:tc>
        <w:tc>
          <w:tcPr>
            <w:tcW w:w="5487" w:type="dxa"/>
          </w:tcPr>
          <w:p w14:paraId="00C78649" w14:textId="5CE28D96"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Nerūdijančio plieno</w:t>
            </w:r>
            <w:r w:rsidR="00147A8A">
              <w:rPr>
                <w:rFonts w:eastAsia="Times New Roman"/>
                <w:bdr w:val="none" w:sz="0" w:space="0" w:color="auto"/>
                <w:lang w:eastAsia="ar-SA"/>
              </w:rPr>
              <w:t xml:space="preserve"> arba lygiaverčiai</w:t>
            </w:r>
            <w:r w:rsidR="006F5A26">
              <w:rPr>
                <w:rFonts w:eastAsia="Times New Roman"/>
                <w:bdr w:val="none" w:sz="0" w:space="0" w:color="auto"/>
                <w:lang w:eastAsia="ar-SA"/>
              </w:rPr>
              <w:t>.</w:t>
            </w:r>
          </w:p>
        </w:tc>
      </w:tr>
      <w:tr w:rsidR="00B9243B" w:rsidRPr="00B34DEB" w14:paraId="5A788ECF" w14:textId="77777777" w:rsidTr="00E42546">
        <w:tc>
          <w:tcPr>
            <w:tcW w:w="880" w:type="dxa"/>
            <w:vAlign w:val="center"/>
          </w:tcPr>
          <w:p w14:paraId="56DCB47A"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8.</w:t>
            </w:r>
          </w:p>
        </w:tc>
        <w:tc>
          <w:tcPr>
            <w:tcW w:w="3295" w:type="dxa"/>
            <w:vAlign w:val="center"/>
          </w:tcPr>
          <w:p w14:paraId="6C048CF0"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Maitinimas</w:t>
            </w:r>
          </w:p>
        </w:tc>
        <w:tc>
          <w:tcPr>
            <w:tcW w:w="5487" w:type="dxa"/>
          </w:tcPr>
          <w:p w14:paraId="059FB1E7" w14:textId="79525DFA"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400 V/ 50</w:t>
            </w:r>
            <w:r w:rsidR="00BD514B">
              <w:rPr>
                <w:rFonts w:eastAsia="Times New Roman"/>
                <w:bdr w:val="none" w:sz="0" w:space="0" w:color="auto"/>
                <w:lang w:eastAsia="ar-SA"/>
              </w:rPr>
              <w:t>-</w:t>
            </w:r>
            <w:r w:rsidRPr="00183944">
              <w:rPr>
                <w:rFonts w:eastAsia="Times New Roman"/>
                <w:bdr w:val="none" w:sz="0" w:space="0" w:color="auto"/>
                <w:lang w:eastAsia="ar-SA"/>
              </w:rPr>
              <w:t xml:space="preserve">60 Hz / 9.0 </w:t>
            </w:r>
            <w:r w:rsidR="006F5A26">
              <w:rPr>
                <w:rFonts w:eastAsia="Times New Roman"/>
                <w:bdr w:val="none" w:sz="0" w:space="0" w:color="auto"/>
                <w:lang w:eastAsia="ar-SA"/>
              </w:rPr>
              <w:t>k</w:t>
            </w:r>
            <w:r w:rsidR="008F4BD8">
              <w:rPr>
                <w:rFonts w:eastAsia="Times New Roman"/>
                <w:bdr w:val="none" w:sz="0" w:space="0" w:color="auto"/>
                <w:lang w:eastAsia="ar-SA"/>
              </w:rPr>
              <w:t>W</w:t>
            </w:r>
            <w:r w:rsidR="006F5A26">
              <w:rPr>
                <w:rFonts w:eastAsia="Times New Roman"/>
                <w:bdr w:val="none" w:sz="0" w:space="0" w:color="auto"/>
                <w:lang w:eastAsia="ar-SA"/>
              </w:rPr>
              <w:t>.</w:t>
            </w:r>
          </w:p>
        </w:tc>
      </w:tr>
      <w:tr w:rsidR="00B9243B" w:rsidRPr="00B34DEB" w14:paraId="18F94568" w14:textId="77777777" w:rsidTr="00E42546">
        <w:tc>
          <w:tcPr>
            <w:tcW w:w="880" w:type="dxa"/>
            <w:vAlign w:val="center"/>
          </w:tcPr>
          <w:p w14:paraId="5E0B7543"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9.</w:t>
            </w:r>
          </w:p>
        </w:tc>
        <w:tc>
          <w:tcPr>
            <w:tcW w:w="3295" w:type="dxa"/>
            <w:vAlign w:val="center"/>
          </w:tcPr>
          <w:p w14:paraId="789E71EA"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Išoriniai matmenys</w:t>
            </w:r>
          </w:p>
        </w:tc>
        <w:tc>
          <w:tcPr>
            <w:tcW w:w="5487" w:type="dxa"/>
          </w:tcPr>
          <w:p w14:paraId="71851165" w14:textId="77777777" w:rsidR="00B9243B" w:rsidRPr="00B34DEB"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B34DEB">
              <w:rPr>
                <w:rFonts w:eastAsia="Calibri"/>
                <w:bdr w:val="none" w:sz="0" w:space="0" w:color="auto"/>
                <w:lang w:eastAsia="zh-CN"/>
              </w:rPr>
              <w:t>Plotis - ne mažesnis kaip 700 mm ir ne didesnis kaip  800 mm. Gylis - ne mažesnis kaip 400 mm ir ne didesnis kaip  500 mm. Aukštis - ne mažesnis kaip 600 mm ir ne didesnis kaip  700 mm.</w:t>
            </w:r>
          </w:p>
        </w:tc>
      </w:tr>
      <w:tr w:rsidR="00B9243B" w:rsidRPr="00B34DEB" w14:paraId="1D7A3433" w14:textId="77777777" w:rsidTr="00E42546">
        <w:tc>
          <w:tcPr>
            <w:tcW w:w="880" w:type="dxa"/>
            <w:vAlign w:val="center"/>
          </w:tcPr>
          <w:p w14:paraId="2DE8680C"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10.</w:t>
            </w:r>
          </w:p>
        </w:tc>
        <w:tc>
          <w:tcPr>
            <w:tcW w:w="3295" w:type="dxa"/>
            <w:vAlign w:val="center"/>
          </w:tcPr>
          <w:p w14:paraId="47EC4FDA"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eastAsia="ar-SA"/>
              </w:rPr>
            </w:pPr>
            <w:r w:rsidRPr="00183944">
              <w:rPr>
                <w:rFonts w:eastAsia="Times New Roman"/>
                <w:bdr w:val="none" w:sz="0" w:space="0" w:color="auto"/>
                <w:lang w:eastAsia="ar-SA"/>
              </w:rPr>
              <w:t>Pristatymas</w:t>
            </w:r>
          </w:p>
        </w:tc>
        <w:tc>
          <w:tcPr>
            <w:tcW w:w="5487" w:type="dxa"/>
          </w:tcPr>
          <w:p w14:paraId="4FC04093" w14:textId="67EC281E"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Prekė turi būti pristatyta</w:t>
            </w:r>
            <w:r w:rsidR="005A02E8" w:rsidRPr="00183944">
              <w:rPr>
                <w:rFonts w:eastAsia="Times New Roman"/>
                <w:bdr w:val="none" w:sz="0" w:space="0" w:color="auto"/>
                <w:lang w:eastAsia="ar-SA"/>
              </w:rPr>
              <w:t xml:space="preserve"> į A</w:t>
            </w:r>
            <w:r w:rsidR="00F77024">
              <w:rPr>
                <w:rFonts w:eastAsia="Times New Roman"/>
                <w:bdr w:val="none" w:sz="0" w:space="0" w:color="auto"/>
                <w:lang w:eastAsia="ar-SA"/>
              </w:rPr>
              <w:t>gentūros</w:t>
            </w:r>
            <w:r w:rsidR="005A02E8" w:rsidRPr="00183944">
              <w:rPr>
                <w:rFonts w:eastAsia="Times New Roman"/>
                <w:bdr w:val="none" w:sz="0" w:space="0" w:color="auto"/>
                <w:lang w:eastAsia="ar-SA"/>
              </w:rPr>
              <w:t xml:space="preserve"> Aplinkos tyrimų departamentą</w:t>
            </w:r>
            <w:r w:rsidR="00147A8A">
              <w:rPr>
                <w:rFonts w:eastAsia="Times New Roman"/>
                <w:bdr w:val="none" w:sz="0" w:space="0" w:color="auto"/>
                <w:lang w:eastAsia="ar-SA"/>
              </w:rPr>
              <w:t xml:space="preserve">, </w:t>
            </w:r>
            <w:r w:rsidR="00EB114D">
              <w:rPr>
                <w:rFonts w:eastAsia="Times New Roman"/>
                <w:bdr w:val="none" w:sz="0" w:space="0" w:color="auto"/>
                <w:lang w:eastAsia="ar-SA"/>
              </w:rPr>
              <w:t xml:space="preserve">1 vnt. - </w:t>
            </w:r>
            <w:r w:rsidRPr="000A663D">
              <w:rPr>
                <w:rFonts w:eastAsia="Times New Roman"/>
                <w:bdr w:val="none" w:sz="0" w:space="0" w:color="auto"/>
                <w:lang w:eastAsia="ar-SA"/>
              </w:rPr>
              <w:t xml:space="preserve">Aušros al. 29 a, </w:t>
            </w:r>
            <w:r w:rsidR="006D6E98" w:rsidRPr="000A663D">
              <w:rPr>
                <w:rFonts w:eastAsia="Times New Roman"/>
                <w:bdr w:val="none" w:sz="0" w:space="0" w:color="auto"/>
                <w:lang w:eastAsia="ar-SA"/>
              </w:rPr>
              <w:t xml:space="preserve">LT </w:t>
            </w:r>
            <w:r w:rsidR="009A134E" w:rsidRPr="000A663D">
              <w:rPr>
                <w:rFonts w:eastAsia="Times New Roman"/>
                <w:bdr w:val="none" w:sz="0" w:space="0" w:color="auto"/>
                <w:lang w:eastAsia="ar-SA"/>
              </w:rPr>
              <w:t xml:space="preserve">76300 </w:t>
            </w:r>
            <w:r w:rsidRPr="000A663D">
              <w:rPr>
                <w:rFonts w:eastAsia="Times New Roman"/>
                <w:bdr w:val="none" w:sz="0" w:space="0" w:color="auto"/>
                <w:lang w:eastAsia="ar-SA"/>
              </w:rPr>
              <w:t>Šiauliai</w:t>
            </w:r>
            <w:r w:rsidR="00147A8A" w:rsidRPr="000A663D">
              <w:rPr>
                <w:rFonts w:eastAsia="Times New Roman"/>
                <w:bdr w:val="none" w:sz="0" w:space="0" w:color="auto"/>
                <w:lang w:eastAsia="ar-SA"/>
              </w:rPr>
              <w:t xml:space="preserve"> ir</w:t>
            </w:r>
            <w:r w:rsidR="008716F2" w:rsidRPr="00EB114D">
              <w:rPr>
                <w:rFonts w:eastAsia="Times New Roman"/>
                <w:bdr w:val="none" w:sz="0" w:space="0" w:color="auto"/>
                <w:lang w:eastAsia="ar-SA"/>
              </w:rPr>
              <w:t xml:space="preserve"> </w:t>
            </w:r>
            <w:r w:rsidR="00EB114D">
              <w:rPr>
                <w:rFonts w:eastAsia="Times New Roman"/>
                <w:bdr w:val="none" w:sz="0" w:space="0" w:color="auto"/>
                <w:lang w:eastAsia="ar-SA"/>
              </w:rPr>
              <w:t xml:space="preserve">1 vnt. - </w:t>
            </w:r>
            <w:r w:rsidR="008716F2" w:rsidRPr="000A663D">
              <w:rPr>
                <w:rFonts w:eastAsia="Times New Roman"/>
                <w:bdr w:val="none" w:sz="0" w:space="0" w:color="auto"/>
                <w:lang w:eastAsia="ar-SA"/>
              </w:rPr>
              <w:t>Kauno g. 69, LT-62107 Alytus</w:t>
            </w:r>
            <w:r w:rsidR="005A02E8" w:rsidRPr="000A663D">
              <w:rPr>
                <w:rFonts w:eastAsia="Times New Roman"/>
                <w:bdr w:val="none" w:sz="0" w:space="0" w:color="auto"/>
                <w:lang w:eastAsia="ar-SA"/>
              </w:rPr>
              <w:t>.</w:t>
            </w:r>
          </w:p>
        </w:tc>
      </w:tr>
      <w:tr w:rsidR="00B9243B" w:rsidRPr="00B34DEB" w14:paraId="7823FC69" w14:textId="77777777" w:rsidTr="00E42546">
        <w:tc>
          <w:tcPr>
            <w:tcW w:w="880" w:type="dxa"/>
            <w:vAlign w:val="center"/>
          </w:tcPr>
          <w:p w14:paraId="74315879"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11.</w:t>
            </w:r>
          </w:p>
        </w:tc>
        <w:tc>
          <w:tcPr>
            <w:tcW w:w="3295" w:type="dxa"/>
            <w:vAlign w:val="center"/>
          </w:tcPr>
          <w:p w14:paraId="241C12E5"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eastAsia="ar-SA"/>
              </w:rPr>
            </w:pPr>
            <w:r w:rsidRPr="00183944">
              <w:rPr>
                <w:rFonts w:eastAsia="Times New Roman"/>
                <w:bdr w:val="none" w:sz="0" w:space="0" w:color="auto"/>
                <w:lang w:eastAsia="ar-SA"/>
              </w:rPr>
              <w:t>Dokumentacija</w:t>
            </w:r>
          </w:p>
        </w:tc>
        <w:tc>
          <w:tcPr>
            <w:tcW w:w="5487" w:type="dxa"/>
          </w:tcPr>
          <w:p w14:paraId="640D9542" w14:textId="4DBEF28B"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 xml:space="preserve">Darbo, eksploatavimo ir priežiūros instrukcija lietuvių kalba, 1 </w:t>
            </w:r>
            <w:r w:rsidR="00F77024">
              <w:rPr>
                <w:rFonts w:eastAsia="Times New Roman"/>
                <w:bdr w:val="none" w:sz="0" w:space="0" w:color="auto"/>
                <w:lang w:eastAsia="ar-SA"/>
              </w:rPr>
              <w:t xml:space="preserve">skaitmeninis </w:t>
            </w:r>
            <w:r w:rsidRPr="00183944">
              <w:rPr>
                <w:rFonts w:eastAsia="Times New Roman"/>
                <w:bdr w:val="none" w:sz="0" w:space="0" w:color="auto"/>
                <w:lang w:eastAsia="ar-SA"/>
              </w:rPr>
              <w:t>egz.</w:t>
            </w:r>
          </w:p>
        </w:tc>
      </w:tr>
      <w:tr w:rsidR="00B9243B" w:rsidRPr="00B34DEB" w14:paraId="275606F9" w14:textId="77777777" w:rsidTr="00E42546">
        <w:tc>
          <w:tcPr>
            <w:tcW w:w="880" w:type="dxa"/>
            <w:vAlign w:val="center"/>
          </w:tcPr>
          <w:p w14:paraId="17973684"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12.</w:t>
            </w:r>
          </w:p>
        </w:tc>
        <w:tc>
          <w:tcPr>
            <w:tcW w:w="3295" w:type="dxa"/>
            <w:vAlign w:val="center"/>
          </w:tcPr>
          <w:p w14:paraId="1F132EDC"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eastAsia="ar-SA"/>
              </w:rPr>
            </w:pPr>
            <w:r w:rsidRPr="00183944">
              <w:rPr>
                <w:rFonts w:eastAsia="Times New Roman"/>
                <w:bdr w:val="none" w:sz="0" w:space="0" w:color="auto"/>
                <w:lang w:eastAsia="ar-SA"/>
              </w:rPr>
              <w:t>Garantija</w:t>
            </w:r>
          </w:p>
        </w:tc>
        <w:tc>
          <w:tcPr>
            <w:tcW w:w="5487" w:type="dxa"/>
          </w:tcPr>
          <w:p w14:paraId="3DF97DA5" w14:textId="007DEBED" w:rsidR="00B9243B" w:rsidRPr="00183944" w:rsidRDefault="00A143C5"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Pr>
                <w:rFonts w:eastAsia="Times New Roman"/>
                <w:bdr w:val="none" w:sz="0" w:space="0" w:color="auto"/>
                <w:lang w:eastAsia="ar-SA"/>
              </w:rPr>
              <w:t>Ne t</w:t>
            </w:r>
            <w:r w:rsidRPr="00A143C5">
              <w:rPr>
                <w:rFonts w:eastAsia="Times New Roman"/>
                <w:bdr w:val="none" w:sz="0" w:space="0" w:color="auto"/>
                <w:lang w:eastAsia="ar-SA"/>
              </w:rPr>
              <w:t>rumpesnė nei 24 mėnesi</w:t>
            </w:r>
            <w:r w:rsidR="001739C6">
              <w:rPr>
                <w:rFonts w:eastAsia="Times New Roman"/>
                <w:bdr w:val="none" w:sz="0" w:space="0" w:color="auto"/>
                <w:lang w:eastAsia="ar-SA"/>
              </w:rPr>
              <w:t>ai</w:t>
            </w:r>
            <w:r w:rsidRPr="00A143C5">
              <w:rPr>
                <w:rFonts w:eastAsia="Times New Roman"/>
                <w:bdr w:val="none" w:sz="0" w:space="0" w:color="auto"/>
                <w:lang w:eastAsia="ar-SA"/>
              </w:rPr>
              <w:t xml:space="preserve"> nuo įrangos perdavimo Pirkėjui d</w:t>
            </w:r>
            <w:r w:rsidR="00F47C44">
              <w:rPr>
                <w:rFonts w:eastAsia="Times New Roman"/>
                <w:bdr w:val="none" w:sz="0" w:space="0" w:color="auto"/>
                <w:lang w:eastAsia="ar-SA"/>
              </w:rPr>
              <w:t>ienos</w:t>
            </w:r>
            <w:r w:rsidR="00B963BC">
              <w:rPr>
                <w:rFonts w:eastAsia="Times New Roman"/>
                <w:bdr w:val="none" w:sz="0" w:space="0" w:color="auto"/>
                <w:lang w:eastAsia="ar-SA"/>
              </w:rPr>
              <w:t>.</w:t>
            </w:r>
          </w:p>
        </w:tc>
      </w:tr>
    </w:tbl>
    <w:p w14:paraId="7DC16EFA" w14:textId="77777777" w:rsidR="00B9243B" w:rsidRDefault="00B9243B" w:rsidP="001415A6">
      <w:pPr>
        <w:ind w:firstLine="142"/>
        <w:rPr>
          <w:b/>
        </w:rPr>
      </w:pPr>
    </w:p>
    <w:p w14:paraId="3AF6409B" w14:textId="77777777" w:rsidR="008F4BD8" w:rsidRPr="00B34DEB" w:rsidRDefault="008F4BD8" w:rsidP="001415A6">
      <w:pPr>
        <w:ind w:firstLine="142"/>
        <w:rPr>
          <w:b/>
        </w:rPr>
      </w:pPr>
    </w:p>
    <w:p w14:paraId="5AD2E577" w14:textId="77777777" w:rsidR="00A209FB" w:rsidRDefault="00A209FB" w:rsidP="009C3990">
      <w:pPr>
        <w:jc w:val="center"/>
        <w:rPr>
          <w:b/>
        </w:rPr>
      </w:pPr>
    </w:p>
    <w:p w14:paraId="629EEFA5" w14:textId="77777777" w:rsidR="00A209FB" w:rsidRDefault="00A209FB" w:rsidP="009C3990">
      <w:pPr>
        <w:jc w:val="center"/>
        <w:rPr>
          <w:b/>
        </w:rPr>
      </w:pPr>
    </w:p>
    <w:p w14:paraId="27187C32" w14:textId="77777777" w:rsidR="00A209FB" w:rsidRDefault="00A209FB" w:rsidP="009C3990">
      <w:pPr>
        <w:jc w:val="center"/>
        <w:rPr>
          <w:b/>
        </w:rPr>
      </w:pPr>
    </w:p>
    <w:p w14:paraId="3ABD2BCB" w14:textId="77777777" w:rsidR="00A209FB" w:rsidRDefault="00A209FB" w:rsidP="009C3990">
      <w:pPr>
        <w:jc w:val="center"/>
        <w:rPr>
          <w:b/>
        </w:rPr>
      </w:pPr>
    </w:p>
    <w:p w14:paraId="42146387" w14:textId="77777777" w:rsidR="00A209FB" w:rsidRDefault="00A209FB" w:rsidP="009C3990">
      <w:pPr>
        <w:jc w:val="center"/>
        <w:rPr>
          <w:b/>
        </w:rPr>
      </w:pPr>
    </w:p>
    <w:p w14:paraId="2A01BD42" w14:textId="77777777" w:rsidR="00A209FB" w:rsidRDefault="00A209FB" w:rsidP="009C3990">
      <w:pPr>
        <w:jc w:val="center"/>
        <w:rPr>
          <w:b/>
        </w:rPr>
      </w:pPr>
    </w:p>
    <w:p w14:paraId="197FF04F" w14:textId="77777777" w:rsidR="00A209FB" w:rsidRDefault="00A209FB" w:rsidP="009C3990">
      <w:pPr>
        <w:jc w:val="center"/>
        <w:rPr>
          <w:b/>
        </w:rPr>
      </w:pPr>
    </w:p>
    <w:p w14:paraId="209EA7B6" w14:textId="77777777" w:rsidR="00A209FB" w:rsidRDefault="00A209FB" w:rsidP="009C3990">
      <w:pPr>
        <w:jc w:val="center"/>
        <w:rPr>
          <w:b/>
        </w:rPr>
      </w:pPr>
    </w:p>
    <w:p w14:paraId="42973D8F" w14:textId="77777777" w:rsidR="00A209FB" w:rsidRDefault="00A209FB" w:rsidP="009C3990">
      <w:pPr>
        <w:jc w:val="center"/>
        <w:rPr>
          <w:b/>
        </w:rPr>
      </w:pPr>
    </w:p>
    <w:p w14:paraId="7F0DE83E" w14:textId="77777777" w:rsidR="00A209FB" w:rsidRDefault="00A209FB" w:rsidP="009C3990">
      <w:pPr>
        <w:jc w:val="center"/>
        <w:rPr>
          <w:b/>
        </w:rPr>
      </w:pPr>
    </w:p>
    <w:p w14:paraId="5E70E6E7" w14:textId="77777777" w:rsidR="00A209FB" w:rsidRDefault="00A209FB" w:rsidP="009C3990">
      <w:pPr>
        <w:jc w:val="center"/>
        <w:rPr>
          <w:b/>
        </w:rPr>
      </w:pPr>
    </w:p>
    <w:p w14:paraId="21035AF8" w14:textId="77777777" w:rsidR="00A209FB" w:rsidRDefault="00A209FB" w:rsidP="009C3990">
      <w:pPr>
        <w:jc w:val="center"/>
        <w:rPr>
          <w:b/>
        </w:rPr>
      </w:pPr>
    </w:p>
    <w:p w14:paraId="04C78E40" w14:textId="2C570263" w:rsidR="009C3990" w:rsidRPr="00BA615B" w:rsidRDefault="00DA09AB" w:rsidP="009C3990">
      <w:pPr>
        <w:jc w:val="center"/>
        <w:rPr>
          <w:b/>
        </w:rPr>
      </w:pPr>
      <w:r>
        <w:rPr>
          <w:b/>
        </w:rPr>
        <w:lastRenderedPageBreak/>
        <w:t>I</w:t>
      </w:r>
      <w:r w:rsidR="009C3990">
        <w:rPr>
          <w:b/>
        </w:rPr>
        <w:t>X</w:t>
      </w:r>
      <w:r w:rsidR="009C3990" w:rsidRPr="00BA615B">
        <w:rPr>
          <w:b/>
        </w:rPr>
        <w:t xml:space="preserve"> </w:t>
      </w:r>
      <w:r w:rsidR="009C3990">
        <w:rPr>
          <w:b/>
        </w:rPr>
        <w:t xml:space="preserve">PIRKIMO </w:t>
      </w:r>
      <w:r w:rsidR="009C3990" w:rsidRPr="00BA615B">
        <w:rPr>
          <w:b/>
        </w:rPr>
        <w:t>DALIS</w:t>
      </w:r>
      <w:r w:rsidR="009C3990">
        <w:rPr>
          <w:b/>
        </w:rPr>
        <w:t>.</w:t>
      </w:r>
      <w:r w:rsidR="009C3990" w:rsidRPr="00BA615B">
        <w:rPr>
          <w:b/>
        </w:rPr>
        <w:t xml:space="preserve"> </w:t>
      </w:r>
    </w:p>
    <w:p w14:paraId="493200B0" w14:textId="23894F17" w:rsidR="009C3990" w:rsidRPr="000A663D" w:rsidRDefault="00A84B20" w:rsidP="009C3990">
      <w:pPr>
        <w:ind w:firstLine="142"/>
        <w:jc w:val="center"/>
        <w:rPr>
          <w:b/>
        </w:rPr>
      </w:pPr>
      <w:r w:rsidRPr="000A663D">
        <w:rPr>
          <w:b/>
        </w:rPr>
        <w:t>GYVSIDABRIO TYRIMAMS ATLIKTI SKIRTA LABORATORINĖ ĮRANGA</w:t>
      </w:r>
    </w:p>
    <w:p w14:paraId="2DAB9F0B" w14:textId="77777777" w:rsidR="00A84B20" w:rsidRPr="00AA24B6" w:rsidRDefault="00A84B20" w:rsidP="009C3990">
      <w:pPr>
        <w:ind w:firstLine="142"/>
        <w:jc w:val="center"/>
        <w:rPr>
          <w:b/>
          <w:color w:val="007BB8"/>
        </w:rPr>
      </w:pPr>
    </w:p>
    <w:p w14:paraId="1E514312" w14:textId="20938F28" w:rsidR="009C3990" w:rsidRPr="00EB114D" w:rsidRDefault="000343E4" w:rsidP="00EB114D">
      <w:pPr>
        <w:jc w:val="both"/>
        <w:rPr>
          <w:bCs/>
        </w:rPr>
      </w:pPr>
      <w:r w:rsidRPr="000A663D">
        <w:rPr>
          <w:b/>
          <w:bCs/>
        </w:rPr>
        <w:t>Prekių užsakovas</w:t>
      </w:r>
      <w:r>
        <w:t xml:space="preserve"> </w:t>
      </w:r>
      <w:r w:rsidR="009C3990" w:rsidRPr="00BA615B">
        <w:t>– Aplinkos apsaugos agentūra</w:t>
      </w:r>
      <w:r w:rsidRPr="000343E4">
        <w:rPr>
          <w:b/>
        </w:rPr>
        <w:t xml:space="preserve"> </w:t>
      </w:r>
      <w:r w:rsidRPr="000A663D">
        <w:rPr>
          <w:bCs/>
        </w:rPr>
        <w:t>(toliau – Pirkėjas</w:t>
      </w:r>
      <w:r w:rsidR="00C76E30">
        <w:rPr>
          <w:bCs/>
        </w:rPr>
        <w:t xml:space="preserve"> arba Agentūra</w:t>
      </w:r>
      <w:r w:rsidRPr="000A663D">
        <w:rPr>
          <w:bCs/>
        </w:rPr>
        <w:t>)</w:t>
      </w:r>
      <w:r w:rsidR="009C3990" w:rsidRPr="00EB114D">
        <w:rPr>
          <w:bCs/>
        </w:rPr>
        <w:t>.</w:t>
      </w:r>
    </w:p>
    <w:p w14:paraId="2E86C8EE" w14:textId="61FA20D9" w:rsidR="009C3990" w:rsidRPr="00AA24B6" w:rsidRDefault="009C3990" w:rsidP="000A663D">
      <w:pPr>
        <w:jc w:val="both"/>
        <w:rPr>
          <w:color w:val="007BB8"/>
        </w:rPr>
      </w:pPr>
      <w:r w:rsidRPr="00BA615B">
        <w:rPr>
          <w:b/>
        </w:rPr>
        <w:t>Pirkimo objektas</w:t>
      </w:r>
      <w:r w:rsidRPr="00BA615B">
        <w:t xml:space="preserve"> –</w:t>
      </w:r>
      <w:r w:rsidRPr="00876F19">
        <w:t xml:space="preserve"> </w:t>
      </w:r>
      <w:r w:rsidR="00A225FC" w:rsidRPr="000A663D">
        <w:t xml:space="preserve">Mikrobanginis </w:t>
      </w:r>
      <w:proofErr w:type="spellStart"/>
      <w:r w:rsidR="00A225FC" w:rsidRPr="000A663D">
        <w:t>mineralizatorius</w:t>
      </w:r>
      <w:proofErr w:type="spellEnd"/>
      <w:r w:rsidR="00A225FC" w:rsidRPr="000A663D">
        <w:t xml:space="preserve">, 1 </w:t>
      </w:r>
      <w:proofErr w:type="spellStart"/>
      <w:r w:rsidR="00060EA8" w:rsidRPr="000A663D">
        <w:t>ko</w:t>
      </w:r>
      <w:r w:rsidR="004D2B9A" w:rsidRPr="000A663D">
        <w:t>mpl</w:t>
      </w:r>
      <w:proofErr w:type="spellEnd"/>
      <w:r w:rsidR="004D2B9A" w:rsidRPr="000A663D">
        <w:t>.</w:t>
      </w:r>
      <w:r w:rsidRPr="000A663D">
        <w:t xml:space="preserve">  </w:t>
      </w:r>
      <w:r w:rsidR="000343E4" w:rsidRPr="000A663D">
        <w:t>(toliau – Prekė).</w:t>
      </w:r>
    </w:p>
    <w:p w14:paraId="6EE2ADA1" w14:textId="388ACD6E" w:rsidR="009C3990" w:rsidRDefault="009C3990" w:rsidP="000A663D">
      <w:pPr>
        <w:jc w:val="both"/>
      </w:pPr>
      <w:r w:rsidRPr="00060C6E">
        <w:rPr>
          <w:b/>
          <w:bCs/>
        </w:rPr>
        <w:t xml:space="preserve">Prekių tiekimo vieta: </w:t>
      </w:r>
      <w:r w:rsidR="00C76E30" w:rsidRPr="00966039">
        <w:t>Agentūros</w:t>
      </w:r>
      <w:r w:rsidR="00EF0DC9">
        <w:t xml:space="preserve"> </w:t>
      </w:r>
      <w:r>
        <w:t xml:space="preserve">Aplinkos tyrimų departamento skyriai, nurodyti </w:t>
      </w:r>
      <w:r w:rsidRPr="0030586C">
        <w:t>specifikacijoje (</w:t>
      </w:r>
      <w:r w:rsidR="00DA09AB">
        <w:t>9</w:t>
      </w:r>
      <w:r w:rsidRPr="0030586C">
        <w:t>.1 lentelė)</w:t>
      </w:r>
      <w:r>
        <w:t>.</w:t>
      </w:r>
    </w:p>
    <w:p w14:paraId="22868938" w14:textId="77777777" w:rsidR="00611D0B" w:rsidRDefault="00611D0B" w:rsidP="000A663D">
      <w:pPr>
        <w:jc w:val="both"/>
        <w:rPr>
          <w:rFonts w:eastAsiaTheme="minorHAnsi"/>
          <w:sz w:val="22"/>
          <w:szCs w:val="22"/>
          <w:bdr w:val="none" w:sz="0" w:space="0" w:color="auto"/>
        </w:rPr>
      </w:pPr>
      <w:r w:rsidRPr="006B15A5">
        <w:rPr>
          <w:b/>
        </w:rPr>
        <w:t>Kita reikalinga informacija:</w:t>
      </w:r>
      <w:r>
        <w:rPr>
          <w:b/>
        </w:rPr>
        <w:t xml:space="preserve"> </w:t>
      </w:r>
      <w: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49E7DAD9" w14:textId="77777777" w:rsidR="008F4BD8" w:rsidRDefault="008F4BD8" w:rsidP="00966039">
      <w:pPr>
        <w:jc w:val="both"/>
        <w:rPr>
          <w:b/>
        </w:rPr>
      </w:pPr>
    </w:p>
    <w:p w14:paraId="2B79E8F8" w14:textId="4B4951BB" w:rsidR="0019780D" w:rsidRPr="008F4BD8" w:rsidRDefault="00DA09AB" w:rsidP="0019780D">
      <w:pPr>
        <w:spacing w:line="276" w:lineRule="auto"/>
        <w:rPr>
          <w:bCs/>
        </w:rPr>
      </w:pPr>
      <w:bookmarkStart w:id="9" w:name="_Hlk187410683"/>
      <w:r>
        <w:rPr>
          <w:bCs/>
        </w:rPr>
        <w:t>9</w:t>
      </w:r>
      <w:r w:rsidR="00A225FC" w:rsidRPr="008F4BD8">
        <w:rPr>
          <w:bCs/>
        </w:rPr>
        <w:t>.1 lentelė. Perkamos prekės, jų techniniai ir funkciniai reikalavimai</w:t>
      </w:r>
    </w:p>
    <w:tbl>
      <w:tblPr>
        <w:tblW w:w="9678" w:type="dxa"/>
        <w:tblInd w:w="-72" w:type="dxa"/>
        <w:tblLook w:val="0000" w:firstRow="0" w:lastRow="0" w:firstColumn="0" w:lastColumn="0" w:noHBand="0" w:noVBand="0"/>
      </w:tblPr>
      <w:tblGrid>
        <w:gridCol w:w="765"/>
        <w:gridCol w:w="3101"/>
        <w:gridCol w:w="5812"/>
      </w:tblGrid>
      <w:tr w:rsidR="0019780D" w:rsidRPr="00D76CFD" w14:paraId="593656E6" w14:textId="77777777" w:rsidTr="006E54D6">
        <w:trPr>
          <w:trHeight w:val="255"/>
        </w:trPr>
        <w:tc>
          <w:tcPr>
            <w:tcW w:w="765" w:type="dxa"/>
            <w:tcBorders>
              <w:top w:val="single" w:sz="4" w:space="0" w:color="auto"/>
              <w:left w:val="single" w:sz="4" w:space="0" w:color="auto"/>
              <w:bottom w:val="single" w:sz="4" w:space="0" w:color="auto"/>
              <w:right w:val="single" w:sz="4" w:space="0" w:color="auto"/>
            </w:tcBorders>
            <w:noWrap/>
            <w:vAlign w:val="center"/>
          </w:tcPr>
          <w:bookmarkEnd w:id="9"/>
          <w:p w14:paraId="7EEB3719" w14:textId="77777777" w:rsidR="0019780D" w:rsidRPr="00D76CFD" w:rsidRDefault="0019780D" w:rsidP="006E54D6">
            <w:pPr>
              <w:spacing w:line="276" w:lineRule="auto"/>
              <w:jc w:val="center"/>
              <w:rPr>
                <w:b/>
                <w:bCs/>
              </w:rPr>
            </w:pPr>
            <w:r w:rsidRPr="00D76CFD">
              <w:rPr>
                <w:b/>
                <w:bCs/>
              </w:rPr>
              <w:t>Eil. Nr.</w:t>
            </w:r>
          </w:p>
        </w:tc>
        <w:tc>
          <w:tcPr>
            <w:tcW w:w="3101" w:type="dxa"/>
            <w:tcBorders>
              <w:top w:val="single" w:sz="4" w:space="0" w:color="auto"/>
              <w:left w:val="nil"/>
              <w:bottom w:val="single" w:sz="4" w:space="0" w:color="auto"/>
              <w:right w:val="single" w:sz="4" w:space="0" w:color="auto"/>
            </w:tcBorders>
            <w:vAlign w:val="center"/>
          </w:tcPr>
          <w:p w14:paraId="20ADC573" w14:textId="77777777" w:rsidR="0019780D" w:rsidRPr="00D76CFD" w:rsidRDefault="0019780D" w:rsidP="006E54D6">
            <w:pPr>
              <w:spacing w:line="276" w:lineRule="auto"/>
              <w:jc w:val="center"/>
              <w:rPr>
                <w:b/>
                <w:bCs/>
              </w:rPr>
            </w:pPr>
            <w:r>
              <w:rPr>
                <w:b/>
                <w:bCs/>
              </w:rPr>
              <w:t>Rodiklis</w:t>
            </w:r>
          </w:p>
        </w:tc>
        <w:tc>
          <w:tcPr>
            <w:tcW w:w="5812" w:type="dxa"/>
            <w:tcBorders>
              <w:top w:val="single" w:sz="4" w:space="0" w:color="auto"/>
              <w:left w:val="nil"/>
              <w:bottom w:val="single" w:sz="4" w:space="0" w:color="auto"/>
              <w:right w:val="single" w:sz="4" w:space="0" w:color="auto"/>
            </w:tcBorders>
            <w:vAlign w:val="center"/>
          </w:tcPr>
          <w:p w14:paraId="457CA0EC" w14:textId="77777777" w:rsidR="0019780D" w:rsidRPr="00D76CFD" w:rsidRDefault="0019780D" w:rsidP="006E54D6">
            <w:pPr>
              <w:spacing w:line="276" w:lineRule="auto"/>
              <w:jc w:val="center"/>
              <w:rPr>
                <w:b/>
                <w:bCs/>
              </w:rPr>
            </w:pPr>
            <w:r w:rsidRPr="00BA615B">
              <w:rPr>
                <w:rFonts w:eastAsia="Calibri"/>
                <w:b/>
                <w:bCs/>
              </w:rPr>
              <w:t>Techniniai ir funkciniai reikalavimai</w:t>
            </w:r>
          </w:p>
        </w:tc>
      </w:tr>
      <w:tr w:rsidR="0019780D" w:rsidRPr="00D76CFD" w14:paraId="1B266064" w14:textId="77777777" w:rsidTr="006E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65" w:type="dxa"/>
            <w:vAlign w:val="center"/>
          </w:tcPr>
          <w:p w14:paraId="14B0953E" w14:textId="77777777" w:rsidR="0019780D" w:rsidRPr="00D76CFD" w:rsidRDefault="0019780D" w:rsidP="006E54D6">
            <w:pPr>
              <w:spacing w:line="276" w:lineRule="auto"/>
              <w:jc w:val="center"/>
              <w:rPr>
                <w:lang w:val="fr-FR"/>
              </w:rPr>
            </w:pPr>
            <w:r>
              <w:rPr>
                <w:lang w:val="fr-FR"/>
              </w:rPr>
              <w:t>1</w:t>
            </w:r>
          </w:p>
        </w:tc>
        <w:tc>
          <w:tcPr>
            <w:tcW w:w="3101" w:type="dxa"/>
            <w:vAlign w:val="center"/>
          </w:tcPr>
          <w:p w14:paraId="555A1D46" w14:textId="77777777" w:rsidR="0019780D" w:rsidRPr="00D76CFD" w:rsidRDefault="0019780D" w:rsidP="006E54D6">
            <w:pPr>
              <w:spacing w:line="276" w:lineRule="auto"/>
              <w:ind w:hanging="30"/>
            </w:pPr>
            <w:r w:rsidRPr="00D76CFD">
              <w:t>Paskirtis</w:t>
            </w:r>
          </w:p>
        </w:tc>
        <w:tc>
          <w:tcPr>
            <w:tcW w:w="5812" w:type="dxa"/>
            <w:vAlign w:val="center"/>
          </w:tcPr>
          <w:p w14:paraId="7D21F7A5" w14:textId="3FEE13DB" w:rsidR="0019780D" w:rsidRPr="0019780D" w:rsidRDefault="0019780D" w:rsidP="008F4BD8">
            <w:pPr>
              <w:spacing w:line="276" w:lineRule="auto"/>
              <w:jc w:val="both"/>
              <w:rPr>
                <w:kern w:val="2"/>
              </w:rPr>
            </w:pPr>
            <w:proofErr w:type="spellStart"/>
            <w:r w:rsidRPr="0019780D">
              <w:rPr>
                <w:kern w:val="2"/>
              </w:rPr>
              <w:t>Mikro</w:t>
            </w:r>
            <w:proofErr w:type="spellEnd"/>
            <w:r w:rsidRPr="0019780D">
              <w:rPr>
                <w:kern w:val="2"/>
              </w:rPr>
              <w:t xml:space="preserve"> bangų </w:t>
            </w:r>
            <w:proofErr w:type="spellStart"/>
            <w:r w:rsidRPr="0019780D">
              <w:rPr>
                <w:kern w:val="2"/>
              </w:rPr>
              <w:t>mineralizatorius</w:t>
            </w:r>
            <w:proofErr w:type="spellEnd"/>
            <w:r w:rsidRPr="0019780D">
              <w:rPr>
                <w:kern w:val="2"/>
              </w:rPr>
              <w:t>, skirtas nuotekų ėminių paruošimui (mineralizavimui) atliekant gyvsidabr</w:t>
            </w:r>
            <w:r>
              <w:rPr>
                <w:kern w:val="2"/>
              </w:rPr>
              <w:t>i</w:t>
            </w:r>
            <w:r w:rsidRPr="0019780D">
              <w:rPr>
                <w:kern w:val="2"/>
              </w:rPr>
              <w:t xml:space="preserve">o koncentracijos tyrimus. </w:t>
            </w:r>
          </w:p>
        </w:tc>
      </w:tr>
      <w:tr w:rsidR="0019780D" w:rsidRPr="00D76CFD" w14:paraId="4D8B6C19" w14:textId="77777777" w:rsidTr="006E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65" w:type="dxa"/>
            <w:vAlign w:val="center"/>
          </w:tcPr>
          <w:p w14:paraId="2A4CA217" w14:textId="77777777" w:rsidR="0019780D" w:rsidRDefault="0019780D" w:rsidP="006E54D6">
            <w:pPr>
              <w:spacing w:line="276" w:lineRule="auto"/>
              <w:jc w:val="center"/>
              <w:rPr>
                <w:lang w:val="fr-FR"/>
              </w:rPr>
            </w:pPr>
            <w:r>
              <w:rPr>
                <w:lang w:val="fr-FR"/>
              </w:rPr>
              <w:t>2</w:t>
            </w:r>
          </w:p>
        </w:tc>
        <w:tc>
          <w:tcPr>
            <w:tcW w:w="3101" w:type="dxa"/>
            <w:vAlign w:val="center"/>
          </w:tcPr>
          <w:p w14:paraId="58F303F3" w14:textId="77777777" w:rsidR="0019780D" w:rsidRPr="00D76CFD" w:rsidRDefault="0019780D" w:rsidP="006E54D6">
            <w:pPr>
              <w:spacing w:line="276" w:lineRule="auto"/>
              <w:ind w:hanging="30"/>
            </w:pPr>
            <w:r>
              <w:t>Aprašymas</w:t>
            </w:r>
          </w:p>
        </w:tc>
        <w:tc>
          <w:tcPr>
            <w:tcW w:w="5812" w:type="dxa"/>
            <w:vAlign w:val="center"/>
          </w:tcPr>
          <w:p w14:paraId="7DEB78EF" w14:textId="2029C03B" w:rsidR="0019780D" w:rsidRPr="0019780D" w:rsidRDefault="0019780D" w:rsidP="008F4BD8">
            <w:pPr>
              <w:pStyle w:val="HTMLPreformatted"/>
              <w:jc w:val="both"/>
              <w:rPr>
                <w:rStyle w:val="y2iqfc"/>
                <w:rFonts w:ascii="Times New Roman" w:eastAsia="Arial Unicode MS" w:hAnsi="Times New Roman" w:cs="Times New Roman"/>
                <w:sz w:val="24"/>
                <w:szCs w:val="24"/>
              </w:rPr>
            </w:pPr>
            <w:proofErr w:type="spellStart"/>
            <w:r w:rsidRPr="0019780D">
              <w:rPr>
                <w:rStyle w:val="y2iqfc"/>
                <w:rFonts w:ascii="Times New Roman" w:eastAsia="Arial Unicode MS" w:hAnsi="Times New Roman" w:cs="Times New Roman"/>
                <w:sz w:val="24"/>
                <w:szCs w:val="24"/>
              </w:rPr>
              <w:t>Mikro</w:t>
            </w:r>
            <w:proofErr w:type="spellEnd"/>
            <w:r w:rsidRPr="0019780D">
              <w:rPr>
                <w:rStyle w:val="y2iqfc"/>
                <w:rFonts w:ascii="Times New Roman" w:eastAsia="Arial Unicode MS" w:hAnsi="Times New Roman" w:cs="Times New Roman"/>
                <w:sz w:val="24"/>
                <w:szCs w:val="24"/>
              </w:rPr>
              <w:t xml:space="preserve"> bangų </w:t>
            </w:r>
            <w:proofErr w:type="spellStart"/>
            <w:r w:rsidRPr="0019780D">
              <w:rPr>
                <w:rStyle w:val="y2iqfc"/>
                <w:rFonts w:ascii="Times New Roman" w:eastAsia="Arial Unicode MS" w:hAnsi="Times New Roman" w:cs="Times New Roman"/>
                <w:sz w:val="24"/>
                <w:szCs w:val="24"/>
              </w:rPr>
              <w:t>mineralizatorius</w:t>
            </w:r>
            <w:proofErr w:type="spellEnd"/>
            <w:r w:rsidRPr="0019780D">
              <w:rPr>
                <w:rStyle w:val="y2iqfc"/>
                <w:rFonts w:ascii="Times New Roman" w:eastAsia="Arial Unicode MS" w:hAnsi="Times New Roman" w:cs="Times New Roman"/>
                <w:sz w:val="24"/>
                <w:szCs w:val="24"/>
              </w:rPr>
              <w:t xml:space="preserve"> su </w:t>
            </w:r>
            <w:r w:rsidR="009B536A">
              <w:rPr>
                <w:rStyle w:val="y2iqfc"/>
                <w:rFonts w:ascii="Times New Roman" w:eastAsia="Arial Unicode MS" w:hAnsi="Times New Roman" w:cs="Times New Roman"/>
                <w:sz w:val="24"/>
                <w:szCs w:val="24"/>
              </w:rPr>
              <w:t xml:space="preserve">ne mažiau nei </w:t>
            </w:r>
            <w:r w:rsidRPr="0019780D">
              <w:rPr>
                <w:rStyle w:val="y2iqfc"/>
                <w:rFonts w:ascii="Times New Roman" w:eastAsia="Arial Unicode MS" w:hAnsi="Times New Roman" w:cs="Times New Roman"/>
                <w:sz w:val="24"/>
                <w:szCs w:val="24"/>
              </w:rPr>
              <w:t>12 vietų rotoriumi</w:t>
            </w:r>
            <w:r w:rsidR="008F4BD8">
              <w:rPr>
                <w:rStyle w:val="y2iqfc"/>
                <w:rFonts w:ascii="Times New Roman" w:eastAsia="Arial Unicode MS" w:hAnsi="Times New Roman" w:cs="Times New Roman"/>
                <w:sz w:val="24"/>
                <w:szCs w:val="24"/>
              </w:rPr>
              <w:t>.</w:t>
            </w:r>
            <w:r w:rsidRPr="0019780D">
              <w:rPr>
                <w:rStyle w:val="y2iqfc"/>
                <w:rFonts w:ascii="Times New Roman" w:eastAsia="Arial Unicode MS" w:hAnsi="Times New Roman" w:cs="Times New Roman"/>
                <w:sz w:val="24"/>
                <w:szCs w:val="24"/>
              </w:rPr>
              <w:t xml:space="preserve"> </w:t>
            </w:r>
          </w:p>
        </w:tc>
      </w:tr>
      <w:tr w:rsidR="0019780D" w:rsidRPr="00D76CFD" w14:paraId="27720D5A" w14:textId="77777777" w:rsidTr="006E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65" w:type="dxa"/>
            <w:vAlign w:val="center"/>
          </w:tcPr>
          <w:p w14:paraId="78BEDDE9" w14:textId="77777777" w:rsidR="0019780D" w:rsidRDefault="0019780D" w:rsidP="006E54D6">
            <w:pPr>
              <w:spacing w:line="276" w:lineRule="auto"/>
              <w:jc w:val="center"/>
              <w:rPr>
                <w:lang w:val="fr-FR"/>
              </w:rPr>
            </w:pPr>
            <w:r>
              <w:rPr>
                <w:lang w:val="fr-FR"/>
              </w:rPr>
              <w:t>3</w:t>
            </w:r>
          </w:p>
        </w:tc>
        <w:tc>
          <w:tcPr>
            <w:tcW w:w="3101" w:type="dxa"/>
            <w:vAlign w:val="center"/>
          </w:tcPr>
          <w:p w14:paraId="4D5423E3" w14:textId="77777777" w:rsidR="0019780D" w:rsidRPr="00D76CFD" w:rsidRDefault="0019780D" w:rsidP="006E54D6">
            <w:pPr>
              <w:spacing w:line="276" w:lineRule="auto"/>
              <w:ind w:hanging="30"/>
            </w:pPr>
            <w:r>
              <w:t>Techniniai/funkciniai reikalavimai</w:t>
            </w:r>
          </w:p>
        </w:tc>
        <w:tc>
          <w:tcPr>
            <w:tcW w:w="5812" w:type="dxa"/>
            <w:vAlign w:val="center"/>
          </w:tcPr>
          <w:p w14:paraId="2FF19934" w14:textId="5F754740" w:rsidR="0019780D" w:rsidRPr="00032139" w:rsidRDefault="00134021" w:rsidP="008F4BD8">
            <w:pPr>
              <w:pStyle w:val="HTMLPreformatted"/>
              <w:jc w:val="both"/>
              <w:rPr>
                <w:rFonts w:ascii="Times New Roman" w:hAnsi="Times New Roman" w:cs="Times New Roman"/>
                <w:sz w:val="24"/>
                <w:szCs w:val="24"/>
              </w:rPr>
            </w:pPr>
            <w:proofErr w:type="spellStart"/>
            <w:r w:rsidRPr="00032139">
              <w:rPr>
                <w:rFonts w:ascii="Times New Roman" w:hAnsi="Times New Roman" w:cs="Times New Roman"/>
                <w:sz w:val="24"/>
                <w:szCs w:val="24"/>
              </w:rPr>
              <w:t>M</w:t>
            </w:r>
            <w:r w:rsidR="0019780D" w:rsidRPr="00032139">
              <w:rPr>
                <w:rFonts w:ascii="Times New Roman" w:hAnsi="Times New Roman" w:cs="Times New Roman"/>
                <w:sz w:val="24"/>
                <w:szCs w:val="24"/>
              </w:rPr>
              <w:t>agnetronas</w:t>
            </w:r>
            <w:proofErr w:type="spellEnd"/>
            <w:r w:rsidR="0019780D" w:rsidRPr="00032139">
              <w:rPr>
                <w:rFonts w:ascii="Times New Roman" w:hAnsi="Times New Roman" w:cs="Times New Roman"/>
                <w:sz w:val="24"/>
                <w:szCs w:val="24"/>
              </w:rPr>
              <w:t>, kurio galingumas reguliuojamas iki ne daugiau kaip 1000</w:t>
            </w:r>
            <w:r w:rsidR="00032139">
              <w:rPr>
                <w:rFonts w:ascii="Times New Roman" w:hAnsi="Times New Roman" w:cs="Times New Roman"/>
                <w:sz w:val="24"/>
                <w:szCs w:val="24"/>
              </w:rPr>
              <w:t xml:space="preserve"> </w:t>
            </w:r>
            <w:r w:rsidR="0019780D" w:rsidRPr="00032139">
              <w:rPr>
                <w:rFonts w:ascii="Times New Roman" w:hAnsi="Times New Roman" w:cs="Times New Roman"/>
                <w:sz w:val="24"/>
                <w:szCs w:val="24"/>
              </w:rPr>
              <w:t>W, su kontroliuojamu nepulsiniu</w:t>
            </w:r>
            <w:r w:rsidR="00D33CA0" w:rsidRPr="00032139">
              <w:rPr>
                <w:rFonts w:ascii="Times New Roman" w:hAnsi="Times New Roman" w:cs="Times New Roman"/>
                <w:sz w:val="24"/>
                <w:szCs w:val="24"/>
              </w:rPr>
              <w:t xml:space="preserve"> </w:t>
            </w:r>
            <w:r w:rsidR="0019780D" w:rsidRPr="00032139">
              <w:rPr>
                <w:rFonts w:ascii="Times New Roman" w:hAnsi="Times New Roman" w:cs="Times New Roman"/>
                <w:sz w:val="24"/>
                <w:szCs w:val="24"/>
              </w:rPr>
              <w:t>-</w:t>
            </w:r>
            <w:r w:rsidR="00D33CA0" w:rsidRPr="00032139">
              <w:rPr>
                <w:rFonts w:ascii="Times New Roman" w:hAnsi="Times New Roman" w:cs="Times New Roman"/>
                <w:sz w:val="24"/>
                <w:szCs w:val="24"/>
              </w:rPr>
              <w:t xml:space="preserve"> </w:t>
            </w:r>
            <w:proofErr w:type="spellStart"/>
            <w:r w:rsidR="0019780D" w:rsidRPr="00032139">
              <w:rPr>
                <w:rFonts w:ascii="Times New Roman" w:hAnsi="Times New Roman" w:cs="Times New Roman"/>
                <w:sz w:val="24"/>
                <w:szCs w:val="24"/>
              </w:rPr>
              <w:t>gradientiniu</w:t>
            </w:r>
            <w:proofErr w:type="spellEnd"/>
            <w:r w:rsidR="0019780D" w:rsidRPr="00032139">
              <w:rPr>
                <w:rFonts w:ascii="Times New Roman" w:hAnsi="Times New Roman" w:cs="Times New Roman"/>
                <w:sz w:val="24"/>
                <w:szCs w:val="24"/>
              </w:rPr>
              <w:t xml:space="preserve"> galios kilimu per visą intervalą</w:t>
            </w:r>
            <w:r w:rsidR="00B55553">
              <w:rPr>
                <w:rFonts w:ascii="Times New Roman" w:hAnsi="Times New Roman" w:cs="Times New Roman"/>
                <w:sz w:val="24"/>
                <w:szCs w:val="24"/>
              </w:rPr>
              <w:t>.</w:t>
            </w:r>
          </w:p>
          <w:p w14:paraId="0B7EABD0" w14:textId="77777777" w:rsidR="00B613C0" w:rsidRDefault="00881D22" w:rsidP="008F4BD8">
            <w:pPr>
              <w:pStyle w:val="HTMLPreformatted"/>
              <w:jc w:val="both"/>
              <w:rPr>
                <w:rFonts w:ascii="Times New Roman" w:hAnsi="Times New Roman" w:cs="Times New Roman"/>
                <w:sz w:val="24"/>
                <w:szCs w:val="24"/>
              </w:rPr>
            </w:pPr>
            <w:r w:rsidRPr="00032139">
              <w:rPr>
                <w:rFonts w:ascii="Times New Roman" w:hAnsi="Times New Roman" w:cs="Times New Roman"/>
                <w:sz w:val="24"/>
                <w:szCs w:val="24"/>
              </w:rPr>
              <w:t xml:space="preserve">Ne </w:t>
            </w:r>
            <w:r w:rsidR="003F1C74" w:rsidRPr="00032139">
              <w:rPr>
                <w:rFonts w:ascii="Times New Roman" w:hAnsi="Times New Roman" w:cs="Times New Roman"/>
                <w:sz w:val="24"/>
                <w:szCs w:val="24"/>
              </w:rPr>
              <w:t>mažiau</w:t>
            </w:r>
            <w:r w:rsidRPr="00032139">
              <w:rPr>
                <w:rFonts w:ascii="Times New Roman" w:hAnsi="Times New Roman" w:cs="Times New Roman"/>
                <w:sz w:val="24"/>
                <w:szCs w:val="24"/>
              </w:rPr>
              <w:t xml:space="preserve"> nei </w:t>
            </w:r>
            <w:r w:rsidR="00E1574A" w:rsidRPr="00032139">
              <w:rPr>
                <w:rFonts w:ascii="Times New Roman" w:hAnsi="Times New Roman" w:cs="Times New Roman"/>
                <w:sz w:val="24"/>
                <w:szCs w:val="24"/>
              </w:rPr>
              <w:t xml:space="preserve">12 pozicijų rotorius su uždarais </w:t>
            </w:r>
            <w:proofErr w:type="spellStart"/>
            <w:r w:rsidR="00E1574A" w:rsidRPr="00032139">
              <w:rPr>
                <w:rFonts w:ascii="Times New Roman" w:hAnsi="Times New Roman" w:cs="Times New Roman"/>
                <w:sz w:val="24"/>
                <w:szCs w:val="24"/>
              </w:rPr>
              <w:t>tefloniniais</w:t>
            </w:r>
            <w:proofErr w:type="spellEnd"/>
            <w:r w:rsidR="00E1574A" w:rsidRPr="00032139">
              <w:rPr>
                <w:rFonts w:ascii="Times New Roman" w:hAnsi="Times New Roman" w:cs="Times New Roman"/>
                <w:sz w:val="24"/>
                <w:szCs w:val="24"/>
              </w:rPr>
              <w:t xml:space="preserve"> indais pritaikytais mineralizuoti</w:t>
            </w:r>
            <w:r w:rsidR="00AD0487" w:rsidRPr="00032139">
              <w:rPr>
                <w:rFonts w:ascii="Times New Roman" w:hAnsi="Times New Roman" w:cs="Times New Roman"/>
                <w:sz w:val="24"/>
                <w:szCs w:val="24"/>
              </w:rPr>
              <w:t xml:space="preserve"> aukšto </w:t>
            </w:r>
            <w:r w:rsidR="00317EA9" w:rsidRPr="00032139">
              <w:rPr>
                <w:rFonts w:ascii="Times New Roman" w:hAnsi="Times New Roman" w:cs="Times New Roman"/>
                <w:sz w:val="24"/>
                <w:szCs w:val="24"/>
              </w:rPr>
              <w:t xml:space="preserve">slėgio </w:t>
            </w:r>
            <w:r w:rsidR="00E1574A" w:rsidRPr="00032139">
              <w:rPr>
                <w:rFonts w:ascii="Times New Roman" w:hAnsi="Times New Roman" w:cs="Times New Roman"/>
                <w:sz w:val="24"/>
                <w:szCs w:val="24"/>
              </w:rPr>
              <w:t>aplinkoje</w:t>
            </w:r>
            <w:r w:rsidR="004C475F">
              <w:rPr>
                <w:rFonts w:ascii="Times New Roman" w:hAnsi="Times New Roman" w:cs="Times New Roman"/>
                <w:sz w:val="24"/>
                <w:szCs w:val="24"/>
              </w:rPr>
              <w:t>.</w:t>
            </w:r>
            <w:r w:rsidR="00E1574A" w:rsidRPr="00032139">
              <w:rPr>
                <w:rFonts w:ascii="Times New Roman" w:hAnsi="Times New Roman" w:cs="Times New Roman"/>
                <w:sz w:val="24"/>
                <w:szCs w:val="24"/>
              </w:rPr>
              <w:t xml:space="preserve"> Pilnai pakrauto rotoriaus svoris neturi viršyti 8 kg.</w:t>
            </w:r>
          </w:p>
          <w:p w14:paraId="02B12966" w14:textId="77777777" w:rsidR="00B613C0" w:rsidRDefault="00E1574A" w:rsidP="008F4BD8">
            <w:pPr>
              <w:pStyle w:val="HTMLPreformatted"/>
              <w:jc w:val="both"/>
              <w:rPr>
                <w:rFonts w:ascii="Times New Roman" w:hAnsi="Times New Roman" w:cs="Times New Roman"/>
                <w:sz w:val="24"/>
                <w:szCs w:val="24"/>
              </w:rPr>
            </w:pPr>
            <w:r w:rsidRPr="00032139">
              <w:rPr>
                <w:rFonts w:ascii="Times New Roman" w:hAnsi="Times New Roman" w:cs="Times New Roman"/>
                <w:sz w:val="24"/>
                <w:szCs w:val="24"/>
              </w:rPr>
              <w:t xml:space="preserve">Visų indų slėgio ir temperatūros kontrolė, apsauganti nuo šių parametrų viršijimo. </w:t>
            </w:r>
          </w:p>
          <w:p w14:paraId="1E881D30" w14:textId="1BA7695C" w:rsidR="00E1574A" w:rsidRPr="00032139" w:rsidRDefault="00E1574A" w:rsidP="008F4BD8">
            <w:pPr>
              <w:pStyle w:val="HTMLPreformatted"/>
              <w:jc w:val="both"/>
              <w:rPr>
                <w:rFonts w:ascii="Times New Roman" w:hAnsi="Times New Roman" w:cs="Times New Roman"/>
                <w:sz w:val="24"/>
                <w:szCs w:val="24"/>
              </w:rPr>
            </w:pPr>
            <w:r w:rsidRPr="00032139">
              <w:rPr>
                <w:rFonts w:ascii="Times New Roman" w:hAnsi="Times New Roman" w:cs="Times New Roman"/>
                <w:sz w:val="24"/>
                <w:szCs w:val="24"/>
              </w:rPr>
              <w:t xml:space="preserve">Indų maksimali darbinė temperatūra ne mažesnė kaip 250ºC, maksimalus slėgis ne mažiau 40 bar, slėgio </w:t>
            </w:r>
            <w:r w:rsidR="00FA4F72" w:rsidRPr="00032139">
              <w:rPr>
                <w:rFonts w:ascii="Times New Roman" w:hAnsi="Times New Roman" w:cs="Times New Roman"/>
                <w:sz w:val="24"/>
                <w:szCs w:val="24"/>
              </w:rPr>
              <w:t>sumažinimo</w:t>
            </w:r>
            <w:r w:rsidRPr="00032139">
              <w:rPr>
                <w:rFonts w:ascii="Times New Roman" w:hAnsi="Times New Roman" w:cs="Times New Roman"/>
                <w:sz w:val="24"/>
                <w:szCs w:val="24"/>
              </w:rPr>
              <w:t xml:space="preserve"> apsauginis mechanizmas turi įsijungti pasiekus ne mažiau 20 bar ir užtikrinti mineralizavimo </w:t>
            </w:r>
            <w:proofErr w:type="spellStart"/>
            <w:r w:rsidRPr="00032139">
              <w:rPr>
                <w:rFonts w:ascii="Times New Roman" w:hAnsi="Times New Roman" w:cs="Times New Roman"/>
                <w:sz w:val="24"/>
                <w:szCs w:val="24"/>
              </w:rPr>
              <w:t>atkartojamumą</w:t>
            </w:r>
            <w:proofErr w:type="spellEnd"/>
            <w:r w:rsidR="00B613C0">
              <w:rPr>
                <w:rFonts w:ascii="Times New Roman" w:hAnsi="Times New Roman" w:cs="Times New Roman"/>
                <w:sz w:val="24"/>
                <w:szCs w:val="24"/>
              </w:rPr>
              <w:t>.</w:t>
            </w:r>
          </w:p>
          <w:p w14:paraId="170EFAFE" w14:textId="082FA61A" w:rsidR="00E1574A" w:rsidRPr="002325CB" w:rsidRDefault="00E1574A" w:rsidP="008F4BD8">
            <w:pPr>
              <w:pStyle w:val="HTMLPreformatted"/>
              <w:jc w:val="both"/>
              <w:rPr>
                <w:rFonts w:ascii="Times New Roman" w:hAnsi="Times New Roman" w:cs="Times New Roman"/>
                <w:sz w:val="24"/>
                <w:szCs w:val="24"/>
              </w:rPr>
            </w:pPr>
            <w:r w:rsidRPr="002325CB">
              <w:rPr>
                <w:rFonts w:ascii="Times New Roman" w:hAnsi="Times New Roman" w:cs="Times New Roman"/>
                <w:sz w:val="24"/>
                <w:szCs w:val="24"/>
              </w:rPr>
              <w:t>Papildomai turi būti sukomplektuotas rotorius su pilnu indų komplektu</w:t>
            </w:r>
            <w:r w:rsidR="00B613C0" w:rsidRPr="002325CB">
              <w:rPr>
                <w:rFonts w:ascii="Times New Roman" w:hAnsi="Times New Roman" w:cs="Times New Roman"/>
                <w:sz w:val="24"/>
                <w:szCs w:val="24"/>
              </w:rPr>
              <w:t>.</w:t>
            </w:r>
          </w:p>
          <w:p w14:paraId="7C7E1E56" w14:textId="77777777" w:rsidR="006E74E6" w:rsidRPr="002325CB" w:rsidRDefault="00E1574A" w:rsidP="008F4BD8">
            <w:pPr>
              <w:pStyle w:val="HTMLPreformatted"/>
              <w:jc w:val="both"/>
              <w:rPr>
                <w:rFonts w:ascii="Times New Roman" w:hAnsi="Times New Roman" w:cs="Times New Roman"/>
                <w:sz w:val="24"/>
                <w:szCs w:val="24"/>
              </w:rPr>
            </w:pPr>
            <w:r w:rsidRPr="002325CB">
              <w:rPr>
                <w:rFonts w:ascii="Times New Roman" w:hAnsi="Times New Roman" w:cs="Times New Roman"/>
                <w:sz w:val="24"/>
                <w:szCs w:val="24"/>
              </w:rPr>
              <w:t xml:space="preserve">Mineralizavimui naudojamo sauso mėginio kiekis  organinių medžiagų mišinių mineralizavimui ne mažiau kaip 1,0 g (išskyrus sprogias ir degias medžiagas), neorganinių </w:t>
            </w:r>
            <w:r w:rsidR="006E74E6" w:rsidRPr="002325CB">
              <w:rPr>
                <w:rFonts w:ascii="Times New Roman" w:hAnsi="Times New Roman" w:cs="Times New Roman"/>
                <w:sz w:val="24"/>
                <w:szCs w:val="24"/>
              </w:rPr>
              <w:t xml:space="preserve">- </w:t>
            </w:r>
            <w:r w:rsidRPr="002325CB">
              <w:rPr>
                <w:rFonts w:ascii="Times New Roman" w:hAnsi="Times New Roman" w:cs="Times New Roman"/>
                <w:sz w:val="24"/>
                <w:szCs w:val="24"/>
              </w:rPr>
              <w:t xml:space="preserve">ne mažiau kaip 3 g. </w:t>
            </w:r>
          </w:p>
          <w:p w14:paraId="09BBDCA5" w14:textId="77777777" w:rsidR="006E74E6" w:rsidRPr="002325CB" w:rsidRDefault="00E1574A" w:rsidP="008F4BD8">
            <w:pPr>
              <w:pStyle w:val="HTMLPreformatted"/>
              <w:jc w:val="both"/>
              <w:rPr>
                <w:rFonts w:ascii="Times New Roman" w:hAnsi="Times New Roman" w:cs="Times New Roman"/>
                <w:sz w:val="24"/>
                <w:szCs w:val="24"/>
              </w:rPr>
            </w:pPr>
            <w:r w:rsidRPr="002325CB">
              <w:rPr>
                <w:rFonts w:ascii="Times New Roman" w:hAnsi="Times New Roman" w:cs="Times New Roman"/>
                <w:sz w:val="24"/>
                <w:szCs w:val="24"/>
              </w:rPr>
              <w:t xml:space="preserve">Mažiausias galimas reakcinio mišinio tūris ne didesnis kaip 3 ml. Didžiausias galimas reakcinio mišinio tūris ne mažesnis kaip 20 ml. </w:t>
            </w:r>
          </w:p>
          <w:p w14:paraId="016A3D0E" w14:textId="77777777" w:rsidR="006E74E6" w:rsidRPr="002325CB" w:rsidRDefault="00E1574A" w:rsidP="008F4BD8">
            <w:pPr>
              <w:pStyle w:val="HTMLPreformatted"/>
              <w:jc w:val="both"/>
              <w:rPr>
                <w:rFonts w:ascii="Times New Roman" w:hAnsi="Times New Roman" w:cs="Times New Roman"/>
                <w:sz w:val="24"/>
                <w:szCs w:val="24"/>
              </w:rPr>
            </w:pPr>
            <w:r w:rsidRPr="002325CB">
              <w:rPr>
                <w:rFonts w:ascii="Times New Roman" w:hAnsi="Times New Roman" w:cs="Times New Roman"/>
                <w:sz w:val="24"/>
                <w:szCs w:val="24"/>
              </w:rPr>
              <w:t xml:space="preserve">Mažiausias indų skaičius, kuriam vykdomas mineralizavimo procesas turi būti 1. </w:t>
            </w:r>
          </w:p>
          <w:p w14:paraId="6836135D" w14:textId="2E185FB0" w:rsidR="00E1574A" w:rsidRPr="002325CB" w:rsidRDefault="00E1574A" w:rsidP="008F4BD8">
            <w:pPr>
              <w:pStyle w:val="HTMLPreformatted"/>
              <w:jc w:val="both"/>
              <w:rPr>
                <w:rFonts w:ascii="Times New Roman" w:hAnsi="Times New Roman" w:cs="Times New Roman"/>
                <w:sz w:val="24"/>
                <w:szCs w:val="24"/>
              </w:rPr>
            </w:pPr>
            <w:r w:rsidRPr="002325CB">
              <w:rPr>
                <w:rFonts w:ascii="Times New Roman" w:hAnsi="Times New Roman" w:cs="Times New Roman"/>
                <w:sz w:val="24"/>
                <w:szCs w:val="24"/>
              </w:rPr>
              <w:t>Vieno mineralizavimo ciklo metu rotoriaus induose gali būti mineralizuojami įvairūs, skirtingos kilmės objektai</w:t>
            </w:r>
            <w:r w:rsidR="006E74E6" w:rsidRPr="002325CB">
              <w:rPr>
                <w:rFonts w:ascii="Times New Roman" w:hAnsi="Times New Roman" w:cs="Times New Roman"/>
                <w:sz w:val="24"/>
                <w:szCs w:val="24"/>
              </w:rPr>
              <w:t>.</w:t>
            </w:r>
          </w:p>
          <w:p w14:paraId="5A067CE5" w14:textId="77777777" w:rsidR="006E74E6" w:rsidRPr="002325CB" w:rsidRDefault="00E1574A" w:rsidP="008F4BD8">
            <w:pPr>
              <w:pStyle w:val="HTMLPreformatted"/>
              <w:jc w:val="both"/>
              <w:rPr>
                <w:rFonts w:ascii="Times New Roman" w:hAnsi="Times New Roman" w:cs="Times New Roman"/>
                <w:sz w:val="24"/>
                <w:szCs w:val="24"/>
              </w:rPr>
            </w:pPr>
            <w:proofErr w:type="spellStart"/>
            <w:r w:rsidRPr="002325CB">
              <w:rPr>
                <w:rFonts w:ascii="Times New Roman" w:hAnsi="Times New Roman" w:cs="Times New Roman"/>
                <w:sz w:val="24"/>
                <w:szCs w:val="24"/>
              </w:rPr>
              <w:t>Mikroprocesorinis</w:t>
            </w:r>
            <w:proofErr w:type="spellEnd"/>
            <w:r w:rsidRPr="002325CB">
              <w:rPr>
                <w:rFonts w:ascii="Times New Roman" w:hAnsi="Times New Roman" w:cs="Times New Roman"/>
                <w:sz w:val="24"/>
                <w:szCs w:val="24"/>
              </w:rPr>
              <w:t xml:space="preserve"> </w:t>
            </w:r>
            <w:r w:rsidR="00EC74E9" w:rsidRPr="002325CB">
              <w:rPr>
                <w:rFonts w:ascii="Times New Roman" w:hAnsi="Times New Roman" w:cs="Times New Roman"/>
                <w:sz w:val="24"/>
                <w:szCs w:val="24"/>
              </w:rPr>
              <w:t xml:space="preserve">arba </w:t>
            </w:r>
            <w:r w:rsidR="002A2793" w:rsidRPr="002325CB">
              <w:rPr>
                <w:rFonts w:ascii="Times New Roman" w:hAnsi="Times New Roman" w:cs="Times New Roman"/>
                <w:sz w:val="24"/>
                <w:szCs w:val="24"/>
              </w:rPr>
              <w:t xml:space="preserve">lygiavertis </w:t>
            </w:r>
            <w:r w:rsidRPr="002325CB">
              <w:rPr>
                <w:rFonts w:ascii="Times New Roman" w:hAnsi="Times New Roman" w:cs="Times New Roman"/>
                <w:sz w:val="24"/>
                <w:szCs w:val="24"/>
              </w:rPr>
              <w:t xml:space="preserve">programinis valdymas naudojant LCD jautrų prisilietimui ekraną, su galios, </w:t>
            </w:r>
            <w:r w:rsidRPr="002325CB">
              <w:rPr>
                <w:rFonts w:ascii="Times New Roman" w:hAnsi="Times New Roman" w:cs="Times New Roman"/>
                <w:sz w:val="24"/>
                <w:szCs w:val="24"/>
              </w:rPr>
              <w:lastRenderedPageBreak/>
              <w:t xml:space="preserve">temperatūros ir laiko parametrų atvaizdavimu realiame laike. </w:t>
            </w:r>
          </w:p>
          <w:p w14:paraId="7C6ECEF3" w14:textId="77777777" w:rsidR="006E74E6" w:rsidRDefault="00E1574A" w:rsidP="008F4BD8">
            <w:pPr>
              <w:pStyle w:val="HTMLPreformatted"/>
              <w:jc w:val="both"/>
              <w:rPr>
                <w:rFonts w:ascii="Times New Roman" w:hAnsi="Times New Roman" w:cs="Times New Roman"/>
                <w:sz w:val="24"/>
                <w:szCs w:val="24"/>
              </w:rPr>
            </w:pPr>
            <w:r w:rsidRPr="002325CB">
              <w:rPr>
                <w:rFonts w:ascii="Times New Roman" w:hAnsi="Times New Roman" w:cs="Times New Roman"/>
                <w:sz w:val="24"/>
                <w:szCs w:val="24"/>
              </w:rPr>
              <w:t xml:space="preserve">Funkcionalumas turi apimti metodų kūrimą, </w:t>
            </w:r>
            <w:r w:rsidRPr="00E1574A">
              <w:rPr>
                <w:rFonts w:ascii="Times New Roman" w:hAnsi="Times New Roman" w:cs="Times New Roman"/>
                <w:sz w:val="24"/>
                <w:szCs w:val="24"/>
              </w:rPr>
              <w:t>jų vystymą ir saugojimą.</w:t>
            </w:r>
          </w:p>
          <w:p w14:paraId="710D5490" w14:textId="4206310B" w:rsidR="0019780D" w:rsidRPr="0019780D" w:rsidRDefault="00E1574A" w:rsidP="008F4BD8">
            <w:pPr>
              <w:pStyle w:val="HTMLPreformatted"/>
              <w:jc w:val="both"/>
              <w:rPr>
                <w:rStyle w:val="y2iqfc"/>
                <w:rFonts w:eastAsia="Arial Unicode MS"/>
              </w:rPr>
            </w:pPr>
            <w:r w:rsidRPr="00E1574A">
              <w:rPr>
                <w:rFonts w:ascii="Times New Roman" w:hAnsi="Times New Roman" w:cs="Times New Roman"/>
                <w:sz w:val="24"/>
                <w:szCs w:val="24"/>
              </w:rPr>
              <w:t>Sukomplektuotas su mineralizavimo metodų bibliotekomis.</w:t>
            </w:r>
          </w:p>
        </w:tc>
      </w:tr>
      <w:tr w:rsidR="0019780D" w:rsidRPr="00D76CFD" w14:paraId="19D2B4E4" w14:textId="77777777" w:rsidTr="006E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65" w:type="dxa"/>
            <w:vAlign w:val="center"/>
          </w:tcPr>
          <w:p w14:paraId="5D77050B" w14:textId="77777777" w:rsidR="0019780D" w:rsidRDefault="0019780D" w:rsidP="006E54D6">
            <w:pPr>
              <w:spacing w:line="276" w:lineRule="auto"/>
              <w:jc w:val="center"/>
              <w:rPr>
                <w:lang w:val="fr-FR"/>
              </w:rPr>
            </w:pPr>
            <w:r>
              <w:rPr>
                <w:lang w:val="fr-FR"/>
              </w:rPr>
              <w:lastRenderedPageBreak/>
              <w:t>4</w:t>
            </w:r>
          </w:p>
        </w:tc>
        <w:tc>
          <w:tcPr>
            <w:tcW w:w="3101" w:type="dxa"/>
            <w:vAlign w:val="center"/>
          </w:tcPr>
          <w:p w14:paraId="3A095E8C" w14:textId="77777777" w:rsidR="0019780D" w:rsidRDefault="0019780D" w:rsidP="006E54D6">
            <w:pPr>
              <w:spacing w:line="276" w:lineRule="auto"/>
              <w:ind w:hanging="30"/>
            </w:pPr>
            <w:r>
              <w:t>Maitinimas</w:t>
            </w:r>
          </w:p>
        </w:tc>
        <w:tc>
          <w:tcPr>
            <w:tcW w:w="5812" w:type="dxa"/>
            <w:vAlign w:val="center"/>
          </w:tcPr>
          <w:p w14:paraId="147CFBC0" w14:textId="5261ABF3" w:rsidR="0019780D" w:rsidRPr="007752C3" w:rsidRDefault="0019780D" w:rsidP="008F4BD8">
            <w:pPr>
              <w:pStyle w:val="HTMLPreformatted"/>
              <w:jc w:val="both"/>
              <w:rPr>
                <w:rFonts w:ascii="Times New Roman" w:hAnsi="Times New Roman" w:cs="Times New Roman"/>
                <w:sz w:val="24"/>
                <w:szCs w:val="24"/>
                <w:lang w:val="it-IT"/>
              </w:rPr>
            </w:pPr>
            <w:r w:rsidRPr="007752C3">
              <w:rPr>
                <w:rFonts w:ascii="Times New Roman" w:hAnsi="Times New Roman" w:cs="Times New Roman"/>
                <w:sz w:val="24"/>
                <w:szCs w:val="24"/>
              </w:rPr>
              <w:t>Maitinimas 230 V ± 10 %</w:t>
            </w:r>
            <w:r w:rsidR="00A12C19">
              <w:rPr>
                <w:rFonts w:ascii="Times New Roman" w:hAnsi="Times New Roman" w:cs="Times New Roman"/>
                <w:sz w:val="24"/>
                <w:szCs w:val="24"/>
              </w:rPr>
              <w:t>, ne mažiau kaip</w:t>
            </w:r>
            <w:r w:rsidRPr="007752C3">
              <w:rPr>
                <w:rFonts w:ascii="Times New Roman" w:hAnsi="Times New Roman" w:cs="Times New Roman"/>
                <w:sz w:val="24"/>
                <w:szCs w:val="24"/>
              </w:rPr>
              <w:t xml:space="preserve"> 50Hz</w:t>
            </w:r>
            <w:r w:rsidR="008F4BD8">
              <w:rPr>
                <w:rFonts w:ascii="Times New Roman" w:hAnsi="Times New Roman" w:cs="Times New Roman"/>
                <w:sz w:val="24"/>
                <w:szCs w:val="24"/>
              </w:rPr>
              <w:t>.</w:t>
            </w:r>
          </w:p>
        </w:tc>
      </w:tr>
      <w:tr w:rsidR="0019780D" w:rsidRPr="00D76CFD" w14:paraId="6B6D2968" w14:textId="77777777" w:rsidTr="006E54D6">
        <w:trPr>
          <w:trHeight w:val="436"/>
        </w:trPr>
        <w:tc>
          <w:tcPr>
            <w:tcW w:w="765" w:type="dxa"/>
            <w:tcBorders>
              <w:top w:val="single" w:sz="4" w:space="0" w:color="auto"/>
              <w:left w:val="single" w:sz="4" w:space="0" w:color="auto"/>
              <w:bottom w:val="single" w:sz="4" w:space="0" w:color="auto"/>
              <w:right w:val="single" w:sz="4" w:space="0" w:color="auto"/>
            </w:tcBorders>
            <w:noWrap/>
            <w:vAlign w:val="center"/>
          </w:tcPr>
          <w:p w14:paraId="437254E3" w14:textId="77777777" w:rsidR="0019780D" w:rsidRDefault="0019780D" w:rsidP="006E54D6">
            <w:pPr>
              <w:spacing w:line="276" w:lineRule="auto"/>
              <w:jc w:val="center"/>
            </w:pPr>
            <w:r>
              <w:t>5</w:t>
            </w:r>
          </w:p>
        </w:tc>
        <w:tc>
          <w:tcPr>
            <w:tcW w:w="3101" w:type="dxa"/>
            <w:tcBorders>
              <w:top w:val="single" w:sz="4" w:space="0" w:color="auto"/>
              <w:left w:val="nil"/>
              <w:bottom w:val="single" w:sz="4" w:space="0" w:color="auto"/>
              <w:right w:val="single" w:sz="4" w:space="0" w:color="auto"/>
            </w:tcBorders>
            <w:vAlign w:val="center"/>
          </w:tcPr>
          <w:p w14:paraId="142F5BF0" w14:textId="77777777" w:rsidR="0019780D" w:rsidRDefault="0019780D" w:rsidP="006E54D6">
            <w:pPr>
              <w:spacing w:line="276" w:lineRule="auto"/>
            </w:pPr>
            <w:r w:rsidRPr="00BA615B">
              <w:t>Papildomi reikalavimai</w:t>
            </w:r>
          </w:p>
        </w:tc>
        <w:tc>
          <w:tcPr>
            <w:tcW w:w="5812" w:type="dxa"/>
            <w:tcBorders>
              <w:top w:val="single" w:sz="4" w:space="0" w:color="auto"/>
              <w:left w:val="nil"/>
              <w:bottom w:val="single" w:sz="4" w:space="0" w:color="auto"/>
              <w:right w:val="single" w:sz="4" w:space="0" w:color="auto"/>
            </w:tcBorders>
          </w:tcPr>
          <w:p w14:paraId="5D81E480" w14:textId="77AD25CA" w:rsidR="00CF78DA" w:rsidRDefault="009F483F" w:rsidP="008F4BD8">
            <w:pPr>
              <w:pStyle w:val="HTMLPreformatted"/>
              <w:jc w:val="both"/>
              <w:rPr>
                <w:rFonts w:ascii="Times New Roman" w:hAnsi="Times New Roman" w:cs="Times New Roman"/>
                <w:sz w:val="24"/>
                <w:szCs w:val="24"/>
              </w:rPr>
            </w:pPr>
            <w:r>
              <w:rPr>
                <w:rFonts w:ascii="Times New Roman" w:hAnsi="Times New Roman" w:cs="Times New Roman"/>
                <w:sz w:val="24"/>
                <w:szCs w:val="24"/>
              </w:rPr>
              <w:t xml:space="preserve">Prietaiso </w:t>
            </w:r>
            <w:r w:rsidR="0019780D" w:rsidRPr="007752C3">
              <w:rPr>
                <w:rFonts w:ascii="Times New Roman" w:hAnsi="Times New Roman" w:cs="Times New Roman"/>
                <w:sz w:val="24"/>
                <w:szCs w:val="24"/>
              </w:rPr>
              <w:t>pristaty</w:t>
            </w:r>
            <w:r>
              <w:rPr>
                <w:rFonts w:ascii="Times New Roman" w:hAnsi="Times New Roman" w:cs="Times New Roman"/>
                <w:sz w:val="24"/>
                <w:szCs w:val="24"/>
              </w:rPr>
              <w:t>mas</w:t>
            </w:r>
            <w:r w:rsidR="00CA04C0">
              <w:rPr>
                <w:rFonts w:ascii="Times New Roman" w:hAnsi="Times New Roman" w:cs="Times New Roman"/>
                <w:sz w:val="24"/>
                <w:szCs w:val="24"/>
              </w:rPr>
              <w:t xml:space="preserve">  ir </w:t>
            </w:r>
            <w:r w:rsidR="0019780D" w:rsidRPr="007752C3">
              <w:rPr>
                <w:rFonts w:ascii="Times New Roman" w:hAnsi="Times New Roman" w:cs="Times New Roman"/>
                <w:sz w:val="24"/>
                <w:szCs w:val="24"/>
              </w:rPr>
              <w:t>paruoš</w:t>
            </w:r>
            <w:r>
              <w:rPr>
                <w:rFonts w:ascii="Times New Roman" w:hAnsi="Times New Roman" w:cs="Times New Roman"/>
                <w:sz w:val="24"/>
                <w:szCs w:val="24"/>
              </w:rPr>
              <w:t xml:space="preserve">imas </w:t>
            </w:r>
            <w:r w:rsidR="0019780D" w:rsidRPr="007752C3">
              <w:rPr>
                <w:rFonts w:ascii="Times New Roman" w:hAnsi="Times New Roman" w:cs="Times New Roman"/>
                <w:sz w:val="24"/>
                <w:szCs w:val="24"/>
              </w:rPr>
              <w:t>darbui</w:t>
            </w:r>
            <w:r>
              <w:rPr>
                <w:rFonts w:ascii="Times New Roman" w:hAnsi="Times New Roman" w:cs="Times New Roman"/>
                <w:sz w:val="24"/>
                <w:szCs w:val="24"/>
              </w:rPr>
              <w:t>.</w:t>
            </w:r>
            <w:r w:rsidR="00CF78DA">
              <w:rPr>
                <w:rFonts w:ascii="Times New Roman" w:hAnsi="Times New Roman" w:cs="Times New Roman"/>
                <w:sz w:val="24"/>
                <w:szCs w:val="24"/>
              </w:rPr>
              <w:t xml:space="preserve"> </w:t>
            </w:r>
          </w:p>
          <w:p w14:paraId="77E6C6FF" w14:textId="29196755" w:rsidR="00CF78DA" w:rsidRPr="007752C3" w:rsidRDefault="00F5496C" w:rsidP="007071E0">
            <w:pPr>
              <w:pStyle w:val="HTMLPreformatted"/>
              <w:jc w:val="both"/>
              <w:rPr>
                <w:rStyle w:val="y2iqfc"/>
                <w:rFonts w:eastAsia="Arial Unicode MS"/>
              </w:rPr>
            </w:pPr>
            <w:proofErr w:type="spellStart"/>
            <w:r>
              <w:rPr>
                <w:rFonts w:ascii="Times New Roman" w:hAnsi="Times New Roman" w:cs="Times New Roman"/>
                <w:sz w:val="24"/>
                <w:szCs w:val="24"/>
              </w:rPr>
              <w:t>Mineralizatoriaus</w:t>
            </w:r>
            <w:proofErr w:type="spellEnd"/>
            <w:r>
              <w:rPr>
                <w:rFonts w:ascii="Times New Roman" w:hAnsi="Times New Roman" w:cs="Times New Roman"/>
                <w:sz w:val="24"/>
                <w:szCs w:val="24"/>
              </w:rPr>
              <w:t xml:space="preserve"> f</w:t>
            </w:r>
            <w:r w:rsidR="005E1A03">
              <w:rPr>
                <w:rFonts w:ascii="Times New Roman" w:hAnsi="Times New Roman" w:cs="Times New Roman"/>
                <w:sz w:val="24"/>
                <w:szCs w:val="24"/>
              </w:rPr>
              <w:t>unkcijų</w:t>
            </w:r>
            <w:r>
              <w:rPr>
                <w:rFonts w:ascii="Times New Roman" w:hAnsi="Times New Roman" w:cs="Times New Roman"/>
                <w:sz w:val="24"/>
                <w:szCs w:val="24"/>
              </w:rPr>
              <w:t>,</w:t>
            </w:r>
            <w:r w:rsidR="005E1A03">
              <w:rPr>
                <w:rFonts w:ascii="Times New Roman" w:hAnsi="Times New Roman" w:cs="Times New Roman"/>
                <w:sz w:val="24"/>
                <w:szCs w:val="24"/>
              </w:rPr>
              <w:t xml:space="preserve"> susijusių su</w:t>
            </w:r>
            <w:r w:rsidR="00CF78DA" w:rsidRPr="00CF78DA">
              <w:rPr>
                <w:rFonts w:ascii="Times New Roman" w:hAnsi="Times New Roman" w:cs="Times New Roman"/>
                <w:sz w:val="24"/>
                <w:szCs w:val="24"/>
              </w:rPr>
              <w:t xml:space="preserve"> nuotekų ėminių paruošimu (mineralizavimu) atliekant gyvsidabrio koncentracijos tyrimus</w:t>
            </w:r>
            <w:r>
              <w:rPr>
                <w:rFonts w:ascii="Times New Roman" w:hAnsi="Times New Roman" w:cs="Times New Roman"/>
                <w:sz w:val="24"/>
                <w:szCs w:val="24"/>
              </w:rPr>
              <w:t>,</w:t>
            </w:r>
            <w:r w:rsidR="00CF78DA">
              <w:rPr>
                <w:rFonts w:ascii="Times New Roman" w:hAnsi="Times New Roman" w:cs="Times New Roman"/>
                <w:sz w:val="24"/>
                <w:szCs w:val="24"/>
              </w:rPr>
              <w:t xml:space="preserve"> </w:t>
            </w:r>
            <w:r w:rsidR="00CA04C0">
              <w:rPr>
                <w:rFonts w:ascii="Times New Roman" w:hAnsi="Times New Roman" w:cs="Times New Roman"/>
                <w:sz w:val="24"/>
                <w:szCs w:val="24"/>
              </w:rPr>
              <w:t xml:space="preserve">patikrinimas ir </w:t>
            </w:r>
            <w:r w:rsidR="007071E0">
              <w:rPr>
                <w:rFonts w:ascii="Times New Roman" w:hAnsi="Times New Roman" w:cs="Times New Roman"/>
                <w:sz w:val="24"/>
                <w:szCs w:val="24"/>
              </w:rPr>
              <w:t>pademo</w:t>
            </w:r>
            <w:r>
              <w:rPr>
                <w:rFonts w:ascii="Times New Roman" w:hAnsi="Times New Roman" w:cs="Times New Roman"/>
                <w:sz w:val="24"/>
                <w:szCs w:val="24"/>
              </w:rPr>
              <w:t>n</w:t>
            </w:r>
            <w:r w:rsidR="007071E0">
              <w:rPr>
                <w:rFonts w:ascii="Times New Roman" w:hAnsi="Times New Roman" w:cs="Times New Roman"/>
                <w:sz w:val="24"/>
                <w:szCs w:val="24"/>
              </w:rPr>
              <w:t>stravimas.</w:t>
            </w:r>
          </w:p>
        </w:tc>
      </w:tr>
      <w:tr w:rsidR="0019780D" w:rsidRPr="00D76CFD" w14:paraId="6F3B9E9F" w14:textId="77777777" w:rsidTr="006E54D6">
        <w:trPr>
          <w:trHeight w:val="255"/>
        </w:trPr>
        <w:tc>
          <w:tcPr>
            <w:tcW w:w="765" w:type="dxa"/>
            <w:tcBorders>
              <w:top w:val="single" w:sz="4" w:space="0" w:color="auto"/>
              <w:left w:val="single" w:sz="4" w:space="0" w:color="auto"/>
              <w:bottom w:val="single" w:sz="4" w:space="0" w:color="auto"/>
              <w:right w:val="single" w:sz="4" w:space="0" w:color="auto"/>
            </w:tcBorders>
            <w:noWrap/>
            <w:vAlign w:val="center"/>
          </w:tcPr>
          <w:p w14:paraId="55DA75E3" w14:textId="77777777" w:rsidR="0019780D" w:rsidRPr="00D76CFD" w:rsidRDefault="0019780D" w:rsidP="006E54D6">
            <w:pPr>
              <w:spacing w:line="276" w:lineRule="auto"/>
              <w:jc w:val="center"/>
            </w:pPr>
            <w:r>
              <w:t>6</w:t>
            </w:r>
          </w:p>
        </w:tc>
        <w:tc>
          <w:tcPr>
            <w:tcW w:w="3101" w:type="dxa"/>
            <w:tcBorders>
              <w:top w:val="single" w:sz="4" w:space="0" w:color="auto"/>
              <w:left w:val="single" w:sz="4" w:space="0" w:color="auto"/>
              <w:bottom w:val="single" w:sz="4" w:space="0" w:color="auto"/>
              <w:right w:val="single" w:sz="4" w:space="0" w:color="auto"/>
            </w:tcBorders>
            <w:vAlign w:val="center"/>
          </w:tcPr>
          <w:p w14:paraId="38E97017" w14:textId="77777777" w:rsidR="0019780D" w:rsidRPr="00D76CFD" w:rsidRDefault="0019780D" w:rsidP="006E54D6">
            <w:pPr>
              <w:spacing w:line="276" w:lineRule="auto"/>
            </w:pPr>
            <w:r w:rsidRPr="00D76CFD">
              <w:t>Mokymai</w:t>
            </w:r>
          </w:p>
        </w:tc>
        <w:tc>
          <w:tcPr>
            <w:tcW w:w="5812" w:type="dxa"/>
            <w:tcBorders>
              <w:top w:val="single" w:sz="4" w:space="0" w:color="auto"/>
              <w:left w:val="single" w:sz="4" w:space="0" w:color="auto"/>
              <w:bottom w:val="single" w:sz="4" w:space="0" w:color="auto"/>
              <w:right w:val="single" w:sz="4" w:space="0" w:color="auto"/>
            </w:tcBorders>
          </w:tcPr>
          <w:p w14:paraId="6E7DE809" w14:textId="0C17C145" w:rsidR="0019780D" w:rsidRPr="007752C3" w:rsidRDefault="00640BAC" w:rsidP="008F4BD8">
            <w:pPr>
              <w:spacing w:line="276" w:lineRule="auto"/>
              <w:jc w:val="both"/>
            </w:pPr>
            <w:r>
              <w:rPr>
                <w:rFonts w:eastAsia="Calibri"/>
                <w:color w:val="000000"/>
                <w:bdr w:val="none" w:sz="0" w:space="0" w:color="auto" w:frame="1"/>
                <w:lang w:eastAsia="ar-SA"/>
              </w:rPr>
              <w:t>Apmokyti n</w:t>
            </w:r>
            <w:r w:rsidR="00B07011">
              <w:rPr>
                <w:rFonts w:eastAsia="Calibri"/>
                <w:color w:val="000000"/>
                <w:bdr w:val="none" w:sz="0" w:space="0" w:color="auto" w:frame="1"/>
                <w:lang w:eastAsia="ar-SA"/>
              </w:rPr>
              <w:t xml:space="preserve">e mažiau </w:t>
            </w:r>
            <w:r w:rsidR="00A8544D">
              <w:rPr>
                <w:rFonts w:eastAsia="Calibri"/>
                <w:color w:val="000000"/>
                <w:bdr w:val="none" w:sz="0" w:space="0" w:color="auto" w:frame="1"/>
                <w:lang w:eastAsia="ar-SA"/>
              </w:rPr>
              <w:t xml:space="preserve">kaip </w:t>
            </w:r>
            <w:r w:rsidR="00B07011" w:rsidRPr="00894989">
              <w:rPr>
                <w:rFonts w:eastAsia="Calibri"/>
                <w:color w:val="000000"/>
                <w:bdr w:val="none" w:sz="0" w:space="0" w:color="auto" w:frame="1"/>
                <w:lang w:eastAsia="ar-SA"/>
              </w:rPr>
              <w:t xml:space="preserve">2 </w:t>
            </w:r>
            <w:r w:rsidR="00A23EEE">
              <w:rPr>
                <w:rFonts w:eastAsia="Calibri"/>
                <w:color w:val="000000"/>
                <w:bdr w:val="none" w:sz="0" w:space="0" w:color="auto" w:frame="1"/>
                <w:lang w:eastAsia="ar-SA"/>
              </w:rPr>
              <w:t xml:space="preserve">Agentūros darbuotojus jų </w:t>
            </w:r>
            <w:r w:rsidR="00800EF7">
              <w:rPr>
                <w:rFonts w:eastAsia="Calibri"/>
                <w:color w:val="000000"/>
                <w:bdr w:val="none" w:sz="0" w:space="0" w:color="auto" w:frame="1"/>
                <w:lang w:eastAsia="ar-SA"/>
              </w:rPr>
              <w:t xml:space="preserve">darbo </w:t>
            </w:r>
            <w:r w:rsidR="00B07011" w:rsidRPr="00894989">
              <w:rPr>
                <w:rFonts w:eastAsia="Calibri"/>
                <w:color w:val="000000"/>
                <w:bdr w:val="none" w:sz="0" w:space="0" w:color="auto" w:frame="1"/>
                <w:lang w:eastAsia="ar-SA"/>
              </w:rPr>
              <w:t xml:space="preserve">vietoje ir </w:t>
            </w:r>
            <w:r w:rsidR="00A23EEE">
              <w:rPr>
                <w:rFonts w:eastAsia="Calibri"/>
                <w:color w:val="000000"/>
                <w:bdr w:val="none" w:sz="0" w:space="0" w:color="auto" w:frame="1"/>
                <w:lang w:eastAsia="ar-SA"/>
              </w:rPr>
              <w:t xml:space="preserve">pateikti  </w:t>
            </w:r>
            <w:r w:rsidR="00B07011" w:rsidRPr="00894989">
              <w:rPr>
                <w:rFonts w:eastAsia="Calibri"/>
                <w:color w:val="000000"/>
                <w:bdr w:val="none" w:sz="0" w:space="0" w:color="auto" w:frame="1"/>
                <w:lang w:eastAsia="ar-SA"/>
              </w:rPr>
              <w:t xml:space="preserve">tai </w:t>
            </w:r>
            <w:r w:rsidR="00BF7215">
              <w:rPr>
                <w:rFonts w:eastAsia="Calibri"/>
                <w:color w:val="000000"/>
                <w:bdr w:val="none" w:sz="0" w:space="0" w:color="auto" w:frame="1"/>
                <w:lang w:eastAsia="ar-SA"/>
              </w:rPr>
              <w:t>patvirtinančius</w:t>
            </w:r>
            <w:r w:rsidR="00B07011" w:rsidRPr="00894989">
              <w:rPr>
                <w:rFonts w:eastAsia="Calibri"/>
                <w:color w:val="000000"/>
                <w:bdr w:val="none" w:sz="0" w:space="0" w:color="auto" w:frame="1"/>
                <w:lang w:eastAsia="ar-SA"/>
              </w:rPr>
              <w:t xml:space="preserve"> dokument</w:t>
            </w:r>
            <w:r w:rsidR="00A23EEE">
              <w:rPr>
                <w:rFonts w:eastAsia="Calibri"/>
                <w:color w:val="000000"/>
                <w:bdr w:val="none" w:sz="0" w:space="0" w:color="auto" w:frame="1"/>
                <w:lang w:eastAsia="ar-SA"/>
              </w:rPr>
              <w:t>us</w:t>
            </w:r>
            <w:r w:rsidR="00800EF7">
              <w:rPr>
                <w:rFonts w:eastAsia="Calibri"/>
                <w:color w:val="000000"/>
                <w:bdr w:val="none" w:sz="0" w:space="0" w:color="auto" w:frame="1"/>
                <w:lang w:eastAsia="ar-SA"/>
              </w:rPr>
              <w:t>.</w:t>
            </w:r>
            <w:r w:rsidR="0019780D" w:rsidRPr="007752C3">
              <w:t xml:space="preserve"> </w:t>
            </w:r>
          </w:p>
        </w:tc>
      </w:tr>
      <w:tr w:rsidR="0019780D" w:rsidRPr="00D76CFD" w14:paraId="274D938E" w14:textId="77777777" w:rsidTr="006E54D6">
        <w:trPr>
          <w:trHeight w:val="255"/>
        </w:trPr>
        <w:tc>
          <w:tcPr>
            <w:tcW w:w="765" w:type="dxa"/>
            <w:tcBorders>
              <w:top w:val="single" w:sz="4" w:space="0" w:color="auto"/>
              <w:left w:val="single" w:sz="4" w:space="0" w:color="auto"/>
              <w:bottom w:val="single" w:sz="4" w:space="0" w:color="auto"/>
              <w:right w:val="single" w:sz="4" w:space="0" w:color="auto"/>
            </w:tcBorders>
            <w:noWrap/>
            <w:vAlign w:val="center"/>
          </w:tcPr>
          <w:p w14:paraId="5D41359E" w14:textId="77777777" w:rsidR="0019780D" w:rsidRPr="00D76CFD" w:rsidRDefault="0019780D" w:rsidP="006E54D6">
            <w:pPr>
              <w:spacing w:line="276" w:lineRule="auto"/>
              <w:jc w:val="center"/>
            </w:pPr>
            <w:r>
              <w:t>7</w:t>
            </w:r>
          </w:p>
        </w:tc>
        <w:tc>
          <w:tcPr>
            <w:tcW w:w="3101" w:type="dxa"/>
            <w:tcBorders>
              <w:top w:val="single" w:sz="4" w:space="0" w:color="auto"/>
              <w:left w:val="single" w:sz="4" w:space="0" w:color="auto"/>
              <w:bottom w:val="single" w:sz="4" w:space="0" w:color="auto"/>
              <w:right w:val="single" w:sz="4" w:space="0" w:color="auto"/>
            </w:tcBorders>
            <w:vAlign w:val="center"/>
          </w:tcPr>
          <w:p w14:paraId="29B2D1FB" w14:textId="77777777" w:rsidR="0019780D" w:rsidRPr="00D76CFD" w:rsidRDefault="0019780D" w:rsidP="006E54D6">
            <w:pPr>
              <w:spacing w:line="276" w:lineRule="auto"/>
            </w:pPr>
            <w:r w:rsidRPr="00D76CFD">
              <w:t>Pristatymas</w:t>
            </w:r>
          </w:p>
        </w:tc>
        <w:tc>
          <w:tcPr>
            <w:tcW w:w="5812" w:type="dxa"/>
            <w:tcBorders>
              <w:top w:val="single" w:sz="4" w:space="0" w:color="auto"/>
              <w:left w:val="single" w:sz="4" w:space="0" w:color="auto"/>
              <w:bottom w:val="single" w:sz="4" w:space="0" w:color="auto"/>
              <w:right w:val="single" w:sz="4" w:space="0" w:color="auto"/>
            </w:tcBorders>
          </w:tcPr>
          <w:p w14:paraId="4C2E4D05" w14:textId="6B070316" w:rsidR="0019780D" w:rsidRPr="007752C3" w:rsidRDefault="0019780D" w:rsidP="008F4BD8">
            <w:pPr>
              <w:jc w:val="both"/>
            </w:pPr>
            <w:r w:rsidRPr="007752C3">
              <w:t>Prekė turi būti pristatyta į A</w:t>
            </w:r>
            <w:r w:rsidR="006D1046">
              <w:t>gentūros</w:t>
            </w:r>
            <w:r w:rsidRPr="007752C3">
              <w:t xml:space="preserve"> Aplinkos tyrimų departamento </w:t>
            </w:r>
            <w:r w:rsidRPr="000A663D">
              <w:t xml:space="preserve">Šiaurės Lietuvos aplinkos tyrimų skyrių, </w:t>
            </w:r>
            <w:r w:rsidR="00E90771">
              <w:t xml:space="preserve">1 </w:t>
            </w:r>
            <w:proofErr w:type="spellStart"/>
            <w:r w:rsidR="00E90771">
              <w:t>kompl</w:t>
            </w:r>
            <w:proofErr w:type="spellEnd"/>
            <w:r w:rsidR="00E90771">
              <w:t xml:space="preserve">. - </w:t>
            </w:r>
            <w:r w:rsidRPr="000A663D">
              <w:t xml:space="preserve">Žvaigždžių g. </w:t>
            </w:r>
            <w:r w:rsidR="00D33CA0" w:rsidRPr="000A663D">
              <w:t xml:space="preserve">21, LT-37109 Panevėžys. </w:t>
            </w:r>
          </w:p>
        </w:tc>
      </w:tr>
      <w:tr w:rsidR="0019780D" w:rsidRPr="00D76CFD" w14:paraId="2534BA49" w14:textId="77777777" w:rsidTr="006E54D6">
        <w:trPr>
          <w:trHeight w:val="255"/>
        </w:trPr>
        <w:tc>
          <w:tcPr>
            <w:tcW w:w="765" w:type="dxa"/>
            <w:tcBorders>
              <w:top w:val="single" w:sz="4" w:space="0" w:color="auto"/>
              <w:left w:val="single" w:sz="4" w:space="0" w:color="auto"/>
              <w:bottom w:val="single" w:sz="4" w:space="0" w:color="auto"/>
              <w:right w:val="single" w:sz="4" w:space="0" w:color="auto"/>
            </w:tcBorders>
            <w:noWrap/>
            <w:vAlign w:val="center"/>
          </w:tcPr>
          <w:p w14:paraId="66228726" w14:textId="77777777" w:rsidR="0019780D" w:rsidRPr="00D76CFD" w:rsidRDefault="0019780D" w:rsidP="006E54D6">
            <w:pPr>
              <w:spacing w:line="276" w:lineRule="auto"/>
              <w:jc w:val="center"/>
            </w:pPr>
            <w:r>
              <w:t>8</w:t>
            </w:r>
          </w:p>
        </w:tc>
        <w:tc>
          <w:tcPr>
            <w:tcW w:w="3101" w:type="dxa"/>
            <w:tcBorders>
              <w:top w:val="single" w:sz="4" w:space="0" w:color="auto"/>
              <w:left w:val="single" w:sz="4" w:space="0" w:color="auto"/>
              <w:bottom w:val="single" w:sz="4" w:space="0" w:color="auto"/>
              <w:right w:val="single" w:sz="4" w:space="0" w:color="auto"/>
            </w:tcBorders>
            <w:vAlign w:val="center"/>
          </w:tcPr>
          <w:p w14:paraId="55A7B178" w14:textId="77777777" w:rsidR="0019780D" w:rsidRPr="00D76CFD" w:rsidRDefault="0019780D" w:rsidP="006E54D6">
            <w:pPr>
              <w:spacing w:line="276" w:lineRule="auto"/>
            </w:pPr>
            <w:r w:rsidRPr="00D76CFD">
              <w:t>Dokumentacija</w:t>
            </w:r>
          </w:p>
        </w:tc>
        <w:tc>
          <w:tcPr>
            <w:tcW w:w="5812" w:type="dxa"/>
            <w:tcBorders>
              <w:top w:val="single" w:sz="4" w:space="0" w:color="auto"/>
              <w:left w:val="single" w:sz="4" w:space="0" w:color="auto"/>
              <w:bottom w:val="single" w:sz="4" w:space="0" w:color="auto"/>
              <w:right w:val="single" w:sz="4" w:space="0" w:color="auto"/>
            </w:tcBorders>
          </w:tcPr>
          <w:p w14:paraId="7E4293C3" w14:textId="02EC2939" w:rsidR="0019780D" w:rsidRDefault="0019780D" w:rsidP="006E54D6">
            <w:pPr>
              <w:spacing w:line="276" w:lineRule="auto"/>
              <w:jc w:val="both"/>
            </w:pPr>
            <w:r w:rsidRPr="007752C3">
              <w:t xml:space="preserve">Darbo, eksploatavimo ir priežiūros instrukcija lietuvių kalba, 1 </w:t>
            </w:r>
            <w:r w:rsidR="00961F5E">
              <w:t xml:space="preserve">skaitmeninis </w:t>
            </w:r>
            <w:r w:rsidRPr="007752C3">
              <w:t>egz.</w:t>
            </w:r>
          </w:p>
          <w:p w14:paraId="756121CE" w14:textId="77777777" w:rsidR="00053B2A" w:rsidRDefault="00053B2A" w:rsidP="00053B2A">
            <w:pPr>
              <w:spacing w:line="276" w:lineRule="auto"/>
              <w:jc w:val="both"/>
            </w:pPr>
            <w:r>
              <w:t>Tiekėjas privalo pateikti dokumentus, įrodančius prekės atitikimą techninės specifikacijos reikalavimams.</w:t>
            </w:r>
          </w:p>
          <w:p w14:paraId="1D501B51" w14:textId="2A5AE089" w:rsidR="00053B2A" w:rsidRPr="007752C3" w:rsidRDefault="00053B2A" w:rsidP="00053B2A">
            <w:pPr>
              <w:spacing w:line="276" w:lineRule="auto"/>
              <w:jc w:val="both"/>
            </w:pPr>
            <w:r>
              <w:t>Pateiktuose dokumentuose privalo būti informacija, patvirtinanti atitikimą pirkimo dokumentų  techninės specifikacijos reikalavimams.</w:t>
            </w:r>
          </w:p>
        </w:tc>
      </w:tr>
      <w:tr w:rsidR="0019780D" w:rsidRPr="00D76CFD" w14:paraId="12576587" w14:textId="77777777" w:rsidTr="006E54D6">
        <w:trPr>
          <w:trHeight w:val="255"/>
        </w:trPr>
        <w:tc>
          <w:tcPr>
            <w:tcW w:w="765" w:type="dxa"/>
            <w:tcBorders>
              <w:top w:val="single" w:sz="4" w:space="0" w:color="auto"/>
              <w:left w:val="single" w:sz="4" w:space="0" w:color="auto"/>
              <w:bottom w:val="single" w:sz="4" w:space="0" w:color="auto"/>
              <w:right w:val="single" w:sz="4" w:space="0" w:color="auto"/>
            </w:tcBorders>
            <w:noWrap/>
            <w:vAlign w:val="center"/>
          </w:tcPr>
          <w:p w14:paraId="72DB3D69" w14:textId="77777777" w:rsidR="0019780D" w:rsidRPr="00D76CFD" w:rsidRDefault="0019780D" w:rsidP="006E54D6">
            <w:pPr>
              <w:spacing w:line="276" w:lineRule="auto"/>
              <w:jc w:val="center"/>
            </w:pPr>
            <w:r>
              <w:t>9</w:t>
            </w:r>
          </w:p>
        </w:tc>
        <w:tc>
          <w:tcPr>
            <w:tcW w:w="3101" w:type="dxa"/>
            <w:tcBorders>
              <w:top w:val="single" w:sz="4" w:space="0" w:color="auto"/>
              <w:left w:val="single" w:sz="4" w:space="0" w:color="auto"/>
              <w:bottom w:val="single" w:sz="4" w:space="0" w:color="auto"/>
              <w:right w:val="single" w:sz="4" w:space="0" w:color="auto"/>
            </w:tcBorders>
            <w:vAlign w:val="center"/>
          </w:tcPr>
          <w:p w14:paraId="5FCFDC81" w14:textId="57DFCC4E" w:rsidR="0019780D" w:rsidRPr="00D76CFD" w:rsidRDefault="0019780D" w:rsidP="006E54D6">
            <w:pPr>
              <w:spacing w:line="276" w:lineRule="auto"/>
            </w:pPr>
            <w:r w:rsidRPr="00D76CFD">
              <w:t xml:space="preserve">Garantija </w:t>
            </w:r>
          </w:p>
        </w:tc>
        <w:tc>
          <w:tcPr>
            <w:tcW w:w="5812" w:type="dxa"/>
            <w:tcBorders>
              <w:top w:val="single" w:sz="4" w:space="0" w:color="auto"/>
              <w:left w:val="single" w:sz="4" w:space="0" w:color="auto"/>
              <w:bottom w:val="single" w:sz="4" w:space="0" w:color="auto"/>
              <w:right w:val="single" w:sz="4" w:space="0" w:color="auto"/>
            </w:tcBorders>
          </w:tcPr>
          <w:p w14:paraId="444B2857" w14:textId="3FADC053" w:rsidR="0019780D" w:rsidRPr="007752C3" w:rsidRDefault="00A143C5" w:rsidP="006E54D6">
            <w:pPr>
              <w:spacing w:line="276" w:lineRule="auto"/>
              <w:jc w:val="both"/>
            </w:pPr>
            <w:r>
              <w:t>Garantija</w:t>
            </w:r>
            <w:r w:rsidR="00637DB6">
              <w:t xml:space="preserve"> ne </w:t>
            </w:r>
            <w:r>
              <w:t>trumpesnė nei 24 mėnesi</w:t>
            </w:r>
            <w:r w:rsidR="001739C6">
              <w:t>ai</w:t>
            </w:r>
            <w:r>
              <w:t xml:space="preserve"> nuo įrangos perdavimo Pirkėjui d</w:t>
            </w:r>
            <w:r w:rsidR="002A2793">
              <w:t>ienos</w:t>
            </w:r>
            <w:r>
              <w:t xml:space="preserve">. </w:t>
            </w:r>
          </w:p>
        </w:tc>
      </w:tr>
    </w:tbl>
    <w:p w14:paraId="3AC9EFF1" w14:textId="77777777" w:rsidR="00C667FA" w:rsidRPr="00D76CFD" w:rsidRDefault="00C667FA" w:rsidP="0019780D">
      <w:pPr>
        <w:spacing w:line="276" w:lineRule="auto"/>
      </w:pPr>
    </w:p>
    <w:p w14:paraId="641E151E" w14:textId="77777777" w:rsidR="00FA6571" w:rsidRDefault="00FA6571" w:rsidP="0083703B">
      <w:pPr>
        <w:ind w:firstLine="142"/>
        <w:jc w:val="center"/>
        <w:rPr>
          <w:b/>
        </w:rPr>
      </w:pPr>
    </w:p>
    <w:p w14:paraId="72DBCF43" w14:textId="77777777" w:rsidR="00A209FB" w:rsidRDefault="00A209FB" w:rsidP="00FA6571">
      <w:pPr>
        <w:jc w:val="center"/>
        <w:rPr>
          <w:b/>
        </w:rPr>
      </w:pPr>
    </w:p>
    <w:p w14:paraId="4408FEF7" w14:textId="77777777" w:rsidR="00A209FB" w:rsidRDefault="00A209FB" w:rsidP="00FA6571">
      <w:pPr>
        <w:jc w:val="center"/>
        <w:rPr>
          <w:b/>
        </w:rPr>
      </w:pPr>
    </w:p>
    <w:p w14:paraId="75A8D26E" w14:textId="77777777" w:rsidR="00A209FB" w:rsidRDefault="00A209FB" w:rsidP="00FA6571">
      <w:pPr>
        <w:jc w:val="center"/>
        <w:rPr>
          <w:b/>
        </w:rPr>
      </w:pPr>
    </w:p>
    <w:p w14:paraId="05C86207" w14:textId="77777777" w:rsidR="00A209FB" w:rsidRDefault="00A209FB" w:rsidP="00FA6571">
      <w:pPr>
        <w:jc w:val="center"/>
        <w:rPr>
          <w:b/>
        </w:rPr>
      </w:pPr>
    </w:p>
    <w:p w14:paraId="13E79039" w14:textId="77777777" w:rsidR="00A209FB" w:rsidRDefault="00A209FB" w:rsidP="00FA6571">
      <w:pPr>
        <w:jc w:val="center"/>
        <w:rPr>
          <w:b/>
        </w:rPr>
      </w:pPr>
    </w:p>
    <w:p w14:paraId="1F0873C8" w14:textId="77777777" w:rsidR="00A209FB" w:rsidRDefault="00A209FB" w:rsidP="00FA6571">
      <w:pPr>
        <w:jc w:val="center"/>
        <w:rPr>
          <w:b/>
        </w:rPr>
      </w:pPr>
    </w:p>
    <w:p w14:paraId="3B8338E6" w14:textId="77777777" w:rsidR="00A209FB" w:rsidRDefault="00A209FB" w:rsidP="00FA6571">
      <w:pPr>
        <w:jc w:val="center"/>
        <w:rPr>
          <w:b/>
        </w:rPr>
      </w:pPr>
    </w:p>
    <w:p w14:paraId="600E0343" w14:textId="77777777" w:rsidR="00A209FB" w:rsidRDefault="00A209FB" w:rsidP="00FA6571">
      <w:pPr>
        <w:jc w:val="center"/>
        <w:rPr>
          <w:b/>
        </w:rPr>
      </w:pPr>
    </w:p>
    <w:p w14:paraId="5D02F0E0" w14:textId="77777777" w:rsidR="00A209FB" w:rsidRDefault="00A209FB" w:rsidP="00FA6571">
      <w:pPr>
        <w:jc w:val="center"/>
        <w:rPr>
          <w:b/>
        </w:rPr>
      </w:pPr>
    </w:p>
    <w:p w14:paraId="237A45D3" w14:textId="77777777" w:rsidR="00A209FB" w:rsidRDefault="00A209FB" w:rsidP="00FA6571">
      <w:pPr>
        <w:jc w:val="center"/>
        <w:rPr>
          <w:b/>
        </w:rPr>
      </w:pPr>
    </w:p>
    <w:p w14:paraId="2B5F629B" w14:textId="77777777" w:rsidR="00A209FB" w:rsidRDefault="00A209FB" w:rsidP="00FA6571">
      <w:pPr>
        <w:jc w:val="center"/>
        <w:rPr>
          <w:b/>
        </w:rPr>
      </w:pPr>
    </w:p>
    <w:p w14:paraId="696F38F5" w14:textId="77777777" w:rsidR="00A209FB" w:rsidRDefault="00A209FB" w:rsidP="00FA6571">
      <w:pPr>
        <w:jc w:val="center"/>
        <w:rPr>
          <w:b/>
        </w:rPr>
      </w:pPr>
    </w:p>
    <w:p w14:paraId="076F9328" w14:textId="77777777" w:rsidR="00A209FB" w:rsidRDefault="00A209FB" w:rsidP="00FA6571">
      <w:pPr>
        <w:jc w:val="center"/>
        <w:rPr>
          <w:b/>
        </w:rPr>
      </w:pPr>
    </w:p>
    <w:p w14:paraId="1BEC21D0" w14:textId="77777777" w:rsidR="00A209FB" w:rsidRDefault="00A209FB" w:rsidP="00FA6571">
      <w:pPr>
        <w:jc w:val="center"/>
        <w:rPr>
          <w:b/>
        </w:rPr>
      </w:pPr>
    </w:p>
    <w:p w14:paraId="5F08E437" w14:textId="77777777" w:rsidR="00A209FB" w:rsidRDefault="00A209FB" w:rsidP="00FA6571">
      <w:pPr>
        <w:jc w:val="center"/>
        <w:rPr>
          <w:b/>
        </w:rPr>
      </w:pPr>
    </w:p>
    <w:p w14:paraId="5E691F21" w14:textId="77777777" w:rsidR="00A209FB" w:rsidRDefault="00A209FB" w:rsidP="00FA6571">
      <w:pPr>
        <w:jc w:val="center"/>
        <w:rPr>
          <w:b/>
        </w:rPr>
      </w:pPr>
    </w:p>
    <w:p w14:paraId="76F475DA" w14:textId="77777777" w:rsidR="00A209FB" w:rsidRDefault="00A209FB" w:rsidP="00FA6571">
      <w:pPr>
        <w:jc w:val="center"/>
        <w:rPr>
          <w:b/>
        </w:rPr>
      </w:pPr>
    </w:p>
    <w:p w14:paraId="6A3012B7" w14:textId="77777777" w:rsidR="00A209FB" w:rsidRDefault="00A209FB" w:rsidP="00FA6571">
      <w:pPr>
        <w:jc w:val="center"/>
        <w:rPr>
          <w:b/>
        </w:rPr>
      </w:pPr>
    </w:p>
    <w:p w14:paraId="40E12C09" w14:textId="77777777" w:rsidR="00A209FB" w:rsidRDefault="00A209FB" w:rsidP="00FA6571">
      <w:pPr>
        <w:jc w:val="center"/>
        <w:rPr>
          <w:b/>
        </w:rPr>
      </w:pPr>
    </w:p>
    <w:p w14:paraId="0C697E7A" w14:textId="77777777" w:rsidR="00A209FB" w:rsidRDefault="00A209FB" w:rsidP="00FA6571">
      <w:pPr>
        <w:jc w:val="center"/>
        <w:rPr>
          <w:b/>
        </w:rPr>
      </w:pPr>
    </w:p>
    <w:p w14:paraId="33688B2F" w14:textId="77777777" w:rsidR="00A209FB" w:rsidRDefault="00A209FB" w:rsidP="00FA6571">
      <w:pPr>
        <w:jc w:val="center"/>
        <w:rPr>
          <w:b/>
        </w:rPr>
      </w:pPr>
    </w:p>
    <w:p w14:paraId="5B5E11AE" w14:textId="4625CE4F" w:rsidR="00FA6571" w:rsidRPr="00FA6571" w:rsidRDefault="00B3482C" w:rsidP="00FA6571">
      <w:pPr>
        <w:jc w:val="center"/>
        <w:rPr>
          <w:b/>
        </w:rPr>
      </w:pPr>
      <w:r>
        <w:rPr>
          <w:b/>
        </w:rPr>
        <w:lastRenderedPageBreak/>
        <w:t>X</w:t>
      </w:r>
      <w:r w:rsidR="00FA6571" w:rsidRPr="00FA6571">
        <w:rPr>
          <w:b/>
        </w:rPr>
        <w:t xml:space="preserve"> PIRKIMO DALIS</w:t>
      </w:r>
      <w:r w:rsidR="00F25118">
        <w:rPr>
          <w:b/>
        </w:rPr>
        <w:t>.</w:t>
      </w:r>
      <w:r w:rsidR="00FA6571" w:rsidRPr="00FA6571">
        <w:rPr>
          <w:b/>
        </w:rPr>
        <w:t xml:space="preserve"> </w:t>
      </w:r>
    </w:p>
    <w:p w14:paraId="42D9187A" w14:textId="77777777" w:rsidR="00FA6571" w:rsidRPr="00FA6571" w:rsidRDefault="00FA6571" w:rsidP="00FA6571">
      <w:pPr>
        <w:ind w:firstLine="142"/>
        <w:jc w:val="center"/>
        <w:rPr>
          <w:b/>
        </w:rPr>
      </w:pPr>
      <w:r w:rsidRPr="00FA6571">
        <w:rPr>
          <w:b/>
        </w:rPr>
        <w:t>DUJŲ SRAUTO GREIČIO MATAVIMO ĮRANGA</w:t>
      </w:r>
    </w:p>
    <w:p w14:paraId="1D8CD91D" w14:textId="77777777" w:rsidR="00FA6571" w:rsidRPr="00FA6571" w:rsidRDefault="00FA6571" w:rsidP="00FA6571">
      <w:pPr>
        <w:ind w:firstLine="142"/>
        <w:jc w:val="center"/>
        <w:rPr>
          <w:b/>
        </w:rPr>
      </w:pPr>
    </w:p>
    <w:p w14:paraId="3F71EA61" w14:textId="53FD06DF" w:rsidR="00FA6571" w:rsidRPr="00FA6571" w:rsidRDefault="00FA6571" w:rsidP="00FA6571">
      <w:pPr>
        <w:jc w:val="both"/>
      </w:pPr>
      <w:r w:rsidRPr="00FA6571">
        <w:rPr>
          <w:b/>
          <w:bCs/>
        </w:rPr>
        <w:t>Prekių užsakovas</w:t>
      </w:r>
      <w:r w:rsidRPr="00FA6571">
        <w:t xml:space="preserve"> – Aplinkos apsaugos agentūra (toliau - </w:t>
      </w:r>
      <w:r w:rsidRPr="00FA6571">
        <w:rPr>
          <w:b/>
        </w:rPr>
        <w:t xml:space="preserve"> </w:t>
      </w:r>
      <w:r w:rsidRPr="00FA6571">
        <w:rPr>
          <w:bCs/>
        </w:rPr>
        <w:t>Pirkėjas</w:t>
      </w:r>
      <w:r w:rsidR="00961F5E">
        <w:rPr>
          <w:bCs/>
        </w:rPr>
        <w:t xml:space="preserve"> arba Agentūra</w:t>
      </w:r>
      <w:r w:rsidRPr="00FA6571">
        <w:rPr>
          <w:bCs/>
        </w:rPr>
        <w:t>)</w:t>
      </w:r>
      <w:r w:rsidRPr="00FA6571">
        <w:t>.</w:t>
      </w:r>
    </w:p>
    <w:p w14:paraId="10395199" w14:textId="77777777" w:rsidR="00FA6571" w:rsidRPr="00FA6571" w:rsidRDefault="00FA6571" w:rsidP="00FA6571">
      <w:pPr>
        <w:jc w:val="both"/>
      </w:pPr>
      <w:r w:rsidRPr="00FA6571">
        <w:rPr>
          <w:b/>
        </w:rPr>
        <w:t>Pirkimo objektas</w:t>
      </w:r>
      <w:r w:rsidRPr="00FA6571">
        <w:t xml:space="preserve"> – Dujų srauto greičio matavimo įranga (toliau – Prekė). </w:t>
      </w:r>
    </w:p>
    <w:p w14:paraId="40ED2201" w14:textId="60AC75D1" w:rsidR="00FA6571" w:rsidRPr="00FA6571" w:rsidRDefault="00FA6571" w:rsidP="00FA6571">
      <w:pPr>
        <w:jc w:val="both"/>
      </w:pPr>
      <w:r w:rsidRPr="00FA6571">
        <w:rPr>
          <w:b/>
          <w:bCs/>
        </w:rPr>
        <w:t>Prekių tiekimo vieta:</w:t>
      </w:r>
      <w:r w:rsidR="00573404">
        <w:rPr>
          <w:b/>
          <w:bCs/>
        </w:rPr>
        <w:t xml:space="preserve"> </w:t>
      </w:r>
      <w:r w:rsidR="00961F5E">
        <w:t>Agentūros</w:t>
      </w:r>
      <w:r w:rsidRPr="00FA6571">
        <w:t xml:space="preserve"> Aplinkos tyrimų departamento skyriai, nurodyti specifikacijoje (1</w:t>
      </w:r>
      <w:r w:rsidR="00DA09AB">
        <w:t>0</w:t>
      </w:r>
      <w:r w:rsidRPr="00FA6571">
        <w:t>.1 lentelė).</w:t>
      </w:r>
    </w:p>
    <w:p w14:paraId="643E6046" w14:textId="77777777" w:rsidR="00FA6571" w:rsidRPr="00FA6571" w:rsidRDefault="00FA6571" w:rsidP="00FA6571">
      <w:pPr>
        <w:jc w:val="both"/>
        <w:rPr>
          <w:rFonts w:eastAsiaTheme="minorHAnsi"/>
          <w:sz w:val="22"/>
          <w:szCs w:val="22"/>
          <w:bdr w:val="none" w:sz="0" w:space="0" w:color="auto"/>
        </w:rPr>
      </w:pPr>
      <w:r w:rsidRPr="00FA6571">
        <w:rPr>
          <w:b/>
        </w:rPr>
        <w:t xml:space="preserve">Kita reikalinga informacija: </w:t>
      </w:r>
      <w:r w:rsidRPr="00FA6571">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48003B17" w14:textId="77777777" w:rsidR="00FA6571" w:rsidRPr="00FA6571" w:rsidRDefault="00FA6571" w:rsidP="00FA6571"/>
    <w:p w14:paraId="4BE7BD24" w14:textId="2F79928C" w:rsidR="00FA6571" w:rsidRPr="00FA6571" w:rsidRDefault="00FA6571" w:rsidP="00FA6571">
      <w:pPr>
        <w:ind w:firstLine="142"/>
        <w:rPr>
          <w:bCs/>
        </w:rPr>
      </w:pPr>
      <w:bookmarkStart w:id="10" w:name="_Hlk189467367"/>
      <w:r w:rsidRPr="00FA6571">
        <w:rPr>
          <w:bCs/>
        </w:rPr>
        <w:t>1</w:t>
      </w:r>
      <w:r w:rsidR="00DA09AB">
        <w:rPr>
          <w:bCs/>
        </w:rPr>
        <w:t>0</w:t>
      </w:r>
      <w:r w:rsidRPr="00FA6571">
        <w:rPr>
          <w:bCs/>
        </w:rPr>
        <w:t xml:space="preserve"> lentelė.  Perkamų prekių sąrašas:</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7043"/>
        <w:gridCol w:w="1669"/>
      </w:tblGrid>
      <w:tr w:rsidR="00FA6571" w:rsidRPr="00FA6571" w14:paraId="306B201D" w14:textId="77777777" w:rsidTr="00602FBF">
        <w:tc>
          <w:tcPr>
            <w:tcW w:w="814" w:type="dxa"/>
            <w:vAlign w:val="center"/>
          </w:tcPr>
          <w:p w14:paraId="144FFB7A"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
                <w:bdr w:val="none" w:sz="0" w:space="0" w:color="auto"/>
              </w:rPr>
            </w:pPr>
            <w:r w:rsidRPr="00FA6571">
              <w:rPr>
                <w:rFonts w:eastAsia="Calibri"/>
                <w:b/>
                <w:bdr w:val="none" w:sz="0" w:space="0" w:color="auto"/>
              </w:rPr>
              <w:t>Eil. Nr.</w:t>
            </w:r>
          </w:p>
        </w:tc>
        <w:tc>
          <w:tcPr>
            <w:tcW w:w="7043" w:type="dxa"/>
            <w:vAlign w:val="center"/>
          </w:tcPr>
          <w:p w14:paraId="5B6F324A"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
                <w:bdr w:val="none" w:sz="0" w:space="0" w:color="auto"/>
              </w:rPr>
            </w:pPr>
            <w:r w:rsidRPr="00FA6571">
              <w:rPr>
                <w:rFonts w:eastAsia="Calibri"/>
                <w:b/>
                <w:bdr w:val="none" w:sz="0" w:space="0" w:color="auto"/>
              </w:rPr>
              <w:t>Prekės pavadinimas</w:t>
            </w:r>
          </w:p>
        </w:tc>
        <w:tc>
          <w:tcPr>
            <w:tcW w:w="1669" w:type="dxa"/>
            <w:vAlign w:val="center"/>
          </w:tcPr>
          <w:p w14:paraId="53E918D9"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
                <w:bdr w:val="none" w:sz="0" w:space="0" w:color="auto"/>
              </w:rPr>
            </w:pPr>
            <w:r w:rsidRPr="00FA6571">
              <w:rPr>
                <w:rFonts w:eastAsia="Calibri"/>
                <w:b/>
                <w:bdr w:val="none" w:sz="0" w:space="0" w:color="auto"/>
              </w:rPr>
              <w:t>Kiekis (vnt./komplektai)</w:t>
            </w:r>
          </w:p>
        </w:tc>
      </w:tr>
      <w:tr w:rsidR="00FA6571" w:rsidRPr="00FA6571" w14:paraId="4C8B05C3" w14:textId="77777777" w:rsidTr="00602FBF">
        <w:tc>
          <w:tcPr>
            <w:tcW w:w="814" w:type="dxa"/>
            <w:vAlign w:val="center"/>
          </w:tcPr>
          <w:p w14:paraId="18BBC5DD"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FA6571">
              <w:rPr>
                <w:rFonts w:eastAsia="Calibri"/>
                <w:bdr w:val="none" w:sz="0" w:space="0" w:color="auto"/>
              </w:rPr>
              <w:t>1.</w:t>
            </w:r>
          </w:p>
        </w:tc>
        <w:tc>
          <w:tcPr>
            <w:tcW w:w="7043" w:type="dxa"/>
          </w:tcPr>
          <w:p w14:paraId="76A27424"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both"/>
              <w:rPr>
                <w:rFonts w:eastAsia="Calibri"/>
                <w:color w:val="000000"/>
                <w:bdr w:val="none" w:sz="0" w:space="0" w:color="auto"/>
              </w:rPr>
            </w:pPr>
            <w:r w:rsidRPr="00FA6571">
              <w:t>Dujų srauto greičio matuoklis</w:t>
            </w:r>
          </w:p>
        </w:tc>
        <w:tc>
          <w:tcPr>
            <w:tcW w:w="1669" w:type="dxa"/>
            <w:vAlign w:val="center"/>
          </w:tcPr>
          <w:p w14:paraId="514E8682"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FA6571">
              <w:rPr>
                <w:rFonts w:eastAsia="Calibri"/>
                <w:bdr w:val="none" w:sz="0" w:space="0" w:color="auto"/>
              </w:rPr>
              <w:t xml:space="preserve">8 </w:t>
            </w:r>
            <w:proofErr w:type="spellStart"/>
            <w:r w:rsidRPr="00FA6571">
              <w:rPr>
                <w:rFonts w:eastAsia="Calibri"/>
                <w:bdr w:val="none" w:sz="0" w:space="0" w:color="auto"/>
              </w:rPr>
              <w:t>kompl</w:t>
            </w:r>
            <w:proofErr w:type="spellEnd"/>
            <w:r w:rsidRPr="00FA6571">
              <w:rPr>
                <w:rFonts w:eastAsia="Calibri"/>
                <w:bdr w:val="none" w:sz="0" w:space="0" w:color="auto"/>
              </w:rPr>
              <w:t>.</w:t>
            </w:r>
          </w:p>
        </w:tc>
      </w:tr>
      <w:tr w:rsidR="00FA6571" w:rsidRPr="00FA6571" w14:paraId="653DB05F" w14:textId="77777777" w:rsidTr="00602FBF">
        <w:tc>
          <w:tcPr>
            <w:tcW w:w="814" w:type="dxa"/>
            <w:vAlign w:val="center"/>
          </w:tcPr>
          <w:p w14:paraId="0C68F032"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FA6571">
              <w:rPr>
                <w:rFonts w:eastAsia="Calibri"/>
                <w:bdr w:val="none" w:sz="0" w:space="0" w:color="auto"/>
              </w:rPr>
              <w:t>2.</w:t>
            </w:r>
          </w:p>
        </w:tc>
        <w:tc>
          <w:tcPr>
            <w:tcW w:w="7043" w:type="dxa"/>
          </w:tcPr>
          <w:p w14:paraId="30D36649"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both"/>
            </w:pPr>
            <w:r w:rsidRPr="00FA6571">
              <w:t xml:space="preserve">Tiesaus tipo </w:t>
            </w:r>
            <w:proofErr w:type="spellStart"/>
            <w:r w:rsidRPr="00FA6571">
              <w:t>Pito</w:t>
            </w:r>
            <w:proofErr w:type="spellEnd"/>
            <w:r w:rsidRPr="00FA6571">
              <w:t xml:space="preserve"> vamzdelis su K tipo termopora (pritaikyta prijungti     </w:t>
            </w:r>
          </w:p>
          <w:p w14:paraId="3907DA3C"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both"/>
            </w:pPr>
            <w:r w:rsidRPr="00FA6571">
              <w:t>prie dujų srauto greičio matuoklio)</w:t>
            </w:r>
          </w:p>
        </w:tc>
        <w:tc>
          <w:tcPr>
            <w:tcW w:w="1669" w:type="dxa"/>
            <w:vAlign w:val="center"/>
          </w:tcPr>
          <w:p w14:paraId="7D4BEFDB"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FA6571">
              <w:rPr>
                <w:rFonts w:eastAsia="Calibri"/>
                <w:bdr w:val="none" w:sz="0" w:space="0" w:color="auto"/>
              </w:rPr>
              <w:t>12 vnt.</w:t>
            </w:r>
          </w:p>
        </w:tc>
      </w:tr>
      <w:bookmarkEnd w:id="10"/>
      <w:tr w:rsidR="00FA6571" w:rsidRPr="00FA6571" w14:paraId="60CD4D7F" w14:textId="77777777" w:rsidTr="00602FBF">
        <w:tc>
          <w:tcPr>
            <w:tcW w:w="814" w:type="dxa"/>
            <w:vAlign w:val="center"/>
          </w:tcPr>
          <w:p w14:paraId="0AA42A9F"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FA6571">
              <w:rPr>
                <w:rFonts w:eastAsia="Calibri"/>
                <w:bdr w:val="none" w:sz="0" w:space="0" w:color="auto"/>
              </w:rPr>
              <w:t>3.</w:t>
            </w:r>
          </w:p>
        </w:tc>
        <w:tc>
          <w:tcPr>
            <w:tcW w:w="7043" w:type="dxa"/>
          </w:tcPr>
          <w:p w14:paraId="5703BDC6"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both"/>
            </w:pPr>
            <w:r w:rsidRPr="00FA6571">
              <w:t xml:space="preserve">L tipo </w:t>
            </w:r>
            <w:proofErr w:type="spellStart"/>
            <w:r w:rsidRPr="00FA6571">
              <w:t>Pito</w:t>
            </w:r>
            <w:proofErr w:type="spellEnd"/>
            <w:r w:rsidRPr="00FA6571">
              <w:t xml:space="preserve"> vamzdelis</w:t>
            </w:r>
          </w:p>
        </w:tc>
        <w:tc>
          <w:tcPr>
            <w:tcW w:w="1669" w:type="dxa"/>
            <w:vAlign w:val="center"/>
          </w:tcPr>
          <w:p w14:paraId="45942E9E"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FA6571">
              <w:rPr>
                <w:rFonts w:eastAsia="Calibri"/>
                <w:bdr w:val="none" w:sz="0" w:space="0" w:color="auto"/>
              </w:rPr>
              <w:t>1 vnt.</w:t>
            </w:r>
          </w:p>
        </w:tc>
      </w:tr>
    </w:tbl>
    <w:p w14:paraId="3F22E2C5" w14:textId="77777777" w:rsidR="00FA6571" w:rsidRPr="00FA6571" w:rsidRDefault="00FA6571" w:rsidP="00FA6571"/>
    <w:p w14:paraId="38626D0B" w14:textId="77777777" w:rsidR="00FA6571" w:rsidRPr="00FA6571" w:rsidRDefault="00FA6571" w:rsidP="00FA6571"/>
    <w:p w14:paraId="32FE11CB" w14:textId="6EF9A3C9"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eastAsia="ar-SA"/>
        </w:rPr>
      </w:pPr>
      <w:bookmarkStart w:id="11" w:name="_Hlk187411891"/>
      <w:r w:rsidRPr="00FA6571">
        <w:rPr>
          <w:rFonts w:eastAsia="Times New Roman"/>
          <w:bdr w:val="none" w:sz="0" w:space="0" w:color="auto"/>
          <w:lang w:eastAsia="ar-SA"/>
        </w:rPr>
        <w:t>1</w:t>
      </w:r>
      <w:r w:rsidR="00DA09AB">
        <w:rPr>
          <w:rFonts w:eastAsia="Times New Roman"/>
          <w:bdr w:val="none" w:sz="0" w:space="0" w:color="auto"/>
          <w:lang w:eastAsia="ar-SA"/>
        </w:rPr>
        <w:t>0</w:t>
      </w:r>
      <w:r w:rsidRPr="00FA6571">
        <w:rPr>
          <w:rFonts w:eastAsia="Times New Roman"/>
          <w:bdr w:val="none" w:sz="0" w:space="0" w:color="auto"/>
          <w:lang w:eastAsia="ar-SA"/>
        </w:rPr>
        <w:t>.1 lentelė. Perkamos prekės, jų techniniai ir funkciniai reikalavimai</w:t>
      </w:r>
    </w:p>
    <w:tbl>
      <w:tblPr>
        <w:tblW w:w="9214" w:type="dxa"/>
        <w:tblInd w:w="108" w:type="dxa"/>
        <w:tblLayout w:type="fixed"/>
        <w:tblLook w:val="04A0" w:firstRow="1" w:lastRow="0" w:firstColumn="1" w:lastColumn="0" w:noHBand="0" w:noVBand="1"/>
      </w:tblPr>
      <w:tblGrid>
        <w:gridCol w:w="880"/>
        <w:gridCol w:w="2409"/>
        <w:gridCol w:w="4536"/>
        <w:gridCol w:w="1389"/>
      </w:tblGrid>
      <w:tr w:rsidR="00FA6571" w:rsidRPr="00FA6571" w14:paraId="24759ABA" w14:textId="77777777" w:rsidTr="00602FBF">
        <w:tc>
          <w:tcPr>
            <w:tcW w:w="880" w:type="dxa"/>
            <w:tcBorders>
              <w:top w:val="single" w:sz="4" w:space="0" w:color="000000"/>
              <w:left w:val="single" w:sz="4" w:space="0" w:color="000000"/>
              <w:bottom w:val="single" w:sz="4" w:space="0" w:color="000000"/>
              <w:right w:val="nil"/>
            </w:tcBorders>
            <w:hideMark/>
          </w:tcPr>
          <w:bookmarkEnd w:id="11"/>
          <w:p w14:paraId="57FD6792"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
                <w:bCs/>
                <w:bdr w:val="none" w:sz="0" w:space="0" w:color="auto"/>
                <w:lang w:eastAsia="ar-SA"/>
              </w:rPr>
            </w:pPr>
            <w:r w:rsidRPr="00FA6571">
              <w:rPr>
                <w:b/>
                <w:bCs/>
              </w:rPr>
              <w:t>Eil. Nr.</w:t>
            </w:r>
          </w:p>
        </w:tc>
        <w:tc>
          <w:tcPr>
            <w:tcW w:w="2409" w:type="dxa"/>
            <w:tcBorders>
              <w:top w:val="single" w:sz="4" w:space="0" w:color="000000"/>
              <w:left w:val="single" w:sz="4" w:space="0" w:color="000000"/>
              <w:bottom w:val="single" w:sz="4" w:space="0" w:color="000000"/>
              <w:right w:val="nil"/>
            </w:tcBorders>
            <w:vAlign w:val="center"/>
          </w:tcPr>
          <w:p w14:paraId="2F7B292D"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bdr w:val="none" w:sz="0" w:space="0" w:color="auto"/>
                <w:lang w:eastAsia="ar-SA"/>
              </w:rPr>
            </w:pPr>
            <w:r w:rsidRPr="00FA6571">
              <w:rPr>
                <w:b/>
                <w:bCs/>
              </w:rPr>
              <w:t>Rodiklis</w:t>
            </w:r>
          </w:p>
        </w:tc>
        <w:tc>
          <w:tcPr>
            <w:tcW w:w="5925" w:type="dxa"/>
            <w:gridSpan w:val="2"/>
            <w:tcBorders>
              <w:top w:val="single" w:sz="4" w:space="0" w:color="000000"/>
              <w:left w:val="single" w:sz="4" w:space="0" w:color="000000"/>
              <w:bottom w:val="single" w:sz="4" w:space="0" w:color="000000"/>
              <w:right w:val="single" w:sz="4" w:space="0" w:color="000000"/>
            </w:tcBorders>
            <w:vAlign w:val="center"/>
            <w:hideMark/>
          </w:tcPr>
          <w:p w14:paraId="22E774B9"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eastAsia="ar-SA"/>
              </w:rPr>
            </w:pPr>
            <w:r w:rsidRPr="00FA6571">
              <w:rPr>
                <w:b/>
                <w:bCs/>
              </w:rPr>
              <w:t>Techniniai ir funkciniai reikalavimai</w:t>
            </w:r>
          </w:p>
        </w:tc>
      </w:tr>
      <w:tr w:rsidR="00FA6571" w:rsidRPr="00FA6571" w14:paraId="7F169203" w14:textId="77777777" w:rsidTr="00602FBF">
        <w:tc>
          <w:tcPr>
            <w:tcW w:w="880" w:type="dxa"/>
            <w:tcBorders>
              <w:top w:val="single" w:sz="4" w:space="0" w:color="000000"/>
              <w:left w:val="single" w:sz="4" w:space="0" w:color="000000"/>
              <w:bottom w:val="single" w:sz="4" w:space="0" w:color="000000"/>
              <w:right w:val="nil"/>
            </w:tcBorders>
          </w:tcPr>
          <w:p w14:paraId="4EBD89EA"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
                <w:bCs/>
                <w:bdr w:val="none" w:sz="0" w:space="0" w:color="auto"/>
                <w:lang w:eastAsia="ar-SA"/>
              </w:rPr>
            </w:pPr>
            <w:r w:rsidRPr="00FA6571">
              <w:rPr>
                <w:rFonts w:eastAsia="Times New Roman"/>
                <w:b/>
                <w:bCs/>
                <w:bdr w:val="none" w:sz="0" w:space="0" w:color="auto"/>
                <w:lang w:eastAsia="ar-SA"/>
              </w:rPr>
              <w:t xml:space="preserve">1. </w:t>
            </w:r>
          </w:p>
        </w:tc>
        <w:tc>
          <w:tcPr>
            <w:tcW w:w="6945" w:type="dxa"/>
            <w:gridSpan w:val="2"/>
            <w:tcBorders>
              <w:top w:val="single" w:sz="4" w:space="0" w:color="000000"/>
              <w:left w:val="single" w:sz="4" w:space="0" w:color="000000"/>
              <w:bottom w:val="single" w:sz="4" w:space="0" w:color="000000"/>
            </w:tcBorders>
          </w:tcPr>
          <w:p w14:paraId="5860C6A0"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
                <w:bCs/>
                <w:bdr w:val="none" w:sz="0" w:space="0" w:color="auto"/>
                <w:lang w:eastAsia="ar-SA"/>
              </w:rPr>
            </w:pPr>
            <w:r w:rsidRPr="00FA6571">
              <w:rPr>
                <w:rFonts w:eastAsia="Times New Roman"/>
                <w:b/>
                <w:bCs/>
                <w:bdr w:val="none" w:sz="0" w:space="0" w:color="auto"/>
                <w:lang w:eastAsia="ar-SA"/>
              </w:rPr>
              <w:t xml:space="preserve">Dujų srauto greičio matuoklis,  8 </w:t>
            </w:r>
            <w:proofErr w:type="spellStart"/>
            <w:r w:rsidRPr="00FA6571">
              <w:rPr>
                <w:rFonts w:eastAsia="Times New Roman"/>
                <w:b/>
                <w:bCs/>
                <w:bdr w:val="none" w:sz="0" w:space="0" w:color="auto"/>
                <w:lang w:eastAsia="ar-SA"/>
              </w:rPr>
              <w:t>kompl</w:t>
            </w:r>
            <w:proofErr w:type="spellEnd"/>
            <w:r w:rsidRPr="00FA6571">
              <w:rPr>
                <w:rFonts w:eastAsia="Times New Roman"/>
                <w:b/>
                <w:bCs/>
                <w:bdr w:val="none" w:sz="0" w:space="0" w:color="auto"/>
                <w:lang w:eastAsia="ar-SA"/>
              </w:rPr>
              <w:t>.</w:t>
            </w:r>
          </w:p>
        </w:tc>
        <w:tc>
          <w:tcPr>
            <w:tcW w:w="1389" w:type="dxa"/>
            <w:tcBorders>
              <w:top w:val="single" w:sz="4" w:space="0" w:color="000000"/>
              <w:bottom w:val="single" w:sz="4" w:space="0" w:color="000000"/>
              <w:right w:val="single" w:sz="4" w:space="0" w:color="000000"/>
            </w:tcBorders>
          </w:tcPr>
          <w:p w14:paraId="13B0C231"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p>
        </w:tc>
      </w:tr>
      <w:tr w:rsidR="00FA6571" w:rsidRPr="00FA6571" w14:paraId="4C85B364" w14:textId="77777777" w:rsidTr="00602FBF">
        <w:tc>
          <w:tcPr>
            <w:tcW w:w="880" w:type="dxa"/>
            <w:tcBorders>
              <w:top w:val="single" w:sz="4" w:space="0" w:color="000000"/>
              <w:left w:val="single" w:sz="4" w:space="0" w:color="000000"/>
              <w:bottom w:val="single" w:sz="4" w:space="0" w:color="000000"/>
              <w:right w:val="nil"/>
            </w:tcBorders>
          </w:tcPr>
          <w:p w14:paraId="1FEC707B"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1.1</w:t>
            </w:r>
          </w:p>
        </w:tc>
        <w:tc>
          <w:tcPr>
            <w:tcW w:w="2409" w:type="dxa"/>
            <w:tcBorders>
              <w:top w:val="single" w:sz="4" w:space="0" w:color="000000"/>
              <w:left w:val="single" w:sz="4" w:space="0" w:color="000000"/>
              <w:bottom w:val="single" w:sz="4" w:space="0" w:color="000000"/>
              <w:right w:val="nil"/>
            </w:tcBorders>
          </w:tcPr>
          <w:p w14:paraId="4CA3EE08"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Paskirtis</w:t>
            </w:r>
          </w:p>
        </w:tc>
        <w:tc>
          <w:tcPr>
            <w:tcW w:w="5925" w:type="dxa"/>
            <w:gridSpan w:val="2"/>
            <w:tcBorders>
              <w:top w:val="single" w:sz="4" w:space="0" w:color="000000"/>
              <w:left w:val="single" w:sz="4" w:space="0" w:color="000000"/>
              <w:bottom w:val="single" w:sz="4" w:space="0" w:color="000000"/>
              <w:right w:val="single" w:sz="4" w:space="0" w:color="000000"/>
            </w:tcBorders>
          </w:tcPr>
          <w:p w14:paraId="47EF9075" w14:textId="77777777"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eastAsia="ar-SA"/>
              </w:rPr>
            </w:pPr>
            <w:r w:rsidRPr="00FA6571">
              <w:rPr>
                <w:rFonts w:eastAsia="Times New Roman"/>
                <w:bdr w:val="none" w:sz="0" w:space="0" w:color="auto"/>
                <w:lang w:eastAsia="ar-SA"/>
              </w:rPr>
              <w:t>Dujų srauto greičio, diferencinio slėgio, statinio slėgio ir temperatūros matavimui.</w:t>
            </w:r>
          </w:p>
        </w:tc>
      </w:tr>
      <w:tr w:rsidR="00FA6571" w:rsidRPr="00FA6571" w14:paraId="780817DB" w14:textId="77777777" w:rsidTr="00602FBF">
        <w:tc>
          <w:tcPr>
            <w:tcW w:w="880" w:type="dxa"/>
            <w:tcBorders>
              <w:top w:val="single" w:sz="4" w:space="0" w:color="000000"/>
              <w:left w:val="single" w:sz="4" w:space="0" w:color="000000"/>
              <w:bottom w:val="single" w:sz="4" w:space="0" w:color="000000"/>
              <w:right w:val="nil"/>
            </w:tcBorders>
          </w:tcPr>
          <w:p w14:paraId="403FE9D5"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1.2</w:t>
            </w:r>
          </w:p>
        </w:tc>
        <w:tc>
          <w:tcPr>
            <w:tcW w:w="2409" w:type="dxa"/>
            <w:tcBorders>
              <w:top w:val="single" w:sz="4" w:space="0" w:color="000000"/>
              <w:left w:val="single" w:sz="4" w:space="0" w:color="000000"/>
              <w:bottom w:val="single" w:sz="4" w:space="0" w:color="000000"/>
              <w:right w:val="nil"/>
            </w:tcBorders>
          </w:tcPr>
          <w:p w14:paraId="6EFA566F"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Dujų srauto tūris</w:t>
            </w:r>
          </w:p>
        </w:tc>
        <w:tc>
          <w:tcPr>
            <w:tcW w:w="5925" w:type="dxa"/>
            <w:gridSpan w:val="2"/>
            <w:tcBorders>
              <w:top w:val="single" w:sz="4" w:space="0" w:color="000000"/>
              <w:left w:val="single" w:sz="4" w:space="0" w:color="000000"/>
              <w:bottom w:val="single" w:sz="4" w:space="0" w:color="000000"/>
              <w:right w:val="single" w:sz="4" w:space="0" w:color="000000"/>
            </w:tcBorders>
          </w:tcPr>
          <w:p w14:paraId="14D2DA29" w14:textId="77777777"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eastAsia="ar-SA"/>
              </w:rPr>
            </w:pPr>
            <w:r w:rsidRPr="00FA6571">
              <w:rPr>
                <w:rFonts w:eastAsia="Times New Roman"/>
                <w:bdr w:val="none" w:sz="0" w:space="0" w:color="auto"/>
                <w:lang w:eastAsia="ar-SA"/>
              </w:rPr>
              <w:t>Galimybė prietaisu atlikti dujų srauto tūrio paskaičiavimus.</w:t>
            </w:r>
          </w:p>
        </w:tc>
      </w:tr>
      <w:tr w:rsidR="00FA6571" w:rsidRPr="00FA6571" w14:paraId="44154175" w14:textId="77777777" w:rsidTr="00602FBF">
        <w:tc>
          <w:tcPr>
            <w:tcW w:w="880" w:type="dxa"/>
            <w:tcBorders>
              <w:top w:val="single" w:sz="4" w:space="0" w:color="000000"/>
              <w:left w:val="single" w:sz="4" w:space="0" w:color="000000"/>
              <w:bottom w:val="single" w:sz="4" w:space="0" w:color="000000"/>
              <w:right w:val="nil"/>
            </w:tcBorders>
          </w:tcPr>
          <w:p w14:paraId="698818E7"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1.3</w:t>
            </w:r>
          </w:p>
        </w:tc>
        <w:tc>
          <w:tcPr>
            <w:tcW w:w="2409" w:type="dxa"/>
            <w:tcBorders>
              <w:top w:val="single" w:sz="4" w:space="0" w:color="000000"/>
              <w:left w:val="single" w:sz="4" w:space="0" w:color="000000"/>
              <w:bottom w:val="single" w:sz="4" w:space="0" w:color="000000"/>
              <w:right w:val="nil"/>
            </w:tcBorders>
          </w:tcPr>
          <w:p w14:paraId="253048EF"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Vidinė atmintis</w:t>
            </w:r>
          </w:p>
        </w:tc>
        <w:tc>
          <w:tcPr>
            <w:tcW w:w="5925" w:type="dxa"/>
            <w:gridSpan w:val="2"/>
            <w:tcBorders>
              <w:top w:val="single" w:sz="4" w:space="0" w:color="000000"/>
              <w:left w:val="single" w:sz="4" w:space="0" w:color="000000"/>
              <w:bottom w:val="single" w:sz="4" w:space="0" w:color="000000"/>
              <w:right w:val="single" w:sz="4" w:space="0" w:color="000000"/>
            </w:tcBorders>
          </w:tcPr>
          <w:p w14:paraId="486ACBB2" w14:textId="77777777"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eastAsia="ar-SA"/>
              </w:rPr>
            </w:pPr>
            <w:r w:rsidRPr="00FA6571">
              <w:rPr>
                <w:rFonts w:eastAsia="Times New Roman"/>
                <w:bdr w:val="none" w:sz="0" w:space="0" w:color="auto"/>
                <w:lang w:eastAsia="ar-SA"/>
              </w:rPr>
              <w:t>Ne mažiau kaip 5000</w:t>
            </w:r>
            <w:r w:rsidRPr="00FA6571">
              <w:rPr>
                <w:rFonts w:eastAsia="Times New Roman"/>
                <w:color w:val="FF0000"/>
                <w:bdr w:val="none" w:sz="0" w:space="0" w:color="auto"/>
                <w:lang w:eastAsia="ar-SA"/>
              </w:rPr>
              <w:t xml:space="preserve"> </w:t>
            </w:r>
            <w:r w:rsidRPr="00FA6571">
              <w:rPr>
                <w:rFonts w:eastAsia="Times New Roman"/>
                <w:bdr w:val="none" w:sz="0" w:space="0" w:color="auto"/>
                <w:lang w:eastAsia="ar-SA"/>
              </w:rPr>
              <w:t>matavimų.</w:t>
            </w:r>
          </w:p>
        </w:tc>
      </w:tr>
      <w:tr w:rsidR="00FA6571" w:rsidRPr="00FA6571" w14:paraId="675E65F5" w14:textId="77777777" w:rsidTr="00602FBF">
        <w:tc>
          <w:tcPr>
            <w:tcW w:w="880" w:type="dxa"/>
            <w:tcBorders>
              <w:top w:val="single" w:sz="4" w:space="0" w:color="000000"/>
              <w:left w:val="single" w:sz="4" w:space="0" w:color="000000"/>
              <w:bottom w:val="single" w:sz="4" w:space="0" w:color="000000"/>
              <w:right w:val="nil"/>
            </w:tcBorders>
          </w:tcPr>
          <w:p w14:paraId="7E7CFE84"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1.4</w:t>
            </w:r>
          </w:p>
        </w:tc>
        <w:tc>
          <w:tcPr>
            <w:tcW w:w="2409" w:type="dxa"/>
            <w:tcBorders>
              <w:top w:val="single" w:sz="4" w:space="0" w:color="000000"/>
              <w:left w:val="single" w:sz="4" w:space="0" w:color="000000"/>
              <w:bottom w:val="single" w:sz="4" w:space="0" w:color="000000"/>
              <w:right w:val="nil"/>
            </w:tcBorders>
          </w:tcPr>
          <w:p w14:paraId="1C3D0611"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Dujų srauto greitis</w:t>
            </w:r>
          </w:p>
        </w:tc>
        <w:tc>
          <w:tcPr>
            <w:tcW w:w="5925" w:type="dxa"/>
            <w:gridSpan w:val="2"/>
            <w:tcBorders>
              <w:top w:val="single" w:sz="4" w:space="0" w:color="000000"/>
              <w:left w:val="single" w:sz="4" w:space="0" w:color="000000"/>
              <w:bottom w:val="single" w:sz="4" w:space="0" w:color="000000"/>
              <w:right w:val="single" w:sz="4" w:space="0" w:color="000000"/>
            </w:tcBorders>
          </w:tcPr>
          <w:p w14:paraId="6C1E743E" w14:textId="77777777"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eastAsia="ar-SA"/>
              </w:rPr>
            </w:pPr>
            <w:r w:rsidRPr="00FA6571">
              <w:rPr>
                <w:rFonts w:eastAsia="Times New Roman"/>
                <w:bdr w:val="none" w:sz="0" w:space="0" w:color="auto"/>
                <w:lang w:eastAsia="ar-SA"/>
              </w:rPr>
              <w:t>Ne daugiau kaip nuo 1 m/s.</w:t>
            </w:r>
          </w:p>
        </w:tc>
      </w:tr>
      <w:tr w:rsidR="00FA6571" w:rsidRPr="00FA6571" w14:paraId="264FBCC9" w14:textId="77777777" w:rsidTr="00602FBF">
        <w:tc>
          <w:tcPr>
            <w:tcW w:w="880" w:type="dxa"/>
            <w:tcBorders>
              <w:top w:val="single" w:sz="4" w:space="0" w:color="000000"/>
              <w:left w:val="single" w:sz="4" w:space="0" w:color="000000"/>
              <w:bottom w:val="single" w:sz="4" w:space="0" w:color="000000"/>
              <w:right w:val="nil"/>
            </w:tcBorders>
          </w:tcPr>
          <w:p w14:paraId="2B7A5686"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1.5</w:t>
            </w:r>
          </w:p>
        </w:tc>
        <w:tc>
          <w:tcPr>
            <w:tcW w:w="2409" w:type="dxa"/>
            <w:tcBorders>
              <w:top w:val="single" w:sz="4" w:space="0" w:color="000000"/>
              <w:left w:val="single" w:sz="4" w:space="0" w:color="000000"/>
              <w:bottom w:val="single" w:sz="4" w:space="0" w:color="000000"/>
              <w:right w:val="nil"/>
            </w:tcBorders>
            <w:hideMark/>
          </w:tcPr>
          <w:p w14:paraId="0F562973"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Diferencinio slėgio matavimo diapazonas</w:t>
            </w:r>
          </w:p>
        </w:tc>
        <w:tc>
          <w:tcPr>
            <w:tcW w:w="5925" w:type="dxa"/>
            <w:gridSpan w:val="2"/>
            <w:tcBorders>
              <w:top w:val="single" w:sz="4" w:space="0" w:color="000000"/>
              <w:left w:val="single" w:sz="4" w:space="0" w:color="000000"/>
              <w:bottom w:val="single" w:sz="4" w:space="0" w:color="000000"/>
              <w:right w:val="single" w:sz="4" w:space="0" w:color="000000"/>
            </w:tcBorders>
            <w:vAlign w:val="center"/>
            <w:hideMark/>
          </w:tcPr>
          <w:p w14:paraId="7780E14A" w14:textId="77777777"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eastAsia="ar-SA"/>
              </w:rPr>
            </w:pPr>
            <w:r w:rsidRPr="00FA6571">
              <w:rPr>
                <w:rFonts w:eastAsia="Times New Roman"/>
                <w:bdr w:val="none" w:sz="0" w:space="0" w:color="auto"/>
                <w:lang w:eastAsia="ar-SA"/>
              </w:rPr>
              <w:t>Ne siauresnis kaip nuo 0 iki ± 200 hPa.</w:t>
            </w:r>
          </w:p>
        </w:tc>
      </w:tr>
      <w:tr w:rsidR="00FA6571" w:rsidRPr="00FA6571" w14:paraId="162FAAE7" w14:textId="77777777" w:rsidTr="00602FBF">
        <w:tc>
          <w:tcPr>
            <w:tcW w:w="880" w:type="dxa"/>
            <w:tcBorders>
              <w:top w:val="single" w:sz="4" w:space="0" w:color="000000"/>
              <w:left w:val="single" w:sz="4" w:space="0" w:color="000000"/>
              <w:bottom w:val="single" w:sz="4" w:space="0" w:color="000000"/>
              <w:right w:val="nil"/>
            </w:tcBorders>
          </w:tcPr>
          <w:p w14:paraId="5C0A29E2"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1.6</w:t>
            </w:r>
          </w:p>
        </w:tc>
        <w:tc>
          <w:tcPr>
            <w:tcW w:w="2409" w:type="dxa"/>
            <w:tcBorders>
              <w:top w:val="single" w:sz="4" w:space="0" w:color="000000"/>
              <w:left w:val="single" w:sz="4" w:space="0" w:color="000000"/>
              <w:bottom w:val="single" w:sz="4" w:space="0" w:color="000000"/>
              <w:right w:val="nil"/>
            </w:tcBorders>
          </w:tcPr>
          <w:p w14:paraId="0CF5AC28"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Diferencinio slėgio skiriamoji geba</w:t>
            </w:r>
          </w:p>
        </w:tc>
        <w:tc>
          <w:tcPr>
            <w:tcW w:w="5925" w:type="dxa"/>
            <w:gridSpan w:val="2"/>
            <w:tcBorders>
              <w:top w:val="single" w:sz="4" w:space="0" w:color="000000"/>
              <w:left w:val="single" w:sz="4" w:space="0" w:color="000000"/>
              <w:bottom w:val="single" w:sz="4" w:space="0" w:color="000000"/>
              <w:right w:val="single" w:sz="4" w:space="0" w:color="000000"/>
            </w:tcBorders>
          </w:tcPr>
          <w:p w14:paraId="47DA20F8" w14:textId="77777777"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eastAsia="ar-SA"/>
              </w:rPr>
            </w:pPr>
            <w:r w:rsidRPr="00FA6571">
              <w:rPr>
                <w:rFonts w:eastAsia="Times New Roman"/>
                <w:bdr w:val="none" w:sz="0" w:space="0" w:color="auto"/>
                <w:lang w:eastAsia="ar-SA"/>
              </w:rPr>
              <w:t>Ne daugiau kaip 0,001 hPa.</w:t>
            </w:r>
          </w:p>
        </w:tc>
      </w:tr>
      <w:tr w:rsidR="00FA6571" w:rsidRPr="00FA6571" w14:paraId="2DFC8B36" w14:textId="77777777" w:rsidTr="00602FBF">
        <w:tc>
          <w:tcPr>
            <w:tcW w:w="880" w:type="dxa"/>
            <w:tcBorders>
              <w:top w:val="single" w:sz="4" w:space="0" w:color="000000"/>
              <w:left w:val="single" w:sz="4" w:space="0" w:color="000000"/>
              <w:bottom w:val="single" w:sz="4" w:space="0" w:color="000000"/>
              <w:right w:val="nil"/>
            </w:tcBorders>
          </w:tcPr>
          <w:p w14:paraId="3DBC2D78"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1.7</w:t>
            </w:r>
          </w:p>
        </w:tc>
        <w:tc>
          <w:tcPr>
            <w:tcW w:w="2409" w:type="dxa"/>
            <w:tcBorders>
              <w:top w:val="single" w:sz="4" w:space="0" w:color="000000"/>
              <w:left w:val="single" w:sz="4" w:space="0" w:color="000000"/>
              <w:bottom w:val="single" w:sz="4" w:space="0" w:color="000000"/>
              <w:right w:val="nil"/>
            </w:tcBorders>
          </w:tcPr>
          <w:p w14:paraId="77292E5B"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Temperatūros matavimo ribos</w:t>
            </w:r>
          </w:p>
        </w:tc>
        <w:tc>
          <w:tcPr>
            <w:tcW w:w="5925" w:type="dxa"/>
            <w:gridSpan w:val="2"/>
            <w:tcBorders>
              <w:top w:val="single" w:sz="4" w:space="0" w:color="000000"/>
              <w:left w:val="single" w:sz="4" w:space="0" w:color="000000"/>
              <w:bottom w:val="single" w:sz="4" w:space="0" w:color="000000"/>
              <w:right w:val="single" w:sz="4" w:space="0" w:color="000000"/>
            </w:tcBorders>
          </w:tcPr>
          <w:p w14:paraId="01E44A21" w14:textId="5330B1C9"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eastAsia="ar-SA"/>
              </w:rPr>
            </w:pPr>
            <w:r w:rsidRPr="00FA6571">
              <w:rPr>
                <w:rFonts w:eastAsia="Times New Roman"/>
                <w:bdr w:val="none" w:sz="0" w:space="0" w:color="auto"/>
                <w:lang w:eastAsia="ar-SA"/>
              </w:rPr>
              <w:t>Ne siauresnės kaip nuo 0 iki +</w:t>
            </w:r>
            <w:r w:rsidR="007A7305">
              <w:rPr>
                <w:rFonts w:eastAsia="Times New Roman"/>
                <w:bdr w:val="none" w:sz="0" w:space="0" w:color="auto"/>
                <w:lang w:eastAsia="ar-SA"/>
              </w:rPr>
              <w:t xml:space="preserve"> 600</w:t>
            </w:r>
            <w:r w:rsidRPr="00FA6571">
              <w:rPr>
                <w:rFonts w:eastAsia="Times New Roman"/>
                <w:bdr w:val="none" w:sz="0" w:space="0" w:color="auto"/>
                <w:lang w:eastAsia="ar-SA"/>
              </w:rPr>
              <w:t xml:space="preserve"> °C.  </w:t>
            </w:r>
          </w:p>
        </w:tc>
      </w:tr>
      <w:tr w:rsidR="00FA6571" w:rsidRPr="00FA6571" w14:paraId="223AD4BC" w14:textId="77777777" w:rsidTr="00602FBF">
        <w:tc>
          <w:tcPr>
            <w:tcW w:w="880" w:type="dxa"/>
            <w:tcBorders>
              <w:top w:val="single" w:sz="4" w:space="0" w:color="000000"/>
              <w:left w:val="single" w:sz="4" w:space="0" w:color="000000"/>
              <w:bottom w:val="single" w:sz="4" w:space="0" w:color="000000"/>
              <w:right w:val="nil"/>
            </w:tcBorders>
          </w:tcPr>
          <w:p w14:paraId="4C756B70"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1.8</w:t>
            </w:r>
          </w:p>
        </w:tc>
        <w:tc>
          <w:tcPr>
            <w:tcW w:w="2409" w:type="dxa"/>
            <w:tcBorders>
              <w:top w:val="single" w:sz="4" w:space="0" w:color="000000"/>
              <w:left w:val="single" w:sz="4" w:space="0" w:color="000000"/>
              <w:bottom w:val="single" w:sz="4" w:space="0" w:color="000000"/>
              <w:right w:val="nil"/>
            </w:tcBorders>
          </w:tcPr>
          <w:p w14:paraId="4FA789D8"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Temperatūros skiriamoji geba</w:t>
            </w:r>
          </w:p>
        </w:tc>
        <w:tc>
          <w:tcPr>
            <w:tcW w:w="5925" w:type="dxa"/>
            <w:gridSpan w:val="2"/>
            <w:tcBorders>
              <w:top w:val="single" w:sz="4" w:space="0" w:color="000000"/>
              <w:left w:val="single" w:sz="4" w:space="0" w:color="000000"/>
              <w:bottom w:val="single" w:sz="4" w:space="0" w:color="000000"/>
              <w:right w:val="single" w:sz="4" w:space="0" w:color="000000"/>
            </w:tcBorders>
          </w:tcPr>
          <w:p w14:paraId="695FFB5C" w14:textId="77777777"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eastAsia="ar-SA"/>
              </w:rPr>
            </w:pPr>
            <w:r w:rsidRPr="00FA6571">
              <w:rPr>
                <w:rFonts w:eastAsia="Times New Roman"/>
                <w:bdr w:val="none" w:sz="0" w:space="0" w:color="auto"/>
                <w:lang w:eastAsia="ar-SA"/>
              </w:rPr>
              <w:t>Ne daugiau kaip 0,1°C.</w:t>
            </w:r>
          </w:p>
        </w:tc>
      </w:tr>
      <w:tr w:rsidR="00FA6571" w:rsidRPr="00FA6571" w14:paraId="01F270F3" w14:textId="77777777" w:rsidTr="00602FBF">
        <w:tc>
          <w:tcPr>
            <w:tcW w:w="880" w:type="dxa"/>
            <w:tcBorders>
              <w:top w:val="single" w:sz="4" w:space="0" w:color="000000"/>
              <w:left w:val="single" w:sz="4" w:space="0" w:color="000000"/>
              <w:bottom w:val="single" w:sz="4" w:space="0" w:color="000000"/>
              <w:right w:val="nil"/>
            </w:tcBorders>
          </w:tcPr>
          <w:p w14:paraId="460001BE"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1.9</w:t>
            </w:r>
          </w:p>
        </w:tc>
        <w:tc>
          <w:tcPr>
            <w:tcW w:w="2409" w:type="dxa"/>
            <w:tcBorders>
              <w:top w:val="single" w:sz="4" w:space="0" w:color="000000"/>
              <w:left w:val="single" w:sz="4" w:space="0" w:color="000000"/>
              <w:bottom w:val="single" w:sz="4" w:space="0" w:color="000000"/>
              <w:right w:val="nil"/>
            </w:tcBorders>
          </w:tcPr>
          <w:p w14:paraId="094FC0E0"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Absoliutinio  slėgio matavimo ribos</w:t>
            </w:r>
          </w:p>
        </w:tc>
        <w:tc>
          <w:tcPr>
            <w:tcW w:w="5925" w:type="dxa"/>
            <w:gridSpan w:val="2"/>
            <w:tcBorders>
              <w:top w:val="single" w:sz="4" w:space="0" w:color="000000"/>
              <w:left w:val="single" w:sz="4" w:space="0" w:color="000000"/>
              <w:bottom w:val="single" w:sz="4" w:space="0" w:color="000000"/>
              <w:right w:val="single" w:sz="4" w:space="0" w:color="000000"/>
            </w:tcBorders>
          </w:tcPr>
          <w:p w14:paraId="53A70599" w14:textId="77777777"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eastAsia="ar-SA"/>
              </w:rPr>
            </w:pPr>
            <w:r w:rsidRPr="00FA6571">
              <w:rPr>
                <w:rFonts w:eastAsia="Times New Roman"/>
                <w:bdr w:val="none" w:sz="0" w:space="0" w:color="auto"/>
                <w:lang w:eastAsia="ar-SA"/>
              </w:rPr>
              <w:t>Ne siauresnės kaip nuo  +700  iki +1100 hPa.</w:t>
            </w:r>
          </w:p>
          <w:p w14:paraId="498EAF93" w14:textId="77777777"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sz w:val="16"/>
                <w:szCs w:val="16"/>
                <w:bdr w:val="none" w:sz="0" w:space="0" w:color="auto"/>
                <w:lang w:eastAsia="ar-SA"/>
              </w:rPr>
            </w:pPr>
          </w:p>
        </w:tc>
      </w:tr>
      <w:tr w:rsidR="00FA6571" w:rsidRPr="00FA6571" w14:paraId="1A979B61" w14:textId="77777777" w:rsidTr="00602FBF">
        <w:tc>
          <w:tcPr>
            <w:tcW w:w="880" w:type="dxa"/>
            <w:tcBorders>
              <w:top w:val="single" w:sz="4" w:space="0" w:color="000000"/>
              <w:left w:val="single" w:sz="4" w:space="0" w:color="000000"/>
              <w:bottom w:val="single" w:sz="4" w:space="0" w:color="000000"/>
              <w:right w:val="nil"/>
            </w:tcBorders>
          </w:tcPr>
          <w:p w14:paraId="4CE3C5E3"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1.10</w:t>
            </w:r>
          </w:p>
        </w:tc>
        <w:tc>
          <w:tcPr>
            <w:tcW w:w="2409" w:type="dxa"/>
            <w:tcBorders>
              <w:top w:val="single" w:sz="4" w:space="0" w:color="000000"/>
              <w:left w:val="single" w:sz="4" w:space="0" w:color="000000"/>
              <w:bottom w:val="single" w:sz="4" w:space="0" w:color="000000"/>
              <w:right w:val="nil"/>
            </w:tcBorders>
          </w:tcPr>
          <w:p w14:paraId="592B645E"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Absoliutinio  slėgio skiriamoji geba</w:t>
            </w:r>
          </w:p>
        </w:tc>
        <w:tc>
          <w:tcPr>
            <w:tcW w:w="5925" w:type="dxa"/>
            <w:gridSpan w:val="2"/>
            <w:tcBorders>
              <w:top w:val="single" w:sz="4" w:space="0" w:color="000000"/>
              <w:left w:val="single" w:sz="4" w:space="0" w:color="000000"/>
              <w:bottom w:val="single" w:sz="4" w:space="0" w:color="000000"/>
              <w:right w:val="single" w:sz="4" w:space="0" w:color="000000"/>
            </w:tcBorders>
          </w:tcPr>
          <w:p w14:paraId="70B63EE4" w14:textId="77777777"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eastAsia="ar-SA"/>
              </w:rPr>
            </w:pPr>
            <w:r w:rsidRPr="00FA6571">
              <w:rPr>
                <w:rFonts w:eastAsia="Times New Roman"/>
                <w:bdr w:val="none" w:sz="0" w:space="0" w:color="auto"/>
                <w:lang w:eastAsia="ar-SA"/>
              </w:rPr>
              <w:t>Ne daugiau kaip 0,1 hPa.</w:t>
            </w:r>
          </w:p>
        </w:tc>
      </w:tr>
      <w:tr w:rsidR="00FA6571" w:rsidRPr="00FA6571" w14:paraId="4E6B8D12" w14:textId="77777777" w:rsidTr="00602FBF">
        <w:trPr>
          <w:trHeight w:val="506"/>
        </w:trPr>
        <w:tc>
          <w:tcPr>
            <w:tcW w:w="880" w:type="dxa"/>
            <w:tcBorders>
              <w:top w:val="single" w:sz="4" w:space="0" w:color="auto"/>
              <w:left w:val="single" w:sz="4" w:space="0" w:color="auto"/>
              <w:bottom w:val="single" w:sz="4" w:space="0" w:color="auto"/>
              <w:right w:val="single" w:sz="4" w:space="0" w:color="auto"/>
            </w:tcBorders>
          </w:tcPr>
          <w:p w14:paraId="4530971A"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1.11</w:t>
            </w:r>
          </w:p>
        </w:tc>
        <w:tc>
          <w:tcPr>
            <w:tcW w:w="2409" w:type="dxa"/>
            <w:tcBorders>
              <w:top w:val="single" w:sz="4" w:space="0" w:color="auto"/>
              <w:left w:val="single" w:sz="4" w:space="0" w:color="auto"/>
              <w:bottom w:val="single" w:sz="4" w:space="0" w:color="auto"/>
              <w:right w:val="single" w:sz="4" w:space="0" w:color="auto"/>
            </w:tcBorders>
            <w:hideMark/>
          </w:tcPr>
          <w:p w14:paraId="7421A97E"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Aptos"/>
                <w:kern w:val="2"/>
                <w:sz w:val="22"/>
                <w:szCs w:val="22"/>
                <w:bdr w:val="none" w:sz="0" w:space="0" w:color="auto"/>
                <w14:ligatures w14:val="standardContextual"/>
              </w:rPr>
              <w:t>Galimybė pajungti K tipo termoporą</w:t>
            </w:r>
          </w:p>
        </w:tc>
        <w:tc>
          <w:tcPr>
            <w:tcW w:w="5925" w:type="dxa"/>
            <w:gridSpan w:val="2"/>
            <w:tcBorders>
              <w:top w:val="single" w:sz="4" w:space="0" w:color="auto"/>
              <w:left w:val="single" w:sz="4" w:space="0" w:color="auto"/>
              <w:bottom w:val="single" w:sz="4" w:space="0" w:color="auto"/>
              <w:right w:val="single" w:sz="4" w:space="0" w:color="auto"/>
            </w:tcBorders>
            <w:hideMark/>
          </w:tcPr>
          <w:p w14:paraId="4A7039F0" w14:textId="77777777"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FA6571">
              <w:rPr>
                <w:rFonts w:eastAsia="Times New Roman"/>
                <w:bdr w:val="none" w:sz="0" w:space="0" w:color="auto"/>
                <w:lang w:eastAsia="ar-SA"/>
              </w:rPr>
              <w:t>Būtina.</w:t>
            </w:r>
          </w:p>
        </w:tc>
      </w:tr>
      <w:tr w:rsidR="00FA6571" w:rsidRPr="00FA6571" w14:paraId="5C4B57D2" w14:textId="77777777" w:rsidTr="00602FBF">
        <w:trPr>
          <w:trHeight w:val="634"/>
        </w:trPr>
        <w:tc>
          <w:tcPr>
            <w:tcW w:w="880" w:type="dxa"/>
            <w:tcBorders>
              <w:top w:val="single" w:sz="4" w:space="0" w:color="auto"/>
              <w:left w:val="single" w:sz="4" w:space="0" w:color="auto"/>
              <w:bottom w:val="single" w:sz="4" w:space="0" w:color="auto"/>
              <w:right w:val="single" w:sz="4" w:space="0" w:color="auto"/>
            </w:tcBorders>
          </w:tcPr>
          <w:p w14:paraId="62A2BEB0" w14:textId="46AB515B"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en-US" w:eastAsia="ar-SA"/>
              </w:rPr>
            </w:pPr>
            <w:r w:rsidRPr="00FA6571">
              <w:rPr>
                <w:rFonts w:eastAsia="Times New Roman"/>
                <w:bdr w:val="none" w:sz="0" w:space="0" w:color="auto"/>
                <w:lang w:val="en-US" w:eastAsia="ar-SA"/>
              </w:rPr>
              <w:t>1.</w:t>
            </w:r>
            <w:r w:rsidR="00C77E8C" w:rsidRPr="00FA6571">
              <w:rPr>
                <w:rFonts w:eastAsia="Times New Roman"/>
                <w:bdr w:val="none" w:sz="0" w:space="0" w:color="auto"/>
                <w:lang w:val="en-US" w:eastAsia="ar-SA"/>
              </w:rPr>
              <w:t>1</w:t>
            </w:r>
            <w:r w:rsidR="00C77E8C">
              <w:rPr>
                <w:rFonts w:eastAsia="Times New Roman"/>
                <w:bdr w:val="none" w:sz="0" w:space="0" w:color="auto"/>
                <w:lang w:val="en-US" w:eastAsia="ar-SA"/>
              </w:rPr>
              <w:t>2</w:t>
            </w:r>
          </w:p>
        </w:tc>
        <w:tc>
          <w:tcPr>
            <w:tcW w:w="2409" w:type="dxa"/>
            <w:tcBorders>
              <w:top w:val="single" w:sz="4" w:space="0" w:color="auto"/>
              <w:left w:val="single" w:sz="4" w:space="0" w:color="auto"/>
              <w:bottom w:val="single" w:sz="4" w:space="0" w:color="auto"/>
              <w:right w:val="single" w:sz="4" w:space="0" w:color="auto"/>
            </w:tcBorders>
          </w:tcPr>
          <w:p w14:paraId="187A5D73"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rPr>
              <w:t>Duomenų perdavimo j</w:t>
            </w:r>
            <w:r w:rsidRPr="00FA6571">
              <w:t xml:space="preserve">ungtis </w:t>
            </w:r>
          </w:p>
        </w:tc>
        <w:tc>
          <w:tcPr>
            <w:tcW w:w="5925" w:type="dxa"/>
            <w:gridSpan w:val="2"/>
            <w:tcBorders>
              <w:top w:val="single" w:sz="4" w:space="0" w:color="auto"/>
              <w:left w:val="single" w:sz="4" w:space="0" w:color="auto"/>
              <w:bottom w:val="single" w:sz="4" w:space="0" w:color="auto"/>
              <w:right w:val="single" w:sz="4" w:space="0" w:color="auto"/>
            </w:tcBorders>
          </w:tcPr>
          <w:p w14:paraId="295FD3C1" w14:textId="279D0187"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dr w:val="none" w:sz="0" w:space="0" w:color="auto"/>
                <w:lang w:eastAsia="ar-SA"/>
              </w:rPr>
            </w:pPr>
            <w:proofErr w:type="spellStart"/>
            <w:r w:rsidRPr="00291AFB">
              <w:t>Micro</w:t>
            </w:r>
            <w:proofErr w:type="spellEnd"/>
            <w:r w:rsidRPr="00291AFB">
              <w:t xml:space="preserve"> USB arba lygiavertė, su laidu prijungimui prie kompiuterio </w:t>
            </w:r>
            <w:r w:rsidR="00B96C10">
              <w:t>ir</w:t>
            </w:r>
            <w:r w:rsidRPr="00291AFB">
              <w:t xml:space="preserve"> akumuliatoriaus įkrovimui naudojant maitinimo bloką.</w:t>
            </w:r>
          </w:p>
        </w:tc>
      </w:tr>
      <w:tr w:rsidR="00FA6571" w:rsidRPr="00FA6571" w14:paraId="7E112FD7" w14:textId="77777777" w:rsidTr="00602FBF">
        <w:trPr>
          <w:trHeight w:val="634"/>
        </w:trPr>
        <w:tc>
          <w:tcPr>
            <w:tcW w:w="880" w:type="dxa"/>
            <w:tcBorders>
              <w:top w:val="single" w:sz="4" w:space="0" w:color="auto"/>
              <w:left w:val="single" w:sz="4" w:space="0" w:color="auto"/>
              <w:bottom w:val="single" w:sz="4" w:space="0" w:color="auto"/>
              <w:right w:val="single" w:sz="4" w:space="0" w:color="auto"/>
            </w:tcBorders>
          </w:tcPr>
          <w:p w14:paraId="517502C8" w14:textId="355CEB9F"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en-US" w:eastAsia="ar-SA"/>
              </w:rPr>
            </w:pPr>
            <w:r w:rsidRPr="00FA6571">
              <w:rPr>
                <w:rFonts w:eastAsia="Times New Roman"/>
                <w:bdr w:val="none" w:sz="0" w:space="0" w:color="auto"/>
                <w:lang w:val="en-US" w:eastAsia="ar-SA"/>
              </w:rPr>
              <w:lastRenderedPageBreak/>
              <w:t>1.</w:t>
            </w:r>
            <w:r w:rsidR="00C77E8C" w:rsidRPr="00FA6571">
              <w:rPr>
                <w:rFonts w:eastAsia="Times New Roman"/>
                <w:bdr w:val="none" w:sz="0" w:space="0" w:color="auto"/>
                <w:lang w:val="en-US" w:eastAsia="ar-SA"/>
              </w:rPr>
              <w:t>1</w:t>
            </w:r>
            <w:r w:rsidR="00C77E8C">
              <w:rPr>
                <w:rFonts w:eastAsia="Times New Roman"/>
                <w:bdr w:val="none" w:sz="0" w:space="0" w:color="auto"/>
                <w:lang w:val="en-US" w:eastAsia="ar-SA"/>
              </w:rPr>
              <w:t>3</w:t>
            </w:r>
          </w:p>
        </w:tc>
        <w:tc>
          <w:tcPr>
            <w:tcW w:w="2409" w:type="dxa"/>
            <w:tcBorders>
              <w:top w:val="single" w:sz="4" w:space="0" w:color="auto"/>
              <w:left w:val="single" w:sz="4" w:space="0" w:color="auto"/>
              <w:bottom w:val="single" w:sz="4" w:space="0" w:color="auto"/>
              <w:right w:val="single" w:sz="4" w:space="0" w:color="auto"/>
            </w:tcBorders>
          </w:tcPr>
          <w:p w14:paraId="10F8974A"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Priedai</w:t>
            </w:r>
          </w:p>
        </w:tc>
        <w:tc>
          <w:tcPr>
            <w:tcW w:w="5925" w:type="dxa"/>
            <w:gridSpan w:val="2"/>
            <w:tcBorders>
              <w:top w:val="single" w:sz="4" w:space="0" w:color="auto"/>
              <w:left w:val="single" w:sz="4" w:space="0" w:color="auto"/>
              <w:bottom w:val="single" w:sz="4" w:space="0" w:color="auto"/>
              <w:right w:val="single" w:sz="4" w:space="0" w:color="auto"/>
            </w:tcBorders>
          </w:tcPr>
          <w:p w14:paraId="2BD0A330" w14:textId="77777777"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dr w:val="none" w:sz="0" w:space="0" w:color="auto"/>
                <w:lang w:eastAsia="ar-SA"/>
              </w:rPr>
            </w:pPr>
          </w:p>
        </w:tc>
      </w:tr>
      <w:tr w:rsidR="00FA6571" w:rsidRPr="00FA6571" w14:paraId="33E9E6D6" w14:textId="77777777" w:rsidTr="00602FBF">
        <w:trPr>
          <w:trHeight w:val="634"/>
        </w:trPr>
        <w:tc>
          <w:tcPr>
            <w:tcW w:w="880" w:type="dxa"/>
            <w:tcBorders>
              <w:top w:val="single" w:sz="4" w:space="0" w:color="auto"/>
              <w:left w:val="single" w:sz="4" w:space="0" w:color="auto"/>
              <w:bottom w:val="single" w:sz="4" w:space="0" w:color="auto"/>
              <w:right w:val="single" w:sz="4" w:space="0" w:color="auto"/>
            </w:tcBorders>
          </w:tcPr>
          <w:p w14:paraId="74654F47" w14:textId="48C80B40"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en-US" w:eastAsia="ar-SA"/>
              </w:rPr>
            </w:pPr>
            <w:r w:rsidRPr="00FA6571">
              <w:rPr>
                <w:rFonts w:eastAsia="Times New Roman"/>
                <w:bdr w:val="none" w:sz="0" w:space="0" w:color="auto"/>
                <w:lang w:val="en-US" w:eastAsia="ar-SA"/>
              </w:rPr>
              <w:t>1.</w:t>
            </w:r>
            <w:r w:rsidR="00C77E8C" w:rsidRPr="00FA6571">
              <w:rPr>
                <w:rFonts w:eastAsia="Times New Roman"/>
                <w:bdr w:val="none" w:sz="0" w:space="0" w:color="auto"/>
                <w:lang w:val="en-US" w:eastAsia="ar-SA"/>
              </w:rPr>
              <w:t>1</w:t>
            </w:r>
            <w:r w:rsidR="00C77E8C">
              <w:rPr>
                <w:rFonts w:eastAsia="Times New Roman"/>
                <w:bdr w:val="none" w:sz="0" w:space="0" w:color="auto"/>
                <w:lang w:val="en-US" w:eastAsia="ar-SA"/>
              </w:rPr>
              <w:t>3</w:t>
            </w:r>
            <w:r w:rsidRPr="00FA6571">
              <w:rPr>
                <w:rFonts w:eastAsia="Times New Roman"/>
                <w:bdr w:val="none" w:sz="0" w:space="0" w:color="auto"/>
                <w:lang w:val="en-US" w:eastAsia="ar-SA"/>
              </w:rPr>
              <w:t>.1</w:t>
            </w:r>
          </w:p>
        </w:tc>
        <w:tc>
          <w:tcPr>
            <w:tcW w:w="2409" w:type="dxa"/>
            <w:tcBorders>
              <w:top w:val="single" w:sz="4" w:space="0" w:color="auto"/>
              <w:left w:val="single" w:sz="4" w:space="0" w:color="auto"/>
              <w:bottom w:val="single" w:sz="4" w:space="0" w:color="auto"/>
              <w:right w:val="single" w:sz="4" w:space="0" w:color="auto"/>
            </w:tcBorders>
          </w:tcPr>
          <w:p w14:paraId="6D9F4084"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Lagaminas ar krepšys prietaiso transportavimui</w:t>
            </w:r>
          </w:p>
        </w:tc>
        <w:tc>
          <w:tcPr>
            <w:tcW w:w="5925" w:type="dxa"/>
            <w:gridSpan w:val="2"/>
            <w:tcBorders>
              <w:top w:val="single" w:sz="4" w:space="0" w:color="auto"/>
              <w:left w:val="single" w:sz="4" w:space="0" w:color="auto"/>
              <w:bottom w:val="single" w:sz="4" w:space="0" w:color="auto"/>
              <w:right w:val="single" w:sz="4" w:space="0" w:color="auto"/>
            </w:tcBorders>
          </w:tcPr>
          <w:p w14:paraId="117AED2F" w14:textId="65FFAC99"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dr w:val="none" w:sz="0" w:space="0" w:color="auto"/>
                <w:lang w:eastAsia="ar-SA"/>
              </w:rPr>
            </w:pPr>
            <w:r w:rsidRPr="00FA6571">
              <w:t xml:space="preserve">Transportavimo lagaminas ar krepšys, tinkantis </w:t>
            </w:r>
            <w:r w:rsidRPr="00FA6571">
              <w:rPr>
                <w:rFonts w:eastAsia="Times New Roman"/>
                <w:bCs/>
              </w:rPr>
              <w:t xml:space="preserve"> </w:t>
            </w:r>
            <w:r w:rsidRPr="00FA6571">
              <w:rPr>
                <w:rFonts w:eastAsia="Times New Roman"/>
                <w:bdr w:val="none" w:sz="0" w:space="0" w:color="auto"/>
                <w:lang w:eastAsia="ar-SA"/>
              </w:rPr>
              <w:t>dujų srauto greičio</w:t>
            </w:r>
            <w:r w:rsidRPr="00FA6571">
              <w:rPr>
                <w:rFonts w:eastAsia="Times New Roman"/>
                <w:bCs/>
              </w:rPr>
              <w:t xml:space="preserve"> matuokliui </w:t>
            </w:r>
            <w:r w:rsidRPr="00FA6571">
              <w:t>ir visoms jo sudedamosioms dalims saugiai transportuoti.</w:t>
            </w:r>
          </w:p>
        </w:tc>
      </w:tr>
      <w:tr w:rsidR="00FA6571" w:rsidRPr="00FA6571" w14:paraId="5042A316" w14:textId="77777777" w:rsidTr="00602FBF">
        <w:trPr>
          <w:trHeight w:val="634"/>
        </w:trPr>
        <w:tc>
          <w:tcPr>
            <w:tcW w:w="880" w:type="dxa"/>
            <w:tcBorders>
              <w:top w:val="single" w:sz="4" w:space="0" w:color="auto"/>
              <w:left w:val="single" w:sz="4" w:space="0" w:color="auto"/>
              <w:bottom w:val="single" w:sz="4" w:space="0" w:color="auto"/>
              <w:right w:val="single" w:sz="4" w:space="0" w:color="auto"/>
            </w:tcBorders>
          </w:tcPr>
          <w:p w14:paraId="2F497383" w14:textId="3D6483F2" w:rsidR="00FA6571" w:rsidRPr="00506364"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en-US" w:eastAsia="ar-SA"/>
              </w:rPr>
            </w:pPr>
            <w:r w:rsidRPr="00506364">
              <w:rPr>
                <w:rFonts w:eastAsia="Times New Roman"/>
                <w:bdr w:val="none" w:sz="0" w:space="0" w:color="auto"/>
                <w:lang w:val="en-US" w:eastAsia="ar-SA"/>
              </w:rPr>
              <w:t>1.</w:t>
            </w:r>
            <w:r w:rsidR="00C77E8C" w:rsidRPr="00506364">
              <w:rPr>
                <w:rFonts w:eastAsia="Times New Roman"/>
                <w:bdr w:val="none" w:sz="0" w:space="0" w:color="auto"/>
                <w:lang w:val="en-US" w:eastAsia="ar-SA"/>
              </w:rPr>
              <w:t>13</w:t>
            </w:r>
            <w:r w:rsidRPr="00506364">
              <w:rPr>
                <w:rFonts w:eastAsia="Times New Roman"/>
                <w:bdr w:val="none" w:sz="0" w:space="0" w:color="auto"/>
                <w:lang w:val="en-US" w:eastAsia="ar-SA"/>
              </w:rPr>
              <w:t>.2</w:t>
            </w:r>
          </w:p>
        </w:tc>
        <w:tc>
          <w:tcPr>
            <w:tcW w:w="2409" w:type="dxa"/>
            <w:tcBorders>
              <w:top w:val="single" w:sz="4" w:space="0" w:color="auto"/>
              <w:left w:val="single" w:sz="4" w:space="0" w:color="auto"/>
              <w:bottom w:val="single" w:sz="4" w:space="0" w:color="auto"/>
              <w:right w:val="single" w:sz="4" w:space="0" w:color="auto"/>
            </w:tcBorders>
          </w:tcPr>
          <w:p w14:paraId="2FE14547" w14:textId="77777777" w:rsidR="00FA6571" w:rsidRPr="00506364"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506364">
              <w:rPr>
                <w:rFonts w:eastAsia="Times New Roman"/>
                <w:bCs/>
                <w:bdr w:val="none" w:sz="0" w:space="0" w:color="auto"/>
                <w:lang w:eastAsia="ar-SA"/>
              </w:rPr>
              <w:t xml:space="preserve">Silikoninė žarnelė tinkanti </w:t>
            </w:r>
            <w:proofErr w:type="spellStart"/>
            <w:r w:rsidRPr="00506364">
              <w:rPr>
                <w:rFonts w:eastAsia="Times New Roman"/>
                <w:bCs/>
                <w:bdr w:val="none" w:sz="0" w:space="0" w:color="auto"/>
                <w:lang w:eastAsia="ar-SA"/>
              </w:rPr>
              <w:t>Pito</w:t>
            </w:r>
            <w:proofErr w:type="spellEnd"/>
            <w:r w:rsidRPr="00506364">
              <w:rPr>
                <w:rFonts w:eastAsia="Times New Roman"/>
                <w:bCs/>
                <w:bdr w:val="none" w:sz="0" w:space="0" w:color="auto"/>
                <w:lang w:eastAsia="ar-SA"/>
              </w:rPr>
              <w:t xml:space="preserve"> vamzdelių prijungimui </w:t>
            </w:r>
          </w:p>
        </w:tc>
        <w:tc>
          <w:tcPr>
            <w:tcW w:w="5925" w:type="dxa"/>
            <w:gridSpan w:val="2"/>
            <w:tcBorders>
              <w:top w:val="single" w:sz="4" w:space="0" w:color="auto"/>
              <w:left w:val="single" w:sz="4" w:space="0" w:color="auto"/>
              <w:bottom w:val="single" w:sz="4" w:space="0" w:color="auto"/>
              <w:right w:val="single" w:sz="4" w:space="0" w:color="auto"/>
            </w:tcBorders>
          </w:tcPr>
          <w:p w14:paraId="702B82B7" w14:textId="12D79E49"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dr w:val="none" w:sz="0" w:space="0" w:color="auto"/>
                <w:lang w:eastAsia="ar-SA"/>
              </w:rPr>
            </w:pPr>
            <w:r w:rsidRPr="00506364">
              <w:rPr>
                <w:rFonts w:eastAsia="Times New Roman"/>
                <w:bdr w:val="none" w:sz="0" w:space="0" w:color="auto"/>
                <w:lang w:eastAsia="ar-SA"/>
              </w:rPr>
              <w:t>Žarnelės ilg</w:t>
            </w:r>
            <w:r w:rsidR="007E6F29" w:rsidRPr="00506364">
              <w:rPr>
                <w:rFonts w:eastAsia="Times New Roman"/>
                <w:bdr w:val="none" w:sz="0" w:space="0" w:color="auto"/>
                <w:lang w:eastAsia="ar-SA"/>
              </w:rPr>
              <w:t>i</w:t>
            </w:r>
            <w:r w:rsidRPr="00506364">
              <w:rPr>
                <w:rFonts w:eastAsia="Times New Roman"/>
                <w:bdr w:val="none" w:sz="0" w:space="0" w:color="auto"/>
                <w:lang w:eastAsia="ar-SA"/>
              </w:rPr>
              <w:t>s ne mažiau 6 m, vidinis diametras</w:t>
            </w:r>
            <w:r w:rsidR="00A12C19" w:rsidRPr="00506364">
              <w:rPr>
                <w:rFonts w:eastAsia="Times New Roman"/>
                <w:bdr w:val="none" w:sz="0" w:space="0" w:color="auto"/>
                <w:lang w:eastAsia="ar-SA"/>
              </w:rPr>
              <w:t xml:space="preserve"> </w:t>
            </w:r>
            <w:r w:rsidRPr="00506364">
              <w:rPr>
                <w:rFonts w:eastAsia="Times New Roman"/>
                <w:bdr w:val="none" w:sz="0" w:space="0" w:color="auto"/>
                <w:lang w:eastAsia="ar-SA"/>
              </w:rPr>
              <w:t>4 mm, išorinis diametras ne mažiau 8 mm.</w:t>
            </w:r>
          </w:p>
        </w:tc>
      </w:tr>
      <w:tr w:rsidR="00FA6571" w:rsidRPr="00FA6571" w14:paraId="5252BB0F" w14:textId="77777777" w:rsidTr="00602FBF">
        <w:trPr>
          <w:trHeight w:val="634"/>
        </w:trPr>
        <w:tc>
          <w:tcPr>
            <w:tcW w:w="880" w:type="dxa"/>
            <w:tcBorders>
              <w:top w:val="single" w:sz="4" w:space="0" w:color="auto"/>
              <w:left w:val="single" w:sz="4" w:space="0" w:color="auto"/>
              <w:bottom w:val="single" w:sz="4" w:space="0" w:color="auto"/>
              <w:right w:val="single" w:sz="4" w:space="0" w:color="auto"/>
            </w:tcBorders>
          </w:tcPr>
          <w:p w14:paraId="27775F88" w14:textId="5426B1C1"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en-US" w:eastAsia="ar-SA"/>
              </w:rPr>
            </w:pPr>
            <w:r w:rsidRPr="00FA6571">
              <w:t>1.</w:t>
            </w:r>
            <w:r w:rsidR="00C77E8C" w:rsidRPr="00FA6571">
              <w:t>1</w:t>
            </w:r>
            <w:r w:rsidR="00C77E8C">
              <w:t>4</w:t>
            </w:r>
          </w:p>
        </w:tc>
        <w:tc>
          <w:tcPr>
            <w:tcW w:w="2409" w:type="dxa"/>
            <w:tcBorders>
              <w:top w:val="single" w:sz="4" w:space="0" w:color="auto"/>
              <w:left w:val="single" w:sz="4" w:space="0" w:color="auto"/>
              <w:bottom w:val="single" w:sz="4" w:space="0" w:color="auto"/>
              <w:right w:val="single" w:sz="4" w:space="0" w:color="auto"/>
            </w:tcBorders>
          </w:tcPr>
          <w:p w14:paraId="2998A466"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t>Mokymai</w:t>
            </w:r>
          </w:p>
        </w:tc>
        <w:tc>
          <w:tcPr>
            <w:tcW w:w="5925" w:type="dxa"/>
            <w:gridSpan w:val="2"/>
            <w:tcBorders>
              <w:top w:val="single" w:sz="4" w:space="0" w:color="auto"/>
              <w:left w:val="single" w:sz="4" w:space="0" w:color="auto"/>
              <w:bottom w:val="single" w:sz="4" w:space="0" w:color="auto"/>
              <w:right w:val="single" w:sz="4" w:space="0" w:color="auto"/>
            </w:tcBorders>
          </w:tcPr>
          <w:p w14:paraId="5FE7952D" w14:textId="5D4B825F" w:rsidR="00FA6571" w:rsidRPr="00FA6571" w:rsidRDefault="005E5E25" w:rsidP="00CD583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dr w:val="none" w:sz="0" w:space="0" w:color="auto"/>
                <w:lang w:eastAsia="ar-SA"/>
              </w:rPr>
            </w:pPr>
            <w:r>
              <w:t>A</w:t>
            </w:r>
            <w:r w:rsidR="00FA6571" w:rsidRPr="00FA6571">
              <w:t>pmoky</w:t>
            </w:r>
            <w:r>
              <w:t>ti</w:t>
            </w:r>
            <w:r w:rsidR="00FA6571" w:rsidRPr="00FA6571">
              <w:t xml:space="preserve"> ne mažiau kaip 2 </w:t>
            </w:r>
            <w:r>
              <w:t xml:space="preserve">Agentūros </w:t>
            </w:r>
            <w:r w:rsidR="00777CD4">
              <w:t>darbuotojus</w:t>
            </w:r>
            <w:r w:rsidR="00FA6571" w:rsidRPr="00FA6571">
              <w:t xml:space="preserve"> </w:t>
            </w:r>
            <w:r w:rsidR="006523BF">
              <w:t xml:space="preserve">iš </w:t>
            </w:r>
            <w:r w:rsidR="00FA6571" w:rsidRPr="00FA6571">
              <w:t>kiekvien</w:t>
            </w:r>
            <w:r w:rsidR="006523BF">
              <w:t>o</w:t>
            </w:r>
            <w:r w:rsidR="00FA6571" w:rsidRPr="00FA6571">
              <w:t xml:space="preserve"> skyri</w:t>
            </w:r>
            <w:r w:rsidR="007E6F29">
              <w:t>aus</w:t>
            </w:r>
            <w:r w:rsidR="00FA6571" w:rsidRPr="00FA6571">
              <w:t xml:space="preserve"> (viso 8</w:t>
            </w:r>
            <w:r w:rsidR="00680D51">
              <w:t xml:space="preserve"> </w:t>
            </w:r>
            <w:r w:rsidR="00FA6571" w:rsidRPr="00FA6571">
              <w:t xml:space="preserve">skyriai), </w:t>
            </w:r>
            <w:r w:rsidR="006523BF">
              <w:t xml:space="preserve">pateikti </w:t>
            </w:r>
            <w:r w:rsidR="00254D62">
              <w:t>tai</w:t>
            </w:r>
            <w:r w:rsidR="00CD546A">
              <w:t xml:space="preserve"> </w:t>
            </w:r>
            <w:r w:rsidR="00254D62">
              <w:t>patvirtinančius dokumentus</w:t>
            </w:r>
            <w:r w:rsidR="00FA6571" w:rsidRPr="00FA6571">
              <w:t>.</w:t>
            </w:r>
            <w:r w:rsidR="006522CB">
              <w:t xml:space="preserve"> Agentūros </w:t>
            </w:r>
            <w:r w:rsidR="006522CB" w:rsidRPr="006522CB">
              <w:t>Aplinkos tyrimų departament</w:t>
            </w:r>
            <w:r w:rsidR="006522CB">
              <w:t>o skyriaus adresa</w:t>
            </w:r>
            <w:r w:rsidR="00DC05AE">
              <w:t>i</w:t>
            </w:r>
            <w:r w:rsidR="006522CB">
              <w:t xml:space="preserve"> nurodyti 1.1</w:t>
            </w:r>
            <w:r w:rsidR="00DE51E5">
              <w:t>6</w:t>
            </w:r>
            <w:r w:rsidR="006522CB">
              <w:t xml:space="preserve"> </w:t>
            </w:r>
            <w:proofErr w:type="spellStart"/>
            <w:r w:rsidR="006522CB">
              <w:t>pap</w:t>
            </w:r>
            <w:proofErr w:type="spellEnd"/>
            <w:r w:rsidR="006522CB">
              <w:t>.</w:t>
            </w:r>
          </w:p>
        </w:tc>
      </w:tr>
      <w:tr w:rsidR="00590F82" w:rsidRPr="00FA6571" w14:paraId="41B378A0" w14:textId="77777777" w:rsidTr="009C20E4">
        <w:trPr>
          <w:trHeight w:val="634"/>
        </w:trPr>
        <w:tc>
          <w:tcPr>
            <w:tcW w:w="880" w:type="dxa"/>
            <w:tcBorders>
              <w:top w:val="single" w:sz="4" w:space="0" w:color="auto"/>
              <w:left w:val="single" w:sz="4" w:space="0" w:color="auto"/>
              <w:bottom w:val="single" w:sz="4" w:space="0" w:color="auto"/>
              <w:right w:val="single" w:sz="4" w:space="0" w:color="auto"/>
            </w:tcBorders>
          </w:tcPr>
          <w:p w14:paraId="4ADF14E0" w14:textId="1D61A541" w:rsidR="00590F82" w:rsidRPr="00FA6571" w:rsidRDefault="00590F82" w:rsidP="00590F82">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en-US" w:eastAsia="ar-SA"/>
              </w:rPr>
            </w:pPr>
            <w:r w:rsidRPr="00FA6571">
              <w:t>1.1</w:t>
            </w:r>
            <w:r>
              <w:t>5</w:t>
            </w:r>
          </w:p>
        </w:tc>
        <w:tc>
          <w:tcPr>
            <w:tcW w:w="2409" w:type="dxa"/>
            <w:tcBorders>
              <w:top w:val="single" w:sz="4" w:space="0" w:color="auto"/>
              <w:left w:val="single" w:sz="4" w:space="0" w:color="auto"/>
              <w:bottom w:val="single" w:sz="4" w:space="0" w:color="auto"/>
              <w:right w:val="single" w:sz="4" w:space="0" w:color="auto"/>
            </w:tcBorders>
          </w:tcPr>
          <w:p w14:paraId="6B30BAD3" w14:textId="77777777" w:rsidR="00590F82" w:rsidRPr="00FA6571" w:rsidRDefault="00590F82" w:rsidP="00590F82">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 xml:space="preserve">Dokumentacija </w:t>
            </w:r>
          </w:p>
        </w:tc>
        <w:tc>
          <w:tcPr>
            <w:tcW w:w="5925" w:type="dxa"/>
            <w:gridSpan w:val="2"/>
            <w:tcBorders>
              <w:top w:val="single" w:sz="4" w:space="0" w:color="auto"/>
              <w:left w:val="single" w:sz="4" w:space="0" w:color="auto"/>
              <w:bottom w:val="single" w:sz="4" w:space="0" w:color="auto"/>
              <w:right w:val="single" w:sz="4" w:space="0" w:color="auto"/>
            </w:tcBorders>
          </w:tcPr>
          <w:p w14:paraId="41416603" w14:textId="77777777" w:rsidR="00590F82" w:rsidRDefault="00590F82" w:rsidP="00590F82">
            <w:pPr>
              <w:spacing w:line="276" w:lineRule="auto"/>
              <w:jc w:val="both"/>
            </w:pPr>
            <w:r w:rsidRPr="007752C3">
              <w:t xml:space="preserve">Darbo, eksploatavimo ir priežiūros instrukcija lietuvių kalba, 1 </w:t>
            </w:r>
            <w:r>
              <w:t xml:space="preserve">skaitmeninis </w:t>
            </w:r>
            <w:r w:rsidRPr="007752C3">
              <w:t>egz.</w:t>
            </w:r>
          </w:p>
          <w:p w14:paraId="04F36979" w14:textId="77777777" w:rsidR="00590F82" w:rsidRDefault="00590F82" w:rsidP="00590F82">
            <w:pPr>
              <w:spacing w:line="276" w:lineRule="auto"/>
              <w:jc w:val="both"/>
            </w:pPr>
            <w:r>
              <w:t>Tiekėjas privalo pateikti dokumentus, įrodančius prekės atitikimą techninės specifikacijos reikalavimams.</w:t>
            </w:r>
          </w:p>
          <w:p w14:paraId="559B4BB0" w14:textId="0921EC0D" w:rsidR="00590F82" w:rsidRPr="00FA6571" w:rsidRDefault="00590F82" w:rsidP="00590F82">
            <w:pPr>
              <w:jc w:val="both"/>
              <w:rPr>
                <w:rFonts w:eastAsia="Times New Roman"/>
                <w:bdr w:val="none" w:sz="0" w:space="0" w:color="auto"/>
                <w:lang w:eastAsia="ar-SA"/>
              </w:rPr>
            </w:pPr>
            <w:r>
              <w:t>Pateiktuose dokumentuose privalo būti informacija, patvirtinanti atitikimą pirkimo dokumentų  techninės specifikacijos reikalavimams.</w:t>
            </w:r>
          </w:p>
        </w:tc>
      </w:tr>
      <w:tr w:rsidR="00FA6571" w:rsidRPr="00FA6571" w14:paraId="10904B6E" w14:textId="77777777" w:rsidTr="00602FBF">
        <w:trPr>
          <w:trHeight w:val="634"/>
        </w:trPr>
        <w:tc>
          <w:tcPr>
            <w:tcW w:w="880" w:type="dxa"/>
            <w:tcBorders>
              <w:top w:val="single" w:sz="4" w:space="0" w:color="auto"/>
              <w:left w:val="single" w:sz="4" w:space="0" w:color="auto"/>
              <w:bottom w:val="single" w:sz="4" w:space="0" w:color="auto"/>
              <w:right w:val="single" w:sz="4" w:space="0" w:color="auto"/>
            </w:tcBorders>
          </w:tcPr>
          <w:p w14:paraId="1D277C3A" w14:textId="460D6862"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en-US" w:eastAsia="ar-SA"/>
              </w:rPr>
            </w:pPr>
            <w:r w:rsidRPr="00FA6571">
              <w:t>1.</w:t>
            </w:r>
            <w:r w:rsidR="00C77E8C" w:rsidRPr="00FA6571">
              <w:t>1</w:t>
            </w:r>
            <w:r w:rsidR="00C77E8C">
              <w:t>6</w:t>
            </w:r>
          </w:p>
        </w:tc>
        <w:tc>
          <w:tcPr>
            <w:tcW w:w="2409" w:type="dxa"/>
            <w:tcBorders>
              <w:top w:val="single" w:sz="4" w:space="0" w:color="auto"/>
              <w:left w:val="single" w:sz="4" w:space="0" w:color="auto"/>
              <w:bottom w:val="single" w:sz="4" w:space="0" w:color="auto"/>
              <w:right w:val="single" w:sz="4" w:space="0" w:color="auto"/>
            </w:tcBorders>
          </w:tcPr>
          <w:p w14:paraId="0ED57858"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Pristatymas</w:t>
            </w:r>
          </w:p>
        </w:tc>
        <w:tc>
          <w:tcPr>
            <w:tcW w:w="5925" w:type="dxa"/>
            <w:gridSpan w:val="2"/>
            <w:tcBorders>
              <w:top w:val="single" w:sz="4" w:space="0" w:color="auto"/>
              <w:left w:val="single" w:sz="4" w:space="0" w:color="auto"/>
              <w:bottom w:val="single" w:sz="4" w:space="0" w:color="auto"/>
              <w:right w:val="single" w:sz="4" w:space="0" w:color="auto"/>
            </w:tcBorders>
          </w:tcPr>
          <w:p w14:paraId="2E766F15" w14:textId="23C88778"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dr w:val="none" w:sz="0" w:space="0" w:color="auto"/>
                <w:lang w:eastAsia="ar-SA"/>
              </w:rPr>
            </w:pPr>
            <w:r w:rsidRPr="00FA6571">
              <w:rPr>
                <w:rFonts w:eastAsia="Times New Roman"/>
                <w:bdr w:val="none" w:sz="0" w:space="0" w:color="auto"/>
                <w:lang w:eastAsia="lt-LT"/>
              </w:rPr>
              <w:t>Prekė turi būti pristatyta į A</w:t>
            </w:r>
            <w:r w:rsidR="00A162FF">
              <w:rPr>
                <w:rFonts w:eastAsia="Times New Roman"/>
                <w:bdr w:val="none" w:sz="0" w:space="0" w:color="auto"/>
                <w:lang w:eastAsia="lt-LT"/>
              </w:rPr>
              <w:t>gentūros</w:t>
            </w:r>
            <w:r w:rsidRPr="00FA6571">
              <w:rPr>
                <w:rFonts w:eastAsia="Times New Roman"/>
                <w:bdr w:val="none" w:sz="0" w:space="0" w:color="auto"/>
                <w:lang w:eastAsia="lt-LT"/>
              </w:rPr>
              <w:t xml:space="preserve"> Aplinkos tyrimų departamentą</w:t>
            </w:r>
            <w:r w:rsidR="00232904">
              <w:rPr>
                <w:rFonts w:eastAsia="Times New Roman"/>
                <w:bdr w:val="none" w:sz="0" w:space="0" w:color="auto"/>
                <w:lang w:eastAsia="lt-LT"/>
              </w:rPr>
              <w:t>:</w:t>
            </w:r>
            <w:r w:rsidR="00232904" w:rsidRPr="000472C0">
              <w:t xml:space="preserve"> 1 </w:t>
            </w:r>
            <w:proofErr w:type="spellStart"/>
            <w:r w:rsidR="00232904" w:rsidRPr="000472C0">
              <w:t>kompl</w:t>
            </w:r>
            <w:proofErr w:type="spellEnd"/>
            <w:r w:rsidR="00232904" w:rsidRPr="000472C0">
              <w:t>. -</w:t>
            </w:r>
            <w:r w:rsidR="00232904">
              <w:t xml:space="preserve"> </w:t>
            </w:r>
            <w:r w:rsidRPr="00FA6571">
              <w:rPr>
                <w:rFonts w:eastAsia="Times New Roman"/>
                <w:color w:val="ED0000"/>
                <w:bdr w:val="none" w:sz="0" w:space="0" w:color="auto"/>
                <w:lang w:eastAsia="lt-LT"/>
              </w:rPr>
              <w:t xml:space="preserve"> </w:t>
            </w:r>
            <w:r w:rsidRPr="00FA6571">
              <w:rPr>
                <w:rFonts w:eastAsia="Times New Roman"/>
                <w:bdr w:val="none" w:sz="0" w:space="0" w:color="auto"/>
                <w:lang w:eastAsia="lt-LT"/>
              </w:rPr>
              <w:t xml:space="preserve">Rotušės a. 12, LT 44279 Kaunas; </w:t>
            </w:r>
            <w:r w:rsidR="00232904" w:rsidRPr="000472C0">
              <w:t xml:space="preserve">1 </w:t>
            </w:r>
            <w:proofErr w:type="spellStart"/>
            <w:r w:rsidR="00232904" w:rsidRPr="000472C0">
              <w:t>kompl</w:t>
            </w:r>
            <w:proofErr w:type="spellEnd"/>
            <w:r w:rsidR="00232904" w:rsidRPr="000472C0">
              <w:t>. -</w:t>
            </w:r>
            <w:r w:rsidR="00232904">
              <w:t xml:space="preserve"> </w:t>
            </w:r>
            <w:r w:rsidRPr="00FA6571">
              <w:rPr>
                <w:rFonts w:eastAsia="Times New Roman"/>
                <w:bdr w:val="none" w:sz="0" w:space="0" w:color="auto"/>
                <w:lang w:eastAsia="lt-LT"/>
              </w:rPr>
              <w:t xml:space="preserve">Oršos g. 8, LT-09300 Vilnius; </w:t>
            </w:r>
            <w:r w:rsidR="00232904" w:rsidRPr="000472C0">
              <w:t xml:space="preserve">1 </w:t>
            </w:r>
            <w:proofErr w:type="spellStart"/>
            <w:r w:rsidR="00232904" w:rsidRPr="000472C0">
              <w:t>kompl</w:t>
            </w:r>
            <w:proofErr w:type="spellEnd"/>
            <w:r w:rsidR="00232904" w:rsidRPr="000472C0">
              <w:t>. -</w:t>
            </w:r>
            <w:r w:rsidR="00232904">
              <w:t xml:space="preserve"> </w:t>
            </w:r>
            <w:r w:rsidRPr="00FA6571">
              <w:rPr>
                <w:rFonts w:eastAsia="Times New Roman"/>
                <w:bdr w:val="none" w:sz="0" w:space="0" w:color="auto"/>
                <w:lang w:eastAsia="lt-LT"/>
              </w:rPr>
              <w:t xml:space="preserve">Žvaigždžių g. 21, LT-37109 Panevėžys; </w:t>
            </w:r>
            <w:r w:rsidR="00232904" w:rsidRPr="000472C0">
              <w:t xml:space="preserve">1 </w:t>
            </w:r>
            <w:proofErr w:type="spellStart"/>
            <w:r w:rsidR="00232904" w:rsidRPr="000472C0">
              <w:t>kompl</w:t>
            </w:r>
            <w:proofErr w:type="spellEnd"/>
            <w:r w:rsidR="00232904" w:rsidRPr="000472C0">
              <w:t>. -</w:t>
            </w:r>
            <w:r w:rsidR="00232904">
              <w:t xml:space="preserve"> </w:t>
            </w:r>
            <w:r w:rsidRPr="00FA6571">
              <w:rPr>
                <w:rFonts w:eastAsia="Times New Roman"/>
                <w:bdr w:val="none" w:sz="0" w:space="0" w:color="auto"/>
                <w:lang w:eastAsia="lt-LT"/>
              </w:rPr>
              <w:t xml:space="preserve">Kauno g. 69, LT-62107 Alytus; </w:t>
            </w:r>
            <w:r w:rsidR="00232904" w:rsidRPr="000472C0">
              <w:t xml:space="preserve">1 </w:t>
            </w:r>
            <w:proofErr w:type="spellStart"/>
            <w:r w:rsidR="00232904" w:rsidRPr="000472C0">
              <w:t>kompl</w:t>
            </w:r>
            <w:proofErr w:type="spellEnd"/>
            <w:r w:rsidR="00232904" w:rsidRPr="000472C0">
              <w:t>. -</w:t>
            </w:r>
            <w:r w:rsidR="00232904">
              <w:t xml:space="preserve"> </w:t>
            </w:r>
            <w:r w:rsidRPr="00FA6571">
              <w:rPr>
                <w:rFonts w:eastAsia="Times New Roman"/>
                <w:bdr w:val="none" w:sz="0" w:space="0" w:color="auto"/>
                <w:lang w:eastAsia="lt-LT"/>
              </w:rPr>
              <w:t xml:space="preserve">Dariaus ir Girėno g. 4, LT-68176 Marijampolė; </w:t>
            </w:r>
            <w:r w:rsidR="00232904" w:rsidRPr="000472C0">
              <w:t xml:space="preserve">1 </w:t>
            </w:r>
            <w:proofErr w:type="spellStart"/>
            <w:r w:rsidR="00232904" w:rsidRPr="000472C0">
              <w:t>kompl</w:t>
            </w:r>
            <w:proofErr w:type="spellEnd"/>
            <w:r w:rsidR="00232904" w:rsidRPr="000472C0">
              <w:t>. -</w:t>
            </w:r>
            <w:r w:rsidR="00232904">
              <w:t xml:space="preserve"> </w:t>
            </w:r>
            <w:r w:rsidRPr="00FA6571">
              <w:rPr>
                <w:rFonts w:eastAsia="Times New Roman"/>
                <w:bdr w:val="none" w:sz="0" w:space="0" w:color="auto"/>
                <w:lang w:eastAsia="lt-LT"/>
              </w:rPr>
              <w:t xml:space="preserve">Metalo g. 11, LT-28217 Utena; </w:t>
            </w:r>
            <w:r w:rsidR="00232904" w:rsidRPr="000472C0">
              <w:t xml:space="preserve">1 </w:t>
            </w:r>
            <w:proofErr w:type="spellStart"/>
            <w:r w:rsidR="00232904" w:rsidRPr="000472C0">
              <w:t>kompl</w:t>
            </w:r>
            <w:proofErr w:type="spellEnd"/>
            <w:r w:rsidR="00232904" w:rsidRPr="000472C0">
              <w:t>. -</w:t>
            </w:r>
            <w:r w:rsidR="00232904">
              <w:t xml:space="preserve"> </w:t>
            </w:r>
            <w:r w:rsidRPr="00FA6571">
              <w:rPr>
                <w:rFonts w:eastAsia="Times New Roman"/>
                <w:bdr w:val="none" w:sz="0" w:space="0" w:color="auto"/>
                <w:lang w:eastAsia="lt-LT"/>
              </w:rPr>
              <w:t>Taikos pr. 26, LT-91222 Klaipėda;</w:t>
            </w:r>
            <w:r w:rsidR="00232904" w:rsidRPr="000472C0">
              <w:t xml:space="preserve"> 1 </w:t>
            </w:r>
            <w:proofErr w:type="spellStart"/>
            <w:r w:rsidR="00232904" w:rsidRPr="000472C0">
              <w:t>kompl</w:t>
            </w:r>
            <w:proofErr w:type="spellEnd"/>
            <w:r w:rsidR="00232904" w:rsidRPr="000472C0">
              <w:t>. -</w:t>
            </w:r>
            <w:r w:rsidR="00232904">
              <w:t xml:space="preserve"> </w:t>
            </w:r>
            <w:r w:rsidRPr="00FA6571">
              <w:rPr>
                <w:rFonts w:eastAsia="Times New Roman"/>
                <w:bdr w:val="none" w:sz="0" w:space="0" w:color="auto"/>
                <w:lang w:eastAsia="lt-LT"/>
              </w:rPr>
              <w:t xml:space="preserve"> Aušros al. 29a, LT-76300 Šiauliai.</w:t>
            </w:r>
          </w:p>
        </w:tc>
      </w:tr>
      <w:tr w:rsidR="00FA6571" w:rsidRPr="00FA6571" w14:paraId="53A60772" w14:textId="77777777" w:rsidTr="00602FBF">
        <w:trPr>
          <w:trHeight w:val="634"/>
        </w:trPr>
        <w:tc>
          <w:tcPr>
            <w:tcW w:w="880" w:type="dxa"/>
            <w:tcBorders>
              <w:top w:val="single" w:sz="4" w:space="0" w:color="auto"/>
              <w:left w:val="single" w:sz="4" w:space="0" w:color="auto"/>
              <w:bottom w:val="single" w:sz="4" w:space="0" w:color="auto"/>
              <w:right w:val="single" w:sz="4" w:space="0" w:color="auto"/>
            </w:tcBorders>
          </w:tcPr>
          <w:p w14:paraId="0AAA636D" w14:textId="2B116F15"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en-US" w:eastAsia="ar-SA"/>
              </w:rPr>
            </w:pPr>
            <w:r w:rsidRPr="00FA6571">
              <w:t>1.</w:t>
            </w:r>
            <w:r w:rsidR="00C77E8C" w:rsidRPr="00FA6571">
              <w:t>1</w:t>
            </w:r>
            <w:r w:rsidR="00C77E8C">
              <w:t>7</w:t>
            </w:r>
          </w:p>
        </w:tc>
        <w:tc>
          <w:tcPr>
            <w:tcW w:w="2409" w:type="dxa"/>
            <w:tcBorders>
              <w:top w:val="single" w:sz="4" w:space="0" w:color="auto"/>
              <w:left w:val="single" w:sz="4" w:space="0" w:color="auto"/>
              <w:bottom w:val="single" w:sz="4" w:space="0" w:color="auto"/>
              <w:right w:val="single" w:sz="4" w:space="0" w:color="auto"/>
            </w:tcBorders>
          </w:tcPr>
          <w:p w14:paraId="45B5035F"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 xml:space="preserve">Papildomos paslaugos </w:t>
            </w:r>
          </w:p>
        </w:tc>
        <w:tc>
          <w:tcPr>
            <w:tcW w:w="5925" w:type="dxa"/>
            <w:gridSpan w:val="2"/>
            <w:tcBorders>
              <w:top w:val="single" w:sz="4" w:space="0" w:color="auto"/>
              <w:left w:val="single" w:sz="4" w:space="0" w:color="auto"/>
              <w:bottom w:val="single" w:sz="4" w:space="0" w:color="auto"/>
              <w:right w:val="single" w:sz="4" w:space="0" w:color="auto"/>
            </w:tcBorders>
          </w:tcPr>
          <w:p w14:paraId="6828747B" w14:textId="001AD52E" w:rsidR="00FA6571" w:rsidRDefault="00FA6571" w:rsidP="002329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dr w:val="none" w:sz="0" w:space="0" w:color="auto"/>
                <w:lang w:eastAsia="ar-SA"/>
              </w:rPr>
            </w:pPr>
            <w:r w:rsidRPr="00FA6571">
              <w:rPr>
                <w:rFonts w:eastAsia="Times New Roman"/>
                <w:bdr w:val="none" w:sz="0" w:space="0" w:color="auto"/>
                <w:lang w:eastAsia="ar-SA"/>
              </w:rPr>
              <w:t xml:space="preserve">Metrologinė patikra ir kalibravimas atliktas akredituotoje laboratorijoje. </w:t>
            </w:r>
            <w:r w:rsidR="00270E7A">
              <w:rPr>
                <w:rFonts w:eastAsia="Times New Roman"/>
                <w:bdr w:val="none" w:sz="0" w:space="0" w:color="auto"/>
                <w:lang w:eastAsia="ar-SA"/>
              </w:rPr>
              <w:t>Skirtuminio slėgio ka</w:t>
            </w:r>
            <w:r w:rsidR="00692CD7">
              <w:rPr>
                <w:rFonts w:eastAsia="Times New Roman"/>
                <w:bdr w:val="none" w:sz="0" w:space="0" w:color="auto"/>
                <w:lang w:eastAsia="ar-SA"/>
              </w:rPr>
              <w:t>libravimo</w:t>
            </w:r>
            <w:r w:rsidR="00956218">
              <w:rPr>
                <w:rFonts w:eastAsia="Times New Roman"/>
                <w:bdr w:val="none" w:sz="0" w:space="0" w:color="auto"/>
                <w:lang w:eastAsia="ar-SA"/>
              </w:rPr>
              <w:t xml:space="preserve"> ne mažiau kaip 4</w:t>
            </w:r>
            <w:r w:rsidR="00692CD7">
              <w:rPr>
                <w:rFonts w:eastAsia="Times New Roman"/>
                <w:bdr w:val="none" w:sz="0" w:space="0" w:color="auto"/>
                <w:lang w:eastAsia="ar-SA"/>
              </w:rPr>
              <w:t xml:space="preserve"> taškai: </w:t>
            </w:r>
            <w:r w:rsidR="00FF0E15">
              <w:rPr>
                <w:rFonts w:eastAsia="Times New Roman"/>
                <w:bdr w:val="none" w:sz="0" w:space="0" w:color="auto"/>
                <w:lang w:eastAsia="ar-SA"/>
              </w:rPr>
              <w:t>0,00 hPa, 0,0</w:t>
            </w:r>
            <w:r w:rsidR="00605764">
              <w:rPr>
                <w:rFonts w:eastAsia="Times New Roman"/>
                <w:bdr w:val="none" w:sz="0" w:space="0" w:color="auto"/>
                <w:lang w:eastAsia="ar-SA"/>
              </w:rPr>
              <w:t>5</w:t>
            </w:r>
            <w:r w:rsidR="00FF0E15">
              <w:rPr>
                <w:rFonts w:eastAsia="Times New Roman"/>
                <w:bdr w:val="none" w:sz="0" w:space="0" w:color="auto"/>
                <w:lang w:eastAsia="ar-SA"/>
              </w:rPr>
              <w:t xml:space="preserve"> hPa, </w:t>
            </w:r>
            <w:r w:rsidR="00605764">
              <w:rPr>
                <w:rFonts w:eastAsia="Times New Roman"/>
                <w:bdr w:val="none" w:sz="0" w:space="0" w:color="auto"/>
                <w:lang w:eastAsia="ar-SA"/>
              </w:rPr>
              <w:t>2</w:t>
            </w:r>
            <w:r w:rsidR="00FF0E15">
              <w:rPr>
                <w:rFonts w:eastAsia="Times New Roman"/>
                <w:bdr w:val="none" w:sz="0" w:space="0" w:color="auto"/>
                <w:lang w:eastAsia="ar-SA"/>
              </w:rPr>
              <w:t xml:space="preserve">,00 hPa,  </w:t>
            </w:r>
            <w:r w:rsidR="00605764">
              <w:rPr>
                <w:rFonts w:eastAsia="Times New Roman"/>
                <w:bdr w:val="none" w:sz="0" w:space="0" w:color="auto"/>
                <w:lang w:eastAsia="ar-SA"/>
              </w:rPr>
              <w:t>30</w:t>
            </w:r>
            <w:r w:rsidR="00FF0E15" w:rsidRPr="00FF0E15">
              <w:rPr>
                <w:rFonts w:eastAsia="Times New Roman"/>
                <w:bdr w:val="none" w:sz="0" w:space="0" w:color="auto"/>
                <w:lang w:eastAsia="ar-SA"/>
              </w:rPr>
              <w:t>,00 hPa</w:t>
            </w:r>
            <w:r w:rsidR="00605764">
              <w:rPr>
                <w:rFonts w:eastAsia="Times New Roman"/>
                <w:bdr w:val="none" w:sz="0" w:space="0" w:color="auto"/>
                <w:lang w:eastAsia="ar-SA"/>
              </w:rPr>
              <w:t xml:space="preserve">. </w:t>
            </w:r>
          </w:p>
          <w:p w14:paraId="5C3FBD77" w14:textId="77777777" w:rsidR="00232904" w:rsidRDefault="00C51F47" w:rsidP="002329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dr w:val="none" w:sz="0" w:space="0" w:color="auto"/>
                <w:lang w:eastAsia="ar-SA"/>
              </w:rPr>
            </w:pPr>
            <w:r w:rsidRPr="00C51F47">
              <w:rPr>
                <w:rFonts w:eastAsia="Times New Roman"/>
                <w:bdr w:val="none" w:sz="0" w:space="0" w:color="auto"/>
                <w:lang w:eastAsia="ar-SA"/>
              </w:rPr>
              <w:t>Pateikiami metrologinės patikros sertifikatai ir kalibravimo liudijimai. Dokumentai teikiami skaitmeninėje formoje.</w:t>
            </w:r>
          </w:p>
          <w:p w14:paraId="1F8BDCE5" w14:textId="5F2DA986" w:rsidR="006B7F58" w:rsidRPr="00FA6571" w:rsidRDefault="006B7F58" w:rsidP="002329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dr w:val="none" w:sz="0" w:space="0" w:color="auto"/>
                <w:lang w:eastAsia="ar-SA"/>
              </w:rPr>
            </w:pPr>
            <w:r w:rsidRPr="00E050C0">
              <w:rPr>
                <w:rFonts w:eastAsia="Times New Roman"/>
                <w:bdr w:val="none" w:sz="0" w:space="0" w:color="auto"/>
                <w:lang w:eastAsia="ar-SA"/>
              </w:rPr>
              <w:t>Pateikiami gamykliniai kalibravimo sertifikatai.</w:t>
            </w:r>
          </w:p>
        </w:tc>
      </w:tr>
      <w:tr w:rsidR="00FA6571" w:rsidRPr="00FA6571" w14:paraId="0082577B"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23787A7B" w14:textId="0040F9D8"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1.</w:t>
            </w:r>
            <w:r w:rsidR="00C77E8C" w:rsidRPr="00FA6571">
              <w:rPr>
                <w:rFonts w:eastAsia="Times New Roman"/>
                <w:bdr w:val="none" w:sz="0" w:space="0" w:color="auto"/>
                <w:lang w:eastAsia="ar-SA"/>
              </w:rPr>
              <w:t>1</w:t>
            </w:r>
            <w:r w:rsidR="00C77E8C">
              <w:rPr>
                <w:rFonts w:eastAsia="Times New Roman"/>
                <w:bdr w:val="none" w:sz="0" w:space="0" w:color="auto"/>
                <w:lang w:eastAsia="ar-SA"/>
              </w:rPr>
              <w:t>8</w:t>
            </w:r>
          </w:p>
        </w:tc>
        <w:tc>
          <w:tcPr>
            <w:tcW w:w="2409" w:type="dxa"/>
            <w:tcBorders>
              <w:top w:val="single" w:sz="4" w:space="0" w:color="auto"/>
              <w:left w:val="single" w:sz="4" w:space="0" w:color="auto"/>
              <w:bottom w:val="single" w:sz="4" w:space="0" w:color="auto"/>
              <w:right w:val="single" w:sz="4" w:space="0" w:color="auto"/>
            </w:tcBorders>
          </w:tcPr>
          <w:p w14:paraId="5FFF80E5"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Garantija</w:t>
            </w:r>
          </w:p>
        </w:tc>
        <w:tc>
          <w:tcPr>
            <w:tcW w:w="5925" w:type="dxa"/>
            <w:gridSpan w:val="2"/>
            <w:tcBorders>
              <w:top w:val="single" w:sz="4" w:space="0" w:color="auto"/>
              <w:left w:val="single" w:sz="4" w:space="0" w:color="auto"/>
              <w:bottom w:val="single" w:sz="4" w:space="0" w:color="auto"/>
              <w:right w:val="single" w:sz="4" w:space="0" w:color="auto"/>
            </w:tcBorders>
          </w:tcPr>
          <w:p w14:paraId="6800C494" w14:textId="2C311E7C" w:rsidR="00FA6571" w:rsidRPr="00FA6571" w:rsidRDefault="00FA6571" w:rsidP="00CD583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dr w:val="none" w:sz="0" w:space="0" w:color="auto"/>
                <w:lang w:eastAsia="ar-SA"/>
              </w:rPr>
            </w:pPr>
            <w:r w:rsidRPr="00FA6571">
              <w:rPr>
                <w:rFonts w:eastAsia="Times New Roman"/>
                <w:bdr w:val="none" w:sz="0" w:space="0" w:color="auto"/>
                <w:lang w:eastAsia="ar-SA"/>
              </w:rPr>
              <w:t xml:space="preserve"> </w:t>
            </w:r>
            <w:r w:rsidR="002D3EB3">
              <w:t xml:space="preserve">Garantija </w:t>
            </w:r>
            <w:r w:rsidR="00637DB6">
              <w:t xml:space="preserve">ne </w:t>
            </w:r>
            <w:r w:rsidR="002D3EB3">
              <w:t>trumpesnė nei 24 mėnesi</w:t>
            </w:r>
            <w:r w:rsidR="008737E4">
              <w:t>ai</w:t>
            </w:r>
            <w:r w:rsidR="002D3EB3">
              <w:t xml:space="preserve"> nuo įrangos perdavimo Pirkėjui d</w:t>
            </w:r>
            <w:r w:rsidR="008B696A">
              <w:t>ienos</w:t>
            </w:r>
            <w:r w:rsidR="002D3EB3">
              <w:t>.</w:t>
            </w:r>
          </w:p>
        </w:tc>
      </w:tr>
      <w:tr w:rsidR="00FA6571" w:rsidRPr="00FA6571" w14:paraId="46EF148F"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2362CAE0"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
                <w:bCs/>
                <w:bdr w:val="none" w:sz="0" w:space="0" w:color="auto"/>
                <w:lang w:eastAsia="ar-SA"/>
              </w:rPr>
            </w:pPr>
            <w:r w:rsidRPr="00FA6571">
              <w:rPr>
                <w:rFonts w:eastAsia="Times New Roman"/>
                <w:b/>
                <w:bCs/>
                <w:bdr w:val="none" w:sz="0" w:space="0" w:color="auto"/>
                <w:lang w:eastAsia="ar-SA"/>
              </w:rPr>
              <w:t xml:space="preserve">2. </w:t>
            </w:r>
          </w:p>
        </w:tc>
        <w:tc>
          <w:tcPr>
            <w:tcW w:w="8334" w:type="dxa"/>
            <w:gridSpan w:val="3"/>
            <w:tcBorders>
              <w:top w:val="single" w:sz="4" w:space="0" w:color="auto"/>
              <w:left w:val="single" w:sz="4" w:space="0" w:color="auto"/>
              <w:bottom w:val="single" w:sz="4" w:space="0" w:color="auto"/>
              <w:right w:val="single" w:sz="4" w:space="0" w:color="auto"/>
            </w:tcBorders>
          </w:tcPr>
          <w:p w14:paraId="200DA7E7"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
                <w:bdr w:val="none" w:sz="0" w:space="0" w:color="auto"/>
                <w:lang w:eastAsia="ar-SA"/>
              </w:rPr>
            </w:pPr>
            <w:r w:rsidRPr="00FA6571">
              <w:rPr>
                <w:rFonts w:eastAsia="Times New Roman"/>
                <w:b/>
                <w:bdr w:val="none" w:sz="0" w:space="0" w:color="auto"/>
                <w:lang w:eastAsia="ar-SA"/>
              </w:rPr>
              <w:t xml:space="preserve">Tiesaus tipo </w:t>
            </w:r>
            <w:proofErr w:type="spellStart"/>
            <w:r w:rsidRPr="00FA6571">
              <w:rPr>
                <w:rFonts w:eastAsia="Times New Roman"/>
                <w:b/>
                <w:bdr w:val="none" w:sz="0" w:space="0" w:color="auto"/>
                <w:lang w:eastAsia="ar-SA"/>
              </w:rPr>
              <w:t>Pito</w:t>
            </w:r>
            <w:proofErr w:type="spellEnd"/>
            <w:r w:rsidRPr="00FA6571">
              <w:rPr>
                <w:rFonts w:eastAsia="Times New Roman"/>
                <w:b/>
                <w:bdr w:val="none" w:sz="0" w:space="0" w:color="auto"/>
                <w:lang w:eastAsia="ar-SA"/>
              </w:rPr>
              <w:t xml:space="preserve"> vamzdelis su K tipo termopora (pritaikyta prijungti prie prietaiso), 12 vnt.</w:t>
            </w:r>
          </w:p>
        </w:tc>
      </w:tr>
      <w:tr w:rsidR="00FA6571" w:rsidRPr="00FA6571" w14:paraId="78DF8599"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5CF486A7"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2.1</w:t>
            </w:r>
          </w:p>
        </w:tc>
        <w:tc>
          <w:tcPr>
            <w:tcW w:w="2409" w:type="dxa"/>
            <w:tcBorders>
              <w:top w:val="single" w:sz="4" w:space="0" w:color="auto"/>
              <w:left w:val="single" w:sz="4" w:space="0" w:color="auto"/>
              <w:bottom w:val="single" w:sz="4" w:space="0" w:color="auto"/>
              <w:right w:val="single" w:sz="4" w:space="0" w:color="auto"/>
            </w:tcBorders>
          </w:tcPr>
          <w:p w14:paraId="2BDEAEF4"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 xml:space="preserve">Srauto matavimo intervalas </w:t>
            </w:r>
          </w:p>
        </w:tc>
        <w:tc>
          <w:tcPr>
            <w:tcW w:w="5925" w:type="dxa"/>
            <w:gridSpan w:val="2"/>
            <w:tcBorders>
              <w:top w:val="single" w:sz="4" w:space="0" w:color="auto"/>
              <w:left w:val="single" w:sz="4" w:space="0" w:color="auto"/>
              <w:bottom w:val="single" w:sz="4" w:space="0" w:color="auto"/>
              <w:right w:val="single" w:sz="4" w:space="0" w:color="auto"/>
            </w:tcBorders>
          </w:tcPr>
          <w:p w14:paraId="18EA8AE7" w14:textId="55455E59"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dr w:val="none" w:sz="0" w:space="0" w:color="auto"/>
                <w:lang w:eastAsia="ar-SA"/>
              </w:rPr>
            </w:pPr>
            <w:r w:rsidRPr="00FA6571">
              <w:rPr>
                <w:rFonts w:eastAsia="Times New Roman"/>
                <w:bdr w:val="none" w:sz="0" w:space="0" w:color="auto"/>
                <w:lang w:eastAsia="ar-SA"/>
              </w:rPr>
              <w:t>Ne siauresnis kaip (1 ÷30 m/s)</w:t>
            </w:r>
            <w:r w:rsidR="002550B2">
              <w:rPr>
                <w:rFonts w:eastAsia="Times New Roman"/>
                <w:bdr w:val="none" w:sz="0" w:space="0" w:color="auto"/>
                <w:lang w:eastAsia="ar-SA"/>
              </w:rPr>
              <w:t>.</w:t>
            </w:r>
          </w:p>
        </w:tc>
      </w:tr>
      <w:tr w:rsidR="00FA6571" w:rsidRPr="00FA6571" w14:paraId="0641FFB7"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32153BF0"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2.2</w:t>
            </w:r>
          </w:p>
        </w:tc>
        <w:tc>
          <w:tcPr>
            <w:tcW w:w="2409" w:type="dxa"/>
            <w:tcBorders>
              <w:top w:val="single" w:sz="4" w:space="0" w:color="auto"/>
              <w:left w:val="single" w:sz="4" w:space="0" w:color="auto"/>
              <w:bottom w:val="single" w:sz="4" w:space="0" w:color="auto"/>
              <w:right w:val="single" w:sz="4" w:space="0" w:color="auto"/>
            </w:tcBorders>
          </w:tcPr>
          <w:p w14:paraId="73A93BAE"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 xml:space="preserve">Matavimo paklaida </w:t>
            </w:r>
          </w:p>
        </w:tc>
        <w:tc>
          <w:tcPr>
            <w:tcW w:w="5925" w:type="dxa"/>
            <w:gridSpan w:val="2"/>
            <w:tcBorders>
              <w:top w:val="single" w:sz="4" w:space="0" w:color="auto"/>
              <w:left w:val="single" w:sz="4" w:space="0" w:color="auto"/>
              <w:bottom w:val="single" w:sz="4" w:space="0" w:color="auto"/>
              <w:right w:val="single" w:sz="4" w:space="0" w:color="auto"/>
            </w:tcBorders>
          </w:tcPr>
          <w:p w14:paraId="3E6365B7" w14:textId="61415A38"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sz w:val="22"/>
                <w:szCs w:val="22"/>
                <w:bdr w:val="none" w:sz="0" w:space="0" w:color="auto"/>
                <w:lang w:eastAsia="ar-SA"/>
              </w:rPr>
            </w:pPr>
            <w:r w:rsidRPr="00C51F47">
              <w:rPr>
                <w:rFonts w:eastAsia="Times New Roman"/>
                <w:bdr w:val="none" w:sz="0" w:space="0" w:color="auto"/>
                <w:lang w:eastAsia="ar-SA"/>
              </w:rPr>
              <w:t>Ne didesnė kaip ± 0,2 m/s</w:t>
            </w:r>
            <w:r w:rsidR="002550B2" w:rsidRPr="00C51F47">
              <w:rPr>
                <w:rFonts w:eastAsia="Times New Roman"/>
                <w:bdr w:val="none" w:sz="0" w:space="0" w:color="auto"/>
                <w:lang w:eastAsia="ar-SA"/>
              </w:rPr>
              <w:t>.</w:t>
            </w:r>
          </w:p>
        </w:tc>
      </w:tr>
      <w:tr w:rsidR="00FA6571" w:rsidRPr="00FA6571" w14:paraId="704F6FF8"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2CFBC7FA"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2.3</w:t>
            </w:r>
          </w:p>
        </w:tc>
        <w:tc>
          <w:tcPr>
            <w:tcW w:w="2409" w:type="dxa"/>
            <w:tcBorders>
              <w:top w:val="single" w:sz="4" w:space="0" w:color="auto"/>
              <w:left w:val="single" w:sz="4" w:space="0" w:color="auto"/>
              <w:bottom w:val="single" w:sz="4" w:space="0" w:color="auto"/>
              <w:right w:val="single" w:sz="4" w:space="0" w:color="auto"/>
            </w:tcBorders>
          </w:tcPr>
          <w:p w14:paraId="52339A03"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 xml:space="preserve">Skiriamoji geba </w:t>
            </w:r>
          </w:p>
        </w:tc>
        <w:tc>
          <w:tcPr>
            <w:tcW w:w="5925" w:type="dxa"/>
            <w:gridSpan w:val="2"/>
            <w:tcBorders>
              <w:top w:val="single" w:sz="4" w:space="0" w:color="auto"/>
              <w:left w:val="single" w:sz="4" w:space="0" w:color="auto"/>
              <w:bottom w:val="single" w:sz="4" w:space="0" w:color="auto"/>
              <w:right w:val="single" w:sz="4" w:space="0" w:color="auto"/>
            </w:tcBorders>
          </w:tcPr>
          <w:p w14:paraId="20A836EA" w14:textId="232EF7AD"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dr w:val="none" w:sz="0" w:space="0" w:color="auto"/>
                <w:lang w:eastAsia="ar-SA"/>
              </w:rPr>
            </w:pPr>
            <w:r w:rsidRPr="00FA6571">
              <w:rPr>
                <w:rFonts w:eastAsia="Times New Roman"/>
                <w:bdr w:val="none" w:sz="0" w:space="0" w:color="auto"/>
                <w:lang w:eastAsia="ar-SA"/>
              </w:rPr>
              <w:t>Ne didesnė kaip ± 0,001 m/s</w:t>
            </w:r>
            <w:r w:rsidR="002550B2">
              <w:rPr>
                <w:rFonts w:eastAsia="Times New Roman"/>
                <w:bdr w:val="none" w:sz="0" w:space="0" w:color="auto"/>
                <w:lang w:eastAsia="ar-SA"/>
              </w:rPr>
              <w:t>.</w:t>
            </w:r>
          </w:p>
        </w:tc>
      </w:tr>
      <w:tr w:rsidR="00FA6571" w:rsidRPr="00FA6571" w14:paraId="74E7DC21"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32876971"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2.4</w:t>
            </w:r>
          </w:p>
        </w:tc>
        <w:tc>
          <w:tcPr>
            <w:tcW w:w="2409" w:type="dxa"/>
            <w:tcBorders>
              <w:top w:val="single" w:sz="4" w:space="0" w:color="auto"/>
              <w:left w:val="single" w:sz="4" w:space="0" w:color="auto"/>
              <w:bottom w:val="single" w:sz="4" w:space="0" w:color="auto"/>
              <w:right w:val="single" w:sz="4" w:space="0" w:color="auto"/>
            </w:tcBorders>
          </w:tcPr>
          <w:p w14:paraId="0FE4E0B5"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Integruotas temperatūros matavimas intervale</w:t>
            </w:r>
          </w:p>
        </w:tc>
        <w:tc>
          <w:tcPr>
            <w:tcW w:w="5925" w:type="dxa"/>
            <w:gridSpan w:val="2"/>
            <w:tcBorders>
              <w:top w:val="single" w:sz="4" w:space="0" w:color="auto"/>
              <w:left w:val="single" w:sz="4" w:space="0" w:color="auto"/>
              <w:bottom w:val="single" w:sz="4" w:space="0" w:color="auto"/>
              <w:right w:val="single" w:sz="4" w:space="0" w:color="auto"/>
            </w:tcBorders>
          </w:tcPr>
          <w:p w14:paraId="5A8D2C43"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bdr w:val="none" w:sz="0" w:space="0" w:color="auto"/>
                <w:lang w:eastAsia="ar-SA"/>
              </w:rPr>
            </w:pPr>
            <w:r w:rsidRPr="00FA6571">
              <w:rPr>
                <w:rFonts w:eastAsia="Times New Roman"/>
                <w:bdr w:val="none" w:sz="0" w:space="0" w:color="auto"/>
                <w:lang w:eastAsia="ar-SA"/>
              </w:rPr>
              <w:t xml:space="preserve">Ne siauresnis kaip (nuo 0 iki + 600) °C.  </w:t>
            </w:r>
          </w:p>
        </w:tc>
      </w:tr>
      <w:tr w:rsidR="00FA6571" w:rsidRPr="00FA6571" w14:paraId="27E6A473"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7DF4DD5D"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2.5</w:t>
            </w:r>
          </w:p>
        </w:tc>
        <w:tc>
          <w:tcPr>
            <w:tcW w:w="2409" w:type="dxa"/>
            <w:tcBorders>
              <w:top w:val="single" w:sz="4" w:space="0" w:color="auto"/>
              <w:left w:val="single" w:sz="4" w:space="0" w:color="auto"/>
              <w:bottom w:val="single" w:sz="4" w:space="0" w:color="auto"/>
              <w:right w:val="single" w:sz="4" w:space="0" w:color="auto"/>
            </w:tcBorders>
          </w:tcPr>
          <w:p w14:paraId="35DD30E5"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Vamzdelio ilgis</w:t>
            </w:r>
          </w:p>
          <w:p w14:paraId="01A9A1A1"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p>
        </w:tc>
        <w:tc>
          <w:tcPr>
            <w:tcW w:w="5925" w:type="dxa"/>
            <w:gridSpan w:val="2"/>
            <w:tcBorders>
              <w:top w:val="single" w:sz="4" w:space="0" w:color="auto"/>
              <w:left w:val="single" w:sz="4" w:space="0" w:color="auto"/>
              <w:bottom w:val="single" w:sz="4" w:space="0" w:color="auto"/>
              <w:right w:val="single" w:sz="4" w:space="0" w:color="auto"/>
            </w:tcBorders>
          </w:tcPr>
          <w:p w14:paraId="63AA4832"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t>Ne trumpesnis kaip 1,0 m ilgio – 3 vnt.;</w:t>
            </w:r>
          </w:p>
          <w:p w14:paraId="16A0948A"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t>ne trumpesnis kaip 1,5 m ilgio – 5 vnt.;</w:t>
            </w:r>
          </w:p>
          <w:p w14:paraId="296F2011"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t>ne trumpesnis kaip 2,0 m ilgio – 2 vnt.;</w:t>
            </w:r>
          </w:p>
          <w:p w14:paraId="272DECEA"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t>ne trumpesnis kaip 2,5 m ilgio – 2 vnt.</w:t>
            </w:r>
          </w:p>
        </w:tc>
      </w:tr>
      <w:tr w:rsidR="00FA6571" w:rsidRPr="00FA6571" w14:paraId="5FB5115D"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563FA8A4"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lastRenderedPageBreak/>
              <w:t>2.6</w:t>
            </w:r>
          </w:p>
        </w:tc>
        <w:tc>
          <w:tcPr>
            <w:tcW w:w="2409" w:type="dxa"/>
            <w:tcBorders>
              <w:top w:val="single" w:sz="4" w:space="0" w:color="auto"/>
              <w:left w:val="single" w:sz="4" w:space="0" w:color="auto"/>
              <w:bottom w:val="single" w:sz="4" w:space="0" w:color="auto"/>
              <w:right w:val="single" w:sz="4" w:space="0" w:color="auto"/>
            </w:tcBorders>
          </w:tcPr>
          <w:p w14:paraId="633585C0"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Pristatymas</w:t>
            </w:r>
          </w:p>
        </w:tc>
        <w:tc>
          <w:tcPr>
            <w:tcW w:w="5925" w:type="dxa"/>
            <w:gridSpan w:val="2"/>
            <w:tcBorders>
              <w:top w:val="single" w:sz="4" w:space="0" w:color="auto"/>
              <w:left w:val="single" w:sz="4" w:space="0" w:color="auto"/>
              <w:bottom w:val="single" w:sz="4" w:space="0" w:color="auto"/>
              <w:right w:val="single" w:sz="4" w:space="0" w:color="auto"/>
            </w:tcBorders>
          </w:tcPr>
          <w:p w14:paraId="1758FF5A"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rPr>
                <w:rFonts w:eastAsia="Times New Roman"/>
                <w:bdr w:val="none" w:sz="0" w:space="0" w:color="auto"/>
                <w:lang w:eastAsia="lt-LT"/>
              </w:rPr>
              <w:t xml:space="preserve">Prekė turi būti pristatyta į AAA Aplinkos tyrimų departamentą: </w:t>
            </w:r>
          </w:p>
          <w:p w14:paraId="4C48E90D"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rPr>
                <w:rFonts w:eastAsia="Times New Roman"/>
                <w:bdr w:val="none" w:sz="0" w:space="0" w:color="auto"/>
                <w:lang w:eastAsia="lt-LT"/>
              </w:rPr>
              <w:t>Kauno g. 69, LT-62107 Alytus; Metalo g. 11, LT-28217 Utena; Taikos pr. 26, LT-91222 Klaipėda (vamzdelio ilgis n</w:t>
            </w:r>
            <w:r w:rsidRPr="00FA6571">
              <w:t>e trumpesnis kaip 1,0 m ilgio – 3 vnt.);</w:t>
            </w:r>
          </w:p>
          <w:p w14:paraId="24216AE5"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rPr>
                <w:rFonts w:eastAsia="Times New Roman"/>
                <w:bdr w:val="none" w:sz="0" w:space="0" w:color="auto"/>
                <w:lang w:eastAsia="lt-LT"/>
              </w:rPr>
              <w:t>Rotušės a. 12, LT 44279 Kaunas; Žvaigždžių g. 21, LT-37109 Panevėžys; Kauno g. 69, LT-62107 Alytus; Dariaus ir Girėno g. 4, LT-68176 Marijampolė; Metalo g. 11, LT-28217 Utena)</w:t>
            </w:r>
            <w:r w:rsidRPr="00FA6571">
              <w:t xml:space="preserve"> (vamzdelio ilgis ne trumpesnis kaip 1,5 m ilgio – 5 vnt.);</w:t>
            </w:r>
          </w:p>
          <w:p w14:paraId="310E9E7F"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rPr>
                <w:rFonts w:eastAsia="Times New Roman"/>
                <w:bdr w:val="none" w:sz="0" w:space="0" w:color="auto"/>
                <w:lang w:eastAsia="lt-LT"/>
              </w:rPr>
              <w:t xml:space="preserve">Oršos g. 8, LT-09300 Vilnius; Taikos pr. 26, LT-91222 Klaipėda (vamzdelio ilgis </w:t>
            </w:r>
            <w:r w:rsidRPr="00FA6571">
              <w:t>ne trumpesnis kaip 2,0 m ilgio – 2 vnt.);</w:t>
            </w:r>
          </w:p>
          <w:p w14:paraId="18E336AC"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rPr>
                <w:rFonts w:eastAsia="Times New Roman"/>
                <w:bdr w:val="none" w:sz="0" w:space="0" w:color="auto"/>
                <w:lang w:eastAsia="lt-LT"/>
              </w:rPr>
              <w:t xml:space="preserve">Rotušės a. 12, LT 44279 Kaunas; Aušros al. 29a, LT-76300 Šiauliai (vamzdelio ilgis </w:t>
            </w:r>
            <w:r w:rsidRPr="00FA6571">
              <w:t>ne trumpesnis kaip 2,5 m ilgio – 2 vnt.).</w:t>
            </w:r>
          </w:p>
        </w:tc>
      </w:tr>
      <w:tr w:rsidR="00FA6571" w:rsidRPr="00FA6571" w14:paraId="53A631AD"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4068156C"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2.7</w:t>
            </w:r>
          </w:p>
        </w:tc>
        <w:tc>
          <w:tcPr>
            <w:tcW w:w="2409" w:type="dxa"/>
            <w:tcBorders>
              <w:top w:val="single" w:sz="4" w:space="0" w:color="auto"/>
              <w:left w:val="single" w:sz="4" w:space="0" w:color="auto"/>
              <w:bottom w:val="single" w:sz="4" w:space="0" w:color="auto"/>
              <w:right w:val="single" w:sz="4" w:space="0" w:color="auto"/>
            </w:tcBorders>
          </w:tcPr>
          <w:p w14:paraId="740A94A4"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Papildomos paslaugos</w:t>
            </w:r>
          </w:p>
        </w:tc>
        <w:tc>
          <w:tcPr>
            <w:tcW w:w="5925" w:type="dxa"/>
            <w:gridSpan w:val="2"/>
            <w:tcBorders>
              <w:top w:val="single" w:sz="4" w:space="0" w:color="auto"/>
              <w:left w:val="single" w:sz="4" w:space="0" w:color="auto"/>
              <w:bottom w:val="single" w:sz="4" w:space="0" w:color="auto"/>
              <w:right w:val="single" w:sz="4" w:space="0" w:color="auto"/>
            </w:tcBorders>
          </w:tcPr>
          <w:p w14:paraId="3E5B86F4" w14:textId="6347085D" w:rsidR="008D2896" w:rsidRDefault="008D2896"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8D2896">
              <w:t xml:space="preserve">Metrologinė patikra  ir kalibravimas atliktas akredituotoje laboratorijoje. </w:t>
            </w:r>
          </w:p>
          <w:p w14:paraId="54F5518F" w14:textId="3544092B" w:rsidR="00FA6571" w:rsidRDefault="00605764"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t>Srauto greičio</w:t>
            </w:r>
            <w:r w:rsidR="00841F80">
              <w:t xml:space="preserve"> k</w:t>
            </w:r>
            <w:r w:rsidR="00FA6571" w:rsidRPr="00FA6571">
              <w:t>alibravimas</w:t>
            </w:r>
            <w:r w:rsidR="00956218">
              <w:t xml:space="preserve"> ne mažiau kaip 3</w:t>
            </w:r>
            <w:r w:rsidR="00FA6571" w:rsidRPr="00FA6571">
              <w:t xml:space="preserve"> taškuose</w:t>
            </w:r>
            <w:r w:rsidR="001C6B42">
              <w:t>:</w:t>
            </w:r>
            <w:r w:rsidR="00FA6571" w:rsidRPr="00FA6571">
              <w:t xml:space="preserve"> </w:t>
            </w:r>
            <w:r w:rsidR="00367F89">
              <w:t>2</w:t>
            </w:r>
            <w:r w:rsidR="00367F89" w:rsidRPr="00FA6571">
              <w:t xml:space="preserve"> </w:t>
            </w:r>
            <w:r w:rsidR="00FA6571" w:rsidRPr="00FA6571">
              <w:t>m/s; 13 m/s; 28 m/s.</w:t>
            </w:r>
          </w:p>
          <w:p w14:paraId="7DF3398D" w14:textId="2BBB9AFE" w:rsidR="00841F80" w:rsidRPr="00FA6571" w:rsidRDefault="00841F80"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t>Temperatūros kalibravimas</w:t>
            </w:r>
            <w:r w:rsidR="00956218">
              <w:t xml:space="preserve"> ne mažiau kaip 3</w:t>
            </w:r>
            <w:r>
              <w:t xml:space="preserve"> taškuose: </w:t>
            </w:r>
            <w:r w:rsidR="009B190F">
              <w:t xml:space="preserve">40 </w:t>
            </w:r>
            <w:r w:rsidR="009B190F" w:rsidRPr="00966039">
              <w:rPr>
                <w:vertAlign w:val="superscript"/>
              </w:rPr>
              <w:t>0</w:t>
            </w:r>
            <w:r w:rsidR="009B190F">
              <w:t>C, 1</w:t>
            </w:r>
            <w:r w:rsidR="00C90DFD">
              <w:t>0</w:t>
            </w:r>
            <w:r w:rsidR="009B190F">
              <w:t>0</w:t>
            </w:r>
            <w:r w:rsidR="009B190F" w:rsidRPr="009B190F">
              <w:t xml:space="preserve"> </w:t>
            </w:r>
            <w:r w:rsidR="009B190F" w:rsidRPr="00966039">
              <w:rPr>
                <w:vertAlign w:val="superscript"/>
              </w:rPr>
              <w:t>0</w:t>
            </w:r>
            <w:r w:rsidR="009B190F" w:rsidRPr="009B190F">
              <w:t>C</w:t>
            </w:r>
            <w:r w:rsidR="009B190F">
              <w:t xml:space="preserve">, </w:t>
            </w:r>
            <w:r w:rsidR="00C90DFD">
              <w:t>2</w:t>
            </w:r>
            <w:r w:rsidR="009B190F">
              <w:t>00</w:t>
            </w:r>
            <w:r w:rsidR="009B190F" w:rsidRPr="009B190F">
              <w:t xml:space="preserve"> </w:t>
            </w:r>
            <w:r w:rsidR="009B190F" w:rsidRPr="00966039">
              <w:rPr>
                <w:vertAlign w:val="superscript"/>
              </w:rPr>
              <w:t>0</w:t>
            </w:r>
            <w:r w:rsidR="009B190F" w:rsidRPr="009B190F">
              <w:t>C</w:t>
            </w:r>
            <w:r w:rsidR="009B190F">
              <w:t>.</w:t>
            </w:r>
          </w:p>
          <w:p w14:paraId="51A8CBFB" w14:textId="03FEF249" w:rsidR="00FA6571" w:rsidRPr="00FA6571" w:rsidRDefault="002C0B0E"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2C0B0E">
              <w:t>Pateikiami metrologinės patikros sertifikatai ir kalibravimo liudijimai. Dokumentai teikiami skaitmeninėje formoje.</w:t>
            </w:r>
            <w:r>
              <w:t xml:space="preserve"> </w:t>
            </w:r>
            <w:r w:rsidRPr="002C0B0E">
              <w:t>Pateikiami</w:t>
            </w:r>
            <w:r w:rsidR="00FA6571" w:rsidRPr="00FA6571">
              <w:t xml:space="preserve"> gamyklini</w:t>
            </w:r>
            <w:r>
              <w:t>ai</w:t>
            </w:r>
            <w:r w:rsidR="002A1A59">
              <w:t xml:space="preserve"> </w:t>
            </w:r>
            <w:r w:rsidR="00FA6571" w:rsidRPr="00FA6571">
              <w:t>kalibravimo sertifikat</w:t>
            </w:r>
            <w:r>
              <w:t>ai</w:t>
            </w:r>
            <w:r w:rsidR="00FA6571" w:rsidRPr="00FA6571">
              <w:t>.</w:t>
            </w:r>
          </w:p>
        </w:tc>
      </w:tr>
      <w:tr w:rsidR="00FA6571" w:rsidRPr="00FA6571" w14:paraId="6248CDF5"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29CC9D5B"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
                <w:bCs/>
                <w:bdr w:val="none" w:sz="0" w:space="0" w:color="auto"/>
                <w:lang w:eastAsia="ar-SA"/>
              </w:rPr>
            </w:pPr>
            <w:r w:rsidRPr="00FA6571">
              <w:rPr>
                <w:rFonts w:eastAsia="Times New Roman"/>
                <w:b/>
                <w:bCs/>
                <w:bdr w:val="none" w:sz="0" w:space="0" w:color="auto"/>
                <w:lang w:eastAsia="ar-SA"/>
              </w:rPr>
              <w:t>3.</w:t>
            </w:r>
          </w:p>
        </w:tc>
        <w:tc>
          <w:tcPr>
            <w:tcW w:w="8334" w:type="dxa"/>
            <w:gridSpan w:val="3"/>
            <w:tcBorders>
              <w:top w:val="single" w:sz="4" w:space="0" w:color="auto"/>
              <w:left w:val="single" w:sz="4" w:space="0" w:color="auto"/>
              <w:bottom w:val="single" w:sz="4" w:space="0" w:color="auto"/>
              <w:right w:val="single" w:sz="4" w:space="0" w:color="auto"/>
            </w:tcBorders>
          </w:tcPr>
          <w:p w14:paraId="29BD67EE"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b/>
                <w:bCs/>
              </w:rPr>
            </w:pPr>
            <w:r w:rsidRPr="00FA6571">
              <w:rPr>
                <w:b/>
                <w:bCs/>
              </w:rPr>
              <w:t xml:space="preserve">L tipo </w:t>
            </w:r>
            <w:proofErr w:type="spellStart"/>
            <w:r w:rsidRPr="00FA6571">
              <w:rPr>
                <w:b/>
                <w:bCs/>
              </w:rPr>
              <w:t>Pito</w:t>
            </w:r>
            <w:proofErr w:type="spellEnd"/>
            <w:r w:rsidRPr="00FA6571">
              <w:rPr>
                <w:b/>
                <w:bCs/>
              </w:rPr>
              <w:t xml:space="preserve"> vamzdelis, 1 vnt.</w:t>
            </w:r>
          </w:p>
        </w:tc>
      </w:tr>
      <w:tr w:rsidR="00FA6571" w:rsidRPr="00FA6571" w14:paraId="78B1485B"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1E120832"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3.1</w:t>
            </w:r>
          </w:p>
        </w:tc>
        <w:tc>
          <w:tcPr>
            <w:tcW w:w="2409" w:type="dxa"/>
            <w:tcBorders>
              <w:top w:val="single" w:sz="4" w:space="0" w:color="auto"/>
              <w:left w:val="single" w:sz="4" w:space="0" w:color="auto"/>
              <w:bottom w:val="single" w:sz="4" w:space="0" w:color="auto"/>
              <w:right w:val="single" w:sz="4" w:space="0" w:color="auto"/>
            </w:tcBorders>
          </w:tcPr>
          <w:p w14:paraId="34D137FD"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t xml:space="preserve">Srauto matavimo intervalas </w:t>
            </w:r>
          </w:p>
        </w:tc>
        <w:tc>
          <w:tcPr>
            <w:tcW w:w="5925" w:type="dxa"/>
            <w:gridSpan w:val="2"/>
            <w:tcBorders>
              <w:top w:val="single" w:sz="4" w:space="0" w:color="auto"/>
              <w:left w:val="single" w:sz="4" w:space="0" w:color="auto"/>
              <w:bottom w:val="single" w:sz="4" w:space="0" w:color="auto"/>
              <w:right w:val="single" w:sz="4" w:space="0" w:color="auto"/>
            </w:tcBorders>
          </w:tcPr>
          <w:p w14:paraId="595DA5DF" w14:textId="7850974B"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t>Ne siauresnis kaip 1 ÷30 m/s.</w:t>
            </w:r>
          </w:p>
        </w:tc>
      </w:tr>
      <w:tr w:rsidR="00FA6571" w:rsidRPr="00FA6571" w14:paraId="616231B5"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4431BDEC"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3.2</w:t>
            </w:r>
          </w:p>
        </w:tc>
        <w:tc>
          <w:tcPr>
            <w:tcW w:w="2409" w:type="dxa"/>
            <w:tcBorders>
              <w:top w:val="single" w:sz="4" w:space="0" w:color="auto"/>
              <w:left w:val="single" w:sz="4" w:space="0" w:color="auto"/>
              <w:bottom w:val="single" w:sz="4" w:space="0" w:color="auto"/>
              <w:right w:val="single" w:sz="4" w:space="0" w:color="auto"/>
            </w:tcBorders>
          </w:tcPr>
          <w:p w14:paraId="434FF21B"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t xml:space="preserve">Matavimo paklaida </w:t>
            </w:r>
          </w:p>
        </w:tc>
        <w:tc>
          <w:tcPr>
            <w:tcW w:w="5925" w:type="dxa"/>
            <w:gridSpan w:val="2"/>
            <w:tcBorders>
              <w:top w:val="single" w:sz="4" w:space="0" w:color="auto"/>
              <w:left w:val="single" w:sz="4" w:space="0" w:color="auto"/>
              <w:bottom w:val="single" w:sz="4" w:space="0" w:color="auto"/>
              <w:right w:val="single" w:sz="4" w:space="0" w:color="auto"/>
            </w:tcBorders>
          </w:tcPr>
          <w:p w14:paraId="6D07DACF"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t>Ne didesnė kaip ± 0,2 m/s.</w:t>
            </w:r>
          </w:p>
        </w:tc>
      </w:tr>
      <w:tr w:rsidR="00FA6571" w:rsidRPr="00FA6571" w14:paraId="79BA5B05"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0F19C5FF"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3.3</w:t>
            </w:r>
          </w:p>
        </w:tc>
        <w:tc>
          <w:tcPr>
            <w:tcW w:w="2409" w:type="dxa"/>
            <w:tcBorders>
              <w:top w:val="single" w:sz="4" w:space="0" w:color="auto"/>
              <w:left w:val="single" w:sz="4" w:space="0" w:color="auto"/>
              <w:bottom w:val="single" w:sz="4" w:space="0" w:color="auto"/>
              <w:right w:val="single" w:sz="4" w:space="0" w:color="auto"/>
            </w:tcBorders>
          </w:tcPr>
          <w:p w14:paraId="6ACD87EC"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t xml:space="preserve">Skiriamoji geba </w:t>
            </w:r>
          </w:p>
        </w:tc>
        <w:tc>
          <w:tcPr>
            <w:tcW w:w="5925" w:type="dxa"/>
            <w:gridSpan w:val="2"/>
            <w:tcBorders>
              <w:top w:val="single" w:sz="4" w:space="0" w:color="auto"/>
              <w:left w:val="single" w:sz="4" w:space="0" w:color="auto"/>
              <w:bottom w:val="single" w:sz="4" w:space="0" w:color="auto"/>
              <w:right w:val="single" w:sz="4" w:space="0" w:color="auto"/>
            </w:tcBorders>
          </w:tcPr>
          <w:p w14:paraId="69E46317"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t>Ne didesnė kaip ± 0,001 m/s.</w:t>
            </w:r>
          </w:p>
        </w:tc>
      </w:tr>
      <w:tr w:rsidR="00FA6571" w:rsidRPr="00FA6571" w14:paraId="5D7CAFBA"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7D42BDB5"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3.4</w:t>
            </w:r>
          </w:p>
        </w:tc>
        <w:tc>
          <w:tcPr>
            <w:tcW w:w="2409" w:type="dxa"/>
            <w:tcBorders>
              <w:top w:val="single" w:sz="4" w:space="0" w:color="auto"/>
              <w:left w:val="single" w:sz="4" w:space="0" w:color="auto"/>
              <w:bottom w:val="single" w:sz="4" w:space="0" w:color="auto"/>
              <w:right w:val="single" w:sz="4" w:space="0" w:color="auto"/>
            </w:tcBorders>
          </w:tcPr>
          <w:p w14:paraId="0474C25E"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Vamzdelio ilgis</w:t>
            </w:r>
          </w:p>
        </w:tc>
        <w:tc>
          <w:tcPr>
            <w:tcW w:w="5925" w:type="dxa"/>
            <w:gridSpan w:val="2"/>
            <w:tcBorders>
              <w:top w:val="single" w:sz="4" w:space="0" w:color="auto"/>
              <w:left w:val="single" w:sz="4" w:space="0" w:color="auto"/>
              <w:bottom w:val="single" w:sz="4" w:space="0" w:color="auto"/>
              <w:right w:val="single" w:sz="4" w:space="0" w:color="auto"/>
            </w:tcBorders>
          </w:tcPr>
          <w:p w14:paraId="0E513C22"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t>Ne trumpesnis kaip 1,5 m ilgio .</w:t>
            </w:r>
          </w:p>
        </w:tc>
      </w:tr>
      <w:tr w:rsidR="00FA6571" w:rsidRPr="00FA6571" w14:paraId="1B0EED7D"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136E6870"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 xml:space="preserve">3.5 </w:t>
            </w:r>
          </w:p>
        </w:tc>
        <w:tc>
          <w:tcPr>
            <w:tcW w:w="2409" w:type="dxa"/>
            <w:tcBorders>
              <w:top w:val="single" w:sz="4" w:space="0" w:color="auto"/>
              <w:left w:val="single" w:sz="4" w:space="0" w:color="auto"/>
              <w:bottom w:val="single" w:sz="4" w:space="0" w:color="auto"/>
              <w:right w:val="single" w:sz="4" w:space="0" w:color="auto"/>
            </w:tcBorders>
          </w:tcPr>
          <w:p w14:paraId="0DA93974"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Pristatymas</w:t>
            </w:r>
          </w:p>
        </w:tc>
        <w:tc>
          <w:tcPr>
            <w:tcW w:w="5925" w:type="dxa"/>
            <w:gridSpan w:val="2"/>
            <w:tcBorders>
              <w:top w:val="single" w:sz="4" w:space="0" w:color="auto"/>
              <w:left w:val="single" w:sz="4" w:space="0" w:color="auto"/>
              <w:bottom w:val="single" w:sz="4" w:space="0" w:color="auto"/>
              <w:right w:val="single" w:sz="4" w:space="0" w:color="auto"/>
            </w:tcBorders>
          </w:tcPr>
          <w:p w14:paraId="300DC36D" w14:textId="2A0CD039"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FA6571">
              <w:rPr>
                <w:rFonts w:eastAsia="Times New Roman"/>
                <w:bdr w:val="none" w:sz="0" w:space="0" w:color="auto"/>
                <w:lang w:eastAsia="lt-LT"/>
              </w:rPr>
              <w:t xml:space="preserve">Prekė turi būti pristatyta į </w:t>
            </w:r>
            <w:r w:rsidR="003405F9">
              <w:rPr>
                <w:rFonts w:eastAsia="Times New Roman"/>
                <w:bdr w:val="none" w:sz="0" w:space="0" w:color="auto"/>
                <w:lang w:eastAsia="lt-LT"/>
              </w:rPr>
              <w:t>Agentūros</w:t>
            </w:r>
            <w:r w:rsidRPr="00FA6571">
              <w:rPr>
                <w:rFonts w:eastAsia="Times New Roman"/>
                <w:bdr w:val="none" w:sz="0" w:space="0" w:color="auto"/>
                <w:lang w:eastAsia="lt-LT"/>
              </w:rPr>
              <w:t xml:space="preserve"> Aplinkos tyrimų departamentą,  Žvaigždžių g. 21, LT-37109 Panevėžys.</w:t>
            </w:r>
          </w:p>
        </w:tc>
      </w:tr>
      <w:tr w:rsidR="00FA6571" w:rsidRPr="00FA6571" w14:paraId="03B7B5C1" w14:textId="77777777" w:rsidTr="00602FBF">
        <w:trPr>
          <w:trHeight w:val="99"/>
        </w:trPr>
        <w:tc>
          <w:tcPr>
            <w:tcW w:w="880" w:type="dxa"/>
            <w:tcBorders>
              <w:top w:val="single" w:sz="4" w:space="0" w:color="auto"/>
              <w:left w:val="single" w:sz="4" w:space="0" w:color="auto"/>
              <w:bottom w:val="single" w:sz="4" w:space="0" w:color="auto"/>
              <w:right w:val="single" w:sz="4" w:space="0" w:color="auto"/>
            </w:tcBorders>
          </w:tcPr>
          <w:p w14:paraId="26B9936D"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eastAsia="ar-SA"/>
              </w:rPr>
            </w:pPr>
            <w:r w:rsidRPr="00FA6571">
              <w:rPr>
                <w:rFonts w:eastAsia="Times New Roman"/>
                <w:bdr w:val="none" w:sz="0" w:space="0" w:color="auto"/>
                <w:lang w:eastAsia="ar-SA"/>
              </w:rPr>
              <w:t>3.6</w:t>
            </w:r>
          </w:p>
        </w:tc>
        <w:tc>
          <w:tcPr>
            <w:tcW w:w="2409" w:type="dxa"/>
            <w:tcBorders>
              <w:top w:val="single" w:sz="4" w:space="0" w:color="auto"/>
              <w:left w:val="single" w:sz="4" w:space="0" w:color="auto"/>
              <w:bottom w:val="single" w:sz="4" w:space="0" w:color="auto"/>
              <w:right w:val="single" w:sz="4" w:space="0" w:color="auto"/>
            </w:tcBorders>
          </w:tcPr>
          <w:p w14:paraId="38598D39"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Cs/>
                <w:bdr w:val="none" w:sz="0" w:space="0" w:color="auto"/>
                <w:lang w:eastAsia="ar-SA"/>
              </w:rPr>
            </w:pPr>
            <w:r w:rsidRPr="00FA6571">
              <w:rPr>
                <w:rFonts w:eastAsia="Times New Roman"/>
                <w:bCs/>
                <w:bdr w:val="none" w:sz="0" w:space="0" w:color="auto"/>
                <w:lang w:eastAsia="ar-SA"/>
              </w:rPr>
              <w:t>Papildomos paslaugos</w:t>
            </w:r>
          </w:p>
        </w:tc>
        <w:tc>
          <w:tcPr>
            <w:tcW w:w="5925" w:type="dxa"/>
            <w:gridSpan w:val="2"/>
            <w:tcBorders>
              <w:top w:val="single" w:sz="4" w:space="0" w:color="auto"/>
              <w:left w:val="single" w:sz="4" w:space="0" w:color="auto"/>
              <w:bottom w:val="single" w:sz="4" w:space="0" w:color="auto"/>
              <w:right w:val="single" w:sz="4" w:space="0" w:color="auto"/>
            </w:tcBorders>
          </w:tcPr>
          <w:p w14:paraId="503F6EB7" w14:textId="44C0DA2D" w:rsidR="001C6B42" w:rsidRDefault="001C6B42"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1C6B42">
              <w:t xml:space="preserve">Metrologinė patikra  ir kalibravimas atliktas akredituotoje laboratorijoje. </w:t>
            </w:r>
          </w:p>
          <w:p w14:paraId="5E8B8844" w14:textId="4C369CCA" w:rsidR="00FA6571" w:rsidRPr="00FA6571" w:rsidRDefault="001C6B42"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t>K</w:t>
            </w:r>
            <w:r w:rsidR="00FA6571" w:rsidRPr="00FA6571">
              <w:t>alibravimas</w:t>
            </w:r>
            <w:r w:rsidR="00956218">
              <w:t xml:space="preserve"> ne mažiau kaip 3</w:t>
            </w:r>
            <w:r w:rsidR="00FA6571" w:rsidRPr="00FA6571">
              <w:t xml:space="preserve"> taškuose</w:t>
            </w:r>
            <w:r w:rsidR="0006736C">
              <w:t>:</w:t>
            </w:r>
            <w:r w:rsidR="00FA6571" w:rsidRPr="00FA6571">
              <w:t xml:space="preserve"> </w:t>
            </w:r>
            <w:r w:rsidR="00367F89">
              <w:t>3</w:t>
            </w:r>
            <w:r w:rsidR="00367F89" w:rsidRPr="00FA6571">
              <w:t xml:space="preserve"> </w:t>
            </w:r>
            <w:r w:rsidR="00FA6571" w:rsidRPr="00FA6571">
              <w:t>m/s; 13 m/s; 28 m/s.</w:t>
            </w:r>
          </w:p>
          <w:p w14:paraId="161A22DA" w14:textId="5B978748" w:rsidR="00FA6571" w:rsidRPr="00FA6571" w:rsidRDefault="008268F1" w:rsidP="00FA65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pPr>
            <w:r w:rsidRPr="008268F1">
              <w:t>Pateikiami metrologinės patikros sertifikatai ir kalibravimo liudijimai. Dokumentai teikiami skaitmeninėje formoje. Pateikiami gamykliniai kalibravimo sertifikatai.</w:t>
            </w:r>
          </w:p>
        </w:tc>
      </w:tr>
    </w:tbl>
    <w:p w14:paraId="63640AE3" w14:textId="77777777" w:rsidR="00FA6571" w:rsidRDefault="00FA6571" w:rsidP="00FA6571">
      <w:pPr>
        <w:ind w:firstLine="142"/>
        <w:jc w:val="center"/>
        <w:rPr>
          <w:b/>
        </w:rPr>
      </w:pPr>
    </w:p>
    <w:p w14:paraId="273BCC63" w14:textId="77777777" w:rsidR="004F3ADA" w:rsidRPr="00FA6571" w:rsidRDefault="004F3ADA" w:rsidP="00FA6571">
      <w:pPr>
        <w:ind w:firstLine="142"/>
        <w:jc w:val="center"/>
        <w:rPr>
          <w:b/>
        </w:rPr>
      </w:pPr>
    </w:p>
    <w:p w14:paraId="263DB673" w14:textId="77777777" w:rsidR="00A209FB" w:rsidRDefault="00A209FB" w:rsidP="00FA6571">
      <w:pPr>
        <w:jc w:val="center"/>
        <w:rPr>
          <w:b/>
        </w:rPr>
      </w:pPr>
    </w:p>
    <w:p w14:paraId="47FFD43D" w14:textId="77777777" w:rsidR="00A209FB" w:rsidRDefault="00A209FB" w:rsidP="00FA6571">
      <w:pPr>
        <w:jc w:val="center"/>
        <w:rPr>
          <w:b/>
        </w:rPr>
      </w:pPr>
    </w:p>
    <w:p w14:paraId="4B10D54C" w14:textId="77777777" w:rsidR="00A209FB" w:rsidRDefault="00A209FB" w:rsidP="00FA6571">
      <w:pPr>
        <w:jc w:val="center"/>
        <w:rPr>
          <w:b/>
        </w:rPr>
      </w:pPr>
    </w:p>
    <w:p w14:paraId="56C578AD" w14:textId="77777777" w:rsidR="00A209FB" w:rsidRDefault="00A209FB" w:rsidP="00FA6571">
      <w:pPr>
        <w:jc w:val="center"/>
        <w:rPr>
          <w:b/>
        </w:rPr>
      </w:pPr>
    </w:p>
    <w:p w14:paraId="309705D2" w14:textId="77777777" w:rsidR="00A209FB" w:rsidRDefault="00A209FB" w:rsidP="00FA6571">
      <w:pPr>
        <w:jc w:val="center"/>
        <w:rPr>
          <w:b/>
        </w:rPr>
      </w:pPr>
    </w:p>
    <w:p w14:paraId="6C7F12F9" w14:textId="77777777" w:rsidR="00A209FB" w:rsidRDefault="00A209FB" w:rsidP="00FA6571">
      <w:pPr>
        <w:jc w:val="center"/>
        <w:rPr>
          <w:b/>
        </w:rPr>
      </w:pPr>
    </w:p>
    <w:p w14:paraId="5DAACD33" w14:textId="77777777" w:rsidR="00A209FB" w:rsidRDefault="00A209FB" w:rsidP="00FA6571">
      <w:pPr>
        <w:jc w:val="center"/>
        <w:rPr>
          <w:b/>
        </w:rPr>
      </w:pPr>
    </w:p>
    <w:p w14:paraId="141EFE0A" w14:textId="77777777" w:rsidR="00A209FB" w:rsidRDefault="00A209FB" w:rsidP="00FA6571">
      <w:pPr>
        <w:jc w:val="center"/>
        <w:rPr>
          <w:b/>
        </w:rPr>
      </w:pPr>
    </w:p>
    <w:p w14:paraId="10028B06" w14:textId="7C8EFA23" w:rsidR="00FA6571" w:rsidRPr="00FA6571" w:rsidRDefault="0021646A" w:rsidP="00FA6571">
      <w:pPr>
        <w:jc w:val="center"/>
        <w:rPr>
          <w:b/>
        </w:rPr>
      </w:pPr>
      <w:r>
        <w:rPr>
          <w:b/>
        </w:rPr>
        <w:lastRenderedPageBreak/>
        <w:t>XI</w:t>
      </w:r>
      <w:r w:rsidR="00FA6571" w:rsidRPr="00FA6571">
        <w:rPr>
          <w:b/>
        </w:rPr>
        <w:t xml:space="preserve"> PIRKIMO DALIS</w:t>
      </w:r>
      <w:r w:rsidR="00F25118">
        <w:rPr>
          <w:b/>
        </w:rPr>
        <w:t>.</w:t>
      </w:r>
      <w:r w:rsidR="00FA6571" w:rsidRPr="00FA6571">
        <w:rPr>
          <w:b/>
        </w:rPr>
        <w:t xml:space="preserve"> </w:t>
      </w:r>
    </w:p>
    <w:p w14:paraId="4C9C0F84" w14:textId="77777777" w:rsidR="00FA6571" w:rsidRPr="00FA6571" w:rsidRDefault="00FA6571" w:rsidP="00FA6571">
      <w:pPr>
        <w:ind w:firstLine="142"/>
        <w:jc w:val="center"/>
        <w:rPr>
          <w:b/>
        </w:rPr>
      </w:pPr>
      <w:r w:rsidRPr="00FA6571">
        <w:rPr>
          <w:b/>
        </w:rPr>
        <w:t>KIETŲJŲ DALELIŲ PAĖMIMO ĮRANGA</w:t>
      </w:r>
    </w:p>
    <w:p w14:paraId="1A0C067C" w14:textId="77777777" w:rsidR="00FA6571" w:rsidRPr="00FA6571" w:rsidRDefault="00FA6571" w:rsidP="00FA6571">
      <w:pPr>
        <w:ind w:firstLine="142"/>
        <w:jc w:val="center"/>
        <w:rPr>
          <w:b/>
        </w:rPr>
      </w:pPr>
    </w:p>
    <w:p w14:paraId="5A617A1E" w14:textId="478692C1" w:rsidR="00FA6571" w:rsidRPr="00FA6571" w:rsidRDefault="00FA6571" w:rsidP="00FA6571">
      <w:pPr>
        <w:jc w:val="both"/>
      </w:pPr>
      <w:r w:rsidRPr="00FA6571">
        <w:rPr>
          <w:b/>
          <w:bCs/>
        </w:rPr>
        <w:t>Prekių užsakovas</w:t>
      </w:r>
      <w:r w:rsidRPr="00FA6571">
        <w:t xml:space="preserve"> – Aplinkos apsaugos agentūra (toliau - </w:t>
      </w:r>
      <w:r w:rsidRPr="00FA6571">
        <w:rPr>
          <w:b/>
        </w:rPr>
        <w:t xml:space="preserve"> </w:t>
      </w:r>
      <w:r w:rsidRPr="00FA6571">
        <w:rPr>
          <w:bCs/>
        </w:rPr>
        <w:t>Pirkėjas</w:t>
      </w:r>
      <w:r w:rsidR="003405F9">
        <w:rPr>
          <w:bCs/>
        </w:rPr>
        <w:t xml:space="preserve"> arba Agentūra</w:t>
      </w:r>
      <w:r w:rsidRPr="00FA6571">
        <w:rPr>
          <w:bCs/>
        </w:rPr>
        <w:t>).</w:t>
      </w:r>
    </w:p>
    <w:p w14:paraId="6896BE24" w14:textId="77777777" w:rsidR="00FA6571" w:rsidRPr="00FA6571" w:rsidRDefault="00FA6571" w:rsidP="00FA6571">
      <w:pPr>
        <w:jc w:val="both"/>
      </w:pPr>
      <w:r w:rsidRPr="00FA6571">
        <w:rPr>
          <w:b/>
        </w:rPr>
        <w:t>Pirkimo objektas</w:t>
      </w:r>
      <w:r w:rsidRPr="00FA6571">
        <w:t xml:space="preserve"> – </w:t>
      </w:r>
      <w:proofErr w:type="spellStart"/>
      <w:r w:rsidRPr="00FA6571">
        <w:t>Izokinetinė</w:t>
      </w:r>
      <w:proofErr w:type="spellEnd"/>
      <w:r w:rsidRPr="00FA6571">
        <w:t xml:space="preserve"> kietųjų dalelių paėmimo sistema, 2 </w:t>
      </w:r>
      <w:proofErr w:type="spellStart"/>
      <w:r w:rsidRPr="00FA6571">
        <w:t>kompl</w:t>
      </w:r>
      <w:proofErr w:type="spellEnd"/>
      <w:r w:rsidRPr="00FA6571">
        <w:t xml:space="preserve">. (Toliau – Prekė).  </w:t>
      </w:r>
    </w:p>
    <w:p w14:paraId="556E45F3" w14:textId="0CC902BE" w:rsidR="00FA6571" w:rsidRPr="00FA6571" w:rsidRDefault="00FA6571" w:rsidP="00FA6571">
      <w:pPr>
        <w:jc w:val="both"/>
      </w:pPr>
      <w:r w:rsidRPr="00FA6571">
        <w:rPr>
          <w:b/>
          <w:bCs/>
        </w:rPr>
        <w:t xml:space="preserve">Prekių tiekimo vieta: </w:t>
      </w:r>
      <w:r w:rsidR="003405F9" w:rsidRPr="00966039">
        <w:t>Agentūros</w:t>
      </w:r>
      <w:r w:rsidR="00266EF3">
        <w:t xml:space="preserve"> </w:t>
      </w:r>
      <w:r w:rsidRPr="00FA6571">
        <w:t>Aplinkos tyrimų departamento skyriai, nurodyti specifikacijoje (</w:t>
      </w:r>
      <w:r w:rsidR="0021646A">
        <w:t>1</w:t>
      </w:r>
      <w:r w:rsidR="00DA09AB">
        <w:t>1</w:t>
      </w:r>
      <w:r w:rsidRPr="00FA6571">
        <w:t>.1 lentelė).</w:t>
      </w:r>
    </w:p>
    <w:p w14:paraId="0EF60798" w14:textId="77777777" w:rsidR="007F7D04" w:rsidRDefault="00FA6571" w:rsidP="00FA6571">
      <w:pPr>
        <w:jc w:val="both"/>
        <w:rPr>
          <w:b/>
        </w:rPr>
      </w:pPr>
      <w:r w:rsidRPr="00FA6571">
        <w:rPr>
          <w:b/>
        </w:rPr>
        <w:t xml:space="preserve">Kita reikalinga informacija: </w:t>
      </w:r>
    </w:p>
    <w:p w14:paraId="3D04B3F7" w14:textId="4490BD56" w:rsidR="007F7D04" w:rsidRDefault="007F7D04" w:rsidP="00FA6571">
      <w:pPr>
        <w:jc w:val="both"/>
        <w:rPr>
          <w:rFonts w:eastAsia="Times New Roman"/>
          <w:bdr w:val="none" w:sz="0" w:space="0" w:color="auto"/>
        </w:rPr>
      </w:pPr>
      <w:r w:rsidRPr="00280427">
        <w:rPr>
          <w:bCs/>
        </w:rPr>
        <w:t>1.</w:t>
      </w:r>
      <w:r>
        <w:rPr>
          <w:b/>
        </w:rPr>
        <w:t xml:space="preserve"> </w:t>
      </w:r>
      <w:r w:rsidR="00FA6571" w:rsidRPr="00FA6571">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r w:rsidR="00FA6571" w:rsidRPr="00FA6571">
        <w:rPr>
          <w:rFonts w:eastAsia="Times New Roman"/>
          <w:bdr w:val="none" w:sz="0" w:space="0" w:color="auto"/>
        </w:rPr>
        <w:t xml:space="preserve"> </w:t>
      </w:r>
    </w:p>
    <w:p w14:paraId="027E5DD0" w14:textId="31B73CB7" w:rsidR="00FA6571" w:rsidRPr="00FA6571" w:rsidRDefault="007F7D04" w:rsidP="00FA6571">
      <w:pPr>
        <w:jc w:val="both"/>
      </w:pPr>
      <w:r>
        <w:rPr>
          <w:rFonts w:eastAsia="Times New Roman"/>
          <w:bdr w:val="none" w:sz="0" w:space="0" w:color="auto"/>
        </w:rPr>
        <w:t xml:space="preserve">2. </w:t>
      </w:r>
      <w:r w:rsidR="00FA6571" w:rsidRPr="00FA6571">
        <w:rPr>
          <w:rFonts w:eastAsia="Times New Roman"/>
          <w:bdr w:val="none" w:sz="0" w:space="0" w:color="auto"/>
        </w:rPr>
        <w:t>Jeigu tiekėjas neturi nurodytos pakuotės dydžio, gali siūlyti didesnę pakuotę arba kelias mažesnes pakuotes, kad būtų išpildytas prekės/priedų poreikis.</w:t>
      </w:r>
    </w:p>
    <w:p w14:paraId="44E1A292" w14:textId="77777777" w:rsidR="00FA6571" w:rsidRPr="00FA6571" w:rsidRDefault="00FA6571" w:rsidP="00FA6571">
      <w:pPr>
        <w:jc w:val="both"/>
      </w:pPr>
    </w:p>
    <w:p w14:paraId="1F2682C0" w14:textId="4FD13578" w:rsidR="00FA6571" w:rsidRPr="00FA6571" w:rsidRDefault="0021646A" w:rsidP="00FA6571">
      <w:pPr>
        <w:ind w:firstLine="142"/>
        <w:rPr>
          <w:bCs/>
        </w:rPr>
      </w:pPr>
      <w:r>
        <w:rPr>
          <w:bCs/>
        </w:rPr>
        <w:t>1</w:t>
      </w:r>
      <w:r w:rsidR="00DA09AB">
        <w:rPr>
          <w:bCs/>
        </w:rPr>
        <w:t>1</w:t>
      </w:r>
      <w:r w:rsidR="00FA6571" w:rsidRPr="00FA6571">
        <w:rPr>
          <w:bCs/>
        </w:rPr>
        <w:t xml:space="preserve"> lentelė.  Perkamų prekių sąrašas:</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7043"/>
        <w:gridCol w:w="1669"/>
      </w:tblGrid>
      <w:tr w:rsidR="00FA6571" w:rsidRPr="00FA6571" w14:paraId="69D2F857" w14:textId="77777777" w:rsidTr="00602FBF">
        <w:tc>
          <w:tcPr>
            <w:tcW w:w="814" w:type="dxa"/>
            <w:vAlign w:val="center"/>
          </w:tcPr>
          <w:p w14:paraId="2372C3B6"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
                <w:bdr w:val="none" w:sz="0" w:space="0" w:color="auto"/>
              </w:rPr>
            </w:pPr>
            <w:r w:rsidRPr="00FA6571">
              <w:rPr>
                <w:rFonts w:eastAsia="Calibri"/>
                <w:b/>
                <w:bdr w:val="none" w:sz="0" w:space="0" w:color="auto"/>
              </w:rPr>
              <w:t>Eil. Nr.</w:t>
            </w:r>
          </w:p>
        </w:tc>
        <w:tc>
          <w:tcPr>
            <w:tcW w:w="7043" w:type="dxa"/>
            <w:vAlign w:val="center"/>
          </w:tcPr>
          <w:p w14:paraId="04CAED4B"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
                <w:bdr w:val="none" w:sz="0" w:space="0" w:color="auto"/>
              </w:rPr>
            </w:pPr>
            <w:r w:rsidRPr="00FA6571">
              <w:rPr>
                <w:rFonts w:eastAsia="Calibri"/>
                <w:b/>
                <w:bdr w:val="none" w:sz="0" w:space="0" w:color="auto"/>
              </w:rPr>
              <w:t>Prekės pavadinimas</w:t>
            </w:r>
          </w:p>
        </w:tc>
        <w:tc>
          <w:tcPr>
            <w:tcW w:w="1669" w:type="dxa"/>
            <w:vAlign w:val="center"/>
          </w:tcPr>
          <w:p w14:paraId="77FE175B"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
                <w:bdr w:val="none" w:sz="0" w:space="0" w:color="auto"/>
              </w:rPr>
            </w:pPr>
            <w:r w:rsidRPr="00FA6571">
              <w:rPr>
                <w:rFonts w:eastAsia="Calibri"/>
                <w:b/>
                <w:bdr w:val="none" w:sz="0" w:space="0" w:color="auto"/>
              </w:rPr>
              <w:t>Kiekis (komplektai)</w:t>
            </w:r>
          </w:p>
        </w:tc>
      </w:tr>
      <w:tr w:rsidR="00FA6571" w:rsidRPr="00FA6571" w14:paraId="10206240" w14:textId="77777777" w:rsidTr="00602FBF">
        <w:tc>
          <w:tcPr>
            <w:tcW w:w="814" w:type="dxa"/>
            <w:vAlign w:val="center"/>
          </w:tcPr>
          <w:p w14:paraId="5D8E0C3A"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FA6571">
              <w:rPr>
                <w:rFonts w:eastAsia="Calibri"/>
                <w:bdr w:val="none" w:sz="0" w:space="0" w:color="auto"/>
              </w:rPr>
              <w:t>1.</w:t>
            </w:r>
          </w:p>
        </w:tc>
        <w:tc>
          <w:tcPr>
            <w:tcW w:w="7043" w:type="dxa"/>
          </w:tcPr>
          <w:p w14:paraId="2D77F91E"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both"/>
              <w:rPr>
                <w:rFonts w:eastAsia="Calibri"/>
                <w:color w:val="000000"/>
                <w:bdr w:val="none" w:sz="0" w:space="0" w:color="auto"/>
              </w:rPr>
            </w:pPr>
            <w:proofErr w:type="spellStart"/>
            <w:r w:rsidRPr="00FA6571">
              <w:t>Izokinetinė</w:t>
            </w:r>
            <w:proofErr w:type="spellEnd"/>
            <w:r w:rsidRPr="00FA6571">
              <w:t xml:space="preserve"> kietųjų dalelių paėmimo sistema</w:t>
            </w:r>
          </w:p>
        </w:tc>
        <w:tc>
          <w:tcPr>
            <w:tcW w:w="1669" w:type="dxa"/>
            <w:vAlign w:val="center"/>
          </w:tcPr>
          <w:p w14:paraId="6E9CCAE3"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FA6571">
              <w:rPr>
                <w:rFonts w:eastAsia="Calibri"/>
                <w:bdr w:val="none" w:sz="0" w:space="0" w:color="auto"/>
              </w:rPr>
              <w:t xml:space="preserve">1 </w:t>
            </w:r>
            <w:proofErr w:type="spellStart"/>
            <w:r w:rsidRPr="00FA6571">
              <w:rPr>
                <w:rFonts w:eastAsia="Calibri"/>
                <w:bdr w:val="none" w:sz="0" w:space="0" w:color="auto"/>
              </w:rPr>
              <w:t>kompl</w:t>
            </w:r>
            <w:proofErr w:type="spellEnd"/>
            <w:r w:rsidRPr="00FA6571">
              <w:rPr>
                <w:rFonts w:eastAsia="Calibri"/>
                <w:bdr w:val="none" w:sz="0" w:space="0" w:color="auto"/>
              </w:rPr>
              <w:t>.</w:t>
            </w:r>
          </w:p>
        </w:tc>
      </w:tr>
      <w:tr w:rsidR="00FA6571" w:rsidRPr="00FA6571" w14:paraId="7FE54A9B" w14:textId="77777777" w:rsidTr="00602FBF">
        <w:tc>
          <w:tcPr>
            <w:tcW w:w="814" w:type="dxa"/>
            <w:vAlign w:val="center"/>
          </w:tcPr>
          <w:p w14:paraId="4565E76C"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FA6571">
              <w:rPr>
                <w:rFonts w:eastAsia="Calibri"/>
                <w:bdr w:val="none" w:sz="0" w:space="0" w:color="auto"/>
              </w:rPr>
              <w:t>2.</w:t>
            </w:r>
          </w:p>
        </w:tc>
        <w:tc>
          <w:tcPr>
            <w:tcW w:w="7043" w:type="dxa"/>
          </w:tcPr>
          <w:p w14:paraId="716C0095"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both"/>
            </w:pPr>
            <w:proofErr w:type="spellStart"/>
            <w:r w:rsidRPr="00FA6571">
              <w:t>Izokinetinė</w:t>
            </w:r>
            <w:proofErr w:type="spellEnd"/>
            <w:r w:rsidRPr="00FA6571">
              <w:t xml:space="preserve"> kietųjų dalelių paėmimo sistema pritaikyta metalo ėminių ėmimui</w:t>
            </w:r>
          </w:p>
        </w:tc>
        <w:tc>
          <w:tcPr>
            <w:tcW w:w="1669" w:type="dxa"/>
            <w:vAlign w:val="center"/>
          </w:tcPr>
          <w:p w14:paraId="575F58FA" w14:textId="77777777" w:rsidR="00FA6571" w:rsidRPr="00FA6571" w:rsidRDefault="00FA6571" w:rsidP="00FA6571">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FA6571">
              <w:rPr>
                <w:rFonts w:eastAsia="Calibri"/>
                <w:bdr w:val="none" w:sz="0" w:space="0" w:color="auto"/>
              </w:rPr>
              <w:t xml:space="preserve">1 </w:t>
            </w:r>
            <w:proofErr w:type="spellStart"/>
            <w:r w:rsidRPr="00FA6571">
              <w:rPr>
                <w:rFonts w:eastAsia="Calibri"/>
                <w:bdr w:val="none" w:sz="0" w:space="0" w:color="auto"/>
              </w:rPr>
              <w:t>kompl</w:t>
            </w:r>
            <w:proofErr w:type="spellEnd"/>
            <w:r w:rsidRPr="00FA6571">
              <w:rPr>
                <w:rFonts w:eastAsia="Calibri"/>
                <w:bdr w:val="none" w:sz="0" w:space="0" w:color="auto"/>
              </w:rPr>
              <w:t>.</w:t>
            </w:r>
          </w:p>
        </w:tc>
      </w:tr>
    </w:tbl>
    <w:p w14:paraId="1A6C09B5" w14:textId="77777777" w:rsidR="00FA6571" w:rsidRPr="00FA6571" w:rsidRDefault="00FA6571" w:rsidP="00FA6571">
      <w:pPr>
        <w:jc w:val="both"/>
      </w:pPr>
    </w:p>
    <w:p w14:paraId="3DBD1FB9" w14:textId="77777777" w:rsidR="00FA6571" w:rsidRPr="00FA6571" w:rsidRDefault="00FA6571" w:rsidP="00FA6571"/>
    <w:p w14:paraId="1B76D42D" w14:textId="34DC4048" w:rsidR="00FA6571" w:rsidRPr="00FA6571" w:rsidRDefault="0021646A" w:rsidP="00FA65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
          <w:lang w:eastAsia="lt-LT"/>
        </w:rPr>
      </w:pPr>
      <w:r>
        <w:rPr>
          <w:rFonts w:eastAsia="Times New Roman"/>
          <w:bCs/>
          <w:bdr w:val="none" w:sz="0" w:space="0" w:color="auto"/>
          <w:lang w:eastAsia="lt-LT"/>
        </w:rPr>
        <w:t>1</w:t>
      </w:r>
      <w:r w:rsidR="00DA09AB">
        <w:rPr>
          <w:rFonts w:eastAsia="Times New Roman"/>
          <w:bCs/>
          <w:bdr w:val="none" w:sz="0" w:space="0" w:color="auto"/>
          <w:lang w:eastAsia="lt-LT"/>
        </w:rPr>
        <w:t>1</w:t>
      </w:r>
      <w:r w:rsidR="00FA6571" w:rsidRPr="00FA6571">
        <w:rPr>
          <w:rFonts w:eastAsia="Times New Roman"/>
          <w:bCs/>
          <w:bdr w:val="none" w:sz="0" w:space="0" w:color="auto"/>
          <w:lang w:eastAsia="lt-LT"/>
        </w:rPr>
        <w:t>.1 lentelė. Perkamos prekės, jų techniniai ir funkciniai reikalavimai</w:t>
      </w:r>
    </w:p>
    <w:tbl>
      <w:tblPr>
        <w:tblW w:w="9243" w:type="dxa"/>
        <w:tblInd w:w="108" w:type="dxa"/>
        <w:tblLayout w:type="fixed"/>
        <w:tblLook w:val="04A0" w:firstRow="1" w:lastRow="0" w:firstColumn="1" w:lastColumn="0" w:noHBand="0" w:noVBand="1"/>
      </w:tblPr>
      <w:tblGrid>
        <w:gridCol w:w="880"/>
        <w:gridCol w:w="2976"/>
        <w:gridCol w:w="5387"/>
      </w:tblGrid>
      <w:tr w:rsidR="00FA6571" w:rsidRPr="00FA6571" w14:paraId="1E42DA46" w14:textId="77777777" w:rsidTr="00280427">
        <w:tc>
          <w:tcPr>
            <w:tcW w:w="880" w:type="dxa"/>
            <w:tcBorders>
              <w:top w:val="single" w:sz="4" w:space="0" w:color="000000"/>
              <w:left w:val="single" w:sz="4" w:space="0" w:color="000000"/>
              <w:bottom w:val="single" w:sz="4" w:space="0" w:color="000000"/>
              <w:right w:val="nil"/>
            </w:tcBorders>
            <w:hideMark/>
          </w:tcPr>
          <w:p w14:paraId="38B67F44" w14:textId="77777777" w:rsidR="00FA6571" w:rsidRPr="00FA6571" w:rsidRDefault="00FA6571" w:rsidP="00FA6571">
            <w:pPr>
              <w:suppressAutoHyphens/>
              <w:snapToGrid w:val="0"/>
              <w:rPr>
                <w:rFonts w:eastAsia="Times New Roman"/>
                <w:b/>
                <w:bCs/>
                <w:lang w:eastAsia="ar-SA"/>
              </w:rPr>
            </w:pPr>
            <w:bookmarkStart w:id="12" w:name="_Hlk189473498"/>
            <w:r w:rsidRPr="00FA6571">
              <w:rPr>
                <w:b/>
                <w:bCs/>
              </w:rPr>
              <w:t>Eil. Nr.</w:t>
            </w:r>
          </w:p>
        </w:tc>
        <w:tc>
          <w:tcPr>
            <w:tcW w:w="2976" w:type="dxa"/>
            <w:tcBorders>
              <w:top w:val="single" w:sz="4" w:space="0" w:color="000000"/>
              <w:left w:val="single" w:sz="4" w:space="0" w:color="000000"/>
              <w:bottom w:val="single" w:sz="4" w:space="0" w:color="000000"/>
              <w:right w:val="nil"/>
            </w:tcBorders>
            <w:vAlign w:val="center"/>
          </w:tcPr>
          <w:p w14:paraId="4C3D2107" w14:textId="77777777" w:rsidR="00FA6571" w:rsidRPr="00FA6571" w:rsidRDefault="00FA6571" w:rsidP="00FA6571">
            <w:pPr>
              <w:suppressAutoHyphens/>
              <w:jc w:val="center"/>
              <w:rPr>
                <w:rFonts w:eastAsia="Times New Roman"/>
                <w:b/>
                <w:bCs/>
                <w:lang w:eastAsia="ar-SA"/>
              </w:rPr>
            </w:pPr>
            <w:r w:rsidRPr="00FA6571">
              <w:rPr>
                <w:b/>
                <w:bCs/>
              </w:rPr>
              <w:t>Rodiklis</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6028F4C4" w14:textId="77777777" w:rsidR="00FA6571" w:rsidRPr="00FA6571" w:rsidRDefault="00FA6571" w:rsidP="00FA6571">
            <w:pPr>
              <w:suppressAutoHyphens/>
              <w:snapToGrid w:val="0"/>
              <w:jc w:val="center"/>
              <w:rPr>
                <w:rFonts w:eastAsia="Times New Roman"/>
                <w:lang w:eastAsia="ar-SA"/>
              </w:rPr>
            </w:pPr>
            <w:r w:rsidRPr="00FA6571">
              <w:rPr>
                <w:b/>
                <w:bCs/>
              </w:rPr>
              <w:t>Techniniai ir funkciniai reikalavimai</w:t>
            </w:r>
          </w:p>
        </w:tc>
      </w:tr>
      <w:tr w:rsidR="00FA6571" w:rsidRPr="00FA6571" w14:paraId="64358D50" w14:textId="77777777" w:rsidTr="00280427">
        <w:tc>
          <w:tcPr>
            <w:tcW w:w="880" w:type="dxa"/>
            <w:tcBorders>
              <w:top w:val="single" w:sz="4" w:space="0" w:color="000000"/>
              <w:left w:val="single" w:sz="4" w:space="0" w:color="000000"/>
              <w:bottom w:val="single" w:sz="4" w:space="0" w:color="000000"/>
              <w:right w:val="nil"/>
            </w:tcBorders>
          </w:tcPr>
          <w:p w14:paraId="05BC6575" w14:textId="77777777" w:rsidR="00FA6571" w:rsidRPr="00FA6571" w:rsidRDefault="00FA6571" w:rsidP="00FA6571">
            <w:pPr>
              <w:suppressAutoHyphens/>
              <w:snapToGrid w:val="0"/>
              <w:rPr>
                <w:rFonts w:eastAsia="Times New Roman"/>
                <w:b/>
                <w:bCs/>
                <w:lang w:eastAsia="ar-SA"/>
              </w:rPr>
            </w:pPr>
            <w:r w:rsidRPr="00FA6571">
              <w:rPr>
                <w:rFonts w:eastAsia="Times New Roman"/>
                <w:b/>
                <w:bCs/>
                <w:lang w:eastAsia="ar-SA"/>
              </w:rPr>
              <w:t>1</w:t>
            </w:r>
          </w:p>
        </w:tc>
        <w:tc>
          <w:tcPr>
            <w:tcW w:w="8363" w:type="dxa"/>
            <w:gridSpan w:val="2"/>
            <w:tcBorders>
              <w:top w:val="single" w:sz="4" w:space="0" w:color="000000"/>
              <w:left w:val="single" w:sz="4" w:space="0" w:color="000000"/>
              <w:bottom w:val="single" w:sz="4" w:space="0" w:color="000000"/>
              <w:right w:val="single" w:sz="4" w:space="0" w:color="000000"/>
            </w:tcBorders>
          </w:tcPr>
          <w:p w14:paraId="278CEB8F" w14:textId="77777777" w:rsidR="00FA6571" w:rsidRPr="00FA6571" w:rsidRDefault="00FA6571" w:rsidP="00FA6571">
            <w:pPr>
              <w:suppressAutoHyphens/>
              <w:snapToGrid w:val="0"/>
              <w:rPr>
                <w:rFonts w:eastAsia="Times New Roman"/>
                <w:b/>
                <w:bCs/>
                <w:lang w:eastAsia="ar-SA"/>
              </w:rPr>
            </w:pPr>
            <w:proofErr w:type="spellStart"/>
            <w:r w:rsidRPr="00FA6571">
              <w:rPr>
                <w:b/>
                <w:bCs/>
              </w:rPr>
              <w:t>Izokinetinė</w:t>
            </w:r>
            <w:proofErr w:type="spellEnd"/>
            <w:r w:rsidRPr="00FA6571">
              <w:rPr>
                <w:b/>
                <w:bCs/>
              </w:rPr>
              <w:t xml:space="preserve"> kietųjų dalelių paėmimo sistema, </w:t>
            </w:r>
            <w:r w:rsidRPr="00FA6571">
              <w:rPr>
                <w:rFonts w:eastAsia="Times New Roman"/>
                <w:b/>
                <w:bCs/>
                <w:lang w:eastAsia="ar-SA"/>
              </w:rPr>
              <w:t xml:space="preserve">1 </w:t>
            </w:r>
            <w:proofErr w:type="spellStart"/>
            <w:r w:rsidRPr="00FA6571">
              <w:rPr>
                <w:rFonts w:eastAsia="Times New Roman"/>
                <w:b/>
                <w:bCs/>
                <w:lang w:eastAsia="ar-SA"/>
              </w:rPr>
              <w:t>kompl</w:t>
            </w:r>
            <w:proofErr w:type="spellEnd"/>
            <w:r w:rsidRPr="00FA6571">
              <w:rPr>
                <w:rFonts w:eastAsia="Times New Roman"/>
                <w:b/>
                <w:bCs/>
                <w:lang w:eastAsia="ar-SA"/>
              </w:rPr>
              <w:t>.</w:t>
            </w:r>
          </w:p>
        </w:tc>
      </w:tr>
      <w:tr w:rsidR="00FA6571" w:rsidRPr="00FA6571" w14:paraId="44AAC8AE" w14:textId="77777777" w:rsidTr="00280427">
        <w:tc>
          <w:tcPr>
            <w:tcW w:w="880" w:type="dxa"/>
            <w:tcBorders>
              <w:top w:val="single" w:sz="4" w:space="0" w:color="000000"/>
              <w:left w:val="single" w:sz="4" w:space="0" w:color="000000"/>
              <w:bottom w:val="single" w:sz="4" w:space="0" w:color="000000"/>
              <w:right w:val="nil"/>
            </w:tcBorders>
          </w:tcPr>
          <w:p w14:paraId="757B1106"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w:t>
            </w:r>
          </w:p>
        </w:tc>
        <w:tc>
          <w:tcPr>
            <w:tcW w:w="8363" w:type="dxa"/>
            <w:gridSpan w:val="2"/>
            <w:tcBorders>
              <w:top w:val="single" w:sz="4" w:space="0" w:color="000000"/>
              <w:left w:val="single" w:sz="4" w:space="0" w:color="000000"/>
              <w:bottom w:val="single" w:sz="4" w:space="0" w:color="000000"/>
              <w:right w:val="single" w:sz="4" w:space="0" w:color="000000"/>
            </w:tcBorders>
          </w:tcPr>
          <w:p w14:paraId="0D4900A7" w14:textId="77777777" w:rsidR="00FA6571" w:rsidRPr="00FA6571" w:rsidRDefault="00FA6571" w:rsidP="00FA6571">
            <w:pPr>
              <w:suppressAutoHyphens/>
              <w:snapToGrid w:val="0"/>
              <w:rPr>
                <w:rFonts w:eastAsia="Times New Roman"/>
                <w:b/>
                <w:bCs/>
                <w:lang w:eastAsia="ar-SA"/>
              </w:rPr>
            </w:pPr>
            <w:r w:rsidRPr="00FA6571">
              <w:rPr>
                <w:rFonts w:eastAsia="Times New Roman"/>
                <w:color w:val="000000" w:themeColor="text1"/>
                <w:lang w:eastAsia="ar-SA"/>
              </w:rPr>
              <w:t xml:space="preserve">Automatinis </w:t>
            </w:r>
            <w:proofErr w:type="spellStart"/>
            <w:r w:rsidRPr="00FA6571">
              <w:rPr>
                <w:rFonts w:eastAsia="Times New Roman"/>
                <w:color w:val="000000" w:themeColor="text1"/>
                <w:lang w:eastAsia="ar-SA"/>
              </w:rPr>
              <w:t>izokinetinis</w:t>
            </w:r>
            <w:proofErr w:type="spellEnd"/>
            <w:r w:rsidRPr="00FA6571">
              <w:rPr>
                <w:rFonts w:eastAsia="Times New Roman"/>
                <w:color w:val="000000" w:themeColor="text1"/>
                <w:lang w:eastAsia="ar-SA"/>
              </w:rPr>
              <w:t xml:space="preserve"> mėginių </w:t>
            </w:r>
            <w:proofErr w:type="spellStart"/>
            <w:r w:rsidRPr="00FA6571">
              <w:rPr>
                <w:rFonts w:eastAsia="Times New Roman"/>
                <w:color w:val="000000" w:themeColor="text1"/>
                <w:lang w:eastAsia="ar-SA"/>
              </w:rPr>
              <w:t>ėmiklis</w:t>
            </w:r>
            <w:proofErr w:type="spellEnd"/>
          </w:p>
        </w:tc>
      </w:tr>
      <w:tr w:rsidR="00FA6571" w:rsidRPr="00FA6571" w14:paraId="359E5FA4" w14:textId="77777777" w:rsidTr="00280427">
        <w:tc>
          <w:tcPr>
            <w:tcW w:w="880" w:type="dxa"/>
            <w:tcBorders>
              <w:top w:val="single" w:sz="4" w:space="0" w:color="000000"/>
              <w:left w:val="single" w:sz="4" w:space="0" w:color="000000"/>
              <w:bottom w:val="single" w:sz="4" w:space="0" w:color="000000"/>
              <w:right w:val="nil"/>
            </w:tcBorders>
          </w:tcPr>
          <w:p w14:paraId="66E19606"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1.1.2</w:t>
            </w:r>
          </w:p>
        </w:tc>
        <w:tc>
          <w:tcPr>
            <w:tcW w:w="2976" w:type="dxa"/>
            <w:tcBorders>
              <w:top w:val="single" w:sz="4" w:space="0" w:color="000000"/>
              <w:left w:val="single" w:sz="4" w:space="0" w:color="000000"/>
              <w:bottom w:val="single" w:sz="4" w:space="0" w:color="000000"/>
              <w:right w:val="nil"/>
            </w:tcBorders>
          </w:tcPr>
          <w:p w14:paraId="774543B6"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Paskirtis</w:t>
            </w:r>
          </w:p>
        </w:tc>
        <w:tc>
          <w:tcPr>
            <w:tcW w:w="5387" w:type="dxa"/>
            <w:tcBorders>
              <w:top w:val="single" w:sz="4" w:space="0" w:color="000000"/>
              <w:left w:val="single" w:sz="4" w:space="0" w:color="000000"/>
              <w:bottom w:val="single" w:sz="4" w:space="0" w:color="000000"/>
              <w:right w:val="single" w:sz="4" w:space="0" w:color="000000"/>
            </w:tcBorders>
          </w:tcPr>
          <w:p w14:paraId="37438DA9" w14:textId="77777777" w:rsidR="00FA6571" w:rsidRPr="00FA6571" w:rsidRDefault="00FA6571" w:rsidP="00187324">
            <w:pPr>
              <w:suppressAutoHyphens/>
              <w:snapToGrid w:val="0"/>
              <w:jc w:val="both"/>
              <w:rPr>
                <w:rFonts w:eastAsia="Times New Roman"/>
                <w:lang w:eastAsia="ar-SA"/>
              </w:rPr>
            </w:pPr>
            <w:proofErr w:type="spellStart"/>
            <w:r w:rsidRPr="00FA6571">
              <w:rPr>
                <w:rFonts w:eastAsia="Times New Roman"/>
                <w:lang w:eastAsia="ar-SA"/>
              </w:rPr>
              <w:t>Gravimetriniam</w:t>
            </w:r>
            <w:proofErr w:type="spellEnd"/>
            <w:r w:rsidRPr="00FA6571">
              <w:rPr>
                <w:rFonts w:eastAsia="Times New Roman"/>
                <w:lang w:eastAsia="ar-SA"/>
              </w:rPr>
              <w:t xml:space="preserve"> kietųjų dalelių koncentracijos nustatymui pagal standarto LST EN 13284-1 ir LAND 28-98/M-08 arba kitų lygiaverčių standartų reikalavimus.</w:t>
            </w:r>
          </w:p>
        </w:tc>
      </w:tr>
      <w:tr w:rsidR="00FA6571" w:rsidRPr="00FA6571" w14:paraId="5FFDE135" w14:textId="77777777" w:rsidTr="00280427">
        <w:tc>
          <w:tcPr>
            <w:tcW w:w="880" w:type="dxa"/>
            <w:tcBorders>
              <w:top w:val="single" w:sz="4" w:space="0" w:color="000000"/>
              <w:left w:val="single" w:sz="4" w:space="0" w:color="000000"/>
              <w:bottom w:val="single" w:sz="4" w:space="0" w:color="000000"/>
              <w:right w:val="nil"/>
            </w:tcBorders>
          </w:tcPr>
          <w:p w14:paraId="17C7E8DA"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1.1.3</w:t>
            </w:r>
          </w:p>
        </w:tc>
        <w:tc>
          <w:tcPr>
            <w:tcW w:w="2976" w:type="dxa"/>
            <w:tcBorders>
              <w:top w:val="single" w:sz="4" w:space="0" w:color="000000"/>
              <w:left w:val="single" w:sz="4" w:space="0" w:color="000000"/>
              <w:bottom w:val="single" w:sz="4" w:space="0" w:color="000000"/>
              <w:right w:val="nil"/>
            </w:tcBorders>
          </w:tcPr>
          <w:p w14:paraId="6B3CB79A"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Išorė</w:t>
            </w:r>
          </w:p>
        </w:tc>
        <w:tc>
          <w:tcPr>
            <w:tcW w:w="5387" w:type="dxa"/>
            <w:tcBorders>
              <w:top w:val="single" w:sz="4" w:space="0" w:color="000000"/>
              <w:left w:val="single" w:sz="4" w:space="0" w:color="000000"/>
              <w:bottom w:val="single" w:sz="4" w:space="0" w:color="000000"/>
              <w:right w:val="single" w:sz="4" w:space="0" w:color="000000"/>
            </w:tcBorders>
          </w:tcPr>
          <w:p w14:paraId="135C88EE" w14:textId="77777777" w:rsidR="00FA6571" w:rsidRPr="00FA6571" w:rsidRDefault="00FA6571" w:rsidP="00187324">
            <w:pPr>
              <w:suppressAutoHyphens/>
              <w:snapToGrid w:val="0"/>
              <w:jc w:val="both"/>
              <w:rPr>
                <w:rFonts w:eastAsia="Times New Roman"/>
                <w:lang w:eastAsia="ar-SA"/>
              </w:rPr>
            </w:pPr>
            <w:r w:rsidRPr="00FA6571">
              <w:rPr>
                <w:rFonts w:eastAsia="Times New Roman"/>
                <w:lang w:eastAsia="ar-SA"/>
              </w:rPr>
              <w:t>Mobilus, nešiojamas, su ekranu ir programine įranga, skirta duomenų apdorojimui bei perdavimui į mobilius įrenginius, patalpintas į sandarų korpusą, nuo smūgių ir galimos taršos apsaugotą guma ar lygiaverte medžiaga. Siurblys ir valdymo blokas - du atskiri moduliai.</w:t>
            </w:r>
          </w:p>
        </w:tc>
      </w:tr>
      <w:tr w:rsidR="00FA6571" w:rsidRPr="00FA6571" w14:paraId="3BD8B1F3" w14:textId="77777777" w:rsidTr="00280427">
        <w:tc>
          <w:tcPr>
            <w:tcW w:w="880" w:type="dxa"/>
            <w:tcBorders>
              <w:top w:val="single" w:sz="4" w:space="0" w:color="000000"/>
              <w:left w:val="single" w:sz="4" w:space="0" w:color="000000"/>
              <w:bottom w:val="single" w:sz="4" w:space="0" w:color="000000"/>
              <w:right w:val="nil"/>
            </w:tcBorders>
          </w:tcPr>
          <w:p w14:paraId="29B5AAC9"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1.1.4</w:t>
            </w:r>
          </w:p>
        </w:tc>
        <w:tc>
          <w:tcPr>
            <w:tcW w:w="2976" w:type="dxa"/>
            <w:tcBorders>
              <w:top w:val="single" w:sz="4" w:space="0" w:color="000000"/>
              <w:left w:val="single" w:sz="4" w:space="0" w:color="000000"/>
              <w:bottom w:val="single" w:sz="4" w:space="0" w:color="000000"/>
              <w:right w:val="nil"/>
            </w:tcBorders>
          </w:tcPr>
          <w:p w14:paraId="3965B683" w14:textId="77777777" w:rsidR="00FA6571" w:rsidRPr="00FA6571" w:rsidRDefault="00FA6571" w:rsidP="00FA6571">
            <w:pPr>
              <w:suppressAutoHyphens/>
              <w:snapToGrid w:val="0"/>
              <w:rPr>
                <w:rFonts w:eastAsia="Times New Roman"/>
                <w:bCs/>
                <w:lang w:eastAsia="ar-SA"/>
              </w:rPr>
            </w:pPr>
            <w:r w:rsidRPr="00FA6571">
              <w:t>Svoris</w:t>
            </w:r>
          </w:p>
        </w:tc>
        <w:tc>
          <w:tcPr>
            <w:tcW w:w="5387" w:type="dxa"/>
            <w:tcBorders>
              <w:top w:val="single" w:sz="4" w:space="0" w:color="000000"/>
              <w:left w:val="single" w:sz="4" w:space="0" w:color="000000"/>
              <w:bottom w:val="single" w:sz="4" w:space="0" w:color="000000"/>
              <w:right w:val="single" w:sz="4" w:space="0" w:color="000000"/>
            </w:tcBorders>
          </w:tcPr>
          <w:p w14:paraId="0E17A319" w14:textId="167AF82F" w:rsidR="00FA6571" w:rsidRPr="00FA6571" w:rsidRDefault="00FA6571" w:rsidP="00187324">
            <w:pPr>
              <w:suppressAutoHyphens/>
              <w:snapToGrid w:val="0"/>
              <w:jc w:val="both"/>
              <w:rPr>
                <w:rFonts w:eastAsia="Times New Roman"/>
                <w:lang w:eastAsia="ar-SA"/>
              </w:rPr>
            </w:pPr>
            <w:r w:rsidRPr="00FA6571">
              <w:t xml:space="preserve">Siurblio svoris ne daugiau kaip 10 kg; valdymo bloko svoris ne daugiau kaip </w:t>
            </w:r>
            <w:r w:rsidR="00857C90">
              <w:t>10</w:t>
            </w:r>
            <w:r w:rsidRPr="00FA6571">
              <w:t xml:space="preserve"> kg.</w:t>
            </w:r>
          </w:p>
        </w:tc>
      </w:tr>
      <w:tr w:rsidR="00FA6571" w:rsidRPr="00FA6571" w14:paraId="702D95C6" w14:textId="77777777" w:rsidTr="00280427">
        <w:tc>
          <w:tcPr>
            <w:tcW w:w="880" w:type="dxa"/>
            <w:tcBorders>
              <w:top w:val="single" w:sz="4" w:space="0" w:color="000000"/>
              <w:left w:val="single" w:sz="4" w:space="0" w:color="000000"/>
              <w:bottom w:val="single" w:sz="4" w:space="0" w:color="000000"/>
              <w:right w:val="nil"/>
            </w:tcBorders>
          </w:tcPr>
          <w:p w14:paraId="032F9624"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1.1.5</w:t>
            </w:r>
          </w:p>
        </w:tc>
        <w:tc>
          <w:tcPr>
            <w:tcW w:w="2976" w:type="dxa"/>
            <w:tcBorders>
              <w:top w:val="single" w:sz="4" w:space="0" w:color="000000"/>
              <w:left w:val="single" w:sz="4" w:space="0" w:color="000000"/>
              <w:bottom w:val="single" w:sz="4" w:space="0" w:color="000000"/>
              <w:right w:val="nil"/>
            </w:tcBorders>
          </w:tcPr>
          <w:p w14:paraId="539F94E8" w14:textId="77777777" w:rsidR="00FA6571" w:rsidRPr="00FA6571" w:rsidRDefault="00FA6571" w:rsidP="00FA6571">
            <w:pPr>
              <w:suppressAutoHyphens/>
              <w:snapToGrid w:val="0"/>
              <w:rPr>
                <w:rFonts w:eastAsia="Times New Roman"/>
                <w:bCs/>
                <w:lang w:eastAsia="ar-SA"/>
              </w:rPr>
            </w:pPr>
            <w:r w:rsidRPr="00FA6571">
              <w:t>Valdymas</w:t>
            </w:r>
          </w:p>
        </w:tc>
        <w:tc>
          <w:tcPr>
            <w:tcW w:w="5387" w:type="dxa"/>
            <w:tcBorders>
              <w:top w:val="single" w:sz="4" w:space="0" w:color="000000"/>
              <w:left w:val="single" w:sz="4" w:space="0" w:color="000000"/>
              <w:bottom w:val="single" w:sz="4" w:space="0" w:color="000000"/>
              <w:right w:val="single" w:sz="4" w:space="0" w:color="000000"/>
            </w:tcBorders>
          </w:tcPr>
          <w:p w14:paraId="2C205A1B" w14:textId="77777777" w:rsidR="00FA6571" w:rsidRPr="00FA6571" w:rsidRDefault="00FA6571" w:rsidP="00187324">
            <w:pPr>
              <w:suppressAutoHyphens/>
              <w:snapToGrid w:val="0"/>
              <w:jc w:val="both"/>
              <w:rPr>
                <w:rFonts w:eastAsia="Times New Roman"/>
                <w:strike/>
                <w:lang w:eastAsia="ar-SA"/>
              </w:rPr>
            </w:pPr>
            <w:r w:rsidRPr="00FA6571">
              <w:t>Rankinis ir automatinis (ciklinis duomenų matavimas ir kaupimas užduotu periodiškumu).</w:t>
            </w:r>
          </w:p>
        </w:tc>
      </w:tr>
      <w:tr w:rsidR="00FA6571" w:rsidRPr="00FA6571" w14:paraId="2DE248E3" w14:textId="77777777" w:rsidTr="00280427">
        <w:tc>
          <w:tcPr>
            <w:tcW w:w="880" w:type="dxa"/>
            <w:tcBorders>
              <w:top w:val="single" w:sz="4" w:space="0" w:color="000000"/>
              <w:left w:val="single" w:sz="4" w:space="0" w:color="000000"/>
              <w:bottom w:val="single" w:sz="4" w:space="0" w:color="000000"/>
              <w:right w:val="nil"/>
            </w:tcBorders>
          </w:tcPr>
          <w:p w14:paraId="1FD7B036"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1.1.6</w:t>
            </w:r>
          </w:p>
        </w:tc>
        <w:tc>
          <w:tcPr>
            <w:tcW w:w="2976" w:type="dxa"/>
            <w:tcBorders>
              <w:top w:val="single" w:sz="4" w:space="0" w:color="000000"/>
              <w:left w:val="single" w:sz="4" w:space="0" w:color="000000"/>
              <w:bottom w:val="single" w:sz="4" w:space="0" w:color="000000"/>
              <w:right w:val="nil"/>
            </w:tcBorders>
          </w:tcPr>
          <w:p w14:paraId="308FD505" w14:textId="77777777" w:rsidR="00FA6571" w:rsidRPr="00FA6571" w:rsidRDefault="00FA6571" w:rsidP="00FA6571">
            <w:pPr>
              <w:suppressAutoHyphens/>
              <w:snapToGrid w:val="0"/>
              <w:rPr>
                <w:rFonts w:eastAsia="Times New Roman"/>
                <w:bCs/>
                <w:lang w:eastAsia="ar-SA"/>
              </w:rPr>
            </w:pPr>
            <w:r w:rsidRPr="00FA6571">
              <w:t>Matavimo laikas</w:t>
            </w:r>
          </w:p>
        </w:tc>
        <w:tc>
          <w:tcPr>
            <w:tcW w:w="5387" w:type="dxa"/>
            <w:tcBorders>
              <w:top w:val="single" w:sz="4" w:space="0" w:color="000000"/>
              <w:left w:val="single" w:sz="4" w:space="0" w:color="000000"/>
              <w:bottom w:val="single" w:sz="4" w:space="0" w:color="000000"/>
              <w:right w:val="single" w:sz="4" w:space="0" w:color="000000"/>
            </w:tcBorders>
          </w:tcPr>
          <w:p w14:paraId="18EBECA6" w14:textId="77777777" w:rsidR="00FA6571" w:rsidRPr="00FA6571" w:rsidRDefault="00FA6571" w:rsidP="00187324">
            <w:pPr>
              <w:suppressAutoHyphens/>
              <w:snapToGrid w:val="0"/>
              <w:jc w:val="both"/>
              <w:rPr>
                <w:rFonts w:eastAsia="Times New Roman"/>
                <w:lang w:eastAsia="ar-SA"/>
              </w:rPr>
            </w:pPr>
            <w:r w:rsidRPr="00FA6571">
              <w:t>Pasirenkamas vartotojo intervale, ne mažesniame kaip 1–3600 s.</w:t>
            </w:r>
          </w:p>
        </w:tc>
      </w:tr>
      <w:tr w:rsidR="00FA6571" w:rsidRPr="00FA6571" w14:paraId="5F638308" w14:textId="77777777" w:rsidTr="00280427">
        <w:tc>
          <w:tcPr>
            <w:tcW w:w="880" w:type="dxa"/>
            <w:tcBorders>
              <w:top w:val="single" w:sz="4" w:space="0" w:color="000000"/>
              <w:left w:val="single" w:sz="4" w:space="0" w:color="000000"/>
              <w:bottom w:val="single" w:sz="4" w:space="0" w:color="000000"/>
              <w:right w:val="nil"/>
            </w:tcBorders>
          </w:tcPr>
          <w:p w14:paraId="5D13093A"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1.1.7</w:t>
            </w:r>
          </w:p>
        </w:tc>
        <w:tc>
          <w:tcPr>
            <w:tcW w:w="2976" w:type="dxa"/>
            <w:tcBorders>
              <w:top w:val="single" w:sz="4" w:space="0" w:color="000000"/>
              <w:left w:val="single" w:sz="4" w:space="0" w:color="000000"/>
              <w:bottom w:val="single" w:sz="4" w:space="0" w:color="000000"/>
              <w:right w:val="nil"/>
            </w:tcBorders>
          </w:tcPr>
          <w:p w14:paraId="3E55CAF7"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Maitinimas</w:t>
            </w:r>
            <w:r w:rsidRPr="00FA6571">
              <w:rPr>
                <w:rFonts w:eastAsia="Times New Roman"/>
                <w:bCs/>
                <w:lang w:eastAsia="ar-SA"/>
              </w:rPr>
              <w:tab/>
            </w:r>
          </w:p>
        </w:tc>
        <w:tc>
          <w:tcPr>
            <w:tcW w:w="5387" w:type="dxa"/>
            <w:tcBorders>
              <w:top w:val="single" w:sz="4" w:space="0" w:color="000000"/>
              <w:left w:val="single" w:sz="4" w:space="0" w:color="000000"/>
              <w:bottom w:val="single" w:sz="4" w:space="0" w:color="000000"/>
              <w:right w:val="single" w:sz="4" w:space="0" w:color="000000"/>
            </w:tcBorders>
          </w:tcPr>
          <w:p w14:paraId="7C5837D9" w14:textId="67D15F13" w:rsidR="00FA6571" w:rsidRPr="00FA6571" w:rsidRDefault="00FA6571" w:rsidP="00532216">
            <w:pPr>
              <w:suppressAutoHyphens/>
              <w:snapToGrid w:val="0"/>
              <w:jc w:val="both"/>
              <w:rPr>
                <w:rFonts w:eastAsia="Times New Roman"/>
                <w:lang w:eastAsia="lt-LT"/>
              </w:rPr>
            </w:pPr>
            <w:r w:rsidRPr="00FA6571">
              <w:rPr>
                <w:rFonts w:eastAsia="Times New Roman"/>
                <w:lang w:eastAsia="lt-LT"/>
              </w:rPr>
              <w:t>Prietaiso maitinimas iš tinklo 220–240/50</w:t>
            </w:r>
            <w:r w:rsidR="001137FF">
              <w:rPr>
                <w:rFonts w:eastAsia="Times New Roman"/>
                <w:lang w:eastAsia="lt-LT"/>
              </w:rPr>
              <w:t>-60</w:t>
            </w:r>
            <w:r w:rsidRPr="00FA6571">
              <w:rPr>
                <w:rFonts w:eastAsia="Times New Roman"/>
                <w:lang w:eastAsia="lt-LT"/>
              </w:rPr>
              <w:t xml:space="preserve"> V/Hz</w:t>
            </w:r>
            <w:r w:rsidR="00532216">
              <w:rPr>
                <w:rFonts w:eastAsia="Times New Roman"/>
                <w:lang w:eastAsia="lt-LT"/>
              </w:rPr>
              <w:t>.</w:t>
            </w:r>
          </w:p>
        </w:tc>
      </w:tr>
      <w:tr w:rsidR="00FA6571" w:rsidRPr="00FA6571" w14:paraId="643964F6" w14:textId="77777777" w:rsidTr="00280427">
        <w:tc>
          <w:tcPr>
            <w:tcW w:w="880" w:type="dxa"/>
            <w:tcBorders>
              <w:top w:val="single" w:sz="4" w:space="0" w:color="000000"/>
              <w:left w:val="single" w:sz="4" w:space="0" w:color="000000"/>
              <w:bottom w:val="single" w:sz="4" w:space="0" w:color="000000"/>
              <w:right w:val="nil"/>
            </w:tcBorders>
          </w:tcPr>
          <w:p w14:paraId="07A6A5D9"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1.1.8</w:t>
            </w:r>
          </w:p>
        </w:tc>
        <w:tc>
          <w:tcPr>
            <w:tcW w:w="2976" w:type="dxa"/>
            <w:tcBorders>
              <w:top w:val="single" w:sz="4" w:space="0" w:color="000000"/>
              <w:left w:val="single" w:sz="4" w:space="0" w:color="000000"/>
              <w:bottom w:val="single" w:sz="4" w:space="0" w:color="000000"/>
              <w:right w:val="nil"/>
            </w:tcBorders>
          </w:tcPr>
          <w:p w14:paraId="1F352471"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Izokinetinis aspiracijos proceso valdymas</w:t>
            </w:r>
          </w:p>
        </w:tc>
        <w:tc>
          <w:tcPr>
            <w:tcW w:w="5387" w:type="dxa"/>
            <w:tcBorders>
              <w:top w:val="single" w:sz="4" w:space="0" w:color="000000"/>
              <w:left w:val="single" w:sz="4" w:space="0" w:color="000000"/>
              <w:bottom w:val="single" w:sz="4" w:space="0" w:color="000000"/>
              <w:right w:val="single" w:sz="4" w:space="0" w:color="000000"/>
            </w:tcBorders>
          </w:tcPr>
          <w:p w14:paraId="54C3B5C7" w14:textId="77777777" w:rsidR="00FA6571" w:rsidRPr="00FA6571" w:rsidRDefault="00FA6571" w:rsidP="00532216">
            <w:pPr>
              <w:suppressAutoHyphens/>
              <w:snapToGrid w:val="0"/>
              <w:jc w:val="both"/>
              <w:rPr>
                <w:rFonts w:eastAsia="Times New Roman"/>
                <w:lang w:eastAsia="lt-LT"/>
              </w:rPr>
            </w:pPr>
            <w:r w:rsidRPr="00FA6571">
              <w:rPr>
                <w:rFonts w:eastAsia="Times New Roman"/>
                <w:lang w:eastAsia="lt-LT"/>
              </w:rPr>
              <w:t>Automatinis.</w:t>
            </w:r>
          </w:p>
          <w:p w14:paraId="73216C01" w14:textId="5081ABF4" w:rsidR="00FA6571" w:rsidRPr="00FA6571" w:rsidRDefault="00FA6571" w:rsidP="00532216">
            <w:pPr>
              <w:suppressAutoHyphens/>
              <w:snapToGrid w:val="0"/>
              <w:jc w:val="both"/>
              <w:rPr>
                <w:rFonts w:eastAsia="Times New Roman"/>
                <w:lang w:eastAsia="lt-LT"/>
              </w:rPr>
            </w:pPr>
          </w:p>
        </w:tc>
      </w:tr>
      <w:tr w:rsidR="00FA6571" w:rsidRPr="00FA6571" w14:paraId="2DD5E59F" w14:textId="77777777" w:rsidTr="00280427">
        <w:tc>
          <w:tcPr>
            <w:tcW w:w="880" w:type="dxa"/>
            <w:tcBorders>
              <w:top w:val="single" w:sz="4" w:space="0" w:color="000000"/>
              <w:left w:val="single" w:sz="4" w:space="0" w:color="000000"/>
              <w:bottom w:val="single" w:sz="4" w:space="0" w:color="000000"/>
              <w:right w:val="nil"/>
            </w:tcBorders>
          </w:tcPr>
          <w:p w14:paraId="08E3224A"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1.1.9</w:t>
            </w:r>
          </w:p>
        </w:tc>
        <w:tc>
          <w:tcPr>
            <w:tcW w:w="2976" w:type="dxa"/>
            <w:tcBorders>
              <w:top w:val="single" w:sz="4" w:space="0" w:color="000000"/>
              <w:left w:val="single" w:sz="4" w:space="0" w:color="000000"/>
              <w:bottom w:val="single" w:sz="4" w:space="0" w:color="000000"/>
              <w:right w:val="nil"/>
            </w:tcBorders>
          </w:tcPr>
          <w:p w14:paraId="0CA71A19"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Integruotas oro kiekio matuoklis </w:t>
            </w:r>
          </w:p>
        </w:tc>
        <w:tc>
          <w:tcPr>
            <w:tcW w:w="5387" w:type="dxa"/>
            <w:tcBorders>
              <w:top w:val="single" w:sz="4" w:space="0" w:color="000000"/>
              <w:left w:val="single" w:sz="4" w:space="0" w:color="000000"/>
              <w:bottom w:val="single" w:sz="4" w:space="0" w:color="000000"/>
              <w:right w:val="single" w:sz="4" w:space="0" w:color="000000"/>
            </w:tcBorders>
          </w:tcPr>
          <w:p w14:paraId="01A0E0D1" w14:textId="77777777" w:rsidR="00FA6571" w:rsidRPr="00FA6571" w:rsidRDefault="00FA6571" w:rsidP="00532216">
            <w:pPr>
              <w:suppressAutoHyphens/>
              <w:snapToGrid w:val="0"/>
              <w:jc w:val="both"/>
              <w:rPr>
                <w:rFonts w:eastAsia="Times New Roman"/>
                <w:lang w:eastAsia="lt-LT"/>
              </w:rPr>
            </w:pPr>
            <w:r w:rsidRPr="00FA6571">
              <w:rPr>
                <w:rFonts w:eastAsia="Times New Roman"/>
                <w:lang w:eastAsia="lt-LT"/>
              </w:rPr>
              <w:t xml:space="preserve">Privalomas. </w:t>
            </w:r>
          </w:p>
          <w:p w14:paraId="13DD5A17" w14:textId="77777777" w:rsidR="00FA6571" w:rsidRPr="00FA6571" w:rsidRDefault="00FA6571" w:rsidP="00532216">
            <w:pPr>
              <w:suppressAutoHyphens/>
              <w:snapToGrid w:val="0"/>
              <w:jc w:val="both"/>
              <w:rPr>
                <w:rFonts w:eastAsia="Times New Roman"/>
                <w:lang w:eastAsia="lt-LT"/>
              </w:rPr>
            </w:pPr>
          </w:p>
        </w:tc>
      </w:tr>
      <w:tr w:rsidR="00FA6571" w:rsidRPr="00FA6571" w14:paraId="70BD309D" w14:textId="77777777" w:rsidTr="00280427">
        <w:tc>
          <w:tcPr>
            <w:tcW w:w="880" w:type="dxa"/>
            <w:tcBorders>
              <w:top w:val="single" w:sz="4" w:space="0" w:color="000000"/>
              <w:left w:val="single" w:sz="4" w:space="0" w:color="000000"/>
              <w:bottom w:val="single" w:sz="4" w:space="0" w:color="000000"/>
              <w:right w:val="nil"/>
            </w:tcBorders>
          </w:tcPr>
          <w:p w14:paraId="01D6CBC3"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lastRenderedPageBreak/>
              <w:t>1.1.10</w:t>
            </w:r>
          </w:p>
        </w:tc>
        <w:tc>
          <w:tcPr>
            <w:tcW w:w="2976" w:type="dxa"/>
            <w:tcBorders>
              <w:top w:val="single" w:sz="4" w:space="0" w:color="000000"/>
              <w:left w:val="single" w:sz="4" w:space="0" w:color="000000"/>
              <w:bottom w:val="single" w:sz="4" w:space="0" w:color="000000"/>
              <w:right w:val="nil"/>
            </w:tcBorders>
          </w:tcPr>
          <w:p w14:paraId="28539C25"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Sistemos sandarumo testas</w:t>
            </w:r>
          </w:p>
        </w:tc>
        <w:tc>
          <w:tcPr>
            <w:tcW w:w="5387" w:type="dxa"/>
            <w:tcBorders>
              <w:top w:val="single" w:sz="4" w:space="0" w:color="000000"/>
              <w:left w:val="single" w:sz="4" w:space="0" w:color="000000"/>
              <w:bottom w:val="single" w:sz="4" w:space="0" w:color="000000"/>
              <w:right w:val="single" w:sz="4" w:space="0" w:color="000000"/>
            </w:tcBorders>
          </w:tcPr>
          <w:p w14:paraId="2A99FE4A" w14:textId="77777777" w:rsidR="00FA6571" w:rsidRPr="00FA6571" w:rsidRDefault="00FA6571" w:rsidP="00532216">
            <w:pPr>
              <w:suppressAutoHyphens/>
              <w:snapToGrid w:val="0"/>
              <w:jc w:val="both"/>
              <w:rPr>
                <w:rFonts w:eastAsia="Times New Roman"/>
                <w:lang w:eastAsia="lt-LT"/>
              </w:rPr>
            </w:pPr>
            <w:r w:rsidRPr="00FA6571">
              <w:rPr>
                <w:rFonts w:eastAsia="Times New Roman"/>
                <w:lang w:eastAsia="lt-LT"/>
              </w:rPr>
              <w:t>Automatinis.</w:t>
            </w:r>
          </w:p>
        </w:tc>
      </w:tr>
      <w:tr w:rsidR="00FA6571" w:rsidRPr="00FA6571" w14:paraId="60A778FF" w14:textId="77777777" w:rsidTr="00280427">
        <w:tc>
          <w:tcPr>
            <w:tcW w:w="880" w:type="dxa"/>
            <w:tcBorders>
              <w:top w:val="single" w:sz="4" w:space="0" w:color="000000"/>
              <w:left w:val="single" w:sz="4" w:space="0" w:color="000000"/>
              <w:bottom w:val="single" w:sz="4" w:space="0" w:color="000000"/>
              <w:right w:val="nil"/>
            </w:tcBorders>
          </w:tcPr>
          <w:p w14:paraId="24FEE36C"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1.1.11</w:t>
            </w:r>
          </w:p>
        </w:tc>
        <w:tc>
          <w:tcPr>
            <w:tcW w:w="2976" w:type="dxa"/>
            <w:tcBorders>
              <w:top w:val="single" w:sz="4" w:space="0" w:color="000000"/>
              <w:left w:val="single" w:sz="4" w:space="0" w:color="000000"/>
              <w:bottom w:val="single" w:sz="4" w:space="0" w:color="000000"/>
              <w:right w:val="nil"/>
            </w:tcBorders>
          </w:tcPr>
          <w:p w14:paraId="61676326"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Termoreguliatorius kaitinamam zondui</w:t>
            </w:r>
          </w:p>
        </w:tc>
        <w:tc>
          <w:tcPr>
            <w:tcW w:w="5387" w:type="dxa"/>
            <w:tcBorders>
              <w:top w:val="single" w:sz="4" w:space="0" w:color="000000"/>
              <w:left w:val="single" w:sz="4" w:space="0" w:color="000000"/>
              <w:bottom w:val="single" w:sz="4" w:space="0" w:color="000000"/>
              <w:right w:val="single" w:sz="4" w:space="0" w:color="000000"/>
            </w:tcBorders>
          </w:tcPr>
          <w:p w14:paraId="56539C7E" w14:textId="77777777" w:rsidR="00FA6571" w:rsidRPr="00FA6571" w:rsidRDefault="00FA6571" w:rsidP="00532216">
            <w:pPr>
              <w:suppressAutoHyphens/>
              <w:snapToGrid w:val="0"/>
              <w:jc w:val="both"/>
              <w:rPr>
                <w:rFonts w:eastAsia="Times New Roman"/>
                <w:lang w:eastAsia="lt-LT"/>
              </w:rPr>
            </w:pPr>
            <w:r w:rsidRPr="00FA6571">
              <w:rPr>
                <w:rFonts w:eastAsia="Times New Roman"/>
                <w:lang w:eastAsia="lt-LT"/>
              </w:rPr>
              <w:t>Automatinis.</w:t>
            </w:r>
          </w:p>
        </w:tc>
      </w:tr>
      <w:tr w:rsidR="00FA6571" w:rsidRPr="00FA6571" w14:paraId="5F933E7B" w14:textId="77777777" w:rsidTr="00280427">
        <w:tc>
          <w:tcPr>
            <w:tcW w:w="880" w:type="dxa"/>
            <w:tcBorders>
              <w:top w:val="single" w:sz="4" w:space="0" w:color="000000"/>
              <w:left w:val="single" w:sz="4" w:space="0" w:color="000000"/>
              <w:bottom w:val="single" w:sz="4" w:space="0" w:color="000000"/>
              <w:right w:val="nil"/>
            </w:tcBorders>
          </w:tcPr>
          <w:p w14:paraId="13D9A5B5"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1.1.12</w:t>
            </w:r>
          </w:p>
        </w:tc>
        <w:tc>
          <w:tcPr>
            <w:tcW w:w="2976" w:type="dxa"/>
            <w:tcBorders>
              <w:top w:val="single" w:sz="4" w:space="0" w:color="000000"/>
              <w:left w:val="single" w:sz="4" w:space="0" w:color="000000"/>
              <w:bottom w:val="single" w:sz="4" w:space="0" w:color="000000"/>
              <w:right w:val="nil"/>
            </w:tcBorders>
          </w:tcPr>
          <w:p w14:paraId="1FB6C6C8" w14:textId="77777777" w:rsidR="00FA6571" w:rsidRPr="00FA6571" w:rsidRDefault="00FA6571" w:rsidP="00FA6571">
            <w:pPr>
              <w:suppressAutoHyphens/>
              <w:snapToGrid w:val="0"/>
              <w:rPr>
                <w:rFonts w:eastAsia="Times New Roman"/>
                <w:bCs/>
                <w:highlight w:val="yellow"/>
                <w:lang w:eastAsia="ar-SA"/>
              </w:rPr>
            </w:pPr>
            <w:r w:rsidRPr="00FA6571">
              <w:rPr>
                <w:rFonts w:eastAsia="Times New Roman"/>
                <w:bCs/>
                <w:lang w:eastAsia="ar-SA"/>
              </w:rPr>
              <w:t>Jutiklis vandens kondensatoriuose,  mėginių ėmimo pristabdymui</w:t>
            </w:r>
          </w:p>
        </w:tc>
        <w:tc>
          <w:tcPr>
            <w:tcW w:w="5387" w:type="dxa"/>
            <w:tcBorders>
              <w:top w:val="single" w:sz="4" w:space="0" w:color="000000"/>
              <w:left w:val="single" w:sz="4" w:space="0" w:color="000000"/>
              <w:bottom w:val="single" w:sz="4" w:space="0" w:color="000000"/>
              <w:right w:val="single" w:sz="4" w:space="0" w:color="000000"/>
            </w:tcBorders>
          </w:tcPr>
          <w:p w14:paraId="41F498B5" w14:textId="77777777" w:rsidR="00FA6571" w:rsidRPr="00FA6571" w:rsidRDefault="00FA6571" w:rsidP="00532216">
            <w:pPr>
              <w:suppressAutoHyphens/>
              <w:snapToGrid w:val="0"/>
              <w:jc w:val="both"/>
              <w:rPr>
                <w:rFonts w:eastAsia="Times New Roman"/>
                <w:lang w:eastAsia="lt-LT"/>
              </w:rPr>
            </w:pPr>
            <w:r w:rsidRPr="00FA6571">
              <w:rPr>
                <w:rFonts w:eastAsia="Times New Roman"/>
                <w:lang w:eastAsia="lt-LT"/>
              </w:rPr>
              <w:t>Privalomas.</w:t>
            </w:r>
          </w:p>
        </w:tc>
      </w:tr>
      <w:tr w:rsidR="00FA6571" w:rsidRPr="00FA6571" w14:paraId="1384A743" w14:textId="77777777" w:rsidTr="00280427">
        <w:tc>
          <w:tcPr>
            <w:tcW w:w="880" w:type="dxa"/>
            <w:tcBorders>
              <w:top w:val="single" w:sz="4" w:space="0" w:color="000000"/>
              <w:left w:val="single" w:sz="4" w:space="0" w:color="000000"/>
              <w:bottom w:val="single" w:sz="4" w:space="0" w:color="000000"/>
              <w:right w:val="nil"/>
            </w:tcBorders>
          </w:tcPr>
          <w:p w14:paraId="2ED0CFA6"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1.1.13</w:t>
            </w:r>
          </w:p>
        </w:tc>
        <w:tc>
          <w:tcPr>
            <w:tcW w:w="2976" w:type="dxa"/>
            <w:tcBorders>
              <w:top w:val="single" w:sz="4" w:space="0" w:color="000000"/>
              <w:left w:val="single" w:sz="4" w:space="0" w:color="000000"/>
              <w:bottom w:val="single" w:sz="4" w:space="0" w:color="000000"/>
              <w:right w:val="nil"/>
            </w:tcBorders>
          </w:tcPr>
          <w:p w14:paraId="1BBADA6A"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Įdiegta jutiklių kalibravimo – diagnostikos funkcija</w:t>
            </w:r>
          </w:p>
        </w:tc>
        <w:tc>
          <w:tcPr>
            <w:tcW w:w="5387" w:type="dxa"/>
            <w:tcBorders>
              <w:top w:val="single" w:sz="4" w:space="0" w:color="000000"/>
              <w:left w:val="single" w:sz="4" w:space="0" w:color="000000"/>
              <w:bottom w:val="single" w:sz="4" w:space="0" w:color="000000"/>
              <w:right w:val="single" w:sz="4" w:space="0" w:color="000000"/>
            </w:tcBorders>
          </w:tcPr>
          <w:p w14:paraId="6A59D671" w14:textId="77777777" w:rsidR="00FA6571" w:rsidRPr="00FA6571" w:rsidRDefault="00FA6571" w:rsidP="00532216">
            <w:pPr>
              <w:suppressAutoHyphens/>
              <w:snapToGrid w:val="0"/>
              <w:jc w:val="both"/>
              <w:rPr>
                <w:rFonts w:eastAsia="Times New Roman"/>
                <w:lang w:eastAsia="lt-LT"/>
              </w:rPr>
            </w:pPr>
            <w:r w:rsidRPr="00FA6571">
              <w:rPr>
                <w:rFonts w:eastAsia="Times New Roman"/>
                <w:lang w:eastAsia="lt-LT"/>
              </w:rPr>
              <w:t>Privaloma.</w:t>
            </w:r>
            <w:r w:rsidRPr="00FA6571">
              <w:t xml:space="preserve"> </w:t>
            </w:r>
            <w:r w:rsidRPr="00FA6571">
              <w:rPr>
                <w:rFonts w:eastAsia="Times New Roman"/>
                <w:lang w:eastAsia="lt-LT"/>
              </w:rPr>
              <w:t xml:space="preserve">Jei reikalinga kalibravimo įranga, ji turi būti patiekta kartu su įrenginiu. </w:t>
            </w:r>
          </w:p>
        </w:tc>
      </w:tr>
      <w:tr w:rsidR="00FA6571" w:rsidRPr="00FA6571" w14:paraId="3FB79A3F" w14:textId="77777777" w:rsidTr="00280427">
        <w:tc>
          <w:tcPr>
            <w:tcW w:w="880" w:type="dxa"/>
            <w:tcBorders>
              <w:top w:val="single" w:sz="4" w:space="0" w:color="000000"/>
              <w:left w:val="single" w:sz="4" w:space="0" w:color="000000"/>
              <w:bottom w:val="single" w:sz="4" w:space="0" w:color="000000"/>
              <w:right w:val="nil"/>
            </w:tcBorders>
          </w:tcPr>
          <w:p w14:paraId="631172A1"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1.1.14</w:t>
            </w:r>
          </w:p>
        </w:tc>
        <w:tc>
          <w:tcPr>
            <w:tcW w:w="2976" w:type="dxa"/>
            <w:tcBorders>
              <w:top w:val="single" w:sz="4" w:space="0" w:color="000000"/>
              <w:left w:val="single" w:sz="4" w:space="0" w:color="000000"/>
              <w:bottom w:val="single" w:sz="4" w:space="0" w:color="000000"/>
              <w:right w:val="nil"/>
            </w:tcBorders>
          </w:tcPr>
          <w:p w14:paraId="2F677AA8"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Duomenų registravimas</w:t>
            </w:r>
          </w:p>
        </w:tc>
        <w:tc>
          <w:tcPr>
            <w:tcW w:w="5387" w:type="dxa"/>
            <w:tcBorders>
              <w:top w:val="single" w:sz="4" w:space="0" w:color="000000"/>
              <w:left w:val="single" w:sz="4" w:space="0" w:color="000000"/>
              <w:bottom w:val="single" w:sz="4" w:space="0" w:color="000000"/>
              <w:right w:val="single" w:sz="4" w:space="0" w:color="000000"/>
            </w:tcBorders>
          </w:tcPr>
          <w:p w14:paraId="2FD955A6" w14:textId="77777777" w:rsidR="00FA6571" w:rsidRPr="00FA6571" w:rsidRDefault="00FA6571" w:rsidP="00532216">
            <w:pPr>
              <w:suppressAutoHyphens/>
              <w:snapToGrid w:val="0"/>
              <w:jc w:val="both"/>
              <w:rPr>
                <w:rFonts w:eastAsia="Times New Roman"/>
                <w:lang w:eastAsia="ar-SA"/>
              </w:rPr>
            </w:pPr>
            <w:r w:rsidRPr="00FA6571">
              <w:rPr>
                <w:rFonts w:eastAsia="Times New Roman"/>
                <w:lang w:eastAsia="ar-SA"/>
              </w:rPr>
              <w:t>Automatinis visą mėginio ėmimo proceso laiką.</w:t>
            </w:r>
          </w:p>
        </w:tc>
      </w:tr>
      <w:tr w:rsidR="00FA6571" w:rsidRPr="00FA6571" w14:paraId="21086042" w14:textId="77777777" w:rsidTr="00280427">
        <w:tc>
          <w:tcPr>
            <w:tcW w:w="880" w:type="dxa"/>
            <w:tcBorders>
              <w:top w:val="single" w:sz="4" w:space="0" w:color="000000"/>
              <w:left w:val="single" w:sz="4" w:space="0" w:color="000000"/>
              <w:bottom w:val="single" w:sz="4" w:space="0" w:color="000000"/>
              <w:right w:val="nil"/>
            </w:tcBorders>
          </w:tcPr>
          <w:p w14:paraId="01A52DAB"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1.1.15</w:t>
            </w:r>
          </w:p>
        </w:tc>
        <w:tc>
          <w:tcPr>
            <w:tcW w:w="2976" w:type="dxa"/>
            <w:tcBorders>
              <w:top w:val="single" w:sz="4" w:space="0" w:color="000000"/>
              <w:left w:val="single" w:sz="4" w:space="0" w:color="000000"/>
              <w:bottom w:val="single" w:sz="4" w:space="0" w:color="000000"/>
              <w:right w:val="nil"/>
            </w:tcBorders>
          </w:tcPr>
          <w:p w14:paraId="38D5B73D"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Minimaliai nepertraukiamai matuojami šie proceso parametrai</w:t>
            </w:r>
          </w:p>
        </w:tc>
        <w:tc>
          <w:tcPr>
            <w:tcW w:w="5387" w:type="dxa"/>
            <w:tcBorders>
              <w:top w:val="single" w:sz="4" w:space="0" w:color="000000"/>
              <w:left w:val="single" w:sz="4" w:space="0" w:color="000000"/>
              <w:bottom w:val="single" w:sz="4" w:space="0" w:color="000000"/>
              <w:right w:val="single" w:sz="4" w:space="0" w:color="000000"/>
            </w:tcBorders>
          </w:tcPr>
          <w:p w14:paraId="79E368E3" w14:textId="77777777" w:rsidR="00FA6571" w:rsidRPr="00FA6571" w:rsidRDefault="00FA6571" w:rsidP="00532216">
            <w:pPr>
              <w:jc w:val="both"/>
              <w:rPr>
                <w:rFonts w:eastAsia="Calibri"/>
                <w:lang w:eastAsia="lt-LT"/>
              </w:rPr>
            </w:pPr>
            <w:r w:rsidRPr="00FA6571">
              <w:rPr>
                <w:lang w:eastAsia="lt-LT"/>
              </w:rPr>
              <w:t>Mėginio ėmimo data ir laikas;</w:t>
            </w:r>
          </w:p>
          <w:p w14:paraId="243BCDF1" w14:textId="77777777" w:rsidR="00FA6571" w:rsidRPr="00FA6571" w:rsidRDefault="00FA6571" w:rsidP="00532216">
            <w:pPr>
              <w:jc w:val="both"/>
              <w:rPr>
                <w:rFonts w:eastAsia="Calibri"/>
                <w:lang w:eastAsia="lt-LT"/>
              </w:rPr>
            </w:pPr>
            <w:r w:rsidRPr="00FA6571">
              <w:rPr>
                <w:lang w:eastAsia="lt-LT"/>
              </w:rPr>
              <w:t>tekančių dujų temperatūra ortakyje;</w:t>
            </w:r>
          </w:p>
          <w:p w14:paraId="25586B99" w14:textId="77777777" w:rsidR="00FA6571" w:rsidRPr="00FA6571" w:rsidRDefault="00FA6571" w:rsidP="00532216">
            <w:pPr>
              <w:jc w:val="both"/>
              <w:rPr>
                <w:rFonts w:eastAsia="Calibri"/>
                <w:lang w:eastAsia="lt-LT"/>
              </w:rPr>
            </w:pPr>
            <w:r w:rsidRPr="00FA6571">
              <w:rPr>
                <w:lang w:eastAsia="lt-LT"/>
              </w:rPr>
              <w:t>statinis slėgis ortakyje;</w:t>
            </w:r>
          </w:p>
          <w:p w14:paraId="4C248647" w14:textId="77777777" w:rsidR="00FA6571" w:rsidRPr="00FA6571" w:rsidRDefault="00FA6571" w:rsidP="00532216">
            <w:pPr>
              <w:jc w:val="both"/>
              <w:rPr>
                <w:rFonts w:eastAsia="Calibri"/>
                <w:lang w:eastAsia="lt-LT"/>
              </w:rPr>
            </w:pPr>
            <w:r w:rsidRPr="00FA6571">
              <w:rPr>
                <w:lang w:eastAsia="lt-LT"/>
              </w:rPr>
              <w:t>tekančių dujų srauto greitis ortakyje;</w:t>
            </w:r>
          </w:p>
          <w:p w14:paraId="30402663" w14:textId="77777777" w:rsidR="00FA6571" w:rsidRPr="00FA6571" w:rsidRDefault="00FA6571" w:rsidP="00532216">
            <w:pPr>
              <w:jc w:val="both"/>
              <w:rPr>
                <w:rFonts w:eastAsia="Calibri"/>
                <w:lang w:eastAsia="lt-LT"/>
              </w:rPr>
            </w:pPr>
            <w:proofErr w:type="spellStart"/>
            <w:r w:rsidRPr="00FA6571">
              <w:rPr>
                <w:lang w:eastAsia="lt-LT"/>
              </w:rPr>
              <w:t>aspiruojamų</w:t>
            </w:r>
            <w:proofErr w:type="spellEnd"/>
            <w:r w:rsidRPr="00FA6571">
              <w:rPr>
                <w:lang w:eastAsia="lt-LT"/>
              </w:rPr>
              <w:t xml:space="preserve"> dujų tūrinis srautas;</w:t>
            </w:r>
          </w:p>
          <w:p w14:paraId="280D8094" w14:textId="77777777" w:rsidR="00FA6571" w:rsidRPr="00FA6571" w:rsidRDefault="00FA6571" w:rsidP="00532216">
            <w:pPr>
              <w:jc w:val="both"/>
              <w:rPr>
                <w:rFonts w:eastAsia="Calibri"/>
                <w:lang w:eastAsia="lt-LT"/>
              </w:rPr>
            </w:pPr>
            <w:r w:rsidRPr="00FA6571">
              <w:rPr>
                <w:lang w:eastAsia="lt-LT"/>
              </w:rPr>
              <w:t>mėginio ėmimo laiko trukmė;</w:t>
            </w:r>
          </w:p>
          <w:p w14:paraId="290A74B9" w14:textId="77777777" w:rsidR="00FA6571" w:rsidRPr="00FA6571" w:rsidRDefault="00FA6571" w:rsidP="00532216">
            <w:pPr>
              <w:jc w:val="both"/>
              <w:rPr>
                <w:rFonts w:eastAsia="Calibri"/>
                <w:lang w:eastAsia="lt-LT"/>
              </w:rPr>
            </w:pPr>
            <w:r w:rsidRPr="00FA6571">
              <w:rPr>
                <w:lang w:eastAsia="lt-LT"/>
              </w:rPr>
              <w:t>atmosferinis slėgis;</w:t>
            </w:r>
          </w:p>
          <w:p w14:paraId="112CB793" w14:textId="77777777" w:rsidR="00FA6571" w:rsidRPr="00FA6571" w:rsidRDefault="00FA6571" w:rsidP="00532216">
            <w:pPr>
              <w:jc w:val="both"/>
              <w:rPr>
                <w:rFonts w:eastAsia="Calibri"/>
                <w:lang w:eastAsia="lt-LT"/>
              </w:rPr>
            </w:pPr>
            <w:r w:rsidRPr="00FA6571">
              <w:rPr>
                <w:lang w:eastAsia="lt-LT"/>
              </w:rPr>
              <w:t>slėgis mėginio ėmimo linijoje;</w:t>
            </w:r>
          </w:p>
          <w:p w14:paraId="7B8B381F" w14:textId="77777777" w:rsidR="00FA6571" w:rsidRPr="00FA6571" w:rsidRDefault="00FA6571" w:rsidP="00532216">
            <w:pPr>
              <w:jc w:val="both"/>
              <w:rPr>
                <w:rFonts w:eastAsia="Calibri"/>
                <w:lang w:eastAsia="lt-LT"/>
              </w:rPr>
            </w:pPr>
            <w:r w:rsidRPr="00FA6571">
              <w:rPr>
                <w:lang w:eastAsia="lt-LT"/>
              </w:rPr>
              <w:t>šildymo bloko temperatūra;</w:t>
            </w:r>
          </w:p>
          <w:p w14:paraId="26F50688" w14:textId="77777777" w:rsidR="00FA6571" w:rsidRPr="00FA6571" w:rsidRDefault="00FA6571" w:rsidP="00532216">
            <w:pPr>
              <w:jc w:val="both"/>
              <w:rPr>
                <w:rFonts w:eastAsia="Times New Roman"/>
                <w:lang w:eastAsia="ar-SA"/>
              </w:rPr>
            </w:pPr>
            <w:r w:rsidRPr="00FA6571">
              <w:rPr>
                <w:lang w:eastAsia="lt-LT"/>
              </w:rPr>
              <w:t>mėginio ėmimo zondo temperatūra.</w:t>
            </w:r>
          </w:p>
        </w:tc>
      </w:tr>
      <w:tr w:rsidR="00FA6571" w:rsidRPr="00FA6571" w14:paraId="0E859FDB" w14:textId="77777777" w:rsidTr="00280427">
        <w:tc>
          <w:tcPr>
            <w:tcW w:w="880" w:type="dxa"/>
            <w:tcBorders>
              <w:top w:val="single" w:sz="4" w:space="0" w:color="000000"/>
              <w:left w:val="single" w:sz="4" w:space="0" w:color="000000"/>
              <w:bottom w:val="single" w:sz="4" w:space="0" w:color="000000"/>
              <w:right w:val="nil"/>
            </w:tcBorders>
          </w:tcPr>
          <w:p w14:paraId="59617714"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1.1.16</w:t>
            </w:r>
          </w:p>
        </w:tc>
        <w:tc>
          <w:tcPr>
            <w:tcW w:w="2976" w:type="dxa"/>
            <w:tcBorders>
              <w:top w:val="single" w:sz="4" w:space="0" w:color="000000"/>
              <w:left w:val="single" w:sz="4" w:space="0" w:color="000000"/>
              <w:bottom w:val="single" w:sz="4" w:space="0" w:color="000000"/>
              <w:right w:val="nil"/>
            </w:tcBorders>
          </w:tcPr>
          <w:p w14:paraId="0B220F76" w14:textId="77777777" w:rsidR="00FA6571" w:rsidRPr="00FA6571" w:rsidRDefault="00FA6571" w:rsidP="00FA6571">
            <w:pPr>
              <w:suppressAutoHyphens/>
              <w:snapToGrid w:val="0"/>
              <w:rPr>
                <w:rFonts w:eastAsia="Times New Roman"/>
                <w:bCs/>
                <w:lang w:eastAsia="ar-SA"/>
              </w:rPr>
            </w:pPr>
            <w:r w:rsidRPr="00FA6571">
              <w:t>Antgalių parinkimo programa. Kiekvieno matavimo taško padėties kamino atžvilgiu nustatymas.</w:t>
            </w:r>
          </w:p>
        </w:tc>
        <w:tc>
          <w:tcPr>
            <w:tcW w:w="5387" w:type="dxa"/>
            <w:tcBorders>
              <w:top w:val="single" w:sz="4" w:space="0" w:color="000000"/>
              <w:left w:val="single" w:sz="4" w:space="0" w:color="000000"/>
              <w:bottom w:val="single" w:sz="4" w:space="0" w:color="000000"/>
              <w:right w:val="single" w:sz="4" w:space="0" w:color="000000"/>
            </w:tcBorders>
          </w:tcPr>
          <w:p w14:paraId="34B7E980" w14:textId="77777777" w:rsidR="00FA6571" w:rsidRPr="00FA6571" w:rsidRDefault="00FA6571" w:rsidP="00532216">
            <w:pPr>
              <w:suppressAutoHyphens/>
              <w:snapToGrid w:val="0"/>
              <w:jc w:val="both"/>
              <w:rPr>
                <w:rFonts w:eastAsia="Times New Roman"/>
                <w:lang w:eastAsia="ar-SA"/>
              </w:rPr>
            </w:pPr>
            <w:r w:rsidRPr="00FA6571">
              <w:t>Automatinis.</w:t>
            </w:r>
          </w:p>
        </w:tc>
      </w:tr>
      <w:tr w:rsidR="00FA6571" w:rsidRPr="00FA6571" w14:paraId="197D654F" w14:textId="77777777" w:rsidTr="00280427">
        <w:tc>
          <w:tcPr>
            <w:tcW w:w="880" w:type="dxa"/>
            <w:tcBorders>
              <w:top w:val="single" w:sz="4" w:space="0" w:color="000000"/>
              <w:left w:val="single" w:sz="4" w:space="0" w:color="000000"/>
              <w:bottom w:val="single" w:sz="4" w:space="0" w:color="000000"/>
              <w:right w:val="nil"/>
            </w:tcBorders>
          </w:tcPr>
          <w:p w14:paraId="37524B8F"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1.1.17</w:t>
            </w:r>
          </w:p>
        </w:tc>
        <w:tc>
          <w:tcPr>
            <w:tcW w:w="2976" w:type="dxa"/>
            <w:tcBorders>
              <w:top w:val="single" w:sz="4" w:space="0" w:color="000000"/>
              <w:left w:val="single" w:sz="4" w:space="0" w:color="000000"/>
              <w:bottom w:val="single" w:sz="4" w:space="0" w:color="000000"/>
              <w:right w:val="nil"/>
            </w:tcBorders>
          </w:tcPr>
          <w:p w14:paraId="6B296CDC" w14:textId="77777777" w:rsidR="00FA6571" w:rsidRPr="00FA6571" w:rsidRDefault="00FA6571" w:rsidP="00FA6571">
            <w:pPr>
              <w:suppressAutoHyphens/>
              <w:snapToGrid w:val="0"/>
              <w:rPr>
                <w:rFonts w:eastAsia="Times New Roman"/>
                <w:bCs/>
                <w:lang w:eastAsia="ar-SA"/>
              </w:rPr>
            </w:pPr>
            <w:r w:rsidRPr="00FA6571">
              <w:t>Nustatytų ribinių proceso parametrų verčių viršijimo kontrolė.</w:t>
            </w:r>
          </w:p>
        </w:tc>
        <w:tc>
          <w:tcPr>
            <w:tcW w:w="5387" w:type="dxa"/>
            <w:tcBorders>
              <w:top w:val="single" w:sz="4" w:space="0" w:color="000000"/>
              <w:left w:val="single" w:sz="4" w:space="0" w:color="000000"/>
              <w:bottom w:val="single" w:sz="4" w:space="0" w:color="000000"/>
              <w:right w:val="single" w:sz="4" w:space="0" w:color="000000"/>
            </w:tcBorders>
          </w:tcPr>
          <w:p w14:paraId="2F4231CE" w14:textId="77777777" w:rsidR="00FA6571" w:rsidRPr="00FA6571" w:rsidRDefault="00FA6571" w:rsidP="00532216">
            <w:pPr>
              <w:suppressAutoHyphens/>
              <w:snapToGrid w:val="0"/>
              <w:jc w:val="both"/>
              <w:rPr>
                <w:rFonts w:eastAsia="Times New Roman"/>
                <w:lang w:eastAsia="ar-SA"/>
              </w:rPr>
            </w:pPr>
            <w:r w:rsidRPr="00FA6571">
              <w:t>Automatinė.</w:t>
            </w:r>
          </w:p>
        </w:tc>
      </w:tr>
      <w:tr w:rsidR="00FA6571" w:rsidRPr="00FA6571" w14:paraId="054E7C68" w14:textId="77777777" w:rsidTr="00280427">
        <w:tc>
          <w:tcPr>
            <w:tcW w:w="880" w:type="dxa"/>
            <w:tcBorders>
              <w:top w:val="single" w:sz="4" w:space="0" w:color="000000"/>
              <w:left w:val="single" w:sz="4" w:space="0" w:color="000000"/>
              <w:bottom w:val="single" w:sz="4" w:space="0" w:color="000000"/>
              <w:right w:val="nil"/>
            </w:tcBorders>
          </w:tcPr>
          <w:p w14:paraId="7AA44763"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1.1.18</w:t>
            </w:r>
          </w:p>
        </w:tc>
        <w:tc>
          <w:tcPr>
            <w:tcW w:w="2976" w:type="dxa"/>
            <w:tcBorders>
              <w:top w:val="single" w:sz="4" w:space="0" w:color="000000"/>
              <w:left w:val="single" w:sz="4" w:space="0" w:color="000000"/>
              <w:bottom w:val="single" w:sz="4" w:space="0" w:color="000000"/>
              <w:right w:val="nil"/>
            </w:tcBorders>
          </w:tcPr>
          <w:p w14:paraId="0B5389F1"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Atliekamų matavimų ir surinktų duomenų ataskaita.</w:t>
            </w:r>
          </w:p>
        </w:tc>
        <w:tc>
          <w:tcPr>
            <w:tcW w:w="5387" w:type="dxa"/>
            <w:tcBorders>
              <w:top w:val="single" w:sz="4" w:space="0" w:color="000000"/>
              <w:left w:val="single" w:sz="4" w:space="0" w:color="000000"/>
              <w:bottom w:val="single" w:sz="4" w:space="0" w:color="000000"/>
              <w:right w:val="single" w:sz="4" w:space="0" w:color="000000"/>
            </w:tcBorders>
          </w:tcPr>
          <w:p w14:paraId="1EDFA876" w14:textId="77777777" w:rsidR="00FA6571" w:rsidRPr="00FA6571" w:rsidRDefault="00FA6571" w:rsidP="00532216">
            <w:pPr>
              <w:suppressAutoHyphens/>
              <w:snapToGrid w:val="0"/>
              <w:jc w:val="both"/>
              <w:rPr>
                <w:rFonts w:eastAsia="Times New Roman"/>
                <w:lang w:eastAsia="ar-SA"/>
              </w:rPr>
            </w:pPr>
            <w:r w:rsidRPr="00FA6571">
              <w:rPr>
                <w:rFonts w:eastAsia="Times New Roman"/>
                <w:lang w:eastAsia="ar-SA"/>
              </w:rPr>
              <w:t>Privaloma.</w:t>
            </w:r>
          </w:p>
        </w:tc>
      </w:tr>
      <w:tr w:rsidR="00FA6571" w:rsidRPr="00FA6571" w14:paraId="768D4877" w14:textId="77777777" w:rsidTr="00280427">
        <w:tc>
          <w:tcPr>
            <w:tcW w:w="880" w:type="dxa"/>
            <w:tcBorders>
              <w:top w:val="single" w:sz="4" w:space="0" w:color="000000"/>
              <w:left w:val="single" w:sz="4" w:space="0" w:color="000000"/>
              <w:bottom w:val="single" w:sz="4" w:space="0" w:color="000000"/>
              <w:right w:val="nil"/>
            </w:tcBorders>
          </w:tcPr>
          <w:p w14:paraId="2F074479"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1.1.19</w:t>
            </w:r>
          </w:p>
        </w:tc>
        <w:tc>
          <w:tcPr>
            <w:tcW w:w="2976" w:type="dxa"/>
            <w:tcBorders>
              <w:top w:val="single" w:sz="4" w:space="0" w:color="000000"/>
              <w:left w:val="single" w:sz="4" w:space="0" w:color="000000"/>
              <w:bottom w:val="single" w:sz="4" w:space="0" w:color="000000"/>
              <w:right w:val="nil"/>
            </w:tcBorders>
          </w:tcPr>
          <w:p w14:paraId="44DAB39E" w14:textId="77777777" w:rsidR="00FA6571" w:rsidRPr="00FA6571" w:rsidRDefault="00FA6571" w:rsidP="00FA6571">
            <w:pPr>
              <w:suppressAutoHyphens/>
              <w:snapToGrid w:val="0"/>
              <w:rPr>
                <w:rFonts w:eastAsia="Times New Roman"/>
                <w:bCs/>
                <w:lang w:eastAsia="ar-SA"/>
              </w:rPr>
            </w:pPr>
            <w:r w:rsidRPr="00FA6571">
              <w:t>Gedimų / nukrypimų signalizacija.</w:t>
            </w:r>
          </w:p>
        </w:tc>
        <w:tc>
          <w:tcPr>
            <w:tcW w:w="5387" w:type="dxa"/>
            <w:tcBorders>
              <w:top w:val="single" w:sz="4" w:space="0" w:color="000000"/>
              <w:left w:val="single" w:sz="4" w:space="0" w:color="000000"/>
              <w:bottom w:val="single" w:sz="4" w:space="0" w:color="000000"/>
              <w:right w:val="single" w:sz="4" w:space="0" w:color="000000"/>
            </w:tcBorders>
          </w:tcPr>
          <w:p w14:paraId="15299030" w14:textId="77777777" w:rsidR="00FA6571" w:rsidRPr="00FA6571" w:rsidRDefault="00FA6571" w:rsidP="00532216">
            <w:pPr>
              <w:suppressAutoHyphens/>
              <w:snapToGrid w:val="0"/>
              <w:jc w:val="both"/>
              <w:rPr>
                <w:rFonts w:eastAsia="Times New Roman"/>
                <w:lang w:eastAsia="ar-SA"/>
              </w:rPr>
            </w:pPr>
            <w:r w:rsidRPr="00FA6571">
              <w:t>Automatinė.</w:t>
            </w:r>
          </w:p>
        </w:tc>
      </w:tr>
      <w:tr w:rsidR="00FA6571" w:rsidRPr="00FA6571" w14:paraId="6C68A4EF" w14:textId="77777777" w:rsidTr="00280427">
        <w:tc>
          <w:tcPr>
            <w:tcW w:w="880" w:type="dxa"/>
            <w:tcBorders>
              <w:top w:val="single" w:sz="4" w:space="0" w:color="000000"/>
              <w:left w:val="single" w:sz="4" w:space="0" w:color="000000"/>
              <w:bottom w:val="single" w:sz="4" w:space="0" w:color="000000"/>
              <w:right w:val="nil"/>
            </w:tcBorders>
          </w:tcPr>
          <w:p w14:paraId="252204ED"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1.1.20</w:t>
            </w:r>
          </w:p>
        </w:tc>
        <w:tc>
          <w:tcPr>
            <w:tcW w:w="2976" w:type="dxa"/>
            <w:tcBorders>
              <w:top w:val="single" w:sz="4" w:space="0" w:color="000000"/>
              <w:left w:val="single" w:sz="4" w:space="0" w:color="000000"/>
              <w:bottom w:val="single" w:sz="4" w:space="0" w:color="000000"/>
              <w:right w:val="nil"/>
            </w:tcBorders>
          </w:tcPr>
          <w:p w14:paraId="2523D024" w14:textId="77777777" w:rsidR="00FA6571" w:rsidRPr="00FA6571" w:rsidRDefault="00FA6571" w:rsidP="00FA6571">
            <w:pPr>
              <w:suppressAutoHyphens/>
              <w:snapToGrid w:val="0"/>
              <w:rPr>
                <w:rFonts w:eastAsia="Times New Roman"/>
                <w:bCs/>
                <w:lang w:eastAsia="ar-SA"/>
              </w:rPr>
            </w:pPr>
            <w:r w:rsidRPr="00FA6571">
              <w:t>Matavimo įrašų vidinės atminties talpa</w:t>
            </w:r>
          </w:p>
        </w:tc>
        <w:tc>
          <w:tcPr>
            <w:tcW w:w="5387" w:type="dxa"/>
            <w:tcBorders>
              <w:top w:val="single" w:sz="4" w:space="0" w:color="000000"/>
              <w:left w:val="single" w:sz="4" w:space="0" w:color="000000"/>
              <w:bottom w:val="single" w:sz="4" w:space="0" w:color="000000"/>
              <w:right w:val="single" w:sz="4" w:space="0" w:color="000000"/>
            </w:tcBorders>
          </w:tcPr>
          <w:p w14:paraId="69F4B8F6" w14:textId="414C153D" w:rsidR="00FA6571" w:rsidRPr="00FA6571" w:rsidRDefault="00FA6571" w:rsidP="00532216">
            <w:pPr>
              <w:suppressAutoHyphens/>
              <w:snapToGrid w:val="0"/>
              <w:jc w:val="both"/>
              <w:rPr>
                <w:rFonts w:eastAsia="Times New Roman"/>
                <w:lang w:eastAsia="ar-SA"/>
              </w:rPr>
            </w:pPr>
            <w:r w:rsidRPr="00FA6571">
              <w:t xml:space="preserve">Ne mažiau </w:t>
            </w:r>
            <w:r w:rsidR="00EB783F">
              <w:t xml:space="preserve">nei </w:t>
            </w:r>
            <w:r w:rsidRPr="00FA6571">
              <w:t>250 vnt. arba ne mažiau kaip 16 GB su galimybe realiu laiku duomenis siųstis į mobilų įrenginį.</w:t>
            </w:r>
          </w:p>
        </w:tc>
      </w:tr>
      <w:tr w:rsidR="00FA6571" w:rsidRPr="00FA6571" w14:paraId="2EA38521" w14:textId="77777777" w:rsidTr="00280427">
        <w:tc>
          <w:tcPr>
            <w:tcW w:w="880" w:type="dxa"/>
            <w:tcBorders>
              <w:top w:val="single" w:sz="4" w:space="0" w:color="000000"/>
              <w:left w:val="single" w:sz="4" w:space="0" w:color="000000"/>
              <w:bottom w:val="single" w:sz="4" w:space="0" w:color="000000"/>
              <w:right w:val="nil"/>
            </w:tcBorders>
          </w:tcPr>
          <w:p w14:paraId="058C506D"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1.2</w:t>
            </w:r>
          </w:p>
        </w:tc>
        <w:tc>
          <w:tcPr>
            <w:tcW w:w="2976" w:type="dxa"/>
            <w:tcBorders>
              <w:top w:val="single" w:sz="4" w:space="0" w:color="000000"/>
              <w:left w:val="single" w:sz="4" w:space="0" w:color="000000"/>
              <w:bottom w:val="single" w:sz="4" w:space="0" w:color="000000"/>
              <w:right w:val="nil"/>
            </w:tcBorders>
          </w:tcPr>
          <w:p w14:paraId="72F612C7"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Matuojamų proceso parametrų charakteristikos</w:t>
            </w:r>
          </w:p>
        </w:tc>
        <w:tc>
          <w:tcPr>
            <w:tcW w:w="5387" w:type="dxa"/>
            <w:tcBorders>
              <w:top w:val="single" w:sz="4" w:space="0" w:color="000000"/>
              <w:left w:val="single" w:sz="4" w:space="0" w:color="000000"/>
              <w:bottom w:val="single" w:sz="4" w:space="0" w:color="000000"/>
              <w:right w:val="single" w:sz="4" w:space="0" w:color="000000"/>
            </w:tcBorders>
          </w:tcPr>
          <w:p w14:paraId="653B4A70" w14:textId="77777777" w:rsidR="00FA6571" w:rsidRPr="00FA6571" w:rsidRDefault="00FA6571" w:rsidP="00532216">
            <w:pPr>
              <w:suppressAutoHyphens/>
              <w:snapToGrid w:val="0"/>
              <w:jc w:val="both"/>
              <w:rPr>
                <w:rFonts w:eastAsia="Times New Roman"/>
                <w:lang w:eastAsia="ar-SA"/>
              </w:rPr>
            </w:pPr>
          </w:p>
        </w:tc>
      </w:tr>
      <w:tr w:rsidR="00FA6571" w:rsidRPr="00FA6571" w14:paraId="3E04E13D" w14:textId="77777777" w:rsidTr="00280427">
        <w:tc>
          <w:tcPr>
            <w:tcW w:w="880" w:type="dxa"/>
            <w:tcBorders>
              <w:top w:val="single" w:sz="4" w:space="0" w:color="000000"/>
              <w:left w:val="single" w:sz="4" w:space="0" w:color="000000"/>
              <w:bottom w:val="single" w:sz="4" w:space="0" w:color="000000"/>
              <w:right w:val="nil"/>
            </w:tcBorders>
          </w:tcPr>
          <w:p w14:paraId="5236FFAE"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1.2.1</w:t>
            </w:r>
          </w:p>
        </w:tc>
        <w:tc>
          <w:tcPr>
            <w:tcW w:w="2976" w:type="dxa"/>
            <w:tcBorders>
              <w:top w:val="single" w:sz="4" w:space="0" w:color="000000"/>
              <w:left w:val="single" w:sz="4" w:space="0" w:color="000000"/>
              <w:bottom w:val="single" w:sz="4" w:space="0" w:color="000000"/>
              <w:right w:val="nil"/>
            </w:tcBorders>
          </w:tcPr>
          <w:p w14:paraId="22FB94FF" w14:textId="77777777" w:rsidR="00FA6571" w:rsidRPr="00FA6571" w:rsidRDefault="00FA6571" w:rsidP="00FA6571">
            <w:pPr>
              <w:suppressAutoHyphens/>
              <w:snapToGrid w:val="0"/>
              <w:rPr>
                <w:rFonts w:eastAsia="Times New Roman"/>
                <w:bCs/>
                <w:strike/>
                <w:lang w:eastAsia="ar-SA"/>
              </w:rPr>
            </w:pPr>
            <w:r w:rsidRPr="00FA6571">
              <w:t xml:space="preserve">Aspiratoriaus oro srautas </w:t>
            </w:r>
          </w:p>
        </w:tc>
        <w:tc>
          <w:tcPr>
            <w:tcW w:w="5387" w:type="dxa"/>
            <w:tcBorders>
              <w:top w:val="single" w:sz="4" w:space="0" w:color="000000"/>
              <w:left w:val="single" w:sz="4" w:space="0" w:color="000000"/>
              <w:bottom w:val="single" w:sz="4" w:space="0" w:color="000000"/>
              <w:right w:val="single" w:sz="4" w:space="0" w:color="000000"/>
            </w:tcBorders>
          </w:tcPr>
          <w:p w14:paraId="288FCBDC" w14:textId="77777777" w:rsidR="00FA6571" w:rsidRPr="00FA6571" w:rsidRDefault="00FA6571" w:rsidP="00532216">
            <w:pPr>
              <w:suppressAutoHyphens/>
              <w:snapToGrid w:val="0"/>
              <w:jc w:val="both"/>
            </w:pPr>
            <w:r w:rsidRPr="00FA6571">
              <w:t>Siurbimo intervalas ne mažesnis kaip 5 –  50 l/min.</w:t>
            </w:r>
          </w:p>
          <w:p w14:paraId="2F8C8CDE" w14:textId="77777777" w:rsidR="00FA6571" w:rsidRPr="00FA6571" w:rsidRDefault="00FA6571" w:rsidP="00532216">
            <w:pPr>
              <w:suppressAutoHyphens/>
              <w:snapToGrid w:val="0"/>
              <w:jc w:val="both"/>
              <w:rPr>
                <w:rFonts w:eastAsia="Times New Roman"/>
                <w:strike/>
                <w:lang w:eastAsia="ar-SA"/>
              </w:rPr>
            </w:pPr>
            <w:r w:rsidRPr="00FA6571">
              <w:t xml:space="preserve">Tikslumas ir rezoliucija: ne mažesnis kaip 0,01 l/min. ir 1 </w:t>
            </w:r>
            <w:r w:rsidRPr="00FA6571">
              <w:rPr>
                <w:rFonts w:eastAsia="Times New Roman"/>
                <w:lang w:eastAsia="lt-LT"/>
              </w:rPr>
              <w:t>%.</w:t>
            </w:r>
          </w:p>
        </w:tc>
      </w:tr>
      <w:tr w:rsidR="00FA6571" w:rsidRPr="00FA6571" w14:paraId="1F439342" w14:textId="77777777" w:rsidTr="00280427">
        <w:tc>
          <w:tcPr>
            <w:tcW w:w="880" w:type="dxa"/>
            <w:tcBorders>
              <w:top w:val="single" w:sz="4" w:space="0" w:color="000000"/>
              <w:left w:val="single" w:sz="4" w:space="0" w:color="000000"/>
              <w:bottom w:val="single" w:sz="4" w:space="0" w:color="000000"/>
              <w:right w:val="nil"/>
            </w:tcBorders>
          </w:tcPr>
          <w:p w14:paraId="5C41AAAA"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1.2.2</w:t>
            </w:r>
          </w:p>
        </w:tc>
        <w:tc>
          <w:tcPr>
            <w:tcW w:w="2976" w:type="dxa"/>
            <w:tcBorders>
              <w:top w:val="single" w:sz="4" w:space="0" w:color="000000"/>
              <w:left w:val="single" w:sz="4" w:space="0" w:color="000000"/>
              <w:bottom w:val="single" w:sz="4" w:space="0" w:color="000000"/>
              <w:right w:val="nil"/>
            </w:tcBorders>
          </w:tcPr>
          <w:p w14:paraId="5E3D1CDD"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Diferencinis slėgis </w:t>
            </w:r>
          </w:p>
        </w:tc>
        <w:tc>
          <w:tcPr>
            <w:tcW w:w="5387" w:type="dxa"/>
            <w:tcBorders>
              <w:top w:val="single" w:sz="4" w:space="0" w:color="000000"/>
              <w:left w:val="single" w:sz="4" w:space="0" w:color="000000"/>
              <w:bottom w:val="single" w:sz="4" w:space="0" w:color="000000"/>
              <w:right w:val="single" w:sz="4" w:space="0" w:color="000000"/>
            </w:tcBorders>
            <w:vAlign w:val="center"/>
          </w:tcPr>
          <w:p w14:paraId="698933B5" w14:textId="57AF076C" w:rsidR="00FA6571" w:rsidRPr="005C1D13" w:rsidRDefault="00FA6571" w:rsidP="00532216">
            <w:pPr>
              <w:suppressAutoHyphens/>
              <w:snapToGrid w:val="0"/>
              <w:jc w:val="both"/>
              <w:rPr>
                <w:rFonts w:eastAsia="Times New Roman"/>
                <w:lang w:eastAsia="ar-SA"/>
              </w:rPr>
            </w:pPr>
            <w:r w:rsidRPr="005C1D13">
              <w:rPr>
                <w:rFonts w:eastAsia="Times New Roman"/>
                <w:bCs/>
                <w:lang w:eastAsia="ar-SA"/>
              </w:rPr>
              <w:t>Matavimo diapazonas</w:t>
            </w:r>
            <w:r w:rsidRPr="005C1D13">
              <w:rPr>
                <w:rFonts w:eastAsia="Times New Roman"/>
                <w:lang w:eastAsia="ar-SA"/>
              </w:rPr>
              <w:t xml:space="preserve"> ne siauresnis kaip nuo -100 iki ± </w:t>
            </w:r>
            <w:r w:rsidR="005C1D13">
              <w:rPr>
                <w:rFonts w:eastAsia="Times New Roman"/>
                <w:lang w:eastAsia="ar-SA"/>
              </w:rPr>
              <w:t>1</w:t>
            </w:r>
            <w:r w:rsidRPr="005C1D13">
              <w:rPr>
                <w:rFonts w:eastAsia="Times New Roman"/>
                <w:lang w:eastAsia="ar-SA"/>
              </w:rPr>
              <w:t xml:space="preserve">000 Pa (-10 ± </w:t>
            </w:r>
            <w:r w:rsidR="005C1D13">
              <w:rPr>
                <w:rFonts w:eastAsia="Times New Roman"/>
                <w:lang w:eastAsia="ar-SA"/>
              </w:rPr>
              <w:t>1</w:t>
            </w:r>
            <w:r w:rsidRPr="005C1D13">
              <w:rPr>
                <w:rFonts w:eastAsia="Times New Roman"/>
                <w:lang w:eastAsia="ar-SA"/>
              </w:rPr>
              <w:t>00 mmH</w:t>
            </w:r>
            <w:r w:rsidRPr="005C1D13">
              <w:rPr>
                <w:rFonts w:eastAsia="Times New Roman"/>
                <w:vertAlign w:val="subscript"/>
                <w:lang w:eastAsia="ar-SA"/>
              </w:rPr>
              <w:t>2</w:t>
            </w:r>
            <w:r w:rsidRPr="005C1D13">
              <w:rPr>
                <w:rFonts w:eastAsia="Times New Roman"/>
                <w:lang w:eastAsia="ar-SA"/>
              </w:rPr>
              <w:t xml:space="preserve">O). </w:t>
            </w:r>
          </w:p>
          <w:p w14:paraId="4F919665" w14:textId="1199FFC3" w:rsidR="00FA6571" w:rsidRPr="005C1D13" w:rsidRDefault="00FA6571" w:rsidP="00532216">
            <w:pPr>
              <w:suppressAutoHyphens/>
              <w:snapToGrid w:val="0"/>
              <w:jc w:val="both"/>
              <w:rPr>
                <w:rFonts w:eastAsia="Times New Roman"/>
                <w:lang w:eastAsia="ar-SA"/>
              </w:rPr>
            </w:pPr>
            <w:r w:rsidRPr="005C1D13">
              <w:rPr>
                <w:rFonts w:eastAsia="Times New Roman"/>
                <w:bCs/>
                <w:lang w:eastAsia="ar-SA"/>
              </w:rPr>
              <w:t>Tikslumas ir rezoliucija n</w:t>
            </w:r>
            <w:r w:rsidRPr="005C1D13">
              <w:rPr>
                <w:rFonts w:eastAsia="Times New Roman"/>
                <w:lang w:eastAsia="ar-SA"/>
              </w:rPr>
              <w:t xml:space="preserve">e mažesni kaip </w:t>
            </w:r>
            <w:r w:rsidR="00EE2795" w:rsidRPr="00FA6571">
              <w:t xml:space="preserve">1% </w:t>
            </w:r>
            <w:r w:rsidR="00EE2795">
              <w:t xml:space="preserve">ir </w:t>
            </w:r>
            <w:r w:rsidRPr="005C1D13">
              <w:rPr>
                <w:rFonts w:eastAsia="Times New Roman"/>
                <w:lang w:eastAsia="ar-SA"/>
              </w:rPr>
              <w:t>0,05 Pa (0.005 mmH2O)</w:t>
            </w:r>
            <w:r w:rsidR="00EE2795">
              <w:rPr>
                <w:rFonts w:eastAsia="Times New Roman"/>
                <w:lang w:eastAsia="ar-SA"/>
              </w:rPr>
              <w:t>.</w:t>
            </w:r>
            <w:r w:rsidRPr="005C1D13">
              <w:rPr>
                <w:rFonts w:eastAsia="Times New Roman"/>
                <w:lang w:eastAsia="ar-SA"/>
              </w:rPr>
              <w:t xml:space="preserve"> </w:t>
            </w:r>
          </w:p>
        </w:tc>
      </w:tr>
      <w:tr w:rsidR="00FA6571" w:rsidRPr="00FA6571" w14:paraId="2D108F72" w14:textId="77777777" w:rsidTr="00280427">
        <w:tc>
          <w:tcPr>
            <w:tcW w:w="880" w:type="dxa"/>
            <w:tcBorders>
              <w:top w:val="single" w:sz="4" w:space="0" w:color="000000"/>
              <w:left w:val="single" w:sz="4" w:space="0" w:color="000000"/>
              <w:bottom w:val="single" w:sz="4" w:space="0" w:color="000000"/>
              <w:right w:val="nil"/>
            </w:tcBorders>
          </w:tcPr>
          <w:p w14:paraId="7E751A66"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1.2.3</w:t>
            </w:r>
          </w:p>
        </w:tc>
        <w:tc>
          <w:tcPr>
            <w:tcW w:w="2976" w:type="dxa"/>
            <w:tcBorders>
              <w:top w:val="single" w:sz="4" w:space="0" w:color="000000"/>
              <w:left w:val="single" w:sz="4" w:space="0" w:color="000000"/>
              <w:bottom w:val="single" w:sz="4" w:space="0" w:color="000000"/>
              <w:right w:val="nil"/>
            </w:tcBorders>
          </w:tcPr>
          <w:p w14:paraId="6D82A992"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Pratrauktas sausų dujų tūris</w:t>
            </w:r>
          </w:p>
        </w:tc>
        <w:tc>
          <w:tcPr>
            <w:tcW w:w="5387" w:type="dxa"/>
            <w:tcBorders>
              <w:top w:val="single" w:sz="4" w:space="0" w:color="000000"/>
              <w:left w:val="single" w:sz="4" w:space="0" w:color="000000"/>
              <w:bottom w:val="single" w:sz="4" w:space="0" w:color="000000"/>
              <w:right w:val="single" w:sz="4" w:space="0" w:color="000000"/>
            </w:tcBorders>
            <w:vAlign w:val="center"/>
          </w:tcPr>
          <w:p w14:paraId="48B0433E" w14:textId="77777777" w:rsidR="00FA6571" w:rsidRPr="00FA6571" w:rsidRDefault="00FA6571" w:rsidP="00FA6571">
            <w:pPr>
              <w:suppressAutoHyphens/>
              <w:snapToGrid w:val="0"/>
              <w:jc w:val="both"/>
              <w:rPr>
                <w:rFonts w:eastAsia="Times New Roman"/>
                <w:bCs/>
                <w:lang w:eastAsia="ar-SA"/>
              </w:rPr>
            </w:pPr>
            <w:r w:rsidRPr="00FA6571">
              <w:rPr>
                <w:rFonts w:eastAsia="Times New Roman"/>
                <w:bCs/>
                <w:lang w:eastAsia="ar-SA"/>
              </w:rPr>
              <w:t>Matavimo intervalas ne siauresnis kaip (0,4 – 6,0) m</w:t>
            </w:r>
            <w:r w:rsidRPr="00FA6571">
              <w:rPr>
                <w:rFonts w:eastAsia="Times New Roman"/>
                <w:bCs/>
                <w:vertAlign w:val="superscript"/>
                <w:lang w:eastAsia="ar-SA"/>
              </w:rPr>
              <w:t>3</w:t>
            </w:r>
            <w:r w:rsidRPr="00FA6571">
              <w:rPr>
                <w:rFonts w:eastAsia="Times New Roman"/>
                <w:bCs/>
                <w:lang w:eastAsia="ar-SA"/>
              </w:rPr>
              <w:t>/h.</w:t>
            </w:r>
          </w:p>
        </w:tc>
      </w:tr>
      <w:tr w:rsidR="00FA6571" w:rsidRPr="00FA6571" w14:paraId="4EEFC762" w14:textId="77777777" w:rsidTr="00280427">
        <w:tc>
          <w:tcPr>
            <w:tcW w:w="880" w:type="dxa"/>
            <w:tcBorders>
              <w:top w:val="single" w:sz="4" w:space="0" w:color="000000"/>
              <w:left w:val="single" w:sz="4" w:space="0" w:color="000000"/>
              <w:bottom w:val="single" w:sz="4" w:space="0" w:color="000000"/>
              <w:right w:val="nil"/>
            </w:tcBorders>
          </w:tcPr>
          <w:p w14:paraId="6F5BCDCC"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1.2.4</w:t>
            </w:r>
          </w:p>
        </w:tc>
        <w:tc>
          <w:tcPr>
            <w:tcW w:w="2976" w:type="dxa"/>
            <w:tcBorders>
              <w:top w:val="single" w:sz="4" w:space="0" w:color="000000"/>
              <w:left w:val="single" w:sz="4" w:space="0" w:color="000000"/>
              <w:bottom w:val="single" w:sz="4" w:space="0" w:color="000000"/>
              <w:right w:val="nil"/>
            </w:tcBorders>
          </w:tcPr>
          <w:p w14:paraId="2FF2EC98" w14:textId="77777777" w:rsidR="00FA6571" w:rsidRPr="00FA6571" w:rsidRDefault="00FA6571" w:rsidP="00FA6571">
            <w:pPr>
              <w:suppressAutoHyphens/>
              <w:snapToGrid w:val="0"/>
              <w:rPr>
                <w:rFonts w:eastAsia="Times New Roman"/>
                <w:bCs/>
                <w:lang w:eastAsia="ar-SA"/>
              </w:rPr>
            </w:pPr>
            <w:r w:rsidRPr="00FA6571">
              <w:t xml:space="preserve">Barometrinis slėgis </w:t>
            </w:r>
          </w:p>
        </w:tc>
        <w:tc>
          <w:tcPr>
            <w:tcW w:w="5387" w:type="dxa"/>
            <w:tcBorders>
              <w:top w:val="single" w:sz="4" w:space="0" w:color="000000"/>
              <w:left w:val="single" w:sz="4" w:space="0" w:color="000000"/>
              <w:bottom w:val="single" w:sz="4" w:space="0" w:color="000000"/>
              <w:right w:val="single" w:sz="4" w:space="0" w:color="000000"/>
            </w:tcBorders>
          </w:tcPr>
          <w:p w14:paraId="156B42D6" w14:textId="77777777" w:rsidR="00FA6571" w:rsidRPr="00FA6571" w:rsidRDefault="00FA6571" w:rsidP="00FA6571">
            <w:pPr>
              <w:suppressAutoHyphens/>
              <w:snapToGrid w:val="0"/>
              <w:jc w:val="both"/>
              <w:rPr>
                <w:rFonts w:eastAsia="Times New Roman"/>
                <w:lang w:eastAsia="ar-SA"/>
              </w:rPr>
            </w:pPr>
            <w:r w:rsidRPr="00FA6571">
              <w:t xml:space="preserve">Matavimas ne siauresnėse ribose kaip 10-105 </w:t>
            </w:r>
            <w:proofErr w:type="spellStart"/>
            <w:r w:rsidRPr="00FA6571">
              <w:t>kPa</w:t>
            </w:r>
            <w:proofErr w:type="spellEnd"/>
            <w:r w:rsidRPr="00FA6571">
              <w:t xml:space="preserve">. Rezoliucija ir tikslumas ne blogesnis kaip 0,01 </w:t>
            </w:r>
            <w:proofErr w:type="spellStart"/>
            <w:r w:rsidRPr="00FA6571">
              <w:t>kPa</w:t>
            </w:r>
            <w:proofErr w:type="spellEnd"/>
            <w:r w:rsidRPr="00FA6571">
              <w:t xml:space="preserve"> ir geriau nei 1% ( ±0.25 </w:t>
            </w:r>
            <w:proofErr w:type="spellStart"/>
            <w:r w:rsidRPr="00FA6571">
              <w:t>kPa</w:t>
            </w:r>
            <w:proofErr w:type="spellEnd"/>
            <w:r w:rsidRPr="00FA6571">
              <w:t>).</w:t>
            </w:r>
          </w:p>
        </w:tc>
      </w:tr>
      <w:tr w:rsidR="00FA6571" w:rsidRPr="00FA6571" w14:paraId="1D7AA6A4" w14:textId="77777777" w:rsidTr="00280427">
        <w:tc>
          <w:tcPr>
            <w:tcW w:w="880" w:type="dxa"/>
            <w:tcBorders>
              <w:top w:val="single" w:sz="4" w:space="0" w:color="000000"/>
              <w:left w:val="single" w:sz="4" w:space="0" w:color="000000"/>
              <w:bottom w:val="single" w:sz="4" w:space="0" w:color="000000"/>
              <w:right w:val="nil"/>
            </w:tcBorders>
          </w:tcPr>
          <w:p w14:paraId="5FC0EAEB"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lastRenderedPageBreak/>
              <w:t>1.2.5</w:t>
            </w:r>
          </w:p>
        </w:tc>
        <w:tc>
          <w:tcPr>
            <w:tcW w:w="2976" w:type="dxa"/>
            <w:tcBorders>
              <w:top w:val="single" w:sz="4" w:space="0" w:color="000000"/>
              <w:left w:val="single" w:sz="4" w:space="0" w:color="000000"/>
              <w:bottom w:val="single" w:sz="4" w:space="0" w:color="000000"/>
              <w:right w:val="nil"/>
            </w:tcBorders>
          </w:tcPr>
          <w:p w14:paraId="07011DEE"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Dujų srauto greitis kanale </w:t>
            </w:r>
          </w:p>
        </w:tc>
        <w:tc>
          <w:tcPr>
            <w:tcW w:w="5387" w:type="dxa"/>
            <w:tcBorders>
              <w:top w:val="single" w:sz="4" w:space="0" w:color="000000"/>
              <w:left w:val="single" w:sz="4" w:space="0" w:color="000000"/>
              <w:bottom w:val="single" w:sz="4" w:space="0" w:color="000000"/>
              <w:right w:val="single" w:sz="4" w:space="0" w:color="000000"/>
            </w:tcBorders>
          </w:tcPr>
          <w:p w14:paraId="50E5DDCB" w14:textId="77777777" w:rsidR="00FA6571" w:rsidRPr="00966039" w:rsidRDefault="00FA6571" w:rsidP="00FA6571">
            <w:pPr>
              <w:suppressAutoHyphens/>
              <w:snapToGrid w:val="0"/>
              <w:rPr>
                <w:rFonts w:eastAsia="Times New Roman"/>
                <w:highlight w:val="yellow"/>
                <w:lang w:eastAsia="ar-SA"/>
              </w:rPr>
            </w:pPr>
            <w:r w:rsidRPr="005C1D13">
              <w:rPr>
                <w:rFonts w:eastAsia="Times New Roman"/>
                <w:lang w:eastAsia="ar-SA"/>
              </w:rPr>
              <w:t xml:space="preserve">Matavimo ribos ne mažiau kaip 1,0–35 m/s. </w:t>
            </w:r>
            <w:r w:rsidRPr="005C1D13">
              <w:t xml:space="preserve">Rezoliucija ir tikslumas ne blogesnis </w:t>
            </w:r>
            <w:r w:rsidRPr="005C1D13">
              <w:rPr>
                <w:rFonts w:eastAsia="Times New Roman"/>
                <w:lang w:eastAsia="ar-SA"/>
              </w:rPr>
              <w:t>± 0,2 m/s ir ± 0,01 m/s.</w:t>
            </w:r>
          </w:p>
        </w:tc>
      </w:tr>
      <w:tr w:rsidR="00FA6571" w:rsidRPr="00FA6571" w14:paraId="70B602D6" w14:textId="77777777" w:rsidTr="00280427">
        <w:tc>
          <w:tcPr>
            <w:tcW w:w="880" w:type="dxa"/>
            <w:tcBorders>
              <w:top w:val="single" w:sz="4" w:space="0" w:color="000000"/>
              <w:left w:val="single" w:sz="4" w:space="0" w:color="000000"/>
              <w:bottom w:val="single" w:sz="4" w:space="0" w:color="000000"/>
              <w:right w:val="nil"/>
            </w:tcBorders>
          </w:tcPr>
          <w:p w14:paraId="055798A8"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1.2.6</w:t>
            </w:r>
          </w:p>
        </w:tc>
        <w:tc>
          <w:tcPr>
            <w:tcW w:w="2976" w:type="dxa"/>
            <w:tcBorders>
              <w:top w:val="single" w:sz="4" w:space="0" w:color="000000"/>
              <w:left w:val="single" w:sz="4" w:space="0" w:color="000000"/>
              <w:bottom w:val="single" w:sz="4" w:space="0" w:color="000000"/>
              <w:right w:val="nil"/>
            </w:tcBorders>
          </w:tcPr>
          <w:p w14:paraId="0C88058E" w14:textId="77777777" w:rsidR="00FA6571" w:rsidRPr="00FA6571" w:rsidRDefault="00FA6571" w:rsidP="00FA6571">
            <w:pPr>
              <w:suppressAutoHyphens/>
              <w:snapToGrid w:val="0"/>
              <w:rPr>
                <w:rFonts w:eastAsia="Times New Roman"/>
                <w:bCs/>
                <w:lang w:eastAsia="ar-SA"/>
              </w:rPr>
            </w:pPr>
            <w:r w:rsidRPr="00FA6571">
              <w:rPr>
                <w:rFonts w:eastAsia="Times New Roman"/>
                <w:lang w:eastAsia="ar-SA"/>
              </w:rPr>
              <w:t xml:space="preserve">Dujų temperatūra </w:t>
            </w:r>
          </w:p>
        </w:tc>
        <w:tc>
          <w:tcPr>
            <w:tcW w:w="5387" w:type="dxa"/>
            <w:tcBorders>
              <w:top w:val="single" w:sz="4" w:space="0" w:color="000000"/>
              <w:left w:val="single" w:sz="4" w:space="0" w:color="000000"/>
              <w:bottom w:val="single" w:sz="4" w:space="0" w:color="000000"/>
              <w:right w:val="single" w:sz="4" w:space="0" w:color="000000"/>
            </w:tcBorders>
          </w:tcPr>
          <w:p w14:paraId="5949C59E" w14:textId="77777777"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 xml:space="preserve">Matavimo ribos ne mažiau kaip 0 – 1200 </w:t>
            </w:r>
            <w:r w:rsidRPr="00FA6571">
              <w:rPr>
                <w:rFonts w:eastAsia="Times New Roman"/>
                <w:vertAlign w:val="superscript"/>
                <w:lang w:eastAsia="ar-SA"/>
              </w:rPr>
              <w:t>O</w:t>
            </w:r>
            <w:r w:rsidRPr="00FA6571">
              <w:rPr>
                <w:rFonts w:eastAsia="Times New Roman"/>
                <w:lang w:eastAsia="ar-SA"/>
              </w:rPr>
              <w:t xml:space="preserve">C. </w:t>
            </w:r>
          </w:p>
          <w:p w14:paraId="7E2F1E9A" w14:textId="63B9843A" w:rsidR="00FA6571" w:rsidRPr="00FA6571" w:rsidRDefault="00FA6571" w:rsidP="00FA6571">
            <w:pPr>
              <w:suppressAutoHyphens/>
              <w:snapToGrid w:val="0"/>
              <w:jc w:val="both"/>
              <w:rPr>
                <w:rFonts w:eastAsia="Times New Roman"/>
                <w:strike/>
                <w:lang w:eastAsia="ar-SA"/>
              </w:rPr>
            </w:pPr>
            <w:r w:rsidRPr="00FA6571">
              <w:t xml:space="preserve">Rezoliucija ir tikslumas ne blogesnis </w:t>
            </w:r>
            <w:r w:rsidRPr="00FA6571">
              <w:rPr>
                <w:rFonts w:eastAsia="Times New Roman"/>
                <w:lang w:eastAsia="ar-SA"/>
              </w:rPr>
              <w:t>kaip 0,</w:t>
            </w:r>
            <w:r w:rsidR="009A2E35">
              <w:rPr>
                <w:rFonts w:eastAsia="Times New Roman"/>
                <w:lang w:eastAsia="ar-SA"/>
              </w:rPr>
              <w:t>0</w:t>
            </w:r>
            <w:r w:rsidRPr="00FA6571">
              <w:rPr>
                <w:rFonts w:eastAsia="Times New Roman"/>
                <w:lang w:eastAsia="ar-SA"/>
              </w:rPr>
              <w:t xml:space="preserve">1°C ir </w:t>
            </w:r>
            <w:r w:rsidRPr="00FA6571">
              <w:rPr>
                <w:rFonts w:eastAsia="Times New Roman"/>
                <w:lang w:eastAsia="lt-LT"/>
              </w:rPr>
              <w:t>1 %.</w:t>
            </w:r>
          </w:p>
        </w:tc>
      </w:tr>
      <w:tr w:rsidR="00FA6571" w:rsidRPr="00FA6571" w14:paraId="1D4A5219" w14:textId="77777777" w:rsidTr="00280427">
        <w:tc>
          <w:tcPr>
            <w:tcW w:w="880" w:type="dxa"/>
            <w:tcBorders>
              <w:top w:val="single" w:sz="4" w:space="0" w:color="000000"/>
              <w:left w:val="single" w:sz="4" w:space="0" w:color="000000"/>
              <w:bottom w:val="single" w:sz="4" w:space="0" w:color="000000"/>
              <w:right w:val="nil"/>
            </w:tcBorders>
          </w:tcPr>
          <w:p w14:paraId="2DA7AFB5" w14:textId="6AFCD9BB" w:rsidR="00FA6571" w:rsidRPr="00FA6571" w:rsidRDefault="00FA6571" w:rsidP="00FA6571">
            <w:pPr>
              <w:suppressAutoHyphens/>
              <w:snapToGrid w:val="0"/>
              <w:rPr>
                <w:rFonts w:eastAsia="Times New Roman"/>
                <w:lang w:eastAsia="ar-SA"/>
              </w:rPr>
            </w:pPr>
            <w:r w:rsidRPr="00FA6571">
              <w:rPr>
                <w:rFonts w:eastAsia="Times New Roman"/>
                <w:lang w:eastAsia="ar-SA"/>
              </w:rPr>
              <w:t>1.2.</w:t>
            </w:r>
            <w:r w:rsidR="00B10F14">
              <w:rPr>
                <w:rFonts w:eastAsia="Times New Roman"/>
                <w:lang w:eastAsia="ar-SA"/>
              </w:rPr>
              <w:t>7</w:t>
            </w:r>
          </w:p>
        </w:tc>
        <w:tc>
          <w:tcPr>
            <w:tcW w:w="2976" w:type="dxa"/>
            <w:tcBorders>
              <w:top w:val="single" w:sz="4" w:space="0" w:color="000000"/>
              <w:left w:val="single" w:sz="4" w:space="0" w:color="000000"/>
              <w:bottom w:val="single" w:sz="4" w:space="0" w:color="000000"/>
              <w:right w:val="nil"/>
            </w:tcBorders>
          </w:tcPr>
          <w:p w14:paraId="150C90CB" w14:textId="77777777" w:rsidR="00FA6571" w:rsidRPr="00FA6571" w:rsidRDefault="00FA6571" w:rsidP="00FA6571">
            <w:pPr>
              <w:suppressAutoHyphens/>
              <w:snapToGrid w:val="0"/>
              <w:rPr>
                <w:rFonts w:eastAsia="Times New Roman"/>
                <w:bCs/>
                <w:lang w:eastAsia="ar-SA"/>
              </w:rPr>
            </w:pPr>
            <w:r w:rsidRPr="00FA6571">
              <w:rPr>
                <w:rFonts w:eastAsia="Times New Roman"/>
                <w:lang w:eastAsia="ar-SA"/>
              </w:rPr>
              <w:t>Dalelių separavimo metodas</w:t>
            </w:r>
          </w:p>
        </w:tc>
        <w:tc>
          <w:tcPr>
            <w:tcW w:w="5387" w:type="dxa"/>
            <w:tcBorders>
              <w:top w:val="single" w:sz="4" w:space="0" w:color="000000"/>
              <w:left w:val="single" w:sz="4" w:space="0" w:color="000000"/>
              <w:bottom w:val="single" w:sz="4" w:space="0" w:color="000000"/>
              <w:right w:val="single" w:sz="4" w:space="0" w:color="000000"/>
            </w:tcBorders>
          </w:tcPr>
          <w:p w14:paraId="1E1B6DA7" w14:textId="77777777" w:rsidR="00FA6571" w:rsidRPr="00FA6571" w:rsidRDefault="00FA6571" w:rsidP="00FA6571">
            <w:pPr>
              <w:suppressAutoHyphens/>
              <w:snapToGrid w:val="0"/>
              <w:jc w:val="both"/>
              <w:rPr>
                <w:rFonts w:eastAsia="Times New Roman"/>
                <w:strike/>
                <w:lang w:eastAsia="ar-SA"/>
              </w:rPr>
            </w:pPr>
            <w:r w:rsidRPr="00FA6571">
              <w:rPr>
                <w:rFonts w:eastAsia="Times New Roman"/>
                <w:lang w:eastAsia="ar-SA"/>
              </w:rPr>
              <w:t>Vidinis ir išorinis.</w:t>
            </w:r>
          </w:p>
        </w:tc>
      </w:tr>
      <w:tr w:rsidR="00FA6571" w:rsidRPr="00FA6571" w14:paraId="03CA4BE5" w14:textId="77777777" w:rsidTr="00280427">
        <w:tc>
          <w:tcPr>
            <w:tcW w:w="880" w:type="dxa"/>
            <w:tcBorders>
              <w:top w:val="single" w:sz="4" w:space="0" w:color="000000"/>
              <w:left w:val="single" w:sz="4" w:space="0" w:color="000000"/>
              <w:bottom w:val="single" w:sz="4" w:space="0" w:color="000000"/>
              <w:right w:val="nil"/>
            </w:tcBorders>
          </w:tcPr>
          <w:p w14:paraId="473C45EC" w14:textId="0139BC7F" w:rsidR="00FA6571" w:rsidRPr="00FA6571" w:rsidRDefault="00FA6571" w:rsidP="00FA6571">
            <w:pPr>
              <w:suppressAutoHyphens/>
              <w:snapToGrid w:val="0"/>
              <w:rPr>
                <w:rFonts w:eastAsia="Times New Roman"/>
                <w:lang w:eastAsia="ar-SA"/>
              </w:rPr>
            </w:pPr>
            <w:r w:rsidRPr="00FA6571">
              <w:rPr>
                <w:rFonts w:eastAsia="Times New Roman"/>
                <w:lang w:eastAsia="ar-SA"/>
              </w:rPr>
              <w:t>1.2.</w:t>
            </w:r>
            <w:r w:rsidR="00B10F14">
              <w:rPr>
                <w:rFonts w:eastAsia="Times New Roman"/>
                <w:lang w:eastAsia="ar-SA"/>
              </w:rPr>
              <w:t>8</w:t>
            </w:r>
          </w:p>
        </w:tc>
        <w:tc>
          <w:tcPr>
            <w:tcW w:w="2976" w:type="dxa"/>
            <w:tcBorders>
              <w:top w:val="single" w:sz="4" w:space="0" w:color="000000"/>
              <w:left w:val="single" w:sz="4" w:space="0" w:color="000000"/>
              <w:bottom w:val="single" w:sz="4" w:space="0" w:color="000000"/>
              <w:right w:val="nil"/>
            </w:tcBorders>
          </w:tcPr>
          <w:p w14:paraId="6E535B74"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Matavimo linijos kanalo diametras</w:t>
            </w:r>
          </w:p>
        </w:tc>
        <w:tc>
          <w:tcPr>
            <w:tcW w:w="5387" w:type="dxa"/>
            <w:tcBorders>
              <w:top w:val="single" w:sz="4" w:space="0" w:color="000000"/>
              <w:left w:val="single" w:sz="4" w:space="0" w:color="000000"/>
              <w:bottom w:val="single" w:sz="4" w:space="0" w:color="000000"/>
              <w:right w:val="single" w:sz="4" w:space="0" w:color="000000"/>
            </w:tcBorders>
          </w:tcPr>
          <w:p w14:paraId="0EE8607D" w14:textId="77777777"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Ne trumpesnis kaip (300–1500) mm ±1 mm.</w:t>
            </w:r>
          </w:p>
        </w:tc>
      </w:tr>
      <w:tr w:rsidR="00FA6571" w:rsidRPr="00FA6571" w14:paraId="1BEE95EE" w14:textId="77777777" w:rsidTr="00280427">
        <w:tc>
          <w:tcPr>
            <w:tcW w:w="880" w:type="dxa"/>
            <w:tcBorders>
              <w:top w:val="single" w:sz="4" w:space="0" w:color="000000"/>
              <w:left w:val="single" w:sz="4" w:space="0" w:color="000000"/>
              <w:bottom w:val="single" w:sz="4" w:space="0" w:color="000000"/>
              <w:right w:val="nil"/>
            </w:tcBorders>
          </w:tcPr>
          <w:p w14:paraId="02CE3150"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1.3</w:t>
            </w:r>
          </w:p>
        </w:tc>
        <w:tc>
          <w:tcPr>
            <w:tcW w:w="8363" w:type="dxa"/>
            <w:gridSpan w:val="2"/>
            <w:tcBorders>
              <w:top w:val="single" w:sz="4" w:space="0" w:color="000000"/>
              <w:left w:val="single" w:sz="4" w:space="0" w:color="000000"/>
              <w:bottom w:val="single" w:sz="4" w:space="0" w:color="000000"/>
              <w:right w:val="single" w:sz="4" w:space="0" w:color="000000"/>
            </w:tcBorders>
          </w:tcPr>
          <w:p w14:paraId="3B46887A" w14:textId="77777777" w:rsidR="00FA6571" w:rsidRPr="00FA6571" w:rsidRDefault="00FA6571" w:rsidP="00FA6571">
            <w:pPr>
              <w:suppressAutoHyphens/>
              <w:snapToGrid w:val="0"/>
              <w:jc w:val="both"/>
              <w:rPr>
                <w:rFonts w:eastAsia="Times New Roman"/>
                <w:lang w:eastAsia="ar-SA"/>
              </w:rPr>
            </w:pPr>
            <w:r w:rsidRPr="00FA6571">
              <w:rPr>
                <w:rFonts w:eastAsia="Times New Roman"/>
                <w:bCs/>
                <w:lang w:eastAsia="ar-SA"/>
              </w:rPr>
              <w:t>Kitos komplektuojančios sistemos</w:t>
            </w:r>
          </w:p>
        </w:tc>
      </w:tr>
      <w:tr w:rsidR="00FA6571" w:rsidRPr="00FA6571" w14:paraId="7808EAC6" w14:textId="77777777" w:rsidTr="00280427">
        <w:tc>
          <w:tcPr>
            <w:tcW w:w="880" w:type="dxa"/>
            <w:tcBorders>
              <w:top w:val="single" w:sz="4" w:space="0" w:color="000000"/>
              <w:left w:val="single" w:sz="4" w:space="0" w:color="000000"/>
              <w:bottom w:val="single" w:sz="4" w:space="0" w:color="000000"/>
              <w:right w:val="nil"/>
            </w:tcBorders>
          </w:tcPr>
          <w:p w14:paraId="2AFA7B44"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1.3.1</w:t>
            </w:r>
          </w:p>
        </w:tc>
        <w:tc>
          <w:tcPr>
            <w:tcW w:w="2976" w:type="dxa"/>
            <w:tcBorders>
              <w:top w:val="single" w:sz="4" w:space="0" w:color="000000"/>
              <w:left w:val="single" w:sz="4" w:space="0" w:color="000000"/>
              <w:bottom w:val="single" w:sz="4" w:space="0" w:color="000000"/>
              <w:right w:val="nil"/>
            </w:tcBorders>
          </w:tcPr>
          <w:p w14:paraId="6657B532"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Šildomas </w:t>
            </w:r>
            <w:proofErr w:type="spellStart"/>
            <w:r w:rsidRPr="00FA6571">
              <w:rPr>
                <w:rFonts w:eastAsia="Times New Roman"/>
                <w:bCs/>
                <w:lang w:eastAsia="ar-SA"/>
              </w:rPr>
              <w:t>aspiracinis</w:t>
            </w:r>
            <w:proofErr w:type="spellEnd"/>
            <w:r w:rsidRPr="00FA6571">
              <w:rPr>
                <w:rFonts w:eastAsia="Times New Roman"/>
                <w:bCs/>
                <w:lang w:eastAsia="ar-SA"/>
              </w:rPr>
              <w:t xml:space="preserve"> zondas mėginių paėmimui </w:t>
            </w:r>
          </w:p>
        </w:tc>
        <w:tc>
          <w:tcPr>
            <w:tcW w:w="5387" w:type="dxa"/>
            <w:tcBorders>
              <w:top w:val="single" w:sz="4" w:space="0" w:color="000000"/>
              <w:left w:val="single" w:sz="4" w:space="0" w:color="000000"/>
              <w:bottom w:val="single" w:sz="4" w:space="0" w:color="000000"/>
              <w:right w:val="single" w:sz="4" w:space="0" w:color="000000"/>
            </w:tcBorders>
          </w:tcPr>
          <w:p w14:paraId="4DCF22AB" w14:textId="77777777"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 xml:space="preserve">Su integruotu </w:t>
            </w:r>
            <w:proofErr w:type="spellStart"/>
            <w:r w:rsidRPr="00FA6571">
              <w:rPr>
                <w:rFonts w:eastAsia="Times New Roman"/>
                <w:lang w:eastAsia="ar-SA"/>
              </w:rPr>
              <w:t>Pito</w:t>
            </w:r>
            <w:proofErr w:type="spellEnd"/>
            <w:r w:rsidRPr="00FA6571">
              <w:rPr>
                <w:rFonts w:eastAsia="Times New Roman"/>
                <w:lang w:eastAsia="ar-SA"/>
              </w:rPr>
              <w:t xml:space="preserve"> vamzdeliu bei termopora, vidiniam ir išoriniam kietųjų dalelių filtravimui.</w:t>
            </w:r>
          </w:p>
          <w:p w14:paraId="1E71DC5B" w14:textId="77777777" w:rsidR="00FA6571" w:rsidRPr="00FA6571" w:rsidRDefault="00FA6571" w:rsidP="00FA6571">
            <w:pPr>
              <w:suppressAutoHyphens/>
              <w:snapToGrid w:val="0"/>
              <w:jc w:val="both"/>
              <w:rPr>
                <w:rFonts w:eastAsia="Times New Roman"/>
                <w:lang w:eastAsia="ar-SA"/>
              </w:rPr>
            </w:pPr>
            <w:r w:rsidRPr="00FA6571">
              <w:rPr>
                <w:rFonts w:eastAsia="Times New Roman"/>
                <w:bCs/>
                <w:lang w:eastAsia="ar-SA"/>
              </w:rPr>
              <w:t xml:space="preserve">Zondo medžiaga: </w:t>
            </w:r>
            <w:r w:rsidRPr="00FA6571">
              <w:rPr>
                <w:rFonts w:eastAsia="Times New Roman"/>
                <w:lang w:eastAsia="ar-SA"/>
              </w:rPr>
              <w:t>nerūdijantis plienas AISI-316 arba lygiavertė.</w:t>
            </w:r>
          </w:p>
          <w:p w14:paraId="111F478F" w14:textId="77777777" w:rsidR="00FA6571" w:rsidRPr="00FA6571" w:rsidRDefault="00FA6571" w:rsidP="00FA6571">
            <w:pPr>
              <w:suppressAutoHyphens/>
              <w:snapToGrid w:val="0"/>
              <w:jc w:val="both"/>
              <w:rPr>
                <w:rFonts w:eastAsia="Times New Roman"/>
                <w:lang w:eastAsia="ar-SA"/>
              </w:rPr>
            </w:pPr>
            <w:r w:rsidRPr="00FA6571" w:rsidDel="009A74D9">
              <w:rPr>
                <w:rFonts w:eastAsia="Times New Roman"/>
                <w:lang w:eastAsia="ar-SA"/>
              </w:rPr>
              <w:t xml:space="preserve"> </w:t>
            </w:r>
            <w:r w:rsidRPr="00FA6571">
              <w:rPr>
                <w:rFonts w:eastAsia="Times New Roman"/>
                <w:lang w:eastAsia="ar-SA"/>
              </w:rPr>
              <w:t xml:space="preserve">Zondo ilgis: ne mažiau kaip 1,5 m ± 0,1 m. </w:t>
            </w:r>
          </w:p>
        </w:tc>
      </w:tr>
      <w:tr w:rsidR="00FA6571" w:rsidRPr="00FA6571" w14:paraId="210AAC92" w14:textId="77777777" w:rsidTr="00280427">
        <w:tc>
          <w:tcPr>
            <w:tcW w:w="880" w:type="dxa"/>
            <w:tcBorders>
              <w:top w:val="single" w:sz="4" w:space="0" w:color="000000"/>
              <w:left w:val="single" w:sz="4" w:space="0" w:color="000000"/>
              <w:bottom w:val="single" w:sz="4" w:space="0" w:color="000000"/>
              <w:right w:val="nil"/>
            </w:tcBorders>
          </w:tcPr>
          <w:p w14:paraId="0923A61E"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 xml:space="preserve">1.3.2 </w:t>
            </w:r>
          </w:p>
        </w:tc>
        <w:tc>
          <w:tcPr>
            <w:tcW w:w="2976" w:type="dxa"/>
            <w:tcBorders>
              <w:top w:val="single" w:sz="4" w:space="0" w:color="000000"/>
              <w:left w:val="single" w:sz="4" w:space="0" w:color="000000"/>
              <w:bottom w:val="single" w:sz="4" w:space="0" w:color="000000"/>
              <w:right w:val="nil"/>
            </w:tcBorders>
          </w:tcPr>
          <w:p w14:paraId="37A88DDD" w14:textId="77777777" w:rsidR="00FA6571" w:rsidRPr="00FA6571" w:rsidRDefault="00FA6571" w:rsidP="00FA6571">
            <w:pPr>
              <w:suppressAutoHyphens/>
              <w:snapToGrid w:val="0"/>
              <w:rPr>
                <w:rFonts w:eastAsia="Times New Roman"/>
                <w:bCs/>
                <w:lang w:eastAsia="ar-SA"/>
              </w:rPr>
            </w:pPr>
            <w:r w:rsidRPr="00FA6571">
              <w:rPr>
                <w:rFonts w:eastAsia="Times New Roman"/>
                <w:lang w:eastAsia="ar-SA"/>
              </w:rPr>
              <w:t xml:space="preserve">Zondo šildymo sistema </w:t>
            </w:r>
          </w:p>
        </w:tc>
        <w:tc>
          <w:tcPr>
            <w:tcW w:w="5387" w:type="dxa"/>
            <w:tcBorders>
              <w:top w:val="single" w:sz="4" w:space="0" w:color="000000"/>
              <w:left w:val="single" w:sz="4" w:space="0" w:color="000000"/>
              <w:bottom w:val="single" w:sz="4" w:space="0" w:color="000000"/>
              <w:right w:val="single" w:sz="4" w:space="0" w:color="000000"/>
            </w:tcBorders>
          </w:tcPr>
          <w:p w14:paraId="58571D44" w14:textId="1F00F46F"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Susidedanti iš zondo apvalkalo, kaitinimo bloko dėžės ir jungčių.</w:t>
            </w:r>
          </w:p>
        </w:tc>
      </w:tr>
      <w:tr w:rsidR="00FA6571" w:rsidRPr="00FA6571" w14:paraId="4165EB71" w14:textId="77777777" w:rsidTr="00280427">
        <w:tc>
          <w:tcPr>
            <w:tcW w:w="880" w:type="dxa"/>
            <w:tcBorders>
              <w:top w:val="single" w:sz="4" w:space="0" w:color="000000"/>
              <w:left w:val="single" w:sz="4" w:space="0" w:color="000000"/>
              <w:bottom w:val="single" w:sz="4" w:space="0" w:color="000000"/>
              <w:right w:val="nil"/>
            </w:tcBorders>
          </w:tcPr>
          <w:p w14:paraId="318B21F9"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1.3.3</w:t>
            </w:r>
          </w:p>
        </w:tc>
        <w:tc>
          <w:tcPr>
            <w:tcW w:w="2976" w:type="dxa"/>
            <w:tcBorders>
              <w:top w:val="single" w:sz="4" w:space="0" w:color="000000"/>
              <w:left w:val="single" w:sz="4" w:space="0" w:color="000000"/>
              <w:bottom w:val="single" w:sz="4" w:space="0" w:color="000000"/>
              <w:right w:val="nil"/>
            </w:tcBorders>
          </w:tcPr>
          <w:p w14:paraId="41A32B7E" w14:textId="77777777" w:rsidR="00FA6571" w:rsidRPr="00FA6571" w:rsidRDefault="00FA6571" w:rsidP="00FA6571">
            <w:pPr>
              <w:suppressAutoHyphens/>
              <w:snapToGrid w:val="0"/>
              <w:rPr>
                <w:rFonts w:eastAsia="Times New Roman"/>
                <w:lang w:eastAsia="ar-SA"/>
              </w:rPr>
            </w:pPr>
            <w:r w:rsidRPr="00FA6571">
              <w:rPr>
                <w:rFonts w:eastAsia="Calibri"/>
                <w:color w:val="000000"/>
                <w:u w:color="000000"/>
                <w:lang w:eastAsia="lt-LT"/>
                <w14:textOutline w14:w="0" w14:cap="flat" w14:cmpd="sng" w14:algn="ctr">
                  <w14:noFill/>
                  <w14:prstDash w14:val="solid"/>
                  <w14:bevel/>
                </w14:textOutline>
              </w:rPr>
              <w:t xml:space="preserve">Termopora </w:t>
            </w:r>
          </w:p>
        </w:tc>
        <w:tc>
          <w:tcPr>
            <w:tcW w:w="5387" w:type="dxa"/>
            <w:tcBorders>
              <w:top w:val="single" w:sz="4" w:space="0" w:color="000000"/>
              <w:left w:val="single" w:sz="4" w:space="0" w:color="000000"/>
              <w:bottom w:val="single" w:sz="4" w:space="0" w:color="000000"/>
              <w:right w:val="single" w:sz="4" w:space="0" w:color="000000"/>
            </w:tcBorders>
          </w:tcPr>
          <w:p w14:paraId="2BC8590A" w14:textId="77777777" w:rsidR="00FA6571" w:rsidRPr="00FA6571" w:rsidRDefault="00FA6571" w:rsidP="00FA6571">
            <w:pPr>
              <w:suppressAutoHyphens/>
              <w:snapToGrid w:val="0"/>
              <w:jc w:val="both"/>
              <w:rPr>
                <w:rFonts w:eastAsia="Calibri"/>
                <w:color w:val="000000"/>
                <w:u w:color="000000"/>
                <w:lang w:eastAsia="lt-LT"/>
                <w14:textOutline w14:w="0" w14:cap="flat" w14:cmpd="sng" w14:algn="ctr">
                  <w14:noFill/>
                  <w14:prstDash w14:val="solid"/>
                  <w14:bevel/>
                </w14:textOutline>
              </w:rPr>
            </w:pPr>
            <w:r w:rsidRPr="00FA6571">
              <w:rPr>
                <w:rFonts w:eastAsia="Calibri"/>
                <w:color w:val="000000"/>
                <w:u w:color="000000"/>
                <w:lang w:eastAsia="lt-LT"/>
                <w14:textOutline w14:w="0" w14:cap="flat" w14:cmpd="sng" w14:algn="ctr">
                  <w14:noFill/>
                  <w14:prstDash w14:val="solid"/>
                  <w14:bevel/>
                </w14:textOutline>
              </w:rPr>
              <w:t xml:space="preserve">Integruota į </w:t>
            </w:r>
            <w:proofErr w:type="spellStart"/>
            <w:r w:rsidRPr="00FA6571">
              <w:rPr>
                <w:rFonts w:eastAsia="Calibri"/>
                <w:color w:val="000000"/>
                <w:u w:color="000000"/>
                <w:lang w:eastAsia="lt-LT"/>
                <w14:textOutline w14:w="0" w14:cap="flat" w14:cmpd="sng" w14:algn="ctr">
                  <w14:noFill/>
                  <w14:prstDash w14:val="solid"/>
                  <w14:bevel/>
                </w14:textOutline>
              </w:rPr>
              <w:t>aspiracinį</w:t>
            </w:r>
            <w:proofErr w:type="spellEnd"/>
            <w:r w:rsidRPr="00FA6571">
              <w:rPr>
                <w:rFonts w:eastAsia="Calibri"/>
                <w:color w:val="000000"/>
                <w:u w:color="000000"/>
                <w:lang w:eastAsia="lt-LT"/>
                <w14:textOutline w14:w="0" w14:cap="flat" w14:cmpd="sng" w14:algn="ctr">
                  <w14:noFill/>
                  <w14:prstDash w14:val="solid"/>
                  <w14:bevel/>
                </w14:textOutline>
              </w:rPr>
              <w:t xml:space="preserve"> zondą.</w:t>
            </w:r>
          </w:p>
          <w:p w14:paraId="400CAD6C" w14:textId="3900E20F"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 xml:space="preserve">Maksimali matuojama temperatūra: ne mažiau </w:t>
            </w:r>
            <w:r w:rsidR="00AE017E">
              <w:rPr>
                <w:rFonts w:eastAsia="Times New Roman"/>
                <w:lang w:eastAsia="ar-SA"/>
              </w:rPr>
              <w:t>600</w:t>
            </w:r>
            <w:r w:rsidRPr="00FA6571">
              <w:rPr>
                <w:rFonts w:eastAsia="Times New Roman"/>
                <w:lang w:eastAsia="ar-SA"/>
              </w:rPr>
              <w:t xml:space="preserve"> </w:t>
            </w:r>
            <w:r w:rsidRPr="00FA6571">
              <w:rPr>
                <w:rFonts w:eastAsia="Times New Roman"/>
                <w:vertAlign w:val="superscript"/>
                <w:lang w:eastAsia="ar-SA"/>
              </w:rPr>
              <w:t>O</w:t>
            </w:r>
            <w:r w:rsidRPr="00FA6571">
              <w:rPr>
                <w:rFonts w:eastAsia="Times New Roman"/>
                <w:lang w:eastAsia="ar-SA"/>
              </w:rPr>
              <w:t>C.</w:t>
            </w:r>
          </w:p>
        </w:tc>
      </w:tr>
      <w:tr w:rsidR="00FA6571" w:rsidRPr="00FA6571" w14:paraId="7078B416" w14:textId="77777777" w:rsidTr="00280427">
        <w:tc>
          <w:tcPr>
            <w:tcW w:w="880" w:type="dxa"/>
            <w:tcBorders>
              <w:top w:val="single" w:sz="4" w:space="0" w:color="000000"/>
              <w:left w:val="single" w:sz="4" w:space="0" w:color="000000"/>
              <w:bottom w:val="single" w:sz="4" w:space="0" w:color="000000"/>
              <w:right w:val="nil"/>
            </w:tcBorders>
          </w:tcPr>
          <w:p w14:paraId="7E061468"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1.3.4</w:t>
            </w:r>
          </w:p>
        </w:tc>
        <w:tc>
          <w:tcPr>
            <w:tcW w:w="2976" w:type="dxa"/>
            <w:tcBorders>
              <w:top w:val="single" w:sz="4" w:space="0" w:color="000000"/>
              <w:left w:val="single" w:sz="4" w:space="0" w:color="000000"/>
              <w:bottom w:val="single" w:sz="4" w:space="0" w:color="000000"/>
              <w:right w:val="nil"/>
            </w:tcBorders>
          </w:tcPr>
          <w:p w14:paraId="4A49C920"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S tipo </w:t>
            </w:r>
            <w:proofErr w:type="spellStart"/>
            <w:r w:rsidRPr="00FA6571">
              <w:rPr>
                <w:rFonts w:eastAsia="Times New Roman"/>
                <w:bCs/>
                <w:lang w:eastAsia="ar-SA"/>
              </w:rPr>
              <w:t>Pito</w:t>
            </w:r>
            <w:proofErr w:type="spellEnd"/>
            <w:r w:rsidRPr="00FA6571">
              <w:rPr>
                <w:rFonts w:eastAsia="Times New Roman"/>
                <w:bCs/>
                <w:lang w:eastAsia="ar-SA"/>
              </w:rPr>
              <w:t xml:space="preserve"> vamzdelis</w:t>
            </w:r>
            <w:r w:rsidRPr="00FA6571">
              <w:rPr>
                <w:rFonts w:eastAsia="Calibri"/>
                <w:color w:val="000000"/>
                <w:u w:color="000000"/>
                <w:lang w:eastAsia="lt-LT"/>
                <w14:textOutline w14:w="0" w14:cap="flat" w14:cmpd="sng" w14:algn="ctr">
                  <w14:noFill/>
                  <w14:prstDash w14:val="solid"/>
                  <w14:bevel/>
                </w14:textOutline>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0BB5A778" w14:textId="77777777"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 xml:space="preserve">Integruotas į </w:t>
            </w:r>
            <w:proofErr w:type="spellStart"/>
            <w:r w:rsidRPr="00FA6571">
              <w:rPr>
                <w:rFonts w:eastAsia="Times New Roman"/>
                <w:lang w:eastAsia="ar-SA"/>
              </w:rPr>
              <w:t>aspiracinį</w:t>
            </w:r>
            <w:proofErr w:type="spellEnd"/>
            <w:r w:rsidRPr="00FA6571">
              <w:rPr>
                <w:rFonts w:eastAsia="Times New Roman"/>
                <w:lang w:eastAsia="ar-SA"/>
              </w:rPr>
              <w:t xml:space="preserve"> zondą.</w:t>
            </w:r>
          </w:p>
          <w:p w14:paraId="52E66E13" w14:textId="77777777" w:rsidR="00FA6571" w:rsidRPr="00FA6571" w:rsidRDefault="00FA6571" w:rsidP="00FA6571">
            <w:pPr>
              <w:suppressAutoHyphens/>
              <w:snapToGrid w:val="0"/>
              <w:jc w:val="both"/>
            </w:pPr>
            <w:r w:rsidRPr="00FA6571">
              <w:t>Srauto matavimo intervalas: ne siauresnis kaip (1 ÷35 m/s).</w:t>
            </w:r>
          </w:p>
          <w:p w14:paraId="6D19B3AE" w14:textId="77777777"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Matavimo paklaida: ne didesnė kaip ± 0,2 m/s.</w:t>
            </w:r>
          </w:p>
          <w:p w14:paraId="0E0EFFD1" w14:textId="77777777"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 xml:space="preserve">Skiriamoji geba: ne didesnė kaip ± 0,01 m/s. </w:t>
            </w:r>
          </w:p>
        </w:tc>
      </w:tr>
      <w:tr w:rsidR="00FA6571" w:rsidRPr="00FA6571" w14:paraId="5AA6E63E" w14:textId="77777777" w:rsidTr="00280427">
        <w:trPr>
          <w:trHeight w:val="241"/>
        </w:trPr>
        <w:tc>
          <w:tcPr>
            <w:tcW w:w="880" w:type="dxa"/>
            <w:tcBorders>
              <w:top w:val="single" w:sz="4" w:space="0" w:color="000000"/>
              <w:left w:val="single" w:sz="4" w:space="0" w:color="000000"/>
              <w:bottom w:val="single" w:sz="4" w:space="0" w:color="000000"/>
              <w:right w:val="nil"/>
            </w:tcBorders>
          </w:tcPr>
          <w:p w14:paraId="61A1B4EA"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1.3.5</w:t>
            </w:r>
          </w:p>
        </w:tc>
        <w:tc>
          <w:tcPr>
            <w:tcW w:w="2976" w:type="dxa"/>
            <w:tcBorders>
              <w:top w:val="single" w:sz="4" w:space="0" w:color="000000"/>
              <w:left w:val="single" w:sz="4" w:space="0" w:color="000000"/>
              <w:bottom w:val="single" w:sz="4" w:space="0" w:color="000000"/>
              <w:right w:val="nil"/>
            </w:tcBorders>
          </w:tcPr>
          <w:p w14:paraId="13A657D7" w14:textId="77777777" w:rsidR="00FA6571" w:rsidRPr="00FA6571" w:rsidRDefault="00FA6571" w:rsidP="00FA6571">
            <w:pPr>
              <w:suppressAutoHyphens/>
              <w:snapToGrid w:val="0"/>
              <w:rPr>
                <w:rFonts w:eastAsia="Times New Roman"/>
                <w:bCs/>
                <w:lang w:eastAsia="ar-SA"/>
              </w:rPr>
            </w:pPr>
            <w:proofErr w:type="spellStart"/>
            <w:r w:rsidRPr="00FA6571">
              <w:rPr>
                <w:rFonts w:eastAsia="Times New Roman"/>
                <w:bCs/>
                <w:lang w:eastAsia="ar-SA"/>
              </w:rPr>
              <w:t>Aspiraciniai</w:t>
            </w:r>
            <w:proofErr w:type="spellEnd"/>
            <w:r w:rsidRPr="00FA6571">
              <w:rPr>
                <w:rFonts w:eastAsia="Times New Roman"/>
                <w:bCs/>
                <w:lang w:eastAsia="ar-SA"/>
              </w:rPr>
              <w:t xml:space="preserve"> antgaliai</w:t>
            </w:r>
          </w:p>
        </w:tc>
        <w:tc>
          <w:tcPr>
            <w:tcW w:w="5387" w:type="dxa"/>
            <w:tcBorders>
              <w:top w:val="single" w:sz="4" w:space="0" w:color="000000"/>
              <w:left w:val="single" w:sz="4" w:space="0" w:color="000000"/>
              <w:bottom w:val="single" w:sz="4" w:space="0" w:color="000000"/>
              <w:right w:val="single" w:sz="4" w:space="0" w:color="000000"/>
            </w:tcBorders>
          </w:tcPr>
          <w:p w14:paraId="6F849CFB" w14:textId="77777777"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 xml:space="preserve">Medžiaga AISI-316 plienas arba lygiavertė - 1 </w:t>
            </w:r>
            <w:proofErr w:type="spellStart"/>
            <w:r w:rsidRPr="00FA6571">
              <w:rPr>
                <w:rFonts w:eastAsia="Times New Roman"/>
                <w:lang w:eastAsia="ar-SA"/>
              </w:rPr>
              <w:t>kompl</w:t>
            </w:r>
            <w:proofErr w:type="spellEnd"/>
            <w:r w:rsidRPr="00FA6571">
              <w:rPr>
                <w:rFonts w:eastAsia="Times New Roman"/>
                <w:lang w:eastAsia="ar-SA"/>
              </w:rPr>
              <w:t>.</w:t>
            </w:r>
          </w:p>
          <w:p w14:paraId="4D874D22" w14:textId="77777777"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Antgalių diametrai: (4; 5; 6; 7; 8; 9; 10; 11; 12 ir 14) mm.</w:t>
            </w:r>
          </w:p>
        </w:tc>
      </w:tr>
      <w:tr w:rsidR="00FA6571" w:rsidRPr="00FA6571" w14:paraId="008C6D8C" w14:textId="77777777" w:rsidTr="00280427">
        <w:tc>
          <w:tcPr>
            <w:tcW w:w="880" w:type="dxa"/>
            <w:tcBorders>
              <w:top w:val="single" w:sz="4" w:space="0" w:color="000000"/>
              <w:left w:val="single" w:sz="4" w:space="0" w:color="000000"/>
              <w:bottom w:val="single" w:sz="4" w:space="0" w:color="000000"/>
              <w:right w:val="nil"/>
            </w:tcBorders>
          </w:tcPr>
          <w:p w14:paraId="4FDBD102"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1.3.6</w:t>
            </w:r>
          </w:p>
        </w:tc>
        <w:tc>
          <w:tcPr>
            <w:tcW w:w="2976" w:type="dxa"/>
            <w:tcBorders>
              <w:top w:val="single" w:sz="4" w:space="0" w:color="000000"/>
              <w:left w:val="single" w:sz="4" w:space="0" w:color="000000"/>
              <w:bottom w:val="single" w:sz="4" w:space="0" w:color="000000"/>
              <w:right w:val="nil"/>
            </w:tcBorders>
          </w:tcPr>
          <w:p w14:paraId="3EEE1690"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Filtro laikiklis</w:t>
            </w:r>
          </w:p>
        </w:tc>
        <w:tc>
          <w:tcPr>
            <w:tcW w:w="5387" w:type="dxa"/>
            <w:tcBorders>
              <w:top w:val="single" w:sz="4" w:space="0" w:color="000000"/>
              <w:left w:val="single" w:sz="4" w:space="0" w:color="000000"/>
              <w:bottom w:val="single" w:sz="4" w:space="0" w:color="000000"/>
              <w:right w:val="single" w:sz="4" w:space="0" w:color="000000"/>
            </w:tcBorders>
          </w:tcPr>
          <w:p w14:paraId="4EE46E2D" w14:textId="42C93FDA"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Pritaikytas vidiniam ir išoriniam filtravimui, skirtas 47 mm skersmens filtrams</w:t>
            </w:r>
            <w:r w:rsidR="00906FD2">
              <w:rPr>
                <w:rFonts w:eastAsia="Times New Roman"/>
                <w:lang w:eastAsia="ar-SA"/>
              </w:rPr>
              <w:t>.</w:t>
            </w:r>
          </w:p>
          <w:p w14:paraId="2C638259" w14:textId="77777777" w:rsidR="00FA6571" w:rsidRPr="00FA6571" w:rsidRDefault="00FA6571" w:rsidP="00FA6571">
            <w:pPr>
              <w:suppressAutoHyphens/>
              <w:snapToGrid w:val="0"/>
              <w:jc w:val="both"/>
              <w:rPr>
                <w:rFonts w:eastAsia="Times New Roman"/>
                <w:color w:val="388600"/>
                <w:lang w:eastAsia="ar-SA"/>
              </w:rPr>
            </w:pPr>
            <w:r w:rsidRPr="00FA6571">
              <w:rPr>
                <w:rFonts w:eastAsia="Times New Roman"/>
                <w:lang w:eastAsia="ar-SA"/>
              </w:rPr>
              <w:t>Medžiaga nerūdijantis plienas AISI-316 arba lygiavertė.</w:t>
            </w:r>
          </w:p>
        </w:tc>
      </w:tr>
      <w:tr w:rsidR="00FA6571" w:rsidRPr="00FA6571" w14:paraId="392DC869" w14:textId="77777777" w:rsidTr="00280427">
        <w:tc>
          <w:tcPr>
            <w:tcW w:w="880" w:type="dxa"/>
            <w:tcBorders>
              <w:top w:val="single" w:sz="4" w:space="0" w:color="000000"/>
              <w:left w:val="single" w:sz="4" w:space="0" w:color="000000"/>
              <w:bottom w:val="single" w:sz="4" w:space="0" w:color="000000"/>
              <w:right w:val="nil"/>
            </w:tcBorders>
          </w:tcPr>
          <w:p w14:paraId="265345D7"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1.3.7</w:t>
            </w:r>
          </w:p>
        </w:tc>
        <w:tc>
          <w:tcPr>
            <w:tcW w:w="2976" w:type="dxa"/>
            <w:tcBorders>
              <w:top w:val="single" w:sz="4" w:space="0" w:color="000000"/>
              <w:left w:val="single" w:sz="4" w:space="0" w:color="000000"/>
              <w:bottom w:val="single" w:sz="4" w:space="0" w:color="000000"/>
              <w:right w:val="nil"/>
            </w:tcBorders>
          </w:tcPr>
          <w:p w14:paraId="63AB0280" w14:textId="77777777" w:rsidR="00FA6571" w:rsidRPr="00FA6571" w:rsidRDefault="00FA6571" w:rsidP="00FA6571">
            <w:pPr>
              <w:suppressAutoHyphens/>
              <w:snapToGrid w:val="0"/>
              <w:rPr>
                <w:rFonts w:eastAsia="Times New Roman"/>
                <w:bCs/>
                <w:lang w:eastAsia="ar-SA"/>
              </w:rPr>
            </w:pPr>
            <w:proofErr w:type="spellStart"/>
            <w:r w:rsidRPr="00FA6571">
              <w:rPr>
                <w:rFonts w:eastAsia="Times New Roman"/>
                <w:bCs/>
                <w:lang w:eastAsia="ar-SA"/>
              </w:rPr>
              <w:t>Flanšas</w:t>
            </w:r>
            <w:proofErr w:type="spellEnd"/>
            <w:r w:rsidRPr="00FA6571">
              <w:rPr>
                <w:rFonts w:eastAsia="Times New Roman"/>
                <w:bCs/>
                <w:lang w:eastAsia="ar-SA"/>
              </w:rPr>
              <w:t xml:space="preserve"> zondo tvirtinimui</w:t>
            </w:r>
          </w:p>
        </w:tc>
        <w:tc>
          <w:tcPr>
            <w:tcW w:w="5387" w:type="dxa"/>
            <w:tcBorders>
              <w:top w:val="single" w:sz="4" w:space="0" w:color="000000"/>
              <w:left w:val="single" w:sz="4" w:space="0" w:color="000000"/>
              <w:bottom w:val="single" w:sz="4" w:space="0" w:color="000000"/>
              <w:right w:val="single" w:sz="4" w:space="0" w:color="000000"/>
            </w:tcBorders>
          </w:tcPr>
          <w:p w14:paraId="328BD316" w14:textId="77777777" w:rsidR="00FA6571" w:rsidRPr="00FA6571" w:rsidRDefault="00FA6571" w:rsidP="00FA6571">
            <w:pPr>
              <w:suppressAutoHyphens/>
              <w:snapToGrid w:val="0"/>
              <w:jc w:val="both"/>
              <w:rPr>
                <w:rFonts w:eastAsia="Times New Roman"/>
                <w:sz w:val="16"/>
                <w:szCs w:val="16"/>
                <w:lang w:eastAsia="ar-SA"/>
              </w:rPr>
            </w:pPr>
            <w:r w:rsidRPr="00FA6571">
              <w:rPr>
                <w:rFonts w:eastAsia="Times New Roman"/>
                <w:lang w:eastAsia="ar-SA"/>
              </w:rPr>
              <w:t>Privalomas.</w:t>
            </w:r>
          </w:p>
        </w:tc>
      </w:tr>
      <w:tr w:rsidR="00FA6571" w:rsidRPr="00FA6571" w14:paraId="323098D3" w14:textId="77777777" w:rsidTr="00280427">
        <w:trPr>
          <w:trHeight w:val="302"/>
        </w:trPr>
        <w:tc>
          <w:tcPr>
            <w:tcW w:w="880" w:type="dxa"/>
            <w:tcBorders>
              <w:top w:val="single" w:sz="4" w:space="0" w:color="auto"/>
              <w:left w:val="single" w:sz="4" w:space="0" w:color="auto"/>
              <w:bottom w:val="single" w:sz="4" w:space="0" w:color="auto"/>
              <w:right w:val="single" w:sz="4" w:space="0" w:color="auto"/>
            </w:tcBorders>
          </w:tcPr>
          <w:p w14:paraId="2C6E40AF"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1.3.8</w:t>
            </w:r>
          </w:p>
        </w:tc>
        <w:tc>
          <w:tcPr>
            <w:tcW w:w="2976" w:type="dxa"/>
            <w:tcBorders>
              <w:top w:val="single" w:sz="4" w:space="0" w:color="auto"/>
              <w:left w:val="single" w:sz="4" w:space="0" w:color="auto"/>
              <w:bottom w:val="single" w:sz="4" w:space="0" w:color="auto"/>
              <w:right w:val="single" w:sz="4" w:space="0" w:color="auto"/>
            </w:tcBorders>
          </w:tcPr>
          <w:p w14:paraId="1CB43991"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Prijungimo sriegis</w:t>
            </w:r>
          </w:p>
        </w:tc>
        <w:tc>
          <w:tcPr>
            <w:tcW w:w="5387" w:type="dxa"/>
            <w:tcBorders>
              <w:top w:val="single" w:sz="4" w:space="0" w:color="auto"/>
              <w:left w:val="single" w:sz="4" w:space="0" w:color="auto"/>
              <w:bottom w:val="single" w:sz="4" w:space="0" w:color="auto"/>
              <w:right w:val="single" w:sz="4" w:space="0" w:color="auto"/>
            </w:tcBorders>
          </w:tcPr>
          <w:p w14:paraId="491127CC" w14:textId="77777777" w:rsidR="00FA6571" w:rsidRPr="00FA6571" w:rsidRDefault="00FA6571" w:rsidP="00FA6571">
            <w:pPr>
              <w:suppressAutoHyphens/>
              <w:rPr>
                <w:rFonts w:eastAsia="Times New Roman"/>
                <w:lang w:eastAsia="ar-SA"/>
              </w:rPr>
            </w:pPr>
            <w:r w:rsidRPr="00FA6571">
              <w:rPr>
                <w:rFonts w:eastAsia="Times New Roman"/>
                <w:lang w:eastAsia="ar-SA"/>
              </w:rPr>
              <w:t xml:space="preserve">M64x4 mm arba lygiavertis. </w:t>
            </w:r>
          </w:p>
        </w:tc>
      </w:tr>
      <w:tr w:rsidR="00FA6571" w:rsidRPr="00FA6571" w14:paraId="6C50584F" w14:textId="77777777" w:rsidTr="00280427">
        <w:trPr>
          <w:trHeight w:val="302"/>
        </w:trPr>
        <w:tc>
          <w:tcPr>
            <w:tcW w:w="880" w:type="dxa"/>
            <w:tcBorders>
              <w:top w:val="single" w:sz="4" w:space="0" w:color="auto"/>
              <w:left w:val="single" w:sz="4" w:space="0" w:color="auto"/>
              <w:bottom w:val="single" w:sz="4" w:space="0" w:color="auto"/>
              <w:right w:val="single" w:sz="4" w:space="0" w:color="auto"/>
            </w:tcBorders>
          </w:tcPr>
          <w:p w14:paraId="0D6396B8"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1.3.9</w:t>
            </w:r>
          </w:p>
        </w:tc>
        <w:tc>
          <w:tcPr>
            <w:tcW w:w="2976" w:type="dxa"/>
            <w:tcBorders>
              <w:top w:val="single" w:sz="4" w:space="0" w:color="auto"/>
              <w:left w:val="single" w:sz="4" w:space="0" w:color="auto"/>
              <w:bottom w:val="single" w:sz="4" w:space="0" w:color="auto"/>
              <w:right w:val="single" w:sz="4" w:space="0" w:color="auto"/>
            </w:tcBorders>
          </w:tcPr>
          <w:p w14:paraId="4099CFEF"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Zondo laikymo stovas</w:t>
            </w:r>
          </w:p>
        </w:tc>
        <w:tc>
          <w:tcPr>
            <w:tcW w:w="5387" w:type="dxa"/>
            <w:tcBorders>
              <w:top w:val="single" w:sz="4" w:space="0" w:color="auto"/>
              <w:left w:val="single" w:sz="4" w:space="0" w:color="auto"/>
              <w:bottom w:val="single" w:sz="4" w:space="0" w:color="auto"/>
              <w:right w:val="single" w:sz="4" w:space="0" w:color="auto"/>
            </w:tcBorders>
          </w:tcPr>
          <w:p w14:paraId="67CADB6A" w14:textId="77777777" w:rsidR="00FA6571" w:rsidRPr="00FA6571" w:rsidRDefault="00FA6571" w:rsidP="00FA6571">
            <w:pPr>
              <w:suppressAutoHyphens/>
              <w:rPr>
                <w:rFonts w:eastAsia="Times New Roman"/>
                <w:lang w:eastAsia="ar-SA"/>
              </w:rPr>
            </w:pPr>
            <w:r w:rsidRPr="00FA6571">
              <w:rPr>
                <w:rFonts w:eastAsia="Times New Roman"/>
                <w:lang w:eastAsia="ar-SA"/>
              </w:rPr>
              <w:t xml:space="preserve">Reguliuojamas aukštis. Galimybė pailginti ne žemiau kaip 1,6 m. </w:t>
            </w:r>
          </w:p>
        </w:tc>
      </w:tr>
      <w:tr w:rsidR="00FA6571" w:rsidRPr="00FA6571" w14:paraId="5AEC996A" w14:textId="77777777" w:rsidTr="00280427">
        <w:trPr>
          <w:trHeight w:val="302"/>
        </w:trPr>
        <w:tc>
          <w:tcPr>
            <w:tcW w:w="880" w:type="dxa"/>
            <w:tcBorders>
              <w:top w:val="single" w:sz="4" w:space="0" w:color="auto"/>
              <w:left w:val="single" w:sz="4" w:space="0" w:color="auto"/>
              <w:bottom w:val="single" w:sz="4" w:space="0" w:color="auto"/>
              <w:right w:val="single" w:sz="4" w:space="0" w:color="auto"/>
            </w:tcBorders>
          </w:tcPr>
          <w:p w14:paraId="6158B0A1"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1.3.10</w:t>
            </w:r>
          </w:p>
        </w:tc>
        <w:tc>
          <w:tcPr>
            <w:tcW w:w="2976" w:type="dxa"/>
            <w:tcBorders>
              <w:top w:val="single" w:sz="4" w:space="0" w:color="auto"/>
              <w:left w:val="single" w:sz="4" w:space="0" w:color="auto"/>
              <w:bottom w:val="single" w:sz="4" w:space="0" w:color="auto"/>
              <w:right w:val="single" w:sz="4" w:space="0" w:color="auto"/>
            </w:tcBorders>
          </w:tcPr>
          <w:p w14:paraId="227CF9EA"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Skaitmeninis </w:t>
            </w:r>
            <w:proofErr w:type="spellStart"/>
            <w:r w:rsidRPr="00FA6571">
              <w:rPr>
                <w:rFonts w:eastAsia="Times New Roman"/>
                <w:bCs/>
                <w:lang w:eastAsia="ar-SA"/>
              </w:rPr>
              <w:t>inklinometras</w:t>
            </w:r>
            <w:proofErr w:type="spellEnd"/>
          </w:p>
        </w:tc>
        <w:tc>
          <w:tcPr>
            <w:tcW w:w="5387" w:type="dxa"/>
            <w:tcBorders>
              <w:top w:val="single" w:sz="4" w:space="0" w:color="auto"/>
              <w:left w:val="single" w:sz="4" w:space="0" w:color="auto"/>
              <w:bottom w:val="single" w:sz="4" w:space="0" w:color="auto"/>
              <w:right w:val="single" w:sz="4" w:space="0" w:color="auto"/>
            </w:tcBorders>
          </w:tcPr>
          <w:p w14:paraId="2F8C4F4A" w14:textId="77777777" w:rsidR="00FA6571" w:rsidRPr="00FA6571" w:rsidRDefault="00FA6571" w:rsidP="00FA6571">
            <w:pPr>
              <w:suppressAutoHyphens/>
              <w:rPr>
                <w:rFonts w:eastAsia="Times New Roman"/>
                <w:lang w:eastAsia="ar-SA"/>
              </w:rPr>
            </w:pPr>
            <w:r w:rsidRPr="00FA6571">
              <w:rPr>
                <w:rFonts w:eastAsia="Times New Roman"/>
                <w:lang w:eastAsia="ar-SA"/>
              </w:rPr>
              <w:t>Ekrane realiuoju laiku rodomas kampas.</w:t>
            </w:r>
          </w:p>
          <w:p w14:paraId="34CA9616" w14:textId="77777777" w:rsidR="00FA6571" w:rsidRPr="00FA6571" w:rsidRDefault="00FA6571" w:rsidP="00FA6571">
            <w:pPr>
              <w:suppressAutoHyphens/>
              <w:rPr>
                <w:rFonts w:eastAsia="Times New Roman"/>
                <w:lang w:eastAsia="ar-SA"/>
              </w:rPr>
            </w:pPr>
            <w:r w:rsidRPr="00FA6571">
              <w:rPr>
                <w:rFonts w:eastAsia="Times New Roman"/>
                <w:lang w:eastAsia="ar-SA"/>
              </w:rPr>
              <w:t>Matavimo ribos yra 0-360°.</w:t>
            </w:r>
          </w:p>
        </w:tc>
      </w:tr>
      <w:tr w:rsidR="00FA6571" w:rsidRPr="00FA6571" w14:paraId="553BD260"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41C66607"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1.3.11</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44F14F"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Nešiojamas dūmų šaldymo ir kondensacijos modulis </w:t>
            </w:r>
          </w:p>
        </w:tc>
        <w:tc>
          <w:tcPr>
            <w:tcW w:w="5387" w:type="dxa"/>
            <w:tcBorders>
              <w:top w:val="single" w:sz="4" w:space="0" w:color="auto"/>
              <w:left w:val="single" w:sz="4" w:space="0" w:color="auto"/>
              <w:bottom w:val="single" w:sz="4" w:space="0" w:color="auto"/>
              <w:right w:val="single" w:sz="4" w:space="0" w:color="auto"/>
            </w:tcBorders>
          </w:tcPr>
          <w:p w14:paraId="36EA4A94"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Su ne mažiau kaip 3 drėgmės </w:t>
            </w:r>
            <w:proofErr w:type="spellStart"/>
            <w:r w:rsidRPr="00FA6571">
              <w:rPr>
                <w:rFonts w:eastAsia="Times New Roman"/>
                <w:lang w:eastAsia="ar-SA"/>
              </w:rPr>
              <w:t>sugertuvais</w:t>
            </w:r>
            <w:proofErr w:type="spellEnd"/>
            <w:r w:rsidRPr="00FA6571">
              <w:rPr>
                <w:rFonts w:eastAsia="Times New Roman"/>
                <w:lang w:eastAsia="ar-SA"/>
              </w:rPr>
              <w:t xml:space="preserve"> (</w:t>
            </w:r>
            <w:proofErr w:type="spellStart"/>
            <w:r w:rsidRPr="00FA6571">
              <w:rPr>
                <w:rFonts w:eastAsia="Times New Roman"/>
                <w:lang w:eastAsia="ar-SA"/>
              </w:rPr>
              <w:t>impingeriais</w:t>
            </w:r>
            <w:proofErr w:type="spellEnd"/>
            <w:r w:rsidRPr="00FA6571">
              <w:rPr>
                <w:rFonts w:eastAsia="Times New Roman"/>
                <w:lang w:eastAsia="ar-SA"/>
              </w:rPr>
              <w:t>) ir išvesties linijos atraminiais laikikliais.</w:t>
            </w:r>
          </w:p>
        </w:tc>
      </w:tr>
      <w:tr w:rsidR="00FA6571" w:rsidRPr="00FA6571" w14:paraId="2A2C7265"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73029912"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1.3.12</w:t>
            </w:r>
          </w:p>
        </w:tc>
        <w:tc>
          <w:tcPr>
            <w:tcW w:w="2976" w:type="dxa"/>
            <w:tcBorders>
              <w:top w:val="single" w:sz="4" w:space="0" w:color="auto"/>
              <w:left w:val="single" w:sz="4" w:space="0" w:color="auto"/>
              <w:bottom w:val="single" w:sz="4" w:space="0" w:color="auto"/>
              <w:right w:val="single" w:sz="4" w:space="0" w:color="auto"/>
            </w:tcBorders>
          </w:tcPr>
          <w:p w14:paraId="45B72C78"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Drėgmės surinkėjas </w:t>
            </w:r>
          </w:p>
        </w:tc>
        <w:tc>
          <w:tcPr>
            <w:tcW w:w="5387" w:type="dxa"/>
            <w:tcBorders>
              <w:top w:val="single" w:sz="4" w:space="0" w:color="auto"/>
              <w:left w:val="single" w:sz="4" w:space="0" w:color="auto"/>
              <w:bottom w:val="single" w:sz="4" w:space="0" w:color="auto"/>
              <w:right w:val="single" w:sz="4" w:space="0" w:color="auto"/>
            </w:tcBorders>
          </w:tcPr>
          <w:p w14:paraId="1F31C4D9" w14:textId="77777777" w:rsidR="00FA6571" w:rsidRPr="00FA6571" w:rsidRDefault="00FA6571" w:rsidP="00FA6571">
            <w:pPr>
              <w:shd w:val="clear" w:color="auto" w:fill="FFFFFF"/>
              <w:suppressAutoHyphens/>
              <w:jc w:val="both"/>
              <w:rPr>
                <w:rFonts w:eastAsia="Times New Roman"/>
                <w:bCs/>
                <w:lang w:eastAsia="ar-SA"/>
              </w:rPr>
            </w:pPr>
            <w:r w:rsidRPr="00FA6571">
              <w:rPr>
                <w:rFonts w:eastAsia="Times New Roman"/>
                <w:bCs/>
                <w:lang w:eastAsia="ar-SA"/>
              </w:rPr>
              <w:t xml:space="preserve">Su  indikatoriniu daugkartinio </w:t>
            </w:r>
            <w:proofErr w:type="spellStart"/>
            <w:r w:rsidRPr="00FA6571">
              <w:rPr>
                <w:rFonts w:eastAsia="Times New Roman"/>
                <w:bCs/>
                <w:lang w:eastAsia="ar-SA"/>
              </w:rPr>
              <w:t>silikagelio</w:t>
            </w:r>
            <w:proofErr w:type="spellEnd"/>
            <w:r w:rsidRPr="00FA6571">
              <w:rPr>
                <w:rFonts w:eastAsia="Times New Roman"/>
                <w:bCs/>
                <w:lang w:eastAsia="ar-SA"/>
              </w:rPr>
              <w:t xml:space="preserve"> arba lygiavertės medžiagos užpildu.</w:t>
            </w:r>
          </w:p>
          <w:p w14:paraId="535976B9"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bCs/>
                <w:lang w:eastAsia="ar-SA"/>
              </w:rPr>
              <w:t xml:space="preserve">Talpa ne mažesnė kaip 1 litras. </w:t>
            </w:r>
          </w:p>
        </w:tc>
      </w:tr>
      <w:tr w:rsidR="00FA6571" w:rsidRPr="00FA6571" w14:paraId="04DE216F"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062D68B5"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1.3.13</w:t>
            </w:r>
          </w:p>
        </w:tc>
        <w:tc>
          <w:tcPr>
            <w:tcW w:w="2976" w:type="dxa"/>
            <w:tcBorders>
              <w:top w:val="single" w:sz="4" w:space="0" w:color="auto"/>
              <w:left w:val="single" w:sz="4" w:space="0" w:color="auto"/>
              <w:bottom w:val="single" w:sz="4" w:space="0" w:color="auto"/>
              <w:right w:val="single" w:sz="4" w:space="0" w:color="auto"/>
            </w:tcBorders>
          </w:tcPr>
          <w:p w14:paraId="17169D55"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Silikoninė žarnelė dujų mėginių paėmimui</w:t>
            </w:r>
          </w:p>
        </w:tc>
        <w:tc>
          <w:tcPr>
            <w:tcW w:w="5387" w:type="dxa"/>
            <w:tcBorders>
              <w:top w:val="single" w:sz="4" w:space="0" w:color="auto"/>
              <w:left w:val="single" w:sz="4" w:space="0" w:color="auto"/>
              <w:bottom w:val="single" w:sz="4" w:space="0" w:color="auto"/>
              <w:right w:val="single" w:sz="4" w:space="0" w:color="auto"/>
            </w:tcBorders>
          </w:tcPr>
          <w:p w14:paraId="599E747C"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D</w:t>
            </w:r>
            <w:r w:rsidRPr="00FA6571">
              <w:rPr>
                <w:rFonts w:eastAsia="Times New Roman" w:hint="eastAsia"/>
                <w:lang w:eastAsia="ar-SA"/>
              </w:rPr>
              <w:t xml:space="preserve">arbinė temperatūra ne mažiau 190 </w:t>
            </w:r>
            <w:r w:rsidRPr="00FA6571">
              <w:rPr>
                <w:rFonts w:eastAsia="Times New Roman" w:hint="eastAsia"/>
                <w:vertAlign w:val="superscript"/>
                <w:lang w:eastAsia="ar-SA"/>
              </w:rPr>
              <w:t>O</w:t>
            </w:r>
            <w:r w:rsidRPr="00FA6571">
              <w:rPr>
                <w:rFonts w:eastAsia="Times New Roman" w:hint="eastAsia"/>
                <w:lang w:eastAsia="ar-SA"/>
              </w:rPr>
              <w:t>C</w:t>
            </w:r>
            <w:r w:rsidRPr="00FA6571">
              <w:rPr>
                <w:rFonts w:eastAsia="Times New Roman"/>
                <w:lang w:eastAsia="ar-SA"/>
              </w:rPr>
              <w:t>.</w:t>
            </w:r>
            <w:r w:rsidRPr="00FA6571">
              <w:rPr>
                <w:rFonts w:eastAsia="Times New Roman" w:hint="eastAsia"/>
                <w:lang w:eastAsia="ar-SA"/>
              </w:rPr>
              <w:t xml:space="preserve"> </w:t>
            </w:r>
          </w:p>
          <w:p w14:paraId="2EE79223"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I</w:t>
            </w:r>
            <w:r w:rsidRPr="00FA6571">
              <w:rPr>
                <w:rFonts w:eastAsia="Times New Roman" w:hint="eastAsia"/>
                <w:lang w:eastAsia="ar-SA"/>
              </w:rPr>
              <w:t xml:space="preserve">lgis ne mažiau </w:t>
            </w:r>
            <w:r w:rsidRPr="00FA6571">
              <w:rPr>
                <w:rFonts w:eastAsia="Times New Roman"/>
                <w:lang w:eastAsia="ar-SA"/>
              </w:rPr>
              <w:t>kaip 15</w:t>
            </w:r>
            <w:r w:rsidRPr="00FA6571">
              <w:rPr>
                <w:rFonts w:eastAsia="Times New Roman" w:hint="eastAsia"/>
                <w:lang w:eastAsia="ar-SA"/>
              </w:rPr>
              <w:t xml:space="preserve"> m.</w:t>
            </w:r>
            <w:r w:rsidRPr="00FA6571">
              <w:rPr>
                <w:rFonts w:eastAsia="Times New Roman"/>
                <w:lang w:eastAsia="ar-SA"/>
              </w:rPr>
              <w:t xml:space="preserve"> </w:t>
            </w:r>
          </w:p>
        </w:tc>
      </w:tr>
      <w:tr w:rsidR="00FA6571" w:rsidRPr="00FA6571" w14:paraId="4CE84EDE"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58B55532"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1.3.14</w:t>
            </w:r>
          </w:p>
        </w:tc>
        <w:tc>
          <w:tcPr>
            <w:tcW w:w="2976" w:type="dxa"/>
            <w:tcBorders>
              <w:top w:val="single" w:sz="4" w:space="0" w:color="auto"/>
              <w:left w:val="single" w:sz="4" w:space="0" w:color="auto"/>
              <w:bottom w:val="single" w:sz="4" w:space="0" w:color="auto"/>
              <w:right w:val="single" w:sz="4" w:space="0" w:color="auto"/>
            </w:tcBorders>
          </w:tcPr>
          <w:p w14:paraId="3F925002"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Silikoninė žarnelė diferencinio, statinio slėgio </w:t>
            </w:r>
            <w:r w:rsidRPr="00FA6571">
              <w:rPr>
                <w:rFonts w:eastAsia="Times New Roman"/>
                <w:bCs/>
                <w:lang w:eastAsia="ar-SA"/>
              </w:rPr>
              <w:lastRenderedPageBreak/>
              <w:t>bei srauto greičio matavimams</w:t>
            </w:r>
          </w:p>
        </w:tc>
        <w:tc>
          <w:tcPr>
            <w:tcW w:w="5387" w:type="dxa"/>
            <w:tcBorders>
              <w:top w:val="single" w:sz="4" w:space="0" w:color="auto"/>
              <w:left w:val="single" w:sz="4" w:space="0" w:color="auto"/>
              <w:bottom w:val="single" w:sz="4" w:space="0" w:color="auto"/>
              <w:right w:val="single" w:sz="4" w:space="0" w:color="auto"/>
            </w:tcBorders>
          </w:tcPr>
          <w:p w14:paraId="6B142554"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lastRenderedPageBreak/>
              <w:t>D</w:t>
            </w:r>
            <w:r w:rsidRPr="00FA6571">
              <w:rPr>
                <w:rFonts w:eastAsia="Times New Roman" w:hint="eastAsia"/>
                <w:lang w:eastAsia="ar-SA"/>
              </w:rPr>
              <w:t xml:space="preserve">arbinė temperatūra ne mažiau 190 </w:t>
            </w:r>
            <w:r w:rsidRPr="00FA6571">
              <w:rPr>
                <w:rFonts w:eastAsia="Times New Roman" w:hint="eastAsia"/>
                <w:vertAlign w:val="superscript"/>
                <w:lang w:eastAsia="ar-SA"/>
              </w:rPr>
              <w:t>O</w:t>
            </w:r>
            <w:r w:rsidRPr="00FA6571">
              <w:rPr>
                <w:rFonts w:eastAsia="Times New Roman" w:hint="eastAsia"/>
                <w:lang w:eastAsia="ar-SA"/>
              </w:rPr>
              <w:t>C</w:t>
            </w:r>
            <w:r w:rsidRPr="00FA6571">
              <w:rPr>
                <w:rFonts w:eastAsia="Times New Roman"/>
                <w:lang w:eastAsia="ar-SA"/>
              </w:rPr>
              <w:t>.</w:t>
            </w:r>
          </w:p>
          <w:p w14:paraId="7EE90817" w14:textId="77777777" w:rsidR="00FA6571" w:rsidRPr="00FA6571" w:rsidRDefault="00FA6571" w:rsidP="00FA6571">
            <w:pPr>
              <w:shd w:val="clear" w:color="auto" w:fill="FFFFFF"/>
              <w:suppressAutoHyphens/>
              <w:jc w:val="both"/>
              <w:rPr>
                <w:rFonts w:eastAsia="Times New Roman"/>
                <w:strike/>
                <w:lang w:eastAsia="ar-SA"/>
              </w:rPr>
            </w:pPr>
            <w:r w:rsidRPr="00FA6571">
              <w:rPr>
                <w:rFonts w:eastAsia="Times New Roman"/>
                <w:lang w:eastAsia="ar-SA"/>
              </w:rPr>
              <w:t>I</w:t>
            </w:r>
            <w:r w:rsidRPr="00FA6571">
              <w:rPr>
                <w:rFonts w:eastAsia="Times New Roman" w:hint="eastAsia"/>
                <w:lang w:eastAsia="ar-SA"/>
              </w:rPr>
              <w:t xml:space="preserve">lgis ne mažiau </w:t>
            </w:r>
            <w:r w:rsidRPr="00FA6571">
              <w:rPr>
                <w:rFonts w:eastAsia="Times New Roman"/>
                <w:lang w:eastAsia="ar-SA"/>
              </w:rPr>
              <w:t>kaip15</w:t>
            </w:r>
            <w:r w:rsidRPr="00FA6571">
              <w:rPr>
                <w:rFonts w:eastAsia="Times New Roman" w:hint="eastAsia"/>
                <w:lang w:eastAsia="ar-SA"/>
              </w:rPr>
              <w:t xml:space="preserve"> m.</w:t>
            </w:r>
            <w:r w:rsidRPr="00FA6571">
              <w:rPr>
                <w:rFonts w:eastAsia="Times New Roman"/>
                <w:lang w:eastAsia="ar-SA"/>
              </w:rPr>
              <w:t xml:space="preserve"> </w:t>
            </w:r>
          </w:p>
        </w:tc>
      </w:tr>
      <w:tr w:rsidR="00FA6571" w:rsidRPr="00FA6571" w14:paraId="611ED928"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072685E0"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1.3.15</w:t>
            </w:r>
          </w:p>
        </w:tc>
        <w:tc>
          <w:tcPr>
            <w:tcW w:w="2976" w:type="dxa"/>
            <w:tcBorders>
              <w:top w:val="single" w:sz="4" w:space="0" w:color="auto"/>
              <w:left w:val="single" w:sz="4" w:space="0" w:color="auto"/>
              <w:bottom w:val="single" w:sz="4" w:space="0" w:color="auto"/>
              <w:right w:val="single" w:sz="4" w:space="0" w:color="auto"/>
            </w:tcBorders>
          </w:tcPr>
          <w:p w14:paraId="6BEA9313"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Jungtys tarp kontrolerio ir ėminių paėmimo zondo</w:t>
            </w:r>
          </w:p>
        </w:tc>
        <w:tc>
          <w:tcPr>
            <w:tcW w:w="5387" w:type="dxa"/>
            <w:tcBorders>
              <w:top w:val="single" w:sz="4" w:space="0" w:color="auto"/>
              <w:left w:val="single" w:sz="4" w:space="0" w:color="auto"/>
              <w:bottom w:val="single" w:sz="4" w:space="0" w:color="auto"/>
              <w:right w:val="single" w:sz="4" w:space="0" w:color="auto"/>
            </w:tcBorders>
          </w:tcPr>
          <w:p w14:paraId="211942A8"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Ilgis ne mažiau kaip 10 m. - 1  </w:t>
            </w:r>
            <w:proofErr w:type="spellStart"/>
            <w:r w:rsidRPr="00FA6571">
              <w:rPr>
                <w:rFonts w:eastAsia="Times New Roman"/>
                <w:lang w:eastAsia="ar-SA"/>
              </w:rPr>
              <w:t>kompl</w:t>
            </w:r>
            <w:proofErr w:type="spellEnd"/>
            <w:r w:rsidRPr="00FA6571">
              <w:rPr>
                <w:rFonts w:eastAsia="Times New Roman"/>
                <w:lang w:eastAsia="ar-SA"/>
              </w:rPr>
              <w:t>.</w:t>
            </w:r>
          </w:p>
        </w:tc>
      </w:tr>
      <w:tr w:rsidR="00FA6571" w:rsidRPr="00FA6571" w14:paraId="4CD56CEE"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777DC139"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1.3.16</w:t>
            </w:r>
          </w:p>
        </w:tc>
        <w:tc>
          <w:tcPr>
            <w:tcW w:w="2976" w:type="dxa"/>
            <w:tcBorders>
              <w:top w:val="single" w:sz="4" w:space="0" w:color="000000"/>
              <w:left w:val="single" w:sz="4" w:space="0" w:color="000000"/>
              <w:bottom w:val="single" w:sz="4" w:space="0" w:color="000000"/>
              <w:right w:val="nil"/>
            </w:tcBorders>
          </w:tcPr>
          <w:p w14:paraId="2E6AA4EA"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Jungties su zondu kabelis</w:t>
            </w:r>
          </w:p>
          <w:p w14:paraId="4C456C90"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Jungtys tarp kontrolerio ir siurblio </w:t>
            </w:r>
          </w:p>
        </w:tc>
        <w:tc>
          <w:tcPr>
            <w:tcW w:w="5387" w:type="dxa"/>
            <w:tcBorders>
              <w:top w:val="single" w:sz="4" w:space="0" w:color="000000"/>
              <w:left w:val="single" w:sz="4" w:space="0" w:color="000000"/>
              <w:bottom w:val="single" w:sz="4" w:space="0" w:color="000000"/>
              <w:right w:val="single" w:sz="4" w:space="0" w:color="000000"/>
            </w:tcBorders>
          </w:tcPr>
          <w:p w14:paraId="1E62BC10"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Ilgis ne mažiau kaip 5 m. - 1  </w:t>
            </w:r>
            <w:proofErr w:type="spellStart"/>
            <w:r w:rsidRPr="00FA6571">
              <w:rPr>
                <w:rFonts w:eastAsia="Times New Roman"/>
                <w:lang w:eastAsia="ar-SA"/>
              </w:rPr>
              <w:t>kompl</w:t>
            </w:r>
            <w:proofErr w:type="spellEnd"/>
            <w:r w:rsidRPr="00FA6571">
              <w:rPr>
                <w:rFonts w:eastAsia="Times New Roman"/>
                <w:lang w:eastAsia="ar-SA"/>
              </w:rPr>
              <w:t>.</w:t>
            </w:r>
          </w:p>
        </w:tc>
      </w:tr>
      <w:tr w:rsidR="00FA6571" w:rsidRPr="00FA6571" w14:paraId="3057BAF8"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32C0CC5D"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1.3.17</w:t>
            </w:r>
          </w:p>
        </w:tc>
        <w:tc>
          <w:tcPr>
            <w:tcW w:w="2976" w:type="dxa"/>
            <w:tcBorders>
              <w:top w:val="single" w:sz="4" w:space="0" w:color="auto"/>
              <w:left w:val="single" w:sz="4" w:space="0" w:color="auto"/>
              <w:bottom w:val="single" w:sz="4" w:space="0" w:color="auto"/>
              <w:right w:val="single" w:sz="4" w:space="0" w:color="auto"/>
            </w:tcBorders>
          </w:tcPr>
          <w:p w14:paraId="296CE6D3" w14:textId="77777777" w:rsidR="00FA6571" w:rsidRPr="00FA6571" w:rsidRDefault="00FA6571" w:rsidP="00FA6571">
            <w:pPr>
              <w:suppressAutoHyphens/>
              <w:snapToGrid w:val="0"/>
              <w:rPr>
                <w:rFonts w:eastAsia="Times New Roman"/>
                <w:bCs/>
                <w:lang w:eastAsia="ar-SA"/>
              </w:rPr>
            </w:pPr>
            <w:r w:rsidRPr="00FA6571">
              <w:rPr>
                <w:rFonts w:eastAsia="Times New Roman"/>
                <w:lang w:eastAsia="lt-LT"/>
              </w:rPr>
              <w:t xml:space="preserve">Filtravimo elementai </w:t>
            </w:r>
          </w:p>
        </w:tc>
        <w:tc>
          <w:tcPr>
            <w:tcW w:w="5387" w:type="dxa"/>
            <w:tcBorders>
              <w:top w:val="single" w:sz="4" w:space="0" w:color="auto"/>
              <w:left w:val="single" w:sz="4" w:space="0" w:color="auto"/>
              <w:bottom w:val="single" w:sz="4" w:space="0" w:color="auto"/>
              <w:right w:val="single" w:sz="4" w:space="0" w:color="auto"/>
            </w:tcBorders>
          </w:tcPr>
          <w:p w14:paraId="51DFFABA" w14:textId="77777777" w:rsidR="00FA6571" w:rsidRPr="004B72CF" w:rsidRDefault="00FA6571" w:rsidP="00FA6571">
            <w:pPr>
              <w:shd w:val="clear" w:color="auto" w:fill="FFFFFF"/>
              <w:suppressAutoHyphens/>
              <w:jc w:val="both"/>
              <w:rPr>
                <w:rFonts w:eastAsia="Times New Roman"/>
                <w:lang w:eastAsia="ar-SA"/>
              </w:rPr>
            </w:pPr>
            <w:r w:rsidRPr="004B72CF">
              <w:rPr>
                <w:rFonts w:eastAsia="Times New Roman"/>
                <w:lang w:eastAsia="ar-SA"/>
              </w:rPr>
              <w:t xml:space="preserve">Plokšteliniai kvarcinio pluošto arba lygiavertės medžiagos. </w:t>
            </w:r>
            <w:r w:rsidRPr="004B72CF">
              <w:rPr>
                <w:rFonts w:eastAsia="Times New Roman"/>
                <w:lang w:eastAsia="lt-LT"/>
              </w:rPr>
              <w:t>Filtrų elementų medžiaga termiškai stabili, neturi reaguoti su bandomose dujose esančiais cheminiais junginiais arba juos absorbuoti.</w:t>
            </w:r>
          </w:p>
          <w:p w14:paraId="18A295C1" w14:textId="2088DCE1" w:rsidR="00FA6571" w:rsidRPr="004B72CF" w:rsidRDefault="00FA6571" w:rsidP="00FA6571">
            <w:pPr>
              <w:shd w:val="clear" w:color="auto" w:fill="FFFFFF"/>
              <w:suppressAutoHyphens/>
              <w:jc w:val="both"/>
              <w:rPr>
                <w:rFonts w:eastAsia="Times New Roman"/>
                <w:lang w:eastAsia="ar-SA"/>
              </w:rPr>
            </w:pPr>
            <w:r w:rsidRPr="004B72CF">
              <w:rPr>
                <w:rFonts w:eastAsia="Times New Roman"/>
                <w:lang w:eastAsia="ar-SA"/>
              </w:rPr>
              <w:t xml:space="preserve">Skersmuo 47 mm, </w:t>
            </w:r>
            <w:r w:rsidR="00EB783F" w:rsidRPr="004B72CF">
              <w:rPr>
                <w:rFonts w:eastAsia="Times New Roman"/>
                <w:lang w:eastAsia="ar-SA"/>
              </w:rPr>
              <w:t xml:space="preserve">ne mažiau nei </w:t>
            </w:r>
            <w:r w:rsidRPr="004B72CF">
              <w:rPr>
                <w:rFonts w:eastAsia="Times New Roman"/>
                <w:lang w:eastAsia="ar-SA"/>
              </w:rPr>
              <w:t xml:space="preserve">200 vnt. </w:t>
            </w:r>
          </w:p>
        </w:tc>
      </w:tr>
      <w:tr w:rsidR="00FA6571" w:rsidRPr="00FA6571" w14:paraId="17B48AD1"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30AC9C3A"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1.3.18</w:t>
            </w:r>
          </w:p>
        </w:tc>
        <w:tc>
          <w:tcPr>
            <w:tcW w:w="2976" w:type="dxa"/>
            <w:tcBorders>
              <w:top w:val="single" w:sz="4" w:space="0" w:color="auto"/>
              <w:left w:val="single" w:sz="4" w:space="0" w:color="auto"/>
              <w:bottom w:val="single" w:sz="4" w:space="0" w:color="auto"/>
              <w:right w:val="single" w:sz="4" w:space="0" w:color="auto"/>
            </w:tcBorders>
          </w:tcPr>
          <w:p w14:paraId="68F238A1" w14:textId="77777777" w:rsidR="00FA6571" w:rsidRPr="00FA6571" w:rsidRDefault="00FA6571" w:rsidP="00FA6571">
            <w:pPr>
              <w:suppressAutoHyphens/>
              <w:snapToGrid w:val="0"/>
              <w:rPr>
                <w:rFonts w:eastAsia="Times New Roman"/>
                <w:bCs/>
                <w:lang w:eastAsia="ar-SA"/>
              </w:rPr>
            </w:pPr>
            <w:r w:rsidRPr="00FA6571">
              <w:rPr>
                <w:rFonts w:eastAsia="Times New Roman"/>
                <w:lang w:eastAsia="lt-LT"/>
              </w:rPr>
              <w:t xml:space="preserve">Filtravimo elementai </w:t>
            </w:r>
          </w:p>
        </w:tc>
        <w:tc>
          <w:tcPr>
            <w:tcW w:w="5387" w:type="dxa"/>
            <w:tcBorders>
              <w:top w:val="single" w:sz="4" w:space="0" w:color="auto"/>
              <w:left w:val="single" w:sz="4" w:space="0" w:color="auto"/>
              <w:bottom w:val="single" w:sz="4" w:space="0" w:color="auto"/>
              <w:right w:val="single" w:sz="4" w:space="0" w:color="auto"/>
            </w:tcBorders>
          </w:tcPr>
          <w:p w14:paraId="2F737758" w14:textId="77777777" w:rsidR="00FA6571" w:rsidRPr="004B72CF" w:rsidRDefault="00FA6571" w:rsidP="00FA6571">
            <w:pPr>
              <w:shd w:val="clear" w:color="auto" w:fill="FFFFFF"/>
              <w:suppressAutoHyphens/>
              <w:jc w:val="both"/>
              <w:rPr>
                <w:rFonts w:eastAsia="Times New Roman"/>
                <w:lang w:eastAsia="ar-SA"/>
              </w:rPr>
            </w:pPr>
            <w:r w:rsidRPr="004B72CF">
              <w:rPr>
                <w:rFonts w:eastAsia="Times New Roman"/>
                <w:lang w:eastAsia="ar-SA"/>
              </w:rPr>
              <w:t xml:space="preserve">Plokšteliniai stiklo pluošto arba lygiavertės medžiagos. </w:t>
            </w:r>
            <w:r w:rsidRPr="004B72CF">
              <w:rPr>
                <w:rFonts w:eastAsia="Times New Roman"/>
                <w:lang w:eastAsia="lt-LT"/>
              </w:rPr>
              <w:t>Filtrų elementų medžiaga termiškai stabili, neturi reaguoti su bandomose dujose esančiais cheminiais junginiais arba juos absorbuoti.</w:t>
            </w:r>
          </w:p>
          <w:p w14:paraId="7BB6324C" w14:textId="3D8E76FC" w:rsidR="00FA6571" w:rsidRPr="004B72CF" w:rsidRDefault="00FA6571" w:rsidP="00FA6571">
            <w:pPr>
              <w:shd w:val="clear" w:color="auto" w:fill="FFFFFF"/>
              <w:suppressAutoHyphens/>
              <w:jc w:val="both"/>
              <w:rPr>
                <w:rFonts w:eastAsia="Times New Roman"/>
                <w:lang w:eastAsia="ar-SA"/>
              </w:rPr>
            </w:pPr>
            <w:r w:rsidRPr="004B72CF">
              <w:rPr>
                <w:rFonts w:eastAsia="Times New Roman"/>
                <w:lang w:eastAsia="ar-SA"/>
              </w:rPr>
              <w:t xml:space="preserve">Skersmuo 47 mm,  </w:t>
            </w:r>
            <w:r w:rsidR="00EB783F" w:rsidRPr="004B72CF">
              <w:rPr>
                <w:rFonts w:eastAsia="Times New Roman"/>
                <w:lang w:eastAsia="ar-SA"/>
              </w:rPr>
              <w:t xml:space="preserve">ne mažiau nei </w:t>
            </w:r>
            <w:r w:rsidRPr="004B72CF">
              <w:rPr>
                <w:rFonts w:eastAsia="Times New Roman"/>
                <w:lang w:eastAsia="ar-SA"/>
              </w:rPr>
              <w:t xml:space="preserve">50 vnt. </w:t>
            </w:r>
          </w:p>
        </w:tc>
      </w:tr>
      <w:tr w:rsidR="00FA6571" w:rsidRPr="00FA6571" w14:paraId="51AE61AE"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043E3B7C"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1.3.19</w:t>
            </w:r>
          </w:p>
        </w:tc>
        <w:tc>
          <w:tcPr>
            <w:tcW w:w="2976" w:type="dxa"/>
            <w:tcBorders>
              <w:top w:val="single" w:sz="4" w:space="0" w:color="auto"/>
              <w:left w:val="single" w:sz="4" w:space="0" w:color="auto"/>
              <w:bottom w:val="single" w:sz="4" w:space="0" w:color="auto"/>
              <w:right w:val="single" w:sz="4" w:space="0" w:color="auto"/>
            </w:tcBorders>
          </w:tcPr>
          <w:p w14:paraId="627CC96E"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Filtrų dėžutės</w:t>
            </w:r>
          </w:p>
        </w:tc>
        <w:tc>
          <w:tcPr>
            <w:tcW w:w="5387" w:type="dxa"/>
            <w:tcBorders>
              <w:top w:val="single" w:sz="4" w:space="0" w:color="auto"/>
              <w:left w:val="single" w:sz="4" w:space="0" w:color="auto"/>
              <w:bottom w:val="single" w:sz="4" w:space="0" w:color="auto"/>
              <w:right w:val="single" w:sz="4" w:space="0" w:color="auto"/>
            </w:tcBorders>
          </w:tcPr>
          <w:p w14:paraId="3BF56EF4" w14:textId="12942063" w:rsidR="00FA6571" w:rsidRPr="002325CB" w:rsidRDefault="004B72CF" w:rsidP="004B72CF">
            <w:pPr>
              <w:shd w:val="clear" w:color="auto" w:fill="FFFFFF"/>
              <w:suppressAutoHyphens/>
              <w:jc w:val="both"/>
              <w:rPr>
                <w:rFonts w:eastAsia="Times New Roman"/>
                <w:bCs/>
                <w:lang w:eastAsia="ar-SA"/>
              </w:rPr>
            </w:pPr>
            <w:r w:rsidRPr="002325CB">
              <w:rPr>
                <w:bCs/>
                <w:szCs w:val="28"/>
              </w:rPr>
              <w:t>Dėžutės s</w:t>
            </w:r>
            <w:r w:rsidR="00FA6571" w:rsidRPr="002325CB">
              <w:rPr>
                <w:bCs/>
                <w:szCs w:val="28"/>
              </w:rPr>
              <w:t xml:space="preserve">u dangteliais </w:t>
            </w:r>
            <w:r w:rsidRPr="002325CB">
              <w:rPr>
                <w:bCs/>
                <w:szCs w:val="28"/>
              </w:rPr>
              <w:t>p</w:t>
            </w:r>
            <w:r w:rsidR="001828A7" w:rsidRPr="002325CB">
              <w:rPr>
                <w:bCs/>
                <w:szCs w:val="28"/>
              </w:rPr>
              <w:t>ritaikyt</w:t>
            </w:r>
            <w:r w:rsidRPr="002325CB">
              <w:rPr>
                <w:bCs/>
                <w:szCs w:val="28"/>
              </w:rPr>
              <w:t>os</w:t>
            </w:r>
            <w:r w:rsidR="001828A7" w:rsidRPr="002325CB">
              <w:rPr>
                <w:bCs/>
                <w:szCs w:val="28"/>
              </w:rPr>
              <w:t xml:space="preserve"> 47 mm diametro filtrų transportavimui</w:t>
            </w:r>
            <w:r w:rsidR="00FA6571" w:rsidRPr="002325CB">
              <w:rPr>
                <w:bCs/>
                <w:szCs w:val="28"/>
              </w:rPr>
              <w:t xml:space="preserve">, </w:t>
            </w:r>
            <w:r w:rsidR="00EB783F" w:rsidRPr="002325CB">
              <w:rPr>
                <w:bCs/>
                <w:szCs w:val="28"/>
              </w:rPr>
              <w:t xml:space="preserve">ne mažiau nei </w:t>
            </w:r>
            <w:r w:rsidR="00FA6571" w:rsidRPr="002325CB">
              <w:rPr>
                <w:bCs/>
                <w:szCs w:val="28"/>
              </w:rPr>
              <w:t>20 vnt.</w:t>
            </w:r>
          </w:p>
        </w:tc>
      </w:tr>
      <w:tr w:rsidR="00FA6571" w:rsidRPr="00FA6571" w14:paraId="63AE968B"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5FA3C961" w14:textId="0D0B2308"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1.3.2</w:t>
            </w:r>
            <w:r w:rsidR="008F3D43">
              <w:rPr>
                <w:rFonts w:eastAsia="Times New Roman"/>
                <w:lang w:val="en-US" w:eastAsia="ar-SA"/>
              </w:rPr>
              <w:t>0</w:t>
            </w:r>
          </w:p>
        </w:tc>
        <w:tc>
          <w:tcPr>
            <w:tcW w:w="2976" w:type="dxa"/>
            <w:tcBorders>
              <w:top w:val="single" w:sz="4" w:space="0" w:color="auto"/>
              <w:left w:val="single" w:sz="4" w:space="0" w:color="auto"/>
              <w:bottom w:val="single" w:sz="4" w:space="0" w:color="auto"/>
              <w:right w:val="single" w:sz="4" w:space="0" w:color="auto"/>
            </w:tcBorders>
          </w:tcPr>
          <w:p w14:paraId="297166BB"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Komplektacija</w:t>
            </w:r>
          </w:p>
        </w:tc>
        <w:tc>
          <w:tcPr>
            <w:tcW w:w="5387" w:type="dxa"/>
            <w:tcBorders>
              <w:top w:val="single" w:sz="4" w:space="0" w:color="auto"/>
              <w:left w:val="single" w:sz="4" w:space="0" w:color="auto"/>
              <w:bottom w:val="single" w:sz="4" w:space="0" w:color="auto"/>
              <w:right w:val="single" w:sz="4" w:space="0" w:color="auto"/>
            </w:tcBorders>
          </w:tcPr>
          <w:p w14:paraId="7E7EDB43"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Įranga turi būti pilnai sukomplektuota kaip sistema ir parengta </w:t>
            </w:r>
            <w:proofErr w:type="spellStart"/>
            <w:r w:rsidRPr="00FA6571">
              <w:rPr>
                <w:rFonts w:eastAsia="Times New Roman"/>
                <w:lang w:eastAsia="ar-SA"/>
              </w:rPr>
              <w:t>izokinetiniam</w:t>
            </w:r>
            <w:proofErr w:type="spellEnd"/>
            <w:r w:rsidRPr="00FA6571">
              <w:rPr>
                <w:rFonts w:eastAsia="Times New Roman"/>
                <w:lang w:eastAsia="ar-SA"/>
              </w:rPr>
              <w:t xml:space="preserve">  kietųjų dalelių koncentracijos nustatymui pagal standarto LST EN 13284-1 ir LAND 28-98/M-08 arba kitų lygiaverčių standartų reikalavimus.</w:t>
            </w:r>
          </w:p>
        </w:tc>
      </w:tr>
      <w:tr w:rsidR="00FA6571" w:rsidRPr="00FA6571" w14:paraId="2C75B519"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3BD2406B"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1.4.</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FE0E42"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bCs/>
                <w:lang w:eastAsia="ar-SA"/>
              </w:rPr>
              <w:t>Papildomi reikalavimai</w:t>
            </w:r>
          </w:p>
        </w:tc>
      </w:tr>
      <w:tr w:rsidR="00FA6571" w:rsidRPr="00FA6571" w14:paraId="31C6660A"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3AB13F9F"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1.4.1</w:t>
            </w:r>
          </w:p>
        </w:tc>
        <w:tc>
          <w:tcPr>
            <w:tcW w:w="2976" w:type="dxa"/>
            <w:tcBorders>
              <w:top w:val="single" w:sz="4" w:space="0" w:color="000000"/>
              <w:left w:val="single" w:sz="4" w:space="0" w:color="000000"/>
              <w:bottom w:val="single" w:sz="4" w:space="0" w:color="000000"/>
              <w:right w:val="single" w:sz="4" w:space="0" w:color="000000"/>
            </w:tcBorders>
            <w:vAlign w:val="center"/>
          </w:tcPr>
          <w:p w14:paraId="3CE291CD"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Išvestis duomenims į kompiuterį perduoti</w:t>
            </w:r>
          </w:p>
        </w:tc>
        <w:tc>
          <w:tcPr>
            <w:tcW w:w="5387" w:type="dxa"/>
            <w:tcBorders>
              <w:top w:val="single" w:sz="4" w:space="0" w:color="auto"/>
              <w:left w:val="single" w:sz="4" w:space="0" w:color="auto"/>
              <w:bottom w:val="single" w:sz="4" w:space="0" w:color="auto"/>
              <w:right w:val="single" w:sz="4" w:space="0" w:color="auto"/>
            </w:tcBorders>
          </w:tcPr>
          <w:p w14:paraId="5B00338C"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Matavimo duomenys perkeliami į kompiuterį MS Excel, CSV, TXT arba lygiaverčiais formatais.</w:t>
            </w:r>
          </w:p>
        </w:tc>
      </w:tr>
      <w:tr w:rsidR="00FA6571" w:rsidRPr="00FA6571" w14:paraId="171F0694"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234561DB"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1.4.2</w:t>
            </w:r>
          </w:p>
        </w:tc>
        <w:tc>
          <w:tcPr>
            <w:tcW w:w="2976" w:type="dxa"/>
            <w:tcBorders>
              <w:top w:val="single" w:sz="4" w:space="0" w:color="auto"/>
              <w:left w:val="single" w:sz="4" w:space="0" w:color="auto"/>
              <w:bottom w:val="single" w:sz="4" w:space="0" w:color="auto"/>
              <w:right w:val="single" w:sz="4" w:space="0" w:color="auto"/>
            </w:tcBorders>
          </w:tcPr>
          <w:p w14:paraId="37C7C854" w14:textId="77777777" w:rsidR="00FA6571" w:rsidRPr="00FA6571" w:rsidRDefault="00FA6571" w:rsidP="00FA6571">
            <w:pPr>
              <w:suppressAutoHyphens/>
              <w:snapToGrid w:val="0"/>
              <w:rPr>
                <w:rFonts w:eastAsia="Times New Roman"/>
                <w:bCs/>
                <w:lang w:eastAsia="ar-SA"/>
              </w:rPr>
            </w:pPr>
            <w:r w:rsidRPr="00FA6571">
              <w:t xml:space="preserve">Dokumentacija </w:t>
            </w:r>
          </w:p>
        </w:tc>
        <w:tc>
          <w:tcPr>
            <w:tcW w:w="5387" w:type="dxa"/>
            <w:tcBorders>
              <w:top w:val="single" w:sz="4" w:space="0" w:color="auto"/>
              <w:left w:val="single" w:sz="4" w:space="0" w:color="auto"/>
              <w:bottom w:val="single" w:sz="4" w:space="0" w:color="auto"/>
              <w:right w:val="single" w:sz="4" w:space="0" w:color="auto"/>
            </w:tcBorders>
          </w:tcPr>
          <w:p w14:paraId="065D1A15" w14:textId="77777777" w:rsidR="00FA6571" w:rsidRPr="00FA6571" w:rsidRDefault="00FA6571" w:rsidP="00FA6571">
            <w:pPr>
              <w:shd w:val="clear" w:color="auto" w:fill="FFFFFF"/>
              <w:suppressAutoHyphens/>
              <w:jc w:val="both"/>
            </w:pPr>
            <w:r w:rsidRPr="00FA6571">
              <w:t>Būtina pateikti:</w:t>
            </w:r>
          </w:p>
          <w:p w14:paraId="3CBE49C2" w14:textId="66646AD1" w:rsidR="00FA6571" w:rsidRPr="00FA6571" w:rsidRDefault="00FA6571" w:rsidP="00FA6571">
            <w:pPr>
              <w:shd w:val="clear" w:color="auto" w:fill="FFFFFF"/>
              <w:suppressAutoHyphens/>
              <w:jc w:val="both"/>
            </w:pPr>
            <w:r w:rsidRPr="00FA6571">
              <w:t>1.</w:t>
            </w:r>
            <w:r w:rsidR="00322286">
              <w:t xml:space="preserve"> </w:t>
            </w:r>
            <w:r w:rsidRPr="00FA6571">
              <w:t>Įrenginio vartotojo instrukciją lietuvių</w:t>
            </w:r>
            <w:r w:rsidR="00F31FB1">
              <w:t xml:space="preserve"> ka</w:t>
            </w:r>
            <w:r w:rsidR="00A33681">
              <w:t>lba</w:t>
            </w:r>
            <w:r w:rsidR="00D91916">
              <w:t>, 1 ska</w:t>
            </w:r>
            <w:r w:rsidR="00322286">
              <w:t>i</w:t>
            </w:r>
            <w:r w:rsidR="00D91916">
              <w:t>tmeninis egz.</w:t>
            </w:r>
            <w:r w:rsidRPr="00FA6571">
              <w:t>;</w:t>
            </w:r>
          </w:p>
          <w:p w14:paraId="6B205ECE" w14:textId="0D542CA5" w:rsidR="00FA6571" w:rsidRPr="00FA6571" w:rsidRDefault="00FA6571" w:rsidP="00FA6571">
            <w:pPr>
              <w:shd w:val="clear" w:color="auto" w:fill="FFFFFF"/>
              <w:suppressAutoHyphens/>
              <w:jc w:val="both"/>
            </w:pPr>
            <w:r w:rsidRPr="00FA6571">
              <w:t>2.</w:t>
            </w:r>
            <w:r w:rsidR="00322286">
              <w:t xml:space="preserve"> </w:t>
            </w:r>
            <w:r w:rsidRPr="00FA6571">
              <w:t>Įrenginio brėžinius arba funkcinę blokinę schemą, paaiškinančią įrenginio funkcionavimo principus, arba kitus lygiaverčius įrodymus;</w:t>
            </w:r>
          </w:p>
          <w:p w14:paraId="53E2020A" w14:textId="459D8437" w:rsidR="00FA6571" w:rsidRPr="00FA6571" w:rsidRDefault="00FA6571" w:rsidP="00FA6571">
            <w:pPr>
              <w:shd w:val="clear" w:color="auto" w:fill="FFFFFF"/>
              <w:suppressAutoHyphens/>
              <w:jc w:val="both"/>
            </w:pPr>
            <w:r w:rsidRPr="00FA6571">
              <w:t xml:space="preserve">3. </w:t>
            </w:r>
            <w:r w:rsidR="0038473B">
              <w:t>G</w:t>
            </w:r>
            <w:r w:rsidRPr="00FA6571">
              <w:t>amyklinius dujų srauto, diferencinio slėgio ir temperatūros kalibravimo sertifikatus.</w:t>
            </w:r>
          </w:p>
          <w:p w14:paraId="2075278E" w14:textId="77777777" w:rsidR="00FA6571" w:rsidRPr="00FA6571" w:rsidRDefault="00FA6571" w:rsidP="00FA6571">
            <w:pPr>
              <w:shd w:val="clear" w:color="auto" w:fill="FFFFFF"/>
              <w:suppressAutoHyphens/>
              <w:jc w:val="both"/>
            </w:pPr>
            <w:r w:rsidRPr="00FA6571">
              <w:t>4. Kitus dokumentus, įrodančius prekės atitikimą techninės specifikacijos reikalavimams.</w:t>
            </w:r>
          </w:p>
          <w:p w14:paraId="497B37F8" w14:textId="77777777" w:rsidR="00FA6571" w:rsidRPr="00FA6571" w:rsidRDefault="00FA6571" w:rsidP="00FA6571">
            <w:pPr>
              <w:shd w:val="clear" w:color="auto" w:fill="FFFFFF"/>
              <w:suppressAutoHyphens/>
              <w:jc w:val="both"/>
              <w:rPr>
                <w:rFonts w:eastAsia="Times New Roman"/>
                <w:bCs/>
                <w:lang w:eastAsia="ar-SA"/>
              </w:rPr>
            </w:pPr>
            <w:r w:rsidRPr="00FA6571">
              <w:t>Pateiktuose dokumentuose privalo būti informacija, patvirtinanti atitikimą pirkimo dokumentų  techninės specifikacijos reikalavimams.</w:t>
            </w:r>
          </w:p>
        </w:tc>
      </w:tr>
      <w:tr w:rsidR="00FA6571" w:rsidRPr="00FA6571" w14:paraId="4EDFC34F"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1C4C1B4F"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t>1.4.3</w:t>
            </w:r>
          </w:p>
        </w:tc>
        <w:tc>
          <w:tcPr>
            <w:tcW w:w="2976" w:type="dxa"/>
            <w:tcBorders>
              <w:top w:val="single" w:sz="4" w:space="0" w:color="auto"/>
              <w:left w:val="single" w:sz="4" w:space="0" w:color="auto"/>
              <w:bottom w:val="single" w:sz="4" w:space="0" w:color="auto"/>
              <w:right w:val="single" w:sz="4" w:space="0" w:color="auto"/>
            </w:tcBorders>
          </w:tcPr>
          <w:p w14:paraId="2EC05A60"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Papildomos paslaugos </w:t>
            </w:r>
          </w:p>
          <w:p w14:paraId="2457E2F4" w14:textId="77777777" w:rsidR="00FA6571" w:rsidRPr="00FA6571" w:rsidRDefault="00FA6571" w:rsidP="00FA6571">
            <w:pPr>
              <w:rPr>
                <w:rFonts w:eastAsia="Times New Roman"/>
                <w:lang w:eastAsia="ar-SA"/>
              </w:rPr>
            </w:pPr>
          </w:p>
          <w:p w14:paraId="5AAA6875" w14:textId="77777777" w:rsidR="00FA6571" w:rsidRPr="00FA6571" w:rsidRDefault="00FA6571" w:rsidP="00FA6571">
            <w:pPr>
              <w:rPr>
                <w:rFonts w:eastAsia="Times New Roman"/>
                <w:lang w:eastAsia="ar-SA"/>
              </w:rPr>
            </w:pPr>
          </w:p>
          <w:p w14:paraId="567624B9" w14:textId="77777777" w:rsidR="00FA6571" w:rsidRPr="00FA6571" w:rsidRDefault="00FA6571" w:rsidP="00FA6571">
            <w:pPr>
              <w:rPr>
                <w:rFonts w:eastAsia="Times New Roman"/>
                <w:lang w:eastAsia="ar-SA"/>
              </w:rPr>
            </w:pPr>
          </w:p>
          <w:p w14:paraId="0D6BAD58" w14:textId="77777777" w:rsidR="00FA6571" w:rsidRPr="00FA6571" w:rsidRDefault="00FA6571" w:rsidP="00FA6571">
            <w:pPr>
              <w:rPr>
                <w:rFonts w:eastAsia="Times New Roman"/>
                <w:lang w:eastAsia="ar-SA"/>
              </w:rPr>
            </w:pPr>
          </w:p>
          <w:p w14:paraId="76E5BE2A" w14:textId="77777777" w:rsidR="00FA6571" w:rsidRPr="00FA6571" w:rsidRDefault="00FA6571" w:rsidP="00FA6571">
            <w:pPr>
              <w:rPr>
                <w:rFonts w:eastAsia="Times New Roman"/>
                <w:lang w:eastAsia="ar-SA"/>
              </w:rPr>
            </w:pPr>
          </w:p>
          <w:p w14:paraId="66BD501C" w14:textId="77777777" w:rsidR="00FA6571" w:rsidRPr="00FA6571" w:rsidRDefault="00FA6571" w:rsidP="00FA6571">
            <w:pPr>
              <w:rPr>
                <w:rFonts w:eastAsia="Times New Roman"/>
                <w:lang w:eastAsia="ar-SA"/>
              </w:rPr>
            </w:pPr>
          </w:p>
          <w:p w14:paraId="07B72FF2" w14:textId="77777777" w:rsidR="00FA6571" w:rsidRPr="00FA6571" w:rsidRDefault="00FA6571" w:rsidP="00FA6571">
            <w:pPr>
              <w:rPr>
                <w:rFonts w:eastAsia="Times New Roman"/>
                <w:bCs/>
                <w:lang w:eastAsia="ar-SA"/>
              </w:rPr>
            </w:pPr>
          </w:p>
          <w:p w14:paraId="19B70E5D" w14:textId="77777777" w:rsidR="00FA6571" w:rsidRPr="00FA6571" w:rsidRDefault="00FA6571" w:rsidP="00FA6571">
            <w:pPr>
              <w:rPr>
                <w:rFonts w:eastAsia="Times New Roman"/>
                <w:lang w:eastAsia="ar-SA"/>
              </w:rPr>
            </w:pPr>
          </w:p>
        </w:tc>
        <w:tc>
          <w:tcPr>
            <w:tcW w:w="5387" w:type="dxa"/>
            <w:tcBorders>
              <w:top w:val="single" w:sz="4" w:space="0" w:color="auto"/>
              <w:left w:val="single" w:sz="4" w:space="0" w:color="auto"/>
              <w:bottom w:val="single" w:sz="4" w:space="0" w:color="auto"/>
              <w:right w:val="single" w:sz="4" w:space="0" w:color="auto"/>
            </w:tcBorders>
          </w:tcPr>
          <w:p w14:paraId="32677599" w14:textId="3EA0D3C3" w:rsidR="00FA6571" w:rsidRPr="00FA6571" w:rsidRDefault="007A5203" w:rsidP="00086DA8">
            <w:pPr>
              <w:jc w:val="both"/>
              <w:rPr>
                <w:rFonts w:eastAsia="Times New Roman"/>
                <w:lang w:eastAsia="ar-SA"/>
              </w:rPr>
            </w:pPr>
            <w:r>
              <w:rPr>
                <w:rFonts w:eastAsia="Times New Roman"/>
                <w:lang w:eastAsia="lt-LT"/>
              </w:rPr>
              <w:lastRenderedPageBreak/>
              <w:t>Apmokyti</w:t>
            </w:r>
            <w:r w:rsidR="00562DC6">
              <w:rPr>
                <w:rFonts w:eastAsia="Times New Roman"/>
                <w:lang w:eastAsia="lt-LT"/>
              </w:rPr>
              <w:t xml:space="preserve"> </w:t>
            </w:r>
            <w:r>
              <w:rPr>
                <w:rFonts w:eastAsia="Times New Roman"/>
                <w:lang w:eastAsia="lt-LT"/>
              </w:rPr>
              <w:t>dirbti</w:t>
            </w:r>
            <w:r w:rsidR="00FA6571" w:rsidRPr="00FA6571">
              <w:rPr>
                <w:rFonts w:eastAsia="Times New Roman"/>
                <w:lang w:eastAsia="lt-LT"/>
              </w:rPr>
              <w:t xml:space="preserve"> su sistema ne mažiau kaip 2 </w:t>
            </w:r>
            <w:r>
              <w:rPr>
                <w:rFonts w:eastAsia="Times New Roman"/>
                <w:lang w:eastAsia="lt-LT"/>
              </w:rPr>
              <w:t>Agentūros</w:t>
            </w:r>
            <w:r w:rsidR="003072A4">
              <w:rPr>
                <w:rFonts w:eastAsia="Times New Roman"/>
                <w:lang w:eastAsia="lt-LT"/>
              </w:rPr>
              <w:t xml:space="preserve"> darbuotojus</w:t>
            </w:r>
            <w:r w:rsidR="00086DA8">
              <w:rPr>
                <w:rFonts w:eastAsia="Times New Roman"/>
                <w:lang w:eastAsia="lt-LT"/>
              </w:rPr>
              <w:t xml:space="preserve"> </w:t>
            </w:r>
            <w:r w:rsidR="00E712E2">
              <w:rPr>
                <w:rFonts w:eastAsia="Times New Roman"/>
                <w:lang w:eastAsia="ar-SA"/>
              </w:rPr>
              <w:t>i</w:t>
            </w:r>
            <w:r w:rsidR="00DF7BA8">
              <w:rPr>
                <w:rFonts w:eastAsia="Times New Roman"/>
                <w:lang w:eastAsia="ar-SA"/>
              </w:rPr>
              <w:t xml:space="preserve">r </w:t>
            </w:r>
            <w:r w:rsidR="00FA6571" w:rsidRPr="00FA6571">
              <w:rPr>
                <w:rFonts w:eastAsia="Times New Roman"/>
                <w:lang w:eastAsia="ar-SA"/>
              </w:rPr>
              <w:t xml:space="preserve"> pateikti </w:t>
            </w:r>
            <w:r w:rsidR="00DF7BA8">
              <w:rPr>
                <w:rFonts w:eastAsia="Times New Roman"/>
                <w:lang w:eastAsia="ar-SA"/>
              </w:rPr>
              <w:t>tai</w:t>
            </w:r>
            <w:r w:rsidR="00E653A7">
              <w:rPr>
                <w:rFonts w:eastAsia="Times New Roman"/>
                <w:lang w:eastAsia="ar-SA"/>
              </w:rPr>
              <w:t xml:space="preserve"> </w:t>
            </w:r>
            <w:r w:rsidR="00DF7BA8">
              <w:rPr>
                <w:rFonts w:eastAsia="Times New Roman"/>
                <w:lang w:eastAsia="ar-SA"/>
              </w:rPr>
              <w:t>patvirtinančius</w:t>
            </w:r>
            <w:r w:rsidR="00FA6571" w:rsidRPr="00FA6571">
              <w:rPr>
                <w:rFonts w:eastAsia="Times New Roman"/>
                <w:lang w:eastAsia="ar-SA"/>
              </w:rPr>
              <w:t xml:space="preserve"> dokument</w:t>
            </w:r>
            <w:r w:rsidR="00DF7BA8">
              <w:rPr>
                <w:rFonts w:eastAsia="Times New Roman"/>
                <w:lang w:eastAsia="ar-SA"/>
              </w:rPr>
              <w:t>us</w:t>
            </w:r>
            <w:r w:rsidR="00FA6571" w:rsidRPr="00FA6571">
              <w:rPr>
                <w:rFonts w:eastAsia="Times New Roman"/>
                <w:lang w:eastAsia="ar-SA"/>
              </w:rPr>
              <w:t xml:space="preserve">. </w:t>
            </w:r>
          </w:p>
          <w:p w14:paraId="28C13FB0" w14:textId="4779216A" w:rsidR="00B537C9" w:rsidRDefault="00FA6571" w:rsidP="00FA6571">
            <w:pPr>
              <w:suppressAutoHyphens/>
              <w:jc w:val="both"/>
              <w:rPr>
                <w:rFonts w:eastAsia="Times New Roman"/>
                <w:lang w:eastAsia="ar-SA"/>
              </w:rPr>
            </w:pPr>
            <w:r w:rsidRPr="00FA6571">
              <w:rPr>
                <w:rFonts w:eastAsia="Times New Roman"/>
                <w:lang w:eastAsia="ar-SA"/>
              </w:rPr>
              <w:t>Įrangoje sumontuot</w:t>
            </w:r>
            <w:r w:rsidR="008329C7">
              <w:rPr>
                <w:rFonts w:eastAsia="Times New Roman"/>
                <w:lang w:eastAsia="ar-SA"/>
              </w:rPr>
              <w:t>iems</w:t>
            </w:r>
            <w:r w:rsidRPr="00FA6571">
              <w:rPr>
                <w:rFonts w:eastAsia="Times New Roman"/>
                <w:lang w:eastAsia="ar-SA"/>
              </w:rPr>
              <w:t xml:space="preserve"> statinio slėgio, temperatūros, debito ir srauto greičio jutiklia</w:t>
            </w:r>
            <w:r w:rsidR="00B537C9">
              <w:rPr>
                <w:rFonts w:eastAsia="Times New Roman"/>
                <w:lang w:eastAsia="ar-SA"/>
              </w:rPr>
              <w:t xml:space="preserve">ms akredituotoje laboratorijoje </w:t>
            </w:r>
            <w:r w:rsidRPr="00FA6571">
              <w:rPr>
                <w:rFonts w:eastAsia="Times New Roman"/>
                <w:lang w:eastAsia="ar-SA"/>
              </w:rPr>
              <w:t>turi būti atlikta metrologinė patikra ir kalibravimas</w:t>
            </w:r>
            <w:r w:rsidR="00B537C9">
              <w:rPr>
                <w:rFonts w:eastAsia="Times New Roman"/>
                <w:lang w:eastAsia="ar-SA"/>
              </w:rPr>
              <w:t>.</w:t>
            </w:r>
          </w:p>
          <w:p w14:paraId="6316046E" w14:textId="77777777" w:rsidR="00506C71" w:rsidRDefault="00B537C9" w:rsidP="00FA6571">
            <w:pPr>
              <w:suppressAutoHyphens/>
              <w:jc w:val="both"/>
              <w:rPr>
                <w:rFonts w:eastAsia="Times New Roman"/>
                <w:lang w:eastAsia="ar-SA"/>
              </w:rPr>
            </w:pPr>
            <w:r>
              <w:rPr>
                <w:rFonts w:eastAsia="Times New Roman"/>
                <w:lang w:eastAsia="ar-SA"/>
              </w:rPr>
              <w:lastRenderedPageBreak/>
              <w:t>Kalibravimas</w:t>
            </w:r>
            <w:r w:rsidR="00FA6571" w:rsidRPr="00FA6571">
              <w:rPr>
                <w:rFonts w:eastAsia="Times New Roman"/>
                <w:lang w:eastAsia="ar-SA"/>
              </w:rPr>
              <w:t xml:space="preserve"> taškuose:  </w:t>
            </w:r>
          </w:p>
          <w:p w14:paraId="46172A4D" w14:textId="2A2D8998" w:rsidR="00FA6571" w:rsidRPr="00FA6571" w:rsidRDefault="00FA6571" w:rsidP="00FA6571">
            <w:pPr>
              <w:suppressAutoHyphens/>
              <w:jc w:val="both"/>
              <w:rPr>
                <w:rFonts w:eastAsia="Times New Roman"/>
                <w:color w:val="000000" w:themeColor="text1"/>
                <w:lang w:eastAsia="ar-SA"/>
              </w:rPr>
            </w:pPr>
            <w:r w:rsidRPr="00FA6571">
              <w:rPr>
                <w:rFonts w:eastAsia="Times New Roman"/>
                <w:color w:val="000000" w:themeColor="text1"/>
                <w:lang w:eastAsia="ar-SA"/>
              </w:rPr>
              <w:t>Siurbimo greitis</w:t>
            </w:r>
            <w:r w:rsidR="001E44DC">
              <w:rPr>
                <w:rFonts w:eastAsia="Times New Roman"/>
                <w:color w:val="000000" w:themeColor="text1"/>
                <w:lang w:eastAsia="ar-SA"/>
              </w:rPr>
              <w:t xml:space="preserve"> ne mažiau kaip 3 taškuose</w:t>
            </w:r>
            <w:r w:rsidRPr="00FA6571">
              <w:rPr>
                <w:rFonts w:eastAsia="Times New Roman"/>
                <w:color w:val="000000" w:themeColor="text1"/>
                <w:lang w:eastAsia="ar-SA"/>
              </w:rPr>
              <w:t xml:space="preserve"> (5; 10; 30) l/min.;</w:t>
            </w:r>
          </w:p>
          <w:p w14:paraId="01BE9CE6" w14:textId="5DCCDCDC" w:rsidR="00FA6571" w:rsidRPr="00FA6571" w:rsidRDefault="00FA6571" w:rsidP="00FA6571">
            <w:pPr>
              <w:suppressAutoHyphens/>
              <w:jc w:val="both"/>
              <w:rPr>
                <w:rFonts w:eastAsia="Times New Roman"/>
                <w:color w:val="000000" w:themeColor="text1"/>
                <w:lang w:eastAsia="ar-SA"/>
              </w:rPr>
            </w:pPr>
            <w:r w:rsidRPr="00FA6571">
              <w:rPr>
                <w:rFonts w:eastAsia="Times New Roman"/>
                <w:color w:val="000000" w:themeColor="text1"/>
                <w:lang w:eastAsia="ar-SA"/>
              </w:rPr>
              <w:t xml:space="preserve">Tūrio debitas </w:t>
            </w:r>
            <w:r w:rsidR="001E44DC" w:rsidRPr="001E44DC">
              <w:rPr>
                <w:rFonts w:eastAsia="Times New Roman"/>
                <w:color w:val="000000" w:themeColor="text1"/>
                <w:lang w:eastAsia="ar-SA"/>
              </w:rPr>
              <w:t xml:space="preserve">ne mažiau kaip 3 taškuose </w:t>
            </w:r>
            <w:r w:rsidRPr="00FA6571">
              <w:rPr>
                <w:rFonts w:eastAsia="Times New Roman"/>
                <w:color w:val="000000" w:themeColor="text1"/>
                <w:lang w:eastAsia="ar-SA"/>
              </w:rPr>
              <w:t>(0,05;0,30; 1,0) Nm3;</w:t>
            </w:r>
          </w:p>
          <w:p w14:paraId="0895DDA1" w14:textId="11A58335" w:rsidR="00FA6571" w:rsidRPr="00FA6571" w:rsidRDefault="00FA6571" w:rsidP="00FA6571">
            <w:pPr>
              <w:suppressAutoHyphens/>
              <w:jc w:val="both"/>
              <w:rPr>
                <w:rFonts w:eastAsia="Times New Roman"/>
                <w:color w:val="000000" w:themeColor="text1"/>
                <w:lang w:eastAsia="ar-SA"/>
              </w:rPr>
            </w:pPr>
            <w:r w:rsidRPr="00FA6571">
              <w:rPr>
                <w:rFonts w:eastAsia="Times New Roman"/>
                <w:color w:val="000000" w:themeColor="text1"/>
                <w:lang w:eastAsia="ar-SA"/>
              </w:rPr>
              <w:t>Dujų srauto greitis</w:t>
            </w:r>
            <w:r w:rsidR="001E44DC">
              <w:rPr>
                <w:rFonts w:eastAsia="Times New Roman"/>
                <w:color w:val="000000" w:themeColor="text1"/>
                <w:lang w:eastAsia="ar-SA"/>
              </w:rPr>
              <w:t xml:space="preserve"> ne mažiau kaip 4 taškuose</w:t>
            </w:r>
            <w:r w:rsidRPr="00FA6571">
              <w:rPr>
                <w:rFonts w:eastAsia="Times New Roman"/>
                <w:color w:val="000000" w:themeColor="text1"/>
                <w:lang w:eastAsia="ar-SA"/>
              </w:rPr>
              <w:t xml:space="preserve"> (1,0;2,0; 15,0; 30,0) m/s;</w:t>
            </w:r>
          </w:p>
          <w:p w14:paraId="78641432" w14:textId="2106A66E" w:rsidR="00FA6571" w:rsidRPr="00FA6571" w:rsidRDefault="00FA6571" w:rsidP="00FA6571">
            <w:pPr>
              <w:suppressAutoHyphens/>
              <w:jc w:val="both"/>
              <w:rPr>
                <w:rFonts w:eastAsia="Times New Roman"/>
                <w:color w:val="000000" w:themeColor="text1"/>
                <w:lang w:eastAsia="ar-SA"/>
              </w:rPr>
            </w:pPr>
            <w:r w:rsidRPr="00FA6571">
              <w:rPr>
                <w:rFonts w:eastAsia="Times New Roman"/>
                <w:color w:val="000000" w:themeColor="text1"/>
                <w:lang w:eastAsia="ar-SA"/>
              </w:rPr>
              <w:t>Diferencinis slėgis</w:t>
            </w:r>
            <w:r w:rsidR="001E44DC">
              <w:rPr>
                <w:rFonts w:eastAsia="Times New Roman"/>
                <w:color w:val="000000" w:themeColor="text1"/>
                <w:lang w:eastAsia="ar-SA"/>
              </w:rPr>
              <w:t xml:space="preserve"> ne mažiau kaip 4 taškuose</w:t>
            </w:r>
            <w:r w:rsidRPr="00FA6571">
              <w:rPr>
                <w:rFonts w:eastAsia="Times New Roman"/>
                <w:color w:val="000000" w:themeColor="text1"/>
                <w:lang w:eastAsia="ar-SA"/>
              </w:rPr>
              <w:t xml:space="preserve"> (5;10; 1000; 25000) Pa;</w:t>
            </w:r>
          </w:p>
          <w:p w14:paraId="3267C787" w14:textId="2A7B94B5" w:rsidR="00FA6571" w:rsidRPr="00FA6571" w:rsidRDefault="00FA6571" w:rsidP="00FA6571">
            <w:pPr>
              <w:suppressAutoHyphens/>
              <w:jc w:val="both"/>
              <w:rPr>
                <w:rFonts w:eastAsia="Times New Roman"/>
                <w:color w:val="000000" w:themeColor="text1"/>
                <w:lang w:eastAsia="ar-SA"/>
              </w:rPr>
            </w:pPr>
            <w:r w:rsidRPr="00FA6571">
              <w:rPr>
                <w:rFonts w:eastAsia="Times New Roman"/>
                <w:color w:val="000000" w:themeColor="text1"/>
                <w:lang w:eastAsia="ar-SA"/>
              </w:rPr>
              <w:t>Barometrinis slėgis</w:t>
            </w:r>
            <w:r w:rsidR="001E44DC">
              <w:rPr>
                <w:rFonts w:eastAsia="Times New Roman"/>
                <w:color w:val="000000" w:themeColor="text1"/>
                <w:lang w:eastAsia="ar-SA"/>
              </w:rPr>
              <w:t xml:space="preserve"> ne mažiau kaip 3 taškuose</w:t>
            </w:r>
            <w:r w:rsidRPr="00FA6571">
              <w:rPr>
                <w:rFonts w:eastAsia="Times New Roman"/>
                <w:color w:val="000000" w:themeColor="text1"/>
                <w:lang w:eastAsia="ar-SA"/>
              </w:rPr>
              <w:t xml:space="preserve"> (900,  1000, 1050) hPa;</w:t>
            </w:r>
          </w:p>
          <w:p w14:paraId="525E5D09" w14:textId="22FF7AD4" w:rsidR="00FA6571" w:rsidRPr="00FA6571" w:rsidRDefault="00FA6571" w:rsidP="00FA6571">
            <w:pPr>
              <w:suppressAutoHyphens/>
              <w:jc w:val="both"/>
              <w:rPr>
                <w:rFonts w:eastAsia="Times New Roman"/>
                <w:color w:val="000000" w:themeColor="text1"/>
                <w:lang w:eastAsia="ar-SA"/>
              </w:rPr>
            </w:pPr>
            <w:r w:rsidRPr="00FA6571">
              <w:rPr>
                <w:rFonts w:eastAsia="Times New Roman"/>
                <w:color w:val="000000" w:themeColor="text1"/>
                <w:lang w:eastAsia="ar-SA"/>
              </w:rPr>
              <w:t>Temperatūra</w:t>
            </w:r>
            <w:r w:rsidR="001E44DC">
              <w:rPr>
                <w:rFonts w:eastAsia="Times New Roman"/>
                <w:color w:val="000000" w:themeColor="text1"/>
                <w:lang w:eastAsia="ar-SA"/>
              </w:rPr>
              <w:t xml:space="preserve"> ne mažiau kaip 3 taškuose</w:t>
            </w:r>
            <w:r w:rsidRPr="00FA6571">
              <w:rPr>
                <w:rFonts w:eastAsia="Times New Roman"/>
                <w:color w:val="000000" w:themeColor="text1"/>
                <w:lang w:eastAsia="ar-SA"/>
              </w:rPr>
              <w:t xml:space="preserve"> (</w:t>
            </w:r>
            <w:r w:rsidR="0045627C">
              <w:rPr>
                <w:rFonts w:eastAsia="Times New Roman"/>
                <w:color w:val="000000" w:themeColor="text1"/>
                <w:lang w:eastAsia="ar-SA"/>
              </w:rPr>
              <w:t>40</w:t>
            </w:r>
            <w:r w:rsidRPr="00FA6571">
              <w:rPr>
                <w:rFonts w:eastAsia="Times New Roman"/>
                <w:color w:val="000000" w:themeColor="text1"/>
                <w:lang w:eastAsia="ar-SA"/>
              </w:rPr>
              <w:t xml:space="preserve">; </w:t>
            </w:r>
            <w:r w:rsidR="0045627C">
              <w:rPr>
                <w:rFonts w:eastAsia="Times New Roman"/>
                <w:color w:val="000000" w:themeColor="text1"/>
                <w:lang w:eastAsia="ar-SA"/>
              </w:rPr>
              <w:t>10</w:t>
            </w:r>
            <w:r w:rsidRPr="00FA6571">
              <w:rPr>
                <w:rFonts w:eastAsia="Times New Roman"/>
                <w:color w:val="000000" w:themeColor="text1"/>
                <w:lang w:eastAsia="ar-SA"/>
              </w:rPr>
              <w:t xml:space="preserve">0; 200) </w:t>
            </w:r>
            <w:proofErr w:type="spellStart"/>
            <w:r w:rsidRPr="00FA6571">
              <w:rPr>
                <w:rFonts w:eastAsia="Times New Roman"/>
                <w:color w:val="000000" w:themeColor="text1"/>
                <w:vertAlign w:val="superscript"/>
                <w:lang w:eastAsia="ar-SA"/>
              </w:rPr>
              <w:t>o</w:t>
            </w:r>
            <w:r w:rsidRPr="00FA6571">
              <w:rPr>
                <w:rFonts w:eastAsia="Times New Roman"/>
                <w:color w:val="000000" w:themeColor="text1"/>
                <w:lang w:eastAsia="ar-SA"/>
              </w:rPr>
              <w:t>C</w:t>
            </w:r>
            <w:proofErr w:type="spellEnd"/>
            <w:r w:rsidRPr="00FA6571">
              <w:rPr>
                <w:rFonts w:eastAsia="Times New Roman"/>
                <w:color w:val="000000" w:themeColor="text1"/>
                <w:lang w:eastAsia="ar-SA"/>
              </w:rPr>
              <w:t>.</w:t>
            </w:r>
          </w:p>
          <w:p w14:paraId="43E1F779" w14:textId="484320AD" w:rsidR="00FA6571" w:rsidRPr="00FA6571" w:rsidRDefault="009E447F" w:rsidP="00966039">
            <w:pPr>
              <w:suppressAutoHyphens/>
              <w:jc w:val="both"/>
              <w:rPr>
                <w:rFonts w:eastAsia="Times New Roman"/>
                <w:lang w:eastAsia="ar-SA"/>
              </w:rPr>
            </w:pPr>
            <w:r w:rsidRPr="009E447F">
              <w:rPr>
                <w:rFonts w:eastAsia="Times New Roman"/>
                <w:lang w:eastAsia="ar-SA"/>
              </w:rPr>
              <w:t>Pateikiami metrologinės patikros sertifikatai ir kalibravimo liudijimai. Dokumentai teikiami skaitmeninėje formoje.</w:t>
            </w:r>
          </w:p>
        </w:tc>
      </w:tr>
      <w:tr w:rsidR="00FA6571" w:rsidRPr="00FA6571" w14:paraId="39F11DDE" w14:textId="77777777" w:rsidTr="00280427">
        <w:trPr>
          <w:trHeight w:val="634"/>
        </w:trPr>
        <w:tc>
          <w:tcPr>
            <w:tcW w:w="880" w:type="dxa"/>
            <w:tcBorders>
              <w:top w:val="single" w:sz="4" w:space="0" w:color="auto"/>
              <w:left w:val="single" w:sz="4" w:space="0" w:color="auto"/>
              <w:bottom w:val="single" w:sz="4" w:space="0" w:color="auto"/>
              <w:right w:val="single" w:sz="4" w:space="0" w:color="auto"/>
            </w:tcBorders>
          </w:tcPr>
          <w:p w14:paraId="79548C2E" w14:textId="77777777" w:rsidR="00FA6571" w:rsidRPr="00FA6571" w:rsidRDefault="00FA6571" w:rsidP="00FA6571">
            <w:pPr>
              <w:suppressAutoHyphens/>
              <w:snapToGrid w:val="0"/>
              <w:rPr>
                <w:rFonts w:eastAsia="Times New Roman"/>
                <w:lang w:val="en-US" w:eastAsia="ar-SA"/>
              </w:rPr>
            </w:pPr>
            <w:r w:rsidRPr="00FA6571">
              <w:rPr>
                <w:rFonts w:eastAsia="Times New Roman"/>
                <w:lang w:val="en-US" w:eastAsia="ar-SA"/>
              </w:rPr>
              <w:lastRenderedPageBreak/>
              <w:t>1.4.4</w:t>
            </w:r>
          </w:p>
        </w:tc>
        <w:tc>
          <w:tcPr>
            <w:tcW w:w="2976" w:type="dxa"/>
            <w:tcBorders>
              <w:top w:val="single" w:sz="4" w:space="0" w:color="auto"/>
              <w:left w:val="single" w:sz="4" w:space="0" w:color="auto"/>
              <w:bottom w:val="single" w:sz="4" w:space="0" w:color="auto"/>
              <w:right w:val="single" w:sz="4" w:space="0" w:color="auto"/>
            </w:tcBorders>
          </w:tcPr>
          <w:p w14:paraId="3B92C2C9"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Pristatymas</w:t>
            </w:r>
          </w:p>
        </w:tc>
        <w:tc>
          <w:tcPr>
            <w:tcW w:w="5387" w:type="dxa"/>
            <w:tcBorders>
              <w:top w:val="single" w:sz="4" w:space="0" w:color="auto"/>
              <w:left w:val="single" w:sz="4" w:space="0" w:color="auto"/>
              <w:bottom w:val="single" w:sz="4" w:space="0" w:color="auto"/>
              <w:right w:val="single" w:sz="4" w:space="0" w:color="auto"/>
            </w:tcBorders>
          </w:tcPr>
          <w:p w14:paraId="08477F73" w14:textId="4B63F1BE"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lt-LT"/>
              </w:rPr>
              <w:t>Prekė turi būti pristatyta į A</w:t>
            </w:r>
            <w:r w:rsidR="00A526A8">
              <w:rPr>
                <w:rFonts w:eastAsia="Times New Roman"/>
                <w:lang w:eastAsia="lt-LT"/>
              </w:rPr>
              <w:t>gentūros</w:t>
            </w:r>
            <w:r w:rsidRPr="00FA6571">
              <w:rPr>
                <w:rFonts w:eastAsia="Times New Roman"/>
                <w:lang w:eastAsia="lt-LT"/>
              </w:rPr>
              <w:t xml:space="preserve"> Aplinkos tyrimų departamentą, 1  </w:t>
            </w:r>
            <w:proofErr w:type="spellStart"/>
            <w:r w:rsidRPr="00FA6571">
              <w:rPr>
                <w:rFonts w:eastAsia="Times New Roman"/>
                <w:lang w:eastAsia="lt-LT"/>
              </w:rPr>
              <w:t>kompl</w:t>
            </w:r>
            <w:proofErr w:type="spellEnd"/>
            <w:r w:rsidRPr="00FA6571">
              <w:rPr>
                <w:rFonts w:eastAsia="Times New Roman"/>
                <w:lang w:eastAsia="lt-LT"/>
              </w:rPr>
              <w:t xml:space="preserve">. - Žvaigždžių g. 21, LT-37109 Panevėžys. </w:t>
            </w:r>
          </w:p>
        </w:tc>
      </w:tr>
      <w:tr w:rsidR="00FA6571" w:rsidRPr="00FA6571" w14:paraId="707EC308"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7213A53D"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1.4.5</w:t>
            </w:r>
          </w:p>
        </w:tc>
        <w:tc>
          <w:tcPr>
            <w:tcW w:w="2976" w:type="dxa"/>
            <w:tcBorders>
              <w:top w:val="single" w:sz="4" w:space="0" w:color="auto"/>
              <w:left w:val="single" w:sz="4" w:space="0" w:color="auto"/>
              <w:bottom w:val="single" w:sz="4" w:space="0" w:color="auto"/>
              <w:right w:val="single" w:sz="4" w:space="0" w:color="auto"/>
            </w:tcBorders>
          </w:tcPr>
          <w:p w14:paraId="76B6FBF5"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Garantija</w:t>
            </w:r>
          </w:p>
        </w:tc>
        <w:tc>
          <w:tcPr>
            <w:tcW w:w="5387" w:type="dxa"/>
            <w:tcBorders>
              <w:top w:val="single" w:sz="4" w:space="0" w:color="auto"/>
              <w:left w:val="single" w:sz="4" w:space="0" w:color="auto"/>
              <w:bottom w:val="single" w:sz="4" w:space="0" w:color="auto"/>
              <w:right w:val="single" w:sz="4" w:space="0" w:color="auto"/>
            </w:tcBorders>
          </w:tcPr>
          <w:p w14:paraId="64ECEE4C" w14:textId="2AD1BDA6" w:rsidR="00FA6571" w:rsidRPr="00FA6571" w:rsidRDefault="00FE6F0E" w:rsidP="00FA6571">
            <w:pPr>
              <w:shd w:val="clear" w:color="auto" w:fill="FFFFFF"/>
              <w:suppressAutoHyphens/>
              <w:jc w:val="both"/>
              <w:rPr>
                <w:rFonts w:eastAsia="Times New Roman"/>
                <w:lang w:eastAsia="ar-SA"/>
              </w:rPr>
            </w:pPr>
            <w:r w:rsidRPr="00FE6F0E">
              <w:rPr>
                <w:rFonts w:eastAsia="Times New Roman"/>
                <w:lang w:eastAsia="ar-SA"/>
              </w:rPr>
              <w:t xml:space="preserve">Garantija </w:t>
            </w:r>
            <w:r w:rsidR="00637DB6">
              <w:rPr>
                <w:rFonts w:eastAsia="Times New Roman"/>
                <w:lang w:eastAsia="ar-SA"/>
              </w:rPr>
              <w:t xml:space="preserve">ne </w:t>
            </w:r>
            <w:r w:rsidRPr="00FE6F0E">
              <w:rPr>
                <w:rFonts w:eastAsia="Times New Roman"/>
                <w:lang w:eastAsia="ar-SA"/>
              </w:rPr>
              <w:t>trumpesnė nei 24 mėnesi</w:t>
            </w:r>
            <w:r w:rsidR="001739C6">
              <w:rPr>
                <w:rFonts w:eastAsia="Times New Roman"/>
                <w:lang w:eastAsia="ar-SA"/>
              </w:rPr>
              <w:t>ai</w:t>
            </w:r>
            <w:r w:rsidRPr="00FE6F0E">
              <w:rPr>
                <w:rFonts w:eastAsia="Times New Roman"/>
                <w:lang w:eastAsia="ar-SA"/>
              </w:rPr>
              <w:t xml:space="preserve"> nuo įrangos perdavimo Pirkėjui d</w:t>
            </w:r>
            <w:r w:rsidR="00EB783F">
              <w:rPr>
                <w:rFonts w:eastAsia="Times New Roman"/>
                <w:lang w:eastAsia="ar-SA"/>
              </w:rPr>
              <w:t>ienos</w:t>
            </w:r>
            <w:r w:rsidRPr="00FE6F0E">
              <w:rPr>
                <w:rFonts w:eastAsia="Times New Roman"/>
                <w:lang w:eastAsia="ar-SA"/>
              </w:rPr>
              <w:t>.</w:t>
            </w:r>
          </w:p>
        </w:tc>
      </w:tr>
      <w:tr w:rsidR="00FA6571" w:rsidRPr="00FA6571" w14:paraId="7EA87EC2" w14:textId="77777777" w:rsidTr="00280427">
        <w:trPr>
          <w:trHeight w:val="99"/>
        </w:trPr>
        <w:tc>
          <w:tcPr>
            <w:tcW w:w="880" w:type="dxa"/>
            <w:tcBorders>
              <w:top w:val="single" w:sz="4" w:space="0" w:color="000000"/>
              <w:left w:val="single" w:sz="4" w:space="0" w:color="000000"/>
              <w:bottom w:val="single" w:sz="4" w:space="0" w:color="000000"/>
              <w:right w:val="nil"/>
            </w:tcBorders>
          </w:tcPr>
          <w:p w14:paraId="4A0CF98D" w14:textId="77777777" w:rsidR="00FA6571" w:rsidRPr="00FA6571" w:rsidRDefault="00FA6571" w:rsidP="00FA6571">
            <w:pPr>
              <w:suppressAutoHyphens/>
              <w:snapToGrid w:val="0"/>
              <w:rPr>
                <w:rFonts w:eastAsia="Times New Roman"/>
                <w:lang w:eastAsia="ar-SA"/>
              </w:rPr>
            </w:pPr>
            <w:r w:rsidRPr="00FA6571">
              <w:rPr>
                <w:rFonts w:eastAsia="Times New Roman"/>
                <w:b/>
                <w:bCs/>
                <w:lang w:eastAsia="ar-SA"/>
              </w:rPr>
              <w:t xml:space="preserve">2. </w:t>
            </w:r>
          </w:p>
        </w:tc>
        <w:tc>
          <w:tcPr>
            <w:tcW w:w="8363" w:type="dxa"/>
            <w:gridSpan w:val="2"/>
            <w:tcBorders>
              <w:top w:val="single" w:sz="4" w:space="0" w:color="000000"/>
              <w:left w:val="single" w:sz="4" w:space="0" w:color="000000"/>
              <w:bottom w:val="single" w:sz="4" w:space="0" w:color="000000"/>
              <w:right w:val="single" w:sz="4" w:space="0" w:color="auto"/>
            </w:tcBorders>
          </w:tcPr>
          <w:p w14:paraId="6ECE6292" w14:textId="77777777" w:rsidR="00FA6571" w:rsidRPr="00FA6571" w:rsidRDefault="00FA6571" w:rsidP="00FA6571">
            <w:pPr>
              <w:shd w:val="clear" w:color="auto" w:fill="FFFFFF"/>
              <w:suppressAutoHyphens/>
              <w:jc w:val="both"/>
              <w:rPr>
                <w:rFonts w:eastAsia="Times New Roman"/>
                <w:b/>
                <w:bCs/>
                <w:lang w:eastAsia="ar-SA"/>
              </w:rPr>
            </w:pPr>
            <w:proofErr w:type="spellStart"/>
            <w:r w:rsidRPr="00FA6571">
              <w:rPr>
                <w:b/>
                <w:bCs/>
              </w:rPr>
              <w:t>Izokinetinė</w:t>
            </w:r>
            <w:proofErr w:type="spellEnd"/>
            <w:r w:rsidRPr="00FA6571">
              <w:rPr>
                <w:b/>
                <w:bCs/>
              </w:rPr>
              <w:t xml:space="preserve"> kietųjų dalelių paėmimo sistema pritaikyta metalo ėminių ėmimui, </w:t>
            </w:r>
            <w:r w:rsidRPr="00FA6571">
              <w:rPr>
                <w:rFonts w:eastAsia="Times New Roman"/>
                <w:b/>
                <w:bCs/>
                <w:lang w:eastAsia="ar-SA"/>
              </w:rPr>
              <w:t xml:space="preserve">1 </w:t>
            </w:r>
            <w:proofErr w:type="spellStart"/>
            <w:r w:rsidRPr="00FA6571">
              <w:rPr>
                <w:rFonts w:eastAsia="Times New Roman"/>
                <w:b/>
                <w:bCs/>
                <w:lang w:eastAsia="ar-SA"/>
              </w:rPr>
              <w:t>kompl</w:t>
            </w:r>
            <w:proofErr w:type="spellEnd"/>
            <w:r w:rsidRPr="00FA6571">
              <w:rPr>
                <w:rFonts w:eastAsia="Times New Roman"/>
                <w:b/>
                <w:bCs/>
                <w:lang w:eastAsia="ar-SA"/>
              </w:rPr>
              <w:t>.</w:t>
            </w:r>
          </w:p>
        </w:tc>
      </w:tr>
      <w:tr w:rsidR="00FA6571" w:rsidRPr="00FA6571" w14:paraId="636C80FE" w14:textId="77777777" w:rsidTr="00280427">
        <w:trPr>
          <w:trHeight w:val="99"/>
        </w:trPr>
        <w:tc>
          <w:tcPr>
            <w:tcW w:w="880" w:type="dxa"/>
            <w:tcBorders>
              <w:top w:val="single" w:sz="4" w:space="0" w:color="000000"/>
              <w:left w:val="single" w:sz="4" w:space="0" w:color="000000"/>
              <w:bottom w:val="single" w:sz="4" w:space="0" w:color="000000"/>
              <w:right w:val="nil"/>
            </w:tcBorders>
          </w:tcPr>
          <w:p w14:paraId="2113E545"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w:t>
            </w:r>
          </w:p>
        </w:tc>
        <w:tc>
          <w:tcPr>
            <w:tcW w:w="8363" w:type="dxa"/>
            <w:gridSpan w:val="2"/>
            <w:tcBorders>
              <w:top w:val="single" w:sz="4" w:space="0" w:color="000000"/>
              <w:left w:val="single" w:sz="4" w:space="0" w:color="000000"/>
              <w:bottom w:val="single" w:sz="4" w:space="0" w:color="000000"/>
              <w:right w:val="single" w:sz="4" w:space="0" w:color="auto"/>
            </w:tcBorders>
          </w:tcPr>
          <w:p w14:paraId="134F473C"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Automatinis </w:t>
            </w:r>
            <w:proofErr w:type="spellStart"/>
            <w:r w:rsidRPr="00FA6571">
              <w:rPr>
                <w:rFonts w:eastAsia="Times New Roman"/>
                <w:lang w:eastAsia="ar-SA"/>
              </w:rPr>
              <w:t>izokinetinis</w:t>
            </w:r>
            <w:proofErr w:type="spellEnd"/>
            <w:r w:rsidRPr="00FA6571">
              <w:rPr>
                <w:rFonts w:eastAsia="Times New Roman"/>
                <w:lang w:eastAsia="ar-SA"/>
              </w:rPr>
              <w:t xml:space="preserve"> mėginių </w:t>
            </w:r>
            <w:proofErr w:type="spellStart"/>
            <w:r w:rsidRPr="00FA6571">
              <w:rPr>
                <w:rFonts w:eastAsia="Times New Roman"/>
                <w:lang w:eastAsia="ar-SA"/>
              </w:rPr>
              <w:t>ėmiklis</w:t>
            </w:r>
            <w:proofErr w:type="spellEnd"/>
          </w:p>
        </w:tc>
      </w:tr>
      <w:tr w:rsidR="00FA6571" w:rsidRPr="00FA6571" w14:paraId="4F3AEE18" w14:textId="77777777" w:rsidTr="00280427">
        <w:trPr>
          <w:trHeight w:val="99"/>
        </w:trPr>
        <w:tc>
          <w:tcPr>
            <w:tcW w:w="880" w:type="dxa"/>
            <w:tcBorders>
              <w:top w:val="single" w:sz="4" w:space="0" w:color="000000"/>
              <w:left w:val="single" w:sz="4" w:space="0" w:color="000000"/>
              <w:bottom w:val="single" w:sz="4" w:space="0" w:color="000000"/>
              <w:right w:val="nil"/>
            </w:tcBorders>
          </w:tcPr>
          <w:p w14:paraId="549D72F4"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2.1.2</w:t>
            </w:r>
          </w:p>
        </w:tc>
        <w:tc>
          <w:tcPr>
            <w:tcW w:w="2976" w:type="dxa"/>
            <w:tcBorders>
              <w:top w:val="single" w:sz="4" w:space="0" w:color="000000"/>
              <w:left w:val="single" w:sz="4" w:space="0" w:color="000000"/>
              <w:bottom w:val="single" w:sz="4" w:space="0" w:color="000000"/>
              <w:right w:val="nil"/>
            </w:tcBorders>
          </w:tcPr>
          <w:p w14:paraId="374FDCF3" w14:textId="77777777" w:rsidR="00FA6571" w:rsidRPr="00FA6571" w:rsidRDefault="00FA6571" w:rsidP="00FA6571">
            <w:pPr>
              <w:suppressAutoHyphens/>
              <w:snapToGrid w:val="0"/>
              <w:rPr>
                <w:rFonts w:eastAsia="Times New Roman"/>
                <w:bCs/>
                <w:lang w:eastAsia="ar-SA"/>
              </w:rPr>
            </w:pPr>
            <w:r w:rsidRPr="00FA6571">
              <w:rPr>
                <w:rFonts w:eastAsia="Times New Roman"/>
                <w:lang w:eastAsia="ar-SA"/>
              </w:rPr>
              <w:t>Paskirtis</w:t>
            </w:r>
          </w:p>
        </w:tc>
        <w:tc>
          <w:tcPr>
            <w:tcW w:w="5387" w:type="dxa"/>
            <w:tcBorders>
              <w:top w:val="single" w:sz="4" w:space="0" w:color="000000"/>
              <w:left w:val="single" w:sz="4" w:space="0" w:color="000000"/>
              <w:bottom w:val="single" w:sz="4" w:space="0" w:color="000000"/>
              <w:right w:val="single" w:sz="4" w:space="0" w:color="000000"/>
            </w:tcBorders>
          </w:tcPr>
          <w:p w14:paraId="0DDC15BF" w14:textId="77777777" w:rsidR="00FA6571" w:rsidRPr="00FA6571" w:rsidRDefault="00FA6571" w:rsidP="00FA6571">
            <w:pPr>
              <w:shd w:val="clear" w:color="auto" w:fill="FFFFFF"/>
              <w:suppressAutoHyphens/>
              <w:jc w:val="both"/>
              <w:rPr>
                <w:rFonts w:eastAsia="Times New Roman"/>
                <w:lang w:eastAsia="ar-SA"/>
              </w:rPr>
            </w:pPr>
            <w:proofErr w:type="spellStart"/>
            <w:r w:rsidRPr="00FA6571">
              <w:rPr>
                <w:rFonts w:eastAsia="Times New Roman"/>
                <w:lang w:eastAsia="ar-SA"/>
              </w:rPr>
              <w:t>Gravimetriniam</w:t>
            </w:r>
            <w:proofErr w:type="spellEnd"/>
            <w:r w:rsidRPr="00FA6571">
              <w:rPr>
                <w:rFonts w:eastAsia="Times New Roman"/>
                <w:lang w:eastAsia="ar-SA"/>
              </w:rPr>
              <w:t xml:space="preserve"> kietųjų dalelių koncentracijos nustatymui pagal standarto LST EN 13284-1 ir LAND 28-98/M-08 arba kitų lygiaverčių standartų reikalavimus.</w:t>
            </w:r>
          </w:p>
        </w:tc>
      </w:tr>
      <w:tr w:rsidR="00FA6571" w:rsidRPr="00FA6571" w14:paraId="2B5289B6" w14:textId="77777777" w:rsidTr="00280427">
        <w:trPr>
          <w:trHeight w:val="99"/>
        </w:trPr>
        <w:tc>
          <w:tcPr>
            <w:tcW w:w="880" w:type="dxa"/>
            <w:tcBorders>
              <w:top w:val="single" w:sz="4" w:space="0" w:color="000000"/>
              <w:left w:val="single" w:sz="4" w:space="0" w:color="000000"/>
              <w:bottom w:val="single" w:sz="4" w:space="0" w:color="000000"/>
              <w:right w:val="nil"/>
            </w:tcBorders>
          </w:tcPr>
          <w:p w14:paraId="22CCE0EB"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2.1.3</w:t>
            </w:r>
          </w:p>
        </w:tc>
        <w:tc>
          <w:tcPr>
            <w:tcW w:w="2976" w:type="dxa"/>
            <w:tcBorders>
              <w:top w:val="single" w:sz="4" w:space="0" w:color="000000"/>
              <w:left w:val="single" w:sz="4" w:space="0" w:color="000000"/>
              <w:bottom w:val="single" w:sz="4" w:space="0" w:color="000000"/>
              <w:right w:val="nil"/>
            </w:tcBorders>
          </w:tcPr>
          <w:p w14:paraId="28DD54D0"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Išorė</w:t>
            </w:r>
          </w:p>
        </w:tc>
        <w:tc>
          <w:tcPr>
            <w:tcW w:w="5387" w:type="dxa"/>
            <w:tcBorders>
              <w:top w:val="single" w:sz="4" w:space="0" w:color="000000"/>
              <w:left w:val="single" w:sz="4" w:space="0" w:color="000000"/>
              <w:bottom w:val="single" w:sz="4" w:space="0" w:color="000000"/>
              <w:right w:val="single" w:sz="4" w:space="0" w:color="000000"/>
            </w:tcBorders>
          </w:tcPr>
          <w:p w14:paraId="4E0B874E"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Mobilus, nešiojamas, su ekranu ir programine įranga, skirta duomenų apdorojimui bei perdavimui į mobilius įrenginius, patalpintas į sandarų korpusą, nuo smūgių ir galimos taršos apsaugotą guma ar lygiaverte medžiaga. Siurblys ir valdymo blokas - du atskiri moduliai.</w:t>
            </w:r>
          </w:p>
        </w:tc>
      </w:tr>
      <w:tr w:rsidR="00FA6571" w:rsidRPr="00FA6571" w14:paraId="36C47BFB" w14:textId="77777777" w:rsidTr="00280427">
        <w:trPr>
          <w:trHeight w:val="99"/>
        </w:trPr>
        <w:tc>
          <w:tcPr>
            <w:tcW w:w="880" w:type="dxa"/>
            <w:tcBorders>
              <w:top w:val="single" w:sz="4" w:space="0" w:color="000000"/>
              <w:left w:val="single" w:sz="4" w:space="0" w:color="000000"/>
              <w:bottom w:val="single" w:sz="4" w:space="0" w:color="000000"/>
              <w:right w:val="nil"/>
            </w:tcBorders>
          </w:tcPr>
          <w:p w14:paraId="1879E4CF"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2.1.4</w:t>
            </w:r>
          </w:p>
        </w:tc>
        <w:tc>
          <w:tcPr>
            <w:tcW w:w="2976" w:type="dxa"/>
            <w:tcBorders>
              <w:top w:val="single" w:sz="4" w:space="0" w:color="000000"/>
              <w:left w:val="single" w:sz="4" w:space="0" w:color="000000"/>
              <w:bottom w:val="single" w:sz="4" w:space="0" w:color="000000"/>
              <w:right w:val="nil"/>
            </w:tcBorders>
          </w:tcPr>
          <w:p w14:paraId="174B9CF0" w14:textId="77777777" w:rsidR="00FA6571" w:rsidRPr="00FA6571" w:rsidRDefault="00FA6571" w:rsidP="00FA6571">
            <w:pPr>
              <w:suppressAutoHyphens/>
              <w:snapToGrid w:val="0"/>
              <w:rPr>
                <w:rFonts w:eastAsia="Times New Roman"/>
                <w:bCs/>
                <w:lang w:eastAsia="ar-SA"/>
              </w:rPr>
            </w:pPr>
            <w:r w:rsidRPr="00FA6571">
              <w:t>Svoris</w:t>
            </w:r>
          </w:p>
        </w:tc>
        <w:tc>
          <w:tcPr>
            <w:tcW w:w="5387" w:type="dxa"/>
            <w:tcBorders>
              <w:top w:val="single" w:sz="4" w:space="0" w:color="000000"/>
              <w:left w:val="single" w:sz="4" w:space="0" w:color="000000"/>
              <w:bottom w:val="single" w:sz="4" w:space="0" w:color="000000"/>
              <w:right w:val="single" w:sz="4" w:space="0" w:color="000000"/>
            </w:tcBorders>
          </w:tcPr>
          <w:p w14:paraId="4AD05E75" w14:textId="65435899" w:rsidR="00FA6571" w:rsidRPr="00FA6571" w:rsidRDefault="00FA6571" w:rsidP="00FA6571">
            <w:pPr>
              <w:shd w:val="clear" w:color="auto" w:fill="FFFFFF"/>
              <w:suppressAutoHyphens/>
              <w:jc w:val="both"/>
              <w:rPr>
                <w:rFonts w:eastAsia="Times New Roman"/>
                <w:lang w:eastAsia="ar-SA"/>
              </w:rPr>
            </w:pPr>
            <w:r w:rsidRPr="00FA6571">
              <w:t xml:space="preserve">Siurblio svoris ne daugiau kaip 10 kg; valdymo bloko svoris ne daugiau kaip </w:t>
            </w:r>
            <w:r w:rsidR="00857C90">
              <w:t>10</w:t>
            </w:r>
            <w:r w:rsidRPr="00FA6571">
              <w:t xml:space="preserve"> kg.</w:t>
            </w:r>
          </w:p>
        </w:tc>
      </w:tr>
      <w:tr w:rsidR="00FA6571" w:rsidRPr="00FA6571" w14:paraId="1AF836A9" w14:textId="77777777" w:rsidTr="00280427">
        <w:trPr>
          <w:trHeight w:val="99"/>
        </w:trPr>
        <w:tc>
          <w:tcPr>
            <w:tcW w:w="880" w:type="dxa"/>
            <w:tcBorders>
              <w:top w:val="single" w:sz="4" w:space="0" w:color="000000"/>
              <w:left w:val="single" w:sz="4" w:space="0" w:color="000000"/>
              <w:bottom w:val="single" w:sz="4" w:space="0" w:color="000000"/>
              <w:right w:val="nil"/>
            </w:tcBorders>
          </w:tcPr>
          <w:p w14:paraId="2AD51EFB"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2.1.5</w:t>
            </w:r>
          </w:p>
        </w:tc>
        <w:tc>
          <w:tcPr>
            <w:tcW w:w="2976" w:type="dxa"/>
            <w:tcBorders>
              <w:top w:val="single" w:sz="4" w:space="0" w:color="000000"/>
              <w:left w:val="single" w:sz="4" w:space="0" w:color="000000"/>
              <w:bottom w:val="single" w:sz="4" w:space="0" w:color="000000"/>
              <w:right w:val="nil"/>
            </w:tcBorders>
          </w:tcPr>
          <w:p w14:paraId="4D125202" w14:textId="77777777" w:rsidR="00FA6571" w:rsidRPr="00FA6571" w:rsidRDefault="00FA6571" w:rsidP="00FA6571">
            <w:pPr>
              <w:suppressAutoHyphens/>
              <w:snapToGrid w:val="0"/>
              <w:rPr>
                <w:rFonts w:eastAsia="Times New Roman"/>
                <w:bCs/>
                <w:lang w:eastAsia="ar-SA"/>
              </w:rPr>
            </w:pPr>
            <w:r w:rsidRPr="00FA6571">
              <w:t>Valdymas</w:t>
            </w:r>
          </w:p>
        </w:tc>
        <w:tc>
          <w:tcPr>
            <w:tcW w:w="5387" w:type="dxa"/>
            <w:tcBorders>
              <w:top w:val="single" w:sz="4" w:space="0" w:color="000000"/>
              <w:left w:val="single" w:sz="4" w:space="0" w:color="000000"/>
              <w:bottom w:val="single" w:sz="4" w:space="0" w:color="000000"/>
              <w:right w:val="single" w:sz="4" w:space="0" w:color="000000"/>
            </w:tcBorders>
          </w:tcPr>
          <w:p w14:paraId="52E0F3DD" w14:textId="77777777" w:rsidR="00FA6571" w:rsidRPr="00FA6571" w:rsidRDefault="00FA6571" w:rsidP="00FA6571">
            <w:pPr>
              <w:shd w:val="clear" w:color="auto" w:fill="FFFFFF"/>
              <w:suppressAutoHyphens/>
              <w:jc w:val="both"/>
              <w:rPr>
                <w:rFonts w:eastAsia="Times New Roman"/>
                <w:lang w:eastAsia="ar-SA"/>
              </w:rPr>
            </w:pPr>
            <w:r w:rsidRPr="00FA6571">
              <w:t>Rankinis ir automatinis (ciklinis duomenų matavimas ir kaupimas užduotu periodiškumu).</w:t>
            </w:r>
          </w:p>
        </w:tc>
      </w:tr>
      <w:tr w:rsidR="00FA6571" w:rsidRPr="00FA6571" w14:paraId="0D66A721" w14:textId="77777777" w:rsidTr="00280427">
        <w:trPr>
          <w:trHeight w:val="99"/>
        </w:trPr>
        <w:tc>
          <w:tcPr>
            <w:tcW w:w="880" w:type="dxa"/>
            <w:tcBorders>
              <w:top w:val="single" w:sz="4" w:space="0" w:color="000000"/>
              <w:left w:val="single" w:sz="4" w:space="0" w:color="000000"/>
              <w:bottom w:val="single" w:sz="4" w:space="0" w:color="000000"/>
              <w:right w:val="nil"/>
            </w:tcBorders>
          </w:tcPr>
          <w:p w14:paraId="3F55AEE9"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2.1.6</w:t>
            </w:r>
          </w:p>
        </w:tc>
        <w:tc>
          <w:tcPr>
            <w:tcW w:w="2976" w:type="dxa"/>
            <w:tcBorders>
              <w:top w:val="single" w:sz="4" w:space="0" w:color="000000"/>
              <w:left w:val="single" w:sz="4" w:space="0" w:color="000000"/>
              <w:bottom w:val="single" w:sz="4" w:space="0" w:color="000000"/>
              <w:right w:val="nil"/>
            </w:tcBorders>
          </w:tcPr>
          <w:p w14:paraId="5523FF5A" w14:textId="77777777" w:rsidR="00FA6571" w:rsidRPr="00FA6571" w:rsidRDefault="00FA6571" w:rsidP="00FA6571">
            <w:pPr>
              <w:suppressAutoHyphens/>
              <w:snapToGrid w:val="0"/>
              <w:rPr>
                <w:rFonts w:eastAsia="Times New Roman"/>
                <w:bCs/>
                <w:lang w:eastAsia="ar-SA"/>
              </w:rPr>
            </w:pPr>
            <w:r w:rsidRPr="00FA6571">
              <w:t>Matavimo laikas</w:t>
            </w:r>
          </w:p>
        </w:tc>
        <w:tc>
          <w:tcPr>
            <w:tcW w:w="5387" w:type="dxa"/>
            <w:tcBorders>
              <w:top w:val="single" w:sz="4" w:space="0" w:color="000000"/>
              <w:left w:val="single" w:sz="4" w:space="0" w:color="000000"/>
              <w:bottom w:val="single" w:sz="4" w:space="0" w:color="000000"/>
              <w:right w:val="single" w:sz="4" w:space="0" w:color="000000"/>
            </w:tcBorders>
          </w:tcPr>
          <w:p w14:paraId="61081050" w14:textId="77777777" w:rsidR="00FA6571" w:rsidRPr="00FA6571" w:rsidRDefault="00FA6571" w:rsidP="00FA6571">
            <w:pPr>
              <w:shd w:val="clear" w:color="auto" w:fill="FFFFFF"/>
              <w:suppressAutoHyphens/>
              <w:jc w:val="both"/>
              <w:rPr>
                <w:rFonts w:eastAsia="Times New Roman"/>
                <w:lang w:eastAsia="ar-SA"/>
              </w:rPr>
            </w:pPr>
            <w:r w:rsidRPr="00FA6571">
              <w:t>Pasirenkamas vartotojo intervale, ne mažesniame kaip 1–3600 s.</w:t>
            </w:r>
          </w:p>
        </w:tc>
      </w:tr>
      <w:tr w:rsidR="00FA6571" w:rsidRPr="00FA6571" w14:paraId="6A8C0878" w14:textId="77777777" w:rsidTr="00280427">
        <w:trPr>
          <w:trHeight w:val="99"/>
        </w:trPr>
        <w:tc>
          <w:tcPr>
            <w:tcW w:w="880" w:type="dxa"/>
            <w:tcBorders>
              <w:top w:val="single" w:sz="4" w:space="0" w:color="000000"/>
              <w:left w:val="single" w:sz="4" w:space="0" w:color="000000"/>
              <w:bottom w:val="single" w:sz="4" w:space="0" w:color="000000"/>
              <w:right w:val="nil"/>
            </w:tcBorders>
          </w:tcPr>
          <w:p w14:paraId="36265D34"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2.1.7</w:t>
            </w:r>
          </w:p>
        </w:tc>
        <w:tc>
          <w:tcPr>
            <w:tcW w:w="2976" w:type="dxa"/>
            <w:tcBorders>
              <w:top w:val="single" w:sz="4" w:space="0" w:color="000000"/>
              <w:left w:val="single" w:sz="4" w:space="0" w:color="000000"/>
              <w:bottom w:val="single" w:sz="4" w:space="0" w:color="000000"/>
              <w:right w:val="nil"/>
            </w:tcBorders>
          </w:tcPr>
          <w:p w14:paraId="78D260EA"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Maitinimas</w:t>
            </w:r>
            <w:r w:rsidRPr="00FA6571">
              <w:rPr>
                <w:rFonts w:eastAsia="Times New Roman"/>
                <w:bCs/>
                <w:lang w:eastAsia="ar-SA"/>
              </w:rPr>
              <w:tab/>
            </w:r>
          </w:p>
        </w:tc>
        <w:tc>
          <w:tcPr>
            <w:tcW w:w="5387" w:type="dxa"/>
            <w:tcBorders>
              <w:top w:val="single" w:sz="4" w:space="0" w:color="000000"/>
              <w:left w:val="single" w:sz="4" w:space="0" w:color="000000"/>
              <w:bottom w:val="single" w:sz="4" w:space="0" w:color="000000"/>
              <w:right w:val="single" w:sz="4" w:space="0" w:color="000000"/>
            </w:tcBorders>
          </w:tcPr>
          <w:p w14:paraId="39DCE6B9" w14:textId="28004B9F"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lt-LT"/>
              </w:rPr>
              <w:t>Prietaiso maitinimas iš tinklo 220–240/50</w:t>
            </w:r>
            <w:r w:rsidR="001137FF">
              <w:rPr>
                <w:rFonts w:eastAsia="Times New Roman"/>
                <w:lang w:eastAsia="lt-LT"/>
              </w:rPr>
              <w:t>-60</w:t>
            </w:r>
            <w:r w:rsidRPr="00FA6571">
              <w:rPr>
                <w:rFonts w:eastAsia="Times New Roman"/>
                <w:lang w:eastAsia="lt-LT"/>
              </w:rPr>
              <w:t xml:space="preserve"> V/Hz</w:t>
            </w:r>
          </w:p>
        </w:tc>
      </w:tr>
      <w:tr w:rsidR="00FA6571" w:rsidRPr="00FA6571" w14:paraId="287DA3E1" w14:textId="77777777" w:rsidTr="00280427">
        <w:trPr>
          <w:trHeight w:val="99"/>
        </w:trPr>
        <w:tc>
          <w:tcPr>
            <w:tcW w:w="880" w:type="dxa"/>
            <w:tcBorders>
              <w:top w:val="single" w:sz="4" w:space="0" w:color="000000"/>
              <w:left w:val="single" w:sz="4" w:space="0" w:color="000000"/>
              <w:bottom w:val="single" w:sz="4" w:space="0" w:color="000000"/>
              <w:right w:val="nil"/>
            </w:tcBorders>
          </w:tcPr>
          <w:p w14:paraId="192DC574"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2.1.8</w:t>
            </w:r>
          </w:p>
        </w:tc>
        <w:tc>
          <w:tcPr>
            <w:tcW w:w="2976" w:type="dxa"/>
            <w:tcBorders>
              <w:top w:val="single" w:sz="4" w:space="0" w:color="000000"/>
              <w:left w:val="single" w:sz="4" w:space="0" w:color="000000"/>
              <w:bottom w:val="single" w:sz="4" w:space="0" w:color="000000"/>
              <w:right w:val="nil"/>
            </w:tcBorders>
          </w:tcPr>
          <w:p w14:paraId="0BFCAF29"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Izokinetinis aspiracijos proceso valdymas</w:t>
            </w:r>
          </w:p>
        </w:tc>
        <w:tc>
          <w:tcPr>
            <w:tcW w:w="5387" w:type="dxa"/>
            <w:tcBorders>
              <w:top w:val="single" w:sz="4" w:space="0" w:color="000000"/>
              <w:left w:val="single" w:sz="4" w:space="0" w:color="000000"/>
              <w:bottom w:val="single" w:sz="4" w:space="0" w:color="000000"/>
              <w:right w:val="single" w:sz="4" w:space="0" w:color="000000"/>
            </w:tcBorders>
          </w:tcPr>
          <w:p w14:paraId="77D87E53" w14:textId="77777777" w:rsidR="00FA6571" w:rsidRPr="00FA6571" w:rsidRDefault="00FA6571" w:rsidP="00FA6571">
            <w:pPr>
              <w:suppressAutoHyphens/>
              <w:snapToGrid w:val="0"/>
              <w:jc w:val="both"/>
              <w:rPr>
                <w:rFonts w:eastAsia="Times New Roman"/>
                <w:lang w:eastAsia="lt-LT"/>
              </w:rPr>
            </w:pPr>
            <w:r w:rsidRPr="00FA6571">
              <w:rPr>
                <w:rFonts w:eastAsia="Times New Roman"/>
                <w:lang w:eastAsia="lt-LT"/>
              </w:rPr>
              <w:t>Automatinis.</w:t>
            </w:r>
          </w:p>
          <w:p w14:paraId="47732C77" w14:textId="10EBC7C1" w:rsidR="00FA6571" w:rsidRPr="00FA6571" w:rsidRDefault="00FA6571" w:rsidP="00FA6571">
            <w:pPr>
              <w:shd w:val="clear" w:color="auto" w:fill="FFFFFF"/>
              <w:suppressAutoHyphens/>
              <w:jc w:val="both"/>
              <w:rPr>
                <w:rFonts w:eastAsia="Times New Roman"/>
                <w:lang w:eastAsia="ar-SA"/>
              </w:rPr>
            </w:pPr>
          </w:p>
        </w:tc>
      </w:tr>
      <w:tr w:rsidR="00FA6571" w:rsidRPr="00FA6571" w14:paraId="437DDF8B" w14:textId="77777777" w:rsidTr="00280427">
        <w:trPr>
          <w:trHeight w:val="99"/>
        </w:trPr>
        <w:tc>
          <w:tcPr>
            <w:tcW w:w="880" w:type="dxa"/>
            <w:tcBorders>
              <w:top w:val="single" w:sz="4" w:space="0" w:color="000000"/>
              <w:left w:val="single" w:sz="4" w:space="0" w:color="000000"/>
              <w:bottom w:val="single" w:sz="4" w:space="0" w:color="000000"/>
              <w:right w:val="nil"/>
            </w:tcBorders>
          </w:tcPr>
          <w:p w14:paraId="7704AFA0"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2.1.9</w:t>
            </w:r>
          </w:p>
        </w:tc>
        <w:tc>
          <w:tcPr>
            <w:tcW w:w="2976" w:type="dxa"/>
            <w:tcBorders>
              <w:top w:val="single" w:sz="4" w:space="0" w:color="000000"/>
              <w:left w:val="single" w:sz="4" w:space="0" w:color="000000"/>
              <w:bottom w:val="single" w:sz="4" w:space="0" w:color="000000"/>
              <w:right w:val="nil"/>
            </w:tcBorders>
          </w:tcPr>
          <w:p w14:paraId="09D27282"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Integruotas oro kiekio matuoklis </w:t>
            </w:r>
          </w:p>
        </w:tc>
        <w:tc>
          <w:tcPr>
            <w:tcW w:w="5387" w:type="dxa"/>
            <w:tcBorders>
              <w:top w:val="single" w:sz="4" w:space="0" w:color="000000"/>
              <w:left w:val="single" w:sz="4" w:space="0" w:color="000000"/>
              <w:bottom w:val="single" w:sz="4" w:space="0" w:color="000000"/>
              <w:right w:val="single" w:sz="4" w:space="0" w:color="000000"/>
            </w:tcBorders>
          </w:tcPr>
          <w:p w14:paraId="697F8F8F" w14:textId="77777777" w:rsidR="00FA6571" w:rsidRPr="00FA6571" w:rsidRDefault="00FA6571" w:rsidP="00FA6571">
            <w:pPr>
              <w:suppressAutoHyphens/>
              <w:snapToGrid w:val="0"/>
              <w:jc w:val="both"/>
              <w:rPr>
                <w:rFonts w:eastAsia="Times New Roman"/>
                <w:lang w:eastAsia="lt-LT"/>
              </w:rPr>
            </w:pPr>
            <w:r w:rsidRPr="00FA6571">
              <w:rPr>
                <w:rFonts w:eastAsia="Times New Roman"/>
                <w:lang w:eastAsia="lt-LT"/>
              </w:rPr>
              <w:t xml:space="preserve">Privalomas. </w:t>
            </w:r>
          </w:p>
          <w:p w14:paraId="5DB352D7" w14:textId="77777777" w:rsidR="00FA6571" w:rsidRPr="00FA6571" w:rsidRDefault="00FA6571" w:rsidP="00FA6571">
            <w:pPr>
              <w:shd w:val="clear" w:color="auto" w:fill="FFFFFF"/>
              <w:suppressAutoHyphens/>
              <w:jc w:val="both"/>
              <w:rPr>
                <w:rFonts w:eastAsia="Times New Roman"/>
                <w:lang w:eastAsia="ar-SA"/>
              </w:rPr>
            </w:pPr>
          </w:p>
        </w:tc>
      </w:tr>
      <w:tr w:rsidR="00FA6571" w:rsidRPr="00FA6571" w14:paraId="42FB9EFB" w14:textId="77777777" w:rsidTr="00280427">
        <w:trPr>
          <w:trHeight w:val="99"/>
        </w:trPr>
        <w:tc>
          <w:tcPr>
            <w:tcW w:w="880" w:type="dxa"/>
            <w:tcBorders>
              <w:top w:val="single" w:sz="4" w:space="0" w:color="000000"/>
              <w:left w:val="single" w:sz="4" w:space="0" w:color="000000"/>
              <w:bottom w:val="single" w:sz="4" w:space="0" w:color="000000"/>
              <w:right w:val="nil"/>
            </w:tcBorders>
          </w:tcPr>
          <w:p w14:paraId="4EF59E61"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2.1.10</w:t>
            </w:r>
          </w:p>
        </w:tc>
        <w:tc>
          <w:tcPr>
            <w:tcW w:w="2976" w:type="dxa"/>
            <w:tcBorders>
              <w:top w:val="single" w:sz="4" w:space="0" w:color="000000"/>
              <w:left w:val="single" w:sz="4" w:space="0" w:color="000000"/>
              <w:bottom w:val="single" w:sz="4" w:space="0" w:color="000000"/>
              <w:right w:val="nil"/>
            </w:tcBorders>
          </w:tcPr>
          <w:p w14:paraId="3FC9C2A2"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Sistemos sandarumo testas</w:t>
            </w:r>
          </w:p>
        </w:tc>
        <w:tc>
          <w:tcPr>
            <w:tcW w:w="5387" w:type="dxa"/>
            <w:tcBorders>
              <w:top w:val="single" w:sz="4" w:space="0" w:color="000000"/>
              <w:left w:val="single" w:sz="4" w:space="0" w:color="000000"/>
              <w:bottom w:val="single" w:sz="4" w:space="0" w:color="000000"/>
              <w:right w:val="single" w:sz="4" w:space="0" w:color="000000"/>
            </w:tcBorders>
          </w:tcPr>
          <w:p w14:paraId="3A3CA10F"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lt-LT"/>
              </w:rPr>
              <w:t>Automatinis.</w:t>
            </w:r>
          </w:p>
        </w:tc>
      </w:tr>
      <w:tr w:rsidR="00FA6571" w:rsidRPr="00FA6571" w14:paraId="68535DEA" w14:textId="77777777" w:rsidTr="00280427">
        <w:trPr>
          <w:trHeight w:val="99"/>
        </w:trPr>
        <w:tc>
          <w:tcPr>
            <w:tcW w:w="880" w:type="dxa"/>
            <w:tcBorders>
              <w:top w:val="single" w:sz="4" w:space="0" w:color="000000"/>
              <w:left w:val="single" w:sz="4" w:space="0" w:color="000000"/>
              <w:bottom w:val="single" w:sz="4" w:space="0" w:color="000000"/>
              <w:right w:val="nil"/>
            </w:tcBorders>
          </w:tcPr>
          <w:p w14:paraId="4A0ED78D"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2.1.11</w:t>
            </w:r>
          </w:p>
        </w:tc>
        <w:tc>
          <w:tcPr>
            <w:tcW w:w="2976" w:type="dxa"/>
            <w:tcBorders>
              <w:top w:val="single" w:sz="4" w:space="0" w:color="000000"/>
              <w:left w:val="single" w:sz="4" w:space="0" w:color="000000"/>
              <w:bottom w:val="single" w:sz="4" w:space="0" w:color="000000"/>
              <w:right w:val="nil"/>
            </w:tcBorders>
          </w:tcPr>
          <w:p w14:paraId="36702A4B"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Termoreguliatorius kaitinamam zondui</w:t>
            </w:r>
          </w:p>
        </w:tc>
        <w:tc>
          <w:tcPr>
            <w:tcW w:w="5387" w:type="dxa"/>
            <w:tcBorders>
              <w:top w:val="single" w:sz="4" w:space="0" w:color="000000"/>
              <w:left w:val="single" w:sz="4" w:space="0" w:color="000000"/>
              <w:bottom w:val="single" w:sz="4" w:space="0" w:color="000000"/>
              <w:right w:val="single" w:sz="4" w:space="0" w:color="000000"/>
            </w:tcBorders>
          </w:tcPr>
          <w:p w14:paraId="08135292"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lt-LT"/>
              </w:rPr>
              <w:t>Automatinis.</w:t>
            </w:r>
          </w:p>
        </w:tc>
      </w:tr>
      <w:tr w:rsidR="00FA6571" w:rsidRPr="00FA6571" w14:paraId="14E4D984" w14:textId="77777777" w:rsidTr="00280427">
        <w:trPr>
          <w:trHeight w:val="99"/>
        </w:trPr>
        <w:tc>
          <w:tcPr>
            <w:tcW w:w="880" w:type="dxa"/>
            <w:tcBorders>
              <w:top w:val="single" w:sz="4" w:space="0" w:color="000000"/>
              <w:left w:val="single" w:sz="4" w:space="0" w:color="000000"/>
              <w:bottom w:val="single" w:sz="4" w:space="0" w:color="000000"/>
              <w:right w:val="nil"/>
            </w:tcBorders>
          </w:tcPr>
          <w:p w14:paraId="6146C0A8"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lastRenderedPageBreak/>
              <w:t>2.1.12</w:t>
            </w:r>
          </w:p>
        </w:tc>
        <w:tc>
          <w:tcPr>
            <w:tcW w:w="2976" w:type="dxa"/>
            <w:tcBorders>
              <w:top w:val="single" w:sz="4" w:space="0" w:color="000000"/>
              <w:left w:val="single" w:sz="4" w:space="0" w:color="000000"/>
              <w:bottom w:val="single" w:sz="4" w:space="0" w:color="000000"/>
              <w:right w:val="nil"/>
            </w:tcBorders>
          </w:tcPr>
          <w:p w14:paraId="7259E763"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Jutiklis vandens kondensatoriuose,  mėginių ėmimo pristabdymui</w:t>
            </w:r>
          </w:p>
        </w:tc>
        <w:tc>
          <w:tcPr>
            <w:tcW w:w="5387" w:type="dxa"/>
            <w:tcBorders>
              <w:top w:val="single" w:sz="4" w:space="0" w:color="000000"/>
              <w:left w:val="single" w:sz="4" w:space="0" w:color="000000"/>
              <w:bottom w:val="single" w:sz="4" w:space="0" w:color="000000"/>
              <w:right w:val="single" w:sz="4" w:space="0" w:color="000000"/>
            </w:tcBorders>
          </w:tcPr>
          <w:p w14:paraId="7E0EB28D"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lt-LT"/>
              </w:rPr>
              <w:t>Privalomas.</w:t>
            </w:r>
          </w:p>
        </w:tc>
      </w:tr>
      <w:tr w:rsidR="00FA6571" w:rsidRPr="00FA6571" w14:paraId="7A81B742" w14:textId="77777777" w:rsidTr="00280427">
        <w:trPr>
          <w:trHeight w:val="99"/>
        </w:trPr>
        <w:tc>
          <w:tcPr>
            <w:tcW w:w="880" w:type="dxa"/>
            <w:tcBorders>
              <w:top w:val="single" w:sz="4" w:space="0" w:color="000000"/>
              <w:left w:val="single" w:sz="4" w:space="0" w:color="000000"/>
              <w:bottom w:val="single" w:sz="4" w:space="0" w:color="000000"/>
              <w:right w:val="nil"/>
            </w:tcBorders>
          </w:tcPr>
          <w:p w14:paraId="2A794E08"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2.1.13</w:t>
            </w:r>
          </w:p>
        </w:tc>
        <w:tc>
          <w:tcPr>
            <w:tcW w:w="2976" w:type="dxa"/>
            <w:tcBorders>
              <w:top w:val="single" w:sz="4" w:space="0" w:color="000000"/>
              <w:left w:val="single" w:sz="4" w:space="0" w:color="000000"/>
              <w:bottom w:val="single" w:sz="4" w:space="0" w:color="000000"/>
              <w:right w:val="nil"/>
            </w:tcBorders>
          </w:tcPr>
          <w:p w14:paraId="0AB361C6"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Įdiegta jutiklių kalibravimo – diagnostikos funkcija</w:t>
            </w:r>
          </w:p>
        </w:tc>
        <w:tc>
          <w:tcPr>
            <w:tcW w:w="5387" w:type="dxa"/>
            <w:tcBorders>
              <w:top w:val="single" w:sz="4" w:space="0" w:color="000000"/>
              <w:left w:val="single" w:sz="4" w:space="0" w:color="000000"/>
              <w:bottom w:val="single" w:sz="4" w:space="0" w:color="000000"/>
              <w:right w:val="single" w:sz="4" w:space="0" w:color="000000"/>
            </w:tcBorders>
          </w:tcPr>
          <w:p w14:paraId="1EBAACBE"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lt-LT"/>
              </w:rPr>
              <w:t>Privaloma.</w:t>
            </w:r>
            <w:r w:rsidRPr="00FA6571">
              <w:t xml:space="preserve"> </w:t>
            </w:r>
            <w:r w:rsidRPr="00FA6571">
              <w:rPr>
                <w:rFonts w:eastAsia="Times New Roman"/>
                <w:lang w:eastAsia="lt-LT"/>
              </w:rPr>
              <w:t xml:space="preserve">Jei reikalinga kalibravimo įranga, ji turi būti patiekta kartu su įrenginiu. </w:t>
            </w:r>
          </w:p>
        </w:tc>
      </w:tr>
      <w:tr w:rsidR="00FA6571" w:rsidRPr="00FA6571" w14:paraId="270684C8" w14:textId="77777777" w:rsidTr="00280427">
        <w:trPr>
          <w:trHeight w:val="99"/>
        </w:trPr>
        <w:tc>
          <w:tcPr>
            <w:tcW w:w="880" w:type="dxa"/>
            <w:tcBorders>
              <w:top w:val="single" w:sz="4" w:space="0" w:color="000000"/>
              <w:left w:val="single" w:sz="4" w:space="0" w:color="000000"/>
              <w:bottom w:val="single" w:sz="4" w:space="0" w:color="000000"/>
              <w:right w:val="nil"/>
            </w:tcBorders>
          </w:tcPr>
          <w:p w14:paraId="5D604EB1"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2.1.14</w:t>
            </w:r>
          </w:p>
        </w:tc>
        <w:tc>
          <w:tcPr>
            <w:tcW w:w="2976" w:type="dxa"/>
            <w:tcBorders>
              <w:top w:val="single" w:sz="4" w:space="0" w:color="000000"/>
              <w:left w:val="single" w:sz="4" w:space="0" w:color="000000"/>
              <w:bottom w:val="single" w:sz="4" w:space="0" w:color="000000"/>
              <w:right w:val="nil"/>
            </w:tcBorders>
          </w:tcPr>
          <w:p w14:paraId="52B7D5E9"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Duomenų registravimas</w:t>
            </w:r>
          </w:p>
        </w:tc>
        <w:tc>
          <w:tcPr>
            <w:tcW w:w="5387" w:type="dxa"/>
            <w:tcBorders>
              <w:top w:val="single" w:sz="4" w:space="0" w:color="000000"/>
              <w:left w:val="single" w:sz="4" w:space="0" w:color="000000"/>
              <w:bottom w:val="single" w:sz="4" w:space="0" w:color="000000"/>
              <w:right w:val="single" w:sz="4" w:space="0" w:color="000000"/>
            </w:tcBorders>
          </w:tcPr>
          <w:p w14:paraId="71961DEA"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Automatinis visą mėginio ėmimo proceso laiką.</w:t>
            </w:r>
          </w:p>
        </w:tc>
      </w:tr>
      <w:tr w:rsidR="00FA6571" w:rsidRPr="00FA6571" w14:paraId="6B9F03A5" w14:textId="77777777" w:rsidTr="00280427">
        <w:trPr>
          <w:trHeight w:val="99"/>
        </w:trPr>
        <w:tc>
          <w:tcPr>
            <w:tcW w:w="880" w:type="dxa"/>
            <w:tcBorders>
              <w:top w:val="single" w:sz="4" w:space="0" w:color="000000"/>
              <w:left w:val="single" w:sz="4" w:space="0" w:color="000000"/>
              <w:bottom w:val="single" w:sz="4" w:space="0" w:color="000000"/>
              <w:right w:val="nil"/>
            </w:tcBorders>
          </w:tcPr>
          <w:p w14:paraId="4020C05A"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2.1.15</w:t>
            </w:r>
          </w:p>
        </w:tc>
        <w:tc>
          <w:tcPr>
            <w:tcW w:w="2976" w:type="dxa"/>
            <w:tcBorders>
              <w:top w:val="single" w:sz="4" w:space="0" w:color="000000"/>
              <w:left w:val="single" w:sz="4" w:space="0" w:color="000000"/>
              <w:bottom w:val="single" w:sz="4" w:space="0" w:color="000000"/>
              <w:right w:val="nil"/>
            </w:tcBorders>
          </w:tcPr>
          <w:p w14:paraId="4380126A"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Minimaliai nepertraukiamai matuojami šie proceso parametrai</w:t>
            </w:r>
          </w:p>
        </w:tc>
        <w:tc>
          <w:tcPr>
            <w:tcW w:w="5387" w:type="dxa"/>
            <w:tcBorders>
              <w:top w:val="single" w:sz="4" w:space="0" w:color="000000"/>
              <w:left w:val="single" w:sz="4" w:space="0" w:color="000000"/>
              <w:bottom w:val="single" w:sz="4" w:space="0" w:color="000000"/>
              <w:right w:val="single" w:sz="4" w:space="0" w:color="000000"/>
            </w:tcBorders>
          </w:tcPr>
          <w:p w14:paraId="234F3E8E" w14:textId="77777777" w:rsidR="00FA6571" w:rsidRPr="00FA6571" w:rsidRDefault="00FA6571" w:rsidP="00FA6571">
            <w:pPr>
              <w:rPr>
                <w:rFonts w:eastAsia="Calibri"/>
                <w:lang w:eastAsia="lt-LT"/>
              </w:rPr>
            </w:pPr>
            <w:r w:rsidRPr="00FA6571">
              <w:rPr>
                <w:lang w:eastAsia="lt-LT"/>
              </w:rPr>
              <w:t>Mėginio ėmimo data ir laikas;</w:t>
            </w:r>
          </w:p>
          <w:p w14:paraId="321FA374" w14:textId="77777777" w:rsidR="00FA6571" w:rsidRPr="00FA6571" w:rsidRDefault="00FA6571" w:rsidP="00FA6571">
            <w:pPr>
              <w:rPr>
                <w:rFonts w:eastAsia="Calibri"/>
                <w:lang w:eastAsia="lt-LT"/>
              </w:rPr>
            </w:pPr>
            <w:r w:rsidRPr="00FA6571">
              <w:rPr>
                <w:lang w:eastAsia="lt-LT"/>
              </w:rPr>
              <w:t>tekančių dujų temperatūra ortakyje;</w:t>
            </w:r>
          </w:p>
          <w:p w14:paraId="02CE7921" w14:textId="77777777" w:rsidR="00FA6571" w:rsidRPr="00FA6571" w:rsidRDefault="00FA6571" w:rsidP="00FA6571">
            <w:pPr>
              <w:rPr>
                <w:rFonts w:eastAsia="Calibri"/>
                <w:lang w:eastAsia="lt-LT"/>
              </w:rPr>
            </w:pPr>
            <w:r w:rsidRPr="00FA6571">
              <w:rPr>
                <w:lang w:eastAsia="lt-LT"/>
              </w:rPr>
              <w:t>statinis slėgis ortakyje;</w:t>
            </w:r>
          </w:p>
          <w:p w14:paraId="46098E40" w14:textId="77777777" w:rsidR="00FA6571" w:rsidRPr="00FA6571" w:rsidRDefault="00FA6571" w:rsidP="00FA6571">
            <w:pPr>
              <w:rPr>
                <w:rFonts w:eastAsia="Calibri"/>
                <w:lang w:eastAsia="lt-LT"/>
              </w:rPr>
            </w:pPr>
            <w:r w:rsidRPr="00FA6571">
              <w:rPr>
                <w:lang w:eastAsia="lt-LT"/>
              </w:rPr>
              <w:t>tekančių dujų srauto greitis ortakyje;</w:t>
            </w:r>
          </w:p>
          <w:p w14:paraId="77A30DFB" w14:textId="77777777" w:rsidR="00FA6571" w:rsidRPr="00FA6571" w:rsidRDefault="00FA6571" w:rsidP="00FA6571">
            <w:pPr>
              <w:rPr>
                <w:rFonts w:eastAsia="Calibri"/>
                <w:lang w:eastAsia="lt-LT"/>
              </w:rPr>
            </w:pPr>
            <w:proofErr w:type="spellStart"/>
            <w:r w:rsidRPr="00FA6571">
              <w:rPr>
                <w:lang w:eastAsia="lt-LT"/>
              </w:rPr>
              <w:t>aspiruojamų</w:t>
            </w:r>
            <w:proofErr w:type="spellEnd"/>
            <w:r w:rsidRPr="00FA6571">
              <w:rPr>
                <w:lang w:eastAsia="lt-LT"/>
              </w:rPr>
              <w:t xml:space="preserve"> dujų tūrinis srautas;</w:t>
            </w:r>
          </w:p>
          <w:p w14:paraId="455C5A22" w14:textId="77777777" w:rsidR="00FA6571" w:rsidRPr="00FA6571" w:rsidRDefault="00FA6571" w:rsidP="00FA6571">
            <w:pPr>
              <w:rPr>
                <w:rFonts w:eastAsia="Calibri"/>
                <w:lang w:eastAsia="lt-LT"/>
              </w:rPr>
            </w:pPr>
            <w:r w:rsidRPr="00FA6571">
              <w:rPr>
                <w:lang w:eastAsia="lt-LT"/>
              </w:rPr>
              <w:t>mėginio ėmimo laiko trukmė;</w:t>
            </w:r>
          </w:p>
          <w:p w14:paraId="02FA9F40" w14:textId="77777777" w:rsidR="00FA6571" w:rsidRPr="00FA6571" w:rsidRDefault="00FA6571" w:rsidP="00FA6571">
            <w:pPr>
              <w:rPr>
                <w:rFonts w:eastAsia="Calibri"/>
                <w:lang w:eastAsia="lt-LT"/>
              </w:rPr>
            </w:pPr>
            <w:r w:rsidRPr="00FA6571">
              <w:rPr>
                <w:lang w:eastAsia="lt-LT"/>
              </w:rPr>
              <w:t>atmosferinis slėgis;</w:t>
            </w:r>
          </w:p>
          <w:p w14:paraId="63BC0602" w14:textId="77777777" w:rsidR="00FA6571" w:rsidRPr="00FA6571" w:rsidRDefault="00FA6571" w:rsidP="00FA6571">
            <w:pPr>
              <w:rPr>
                <w:rFonts w:eastAsia="Calibri"/>
                <w:lang w:eastAsia="lt-LT"/>
              </w:rPr>
            </w:pPr>
            <w:r w:rsidRPr="00FA6571">
              <w:rPr>
                <w:lang w:eastAsia="lt-LT"/>
              </w:rPr>
              <w:t>slėgis mėginio ėmimo linijoje;</w:t>
            </w:r>
          </w:p>
          <w:p w14:paraId="3F3F5791" w14:textId="77777777" w:rsidR="00FA6571" w:rsidRPr="00FA6571" w:rsidRDefault="00FA6571" w:rsidP="00FA6571">
            <w:pPr>
              <w:rPr>
                <w:rFonts w:eastAsia="Calibri"/>
                <w:lang w:eastAsia="lt-LT"/>
              </w:rPr>
            </w:pPr>
            <w:r w:rsidRPr="00FA6571">
              <w:rPr>
                <w:lang w:eastAsia="lt-LT"/>
              </w:rPr>
              <w:t>šildymo bloko temperatūra;</w:t>
            </w:r>
          </w:p>
          <w:p w14:paraId="7C0F222D" w14:textId="77777777" w:rsidR="00FA6571" w:rsidRPr="00FA6571" w:rsidRDefault="00FA6571" w:rsidP="00FA6571">
            <w:pPr>
              <w:shd w:val="clear" w:color="auto" w:fill="FFFFFF"/>
              <w:suppressAutoHyphens/>
              <w:jc w:val="both"/>
              <w:rPr>
                <w:rFonts w:eastAsia="Times New Roman"/>
                <w:lang w:eastAsia="ar-SA"/>
              </w:rPr>
            </w:pPr>
            <w:r w:rsidRPr="00FA6571">
              <w:rPr>
                <w:lang w:eastAsia="lt-LT"/>
              </w:rPr>
              <w:t>mėginio ėmimo zondo temperatūra.</w:t>
            </w:r>
          </w:p>
        </w:tc>
      </w:tr>
      <w:tr w:rsidR="00FA6571" w:rsidRPr="00FA6571" w14:paraId="4533C6C1" w14:textId="77777777" w:rsidTr="00280427">
        <w:trPr>
          <w:trHeight w:val="99"/>
        </w:trPr>
        <w:tc>
          <w:tcPr>
            <w:tcW w:w="880" w:type="dxa"/>
            <w:tcBorders>
              <w:top w:val="single" w:sz="4" w:space="0" w:color="000000"/>
              <w:left w:val="single" w:sz="4" w:space="0" w:color="000000"/>
              <w:bottom w:val="single" w:sz="4" w:space="0" w:color="000000"/>
              <w:right w:val="nil"/>
            </w:tcBorders>
          </w:tcPr>
          <w:p w14:paraId="4E5BAEFA"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2.1.16</w:t>
            </w:r>
          </w:p>
        </w:tc>
        <w:tc>
          <w:tcPr>
            <w:tcW w:w="2976" w:type="dxa"/>
            <w:tcBorders>
              <w:top w:val="single" w:sz="4" w:space="0" w:color="000000"/>
              <w:left w:val="single" w:sz="4" w:space="0" w:color="000000"/>
              <w:bottom w:val="single" w:sz="4" w:space="0" w:color="000000"/>
              <w:right w:val="nil"/>
            </w:tcBorders>
          </w:tcPr>
          <w:p w14:paraId="2E54852A" w14:textId="77777777" w:rsidR="00FA6571" w:rsidRPr="00FA6571" w:rsidRDefault="00FA6571" w:rsidP="00FA6571">
            <w:pPr>
              <w:suppressAutoHyphens/>
              <w:snapToGrid w:val="0"/>
              <w:rPr>
                <w:rFonts w:eastAsia="Times New Roman"/>
                <w:bCs/>
                <w:lang w:eastAsia="ar-SA"/>
              </w:rPr>
            </w:pPr>
            <w:r w:rsidRPr="00FA6571">
              <w:t>Antgalių parinkimo programa. Kiekvieno matavimo taško padėties kamino atžvilgiu nustatymas.</w:t>
            </w:r>
          </w:p>
        </w:tc>
        <w:tc>
          <w:tcPr>
            <w:tcW w:w="5387" w:type="dxa"/>
            <w:tcBorders>
              <w:top w:val="single" w:sz="4" w:space="0" w:color="000000"/>
              <w:left w:val="single" w:sz="4" w:space="0" w:color="000000"/>
              <w:bottom w:val="single" w:sz="4" w:space="0" w:color="000000"/>
              <w:right w:val="single" w:sz="4" w:space="0" w:color="000000"/>
            </w:tcBorders>
          </w:tcPr>
          <w:p w14:paraId="7B8555A6" w14:textId="77777777" w:rsidR="00FA6571" w:rsidRPr="00FA6571" w:rsidRDefault="00FA6571" w:rsidP="00FA6571">
            <w:pPr>
              <w:shd w:val="clear" w:color="auto" w:fill="FFFFFF"/>
              <w:suppressAutoHyphens/>
              <w:jc w:val="both"/>
              <w:rPr>
                <w:rFonts w:eastAsia="Times New Roman"/>
                <w:lang w:eastAsia="ar-SA"/>
              </w:rPr>
            </w:pPr>
            <w:r w:rsidRPr="00FA6571">
              <w:t>Automatinis.</w:t>
            </w:r>
          </w:p>
        </w:tc>
      </w:tr>
      <w:tr w:rsidR="00FA6571" w:rsidRPr="00FA6571" w14:paraId="66F7CBF0" w14:textId="77777777" w:rsidTr="00280427">
        <w:trPr>
          <w:trHeight w:val="99"/>
        </w:trPr>
        <w:tc>
          <w:tcPr>
            <w:tcW w:w="880" w:type="dxa"/>
            <w:tcBorders>
              <w:top w:val="single" w:sz="4" w:space="0" w:color="000000"/>
              <w:left w:val="single" w:sz="4" w:space="0" w:color="000000"/>
              <w:bottom w:val="single" w:sz="4" w:space="0" w:color="000000"/>
              <w:right w:val="nil"/>
            </w:tcBorders>
          </w:tcPr>
          <w:p w14:paraId="6E5CA0EB"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2.1.17</w:t>
            </w:r>
          </w:p>
        </w:tc>
        <w:tc>
          <w:tcPr>
            <w:tcW w:w="2976" w:type="dxa"/>
            <w:tcBorders>
              <w:top w:val="single" w:sz="4" w:space="0" w:color="000000"/>
              <w:left w:val="single" w:sz="4" w:space="0" w:color="000000"/>
              <w:bottom w:val="single" w:sz="4" w:space="0" w:color="000000"/>
              <w:right w:val="nil"/>
            </w:tcBorders>
          </w:tcPr>
          <w:p w14:paraId="72964A29" w14:textId="77777777" w:rsidR="00FA6571" w:rsidRPr="00FA6571" w:rsidRDefault="00FA6571" w:rsidP="00FA6571">
            <w:pPr>
              <w:suppressAutoHyphens/>
              <w:snapToGrid w:val="0"/>
              <w:rPr>
                <w:rFonts w:eastAsia="Times New Roman"/>
                <w:bCs/>
                <w:lang w:eastAsia="ar-SA"/>
              </w:rPr>
            </w:pPr>
            <w:r w:rsidRPr="00FA6571">
              <w:t>Nustatytų ribinių proceso parametrų verčių viršijimo kontrolė.</w:t>
            </w:r>
          </w:p>
        </w:tc>
        <w:tc>
          <w:tcPr>
            <w:tcW w:w="5387" w:type="dxa"/>
            <w:tcBorders>
              <w:top w:val="single" w:sz="4" w:space="0" w:color="000000"/>
              <w:left w:val="single" w:sz="4" w:space="0" w:color="000000"/>
              <w:bottom w:val="single" w:sz="4" w:space="0" w:color="000000"/>
              <w:right w:val="single" w:sz="4" w:space="0" w:color="000000"/>
            </w:tcBorders>
          </w:tcPr>
          <w:p w14:paraId="0AA7EB3A" w14:textId="77777777" w:rsidR="00FA6571" w:rsidRPr="00FA6571" w:rsidRDefault="00FA6571" w:rsidP="00FA6571">
            <w:pPr>
              <w:shd w:val="clear" w:color="auto" w:fill="FFFFFF"/>
              <w:suppressAutoHyphens/>
              <w:jc w:val="both"/>
              <w:rPr>
                <w:rFonts w:eastAsia="Times New Roman"/>
                <w:lang w:eastAsia="ar-SA"/>
              </w:rPr>
            </w:pPr>
            <w:r w:rsidRPr="00FA6571">
              <w:t>Automatinė.</w:t>
            </w:r>
          </w:p>
        </w:tc>
      </w:tr>
      <w:tr w:rsidR="00FA6571" w:rsidRPr="00FA6571" w14:paraId="1E268153" w14:textId="77777777" w:rsidTr="00280427">
        <w:trPr>
          <w:trHeight w:val="99"/>
        </w:trPr>
        <w:tc>
          <w:tcPr>
            <w:tcW w:w="880" w:type="dxa"/>
            <w:tcBorders>
              <w:top w:val="single" w:sz="4" w:space="0" w:color="000000"/>
              <w:left w:val="single" w:sz="4" w:space="0" w:color="000000"/>
              <w:bottom w:val="single" w:sz="4" w:space="0" w:color="000000"/>
              <w:right w:val="nil"/>
            </w:tcBorders>
          </w:tcPr>
          <w:p w14:paraId="4B57950C"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2.1.18</w:t>
            </w:r>
          </w:p>
        </w:tc>
        <w:tc>
          <w:tcPr>
            <w:tcW w:w="2976" w:type="dxa"/>
            <w:tcBorders>
              <w:top w:val="single" w:sz="4" w:space="0" w:color="000000"/>
              <w:left w:val="single" w:sz="4" w:space="0" w:color="000000"/>
              <w:bottom w:val="single" w:sz="4" w:space="0" w:color="000000"/>
              <w:right w:val="nil"/>
            </w:tcBorders>
          </w:tcPr>
          <w:p w14:paraId="79FDC58C"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Atliekamų matavimų ir surinktų duomenų ataskaita.</w:t>
            </w:r>
          </w:p>
        </w:tc>
        <w:tc>
          <w:tcPr>
            <w:tcW w:w="5387" w:type="dxa"/>
            <w:tcBorders>
              <w:top w:val="single" w:sz="4" w:space="0" w:color="000000"/>
              <w:left w:val="single" w:sz="4" w:space="0" w:color="000000"/>
              <w:bottom w:val="single" w:sz="4" w:space="0" w:color="000000"/>
              <w:right w:val="single" w:sz="4" w:space="0" w:color="000000"/>
            </w:tcBorders>
          </w:tcPr>
          <w:p w14:paraId="1790840C"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Privaloma.</w:t>
            </w:r>
          </w:p>
        </w:tc>
      </w:tr>
      <w:tr w:rsidR="00FA6571" w:rsidRPr="00FA6571" w14:paraId="552B68D4" w14:textId="77777777" w:rsidTr="00280427">
        <w:trPr>
          <w:trHeight w:val="99"/>
        </w:trPr>
        <w:tc>
          <w:tcPr>
            <w:tcW w:w="880" w:type="dxa"/>
            <w:tcBorders>
              <w:top w:val="single" w:sz="4" w:space="0" w:color="000000"/>
              <w:left w:val="single" w:sz="4" w:space="0" w:color="000000"/>
              <w:bottom w:val="single" w:sz="4" w:space="0" w:color="000000"/>
              <w:right w:val="nil"/>
            </w:tcBorders>
          </w:tcPr>
          <w:p w14:paraId="463C1323"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2.1.19</w:t>
            </w:r>
          </w:p>
        </w:tc>
        <w:tc>
          <w:tcPr>
            <w:tcW w:w="2976" w:type="dxa"/>
            <w:tcBorders>
              <w:top w:val="single" w:sz="4" w:space="0" w:color="000000"/>
              <w:left w:val="single" w:sz="4" w:space="0" w:color="000000"/>
              <w:bottom w:val="single" w:sz="4" w:space="0" w:color="000000"/>
              <w:right w:val="nil"/>
            </w:tcBorders>
          </w:tcPr>
          <w:p w14:paraId="09B6F238" w14:textId="77777777" w:rsidR="00FA6571" w:rsidRPr="00FA6571" w:rsidRDefault="00FA6571" w:rsidP="00FA6571">
            <w:pPr>
              <w:suppressAutoHyphens/>
              <w:snapToGrid w:val="0"/>
              <w:rPr>
                <w:rFonts w:eastAsia="Times New Roman"/>
                <w:bCs/>
                <w:lang w:eastAsia="ar-SA"/>
              </w:rPr>
            </w:pPr>
            <w:r w:rsidRPr="00FA6571">
              <w:t>Gedimų / nukrypimų signalizacija.</w:t>
            </w:r>
          </w:p>
        </w:tc>
        <w:tc>
          <w:tcPr>
            <w:tcW w:w="5387" w:type="dxa"/>
            <w:tcBorders>
              <w:top w:val="single" w:sz="4" w:space="0" w:color="000000"/>
              <w:left w:val="single" w:sz="4" w:space="0" w:color="000000"/>
              <w:bottom w:val="single" w:sz="4" w:space="0" w:color="000000"/>
              <w:right w:val="single" w:sz="4" w:space="0" w:color="000000"/>
            </w:tcBorders>
          </w:tcPr>
          <w:p w14:paraId="4A771347" w14:textId="77777777" w:rsidR="00FA6571" w:rsidRPr="00FA6571" w:rsidRDefault="00FA6571" w:rsidP="00FA6571">
            <w:pPr>
              <w:shd w:val="clear" w:color="auto" w:fill="FFFFFF"/>
              <w:suppressAutoHyphens/>
              <w:jc w:val="both"/>
              <w:rPr>
                <w:rFonts w:eastAsia="Times New Roman"/>
                <w:lang w:eastAsia="ar-SA"/>
              </w:rPr>
            </w:pPr>
            <w:r w:rsidRPr="00FA6571">
              <w:t>Automatinė.</w:t>
            </w:r>
          </w:p>
        </w:tc>
      </w:tr>
      <w:tr w:rsidR="00FA6571" w:rsidRPr="00FA6571" w14:paraId="524845E4" w14:textId="77777777" w:rsidTr="00280427">
        <w:trPr>
          <w:trHeight w:val="99"/>
        </w:trPr>
        <w:tc>
          <w:tcPr>
            <w:tcW w:w="880" w:type="dxa"/>
            <w:tcBorders>
              <w:top w:val="single" w:sz="4" w:space="0" w:color="000000"/>
              <w:left w:val="single" w:sz="4" w:space="0" w:color="000000"/>
              <w:bottom w:val="single" w:sz="4" w:space="0" w:color="000000"/>
              <w:right w:val="nil"/>
            </w:tcBorders>
          </w:tcPr>
          <w:p w14:paraId="613023A1" w14:textId="234B9AAC" w:rsidR="00FA6571" w:rsidRPr="00FA6571" w:rsidRDefault="00FA6571" w:rsidP="00FA6571">
            <w:pPr>
              <w:suppressAutoHyphens/>
              <w:snapToGrid w:val="0"/>
              <w:rPr>
                <w:rFonts w:eastAsia="Times New Roman"/>
                <w:lang w:eastAsia="ar-SA"/>
              </w:rPr>
            </w:pPr>
            <w:r w:rsidRPr="00FA6571">
              <w:rPr>
                <w:rFonts w:eastAsia="Times New Roman"/>
                <w:lang w:eastAsia="ar-SA"/>
              </w:rPr>
              <w:t>2.1.2</w:t>
            </w:r>
            <w:r w:rsidR="009C7B9C">
              <w:rPr>
                <w:rFonts w:eastAsia="Times New Roman"/>
                <w:lang w:eastAsia="ar-SA"/>
              </w:rPr>
              <w:t>0</w:t>
            </w:r>
          </w:p>
        </w:tc>
        <w:tc>
          <w:tcPr>
            <w:tcW w:w="2976" w:type="dxa"/>
            <w:tcBorders>
              <w:top w:val="single" w:sz="4" w:space="0" w:color="000000"/>
              <w:left w:val="single" w:sz="4" w:space="0" w:color="000000"/>
              <w:bottom w:val="single" w:sz="4" w:space="0" w:color="000000"/>
              <w:right w:val="nil"/>
            </w:tcBorders>
          </w:tcPr>
          <w:p w14:paraId="0ED3D4EC" w14:textId="77777777" w:rsidR="00FA6571" w:rsidRPr="00FA6571" w:rsidRDefault="00FA6571" w:rsidP="00FA6571">
            <w:pPr>
              <w:suppressAutoHyphens/>
              <w:snapToGrid w:val="0"/>
              <w:rPr>
                <w:rFonts w:eastAsia="Times New Roman"/>
                <w:bCs/>
                <w:lang w:eastAsia="ar-SA"/>
              </w:rPr>
            </w:pPr>
            <w:r w:rsidRPr="00FA6571">
              <w:t>Matavimo įrašų vidinės atminties talpa</w:t>
            </w:r>
          </w:p>
        </w:tc>
        <w:tc>
          <w:tcPr>
            <w:tcW w:w="5387" w:type="dxa"/>
            <w:tcBorders>
              <w:top w:val="single" w:sz="4" w:space="0" w:color="000000"/>
              <w:left w:val="single" w:sz="4" w:space="0" w:color="000000"/>
              <w:bottom w:val="single" w:sz="4" w:space="0" w:color="000000"/>
              <w:right w:val="single" w:sz="4" w:space="0" w:color="000000"/>
            </w:tcBorders>
          </w:tcPr>
          <w:p w14:paraId="6F9C17C1" w14:textId="4B65580E" w:rsidR="00FA6571" w:rsidRPr="00FA6571" w:rsidRDefault="00FA6571" w:rsidP="00FA6571">
            <w:pPr>
              <w:shd w:val="clear" w:color="auto" w:fill="FFFFFF"/>
              <w:suppressAutoHyphens/>
              <w:jc w:val="both"/>
              <w:rPr>
                <w:rFonts w:eastAsia="Times New Roman"/>
                <w:lang w:eastAsia="ar-SA"/>
              </w:rPr>
            </w:pPr>
            <w:r w:rsidRPr="00FA6571">
              <w:t xml:space="preserve">Ne mažiau </w:t>
            </w:r>
            <w:r w:rsidR="00EB783F">
              <w:t>nei</w:t>
            </w:r>
            <w:r w:rsidRPr="00FA6571">
              <w:t xml:space="preserve"> 250 vnt. arba ne mažiau kaip 16 GB su galimybe realiu laiku duomenis siųstis į mobilų įrenginį.</w:t>
            </w:r>
          </w:p>
        </w:tc>
      </w:tr>
      <w:tr w:rsidR="00FA6571" w:rsidRPr="00FA6571" w14:paraId="3E66F454" w14:textId="77777777" w:rsidTr="00280427">
        <w:trPr>
          <w:trHeight w:val="99"/>
        </w:trPr>
        <w:tc>
          <w:tcPr>
            <w:tcW w:w="880" w:type="dxa"/>
            <w:tcBorders>
              <w:top w:val="single" w:sz="4" w:space="0" w:color="000000"/>
              <w:left w:val="single" w:sz="4" w:space="0" w:color="000000"/>
              <w:bottom w:val="single" w:sz="4" w:space="0" w:color="000000"/>
              <w:right w:val="nil"/>
            </w:tcBorders>
          </w:tcPr>
          <w:p w14:paraId="39AE228E"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2.2</w:t>
            </w:r>
          </w:p>
        </w:tc>
        <w:tc>
          <w:tcPr>
            <w:tcW w:w="8363" w:type="dxa"/>
            <w:gridSpan w:val="2"/>
            <w:tcBorders>
              <w:top w:val="single" w:sz="4" w:space="0" w:color="000000"/>
              <w:left w:val="single" w:sz="4" w:space="0" w:color="000000"/>
              <w:bottom w:val="single" w:sz="4" w:space="0" w:color="000000"/>
              <w:right w:val="single" w:sz="4" w:space="0" w:color="000000"/>
            </w:tcBorders>
          </w:tcPr>
          <w:p w14:paraId="68707C8C"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bCs/>
                <w:lang w:eastAsia="ar-SA"/>
              </w:rPr>
              <w:t>Matuojamų proceso parametrų charakteristikos</w:t>
            </w:r>
          </w:p>
        </w:tc>
      </w:tr>
      <w:tr w:rsidR="00FA6571" w:rsidRPr="00FA6571" w14:paraId="74EFE834" w14:textId="77777777" w:rsidTr="00280427">
        <w:trPr>
          <w:trHeight w:val="99"/>
        </w:trPr>
        <w:tc>
          <w:tcPr>
            <w:tcW w:w="880" w:type="dxa"/>
            <w:tcBorders>
              <w:top w:val="single" w:sz="4" w:space="0" w:color="000000"/>
              <w:left w:val="single" w:sz="4" w:space="0" w:color="000000"/>
              <w:bottom w:val="single" w:sz="4" w:space="0" w:color="000000"/>
              <w:right w:val="nil"/>
            </w:tcBorders>
          </w:tcPr>
          <w:p w14:paraId="0EB822D2"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2.2.1</w:t>
            </w:r>
          </w:p>
        </w:tc>
        <w:tc>
          <w:tcPr>
            <w:tcW w:w="2976" w:type="dxa"/>
            <w:tcBorders>
              <w:top w:val="single" w:sz="4" w:space="0" w:color="000000"/>
              <w:left w:val="single" w:sz="4" w:space="0" w:color="000000"/>
              <w:bottom w:val="single" w:sz="4" w:space="0" w:color="000000"/>
              <w:right w:val="nil"/>
            </w:tcBorders>
          </w:tcPr>
          <w:p w14:paraId="491C7FC5" w14:textId="77777777" w:rsidR="00FA6571" w:rsidRPr="00FA6571" w:rsidRDefault="00FA6571" w:rsidP="00FA6571">
            <w:pPr>
              <w:suppressAutoHyphens/>
              <w:snapToGrid w:val="0"/>
              <w:rPr>
                <w:rFonts w:eastAsia="Times New Roman"/>
                <w:bCs/>
                <w:lang w:eastAsia="ar-SA"/>
              </w:rPr>
            </w:pPr>
            <w:r w:rsidRPr="00FA6571">
              <w:t xml:space="preserve">Aspiratoriaus oro srautas </w:t>
            </w:r>
          </w:p>
        </w:tc>
        <w:tc>
          <w:tcPr>
            <w:tcW w:w="5387" w:type="dxa"/>
            <w:tcBorders>
              <w:top w:val="single" w:sz="4" w:space="0" w:color="000000"/>
              <w:left w:val="single" w:sz="4" w:space="0" w:color="000000"/>
              <w:bottom w:val="single" w:sz="4" w:space="0" w:color="000000"/>
              <w:right w:val="single" w:sz="4" w:space="0" w:color="000000"/>
            </w:tcBorders>
          </w:tcPr>
          <w:p w14:paraId="655E8C38" w14:textId="77777777" w:rsidR="00FA6571" w:rsidRPr="00FA6571" w:rsidRDefault="00FA6571" w:rsidP="00FA6571">
            <w:pPr>
              <w:suppressAutoHyphens/>
              <w:snapToGrid w:val="0"/>
              <w:jc w:val="both"/>
            </w:pPr>
            <w:r w:rsidRPr="00FA6571">
              <w:t>Siurbimo intervalas ne mažesnis kaip 5 –  50 l/min.</w:t>
            </w:r>
          </w:p>
          <w:p w14:paraId="77363082" w14:textId="77777777" w:rsidR="00FA6571" w:rsidRPr="00FA6571" w:rsidRDefault="00FA6571" w:rsidP="00FA6571">
            <w:pPr>
              <w:shd w:val="clear" w:color="auto" w:fill="FFFFFF"/>
              <w:suppressAutoHyphens/>
              <w:jc w:val="both"/>
              <w:rPr>
                <w:rFonts w:eastAsia="Times New Roman"/>
                <w:lang w:eastAsia="ar-SA"/>
              </w:rPr>
            </w:pPr>
            <w:r w:rsidRPr="00FA6571">
              <w:t xml:space="preserve">Tikslumas ir rezoliucija: ne mažesnis kaip 0,01 l/min. ir 1 </w:t>
            </w:r>
            <w:r w:rsidRPr="00FA6571">
              <w:rPr>
                <w:rFonts w:eastAsia="Times New Roman"/>
                <w:lang w:eastAsia="lt-LT"/>
              </w:rPr>
              <w:t>%.</w:t>
            </w:r>
          </w:p>
        </w:tc>
      </w:tr>
      <w:tr w:rsidR="00FA6571" w:rsidRPr="00FA6571" w14:paraId="1D40C512" w14:textId="77777777" w:rsidTr="00280427">
        <w:trPr>
          <w:trHeight w:val="99"/>
        </w:trPr>
        <w:tc>
          <w:tcPr>
            <w:tcW w:w="880" w:type="dxa"/>
            <w:tcBorders>
              <w:top w:val="single" w:sz="4" w:space="0" w:color="000000"/>
              <w:left w:val="single" w:sz="4" w:space="0" w:color="000000"/>
              <w:bottom w:val="single" w:sz="4" w:space="0" w:color="000000"/>
              <w:right w:val="nil"/>
            </w:tcBorders>
          </w:tcPr>
          <w:p w14:paraId="32AC1232"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2.2.2</w:t>
            </w:r>
          </w:p>
        </w:tc>
        <w:tc>
          <w:tcPr>
            <w:tcW w:w="2976" w:type="dxa"/>
            <w:tcBorders>
              <w:top w:val="single" w:sz="4" w:space="0" w:color="000000"/>
              <w:left w:val="single" w:sz="4" w:space="0" w:color="000000"/>
              <w:bottom w:val="single" w:sz="4" w:space="0" w:color="000000"/>
              <w:right w:val="nil"/>
            </w:tcBorders>
          </w:tcPr>
          <w:p w14:paraId="0E42D305"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Diferencinis slėgis </w:t>
            </w:r>
          </w:p>
        </w:tc>
        <w:tc>
          <w:tcPr>
            <w:tcW w:w="5387" w:type="dxa"/>
            <w:tcBorders>
              <w:top w:val="single" w:sz="4" w:space="0" w:color="000000"/>
              <w:left w:val="single" w:sz="4" w:space="0" w:color="000000"/>
              <w:bottom w:val="single" w:sz="4" w:space="0" w:color="000000"/>
              <w:right w:val="single" w:sz="4" w:space="0" w:color="000000"/>
            </w:tcBorders>
            <w:vAlign w:val="center"/>
          </w:tcPr>
          <w:p w14:paraId="34A62BE7" w14:textId="7D563876" w:rsidR="00FA6571" w:rsidRPr="00FA6571" w:rsidRDefault="00FA6571" w:rsidP="00FA6571">
            <w:pPr>
              <w:shd w:val="clear" w:color="auto" w:fill="FFFFFF"/>
              <w:suppressAutoHyphens/>
              <w:jc w:val="both"/>
              <w:rPr>
                <w:rFonts w:eastAsia="Times New Roman"/>
                <w:lang w:eastAsia="ar-SA"/>
              </w:rPr>
            </w:pPr>
            <w:r w:rsidRPr="00FA6571">
              <w:rPr>
                <w:rFonts w:eastAsia="Times New Roman"/>
                <w:bCs/>
                <w:lang w:eastAsia="ar-SA"/>
              </w:rPr>
              <w:t>Matavimo diapazonas</w:t>
            </w:r>
            <w:r w:rsidRPr="00FA6571">
              <w:rPr>
                <w:rFonts w:eastAsia="Times New Roman"/>
                <w:lang w:eastAsia="ar-SA"/>
              </w:rPr>
              <w:t xml:space="preserve"> ne siauresnis kaip nuo -100 iki ± </w:t>
            </w:r>
            <w:r w:rsidR="00032C0B">
              <w:rPr>
                <w:rFonts w:eastAsia="Times New Roman"/>
                <w:lang w:eastAsia="ar-SA"/>
              </w:rPr>
              <w:t>1</w:t>
            </w:r>
            <w:r w:rsidR="00032C0B" w:rsidRPr="00FA6571">
              <w:rPr>
                <w:rFonts w:eastAsia="Times New Roman"/>
                <w:lang w:eastAsia="ar-SA"/>
              </w:rPr>
              <w:t xml:space="preserve">000 </w:t>
            </w:r>
            <w:r w:rsidRPr="00FA6571">
              <w:rPr>
                <w:rFonts w:eastAsia="Times New Roman"/>
                <w:lang w:eastAsia="ar-SA"/>
              </w:rPr>
              <w:t xml:space="preserve">Pa (-10 ± </w:t>
            </w:r>
            <w:r w:rsidR="00032C0B">
              <w:rPr>
                <w:rFonts w:eastAsia="Times New Roman"/>
                <w:lang w:eastAsia="ar-SA"/>
              </w:rPr>
              <w:t>1</w:t>
            </w:r>
            <w:r w:rsidR="00032C0B" w:rsidRPr="00FA6571">
              <w:rPr>
                <w:rFonts w:eastAsia="Times New Roman"/>
                <w:lang w:eastAsia="ar-SA"/>
              </w:rPr>
              <w:t xml:space="preserve">00 </w:t>
            </w:r>
            <w:r w:rsidRPr="00FA6571">
              <w:rPr>
                <w:rFonts w:eastAsia="Times New Roman"/>
                <w:lang w:eastAsia="ar-SA"/>
              </w:rPr>
              <w:t>mmH</w:t>
            </w:r>
            <w:r w:rsidRPr="00FA6571">
              <w:rPr>
                <w:rFonts w:eastAsia="Times New Roman"/>
                <w:vertAlign w:val="subscript"/>
                <w:lang w:eastAsia="ar-SA"/>
              </w:rPr>
              <w:t>2</w:t>
            </w:r>
            <w:r w:rsidRPr="00FA6571">
              <w:rPr>
                <w:rFonts w:eastAsia="Times New Roman"/>
                <w:lang w:eastAsia="ar-SA"/>
              </w:rPr>
              <w:t xml:space="preserve">O). </w:t>
            </w:r>
          </w:p>
          <w:p w14:paraId="65EF0286" w14:textId="6FC0FAB4" w:rsidR="00FA6571" w:rsidRPr="00FA6571" w:rsidRDefault="00FA6571" w:rsidP="00FA6571">
            <w:pPr>
              <w:shd w:val="clear" w:color="auto" w:fill="FFFFFF"/>
              <w:suppressAutoHyphens/>
              <w:jc w:val="both"/>
              <w:rPr>
                <w:rFonts w:eastAsia="Times New Roman"/>
                <w:lang w:eastAsia="ar-SA"/>
              </w:rPr>
            </w:pPr>
            <w:r w:rsidRPr="00FA6571">
              <w:rPr>
                <w:rFonts w:eastAsia="Times New Roman"/>
                <w:bCs/>
                <w:lang w:eastAsia="ar-SA"/>
              </w:rPr>
              <w:t>Tikslumas ir rezoliucija n</w:t>
            </w:r>
            <w:r w:rsidRPr="00FA6571">
              <w:rPr>
                <w:rFonts w:eastAsia="Times New Roman"/>
                <w:lang w:eastAsia="ar-SA"/>
              </w:rPr>
              <w:t>e mažesni kaip</w:t>
            </w:r>
            <w:r w:rsidR="003146F5">
              <w:rPr>
                <w:rFonts w:eastAsia="Times New Roman"/>
                <w:lang w:eastAsia="ar-SA"/>
              </w:rPr>
              <w:t xml:space="preserve"> </w:t>
            </w:r>
            <w:r w:rsidR="003146F5" w:rsidRPr="003146F5">
              <w:rPr>
                <w:rFonts w:eastAsia="Times New Roman"/>
                <w:lang w:eastAsia="ar-SA"/>
              </w:rPr>
              <w:t>1% ir</w:t>
            </w:r>
            <w:r w:rsidRPr="00FA6571">
              <w:rPr>
                <w:rFonts w:eastAsia="Times New Roman"/>
                <w:lang w:eastAsia="ar-SA"/>
              </w:rPr>
              <w:t xml:space="preserve"> 0,05 Pa (0.005 mmH2O)</w:t>
            </w:r>
            <w:r w:rsidR="003146F5">
              <w:rPr>
                <w:rFonts w:eastAsia="Times New Roman"/>
                <w:lang w:eastAsia="ar-SA"/>
              </w:rPr>
              <w:t>.</w:t>
            </w:r>
            <w:r w:rsidRPr="00FA6571">
              <w:rPr>
                <w:rFonts w:eastAsia="Times New Roman"/>
                <w:lang w:eastAsia="ar-SA"/>
              </w:rPr>
              <w:t xml:space="preserve"> </w:t>
            </w:r>
          </w:p>
        </w:tc>
      </w:tr>
      <w:tr w:rsidR="00FA6571" w:rsidRPr="00FA6571" w14:paraId="2E6BEDF2" w14:textId="77777777" w:rsidTr="00280427">
        <w:trPr>
          <w:trHeight w:val="99"/>
        </w:trPr>
        <w:tc>
          <w:tcPr>
            <w:tcW w:w="880" w:type="dxa"/>
            <w:tcBorders>
              <w:top w:val="single" w:sz="4" w:space="0" w:color="000000"/>
              <w:left w:val="single" w:sz="4" w:space="0" w:color="000000"/>
              <w:bottom w:val="single" w:sz="4" w:space="0" w:color="000000"/>
              <w:right w:val="nil"/>
            </w:tcBorders>
          </w:tcPr>
          <w:p w14:paraId="58D4F6B7"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2.2.3</w:t>
            </w:r>
          </w:p>
        </w:tc>
        <w:tc>
          <w:tcPr>
            <w:tcW w:w="2976" w:type="dxa"/>
            <w:tcBorders>
              <w:top w:val="single" w:sz="4" w:space="0" w:color="000000"/>
              <w:left w:val="single" w:sz="4" w:space="0" w:color="000000"/>
              <w:bottom w:val="single" w:sz="4" w:space="0" w:color="000000"/>
              <w:right w:val="nil"/>
            </w:tcBorders>
          </w:tcPr>
          <w:p w14:paraId="7D09A6A4"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Pratrauktas sausų dujų tūris</w:t>
            </w:r>
          </w:p>
        </w:tc>
        <w:tc>
          <w:tcPr>
            <w:tcW w:w="5387" w:type="dxa"/>
            <w:tcBorders>
              <w:top w:val="single" w:sz="4" w:space="0" w:color="000000"/>
              <w:left w:val="single" w:sz="4" w:space="0" w:color="000000"/>
              <w:bottom w:val="single" w:sz="4" w:space="0" w:color="000000"/>
              <w:right w:val="single" w:sz="4" w:space="0" w:color="000000"/>
            </w:tcBorders>
            <w:vAlign w:val="center"/>
          </w:tcPr>
          <w:p w14:paraId="764ACB73"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bCs/>
                <w:lang w:eastAsia="ar-SA"/>
              </w:rPr>
              <w:t>Matavimo intervalas ne siauresnis kaip (0,4 – 6,0) m</w:t>
            </w:r>
            <w:r w:rsidRPr="00FA6571">
              <w:rPr>
                <w:rFonts w:eastAsia="Times New Roman"/>
                <w:bCs/>
                <w:vertAlign w:val="superscript"/>
                <w:lang w:eastAsia="ar-SA"/>
              </w:rPr>
              <w:t>3</w:t>
            </w:r>
            <w:r w:rsidRPr="00FA6571">
              <w:rPr>
                <w:rFonts w:eastAsia="Times New Roman"/>
                <w:bCs/>
                <w:lang w:eastAsia="ar-SA"/>
              </w:rPr>
              <w:t>/h.</w:t>
            </w:r>
          </w:p>
        </w:tc>
      </w:tr>
      <w:tr w:rsidR="00FA6571" w:rsidRPr="00FA6571" w14:paraId="5F51209D" w14:textId="77777777" w:rsidTr="00280427">
        <w:trPr>
          <w:trHeight w:val="99"/>
        </w:trPr>
        <w:tc>
          <w:tcPr>
            <w:tcW w:w="880" w:type="dxa"/>
            <w:tcBorders>
              <w:top w:val="single" w:sz="4" w:space="0" w:color="000000"/>
              <w:left w:val="single" w:sz="4" w:space="0" w:color="000000"/>
              <w:bottom w:val="single" w:sz="4" w:space="0" w:color="000000"/>
              <w:right w:val="nil"/>
            </w:tcBorders>
          </w:tcPr>
          <w:p w14:paraId="7D94176E"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2.2.4</w:t>
            </w:r>
          </w:p>
        </w:tc>
        <w:tc>
          <w:tcPr>
            <w:tcW w:w="2976" w:type="dxa"/>
            <w:tcBorders>
              <w:top w:val="single" w:sz="4" w:space="0" w:color="000000"/>
              <w:left w:val="single" w:sz="4" w:space="0" w:color="000000"/>
              <w:bottom w:val="single" w:sz="4" w:space="0" w:color="000000"/>
              <w:right w:val="nil"/>
            </w:tcBorders>
          </w:tcPr>
          <w:p w14:paraId="3553D1D8" w14:textId="77777777" w:rsidR="00FA6571" w:rsidRPr="00FA6571" w:rsidRDefault="00FA6571" w:rsidP="00FA6571">
            <w:pPr>
              <w:suppressAutoHyphens/>
              <w:snapToGrid w:val="0"/>
              <w:rPr>
                <w:rFonts w:eastAsia="Times New Roman"/>
                <w:bCs/>
                <w:lang w:eastAsia="ar-SA"/>
              </w:rPr>
            </w:pPr>
            <w:r w:rsidRPr="00FA6571">
              <w:t xml:space="preserve">Barometrinis slėgis </w:t>
            </w:r>
          </w:p>
        </w:tc>
        <w:tc>
          <w:tcPr>
            <w:tcW w:w="5387" w:type="dxa"/>
            <w:tcBorders>
              <w:top w:val="single" w:sz="4" w:space="0" w:color="000000"/>
              <w:left w:val="single" w:sz="4" w:space="0" w:color="000000"/>
              <w:bottom w:val="single" w:sz="4" w:space="0" w:color="000000"/>
              <w:right w:val="single" w:sz="4" w:space="0" w:color="000000"/>
            </w:tcBorders>
          </w:tcPr>
          <w:p w14:paraId="6BA6211C" w14:textId="77777777" w:rsidR="00FA6571" w:rsidRPr="00FA6571" w:rsidRDefault="00FA6571" w:rsidP="00FA6571">
            <w:pPr>
              <w:shd w:val="clear" w:color="auto" w:fill="FFFFFF"/>
              <w:suppressAutoHyphens/>
              <w:jc w:val="both"/>
              <w:rPr>
                <w:rFonts w:eastAsia="Times New Roman"/>
                <w:lang w:eastAsia="ar-SA"/>
              </w:rPr>
            </w:pPr>
            <w:r w:rsidRPr="00FA6571">
              <w:t xml:space="preserve">Matavimas ne siauresnėse ribose kaip 10-105 </w:t>
            </w:r>
            <w:proofErr w:type="spellStart"/>
            <w:r w:rsidRPr="00FA6571">
              <w:t>kPa</w:t>
            </w:r>
            <w:proofErr w:type="spellEnd"/>
            <w:r w:rsidRPr="00FA6571">
              <w:t xml:space="preserve">. Rezoliucija ir tikslumas ne blogesnis kaip 0,01 </w:t>
            </w:r>
            <w:proofErr w:type="spellStart"/>
            <w:r w:rsidRPr="00FA6571">
              <w:t>kPa</w:t>
            </w:r>
            <w:proofErr w:type="spellEnd"/>
            <w:r w:rsidRPr="00FA6571">
              <w:t xml:space="preserve"> ir geriau nei 1% ( ±0.25 </w:t>
            </w:r>
            <w:proofErr w:type="spellStart"/>
            <w:r w:rsidRPr="00FA6571">
              <w:t>kPa</w:t>
            </w:r>
            <w:proofErr w:type="spellEnd"/>
            <w:r w:rsidRPr="00FA6571">
              <w:t>).</w:t>
            </w:r>
          </w:p>
        </w:tc>
      </w:tr>
      <w:tr w:rsidR="00FA6571" w:rsidRPr="00FA6571" w14:paraId="247E80DD" w14:textId="77777777" w:rsidTr="00280427">
        <w:trPr>
          <w:trHeight w:val="99"/>
        </w:trPr>
        <w:tc>
          <w:tcPr>
            <w:tcW w:w="880" w:type="dxa"/>
            <w:tcBorders>
              <w:top w:val="single" w:sz="4" w:space="0" w:color="000000"/>
              <w:left w:val="single" w:sz="4" w:space="0" w:color="000000"/>
              <w:bottom w:val="single" w:sz="4" w:space="0" w:color="000000"/>
              <w:right w:val="nil"/>
            </w:tcBorders>
          </w:tcPr>
          <w:p w14:paraId="465D012D"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2.2.5</w:t>
            </w:r>
          </w:p>
        </w:tc>
        <w:tc>
          <w:tcPr>
            <w:tcW w:w="2976" w:type="dxa"/>
            <w:tcBorders>
              <w:top w:val="single" w:sz="4" w:space="0" w:color="000000"/>
              <w:left w:val="single" w:sz="4" w:space="0" w:color="000000"/>
              <w:bottom w:val="single" w:sz="4" w:space="0" w:color="000000"/>
              <w:right w:val="nil"/>
            </w:tcBorders>
          </w:tcPr>
          <w:p w14:paraId="7902E287"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Dujų srauto greitis kanale </w:t>
            </w:r>
          </w:p>
        </w:tc>
        <w:tc>
          <w:tcPr>
            <w:tcW w:w="5387" w:type="dxa"/>
            <w:tcBorders>
              <w:top w:val="single" w:sz="4" w:space="0" w:color="000000"/>
              <w:left w:val="single" w:sz="4" w:space="0" w:color="000000"/>
              <w:bottom w:val="single" w:sz="4" w:space="0" w:color="000000"/>
              <w:right w:val="single" w:sz="4" w:space="0" w:color="000000"/>
            </w:tcBorders>
          </w:tcPr>
          <w:p w14:paraId="7EB9444F"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Matavimo ribos ne mažiau kaip 1,0–35 m/s. </w:t>
            </w:r>
            <w:r w:rsidRPr="00FA6571">
              <w:t xml:space="preserve">Rezoliucija ir tikslumas ne blogesnis </w:t>
            </w:r>
            <w:r w:rsidRPr="00FA6571">
              <w:rPr>
                <w:rFonts w:eastAsia="Times New Roman"/>
                <w:lang w:eastAsia="ar-SA"/>
              </w:rPr>
              <w:t>± 0,2 m/s ir ± 0,01 m/s.</w:t>
            </w:r>
          </w:p>
        </w:tc>
      </w:tr>
      <w:tr w:rsidR="00FA6571" w:rsidRPr="00FA6571" w14:paraId="45A002EA" w14:textId="77777777" w:rsidTr="00280427">
        <w:trPr>
          <w:trHeight w:val="99"/>
        </w:trPr>
        <w:tc>
          <w:tcPr>
            <w:tcW w:w="880" w:type="dxa"/>
            <w:tcBorders>
              <w:top w:val="single" w:sz="4" w:space="0" w:color="000000"/>
              <w:left w:val="single" w:sz="4" w:space="0" w:color="000000"/>
              <w:bottom w:val="single" w:sz="4" w:space="0" w:color="000000"/>
              <w:right w:val="nil"/>
            </w:tcBorders>
          </w:tcPr>
          <w:p w14:paraId="242262FF"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2.2.6</w:t>
            </w:r>
          </w:p>
        </w:tc>
        <w:tc>
          <w:tcPr>
            <w:tcW w:w="2976" w:type="dxa"/>
            <w:tcBorders>
              <w:top w:val="single" w:sz="4" w:space="0" w:color="000000"/>
              <w:left w:val="single" w:sz="4" w:space="0" w:color="000000"/>
              <w:bottom w:val="single" w:sz="4" w:space="0" w:color="000000"/>
              <w:right w:val="nil"/>
            </w:tcBorders>
          </w:tcPr>
          <w:p w14:paraId="563C99C4" w14:textId="77777777" w:rsidR="00FA6571" w:rsidRPr="00FA6571" w:rsidRDefault="00FA6571" w:rsidP="00FA6571">
            <w:pPr>
              <w:suppressAutoHyphens/>
              <w:snapToGrid w:val="0"/>
              <w:rPr>
                <w:rFonts w:eastAsia="Times New Roman"/>
                <w:bCs/>
                <w:lang w:eastAsia="ar-SA"/>
              </w:rPr>
            </w:pPr>
            <w:r w:rsidRPr="00FA6571">
              <w:rPr>
                <w:rFonts w:eastAsia="Times New Roman"/>
                <w:lang w:eastAsia="ar-SA"/>
              </w:rPr>
              <w:t xml:space="preserve">Dujų temperatūra </w:t>
            </w:r>
          </w:p>
        </w:tc>
        <w:tc>
          <w:tcPr>
            <w:tcW w:w="5387" w:type="dxa"/>
            <w:tcBorders>
              <w:top w:val="single" w:sz="4" w:space="0" w:color="000000"/>
              <w:left w:val="single" w:sz="4" w:space="0" w:color="000000"/>
              <w:bottom w:val="single" w:sz="4" w:space="0" w:color="000000"/>
              <w:right w:val="single" w:sz="4" w:space="0" w:color="000000"/>
            </w:tcBorders>
          </w:tcPr>
          <w:p w14:paraId="6DE3D8D4" w14:textId="77777777"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 xml:space="preserve">Matavimo ribos ne mažiau kaip 0 – 1200 </w:t>
            </w:r>
            <w:r w:rsidRPr="00FA6571">
              <w:rPr>
                <w:rFonts w:eastAsia="Times New Roman"/>
                <w:vertAlign w:val="superscript"/>
                <w:lang w:eastAsia="ar-SA"/>
              </w:rPr>
              <w:t>O</w:t>
            </w:r>
            <w:r w:rsidRPr="00FA6571">
              <w:rPr>
                <w:rFonts w:eastAsia="Times New Roman"/>
                <w:lang w:eastAsia="ar-SA"/>
              </w:rPr>
              <w:t xml:space="preserve">C. </w:t>
            </w:r>
          </w:p>
          <w:p w14:paraId="59023B0B" w14:textId="4FD350FB" w:rsidR="00FA6571" w:rsidRPr="00FA6571" w:rsidRDefault="00FA6571" w:rsidP="00FA6571">
            <w:pPr>
              <w:shd w:val="clear" w:color="auto" w:fill="FFFFFF"/>
              <w:suppressAutoHyphens/>
              <w:jc w:val="both"/>
              <w:rPr>
                <w:rFonts w:eastAsia="Times New Roman"/>
                <w:lang w:eastAsia="ar-SA"/>
              </w:rPr>
            </w:pPr>
            <w:r w:rsidRPr="00FA6571">
              <w:t xml:space="preserve">Rezoliucija ir tikslumas ne blogesnis </w:t>
            </w:r>
            <w:r w:rsidRPr="00FA6571">
              <w:rPr>
                <w:rFonts w:eastAsia="Times New Roman"/>
                <w:lang w:eastAsia="ar-SA"/>
              </w:rPr>
              <w:t>kaip 0,</w:t>
            </w:r>
            <w:r w:rsidR="00B70C0C">
              <w:rPr>
                <w:rFonts w:eastAsia="Times New Roman"/>
                <w:lang w:eastAsia="ar-SA"/>
              </w:rPr>
              <w:t>0</w:t>
            </w:r>
            <w:r w:rsidRPr="00FA6571">
              <w:rPr>
                <w:rFonts w:eastAsia="Times New Roman"/>
                <w:lang w:eastAsia="ar-SA"/>
              </w:rPr>
              <w:t xml:space="preserve">1°C ir </w:t>
            </w:r>
            <w:r w:rsidRPr="00FA6571">
              <w:rPr>
                <w:rFonts w:eastAsia="Times New Roman"/>
                <w:lang w:eastAsia="lt-LT"/>
              </w:rPr>
              <w:t>1 %.</w:t>
            </w:r>
          </w:p>
        </w:tc>
      </w:tr>
      <w:tr w:rsidR="00FA6571" w:rsidRPr="00FA6571" w14:paraId="6756A8CF" w14:textId="77777777" w:rsidTr="00280427">
        <w:trPr>
          <w:trHeight w:val="99"/>
        </w:trPr>
        <w:tc>
          <w:tcPr>
            <w:tcW w:w="880" w:type="dxa"/>
            <w:tcBorders>
              <w:top w:val="single" w:sz="4" w:space="0" w:color="000000"/>
              <w:left w:val="single" w:sz="4" w:space="0" w:color="000000"/>
              <w:bottom w:val="single" w:sz="4" w:space="0" w:color="000000"/>
              <w:right w:val="nil"/>
            </w:tcBorders>
          </w:tcPr>
          <w:p w14:paraId="407B6DC7" w14:textId="6DD42822" w:rsidR="00FA6571" w:rsidRPr="00FA6571" w:rsidRDefault="00FA6571" w:rsidP="00FA6571">
            <w:pPr>
              <w:suppressAutoHyphens/>
              <w:snapToGrid w:val="0"/>
              <w:rPr>
                <w:rFonts w:eastAsia="Times New Roman"/>
                <w:lang w:eastAsia="ar-SA"/>
              </w:rPr>
            </w:pPr>
            <w:r w:rsidRPr="00FA6571">
              <w:rPr>
                <w:rFonts w:eastAsia="Times New Roman"/>
                <w:lang w:eastAsia="ar-SA"/>
              </w:rPr>
              <w:lastRenderedPageBreak/>
              <w:t>2.2.</w:t>
            </w:r>
            <w:r w:rsidR="00B70C0C">
              <w:rPr>
                <w:rFonts w:eastAsia="Times New Roman"/>
                <w:lang w:eastAsia="ar-SA"/>
              </w:rPr>
              <w:t>7</w:t>
            </w:r>
          </w:p>
        </w:tc>
        <w:tc>
          <w:tcPr>
            <w:tcW w:w="2976" w:type="dxa"/>
            <w:tcBorders>
              <w:top w:val="single" w:sz="4" w:space="0" w:color="000000"/>
              <w:left w:val="single" w:sz="4" w:space="0" w:color="000000"/>
              <w:bottom w:val="single" w:sz="4" w:space="0" w:color="000000"/>
              <w:right w:val="nil"/>
            </w:tcBorders>
          </w:tcPr>
          <w:p w14:paraId="5A2F3326" w14:textId="77777777" w:rsidR="00FA6571" w:rsidRPr="00FA6571" w:rsidRDefault="00FA6571" w:rsidP="00FA6571">
            <w:pPr>
              <w:suppressAutoHyphens/>
              <w:snapToGrid w:val="0"/>
              <w:rPr>
                <w:rFonts w:eastAsia="Times New Roman"/>
                <w:bCs/>
                <w:lang w:eastAsia="ar-SA"/>
              </w:rPr>
            </w:pPr>
            <w:r w:rsidRPr="00FA6571">
              <w:rPr>
                <w:rFonts w:eastAsia="Times New Roman"/>
                <w:lang w:eastAsia="ar-SA"/>
              </w:rPr>
              <w:t>Dalelių separavimo metodas</w:t>
            </w:r>
          </w:p>
        </w:tc>
        <w:tc>
          <w:tcPr>
            <w:tcW w:w="5387" w:type="dxa"/>
            <w:tcBorders>
              <w:top w:val="single" w:sz="4" w:space="0" w:color="000000"/>
              <w:left w:val="single" w:sz="4" w:space="0" w:color="000000"/>
              <w:bottom w:val="single" w:sz="4" w:space="0" w:color="000000"/>
              <w:right w:val="single" w:sz="4" w:space="0" w:color="000000"/>
            </w:tcBorders>
          </w:tcPr>
          <w:p w14:paraId="5FCA1A0F"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Vidinis ir išorinis.</w:t>
            </w:r>
          </w:p>
        </w:tc>
      </w:tr>
      <w:tr w:rsidR="00FA6571" w:rsidRPr="00FA6571" w14:paraId="01D25A94" w14:textId="77777777" w:rsidTr="00280427">
        <w:trPr>
          <w:trHeight w:val="99"/>
        </w:trPr>
        <w:tc>
          <w:tcPr>
            <w:tcW w:w="880" w:type="dxa"/>
            <w:tcBorders>
              <w:top w:val="single" w:sz="4" w:space="0" w:color="000000"/>
              <w:left w:val="single" w:sz="4" w:space="0" w:color="000000"/>
              <w:bottom w:val="single" w:sz="4" w:space="0" w:color="000000"/>
              <w:right w:val="nil"/>
            </w:tcBorders>
          </w:tcPr>
          <w:p w14:paraId="0296F49B" w14:textId="7F14A220" w:rsidR="00FA6571" w:rsidRPr="00FA6571" w:rsidRDefault="00FA6571" w:rsidP="00FA6571">
            <w:pPr>
              <w:suppressAutoHyphens/>
              <w:snapToGrid w:val="0"/>
              <w:rPr>
                <w:rFonts w:eastAsia="Times New Roman"/>
                <w:lang w:eastAsia="ar-SA"/>
              </w:rPr>
            </w:pPr>
            <w:r w:rsidRPr="00FA6571">
              <w:rPr>
                <w:rFonts w:eastAsia="Times New Roman"/>
                <w:lang w:eastAsia="ar-SA"/>
              </w:rPr>
              <w:t>2.2.</w:t>
            </w:r>
            <w:r w:rsidR="00B70C0C">
              <w:rPr>
                <w:rFonts w:eastAsia="Times New Roman"/>
                <w:lang w:eastAsia="ar-SA"/>
              </w:rPr>
              <w:t>8</w:t>
            </w:r>
          </w:p>
        </w:tc>
        <w:tc>
          <w:tcPr>
            <w:tcW w:w="2976" w:type="dxa"/>
            <w:tcBorders>
              <w:top w:val="single" w:sz="4" w:space="0" w:color="000000"/>
              <w:left w:val="single" w:sz="4" w:space="0" w:color="000000"/>
              <w:bottom w:val="single" w:sz="4" w:space="0" w:color="000000"/>
              <w:right w:val="nil"/>
            </w:tcBorders>
          </w:tcPr>
          <w:p w14:paraId="743284E5"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Matavimo linijos kanalo diametras</w:t>
            </w:r>
          </w:p>
        </w:tc>
        <w:tc>
          <w:tcPr>
            <w:tcW w:w="5387" w:type="dxa"/>
            <w:tcBorders>
              <w:top w:val="single" w:sz="4" w:space="0" w:color="000000"/>
              <w:left w:val="single" w:sz="4" w:space="0" w:color="000000"/>
              <w:bottom w:val="single" w:sz="4" w:space="0" w:color="000000"/>
              <w:right w:val="single" w:sz="4" w:space="0" w:color="000000"/>
            </w:tcBorders>
          </w:tcPr>
          <w:p w14:paraId="512133F0"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Ne trumpesnis kaip (300–1500) mm ±1 mm.</w:t>
            </w:r>
          </w:p>
        </w:tc>
      </w:tr>
      <w:tr w:rsidR="00FA6571" w:rsidRPr="00FA6571" w14:paraId="05F629A3" w14:textId="77777777" w:rsidTr="00280427">
        <w:trPr>
          <w:trHeight w:val="99"/>
        </w:trPr>
        <w:tc>
          <w:tcPr>
            <w:tcW w:w="880" w:type="dxa"/>
            <w:tcBorders>
              <w:top w:val="single" w:sz="4" w:space="0" w:color="000000"/>
              <w:left w:val="single" w:sz="4" w:space="0" w:color="000000"/>
              <w:bottom w:val="single" w:sz="4" w:space="0" w:color="000000"/>
              <w:right w:val="nil"/>
            </w:tcBorders>
          </w:tcPr>
          <w:p w14:paraId="7DE991D0"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2.3</w:t>
            </w:r>
          </w:p>
        </w:tc>
        <w:tc>
          <w:tcPr>
            <w:tcW w:w="8363" w:type="dxa"/>
            <w:gridSpan w:val="2"/>
            <w:tcBorders>
              <w:top w:val="single" w:sz="4" w:space="0" w:color="000000"/>
              <w:left w:val="single" w:sz="4" w:space="0" w:color="000000"/>
              <w:bottom w:val="single" w:sz="4" w:space="0" w:color="000000"/>
              <w:right w:val="single" w:sz="4" w:space="0" w:color="auto"/>
            </w:tcBorders>
          </w:tcPr>
          <w:p w14:paraId="048BE5A9"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bCs/>
                <w:lang w:eastAsia="ar-SA"/>
              </w:rPr>
              <w:t>Kitos komplektuojančios sistemos</w:t>
            </w:r>
          </w:p>
        </w:tc>
      </w:tr>
      <w:tr w:rsidR="00FA6571" w:rsidRPr="00FA6571" w14:paraId="0C44E39C" w14:textId="77777777" w:rsidTr="00280427">
        <w:trPr>
          <w:trHeight w:val="99"/>
        </w:trPr>
        <w:tc>
          <w:tcPr>
            <w:tcW w:w="880" w:type="dxa"/>
            <w:tcBorders>
              <w:top w:val="single" w:sz="4" w:space="0" w:color="000000"/>
              <w:left w:val="single" w:sz="4" w:space="0" w:color="000000"/>
              <w:bottom w:val="single" w:sz="4" w:space="0" w:color="000000"/>
              <w:right w:val="nil"/>
            </w:tcBorders>
          </w:tcPr>
          <w:p w14:paraId="4FA81041"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2.3.1</w:t>
            </w:r>
          </w:p>
        </w:tc>
        <w:tc>
          <w:tcPr>
            <w:tcW w:w="2976" w:type="dxa"/>
            <w:tcBorders>
              <w:top w:val="single" w:sz="4" w:space="0" w:color="000000"/>
              <w:left w:val="single" w:sz="4" w:space="0" w:color="000000"/>
              <w:bottom w:val="single" w:sz="4" w:space="0" w:color="000000"/>
              <w:right w:val="nil"/>
            </w:tcBorders>
          </w:tcPr>
          <w:p w14:paraId="7D8476BC"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Šildomas </w:t>
            </w:r>
            <w:proofErr w:type="spellStart"/>
            <w:r w:rsidRPr="00FA6571">
              <w:rPr>
                <w:rFonts w:eastAsia="Times New Roman"/>
                <w:bCs/>
                <w:lang w:eastAsia="ar-SA"/>
              </w:rPr>
              <w:t>aspiracinis</w:t>
            </w:r>
            <w:proofErr w:type="spellEnd"/>
            <w:r w:rsidRPr="00FA6571">
              <w:rPr>
                <w:rFonts w:eastAsia="Times New Roman"/>
                <w:bCs/>
                <w:lang w:eastAsia="ar-SA"/>
              </w:rPr>
              <w:t xml:space="preserve"> zondas mėginių paėmimui </w:t>
            </w:r>
          </w:p>
        </w:tc>
        <w:tc>
          <w:tcPr>
            <w:tcW w:w="5387" w:type="dxa"/>
            <w:tcBorders>
              <w:top w:val="single" w:sz="4" w:space="0" w:color="000000"/>
              <w:left w:val="single" w:sz="4" w:space="0" w:color="000000"/>
              <w:bottom w:val="single" w:sz="4" w:space="0" w:color="000000"/>
              <w:right w:val="single" w:sz="4" w:space="0" w:color="000000"/>
            </w:tcBorders>
          </w:tcPr>
          <w:p w14:paraId="5DCC046E" w14:textId="77777777"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 xml:space="preserve">Su integruotu </w:t>
            </w:r>
            <w:proofErr w:type="spellStart"/>
            <w:r w:rsidRPr="00FA6571">
              <w:rPr>
                <w:rFonts w:eastAsia="Times New Roman"/>
                <w:lang w:eastAsia="ar-SA"/>
              </w:rPr>
              <w:t>Pito</w:t>
            </w:r>
            <w:proofErr w:type="spellEnd"/>
            <w:r w:rsidRPr="00FA6571">
              <w:rPr>
                <w:rFonts w:eastAsia="Times New Roman"/>
                <w:lang w:eastAsia="ar-SA"/>
              </w:rPr>
              <w:t xml:space="preserve"> vamzdeliu bei termopora, vidiniam ir išoriniam kietųjų dalelių filtravimui.</w:t>
            </w:r>
          </w:p>
          <w:p w14:paraId="76D2CCCB" w14:textId="77777777" w:rsidR="00FA6571" w:rsidRPr="00FA6571" w:rsidRDefault="00FA6571" w:rsidP="00FA6571">
            <w:pPr>
              <w:shd w:val="clear" w:color="auto" w:fill="FFFFFF"/>
              <w:suppressAutoHyphens/>
              <w:jc w:val="both"/>
            </w:pPr>
            <w:r w:rsidRPr="00FA6571">
              <w:rPr>
                <w:rFonts w:eastAsia="Times New Roman"/>
                <w:bCs/>
                <w:lang w:eastAsia="ar-SA"/>
              </w:rPr>
              <w:t xml:space="preserve">Zondo medžiaga </w:t>
            </w:r>
            <w:r w:rsidRPr="00FA6571">
              <w:t>titanas arba lygiavertė.</w:t>
            </w:r>
          </w:p>
          <w:p w14:paraId="100789FA"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Zondo ilgis ne mažiau kaip 1,5 m ± 0,1 m. </w:t>
            </w:r>
          </w:p>
        </w:tc>
      </w:tr>
      <w:tr w:rsidR="00FA6571" w:rsidRPr="00FA6571" w14:paraId="0660022F" w14:textId="77777777" w:rsidTr="00280427">
        <w:trPr>
          <w:trHeight w:val="99"/>
        </w:trPr>
        <w:tc>
          <w:tcPr>
            <w:tcW w:w="880" w:type="dxa"/>
            <w:tcBorders>
              <w:top w:val="single" w:sz="4" w:space="0" w:color="000000"/>
              <w:left w:val="single" w:sz="4" w:space="0" w:color="000000"/>
              <w:bottom w:val="single" w:sz="4" w:space="0" w:color="000000"/>
              <w:right w:val="nil"/>
            </w:tcBorders>
          </w:tcPr>
          <w:p w14:paraId="49DC9C75"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 xml:space="preserve">2.3.2 </w:t>
            </w:r>
          </w:p>
        </w:tc>
        <w:tc>
          <w:tcPr>
            <w:tcW w:w="2976" w:type="dxa"/>
            <w:tcBorders>
              <w:top w:val="single" w:sz="4" w:space="0" w:color="000000"/>
              <w:left w:val="single" w:sz="4" w:space="0" w:color="000000"/>
              <w:bottom w:val="single" w:sz="4" w:space="0" w:color="000000"/>
              <w:right w:val="nil"/>
            </w:tcBorders>
          </w:tcPr>
          <w:p w14:paraId="2F6B049B" w14:textId="77777777" w:rsidR="00FA6571" w:rsidRPr="00FA6571" w:rsidRDefault="00FA6571" w:rsidP="00FA6571">
            <w:pPr>
              <w:suppressAutoHyphens/>
              <w:snapToGrid w:val="0"/>
              <w:rPr>
                <w:rFonts w:eastAsia="Times New Roman"/>
                <w:bCs/>
                <w:lang w:eastAsia="ar-SA"/>
              </w:rPr>
            </w:pPr>
            <w:r w:rsidRPr="00FA6571">
              <w:rPr>
                <w:rFonts w:eastAsia="Times New Roman"/>
                <w:lang w:eastAsia="ar-SA"/>
              </w:rPr>
              <w:t xml:space="preserve">Zondo šildymo sistema </w:t>
            </w:r>
          </w:p>
        </w:tc>
        <w:tc>
          <w:tcPr>
            <w:tcW w:w="5387" w:type="dxa"/>
            <w:tcBorders>
              <w:top w:val="single" w:sz="4" w:space="0" w:color="000000"/>
              <w:left w:val="single" w:sz="4" w:space="0" w:color="000000"/>
              <w:bottom w:val="single" w:sz="4" w:space="0" w:color="000000"/>
              <w:right w:val="single" w:sz="4" w:space="0" w:color="000000"/>
            </w:tcBorders>
          </w:tcPr>
          <w:p w14:paraId="379C6874"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Susidedanti iš zondo apvalkalo, kaitinimo bloko dėžės ir atitinkamų jungčių.</w:t>
            </w:r>
          </w:p>
        </w:tc>
      </w:tr>
      <w:tr w:rsidR="00FA6571" w:rsidRPr="00FA6571" w14:paraId="6D2FB29E" w14:textId="77777777" w:rsidTr="00280427">
        <w:trPr>
          <w:trHeight w:val="99"/>
        </w:trPr>
        <w:tc>
          <w:tcPr>
            <w:tcW w:w="880" w:type="dxa"/>
            <w:tcBorders>
              <w:top w:val="single" w:sz="4" w:space="0" w:color="000000"/>
              <w:left w:val="single" w:sz="4" w:space="0" w:color="000000"/>
              <w:bottom w:val="single" w:sz="4" w:space="0" w:color="000000"/>
              <w:right w:val="nil"/>
            </w:tcBorders>
          </w:tcPr>
          <w:p w14:paraId="2C4088F6"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2.3.3</w:t>
            </w:r>
          </w:p>
        </w:tc>
        <w:tc>
          <w:tcPr>
            <w:tcW w:w="2976" w:type="dxa"/>
            <w:tcBorders>
              <w:top w:val="single" w:sz="4" w:space="0" w:color="000000"/>
              <w:left w:val="single" w:sz="4" w:space="0" w:color="000000"/>
              <w:bottom w:val="single" w:sz="4" w:space="0" w:color="000000"/>
              <w:right w:val="nil"/>
            </w:tcBorders>
          </w:tcPr>
          <w:p w14:paraId="42D30E93" w14:textId="77777777" w:rsidR="00FA6571" w:rsidRPr="00FA6571" w:rsidRDefault="00FA6571" w:rsidP="00FA6571">
            <w:pPr>
              <w:suppressAutoHyphens/>
              <w:snapToGrid w:val="0"/>
              <w:rPr>
                <w:rFonts w:eastAsia="Times New Roman"/>
                <w:bCs/>
                <w:lang w:eastAsia="ar-SA"/>
              </w:rPr>
            </w:pPr>
            <w:r w:rsidRPr="00FA6571">
              <w:rPr>
                <w:rFonts w:eastAsia="Calibri"/>
                <w:color w:val="000000"/>
                <w:u w:color="000000"/>
                <w:lang w:eastAsia="lt-LT"/>
                <w14:textOutline w14:w="0" w14:cap="flat" w14:cmpd="sng" w14:algn="ctr">
                  <w14:noFill/>
                  <w14:prstDash w14:val="solid"/>
                  <w14:bevel/>
                </w14:textOutline>
              </w:rPr>
              <w:t xml:space="preserve">Termopora </w:t>
            </w:r>
          </w:p>
        </w:tc>
        <w:tc>
          <w:tcPr>
            <w:tcW w:w="5387" w:type="dxa"/>
            <w:tcBorders>
              <w:top w:val="single" w:sz="4" w:space="0" w:color="000000"/>
              <w:left w:val="single" w:sz="4" w:space="0" w:color="000000"/>
              <w:bottom w:val="single" w:sz="4" w:space="0" w:color="000000"/>
              <w:right w:val="single" w:sz="4" w:space="0" w:color="000000"/>
            </w:tcBorders>
          </w:tcPr>
          <w:p w14:paraId="35E2E2A3" w14:textId="77777777" w:rsidR="00FA6571" w:rsidRPr="00FA6571" w:rsidRDefault="00FA6571" w:rsidP="00FA6571">
            <w:pPr>
              <w:suppressAutoHyphens/>
              <w:snapToGrid w:val="0"/>
              <w:jc w:val="both"/>
              <w:rPr>
                <w:rFonts w:eastAsia="Calibri"/>
                <w:color w:val="000000"/>
                <w:u w:color="000000"/>
                <w:lang w:eastAsia="lt-LT"/>
                <w14:textOutline w14:w="0" w14:cap="flat" w14:cmpd="sng" w14:algn="ctr">
                  <w14:noFill/>
                  <w14:prstDash w14:val="solid"/>
                  <w14:bevel/>
                </w14:textOutline>
              </w:rPr>
            </w:pPr>
            <w:r w:rsidRPr="00FA6571">
              <w:rPr>
                <w:rFonts w:eastAsia="Calibri"/>
                <w:color w:val="000000"/>
                <w:u w:color="000000"/>
                <w:lang w:eastAsia="lt-LT"/>
                <w14:textOutline w14:w="0" w14:cap="flat" w14:cmpd="sng" w14:algn="ctr">
                  <w14:noFill/>
                  <w14:prstDash w14:val="solid"/>
                  <w14:bevel/>
                </w14:textOutline>
              </w:rPr>
              <w:t xml:space="preserve">Integruota į </w:t>
            </w:r>
            <w:proofErr w:type="spellStart"/>
            <w:r w:rsidRPr="00FA6571">
              <w:rPr>
                <w:rFonts w:eastAsia="Calibri"/>
                <w:color w:val="000000"/>
                <w:u w:color="000000"/>
                <w:lang w:eastAsia="lt-LT"/>
                <w14:textOutline w14:w="0" w14:cap="flat" w14:cmpd="sng" w14:algn="ctr">
                  <w14:noFill/>
                  <w14:prstDash w14:val="solid"/>
                  <w14:bevel/>
                </w14:textOutline>
              </w:rPr>
              <w:t>aspiracinį</w:t>
            </w:r>
            <w:proofErr w:type="spellEnd"/>
            <w:r w:rsidRPr="00FA6571">
              <w:rPr>
                <w:rFonts w:eastAsia="Calibri"/>
                <w:color w:val="000000"/>
                <w:u w:color="000000"/>
                <w:lang w:eastAsia="lt-LT"/>
                <w14:textOutline w14:w="0" w14:cap="flat" w14:cmpd="sng" w14:algn="ctr">
                  <w14:noFill/>
                  <w14:prstDash w14:val="solid"/>
                  <w14:bevel/>
                </w14:textOutline>
              </w:rPr>
              <w:t xml:space="preserve"> zondą.</w:t>
            </w:r>
          </w:p>
          <w:p w14:paraId="5C1D5AC2" w14:textId="34711593"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Maksimali matuojama temperatūra ne mažiau </w:t>
            </w:r>
            <w:r w:rsidR="00EC74C5">
              <w:rPr>
                <w:rFonts w:eastAsia="Times New Roman"/>
                <w:lang w:eastAsia="ar-SA"/>
              </w:rPr>
              <w:t>600</w:t>
            </w:r>
            <w:r w:rsidRPr="00FA6571">
              <w:rPr>
                <w:rFonts w:eastAsia="Times New Roman"/>
                <w:lang w:eastAsia="ar-SA"/>
              </w:rPr>
              <w:t xml:space="preserve"> </w:t>
            </w:r>
            <w:r w:rsidRPr="00FA6571">
              <w:rPr>
                <w:rFonts w:eastAsia="Times New Roman"/>
                <w:vertAlign w:val="superscript"/>
                <w:lang w:eastAsia="ar-SA"/>
              </w:rPr>
              <w:t>O</w:t>
            </w:r>
            <w:r w:rsidRPr="00FA6571">
              <w:rPr>
                <w:rFonts w:eastAsia="Times New Roman"/>
                <w:lang w:eastAsia="ar-SA"/>
              </w:rPr>
              <w:t>C.</w:t>
            </w:r>
          </w:p>
        </w:tc>
      </w:tr>
      <w:tr w:rsidR="00FA6571" w:rsidRPr="00FA6571" w14:paraId="4E77E402" w14:textId="77777777" w:rsidTr="00280427">
        <w:trPr>
          <w:trHeight w:val="99"/>
        </w:trPr>
        <w:tc>
          <w:tcPr>
            <w:tcW w:w="880" w:type="dxa"/>
            <w:tcBorders>
              <w:top w:val="single" w:sz="4" w:space="0" w:color="000000"/>
              <w:left w:val="single" w:sz="4" w:space="0" w:color="000000"/>
              <w:bottom w:val="single" w:sz="4" w:space="0" w:color="000000"/>
              <w:right w:val="nil"/>
            </w:tcBorders>
          </w:tcPr>
          <w:p w14:paraId="59E4580D"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2.3.4</w:t>
            </w:r>
          </w:p>
        </w:tc>
        <w:tc>
          <w:tcPr>
            <w:tcW w:w="2976" w:type="dxa"/>
            <w:tcBorders>
              <w:top w:val="single" w:sz="4" w:space="0" w:color="000000"/>
              <w:left w:val="single" w:sz="4" w:space="0" w:color="000000"/>
              <w:bottom w:val="single" w:sz="4" w:space="0" w:color="000000"/>
              <w:right w:val="nil"/>
            </w:tcBorders>
          </w:tcPr>
          <w:p w14:paraId="2812BFEB"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S tipo </w:t>
            </w:r>
            <w:proofErr w:type="spellStart"/>
            <w:r w:rsidRPr="00FA6571">
              <w:rPr>
                <w:rFonts w:eastAsia="Times New Roman"/>
                <w:bCs/>
                <w:lang w:eastAsia="ar-SA"/>
              </w:rPr>
              <w:t>Pito</w:t>
            </w:r>
            <w:proofErr w:type="spellEnd"/>
            <w:r w:rsidRPr="00FA6571">
              <w:rPr>
                <w:rFonts w:eastAsia="Times New Roman"/>
                <w:bCs/>
                <w:lang w:eastAsia="ar-SA"/>
              </w:rPr>
              <w:t xml:space="preserve"> vamzdelis</w:t>
            </w:r>
            <w:r w:rsidRPr="00FA6571">
              <w:rPr>
                <w:rFonts w:eastAsia="Calibri"/>
                <w:color w:val="000000"/>
                <w:u w:color="000000"/>
                <w:lang w:eastAsia="lt-LT"/>
                <w14:textOutline w14:w="0" w14:cap="flat" w14:cmpd="sng" w14:algn="ctr">
                  <w14:noFill/>
                  <w14:prstDash w14:val="solid"/>
                  <w14:bevel/>
                </w14:textOutline>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72596200" w14:textId="77777777"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 xml:space="preserve">Integruotas į </w:t>
            </w:r>
            <w:proofErr w:type="spellStart"/>
            <w:r w:rsidRPr="00FA6571">
              <w:rPr>
                <w:rFonts w:eastAsia="Times New Roman"/>
                <w:lang w:eastAsia="ar-SA"/>
              </w:rPr>
              <w:t>aspiracinį</w:t>
            </w:r>
            <w:proofErr w:type="spellEnd"/>
            <w:r w:rsidRPr="00FA6571">
              <w:rPr>
                <w:rFonts w:eastAsia="Times New Roman"/>
                <w:lang w:eastAsia="ar-SA"/>
              </w:rPr>
              <w:t xml:space="preserve"> zondą.</w:t>
            </w:r>
          </w:p>
          <w:p w14:paraId="6A118CB7" w14:textId="77777777" w:rsidR="00FA6571" w:rsidRPr="00FA6571" w:rsidRDefault="00FA6571" w:rsidP="00FA6571">
            <w:pPr>
              <w:suppressAutoHyphens/>
              <w:snapToGrid w:val="0"/>
              <w:jc w:val="both"/>
            </w:pPr>
            <w:r w:rsidRPr="00FA6571">
              <w:t>Srauto matavimo intervalas: ne siauresnis kaip (1 ÷35 m/s).</w:t>
            </w:r>
          </w:p>
          <w:p w14:paraId="3E5025EB" w14:textId="77777777"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Matavimo paklaida ne didesnė kaip ± 0,2 m/s.</w:t>
            </w:r>
          </w:p>
          <w:p w14:paraId="23CB6F41"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Skiriamoji geba ne didesnė kaip ± 0,01 m/s. </w:t>
            </w:r>
          </w:p>
        </w:tc>
      </w:tr>
      <w:tr w:rsidR="00FA6571" w:rsidRPr="00FA6571" w14:paraId="0F0AB872" w14:textId="77777777" w:rsidTr="00280427">
        <w:trPr>
          <w:trHeight w:val="99"/>
        </w:trPr>
        <w:tc>
          <w:tcPr>
            <w:tcW w:w="880" w:type="dxa"/>
            <w:tcBorders>
              <w:top w:val="single" w:sz="4" w:space="0" w:color="000000"/>
              <w:left w:val="single" w:sz="4" w:space="0" w:color="000000"/>
              <w:bottom w:val="single" w:sz="4" w:space="0" w:color="000000"/>
              <w:right w:val="nil"/>
            </w:tcBorders>
          </w:tcPr>
          <w:p w14:paraId="687300EF"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2.3.5</w:t>
            </w:r>
          </w:p>
        </w:tc>
        <w:tc>
          <w:tcPr>
            <w:tcW w:w="2976" w:type="dxa"/>
            <w:tcBorders>
              <w:top w:val="single" w:sz="4" w:space="0" w:color="000000"/>
              <w:left w:val="single" w:sz="4" w:space="0" w:color="000000"/>
              <w:bottom w:val="single" w:sz="4" w:space="0" w:color="000000"/>
              <w:right w:val="nil"/>
            </w:tcBorders>
          </w:tcPr>
          <w:p w14:paraId="1EF7B35B" w14:textId="77777777" w:rsidR="00FA6571" w:rsidRPr="00FA6571" w:rsidRDefault="00FA6571" w:rsidP="00FA6571">
            <w:pPr>
              <w:suppressAutoHyphens/>
              <w:snapToGrid w:val="0"/>
              <w:rPr>
                <w:rFonts w:eastAsia="Times New Roman"/>
                <w:bCs/>
                <w:lang w:eastAsia="ar-SA"/>
              </w:rPr>
            </w:pPr>
            <w:proofErr w:type="spellStart"/>
            <w:r w:rsidRPr="00FA6571">
              <w:rPr>
                <w:rFonts w:eastAsia="Times New Roman"/>
                <w:bCs/>
                <w:lang w:eastAsia="ar-SA"/>
              </w:rPr>
              <w:t>Aspiraciniai</w:t>
            </w:r>
            <w:proofErr w:type="spellEnd"/>
            <w:r w:rsidRPr="00FA6571">
              <w:rPr>
                <w:rFonts w:eastAsia="Times New Roman"/>
                <w:bCs/>
                <w:lang w:eastAsia="ar-SA"/>
              </w:rPr>
              <w:t xml:space="preserve"> antgaliai</w:t>
            </w:r>
          </w:p>
        </w:tc>
        <w:tc>
          <w:tcPr>
            <w:tcW w:w="5387" w:type="dxa"/>
            <w:tcBorders>
              <w:top w:val="single" w:sz="4" w:space="0" w:color="000000"/>
              <w:left w:val="single" w:sz="4" w:space="0" w:color="000000"/>
              <w:bottom w:val="single" w:sz="4" w:space="0" w:color="000000"/>
              <w:right w:val="single" w:sz="4" w:space="0" w:color="000000"/>
            </w:tcBorders>
          </w:tcPr>
          <w:p w14:paraId="1FA87E6E" w14:textId="77777777" w:rsidR="00FA6571" w:rsidRPr="00FA6571" w:rsidRDefault="00FA6571" w:rsidP="00FA6571">
            <w:pPr>
              <w:suppressAutoHyphens/>
              <w:snapToGrid w:val="0"/>
              <w:jc w:val="both"/>
              <w:rPr>
                <w:rFonts w:eastAsia="Times New Roman"/>
                <w:lang w:eastAsia="ar-SA"/>
              </w:rPr>
            </w:pPr>
            <w:r w:rsidRPr="00FA6571">
              <w:rPr>
                <w:rFonts w:eastAsia="Times New Roman"/>
                <w:lang w:eastAsia="ar-SA"/>
              </w:rPr>
              <w:t xml:space="preserve">Medžiaga titanas arba lygiavertė – 1 </w:t>
            </w:r>
            <w:proofErr w:type="spellStart"/>
            <w:r w:rsidRPr="00FA6571">
              <w:rPr>
                <w:rFonts w:eastAsia="Times New Roman"/>
                <w:lang w:eastAsia="ar-SA"/>
              </w:rPr>
              <w:t>kompl</w:t>
            </w:r>
            <w:proofErr w:type="spellEnd"/>
            <w:r w:rsidRPr="00FA6571">
              <w:rPr>
                <w:rFonts w:eastAsia="Times New Roman"/>
                <w:lang w:eastAsia="ar-SA"/>
              </w:rPr>
              <w:t>.</w:t>
            </w:r>
          </w:p>
          <w:p w14:paraId="1E0709AB"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Antgalių diametrai: (4; 5; 6; 7; 8; 9; 10; 11; 12 ir 14) mm.</w:t>
            </w:r>
          </w:p>
        </w:tc>
      </w:tr>
      <w:tr w:rsidR="00FA6571" w:rsidRPr="00FA6571" w14:paraId="54FEA9E3" w14:textId="77777777" w:rsidTr="00280427">
        <w:trPr>
          <w:trHeight w:val="99"/>
        </w:trPr>
        <w:tc>
          <w:tcPr>
            <w:tcW w:w="880" w:type="dxa"/>
            <w:tcBorders>
              <w:top w:val="single" w:sz="4" w:space="0" w:color="000000"/>
              <w:left w:val="single" w:sz="4" w:space="0" w:color="000000"/>
              <w:bottom w:val="single" w:sz="4" w:space="0" w:color="000000"/>
              <w:right w:val="nil"/>
            </w:tcBorders>
          </w:tcPr>
          <w:p w14:paraId="2952A04B"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2.3.6</w:t>
            </w:r>
          </w:p>
        </w:tc>
        <w:tc>
          <w:tcPr>
            <w:tcW w:w="2976" w:type="dxa"/>
            <w:tcBorders>
              <w:top w:val="single" w:sz="4" w:space="0" w:color="000000"/>
              <w:left w:val="single" w:sz="4" w:space="0" w:color="000000"/>
              <w:bottom w:val="single" w:sz="4" w:space="0" w:color="000000"/>
              <w:right w:val="nil"/>
            </w:tcBorders>
          </w:tcPr>
          <w:p w14:paraId="61DC1D88"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Filtro laikiklis</w:t>
            </w:r>
          </w:p>
        </w:tc>
        <w:tc>
          <w:tcPr>
            <w:tcW w:w="5387" w:type="dxa"/>
            <w:tcBorders>
              <w:top w:val="single" w:sz="4" w:space="0" w:color="000000"/>
              <w:left w:val="single" w:sz="4" w:space="0" w:color="000000"/>
              <w:bottom w:val="single" w:sz="4" w:space="0" w:color="000000"/>
              <w:right w:val="single" w:sz="4" w:space="0" w:color="000000"/>
            </w:tcBorders>
          </w:tcPr>
          <w:p w14:paraId="5465E4C3"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Pritaikytas vidiniam ir išoriniam filtravimui, skirtas 47 mm skersmens filtrams. </w:t>
            </w:r>
          </w:p>
          <w:p w14:paraId="6405FE6E"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Medžiaga titanas arba lygiavertė. </w:t>
            </w:r>
          </w:p>
        </w:tc>
      </w:tr>
      <w:tr w:rsidR="00FA6571" w:rsidRPr="00FA6571" w14:paraId="6B1F256E" w14:textId="77777777" w:rsidTr="00280427">
        <w:trPr>
          <w:trHeight w:val="99"/>
        </w:trPr>
        <w:tc>
          <w:tcPr>
            <w:tcW w:w="880" w:type="dxa"/>
            <w:tcBorders>
              <w:top w:val="single" w:sz="4" w:space="0" w:color="000000"/>
              <w:left w:val="single" w:sz="4" w:space="0" w:color="000000"/>
              <w:bottom w:val="single" w:sz="4" w:space="0" w:color="000000"/>
              <w:right w:val="nil"/>
            </w:tcBorders>
          </w:tcPr>
          <w:p w14:paraId="48C840D5"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2.3.7</w:t>
            </w:r>
          </w:p>
        </w:tc>
        <w:tc>
          <w:tcPr>
            <w:tcW w:w="2976" w:type="dxa"/>
            <w:tcBorders>
              <w:top w:val="single" w:sz="4" w:space="0" w:color="000000"/>
              <w:left w:val="single" w:sz="4" w:space="0" w:color="000000"/>
              <w:bottom w:val="single" w:sz="4" w:space="0" w:color="000000"/>
              <w:right w:val="nil"/>
            </w:tcBorders>
          </w:tcPr>
          <w:p w14:paraId="456BFD47" w14:textId="77777777" w:rsidR="00FA6571" w:rsidRPr="00FA6571" w:rsidRDefault="00FA6571" w:rsidP="00FA6571">
            <w:pPr>
              <w:suppressAutoHyphens/>
              <w:snapToGrid w:val="0"/>
              <w:rPr>
                <w:rFonts w:eastAsia="Times New Roman"/>
                <w:bCs/>
                <w:lang w:eastAsia="ar-SA"/>
              </w:rPr>
            </w:pPr>
            <w:proofErr w:type="spellStart"/>
            <w:r w:rsidRPr="00FA6571">
              <w:rPr>
                <w:rFonts w:eastAsia="Times New Roman"/>
                <w:bCs/>
                <w:lang w:eastAsia="ar-SA"/>
              </w:rPr>
              <w:t>Flanšas</w:t>
            </w:r>
            <w:proofErr w:type="spellEnd"/>
            <w:r w:rsidRPr="00FA6571">
              <w:rPr>
                <w:rFonts w:eastAsia="Times New Roman"/>
                <w:bCs/>
                <w:lang w:eastAsia="ar-SA"/>
              </w:rPr>
              <w:t xml:space="preserve"> zondo tvirtinimui</w:t>
            </w:r>
          </w:p>
        </w:tc>
        <w:tc>
          <w:tcPr>
            <w:tcW w:w="5387" w:type="dxa"/>
            <w:tcBorders>
              <w:top w:val="single" w:sz="4" w:space="0" w:color="000000"/>
              <w:left w:val="single" w:sz="4" w:space="0" w:color="000000"/>
              <w:bottom w:val="single" w:sz="4" w:space="0" w:color="000000"/>
              <w:right w:val="single" w:sz="4" w:space="0" w:color="000000"/>
            </w:tcBorders>
          </w:tcPr>
          <w:p w14:paraId="5AE054B9"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Privaloma.</w:t>
            </w:r>
          </w:p>
        </w:tc>
      </w:tr>
      <w:tr w:rsidR="00FA6571" w:rsidRPr="00FA6571" w14:paraId="73AA4E1F"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24EBE034"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2.3.8</w:t>
            </w:r>
          </w:p>
        </w:tc>
        <w:tc>
          <w:tcPr>
            <w:tcW w:w="2976" w:type="dxa"/>
            <w:tcBorders>
              <w:top w:val="single" w:sz="4" w:space="0" w:color="auto"/>
              <w:left w:val="single" w:sz="4" w:space="0" w:color="auto"/>
              <w:bottom w:val="single" w:sz="4" w:space="0" w:color="auto"/>
              <w:right w:val="single" w:sz="4" w:space="0" w:color="auto"/>
            </w:tcBorders>
          </w:tcPr>
          <w:p w14:paraId="0804EC75"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Prijungimo sriegis</w:t>
            </w:r>
          </w:p>
        </w:tc>
        <w:tc>
          <w:tcPr>
            <w:tcW w:w="5387" w:type="dxa"/>
            <w:tcBorders>
              <w:top w:val="single" w:sz="4" w:space="0" w:color="auto"/>
              <w:left w:val="single" w:sz="4" w:space="0" w:color="auto"/>
              <w:bottom w:val="single" w:sz="4" w:space="0" w:color="auto"/>
              <w:right w:val="single" w:sz="4" w:space="0" w:color="auto"/>
            </w:tcBorders>
          </w:tcPr>
          <w:p w14:paraId="3FEFF582"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M64x4 mm arba lygiavertis. </w:t>
            </w:r>
          </w:p>
        </w:tc>
      </w:tr>
      <w:tr w:rsidR="00FA6571" w:rsidRPr="00FA6571" w14:paraId="3B0C3C77"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6783E98E"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2.3.9</w:t>
            </w:r>
          </w:p>
        </w:tc>
        <w:tc>
          <w:tcPr>
            <w:tcW w:w="2976" w:type="dxa"/>
            <w:tcBorders>
              <w:top w:val="single" w:sz="4" w:space="0" w:color="auto"/>
              <w:left w:val="single" w:sz="4" w:space="0" w:color="auto"/>
              <w:bottom w:val="single" w:sz="4" w:space="0" w:color="auto"/>
              <w:right w:val="single" w:sz="4" w:space="0" w:color="auto"/>
            </w:tcBorders>
          </w:tcPr>
          <w:p w14:paraId="4AA3D4D0"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Zondo laikymo stovas</w:t>
            </w:r>
          </w:p>
        </w:tc>
        <w:tc>
          <w:tcPr>
            <w:tcW w:w="5387" w:type="dxa"/>
            <w:tcBorders>
              <w:top w:val="single" w:sz="4" w:space="0" w:color="auto"/>
              <w:left w:val="single" w:sz="4" w:space="0" w:color="auto"/>
              <w:bottom w:val="single" w:sz="4" w:space="0" w:color="auto"/>
              <w:right w:val="single" w:sz="4" w:space="0" w:color="auto"/>
            </w:tcBorders>
          </w:tcPr>
          <w:p w14:paraId="0A27FC71"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Reguliuojamas aukštis. Galimybė pailginti ne žemiau kaip 1,6 m. </w:t>
            </w:r>
          </w:p>
        </w:tc>
      </w:tr>
      <w:tr w:rsidR="00FA6571" w:rsidRPr="00FA6571" w14:paraId="7ADCC894"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5F786AA9"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2.3.10</w:t>
            </w:r>
          </w:p>
        </w:tc>
        <w:tc>
          <w:tcPr>
            <w:tcW w:w="2976" w:type="dxa"/>
            <w:tcBorders>
              <w:top w:val="single" w:sz="4" w:space="0" w:color="auto"/>
              <w:left w:val="single" w:sz="4" w:space="0" w:color="auto"/>
              <w:bottom w:val="single" w:sz="4" w:space="0" w:color="auto"/>
              <w:right w:val="single" w:sz="4" w:space="0" w:color="auto"/>
            </w:tcBorders>
          </w:tcPr>
          <w:p w14:paraId="29A0AF89"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Skaitmeninis </w:t>
            </w:r>
            <w:proofErr w:type="spellStart"/>
            <w:r w:rsidRPr="00FA6571">
              <w:rPr>
                <w:rFonts w:eastAsia="Times New Roman"/>
                <w:bCs/>
                <w:lang w:eastAsia="ar-SA"/>
              </w:rPr>
              <w:t>inklinometras</w:t>
            </w:r>
            <w:proofErr w:type="spellEnd"/>
          </w:p>
        </w:tc>
        <w:tc>
          <w:tcPr>
            <w:tcW w:w="5387" w:type="dxa"/>
            <w:tcBorders>
              <w:top w:val="single" w:sz="4" w:space="0" w:color="auto"/>
              <w:left w:val="single" w:sz="4" w:space="0" w:color="auto"/>
              <w:bottom w:val="single" w:sz="4" w:space="0" w:color="auto"/>
              <w:right w:val="single" w:sz="4" w:space="0" w:color="auto"/>
            </w:tcBorders>
          </w:tcPr>
          <w:p w14:paraId="147AE1F4" w14:textId="77777777" w:rsidR="00FA6571" w:rsidRPr="00FA6571" w:rsidRDefault="00FA6571" w:rsidP="00FA6571">
            <w:pPr>
              <w:suppressAutoHyphens/>
              <w:rPr>
                <w:rFonts w:eastAsia="Times New Roman"/>
                <w:lang w:eastAsia="ar-SA"/>
              </w:rPr>
            </w:pPr>
            <w:r w:rsidRPr="00FA6571">
              <w:rPr>
                <w:rFonts w:eastAsia="Times New Roman"/>
                <w:lang w:eastAsia="ar-SA"/>
              </w:rPr>
              <w:t>Ekrane realiuoju laiku rodomas kampas.</w:t>
            </w:r>
          </w:p>
          <w:p w14:paraId="493B168C"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Matavimo ribos yra 0-360°.</w:t>
            </w:r>
          </w:p>
        </w:tc>
      </w:tr>
      <w:tr w:rsidR="00FA6571" w:rsidRPr="00FA6571" w14:paraId="2EB745EA"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0307E02A" w14:textId="77777777" w:rsidR="00FA6571" w:rsidRPr="00FA6571" w:rsidRDefault="00FA6571" w:rsidP="00FA6571">
            <w:pPr>
              <w:suppressAutoHyphens/>
              <w:snapToGrid w:val="0"/>
              <w:rPr>
                <w:rFonts w:eastAsia="Times New Roman"/>
                <w:lang w:eastAsia="ar-SA"/>
              </w:rPr>
            </w:pPr>
            <w:r w:rsidRPr="00FA6571">
              <w:rPr>
                <w:rFonts w:eastAsia="Times New Roman"/>
                <w:lang w:val="en-US" w:eastAsia="ar-SA"/>
              </w:rPr>
              <w:t>2.3.11</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602F4B40"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Nešiojamas dūmų šaldymo ir kondensacijos modulis </w:t>
            </w:r>
          </w:p>
        </w:tc>
        <w:tc>
          <w:tcPr>
            <w:tcW w:w="5387" w:type="dxa"/>
            <w:tcBorders>
              <w:top w:val="single" w:sz="4" w:space="0" w:color="auto"/>
              <w:left w:val="single" w:sz="4" w:space="0" w:color="auto"/>
              <w:bottom w:val="single" w:sz="4" w:space="0" w:color="auto"/>
              <w:right w:val="single" w:sz="4" w:space="0" w:color="auto"/>
            </w:tcBorders>
          </w:tcPr>
          <w:p w14:paraId="1166C599"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Su ne mažiau kaip 3 drėgmės </w:t>
            </w:r>
            <w:proofErr w:type="spellStart"/>
            <w:r w:rsidRPr="00FA6571">
              <w:rPr>
                <w:rFonts w:eastAsia="Times New Roman"/>
                <w:lang w:eastAsia="ar-SA"/>
              </w:rPr>
              <w:t>sugertuvais</w:t>
            </w:r>
            <w:proofErr w:type="spellEnd"/>
            <w:r w:rsidRPr="00FA6571">
              <w:rPr>
                <w:rFonts w:eastAsia="Times New Roman"/>
                <w:lang w:eastAsia="ar-SA"/>
              </w:rPr>
              <w:t xml:space="preserve"> (</w:t>
            </w:r>
            <w:proofErr w:type="spellStart"/>
            <w:r w:rsidRPr="00FA6571">
              <w:rPr>
                <w:rFonts w:eastAsia="Times New Roman"/>
                <w:lang w:eastAsia="ar-SA"/>
              </w:rPr>
              <w:t>impingeriais</w:t>
            </w:r>
            <w:proofErr w:type="spellEnd"/>
            <w:r w:rsidRPr="00FA6571">
              <w:rPr>
                <w:rFonts w:eastAsia="Times New Roman"/>
                <w:lang w:eastAsia="ar-SA"/>
              </w:rPr>
              <w:t>) ir išvesties linijos atraminiais laikikliais.</w:t>
            </w:r>
          </w:p>
        </w:tc>
      </w:tr>
      <w:tr w:rsidR="00FA6571" w:rsidRPr="00FA6571" w14:paraId="6CC59319"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4801F8D9" w14:textId="77777777" w:rsidR="00FA6571" w:rsidRPr="00FA6571" w:rsidRDefault="00FA6571" w:rsidP="00FA6571">
            <w:pPr>
              <w:suppressAutoHyphens/>
              <w:snapToGrid w:val="0"/>
              <w:rPr>
                <w:rFonts w:eastAsia="Times New Roman"/>
                <w:lang w:eastAsia="ar-SA"/>
              </w:rPr>
            </w:pPr>
            <w:r w:rsidRPr="00FA6571">
              <w:rPr>
                <w:rFonts w:eastAsia="Times New Roman"/>
                <w:lang w:val="en-US" w:eastAsia="ar-SA"/>
              </w:rPr>
              <w:t>2.3.12</w:t>
            </w:r>
          </w:p>
        </w:tc>
        <w:tc>
          <w:tcPr>
            <w:tcW w:w="2976" w:type="dxa"/>
            <w:tcBorders>
              <w:top w:val="single" w:sz="4" w:space="0" w:color="auto"/>
              <w:left w:val="single" w:sz="4" w:space="0" w:color="auto"/>
              <w:bottom w:val="single" w:sz="4" w:space="0" w:color="auto"/>
              <w:right w:val="single" w:sz="4" w:space="0" w:color="auto"/>
            </w:tcBorders>
          </w:tcPr>
          <w:p w14:paraId="0EB48AAE"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Drėgmės surinkėjas </w:t>
            </w:r>
          </w:p>
        </w:tc>
        <w:tc>
          <w:tcPr>
            <w:tcW w:w="5387" w:type="dxa"/>
            <w:tcBorders>
              <w:top w:val="single" w:sz="4" w:space="0" w:color="auto"/>
              <w:left w:val="single" w:sz="4" w:space="0" w:color="auto"/>
              <w:bottom w:val="single" w:sz="4" w:space="0" w:color="auto"/>
              <w:right w:val="single" w:sz="4" w:space="0" w:color="auto"/>
            </w:tcBorders>
          </w:tcPr>
          <w:p w14:paraId="3F38F3A0" w14:textId="77777777" w:rsidR="00FA6571" w:rsidRPr="00FA6571" w:rsidRDefault="00FA6571" w:rsidP="00FA6571">
            <w:pPr>
              <w:shd w:val="clear" w:color="auto" w:fill="FFFFFF"/>
              <w:suppressAutoHyphens/>
              <w:jc w:val="both"/>
              <w:rPr>
                <w:rFonts w:eastAsia="Times New Roman"/>
                <w:bCs/>
                <w:lang w:eastAsia="ar-SA"/>
              </w:rPr>
            </w:pPr>
            <w:r w:rsidRPr="00FA6571">
              <w:rPr>
                <w:rFonts w:eastAsia="Times New Roman"/>
                <w:bCs/>
                <w:lang w:eastAsia="ar-SA"/>
              </w:rPr>
              <w:t xml:space="preserve">Su  indikatoriniu daugkartinio </w:t>
            </w:r>
            <w:proofErr w:type="spellStart"/>
            <w:r w:rsidRPr="00FA6571">
              <w:rPr>
                <w:rFonts w:eastAsia="Times New Roman"/>
                <w:bCs/>
                <w:lang w:eastAsia="ar-SA"/>
              </w:rPr>
              <w:t>silikagelio</w:t>
            </w:r>
            <w:proofErr w:type="spellEnd"/>
            <w:r w:rsidRPr="00FA6571">
              <w:rPr>
                <w:rFonts w:eastAsia="Times New Roman"/>
                <w:bCs/>
                <w:lang w:eastAsia="ar-SA"/>
              </w:rPr>
              <w:t xml:space="preserve"> arba lygiavertės medžiagos užpildu.</w:t>
            </w:r>
          </w:p>
          <w:p w14:paraId="06E726BB"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bCs/>
                <w:lang w:eastAsia="ar-SA"/>
              </w:rPr>
              <w:t xml:space="preserve">Talpa ne mažesnė kaip 1 litras. </w:t>
            </w:r>
          </w:p>
        </w:tc>
      </w:tr>
      <w:tr w:rsidR="00FA6571" w:rsidRPr="00FA6571" w14:paraId="65393CE9"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72A904A4" w14:textId="77777777" w:rsidR="00FA6571" w:rsidRPr="00FA6571" w:rsidRDefault="00FA6571" w:rsidP="00FA6571">
            <w:pPr>
              <w:suppressAutoHyphens/>
              <w:snapToGrid w:val="0"/>
              <w:rPr>
                <w:rFonts w:eastAsia="Times New Roman"/>
                <w:lang w:eastAsia="ar-SA"/>
              </w:rPr>
            </w:pPr>
            <w:r w:rsidRPr="00FA6571">
              <w:rPr>
                <w:rFonts w:eastAsia="Times New Roman"/>
                <w:lang w:val="en-US" w:eastAsia="ar-SA"/>
              </w:rPr>
              <w:t>2.3.13</w:t>
            </w:r>
          </w:p>
        </w:tc>
        <w:tc>
          <w:tcPr>
            <w:tcW w:w="2976" w:type="dxa"/>
            <w:tcBorders>
              <w:top w:val="single" w:sz="4" w:space="0" w:color="auto"/>
              <w:left w:val="single" w:sz="4" w:space="0" w:color="auto"/>
              <w:bottom w:val="single" w:sz="4" w:space="0" w:color="auto"/>
              <w:right w:val="single" w:sz="4" w:space="0" w:color="auto"/>
            </w:tcBorders>
          </w:tcPr>
          <w:p w14:paraId="5923EA68"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Silikoninė žarnelė dujų mėginių paėmimui</w:t>
            </w:r>
          </w:p>
        </w:tc>
        <w:tc>
          <w:tcPr>
            <w:tcW w:w="5387" w:type="dxa"/>
            <w:tcBorders>
              <w:top w:val="single" w:sz="4" w:space="0" w:color="auto"/>
              <w:left w:val="single" w:sz="4" w:space="0" w:color="auto"/>
              <w:bottom w:val="single" w:sz="4" w:space="0" w:color="auto"/>
              <w:right w:val="single" w:sz="4" w:space="0" w:color="auto"/>
            </w:tcBorders>
          </w:tcPr>
          <w:p w14:paraId="51E48819"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D</w:t>
            </w:r>
            <w:r w:rsidRPr="00FA6571">
              <w:rPr>
                <w:rFonts w:eastAsia="Times New Roman" w:hint="eastAsia"/>
                <w:lang w:eastAsia="ar-SA"/>
              </w:rPr>
              <w:t xml:space="preserve">arbinė temperatūra ne mažiau </w:t>
            </w:r>
            <w:r w:rsidRPr="00FA6571">
              <w:rPr>
                <w:rFonts w:eastAsia="Times New Roman"/>
                <w:lang w:eastAsia="ar-SA"/>
              </w:rPr>
              <w:t xml:space="preserve">kaip </w:t>
            </w:r>
            <w:r w:rsidRPr="00FA6571">
              <w:rPr>
                <w:rFonts w:eastAsia="Times New Roman" w:hint="eastAsia"/>
                <w:lang w:eastAsia="ar-SA"/>
              </w:rPr>
              <w:t xml:space="preserve">190 </w:t>
            </w:r>
            <w:r w:rsidRPr="00FA6571">
              <w:rPr>
                <w:rFonts w:eastAsia="Times New Roman" w:hint="eastAsia"/>
                <w:vertAlign w:val="superscript"/>
                <w:lang w:eastAsia="ar-SA"/>
              </w:rPr>
              <w:t>O</w:t>
            </w:r>
            <w:r w:rsidRPr="00FA6571">
              <w:rPr>
                <w:rFonts w:eastAsia="Times New Roman" w:hint="eastAsia"/>
                <w:lang w:eastAsia="ar-SA"/>
              </w:rPr>
              <w:t xml:space="preserve">C; </w:t>
            </w:r>
          </w:p>
          <w:p w14:paraId="47460BA3"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hint="eastAsia"/>
                <w:lang w:eastAsia="ar-SA"/>
              </w:rPr>
              <w:t xml:space="preserve">ilgis ne mažiau </w:t>
            </w:r>
            <w:r w:rsidRPr="00FA6571">
              <w:rPr>
                <w:rFonts w:eastAsia="Times New Roman"/>
                <w:lang w:eastAsia="ar-SA"/>
              </w:rPr>
              <w:t>kaip 15</w:t>
            </w:r>
            <w:r w:rsidRPr="00FA6571">
              <w:rPr>
                <w:rFonts w:eastAsia="Times New Roman" w:hint="eastAsia"/>
                <w:lang w:eastAsia="ar-SA"/>
              </w:rPr>
              <w:t xml:space="preserve"> m.</w:t>
            </w:r>
            <w:r w:rsidRPr="00FA6571">
              <w:rPr>
                <w:rFonts w:eastAsia="Times New Roman"/>
                <w:lang w:eastAsia="ar-SA"/>
              </w:rPr>
              <w:t xml:space="preserve"> </w:t>
            </w:r>
          </w:p>
        </w:tc>
      </w:tr>
      <w:tr w:rsidR="00FA6571" w:rsidRPr="00FA6571" w14:paraId="4D9C3561"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5FE2A889" w14:textId="77777777" w:rsidR="00FA6571" w:rsidRPr="00FA6571" w:rsidRDefault="00FA6571" w:rsidP="00FA6571">
            <w:pPr>
              <w:suppressAutoHyphens/>
              <w:snapToGrid w:val="0"/>
              <w:rPr>
                <w:rFonts w:eastAsia="Times New Roman"/>
                <w:lang w:eastAsia="ar-SA"/>
              </w:rPr>
            </w:pPr>
            <w:r w:rsidRPr="00FA6571">
              <w:rPr>
                <w:rFonts w:eastAsia="Times New Roman"/>
                <w:lang w:val="en-US" w:eastAsia="ar-SA"/>
              </w:rPr>
              <w:t>2.3.14</w:t>
            </w:r>
          </w:p>
        </w:tc>
        <w:tc>
          <w:tcPr>
            <w:tcW w:w="2976" w:type="dxa"/>
            <w:tcBorders>
              <w:top w:val="single" w:sz="4" w:space="0" w:color="auto"/>
              <w:left w:val="single" w:sz="4" w:space="0" w:color="auto"/>
              <w:bottom w:val="single" w:sz="4" w:space="0" w:color="auto"/>
              <w:right w:val="single" w:sz="4" w:space="0" w:color="auto"/>
            </w:tcBorders>
          </w:tcPr>
          <w:p w14:paraId="15686D35"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Silikoninė žarnelė diferencinio, statinio slėgio bei srauto greičio matavimams</w:t>
            </w:r>
          </w:p>
        </w:tc>
        <w:tc>
          <w:tcPr>
            <w:tcW w:w="5387" w:type="dxa"/>
            <w:tcBorders>
              <w:top w:val="single" w:sz="4" w:space="0" w:color="auto"/>
              <w:left w:val="single" w:sz="4" w:space="0" w:color="auto"/>
              <w:bottom w:val="single" w:sz="4" w:space="0" w:color="auto"/>
              <w:right w:val="single" w:sz="4" w:space="0" w:color="auto"/>
            </w:tcBorders>
          </w:tcPr>
          <w:p w14:paraId="62325122"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D</w:t>
            </w:r>
            <w:r w:rsidRPr="00FA6571">
              <w:rPr>
                <w:rFonts w:eastAsia="Times New Roman" w:hint="eastAsia"/>
                <w:lang w:eastAsia="ar-SA"/>
              </w:rPr>
              <w:t xml:space="preserve">arbinė temperatūra ne mažiau </w:t>
            </w:r>
            <w:r w:rsidRPr="00FA6571">
              <w:rPr>
                <w:rFonts w:eastAsia="Times New Roman"/>
                <w:lang w:eastAsia="ar-SA"/>
              </w:rPr>
              <w:t xml:space="preserve">kaip </w:t>
            </w:r>
            <w:r w:rsidRPr="00FA6571">
              <w:rPr>
                <w:rFonts w:eastAsia="Times New Roman" w:hint="eastAsia"/>
                <w:lang w:eastAsia="ar-SA"/>
              </w:rPr>
              <w:t xml:space="preserve">190 </w:t>
            </w:r>
            <w:r w:rsidRPr="00FA6571">
              <w:rPr>
                <w:rFonts w:eastAsia="Times New Roman" w:hint="eastAsia"/>
                <w:vertAlign w:val="superscript"/>
                <w:lang w:eastAsia="ar-SA"/>
              </w:rPr>
              <w:t>O</w:t>
            </w:r>
            <w:r w:rsidRPr="00FA6571">
              <w:rPr>
                <w:rFonts w:eastAsia="Times New Roman" w:hint="eastAsia"/>
                <w:lang w:eastAsia="ar-SA"/>
              </w:rPr>
              <w:t xml:space="preserve">C; </w:t>
            </w:r>
          </w:p>
          <w:p w14:paraId="3F5F7F1C"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hint="eastAsia"/>
                <w:lang w:eastAsia="ar-SA"/>
              </w:rPr>
              <w:t xml:space="preserve">ilgis ne mažiau </w:t>
            </w:r>
            <w:r w:rsidRPr="00FA6571">
              <w:rPr>
                <w:rFonts w:eastAsia="Times New Roman"/>
                <w:lang w:eastAsia="ar-SA"/>
              </w:rPr>
              <w:t>kaip 15</w:t>
            </w:r>
            <w:r w:rsidRPr="00FA6571">
              <w:rPr>
                <w:rFonts w:eastAsia="Times New Roman" w:hint="eastAsia"/>
                <w:lang w:eastAsia="ar-SA"/>
              </w:rPr>
              <w:t xml:space="preserve"> m.</w:t>
            </w:r>
            <w:r w:rsidRPr="00FA6571">
              <w:rPr>
                <w:rFonts w:eastAsia="Times New Roman"/>
                <w:lang w:eastAsia="ar-SA"/>
              </w:rPr>
              <w:t xml:space="preserve"> </w:t>
            </w:r>
          </w:p>
        </w:tc>
      </w:tr>
      <w:tr w:rsidR="00FA6571" w:rsidRPr="00FA6571" w14:paraId="310E2741"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7CB8ACC4" w14:textId="77777777" w:rsidR="00FA6571" w:rsidRPr="00FA6571" w:rsidRDefault="00FA6571" w:rsidP="00FA6571">
            <w:pPr>
              <w:suppressAutoHyphens/>
              <w:snapToGrid w:val="0"/>
              <w:rPr>
                <w:rFonts w:eastAsia="Times New Roman"/>
                <w:lang w:eastAsia="ar-SA"/>
              </w:rPr>
            </w:pPr>
            <w:r w:rsidRPr="00FA6571">
              <w:rPr>
                <w:rFonts w:eastAsia="Times New Roman"/>
                <w:lang w:val="en-US" w:eastAsia="ar-SA"/>
              </w:rPr>
              <w:t>2.3.15</w:t>
            </w:r>
          </w:p>
        </w:tc>
        <w:tc>
          <w:tcPr>
            <w:tcW w:w="2976" w:type="dxa"/>
            <w:tcBorders>
              <w:top w:val="single" w:sz="4" w:space="0" w:color="auto"/>
              <w:left w:val="single" w:sz="4" w:space="0" w:color="auto"/>
              <w:bottom w:val="single" w:sz="4" w:space="0" w:color="auto"/>
              <w:right w:val="single" w:sz="4" w:space="0" w:color="auto"/>
            </w:tcBorders>
          </w:tcPr>
          <w:p w14:paraId="53C8D5EF"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Jungtys tarp kontrolerio ir ėminių paėmimo zondo</w:t>
            </w:r>
          </w:p>
        </w:tc>
        <w:tc>
          <w:tcPr>
            <w:tcW w:w="5387" w:type="dxa"/>
            <w:tcBorders>
              <w:top w:val="single" w:sz="4" w:space="0" w:color="auto"/>
              <w:left w:val="single" w:sz="4" w:space="0" w:color="auto"/>
              <w:bottom w:val="single" w:sz="4" w:space="0" w:color="auto"/>
              <w:right w:val="single" w:sz="4" w:space="0" w:color="auto"/>
            </w:tcBorders>
          </w:tcPr>
          <w:p w14:paraId="5AC4200B"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Ilgis ne mažiau kaip 15 m. - 1  </w:t>
            </w:r>
            <w:proofErr w:type="spellStart"/>
            <w:r w:rsidRPr="00FA6571">
              <w:rPr>
                <w:rFonts w:eastAsia="Times New Roman"/>
                <w:lang w:eastAsia="ar-SA"/>
              </w:rPr>
              <w:t>kompl</w:t>
            </w:r>
            <w:proofErr w:type="spellEnd"/>
            <w:r w:rsidRPr="00FA6571">
              <w:rPr>
                <w:rFonts w:eastAsia="Times New Roman"/>
                <w:lang w:eastAsia="ar-SA"/>
              </w:rPr>
              <w:t>.</w:t>
            </w:r>
          </w:p>
        </w:tc>
      </w:tr>
      <w:tr w:rsidR="00FA6571" w:rsidRPr="00FA6571" w14:paraId="1FD075DD"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0704B99D" w14:textId="77777777" w:rsidR="00FA6571" w:rsidRPr="00FA6571" w:rsidRDefault="00FA6571" w:rsidP="00FA6571">
            <w:pPr>
              <w:suppressAutoHyphens/>
              <w:snapToGrid w:val="0"/>
              <w:rPr>
                <w:rFonts w:eastAsia="Times New Roman"/>
                <w:lang w:eastAsia="ar-SA"/>
              </w:rPr>
            </w:pPr>
            <w:r w:rsidRPr="00FA6571">
              <w:rPr>
                <w:rFonts w:eastAsia="Times New Roman"/>
                <w:lang w:val="en-US" w:eastAsia="ar-SA"/>
              </w:rPr>
              <w:t>2.3.16</w:t>
            </w:r>
          </w:p>
        </w:tc>
        <w:tc>
          <w:tcPr>
            <w:tcW w:w="2976" w:type="dxa"/>
            <w:tcBorders>
              <w:top w:val="single" w:sz="4" w:space="0" w:color="000000"/>
              <w:left w:val="single" w:sz="4" w:space="0" w:color="000000"/>
              <w:bottom w:val="single" w:sz="4" w:space="0" w:color="000000"/>
              <w:right w:val="nil"/>
            </w:tcBorders>
          </w:tcPr>
          <w:p w14:paraId="5B517D12"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Jungties su zondu kabelis</w:t>
            </w:r>
          </w:p>
          <w:p w14:paraId="60380EDA"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Jungtys tarp kontrolerio ir siurblio </w:t>
            </w:r>
          </w:p>
        </w:tc>
        <w:tc>
          <w:tcPr>
            <w:tcW w:w="5387" w:type="dxa"/>
            <w:tcBorders>
              <w:top w:val="single" w:sz="4" w:space="0" w:color="000000"/>
              <w:left w:val="single" w:sz="4" w:space="0" w:color="000000"/>
              <w:bottom w:val="single" w:sz="4" w:space="0" w:color="000000"/>
              <w:right w:val="single" w:sz="4" w:space="0" w:color="000000"/>
            </w:tcBorders>
          </w:tcPr>
          <w:p w14:paraId="619EAFF0"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Ilgis ne mažiau kaip 15 m. - 1  </w:t>
            </w:r>
            <w:proofErr w:type="spellStart"/>
            <w:r w:rsidRPr="00FA6571">
              <w:rPr>
                <w:rFonts w:eastAsia="Times New Roman"/>
                <w:lang w:eastAsia="ar-SA"/>
              </w:rPr>
              <w:t>kompl</w:t>
            </w:r>
            <w:proofErr w:type="spellEnd"/>
            <w:r w:rsidRPr="00FA6571">
              <w:rPr>
                <w:rFonts w:eastAsia="Times New Roman"/>
                <w:lang w:eastAsia="ar-SA"/>
              </w:rPr>
              <w:t>.</w:t>
            </w:r>
          </w:p>
        </w:tc>
      </w:tr>
      <w:tr w:rsidR="00FA6571" w:rsidRPr="00FA6571" w14:paraId="6D97A6F5"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1B465370" w14:textId="77777777" w:rsidR="00FA6571" w:rsidRPr="00FA6571" w:rsidRDefault="00FA6571" w:rsidP="00FA6571">
            <w:pPr>
              <w:suppressAutoHyphens/>
              <w:snapToGrid w:val="0"/>
              <w:rPr>
                <w:rFonts w:eastAsia="Times New Roman"/>
                <w:lang w:eastAsia="ar-SA"/>
              </w:rPr>
            </w:pPr>
            <w:r w:rsidRPr="00FA6571">
              <w:rPr>
                <w:rFonts w:eastAsia="Times New Roman"/>
                <w:lang w:val="en-US" w:eastAsia="ar-SA"/>
              </w:rPr>
              <w:t>2.3.17</w:t>
            </w:r>
          </w:p>
        </w:tc>
        <w:tc>
          <w:tcPr>
            <w:tcW w:w="2976" w:type="dxa"/>
            <w:tcBorders>
              <w:top w:val="single" w:sz="4" w:space="0" w:color="auto"/>
              <w:left w:val="single" w:sz="4" w:space="0" w:color="auto"/>
              <w:bottom w:val="single" w:sz="4" w:space="0" w:color="auto"/>
              <w:right w:val="single" w:sz="4" w:space="0" w:color="auto"/>
            </w:tcBorders>
          </w:tcPr>
          <w:p w14:paraId="73FBB358" w14:textId="77777777" w:rsidR="00FA6571" w:rsidRPr="00FA6571" w:rsidRDefault="00FA6571" w:rsidP="00FA6571">
            <w:pPr>
              <w:suppressAutoHyphens/>
              <w:snapToGrid w:val="0"/>
              <w:rPr>
                <w:rFonts w:eastAsia="Times New Roman"/>
                <w:bCs/>
                <w:lang w:eastAsia="ar-SA"/>
              </w:rPr>
            </w:pPr>
            <w:r w:rsidRPr="00FA6571">
              <w:rPr>
                <w:rFonts w:eastAsia="Times New Roman"/>
                <w:lang w:eastAsia="lt-LT"/>
              </w:rPr>
              <w:t xml:space="preserve">Filtravimo elementai </w:t>
            </w:r>
          </w:p>
        </w:tc>
        <w:tc>
          <w:tcPr>
            <w:tcW w:w="5387" w:type="dxa"/>
            <w:tcBorders>
              <w:top w:val="single" w:sz="4" w:space="0" w:color="auto"/>
              <w:left w:val="single" w:sz="4" w:space="0" w:color="auto"/>
              <w:bottom w:val="single" w:sz="4" w:space="0" w:color="auto"/>
              <w:right w:val="single" w:sz="4" w:space="0" w:color="auto"/>
            </w:tcBorders>
          </w:tcPr>
          <w:p w14:paraId="1A1C37FF"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Plokšteliniai kvarcinio pluošto arba lygiavertės medžiagos. </w:t>
            </w:r>
            <w:r w:rsidRPr="00FA6571">
              <w:rPr>
                <w:rFonts w:eastAsia="Times New Roman"/>
                <w:lang w:eastAsia="lt-LT"/>
              </w:rPr>
              <w:t xml:space="preserve">Filtrų elementų medžiaga termiškai </w:t>
            </w:r>
            <w:r w:rsidRPr="00FA6571">
              <w:rPr>
                <w:rFonts w:eastAsia="Times New Roman"/>
                <w:lang w:eastAsia="lt-LT"/>
              </w:rPr>
              <w:lastRenderedPageBreak/>
              <w:t>stabili, neturi reaguoti su bandomose dujose esančiais cheminiais junginiais arba juos absorbuoti.</w:t>
            </w:r>
          </w:p>
          <w:p w14:paraId="479D0362" w14:textId="1EBCFBE2"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Skersmuo 47 mm, </w:t>
            </w:r>
            <w:r w:rsidR="00343A4C">
              <w:rPr>
                <w:rFonts w:eastAsia="Times New Roman"/>
                <w:lang w:eastAsia="ar-SA"/>
              </w:rPr>
              <w:t xml:space="preserve">ne mažiau </w:t>
            </w:r>
            <w:r w:rsidR="00EB783F">
              <w:rPr>
                <w:rFonts w:eastAsia="Times New Roman"/>
                <w:lang w:eastAsia="ar-SA"/>
              </w:rPr>
              <w:t xml:space="preserve">nei </w:t>
            </w:r>
            <w:r w:rsidRPr="00FA6571">
              <w:rPr>
                <w:rFonts w:eastAsia="Times New Roman"/>
                <w:lang w:eastAsia="ar-SA"/>
              </w:rPr>
              <w:t xml:space="preserve">200 vnt. </w:t>
            </w:r>
          </w:p>
        </w:tc>
      </w:tr>
      <w:tr w:rsidR="00FA6571" w:rsidRPr="00FA6571" w14:paraId="76AFF092"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6DECF578" w14:textId="77777777" w:rsidR="00FA6571" w:rsidRPr="00FA6571" w:rsidRDefault="00FA6571" w:rsidP="00FA6571">
            <w:pPr>
              <w:suppressAutoHyphens/>
              <w:snapToGrid w:val="0"/>
              <w:rPr>
                <w:rFonts w:eastAsia="Times New Roman"/>
                <w:lang w:eastAsia="ar-SA"/>
              </w:rPr>
            </w:pPr>
            <w:r w:rsidRPr="00FA6571">
              <w:rPr>
                <w:rFonts w:eastAsia="Times New Roman"/>
                <w:lang w:val="en-US" w:eastAsia="ar-SA"/>
              </w:rPr>
              <w:lastRenderedPageBreak/>
              <w:t>2.3.18</w:t>
            </w:r>
          </w:p>
        </w:tc>
        <w:tc>
          <w:tcPr>
            <w:tcW w:w="2976" w:type="dxa"/>
            <w:tcBorders>
              <w:top w:val="single" w:sz="4" w:space="0" w:color="auto"/>
              <w:left w:val="single" w:sz="4" w:space="0" w:color="auto"/>
              <w:bottom w:val="single" w:sz="4" w:space="0" w:color="auto"/>
              <w:right w:val="single" w:sz="4" w:space="0" w:color="auto"/>
            </w:tcBorders>
          </w:tcPr>
          <w:p w14:paraId="3691EF29" w14:textId="77777777" w:rsidR="00FA6571" w:rsidRPr="00FA6571" w:rsidRDefault="00FA6571" w:rsidP="00FA6571">
            <w:pPr>
              <w:suppressAutoHyphens/>
              <w:snapToGrid w:val="0"/>
              <w:rPr>
                <w:rFonts w:eastAsia="Times New Roman"/>
                <w:bCs/>
                <w:lang w:eastAsia="ar-SA"/>
              </w:rPr>
            </w:pPr>
            <w:r w:rsidRPr="00FA6571">
              <w:rPr>
                <w:rFonts w:eastAsia="Times New Roman"/>
                <w:lang w:eastAsia="lt-LT"/>
              </w:rPr>
              <w:t xml:space="preserve">Filtravimo elementai </w:t>
            </w:r>
          </w:p>
        </w:tc>
        <w:tc>
          <w:tcPr>
            <w:tcW w:w="5387" w:type="dxa"/>
            <w:tcBorders>
              <w:top w:val="single" w:sz="4" w:space="0" w:color="auto"/>
              <w:left w:val="single" w:sz="4" w:space="0" w:color="auto"/>
              <w:bottom w:val="single" w:sz="4" w:space="0" w:color="auto"/>
              <w:right w:val="single" w:sz="4" w:space="0" w:color="auto"/>
            </w:tcBorders>
          </w:tcPr>
          <w:p w14:paraId="1790C765" w14:textId="77777777" w:rsidR="00FA6571" w:rsidRPr="00C51C3A"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Plokšteliniai stiklo pluošto arba lygiavertės medžiagos. </w:t>
            </w:r>
            <w:r w:rsidRPr="00FA6571">
              <w:rPr>
                <w:rFonts w:eastAsia="Times New Roman"/>
                <w:lang w:eastAsia="lt-LT"/>
              </w:rPr>
              <w:t xml:space="preserve">Filtrų elementų medžiaga termiškai stabili, neturi reaguoti su bandomose dujose esančiais cheminiais </w:t>
            </w:r>
            <w:r w:rsidRPr="00C51C3A">
              <w:rPr>
                <w:rFonts w:eastAsia="Times New Roman"/>
                <w:lang w:eastAsia="lt-LT"/>
              </w:rPr>
              <w:t>junginiais arba juos absorbuoti.</w:t>
            </w:r>
          </w:p>
          <w:p w14:paraId="283E3CD1" w14:textId="4B966D72" w:rsidR="00FA6571" w:rsidRPr="00FA6571" w:rsidRDefault="00FA6571" w:rsidP="00FA6571">
            <w:pPr>
              <w:shd w:val="clear" w:color="auto" w:fill="FFFFFF"/>
              <w:suppressAutoHyphens/>
              <w:jc w:val="both"/>
              <w:rPr>
                <w:rFonts w:eastAsia="Times New Roman"/>
                <w:lang w:eastAsia="ar-SA"/>
              </w:rPr>
            </w:pPr>
            <w:r w:rsidRPr="00C51C3A">
              <w:rPr>
                <w:rFonts w:eastAsia="Times New Roman"/>
                <w:lang w:eastAsia="ar-SA"/>
              </w:rPr>
              <w:t xml:space="preserve">Skersmuo 47 mm, </w:t>
            </w:r>
            <w:r w:rsidR="00562EB6" w:rsidRPr="00C51C3A">
              <w:rPr>
                <w:rFonts w:eastAsia="Times New Roman"/>
                <w:lang w:eastAsia="ar-SA"/>
              </w:rPr>
              <w:t>ne mažiau nei</w:t>
            </w:r>
            <w:r w:rsidR="008738F9" w:rsidRPr="00C51C3A">
              <w:rPr>
                <w:rFonts w:eastAsia="Times New Roman"/>
                <w:lang w:eastAsia="ar-SA"/>
              </w:rPr>
              <w:t xml:space="preserve"> </w:t>
            </w:r>
            <w:r w:rsidRPr="00C51C3A">
              <w:rPr>
                <w:rFonts w:eastAsia="Times New Roman"/>
                <w:lang w:eastAsia="ar-SA"/>
              </w:rPr>
              <w:t>50</w:t>
            </w:r>
            <w:r w:rsidRPr="00FA6571">
              <w:rPr>
                <w:rFonts w:eastAsia="Times New Roman"/>
                <w:lang w:eastAsia="ar-SA"/>
              </w:rPr>
              <w:t xml:space="preserve"> </w:t>
            </w:r>
            <w:proofErr w:type="spellStart"/>
            <w:r w:rsidRPr="00FA6571">
              <w:rPr>
                <w:rFonts w:eastAsia="Times New Roman"/>
                <w:lang w:eastAsia="ar-SA"/>
              </w:rPr>
              <w:t>vnt</w:t>
            </w:r>
            <w:proofErr w:type="spellEnd"/>
          </w:p>
        </w:tc>
      </w:tr>
      <w:tr w:rsidR="00FA6571" w:rsidRPr="00FA6571" w14:paraId="03AFCED9"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56ACF84A" w14:textId="77777777" w:rsidR="00FA6571" w:rsidRPr="00FA6571" w:rsidRDefault="00FA6571" w:rsidP="00FA6571">
            <w:pPr>
              <w:suppressAutoHyphens/>
              <w:snapToGrid w:val="0"/>
              <w:rPr>
                <w:rFonts w:eastAsia="Times New Roman"/>
                <w:lang w:eastAsia="ar-SA"/>
              </w:rPr>
            </w:pPr>
            <w:r w:rsidRPr="00FA6571">
              <w:rPr>
                <w:rFonts w:eastAsia="Times New Roman"/>
                <w:lang w:val="en-US" w:eastAsia="ar-SA"/>
              </w:rPr>
              <w:t>2.3.19</w:t>
            </w:r>
          </w:p>
        </w:tc>
        <w:tc>
          <w:tcPr>
            <w:tcW w:w="2976" w:type="dxa"/>
            <w:tcBorders>
              <w:top w:val="single" w:sz="4" w:space="0" w:color="auto"/>
              <w:left w:val="single" w:sz="4" w:space="0" w:color="auto"/>
              <w:bottom w:val="single" w:sz="4" w:space="0" w:color="auto"/>
              <w:right w:val="single" w:sz="4" w:space="0" w:color="auto"/>
            </w:tcBorders>
          </w:tcPr>
          <w:p w14:paraId="44BE1469"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Filtrų dėžutės</w:t>
            </w:r>
          </w:p>
        </w:tc>
        <w:tc>
          <w:tcPr>
            <w:tcW w:w="5387" w:type="dxa"/>
            <w:tcBorders>
              <w:top w:val="single" w:sz="4" w:space="0" w:color="auto"/>
              <w:left w:val="single" w:sz="4" w:space="0" w:color="auto"/>
              <w:bottom w:val="single" w:sz="4" w:space="0" w:color="auto"/>
              <w:right w:val="single" w:sz="4" w:space="0" w:color="auto"/>
            </w:tcBorders>
          </w:tcPr>
          <w:p w14:paraId="6D698212" w14:textId="405A73D6" w:rsidR="00FA6571" w:rsidRPr="00FA6571" w:rsidRDefault="00F31FB1" w:rsidP="00FA6571">
            <w:pPr>
              <w:shd w:val="clear" w:color="auto" w:fill="FFFFFF"/>
              <w:suppressAutoHyphens/>
              <w:jc w:val="both"/>
              <w:rPr>
                <w:rFonts w:eastAsia="Times New Roman"/>
                <w:lang w:eastAsia="ar-SA"/>
              </w:rPr>
            </w:pPr>
            <w:r w:rsidRPr="00A5772D">
              <w:rPr>
                <w:bCs/>
                <w:szCs w:val="28"/>
              </w:rPr>
              <w:t>Dėžutės su dangteliais pritaikytos 47 mm diametro filtrų transportavimui, ne mažiau nei 20 vnt.</w:t>
            </w:r>
          </w:p>
        </w:tc>
      </w:tr>
      <w:tr w:rsidR="00FA6571" w:rsidRPr="00FA6571" w14:paraId="06B2CE96"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48D7613C" w14:textId="2B1CCB24" w:rsidR="00FA6571" w:rsidRPr="00FA6571" w:rsidRDefault="00FA6571" w:rsidP="00FA6571">
            <w:pPr>
              <w:suppressAutoHyphens/>
              <w:snapToGrid w:val="0"/>
              <w:rPr>
                <w:rFonts w:eastAsia="Times New Roman"/>
                <w:lang w:eastAsia="ar-SA"/>
              </w:rPr>
            </w:pPr>
            <w:r w:rsidRPr="00FA6571">
              <w:rPr>
                <w:rFonts w:eastAsia="Times New Roman"/>
                <w:lang w:val="en-US" w:eastAsia="ar-SA"/>
              </w:rPr>
              <w:t>2.3.2</w:t>
            </w:r>
            <w:r w:rsidR="00193CF7">
              <w:rPr>
                <w:rFonts w:eastAsia="Times New Roman"/>
                <w:lang w:val="en-US" w:eastAsia="ar-SA"/>
              </w:rPr>
              <w:t>0</w:t>
            </w:r>
          </w:p>
        </w:tc>
        <w:tc>
          <w:tcPr>
            <w:tcW w:w="2976" w:type="dxa"/>
            <w:tcBorders>
              <w:top w:val="single" w:sz="4" w:space="0" w:color="auto"/>
              <w:left w:val="single" w:sz="4" w:space="0" w:color="auto"/>
              <w:bottom w:val="single" w:sz="4" w:space="0" w:color="auto"/>
              <w:right w:val="single" w:sz="4" w:space="0" w:color="auto"/>
            </w:tcBorders>
          </w:tcPr>
          <w:p w14:paraId="09BA092D"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Komplektacija</w:t>
            </w:r>
          </w:p>
        </w:tc>
        <w:tc>
          <w:tcPr>
            <w:tcW w:w="5387" w:type="dxa"/>
            <w:tcBorders>
              <w:top w:val="single" w:sz="4" w:space="0" w:color="auto"/>
              <w:left w:val="single" w:sz="4" w:space="0" w:color="auto"/>
              <w:bottom w:val="single" w:sz="4" w:space="0" w:color="auto"/>
              <w:right w:val="single" w:sz="4" w:space="0" w:color="auto"/>
            </w:tcBorders>
          </w:tcPr>
          <w:p w14:paraId="40FEB6AC" w14:textId="01E39F80"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 xml:space="preserve">Įranga turi būti pilnai sukomplektuota kaip sistema ir parengta </w:t>
            </w:r>
            <w:proofErr w:type="spellStart"/>
            <w:r w:rsidRPr="00FA6571">
              <w:rPr>
                <w:rFonts w:eastAsia="Times New Roman"/>
                <w:lang w:eastAsia="ar-SA"/>
              </w:rPr>
              <w:t>izokinetiniam</w:t>
            </w:r>
            <w:proofErr w:type="spellEnd"/>
            <w:r w:rsidRPr="00FA6571">
              <w:rPr>
                <w:rFonts w:eastAsia="Times New Roman"/>
                <w:lang w:eastAsia="ar-SA"/>
              </w:rPr>
              <w:t xml:space="preserve"> kietųjų dalelių koncentracijos nustatymui pagal standarto LST EN 13284-1 ir LAND 28-98/M-08 arba kitų lygiaverčių standartų reikalavimus.</w:t>
            </w:r>
          </w:p>
        </w:tc>
      </w:tr>
      <w:tr w:rsidR="00FA6571" w:rsidRPr="00FA6571" w14:paraId="2A74C739"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14AC0BC3" w14:textId="77777777" w:rsidR="00FA6571" w:rsidRPr="00FA6571" w:rsidRDefault="00FA6571" w:rsidP="00FA6571">
            <w:pPr>
              <w:suppressAutoHyphens/>
              <w:snapToGrid w:val="0"/>
              <w:rPr>
                <w:rFonts w:eastAsia="Times New Roman"/>
                <w:lang w:eastAsia="ar-SA"/>
              </w:rPr>
            </w:pPr>
            <w:r w:rsidRPr="00FA6571">
              <w:rPr>
                <w:rFonts w:eastAsia="Times New Roman"/>
                <w:lang w:val="en-US" w:eastAsia="ar-SA"/>
              </w:rPr>
              <w:t>2.4.</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4C0551"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bCs/>
                <w:lang w:eastAsia="ar-SA"/>
              </w:rPr>
              <w:t>Papildomi reikalavimai</w:t>
            </w:r>
          </w:p>
        </w:tc>
      </w:tr>
      <w:tr w:rsidR="00FA6571" w:rsidRPr="00FA6571" w14:paraId="241EFB88"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5D0BA488" w14:textId="77777777" w:rsidR="00FA6571" w:rsidRPr="00FA6571" w:rsidRDefault="00FA6571" w:rsidP="00FA6571">
            <w:pPr>
              <w:suppressAutoHyphens/>
              <w:snapToGrid w:val="0"/>
              <w:rPr>
                <w:rFonts w:eastAsia="Times New Roman"/>
                <w:lang w:eastAsia="ar-SA"/>
              </w:rPr>
            </w:pPr>
            <w:r w:rsidRPr="00FA6571">
              <w:rPr>
                <w:rFonts w:eastAsia="Times New Roman"/>
                <w:lang w:val="en-US" w:eastAsia="ar-SA"/>
              </w:rPr>
              <w:t>2.4.1</w:t>
            </w:r>
          </w:p>
        </w:tc>
        <w:tc>
          <w:tcPr>
            <w:tcW w:w="2976" w:type="dxa"/>
            <w:tcBorders>
              <w:top w:val="single" w:sz="4" w:space="0" w:color="000000"/>
              <w:left w:val="single" w:sz="4" w:space="0" w:color="000000"/>
              <w:bottom w:val="single" w:sz="4" w:space="0" w:color="000000"/>
              <w:right w:val="single" w:sz="4" w:space="0" w:color="000000"/>
            </w:tcBorders>
            <w:vAlign w:val="center"/>
          </w:tcPr>
          <w:p w14:paraId="22B3D28B"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Išvestis duomenims į kompiuterį perduoti</w:t>
            </w:r>
          </w:p>
        </w:tc>
        <w:tc>
          <w:tcPr>
            <w:tcW w:w="5387" w:type="dxa"/>
            <w:tcBorders>
              <w:top w:val="single" w:sz="4" w:space="0" w:color="auto"/>
              <w:left w:val="single" w:sz="4" w:space="0" w:color="auto"/>
              <w:bottom w:val="single" w:sz="4" w:space="0" w:color="auto"/>
              <w:right w:val="single" w:sz="4" w:space="0" w:color="auto"/>
            </w:tcBorders>
          </w:tcPr>
          <w:p w14:paraId="67A0EFDE" w14:textId="77777777"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ar-SA"/>
              </w:rPr>
              <w:t>Matavimo duomenys perkeliami į kompiuterį MS Excel, CSV, TXT arba lygiaverčiais formatais.</w:t>
            </w:r>
          </w:p>
        </w:tc>
      </w:tr>
      <w:tr w:rsidR="00322286" w:rsidRPr="00FA6571" w14:paraId="48C87E6A"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53A448C0" w14:textId="77777777" w:rsidR="00322286" w:rsidRPr="00FA6571" w:rsidRDefault="00322286" w:rsidP="00322286">
            <w:pPr>
              <w:suppressAutoHyphens/>
              <w:snapToGrid w:val="0"/>
              <w:rPr>
                <w:rFonts w:eastAsia="Times New Roman"/>
                <w:lang w:eastAsia="ar-SA"/>
              </w:rPr>
            </w:pPr>
            <w:r w:rsidRPr="00FA6571">
              <w:rPr>
                <w:rFonts w:eastAsia="Times New Roman"/>
                <w:lang w:val="en-US" w:eastAsia="ar-SA"/>
              </w:rPr>
              <w:t>2.4.2</w:t>
            </w:r>
          </w:p>
        </w:tc>
        <w:tc>
          <w:tcPr>
            <w:tcW w:w="2976" w:type="dxa"/>
            <w:tcBorders>
              <w:top w:val="single" w:sz="4" w:space="0" w:color="auto"/>
              <w:left w:val="single" w:sz="4" w:space="0" w:color="auto"/>
              <w:bottom w:val="single" w:sz="4" w:space="0" w:color="auto"/>
              <w:right w:val="single" w:sz="4" w:space="0" w:color="auto"/>
            </w:tcBorders>
          </w:tcPr>
          <w:p w14:paraId="6087DE5E" w14:textId="77777777" w:rsidR="00322286" w:rsidRPr="00FA6571" w:rsidRDefault="00322286" w:rsidP="00322286">
            <w:pPr>
              <w:suppressAutoHyphens/>
              <w:snapToGrid w:val="0"/>
              <w:rPr>
                <w:rFonts w:eastAsia="Times New Roman"/>
                <w:bCs/>
                <w:lang w:eastAsia="ar-SA"/>
              </w:rPr>
            </w:pPr>
            <w:r w:rsidRPr="00FA6571">
              <w:t xml:space="preserve">Dokumentacija </w:t>
            </w:r>
          </w:p>
        </w:tc>
        <w:tc>
          <w:tcPr>
            <w:tcW w:w="5387" w:type="dxa"/>
            <w:tcBorders>
              <w:top w:val="single" w:sz="4" w:space="0" w:color="auto"/>
              <w:left w:val="single" w:sz="4" w:space="0" w:color="auto"/>
              <w:bottom w:val="single" w:sz="4" w:space="0" w:color="auto"/>
              <w:right w:val="single" w:sz="4" w:space="0" w:color="auto"/>
            </w:tcBorders>
          </w:tcPr>
          <w:p w14:paraId="610DB2B4" w14:textId="77777777" w:rsidR="00322286" w:rsidRPr="00FA6571" w:rsidRDefault="00322286" w:rsidP="00322286">
            <w:pPr>
              <w:shd w:val="clear" w:color="auto" w:fill="FFFFFF"/>
              <w:suppressAutoHyphens/>
              <w:jc w:val="both"/>
            </w:pPr>
            <w:r w:rsidRPr="00FA6571">
              <w:t>Būtina pateikti:</w:t>
            </w:r>
          </w:p>
          <w:p w14:paraId="658D88EB" w14:textId="268C2AED" w:rsidR="00322286" w:rsidRPr="00FA6571" w:rsidRDefault="00322286" w:rsidP="00322286">
            <w:pPr>
              <w:shd w:val="clear" w:color="auto" w:fill="FFFFFF"/>
              <w:suppressAutoHyphens/>
              <w:jc w:val="both"/>
            </w:pPr>
            <w:r w:rsidRPr="00FA6571">
              <w:t>1.</w:t>
            </w:r>
            <w:r w:rsidR="0038473B">
              <w:t xml:space="preserve"> </w:t>
            </w:r>
            <w:r w:rsidRPr="00FA6571">
              <w:t>Įrenginio vartotojo instrukciją lietuvių</w:t>
            </w:r>
            <w:r>
              <w:t>, 1 skaitmeninis egz.</w:t>
            </w:r>
            <w:r w:rsidRPr="00FA6571">
              <w:t>;</w:t>
            </w:r>
          </w:p>
          <w:p w14:paraId="01CA7DEF" w14:textId="77777777" w:rsidR="00322286" w:rsidRPr="00FA6571" w:rsidRDefault="00322286" w:rsidP="00322286">
            <w:pPr>
              <w:shd w:val="clear" w:color="auto" w:fill="FFFFFF"/>
              <w:suppressAutoHyphens/>
              <w:jc w:val="both"/>
            </w:pPr>
            <w:r w:rsidRPr="00FA6571">
              <w:t>2.</w:t>
            </w:r>
            <w:r>
              <w:t xml:space="preserve"> </w:t>
            </w:r>
            <w:r w:rsidRPr="00FA6571">
              <w:t>Įrenginio brėžinius arba funkcinę blokinę schemą, paaiškinančią įrenginio funkcionavimo principus, arba kitus lygiaverčius įrodymus;</w:t>
            </w:r>
          </w:p>
          <w:p w14:paraId="504DF624" w14:textId="589686A2" w:rsidR="00322286" w:rsidRPr="00FA6571" w:rsidRDefault="00322286" w:rsidP="00322286">
            <w:pPr>
              <w:shd w:val="clear" w:color="auto" w:fill="FFFFFF"/>
              <w:suppressAutoHyphens/>
              <w:jc w:val="both"/>
            </w:pPr>
            <w:r w:rsidRPr="00FA6571">
              <w:t xml:space="preserve">3. </w:t>
            </w:r>
            <w:r w:rsidR="0038473B">
              <w:t>G</w:t>
            </w:r>
            <w:r w:rsidRPr="00FA6571">
              <w:t>amyklinius dujų srauto, diferencinio slėgio ir temperatūros kalibravimo sertifikatus.</w:t>
            </w:r>
          </w:p>
          <w:p w14:paraId="59E8A563" w14:textId="77777777" w:rsidR="00322286" w:rsidRPr="00FA6571" w:rsidRDefault="00322286" w:rsidP="00322286">
            <w:pPr>
              <w:shd w:val="clear" w:color="auto" w:fill="FFFFFF"/>
              <w:suppressAutoHyphens/>
              <w:jc w:val="both"/>
            </w:pPr>
            <w:r w:rsidRPr="00FA6571">
              <w:t>4. Kitus dokumentus, įrodančius prekės atitikimą techninės specifikacijos reikalavimams.</w:t>
            </w:r>
          </w:p>
          <w:p w14:paraId="195764F3" w14:textId="4D1D9D6E" w:rsidR="00322286" w:rsidRPr="00FA6571" w:rsidRDefault="00322286" w:rsidP="00322286">
            <w:pPr>
              <w:shd w:val="clear" w:color="auto" w:fill="FFFFFF"/>
              <w:suppressAutoHyphens/>
              <w:jc w:val="both"/>
              <w:rPr>
                <w:rFonts w:eastAsia="Times New Roman"/>
                <w:lang w:eastAsia="ar-SA"/>
              </w:rPr>
            </w:pPr>
            <w:r w:rsidRPr="00FA6571">
              <w:t>Pateiktuose dokumentuose privalo būti informacija, patvirtinanti atitikimą pirkimo dokumentų  techninės specifikacijos reikalavimams.</w:t>
            </w:r>
          </w:p>
        </w:tc>
      </w:tr>
      <w:tr w:rsidR="00FA6571" w:rsidRPr="00FA6571" w14:paraId="33ADBA8B"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4EA694EE" w14:textId="77777777" w:rsidR="00FA6571" w:rsidRPr="00FA6571" w:rsidRDefault="00FA6571" w:rsidP="00FA6571">
            <w:pPr>
              <w:suppressAutoHyphens/>
              <w:snapToGrid w:val="0"/>
              <w:rPr>
                <w:rFonts w:eastAsia="Times New Roman"/>
                <w:lang w:eastAsia="ar-SA"/>
              </w:rPr>
            </w:pPr>
            <w:r w:rsidRPr="00FA6571">
              <w:rPr>
                <w:rFonts w:eastAsia="Times New Roman"/>
                <w:lang w:val="en-US" w:eastAsia="ar-SA"/>
              </w:rPr>
              <w:t>2.4.3</w:t>
            </w:r>
          </w:p>
        </w:tc>
        <w:tc>
          <w:tcPr>
            <w:tcW w:w="2976" w:type="dxa"/>
            <w:tcBorders>
              <w:top w:val="single" w:sz="4" w:space="0" w:color="auto"/>
              <w:left w:val="single" w:sz="4" w:space="0" w:color="auto"/>
              <w:bottom w:val="single" w:sz="4" w:space="0" w:color="auto"/>
              <w:right w:val="single" w:sz="4" w:space="0" w:color="auto"/>
            </w:tcBorders>
          </w:tcPr>
          <w:p w14:paraId="67AC41EE"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 xml:space="preserve">Papildomos paslaugos </w:t>
            </w:r>
          </w:p>
          <w:p w14:paraId="566A2EA3" w14:textId="77777777" w:rsidR="00FA6571" w:rsidRPr="00FA6571" w:rsidRDefault="00FA6571" w:rsidP="00FA6571">
            <w:pPr>
              <w:rPr>
                <w:rFonts w:eastAsia="Times New Roman"/>
                <w:lang w:eastAsia="ar-SA"/>
              </w:rPr>
            </w:pPr>
          </w:p>
          <w:p w14:paraId="428C01A0" w14:textId="77777777" w:rsidR="00FA6571" w:rsidRPr="00FA6571" w:rsidRDefault="00FA6571" w:rsidP="00FA6571">
            <w:pPr>
              <w:rPr>
                <w:rFonts w:eastAsia="Times New Roman"/>
                <w:lang w:eastAsia="ar-SA"/>
              </w:rPr>
            </w:pPr>
          </w:p>
          <w:p w14:paraId="10272BDF" w14:textId="77777777" w:rsidR="00FA6571" w:rsidRPr="00FA6571" w:rsidRDefault="00FA6571" w:rsidP="00FA6571">
            <w:pPr>
              <w:rPr>
                <w:rFonts w:eastAsia="Times New Roman"/>
                <w:lang w:eastAsia="ar-SA"/>
              </w:rPr>
            </w:pPr>
          </w:p>
          <w:p w14:paraId="49CACE32" w14:textId="77777777" w:rsidR="00FA6571" w:rsidRPr="00FA6571" w:rsidRDefault="00FA6571" w:rsidP="00FA6571">
            <w:pPr>
              <w:rPr>
                <w:rFonts w:eastAsia="Times New Roman"/>
                <w:lang w:eastAsia="ar-SA"/>
              </w:rPr>
            </w:pPr>
          </w:p>
          <w:p w14:paraId="0455393F" w14:textId="77777777" w:rsidR="00FA6571" w:rsidRPr="00FA6571" w:rsidRDefault="00FA6571" w:rsidP="00FA6571">
            <w:pPr>
              <w:rPr>
                <w:rFonts w:eastAsia="Times New Roman"/>
                <w:lang w:eastAsia="ar-SA"/>
              </w:rPr>
            </w:pPr>
          </w:p>
          <w:p w14:paraId="5481DAA3" w14:textId="77777777" w:rsidR="00FA6571" w:rsidRPr="00FA6571" w:rsidRDefault="00FA6571" w:rsidP="00FA6571">
            <w:pPr>
              <w:rPr>
                <w:rFonts w:eastAsia="Times New Roman"/>
                <w:lang w:eastAsia="ar-SA"/>
              </w:rPr>
            </w:pPr>
          </w:p>
          <w:p w14:paraId="14AD7443" w14:textId="77777777" w:rsidR="00FA6571" w:rsidRPr="00FA6571" w:rsidRDefault="00FA6571" w:rsidP="00FA6571">
            <w:pPr>
              <w:rPr>
                <w:rFonts w:eastAsia="Times New Roman"/>
                <w:bCs/>
                <w:lang w:eastAsia="ar-SA"/>
              </w:rPr>
            </w:pPr>
          </w:p>
          <w:p w14:paraId="5D51E808" w14:textId="77777777" w:rsidR="00FA6571" w:rsidRPr="00FA6571" w:rsidRDefault="00FA6571" w:rsidP="00FA6571">
            <w:pPr>
              <w:suppressAutoHyphens/>
              <w:snapToGrid w:val="0"/>
              <w:rPr>
                <w:rFonts w:eastAsia="Times New Roman"/>
                <w:bCs/>
                <w:lang w:eastAsia="ar-SA"/>
              </w:rPr>
            </w:pPr>
          </w:p>
        </w:tc>
        <w:tc>
          <w:tcPr>
            <w:tcW w:w="5387" w:type="dxa"/>
            <w:tcBorders>
              <w:top w:val="single" w:sz="4" w:space="0" w:color="auto"/>
              <w:left w:val="single" w:sz="4" w:space="0" w:color="auto"/>
              <w:bottom w:val="single" w:sz="4" w:space="0" w:color="auto"/>
              <w:right w:val="single" w:sz="4" w:space="0" w:color="auto"/>
            </w:tcBorders>
          </w:tcPr>
          <w:p w14:paraId="5F997BE5" w14:textId="3A3E48CB" w:rsidR="00FA6571" w:rsidRPr="00FA6571" w:rsidRDefault="00803A5B" w:rsidP="00086DA8">
            <w:pPr>
              <w:jc w:val="both"/>
              <w:rPr>
                <w:rFonts w:eastAsia="Times New Roman"/>
                <w:lang w:eastAsia="ar-SA"/>
              </w:rPr>
            </w:pPr>
            <w:r>
              <w:rPr>
                <w:rFonts w:eastAsia="Times New Roman"/>
                <w:lang w:eastAsia="lt-LT"/>
              </w:rPr>
              <w:t>Apmokyti</w:t>
            </w:r>
            <w:r w:rsidR="000E3BC0">
              <w:rPr>
                <w:rFonts w:eastAsia="Times New Roman"/>
                <w:lang w:eastAsia="lt-LT"/>
              </w:rPr>
              <w:t xml:space="preserve"> </w:t>
            </w:r>
            <w:r>
              <w:rPr>
                <w:rFonts w:eastAsia="Times New Roman"/>
                <w:lang w:eastAsia="lt-LT"/>
              </w:rPr>
              <w:t>dirbti</w:t>
            </w:r>
            <w:r w:rsidR="000E3BC0">
              <w:rPr>
                <w:rFonts w:eastAsia="Times New Roman"/>
                <w:lang w:eastAsia="lt-LT"/>
              </w:rPr>
              <w:t xml:space="preserve"> </w:t>
            </w:r>
            <w:r w:rsidR="00FA6571" w:rsidRPr="00FA6571">
              <w:rPr>
                <w:rFonts w:eastAsia="Times New Roman"/>
                <w:lang w:eastAsia="lt-LT"/>
              </w:rPr>
              <w:t xml:space="preserve">su sistema ne mažiau kaip 2 </w:t>
            </w:r>
            <w:r>
              <w:rPr>
                <w:rFonts w:eastAsia="Times New Roman"/>
                <w:lang w:eastAsia="lt-LT"/>
              </w:rPr>
              <w:t xml:space="preserve">Agentūros </w:t>
            </w:r>
            <w:r w:rsidR="00D3622C">
              <w:rPr>
                <w:rFonts w:eastAsia="Times New Roman"/>
                <w:lang w:eastAsia="lt-LT"/>
              </w:rPr>
              <w:t>darbuotojus</w:t>
            </w:r>
            <w:r w:rsidR="008A56C5">
              <w:rPr>
                <w:rFonts w:eastAsia="Times New Roman"/>
                <w:lang w:eastAsia="lt-LT"/>
              </w:rPr>
              <w:t xml:space="preserve"> </w:t>
            </w:r>
            <w:r w:rsidR="00F94053">
              <w:rPr>
                <w:rFonts w:eastAsia="Times New Roman"/>
                <w:lang w:eastAsia="ar-SA"/>
              </w:rPr>
              <w:t>i</w:t>
            </w:r>
            <w:r w:rsidR="00D206CC">
              <w:rPr>
                <w:rFonts w:eastAsia="Times New Roman"/>
                <w:lang w:eastAsia="ar-SA"/>
              </w:rPr>
              <w:t xml:space="preserve">r </w:t>
            </w:r>
            <w:r w:rsidR="00FA6571" w:rsidRPr="00FA6571">
              <w:rPr>
                <w:rFonts w:eastAsia="Times New Roman"/>
                <w:lang w:eastAsia="ar-SA"/>
              </w:rPr>
              <w:t xml:space="preserve">pateikti </w:t>
            </w:r>
            <w:r w:rsidR="00D206CC">
              <w:rPr>
                <w:rFonts w:eastAsia="Times New Roman"/>
                <w:lang w:eastAsia="ar-SA"/>
              </w:rPr>
              <w:t>tai</w:t>
            </w:r>
            <w:r w:rsidR="000E3BC0">
              <w:rPr>
                <w:rFonts w:eastAsia="Times New Roman"/>
                <w:lang w:eastAsia="ar-SA"/>
              </w:rPr>
              <w:t xml:space="preserve"> </w:t>
            </w:r>
            <w:r w:rsidR="00D206CC">
              <w:rPr>
                <w:rFonts w:eastAsia="Times New Roman"/>
                <w:lang w:eastAsia="ar-SA"/>
              </w:rPr>
              <w:t>patvirtinan</w:t>
            </w:r>
            <w:r w:rsidR="00C93CD2">
              <w:rPr>
                <w:rFonts w:eastAsia="Times New Roman"/>
                <w:lang w:eastAsia="ar-SA"/>
              </w:rPr>
              <w:t xml:space="preserve">čius </w:t>
            </w:r>
            <w:r w:rsidR="00FA6571" w:rsidRPr="00FA6571">
              <w:rPr>
                <w:rFonts w:eastAsia="Times New Roman"/>
                <w:lang w:eastAsia="ar-SA"/>
              </w:rPr>
              <w:t>dokument</w:t>
            </w:r>
            <w:r w:rsidR="00C93CD2">
              <w:rPr>
                <w:rFonts w:eastAsia="Times New Roman"/>
                <w:lang w:eastAsia="ar-SA"/>
              </w:rPr>
              <w:t>us</w:t>
            </w:r>
            <w:r w:rsidR="00FA6571" w:rsidRPr="00FA6571">
              <w:rPr>
                <w:rFonts w:eastAsia="Times New Roman"/>
                <w:lang w:eastAsia="ar-SA"/>
              </w:rPr>
              <w:t xml:space="preserve">. </w:t>
            </w:r>
          </w:p>
          <w:p w14:paraId="529004A6" w14:textId="024E6A07" w:rsidR="005F566D" w:rsidRPr="008A56C5" w:rsidRDefault="00FA6571" w:rsidP="00FA6571">
            <w:pPr>
              <w:suppressAutoHyphens/>
              <w:jc w:val="both"/>
              <w:rPr>
                <w:rFonts w:eastAsia="Times New Roman"/>
                <w:lang w:eastAsia="ar-SA"/>
              </w:rPr>
            </w:pPr>
            <w:r w:rsidRPr="00FA6571">
              <w:rPr>
                <w:rFonts w:eastAsia="Times New Roman"/>
                <w:lang w:eastAsia="ar-SA"/>
              </w:rPr>
              <w:t>Įrangoje sumontuoti</w:t>
            </w:r>
            <w:r w:rsidR="00F94053">
              <w:rPr>
                <w:rFonts w:eastAsia="Times New Roman"/>
                <w:lang w:eastAsia="ar-SA"/>
              </w:rPr>
              <w:t>ems</w:t>
            </w:r>
            <w:r w:rsidRPr="00FA6571">
              <w:rPr>
                <w:rFonts w:eastAsia="Times New Roman"/>
                <w:lang w:eastAsia="ar-SA"/>
              </w:rPr>
              <w:t xml:space="preserve"> statinio slėgio, temperatūros, debito ir srauto greičio jutiklia</w:t>
            </w:r>
            <w:r w:rsidR="00F94053">
              <w:rPr>
                <w:rFonts w:eastAsia="Times New Roman"/>
                <w:lang w:eastAsia="ar-SA"/>
              </w:rPr>
              <w:t>ms</w:t>
            </w:r>
            <w:r w:rsidRPr="00FA6571">
              <w:rPr>
                <w:rFonts w:eastAsia="Times New Roman"/>
                <w:lang w:eastAsia="ar-SA"/>
              </w:rPr>
              <w:t xml:space="preserve"> </w:t>
            </w:r>
            <w:r w:rsidR="00F94053">
              <w:rPr>
                <w:rFonts w:eastAsia="Times New Roman"/>
                <w:lang w:eastAsia="ar-SA"/>
              </w:rPr>
              <w:t xml:space="preserve">akredituotoje laboratorijoje </w:t>
            </w:r>
            <w:r w:rsidRPr="00FA6571">
              <w:rPr>
                <w:rFonts w:eastAsia="Times New Roman"/>
                <w:lang w:eastAsia="ar-SA"/>
              </w:rPr>
              <w:t xml:space="preserve">turi būti </w:t>
            </w:r>
            <w:r w:rsidR="004B2C6C">
              <w:rPr>
                <w:rFonts w:eastAsia="Times New Roman"/>
                <w:lang w:eastAsia="ar-SA"/>
              </w:rPr>
              <w:t>atlikta metrologinė patikra ir kalibravimas</w:t>
            </w:r>
            <w:r w:rsidR="004B2C6C" w:rsidRPr="008A56C5">
              <w:rPr>
                <w:rFonts w:eastAsia="Times New Roman"/>
                <w:lang w:eastAsia="ar-SA"/>
              </w:rPr>
              <w:t xml:space="preserve">. </w:t>
            </w:r>
            <w:r w:rsidR="005F566D" w:rsidRPr="008A56C5">
              <w:rPr>
                <w:rFonts w:eastAsia="Times New Roman"/>
                <w:lang w:eastAsia="ar-SA"/>
              </w:rPr>
              <w:t xml:space="preserve"> K</w:t>
            </w:r>
            <w:r w:rsidRPr="008A56C5">
              <w:rPr>
                <w:rFonts w:eastAsia="Times New Roman"/>
                <w:lang w:eastAsia="ar-SA"/>
              </w:rPr>
              <w:t xml:space="preserve">alibravimas taškuose:      </w:t>
            </w:r>
          </w:p>
          <w:p w14:paraId="1E32ED84" w14:textId="4E738467" w:rsidR="00FA6571" w:rsidRPr="00FA6571" w:rsidRDefault="00FA6571" w:rsidP="00FA6571">
            <w:pPr>
              <w:suppressAutoHyphens/>
              <w:jc w:val="both"/>
              <w:rPr>
                <w:rFonts w:eastAsia="Times New Roman"/>
                <w:color w:val="000000" w:themeColor="text1"/>
                <w:lang w:eastAsia="ar-SA"/>
              </w:rPr>
            </w:pPr>
            <w:r w:rsidRPr="008A56C5">
              <w:rPr>
                <w:rFonts w:eastAsia="Times New Roman"/>
                <w:color w:val="000000" w:themeColor="text1"/>
                <w:lang w:eastAsia="ar-SA"/>
              </w:rPr>
              <w:t>Siurbimo greitis</w:t>
            </w:r>
            <w:r w:rsidR="00910465">
              <w:rPr>
                <w:rFonts w:eastAsia="Times New Roman"/>
                <w:color w:val="000000" w:themeColor="text1"/>
                <w:lang w:eastAsia="ar-SA"/>
              </w:rPr>
              <w:t xml:space="preserve"> ne mažiau kaip 3 taškuose</w:t>
            </w:r>
            <w:r w:rsidRPr="008A56C5">
              <w:rPr>
                <w:rFonts w:eastAsia="Times New Roman"/>
                <w:color w:val="000000" w:themeColor="text1"/>
                <w:lang w:eastAsia="ar-SA"/>
              </w:rPr>
              <w:t xml:space="preserve"> (5; 10; 30) l/</w:t>
            </w:r>
            <w:r w:rsidRPr="00FA6571">
              <w:rPr>
                <w:rFonts w:eastAsia="Times New Roman"/>
                <w:color w:val="000000" w:themeColor="text1"/>
                <w:lang w:eastAsia="ar-SA"/>
              </w:rPr>
              <w:t>min.;</w:t>
            </w:r>
          </w:p>
          <w:p w14:paraId="22CE94F5" w14:textId="170DA5F8" w:rsidR="00FA6571" w:rsidRPr="00FA6571" w:rsidRDefault="00FA6571" w:rsidP="00FA6571">
            <w:pPr>
              <w:suppressAutoHyphens/>
              <w:jc w:val="both"/>
              <w:rPr>
                <w:rFonts w:eastAsia="Times New Roman"/>
                <w:color w:val="000000" w:themeColor="text1"/>
                <w:lang w:eastAsia="ar-SA"/>
              </w:rPr>
            </w:pPr>
            <w:r w:rsidRPr="00FA6571">
              <w:rPr>
                <w:rFonts w:eastAsia="Times New Roman"/>
                <w:color w:val="000000" w:themeColor="text1"/>
                <w:lang w:eastAsia="ar-SA"/>
              </w:rPr>
              <w:t xml:space="preserve">Tūrio debitas </w:t>
            </w:r>
            <w:r w:rsidR="00910465">
              <w:rPr>
                <w:rFonts w:eastAsia="Times New Roman"/>
                <w:color w:val="000000" w:themeColor="text1"/>
                <w:lang w:eastAsia="ar-SA"/>
              </w:rPr>
              <w:t>ne mažiau kaip 3 taškuose</w:t>
            </w:r>
            <w:r w:rsidR="00910465" w:rsidRPr="00FA6571">
              <w:rPr>
                <w:rFonts w:eastAsia="Times New Roman"/>
                <w:color w:val="000000" w:themeColor="text1"/>
                <w:lang w:eastAsia="ar-SA"/>
              </w:rPr>
              <w:t xml:space="preserve"> </w:t>
            </w:r>
            <w:r w:rsidRPr="00FA6571">
              <w:rPr>
                <w:rFonts w:eastAsia="Times New Roman"/>
                <w:color w:val="000000" w:themeColor="text1"/>
                <w:lang w:eastAsia="ar-SA"/>
              </w:rPr>
              <w:t>(0,05;0,30; 1,0) Nm3;</w:t>
            </w:r>
          </w:p>
          <w:p w14:paraId="6A3530BA" w14:textId="1ABE55AD" w:rsidR="00FA6571" w:rsidRPr="00FA6571" w:rsidRDefault="00FA6571" w:rsidP="00FA6571">
            <w:pPr>
              <w:suppressAutoHyphens/>
              <w:jc w:val="both"/>
              <w:rPr>
                <w:rFonts w:eastAsia="Times New Roman"/>
                <w:color w:val="000000" w:themeColor="text1"/>
                <w:lang w:eastAsia="ar-SA"/>
              </w:rPr>
            </w:pPr>
            <w:r w:rsidRPr="00FA6571">
              <w:rPr>
                <w:rFonts w:eastAsia="Times New Roman"/>
                <w:color w:val="000000" w:themeColor="text1"/>
                <w:lang w:eastAsia="ar-SA"/>
              </w:rPr>
              <w:t>Dujų srauto greitis</w:t>
            </w:r>
            <w:r w:rsidR="00910465">
              <w:rPr>
                <w:rFonts w:eastAsia="Times New Roman"/>
                <w:color w:val="000000" w:themeColor="text1"/>
                <w:lang w:eastAsia="ar-SA"/>
              </w:rPr>
              <w:t xml:space="preserve"> ne mažiau kaip 4 taškuose</w:t>
            </w:r>
            <w:r w:rsidRPr="00FA6571">
              <w:rPr>
                <w:rFonts w:eastAsia="Times New Roman"/>
                <w:color w:val="000000" w:themeColor="text1"/>
                <w:lang w:eastAsia="ar-SA"/>
              </w:rPr>
              <w:t xml:space="preserve"> (1,0;2,0; 15,0; 30,0) m/s;</w:t>
            </w:r>
          </w:p>
          <w:p w14:paraId="159B327B" w14:textId="6E57D1A5" w:rsidR="00FA6571" w:rsidRPr="00FA6571" w:rsidRDefault="00FA6571" w:rsidP="00FA6571">
            <w:pPr>
              <w:suppressAutoHyphens/>
              <w:jc w:val="both"/>
              <w:rPr>
                <w:rFonts w:eastAsia="Times New Roman"/>
                <w:color w:val="000000" w:themeColor="text1"/>
                <w:lang w:eastAsia="ar-SA"/>
              </w:rPr>
            </w:pPr>
            <w:r w:rsidRPr="00FA6571">
              <w:rPr>
                <w:rFonts w:eastAsia="Times New Roman"/>
                <w:color w:val="000000" w:themeColor="text1"/>
                <w:lang w:eastAsia="ar-SA"/>
              </w:rPr>
              <w:t xml:space="preserve">Diferencinis slėgis </w:t>
            </w:r>
            <w:r w:rsidR="00910465">
              <w:rPr>
                <w:rFonts w:eastAsia="Times New Roman"/>
                <w:color w:val="000000" w:themeColor="text1"/>
                <w:lang w:eastAsia="ar-SA"/>
              </w:rPr>
              <w:t>ne mažiau kaip 4 taškuose</w:t>
            </w:r>
            <w:r w:rsidR="00910465" w:rsidRPr="00FA6571">
              <w:rPr>
                <w:rFonts w:eastAsia="Times New Roman"/>
                <w:color w:val="000000" w:themeColor="text1"/>
                <w:lang w:eastAsia="ar-SA"/>
              </w:rPr>
              <w:t xml:space="preserve"> </w:t>
            </w:r>
            <w:r w:rsidRPr="00FA6571">
              <w:rPr>
                <w:rFonts w:eastAsia="Times New Roman"/>
                <w:color w:val="000000" w:themeColor="text1"/>
                <w:lang w:eastAsia="ar-SA"/>
              </w:rPr>
              <w:t>(5;10; 1000; 25000) Pa;</w:t>
            </w:r>
          </w:p>
          <w:p w14:paraId="7DEC432A" w14:textId="64710A62" w:rsidR="00FA6571" w:rsidRPr="00FA6571" w:rsidRDefault="00FA6571" w:rsidP="00FA6571">
            <w:pPr>
              <w:suppressAutoHyphens/>
              <w:jc w:val="both"/>
              <w:rPr>
                <w:rFonts w:eastAsia="Times New Roman"/>
                <w:color w:val="000000" w:themeColor="text1"/>
                <w:lang w:eastAsia="ar-SA"/>
              </w:rPr>
            </w:pPr>
            <w:r w:rsidRPr="00FA6571">
              <w:rPr>
                <w:rFonts w:eastAsia="Times New Roman"/>
                <w:color w:val="000000" w:themeColor="text1"/>
                <w:lang w:eastAsia="ar-SA"/>
              </w:rPr>
              <w:t>Barometrinis slėgis</w:t>
            </w:r>
            <w:r w:rsidR="00910465">
              <w:rPr>
                <w:rFonts w:eastAsia="Times New Roman"/>
                <w:color w:val="000000" w:themeColor="text1"/>
                <w:lang w:eastAsia="ar-SA"/>
              </w:rPr>
              <w:t xml:space="preserve"> ne mažiau kaip 3 taškuose</w:t>
            </w:r>
            <w:r w:rsidRPr="00FA6571">
              <w:rPr>
                <w:rFonts w:eastAsia="Times New Roman"/>
                <w:color w:val="000000" w:themeColor="text1"/>
                <w:lang w:eastAsia="ar-SA"/>
              </w:rPr>
              <w:t xml:space="preserve"> (900,  1000, 1050) hPa;</w:t>
            </w:r>
          </w:p>
          <w:p w14:paraId="6BD9A215" w14:textId="65ED4554" w:rsidR="00FA6571" w:rsidRPr="00FA6571" w:rsidRDefault="00FA6571" w:rsidP="00FA6571">
            <w:pPr>
              <w:suppressAutoHyphens/>
              <w:jc w:val="both"/>
              <w:rPr>
                <w:rFonts w:eastAsia="Times New Roman"/>
                <w:color w:val="000000" w:themeColor="text1"/>
                <w:lang w:eastAsia="ar-SA"/>
              </w:rPr>
            </w:pPr>
            <w:r w:rsidRPr="00FA6571">
              <w:rPr>
                <w:rFonts w:eastAsia="Times New Roman"/>
                <w:color w:val="000000" w:themeColor="text1"/>
                <w:lang w:eastAsia="ar-SA"/>
              </w:rPr>
              <w:t xml:space="preserve">Temperatūra </w:t>
            </w:r>
            <w:r w:rsidR="00910465">
              <w:rPr>
                <w:rFonts w:eastAsia="Times New Roman"/>
                <w:color w:val="000000" w:themeColor="text1"/>
                <w:lang w:eastAsia="ar-SA"/>
              </w:rPr>
              <w:t>ne mažiau kaip 3 taškuose</w:t>
            </w:r>
            <w:r w:rsidR="00910465" w:rsidRPr="00FA6571">
              <w:rPr>
                <w:rFonts w:eastAsia="Times New Roman"/>
                <w:color w:val="000000" w:themeColor="text1"/>
                <w:lang w:eastAsia="ar-SA"/>
              </w:rPr>
              <w:t xml:space="preserve"> </w:t>
            </w:r>
            <w:r w:rsidRPr="00FA6571">
              <w:rPr>
                <w:rFonts w:eastAsia="Times New Roman"/>
                <w:color w:val="000000" w:themeColor="text1"/>
                <w:lang w:eastAsia="ar-SA"/>
              </w:rPr>
              <w:t>(</w:t>
            </w:r>
            <w:r w:rsidR="0045627C">
              <w:rPr>
                <w:rFonts w:eastAsia="Times New Roman"/>
                <w:color w:val="000000" w:themeColor="text1"/>
                <w:lang w:eastAsia="ar-SA"/>
              </w:rPr>
              <w:t>4</w:t>
            </w:r>
            <w:r w:rsidRPr="00FA6571">
              <w:rPr>
                <w:rFonts w:eastAsia="Times New Roman"/>
                <w:color w:val="000000" w:themeColor="text1"/>
                <w:lang w:eastAsia="ar-SA"/>
              </w:rPr>
              <w:t xml:space="preserve">0; </w:t>
            </w:r>
            <w:r w:rsidR="0045627C">
              <w:rPr>
                <w:rFonts w:eastAsia="Times New Roman"/>
                <w:color w:val="000000" w:themeColor="text1"/>
                <w:lang w:eastAsia="ar-SA"/>
              </w:rPr>
              <w:t>10</w:t>
            </w:r>
            <w:r w:rsidRPr="00FA6571">
              <w:rPr>
                <w:rFonts w:eastAsia="Times New Roman"/>
                <w:color w:val="000000" w:themeColor="text1"/>
                <w:lang w:eastAsia="ar-SA"/>
              </w:rPr>
              <w:t xml:space="preserve">0; 200) </w:t>
            </w:r>
            <w:proofErr w:type="spellStart"/>
            <w:r w:rsidRPr="00FA6571">
              <w:rPr>
                <w:rFonts w:eastAsia="Times New Roman"/>
                <w:color w:val="000000" w:themeColor="text1"/>
                <w:vertAlign w:val="superscript"/>
                <w:lang w:eastAsia="ar-SA"/>
              </w:rPr>
              <w:t>o</w:t>
            </w:r>
            <w:r w:rsidRPr="00FA6571">
              <w:rPr>
                <w:rFonts w:eastAsia="Times New Roman"/>
                <w:color w:val="000000" w:themeColor="text1"/>
                <w:lang w:eastAsia="ar-SA"/>
              </w:rPr>
              <w:t>C</w:t>
            </w:r>
            <w:proofErr w:type="spellEnd"/>
            <w:r w:rsidRPr="00FA6571">
              <w:rPr>
                <w:rFonts w:eastAsia="Times New Roman"/>
                <w:color w:val="000000" w:themeColor="text1"/>
                <w:lang w:eastAsia="ar-SA"/>
              </w:rPr>
              <w:t>.</w:t>
            </w:r>
          </w:p>
          <w:p w14:paraId="0D55E7E3" w14:textId="6C9FACC9" w:rsidR="00FA6571" w:rsidRPr="00FA6571" w:rsidRDefault="0038473B" w:rsidP="00966039">
            <w:pPr>
              <w:suppressAutoHyphens/>
              <w:jc w:val="both"/>
              <w:rPr>
                <w:rFonts w:eastAsia="Times New Roman"/>
                <w:lang w:eastAsia="ar-SA"/>
              </w:rPr>
            </w:pPr>
            <w:r w:rsidRPr="0038473B">
              <w:rPr>
                <w:rFonts w:eastAsia="Times New Roman"/>
                <w:lang w:eastAsia="ar-SA"/>
              </w:rPr>
              <w:lastRenderedPageBreak/>
              <w:t>Pateikiami metrologinės patikros sertifikatai ir kalibravimo liudijimai. Dokumentai teikiami skaitmeninėje formoje.</w:t>
            </w:r>
          </w:p>
        </w:tc>
      </w:tr>
      <w:tr w:rsidR="00FA6571" w:rsidRPr="00FA6571" w14:paraId="442E4DAF"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2ADA407D" w14:textId="77777777" w:rsidR="00FA6571" w:rsidRPr="00FA6571" w:rsidRDefault="00FA6571" w:rsidP="00FA6571">
            <w:pPr>
              <w:suppressAutoHyphens/>
              <w:snapToGrid w:val="0"/>
              <w:rPr>
                <w:rFonts w:eastAsia="Times New Roman"/>
                <w:lang w:eastAsia="ar-SA"/>
              </w:rPr>
            </w:pPr>
            <w:r w:rsidRPr="00FA6571">
              <w:rPr>
                <w:rFonts w:eastAsia="Times New Roman"/>
                <w:lang w:val="en-US" w:eastAsia="ar-SA"/>
              </w:rPr>
              <w:lastRenderedPageBreak/>
              <w:t>2.4.4</w:t>
            </w:r>
          </w:p>
        </w:tc>
        <w:tc>
          <w:tcPr>
            <w:tcW w:w="2976" w:type="dxa"/>
            <w:tcBorders>
              <w:top w:val="single" w:sz="4" w:space="0" w:color="auto"/>
              <w:left w:val="single" w:sz="4" w:space="0" w:color="auto"/>
              <w:bottom w:val="single" w:sz="4" w:space="0" w:color="auto"/>
              <w:right w:val="single" w:sz="4" w:space="0" w:color="auto"/>
            </w:tcBorders>
          </w:tcPr>
          <w:p w14:paraId="11E8B4A9"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Pristatymas</w:t>
            </w:r>
          </w:p>
        </w:tc>
        <w:tc>
          <w:tcPr>
            <w:tcW w:w="5387" w:type="dxa"/>
            <w:tcBorders>
              <w:top w:val="single" w:sz="4" w:space="0" w:color="auto"/>
              <w:left w:val="single" w:sz="4" w:space="0" w:color="auto"/>
              <w:bottom w:val="single" w:sz="4" w:space="0" w:color="auto"/>
              <w:right w:val="single" w:sz="4" w:space="0" w:color="auto"/>
            </w:tcBorders>
          </w:tcPr>
          <w:p w14:paraId="2767622E" w14:textId="2A86620E" w:rsidR="00FA6571" w:rsidRPr="00FA6571" w:rsidRDefault="00FA6571" w:rsidP="00FA6571">
            <w:pPr>
              <w:shd w:val="clear" w:color="auto" w:fill="FFFFFF"/>
              <w:suppressAutoHyphens/>
              <w:jc w:val="both"/>
              <w:rPr>
                <w:rFonts w:eastAsia="Times New Roman"/>
                <w:lang w:eastAsia="ar-SA"/>
              </w:rPr>
            </w:pPr>
            <w:r w:rsidRPr="00FA6571">
              <w:rPr>
                <w:rFonts w:eastAsia="Times New Roman"/>
                <w:lang w:eastAsia="lt-LT"/>
              </w:rPr>
              <w:t>Prekė turi būti pristatyta į A</w:t>
            </w:r>
            <w:r w:rsidR="00CD0F5E">
              <w:rPr>
                <w:rFonts w:eastAsia="Times New Roman"/>
                <w:lang w:eastAsia="lt-LT"/>
              </w:rPr>
              <w:t>gentūros</w:t>
            </w:r>
            <w:r w:rsidRPr="00FA6571">
              <w:rPr>
                <w:rFonts w:eastAsia="Times New Roman"/>
                <w:lang w:eastAsia="lt-LT"/>
              </w:rPr>
              <w:t xml:space="preserve"> Aplinkos tyrimų departamentą, 1  </w:t>
            </w:r>
            <w:proofErr w:type="spellStart"/>
            <w:r w:rsidRPr="00FA6571">
              <w:rPr>
                <w:rFonts w:eastAsia="Times New Roman"/>
                <w:lang w:eastAsia="lt-LT"/>
              </w:rPr>
              <w:t>kompl</w:t>
            </w:r>
            <w:proofErr w:type="spellEnd"/>
            <w:r w:rsidRPr="00FA6571">
              <w:rPr>
                <w:rFonts w:eastAsia="Times New Roman"/>
                <w:lang w:eastAsia="lt-LT"/>
              </w:rPr>
              <w:t xml:space="preserve">. </w:t>
            </w:r>
            <w:r w:rsidRPr="00FA6571">
              <w:rPr>
                <w:rFonts w:eastAsia="Times New Roman"/>
                <w:color w:val="000000" w:themeColor="text1"/>
                <w:lang w:eastAsia="lt-LT"/>
              </w:rPr>
              <w:t xml:space="preserve">- Metalo g. 11, LT-28217 Utena. </w:t>
            </w:r>
          </w:p>
        </w:tc>
      </w:tr>
      <w:tr w:rsidR="00FA6571" w:rsidRPr="00FA6571" w14:paraId="3ED15862" w14:textId="77777777" w:rsidTr="00280427">
        <w:trPr>
          <w:trHeight w:val="99"/>
        </w:trPr>
        <w:tc>
          <w:tcPr>
            <w:tcW w:w="880" w:type="dxa"/>
            <w:tcBorders>
              <w:top w:val="single" w:sz="4" w:space="0" w:color="auto"/>
              <w:left w:val="single" w:sz="4" w:space="0" w:color="auto"/>
              <w:bottom w:val="single" w:sz="4" w:space="0" w:color="auto"/>
              <w:right w:val="single" w:sz="4" w:space="0" w:color="auto"/>
            </w:tcBorders>
          </w:tcPr>
          <w:p w14:paraId="3F671DA6" w14:textId="77777777" w:rsidR="00FA6571" w:rsidRPr="00FA6571" w:rsidRDefault="00FA6571" w:rsidP="00FA6571">
            <w:pPr>
              <w:suppressAutoHyphens/>
              <w:snapToGrid w:val="0"/>
              <w:rPr>
                <w:rFonts w:eastAsia="Times New Roman"/>
                <w:lang w:eastAsia="ar-SA"/>
              </w:rPr>
            </w:pPr>
            <w:r w:rsidRPr="00FA6571">
              <w:rPr>
                <w:rFonts w:eastAsia="Times New Roman"/>
                <w:lang w:eastAsia="ar-SA"/>
              </w:rPr>
              <w:t>2.4.5</w:t>
            </w:r>
          </w:p>
        </w:tc>
        <w:tc>
          <w:tcPr>
            <w:tcW w:w="2976" w:type="dxa"/>
            <w:tcBorders>
              <w:top w:val="single" w:sz="4" w:space="0" w:color="auto"/>
              <w:left w:val="single" w:sz="4" w:space="0" w:color="auto"/>
              <w:bottom w:val="single" w:sz="4" w:space="0" w:color="auto"/>
              <w:right w:val="single" w:sz="4" w:space="0" w:color="auto"/>
            </w:tcBorders>
          </w:tcPr>
          <w:p w14:paraId="71E9326F" w14:textId="77777777" w:rsidR="00FA6571" w:rsidRPr="00FA6571" w:rsidRDefault="00FA6571" w:rsidP="00FA6571">
            <w:pPr>
              <w:suppressAutoHyphens/>
              <w:snapToGrid w:val="0"/>
              <w:rPr>
                <w:rFonts w:eastAsia="Times New Roman"/>
                <w:bCs/>
                <w:lang w:eastAsia="ar-SA"/>
              </w:rPr>
            </w:pPr>
            <w:r w:rsidRPr="00FA6571">
              <w:rPr>
                <w:rFonts w:eastAsia="Times New Roman"/>
                <w:bCs/>
                <w:lang w:eastAsia="ar-SA"/>
              </w:rPr>
              <w:t>Garantija</w:t>
            </w:r>
          </w:p>
        </w:tc>
        <w:tc>
          <w:tcPr>
            <w:tcW w:w="5387" w:type="dxa"/>
            <w:tcBorders>
              <w:top w:val="single" w:sz="4" w:space="0" w:color="auto"/>
              <w:left w:val="single" w:sz="4" w:space="0" w:color="auto"/>
              <w:bottom w:val="single" w:sz="4" w:space="0" w:color="auto"/>
              <w:right w:val="single" w:sz="4" w:space="0" w:color="auto"/>
            </w:tcBorders>
          </w:tcPr>
          <w:p w14:paraId="1A40B0F5" w14:textId="0FFDB551" w:rsidR="00FA6571" w:rsidRPr="00FA6571" w:rsidRDefault="005B24DC" w:rsidP="00FA6571">
            <w:pPr>
              <w:shd w:val="clear" w:color="auto" w:fill="FFFFFF"/>
              <w:suppressAutoHyphens/>
              <w:jc w:val="both"/>
              <w:rPr>
                <w:rFonts w:eastAsia="Times New Roman"/>
                <w:lang w:eastAsia="ar-SA"/>
              </w:rPr>
            </w:pPr>
            <w:r>
              <w:t>Garantija</w:t>
            </w:r>
            <w:r w:rsidR="00637DB6">
              <w:t xml:space="preserve"> ne</w:t>
            </w:r>
            <w:r>
              <w:t xml:space="preserve"> trumpesnė nei 24 mėnesi</w:t>
            </w:r>
            <w:r w:rsidR="001739C6">
              <w:t>ai</w:t>
            </w:r>
            <w:r>
              <w:t xml:space="preserve"> nuo įrangos perdavimo Pirkėjui d</w:t>
            </w:r>
            <w:r w:rsidR="00EB783F">
              <w:t>ienos</w:t>
            </w:r>
            <w:r>
              <w:t>.</w:t>
            </w:r>
          </w:p>
        </w:tc>
      </w:tr>
      <w:bookmarkEnd w:id="12"/>
    </w:tbl>
    <w:p w14:paraId="049FF41D" w14:textId="77777777" w:rsidR="00A5772D" w:rsidRDefault="00A5772D" w:rsidP="00FA6571">
      <w:pPr>
        <w:jc w:val="center"/>
        <w:rPr>
          <w:b/>
        </w:rPr>
      </w:pPr>
    </w:p>
    <w:p w14:paraId="3ABDF7CF" w14:textId="77777777" w:rsidR="00A209FB" w:rsidRDefault="00A209FB" w:rsidP="00FA6571">
      <w:pPr>
        <w:jc w:val="center"/>
        <w:rPr>
          <w:b/>
        </w:rPr>
      </w:pPr>
    </w:p>
    <w:p w14:paraId="2557FAC5" w14:textId="77777777" w:rsidR="00A209FB" w:rsidRDefault="00A209FB" w:rsidP="00FA6571">
      <w:pPr>
        <w:jc w:val="center"/>
        <w:rPr>
          <w:b/>
        </w:rPr>
      </w:pPr>
    </w:p>
    <w:p w14:paraId="0EAABB2E" w14:textId="77777777" w:rsidR="00A209FB" w:rsidRDefault="00A209FB" w:rsidP="00FA6571">
      <w:pPr>
        <w:jc w:val="center"/>
        <w:rPr>
          <w:b/>
        </w:rPr>
      </w:pPr>
    </w:p>
    <w:p w14:paraId="722B2816" w14:textId="77777777" w:rsidR="00A209FB" w:rsidRDefault="00A209FB" w:rsidP="00FA6571">
      <w:pPr>
        <w:jc w:val="center"/>
        <w:rPr>
          <w:b/>
        </w:rPr>
      </w:pPr>
    </w:p>
    <w:p w14:paraId="30487B3A" w14:textId="77777777" w:rsidR="00A209FB" w:rsidRDefault="00A209FB" w:rsidP="00FA6571">
      <w:pPr>
        <w:jc w:val="center"/>
        <w:rPr>
          <w:b/>
        </w:rPr>
      </w:pPr>
    </w:p>
    <w:p w14:paraId="54397CB2" w14:textId="77777777" w:rsidR="00A209FB" w:rsidRDefault="00A209FB" w:rsidP="00FA6571">
      <w:pPr>
        <w:jc w:val="center"/>
        <w:rPr>
          <w:b/>
        </w:rPr>
      </w:pPr>
    </w:p>
    <w:p w14:paraId="6E97D34E" w14:textId="77777777" w:rsidR="00A209FB" w:rsidRDefault="00A209FB" w:rsidP="00FA6571">
      <w:pPr>
        <w:jc w:val="center"/>
        <w:rPr>
          <w:b/>
        </w:rPr>
      </w:pPr>
    </w:p>
    <w:p w14:paraId="748BAE04" w14:textId="77777777" w:rsidR="00A209FB" w:rsidRDefault="00A209FB" w:rsidP="00FA6571">
      <w:pPr>
        <w:jc w:val="center"/>
        <w:rPr>
          <w:b/>
        </w:rPr>
      </w:pPr>
    </w:p>
    <w:p w14:paraId="6752CD53" w14:textId="77777777" w:rsidR="00A209FB" w:rsidRDefault="00A209FB" w:rsidP="00FA6571">
      <w:pPr>
        <w:jc w:val="center"/>
        <w:rPr>
          <w:b/>
        </w:rPr>
      </w:pPr>
    </w:p>
    <w:p w14:paraId="6BFB54C2" w14:textId="77777777" w:rsidR="00A209FB" w:rsidRDefault="00A209FB" w:rsidP="00FA6571">
      <w:pPr>
        <w:jc w:val="center"/>
        <w:rPr>
          <w:b/>
        </w:rPr>
      </w:pPr>
    </w:p>
    <w:p w14:paraId="363E47F2" w14:textId="77777777" w:rsidR="00A209FB" w:rsidRDefault="00A209FB" w:rsidP="00FA6571">
      <w:pPr>
        <w:jc w:val="center"/>
        <w:rPr>
          <w:b/>
        </w:rPr>
      </w:pPr>
    </w:p>
    <w:p w14:paraId="5001ECE6" w14:textId="77777777" w:rsidR="00A209FB" w:rsidRDefault="00A209FB" w:rsidP="00FA6571">
      <w:pPr>
        <w:jc w:val="center"/>
        <w:rPr>
          <w:b/>
        </w:rPr>
      </w:pPr>
    </w:p>
    <w:p w14:paraId="51785437" w14:textId="77777777" w:rsidR="00A209FB" w:rsidRDefault="00A209FB" w:rsidP="00FA6571">
      <w:pPr>
        <w:jc w:val="center"/>
        <w:rPr>
          <w:b/>
        </w:rPr>
      </w:pPr>
    </w:p>
    <w:p w14:paraId="10ABABB3" w14:textId="77777777" w:rsidR="00A209FB" w:rsidRDefault="00A209FB" w:rsidP="00FA6571">
      <w:pPr>
        <w:jc w:val="center"/>
        <w:rPr>
          <w:b/>
        </w:rPr>
      </w:pPr>
    </w:p>
    <w:p w14:paraId="41A6FDAC" w14:textId="77777777" w:rsidR="00A209FB" w:rsidRDefault="00A209FB" w:rsidP="00FA6571">
      <w:pPr>
        <w:jc w:val="center"/>
        <w:rPr>
          <w:b/>
        </w:rPr>
      </w:pPr>
    </w:p>
    <w:p w14:paraId="48ECE7AC" w14:textId="77777777" w:rsidR="00A209FB" w:rsidRDefault="00A209FB" w:rsidP="00FA6571">
      <w:pPr>
        <w:jc w:val="center"/>
        <w:rPr>
          <w:b/>
        </w:rPr>
      </w:pPr>
    </w:p>
    <w:p w14:paraId="37002EB8" w14:textId="77777777" w:rsidR="00A209FB" w:rsidRDefault="00A209FB" w:rsidP="00FA6571">
      <w:pPr>
        <w:jc w:val="center"/>
        <w:rPr>
          <w:b/>
        </w:rPr>
      </w:pPr>
    </w:p>
    <w:p w14:paraId="1BADA89C" w14:textId="77777777" w:rsidR="00A209FB" w:rsidRDefault="00A209FB" w:rsidP="00FA6571">
      <w:pPr>
        <w:jc w:val="center"/>
        <w:rPr>
          <w:b/>
        </w:rPr>
      </w:pPr>
    </w:p>
    <w:p w14:paraId="1F047BC0" w14:textId="77777777" w:rsidR="00A209FB" w:rsidRDefault="00A209FB" w:rsidP="00FA6571">
      <w:pPr>
        <w:jc w:val="center"/>
        <w:rPr>
          <w:b/>
        </w:rPr>
      </w:pPr>
    </w:p>
    <w:p w14:paraId="0F928932" w14:textId="77777777" w:rsidR="00A209FB" w:rsidRDefault="00A209FB" w:rsidP="00FA6571">
      <w:pPr>
        <w:jc w:val="center"/>
        <w:rPr>
          <w:b/>
        </w:rPr>
      </w:pPr>
    </w:p>
    <w:p w14:paraId="0F39172B" w14:textId="77777777" w:rsidR="00A209FB" w:rsidRDefault="00A209FB" w:rsidP="00FA6571">
      <w:pPr>
        <w:jc w:val="center"/>
        <w:rPr>
          <w:b/>
        </w:rPr>
      </w:pPr>
    </w:p>
    <w:p w14:paraId="0E5EED95" w14:textId="77777777" w:rsidR="00A209FB" w:rsidRDefault="00A209FB" w:rsidP="00FA6571">
      <w:pPr>
        <w:jc w:val="center"/>
        <w:rPr>
          <w:b/>
        </w:rPr>
      </w:pPr>
    </w:p>
    <w:p w14:paraId="59157B3D" w14:textId="77777777" w:rsidR="00A209FB" w:rsidRDefault="00A209FB" w:rsidP="00FA6571">
      <w:pPr>
        <w:jc w:val="center"/>
        <w:rPr>
          <w:b/>
        </w:rPr>
      </w:pPr>
    </w:p>
    <w:p w14:paraId="4C3BFEB3" w14:textId="77777777" w:rsidR="00A209FB" w:rsidRDefault="00A209FB" w:rsidP="00FA6571">
      <w:pPr>
        <w:jc w:val="center"/>
        <w:rPr>
          <w:b/>
        </w:rPr>
      </w:pPr>
    </w:p>
    <w:p w14:paraId="066C218B" w14:textId="77777777" w:rsidR="00A209FB" w:rsidRDefault="00A209FB" w:rsidP="00FA6571">
      <w:pPr>
        <w:jc w:val="center"/>
        <w:rPr>
          <w:b/>
        </w:rPr>
      </w:pPr>
    </w:p>
    <w:p w14:paraId="7119FA31" w14:textId="77777777" w:rsidR="00A209FB" w:rsidRDefault="00A209FB" w:rsidP="00FA6571">
      <w:pPr>
        <w:jc w:val="center"/>
        <w:rPr>
          <w:b/>
        </w:rPr>
      </w:pPr>
    </w:p>
    <w:p w14:paraId="7641C813" w14:textId="77777777" w:rsidR="00A209FB" w:rsidRDefault="00A209FB" w:rsidP="00FA6571">
      <w:pPr>
        <w:jc w:val="center"/>
        <w:rPr>
          <w:b/>
        </w:rPr>
      </w:pPr>
    </w:p>
    <w:p w14:paraId="6B0669C2" w14:textId="77777777" w:rsidR="00A209FB" w:rsidRDefault="00A209FB" w:rsidP="00FA6571">
      <w:pPr>
        <w:jc w:val="center"/>
        <w:rPr>
          <w:b/>
        </w:rPr>
      </w:pPr>
    </w:p>
    <w:p w14:paraId="52330556" w14:textId="77777777" w:rsidR="00A209FB" w:rsidRDefault="00A209FB" w:rsidP="00FA6571">
      <w:pPr>
        <w:jc w:val="center"/>
        <w:rPr>
          <w:b/>
        </w:rPr>
      </w:pPr>
    </w:p>
    <w:p w14:paraId="33D31D57" w14:textId="77777777" w:rsidR="00A209FB" w:rsidRDefault="00A209FB" w:rsidP="00FA6571">
      <w:pPr>
        <w:jc w:val="center"/>
        <w:rPr>
          <w:b/>
        </w:rPr>
      </w:pPr>
    </w:p>
    <w:p w14:paraId="776890DD" w14:textId="77777777" w:rsidR="00A209FB" w:rsidRDefault="00A209FB" w:rsidP="00FA6571">
      <w:pPr>
        <w:jc w:val="center"/>
        <w:rPr>
          <w:b/>
        </w:rPr>
      </w:pPr>
    </w:p>
    <w:p w14:paraId="36D48220" w14:textId="77777777" w:rsidR="00A209FB" w:rsidRDefault="00A209FB" w:rsidP="00FA6571">
      <w:pPr>
        <w:jc w:val="center"/>
        <w:rPr>
          <w:b/>
        </w:rPr>
      </w:pPr>
    </w:p>
    <w:p w14:paraId="79E30304" w14:textId="77777777" w:rsidR="00A209FB" w:rsidRDefault="00A209FB" w:rsidP="00FA6571">
      <w:pPr>
        <w:jc w:val="center"/>
        <w:rPr>
          <w:b/>
        </w:rPr>
      </w:pPr>
    </w:p>
    <w:p w14:paraId="7B8642B1" w14:textId="77777777" w:rsidR="00A209FB" w:rsidRDefault="00A209FB" w:rsidP="00FA6571">
      <w:pPr>
        <w:jc w:val="center"/>
        <w:rPr>
          <w:b/>
        </w:rPr>
      </w:pPr>
    </w:p>
    <w:p w14:paraId="2DDD198C" w14:textId="77777777" w:rsidR="00A209FB" w:rsidRDefault="00A209FB" w:rsidP="00FA6571">
      <w:pPr>
        <w:jc w:val="center"/>
        <w:rPr>
          <w:b/>
        </w:rPr>
      </w:pPr>
    </w:p>
    <w:p w14:paraId="5FB27850" w14:textId="77777777" w:rsidR="00A209FB" w:rsidRDefault="00A209FB" w:rsidP="00FA6571">
      <w:pPr>
        <w:jc w:val="center"/>
        <w:rPr>
          <w:b/>
        </w:rPr>
      </w:pPr>
    </w:p>
    <w:p w14:paraId="116C3D30" w14:textId="77777777" w:rsidR="00A209FB" w:rsidRDefault="00A209FB" w:rsidP="00FA6571">
      <w:pPr>
        <w:jc w:val="center"/>
        <w:rPr>
          <w:b/>
        </w:rPr>
      </w:pPr>
    </w:p>
    <w:p w14:paraId="7F4F3B4A" w14:textId="77777777" w:rsidR="00A209FB" w:rsidRDefault="00A209FB" w:rsidP="00FA6571">
      <w:pPr>
        <w:jc w:val="center"/>
        <w:rPr>
          <w:b/>
        </w:rPr>
      </w:pPr>
    </w:p>
    <w:p w14:paraId="7D134D50" w14:textId="77777777" w:rsidR="00A209FB" w:rsidRDefault="00A209FB" w:rsidP="00FA6571">
      <w:pPr>
        <w:jc w:val="center"/>
        <w:rPr>
          <w:b/>
        </w:rPr>
      </w:pPr>
    </w:p>
    <w:p w14:paraId="119F2A86" w14:textId="77777777" w:rsidR="00A209FB" w:rsidRDefault="00A209FB" w:rsidP="00FA6571">
      <w:pPr>
        <w:jc w:val="center"/>
        <w:rPr>
          <w:b/>
        </w:rPr>
      </w:pPr>
    </w:p>
    <w:p w14:paraId="00B11D33" w14:textId="77777777" w:rsidR="00A209FB" w:rsidRDefault="00A209FB" w:rsidP="00FA6571">
      <w:pPr>
        <w:jc w:val="center"/>
        <w:rPr>
          <w:b/>
        </w:rPr>
      </w:pPr>
    </w:p>
    <w:p w14:paraId="7FEF2A26" w14:textId="222F03CA" w:rsidR="00FA6571" w:rsidRPr="00FA6571" w:rsidRDefault="00777027" w:rsidP="00FA6571">
      <w:pPr>
        <w:jc w:val="center"/>
        <w:rPr>
          <w:b/>
        </w:rPr>
      </w:pPr>
      <w:r>
        <w:rPr>
          <w:b/>
        </w:rPr>
        <w:lastRenderedPageBreak/>
        <w:t>X</w:t>
      </w:r>
      <w:r w:rsidR="00F25118">
        <w:rPr>
          <w:b/>
        </w:rPr>
        <w:t>I</w:t>
      </w:r>
      <w:r w:rsidR="00DA09AB">
        <w:rPr>
          <w:b/>
        </w:rPr>
        <w:t>I</w:t>
      </w:r>
      <w:r w:rsidR="00FA6571" w:rsidRPr="00FA6571">
        <w:rPr>
          <w:b/>
        </w:rPr>
        <w:t xml:space="preserve"> PIRKIMO DALIS</w:t>
      </w:r>
      <w:r w:rsidR="00F25118">
        <w:rPr>
          <w:b/>
        </w:rPr>
        <w:t>.</w:t>
      </w:r>
      <w:r w:rsidR="00FA6571" w:rsidRPr="00FA6571">
        <w:rPr>
          <w:b/>
        </w:rPr>
        <w:t xml:space="preserve"> </w:t>
      </w:r>
    </w:p>
    <w:p w14:paraId="1530EAB3" w14:textId="77777777" w:rsidR="00FA6571" w:rsidRPr="00FA6571" w:rsidRDefault="00FA6571" w:rsidP="00FA6571">
      <w:pPr>
        <w:ind w:firstLine="142"/>
        <w:jc w:val="center"/>
        <w:rPr>
          <w:b/>
        </w:rPr>
      </w:pPr>
      <w:r w:rsidRPr="00FA6571">
        <w:rPr>
          <w:b/>
        </w:rPr>
        <w:t>VANDENS TYRIMO ĮRANGA</w:t>
      </w:r>
    </w:p>
    <w:p w14:paraId="10A89A7D" w14:textId="77777777" w:rsidR="00FA6571" w:rsidRPr="00FA6571" w:rsidRDefault="00FA6571" w:rsidP="00FA6571">
      <w:pPr>
        <w:ind w:firstLine="142"/>
        <w:jc w:val="center"/>
        <w:rPr>
          <w:b/>
          <w:color w:val="007BB8"/>
        </w:rPr>
      </w:pPr>
    </w:p>
    <w:p w14:paraId="2F3B6F80" w14:textId="0C7B41E6" w:rsidR="00FA6571" w:rsidRPr="00FA6571" w:rsidRDefault="00FA6571" w:rsidP="00FA6571">
      <w:pPr>
        <w:jc w:val="both"/>
      </w:pPr>
      <w:r w:rsidRPr="00FA6571">
        <w:rPr>
          <w:b/>
          <w:bCs/>
        </w:rPr>
        <w:t>Prekių užsakovas</w:t>
      </w:r>
      <w:r w:rsidRPr="00FA6571">
        <w:t xml:space="preserve"> – Aplinkos apsaugos agentūra (toliau – </w:t>
      </w:r>
      <w:r w:rsidRPr="00FA6571">
        <w:rPr>
          <w:bCs/>
        </w:rPr>
        <w:t>Pirkėjas</w:t>
      </w:r>
      <w:r w:rsidR="00E7595D">
        <w:rPr>
          <w:bCs/>
        </w:rPr>
        <w:t xml:space="preserve"> arba Agentūr</w:t>
      </w:r>
      <w:r w:rsidR="0038473B">
        <w:rPr>
          <w:bCs/>
        </w:rPr>
        <w:t>a</w:t>
      </w:r>
      <w:r w:rsidRPr="00FA6571">
        <w:rPr>
          <w:bCs/>
        </w:rPr>
        <w:t>).</w:t>
      </w:r>
    </w:p>
    <w:p w14:paraId="16313CEC" w14:textId="77777777" w:rsidR="00FA6571" w:rsidRPr="00FA6571" w:rsidRDefault="00FA6571" w:rsidP="00FA6571">
      <w:pPr>
        <w:jc w:val="both"/>
      </w:pPr>
      <w:r w:rsidRPr="00FA6571">
        <w:rPr>
          <w:b/>
        </w:rPr>
        <w:t>Pirkimo objektas</w:t>
      </w:r>
      <w:r w:rsidRPr="00FA6571">
        <w:t xml:space="preserve"> – </w:t>
      </w:r>
      <w:proofErr w:type="spellStart"/>
      <w:r w:rsidRPr="00FA6571">
        <w:t>Konduktometras</w:t>
      </w:r>
      <w:proofErr w:type="spellEnd"/>
      <w:r w:rsidRPr="00FA6571">
        <w:t xml:space="preserve">, 1 vnt. (toliau – Prekė).  </w:t>
      </w:r>
    </w:p>
    <w:p w14:paraId="28418F93" w14:textId="105EBB53" w:rsidR="00FA6571" w:rsidRPr="00FA6571" w:rsidRDefault="00FA6571" w:rsidP="00FA6571">
      <w:pPr>
        <w:jc w:val="both"/>
      </w:pPr>
      <w:r w:rsidRPr="00FA6571">
        <w:rPr>
          <w:b/>
          <w:bCs/>
        </w:rPr>
        <w:t xml:space="preserve">Prekių tiekimo vieta: </w:t>
      </w:r>
      <w:r w:rsidR="00E7595D" w:rsidRPr="00966039">
        <w:t>Agentūros</w:t>
      </w:r>
      <w:r w:rsidR="00444604">
        <w:t xml:space="preserve"> </w:t>
      </w:r>
      <w:r w:rsidRPr="00FA6571">
        <w:t>Aplinkos tyrimų departamento skyriai, nurodyti specifikacijoje (</w:t>
      </w:r>
      <w:r w:rsidR="00777027">
        <w:t>1</w:t>
      </w:r>
      <w:r w:rsidR="00DA09AB">
        <w:t>2</w:t>
      </w:r>
      <w:r w:rsidRPr="00FA6571">
        <w:t>.1 lentelė).</w:t>
      </w:r>
    </w:p>
    <w:p w14:paraId="762DCA0C" w14:textId="77777777" w:rsidR="00FA6571" w:rsidRDefault="00FA6571" w:rsidP="00FA6571">
      <w:pPr>
        <w:jc w:val="both"/>
      </w:pPr>
      <w:r w:rsidRPr="00FA6571">
        <w:rPr>
          <w:b/>
        </w:rPr>
        <w:t xml:space="preserve">Kita reikalinga informacija: </w:t>
      </w:r>
      <w:r w:rsidRPr="00FA6571">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1010BF5B" w14:textId="77777777" w:rsidR="00DA09AB" w:rsidRDefault="00DA09AB" w:rsidP="00FA6571">
      <w:pPr>
        <w:jc w:val="both"/>
      </w:pPr>
    </w:p>
    <w:p w14:paraId="172DA600" w14:textId="77777777" w:rsidR="00797EAB" w:rsidRPr="00A5581A" w:rsidRDefault="00797EAB" w:rsidP="00797EAB">
      <w:pPr>
        <w:spacing w:line="276" w:lineRule="auto"/>
        <w:rPr>
          <w:rFonts w:eastAsia="Times New Roman"/>
          <w:bCs/>
          <w:lang w:eastAsia="lt-LT"/>
        </w:rPr>
      </w:pPr>
      <w:r w:rsidRPr="00A5581A">
        <w:rPr>
          <w:rFonts w:eastAsia="Times New Roman"/>
          <w:bCs/>
          <w:lang w:eastAsia="lt-LT"/>
        </w:rPr>
        <w:t>12.1 lentelė. Perkamos prekės, jų techniniai ir funkciniai reikalavimai</w:t>
      </w:r>
    </w:p>
    <w:tbl>
      <w:tblPr>
        <w:tblW w:w="9678" w:type="dxa"/>
        <w:tblInd w:w="-72" w:type="dxa"/>
        <w:tblLook w:val="0000" w:firstRow="0" w:lastRow="0" w:firstColumn="0" w:lastColumn="0" w:noHBand="0" w:noVBand="0"/>
      </w:tblPr>
      <w:tblGrid>
        <w:gridCol w:w="765"/>
        <w:gridCol w:w="3101"/>
        <w:gridCol w:w="5812"/>
      </w:tblGrid>
      <w:tr w:rsidR="00797EAB" w:rsidRPr="00A5581A" w14:paraId="6616E9AC" w14:textId="77777777" w:rsidTr="004B5C5B">
        <w:trPr>
          <w:trHeight w:val="255"/>
        </w:trPr>
        <w:tc>
          <w:tcPr>
            <w:tcW w:w="765" w:type="dxa"/>
            <w:tcBorders>
              <w:top w:val="single" w:sz="4" w:space="0" w:color="auto"/>
              <w:left w:val="single" w:sz="4" w:space="0" w:color="auto"/>
              <w:bottom w:val="single" w:sz="4" w:space="0" w:color="auto"/>
              <w:right w:val="single" w:sz="4" w:space="0" w:color="auto"/>
            </w:tcBorders>
            <w:noWrap/>
            <w:vAlign w:val="center"/>
          </w:tcPr>
          <w:p w14:paraId="4D4603F3" w14:textId="77777777" w:rsidR="00797EAB" w:rsidRPr="00A5581A" w:rsidRDefault="00797EAB" w:rsidP="004B5C5B">
            <w:pPr>
              <w:spacing w:line="276" w:lineRule="auto"/>
              <w:jc w:val="center"/>
              <w:rPr>
                <w:rFonts w:eastAsia="Times New Roman"/>
                <w:b/>
                <w:bCs/>
                <w:lang w:eastAsia="lt-LT"/>
              </w:rPr>
            </w:pPr>
            <w:r w:rsidRPr="00A5581A">
              <w:rPr>
                <w:rFonts w:eastAsia="Times New Roman"/>
                <w:b/>
                <w:bCs/>
                <w:lang w:eastAsia="lt-LT"/>
              </w:rPr>
              <w:t>Eil. Nr.</w:t>
            </w:r>
          </w:p>
        </w:tc>
        <w:tc>
          <w:tcPr>
            <w:tcW w:w="3101" w:type="dxa"/>
            <w:tcBorders>
              <w:top w:val="single" w:sz="4" w:space="0" w:color="auto"/>
              <w:left w:val="nil"/>
              <w:bottom w:val="single" w:sz="4" w:space="0" w:color="auto"/>
              <w:right w:val="single" w:sz="4" w:space="0" w:color="auto"/>
            </w:tcBorders>
            <w:vAlign w:val="center"/>
          </w:tcPr>
          <w:p w14:paraId="121252BA" w14:textId="77777777" w:rsidR="00797EAB" w:rsidRPr="00A5581A" w:rsidRDefault="00797EAB" w:rsidP="004B5C5B">
            <w:pPr>
              <w:spacing w:line="276" w:lineRule="auto"/>
              <w:jc w:val="center"/>
              <w:rPr>
                <w:rFonts w:eastAsia="Times New Roman"/>
                <w:b/>
                <w:bCs/>
                <w:lang w:eastAsia="lt-LT"/>
              </w:rPr>
            </w:pPr>
            <w:r w:rsidRPr="00A5581A">
              <w:rPr>
                <w:rFonts w:eastAsia="Times New Roman"/>
                <w:b/>
                <w:bCs/>
                <w:lang w:eastAsia="lt-LT"/>
              </w:rPr>
              <w:t>Rodiklis</w:t>
            </w:r>
          </w:p>
        </w:tc>
        <w:tc>
          <w:tcPr>
            <w:tcW w:w="5812" w:type="dxa"/>
            <w:tcBorders>
              <w:top w:val="single" w:sz="4" w:space="0" w:color="auto"/>
              <w:left w:val="nil"/>
              <w:bottom w:val="single" w:sz="4" w:space="0" w:color="auto"/>
              <w:right w:val="single" w:sz="4" w:space="0" w:color="auto"/>
            </w:tcBorders>
            <w:vAlign w:val="center"/>
          </w:tcPr>
          <w:p w14:paraId="63FC6E0E" w14:textId="77777777" w:rsidR="00797EAB" w:rsidRPr="00A5581A" w:rsidRDefault="00797EAB" w:rsidP="004B5C5B">
            <w:pPr>
              <w:spacing w:line="276" w:lineRule="auto"/>
              <w:jc w:val="center"/>
              <w:rPr>
                <w:rFonts w:eastAsia="Times New Roman"/>
                <w:b/>
                <w:bCs/>
                <w:lang w:eastAsia="lt-LT"/>
              </w:rPr>
            </w:pPr>
            <w:r w:rsidRPr="00A5581A">
              <w:rPr>
                <w:rFonts w:eastAsia="Calibri"/>
                <w:b/>
                <w:bCs/>
                <w:lang w:eastAsia="lt-LT"/>
              </w:rPr>
              <w:t>Techniniai ir funkciniai reikalavimai</w:t>
            </w:r>
          </w:p>
        </w:tc>
      </w:tr>
      <w:tr w:rsidR="00797EAB" w:rsidRPr="00A5581A" w14:paraId="3F283CE0" w14:textId="77777777" w:rsidTr="004B5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65" w:type="dxa"/>
            <w:vAlign w:val="center"/>
          </w:tcPr>
          <w:p w14:paraId="180F5C7B" w14:textId="77777777" w:rsidR="00797EAB" w:rsidRPr="00A5581A" w:rsidRDefault="00797EAB" w:rsidP="004B5C5B">
            <w:pPr>
              <w:spacing w:line="276" w:lineRule="auto"/>
              <w:jc w:val="center"/>
              <w:rPr>
                <w:rFonts w:eastAsia="Times New Roman"/>
                <w:lang w:val="fr-FR" w:eastAsia="lt-LT"/>
              </w:rPr>
            </w:pPr>
            <w:r w:rsidRPr="00A5581A">
              <w:rPr>
                <w:rFonts w:eastAsia="Times New Roman"/>
                <w:lang w:val="fr-FR" w:eastAsia="lt-LT"/>
              </w:rPr>
              <w:t>1</w:t>
            </w:r>
          </w:p>
        </w:tc>
        <w:tc>
          <w:tcPr>
            <w:tcW w:w="3101" w:type="dxa"/>
            <w:vAlign w:val="center"/>
          </w:tcPr>
          <w:p w14:paraId="205B8ADD" w14:textId="77777777" w:rsidR="00797EAB" w:rsidRPr="00A5581A" w:rsidRDefault="00797EAB" w:rsidP="004B5C5B">
            <w:pPr>
              <w:spacing w:line="276" w:lineRule="auto"/>
              <w:ind w:hanging="30"/>
              <w:rPr>
                <w:rFonts w:eastAsia="Times New Roman"/>
                <w:lang w:eastAsia="lt-LT"/>
              </w:rPr>
            </w:pPr>
            <w:r w:rsidRPr="00A5581A">
              <w:rPr>
                <w:rFonts w:eastAsia="Times New Roman"/>
                <w:lang w:eastAsia="lt-LT"/>
              </w:rPr>
              <w:t>Paskirtis</w:t>
            </w:r>
          </w:p>
        </w:tc>
        <w:tc>
          <w:tcPr>
            <w:tcW w:w="5812" w:type="dxa"/>
            <w:vAlign w:val="center"/>
          </w:tcPr>
          <w:p w14:paraId="72EB1241" w14:textId="77777777" w:rsidR="00797EAB" w:rsidRPr="00A5581A" w:rsidRDefault="00797EAB" w:rsidP="004B5C5B">
            <w:pPr>
              <w:spacing w:line="276" w:lineRule="auto"/>
              <w:jc w:val="both"/>
              <w:rPr>
                <w:rFonts w:eastAsia="Times New Roman"/>
                <w:lang w:eastAsia="lt-LT"/>
              </w:rPr>
            </w:pPr>
            <w:r w:rsidRPr="00A5581A">
              <w:rPr>
                <w:rFonts w:eastAsia="Times New Roman"/>
                <w:lang w:eastAsia="lt-LT"/>
              </w:rPr>
              <w:t>Stacionarus laboratorinis laidumo matuoklis, elektrinio laidumo nustatymui, skirtas analizės vandens kokybės kontrolei.</w:t>
            </w:r>
          </w:p>
        </w:tc>
      </w:tr>
      <w:tr w:rsidR="00797EAB" w:rsidRPr="00A5581A" w14:paraId="07C37C65" w14:textId="77777777" w:rsidTr="004B5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65" w:type="dxa"/>
            <w:vAlign w:val="center"/>
          </w:tcPr>
          <w:p w14:paraId="05B4418F" w14:textId="77777777" w:rsidR="00797EAB" w:rsidRPr="00A5581A" w:rsidRDefault="00797EAB" w:rsidP="004B5C5B">
            <w:pPr>
              <w:spacing w:line="276" w:lineRule="auto"/>
              <w:jc w:val="center"/>
              <w:rPr>
                <w:rFonts w:eastAsia="Times New Roman"/>
                <w:lang w:val="fr-FR" w:eastAsia="lt-LT"/>
              </w:rPr>
            </w:pPr>
            <w:r w:rsidRPr="00A5581A">
              <w:rPr>
                <w:rFonts w:eastAsia="Times New Roman"/>
                <w:lang w:val="fr-FR" w:eastAsia="lt-LT"/>
              </w:rPr>
              <w:t>2</w:t>
            </w:r>
          </w:p>
        </w:tc>
        <w:tc>
          <w:tcPr>
            <w:tcW w:w="3101" w:type="dxa"/>
            <w:vAlign w:val="center"/>
          </w:tcPr>
          <w:p w14:paraId="6F43B8CE" w14:textId="77777777" w:rsidR="00797EAB" w:rsidRPr="00A5581A" w:rsidRDefault="00797EAB" w:rsidP="004B5C5B">
            <w:pPr>
              <w:spacing w:line="276" w:lineRule="auto"/>
              <w:ind w:hanging="30"/>
              <w:rPr>
                <w:rFonts w:eastAsia="Times New Roman"/>
                <w:lang w:eastAsia="lt-LT"/>
              </w:rPr>
            </w:pPr>
            <w:r w:rsidRPr="00A5581A">
              <w:rPr>
                <w:rFonts w:eastAsia="Times New Roman"/>
                <w:lang w:eastAsia="lt-LT"/>
              </w:rPr>
              <w:t>Aprašymas</w:t>
            </w:r>
          </w:p>
        </w:tc>
        <w:tc>
          <w:tcPr>
            <w:tcW w:w="5812" w:type="dxa"/>
            <w:vAlign w:val="center"/>
          </w:tcPr>
          <w:p w14:paraId="1B4D83BC" w14:textId="0C6EC79C" w:rsidR="00797EAB" w:rsidRPr="00A5581A" w:rsidRDefault="00797EAB" w:rsidP="00797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trike/>
                <w:lang w:eastAsia="lt-LT"/>
              </w:rPr>
            </w:pPr>
            <w:r w:rsidRPr="00A5581A">
              <w:rPr>
                <w:rFonts w:eastAsia="Times New Roman"/>
                <w:lang w:eastAsia="lt-LT"/>
              </w:rPr>
              <w:t>Standartinis laboratorinis laidumo matuoklis su daugiafunkciu ekranu</w:t>
            </w:r>
            <w:r>
              <w:rPr>
                <w:rFonts w:eastAsia="Times New Roman"/>
                <w:lang w:eastAsia="lt-LT"/>
              </w:rPr>
              <w:t>, kuriame vienu metu rodoma temperatūra ir temperatūra su automatiniu temperatūros kompensavimu.</w:t>
            </w:r>
            <w:r w:rsidRPr="00A5581A">
              <w:rPr>
                <w:rFonts w:eastAsia="Times New Roman"/>
                <w:strike/>
                <w:lang w:eastAsia="lt-LT"/>
              </w:rPr>
              <w:t xml:space="preserve"> </w:t>
            </w:r>
          </w:p>
        </w:tc>
      </w:tr>
      <w:tr w:rsidR="00797EAB" w:rsidRPr="00A5581A" w14:paraId="4A5CCD2A" w14:textId="77777777" w:rsidTr="004B5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65" w:type="dxa"/>
            <w:vAlign w:val="center"/>
          </w:tcPr>
          <w:p w14:paraId="7187F1E6" w14:textId="77777777" w:rsidR="00797EAB" w:rsidRPr="00A5581A" w:rsidRDefault="00797EAB" w:rsidP="004B5C5B">
            <w:pPr>
              <w:spacing w:line="276" w:lineRule="auto"/>
              <w:jc w:val="center"/>
              <w:rPr>
                <w:rFonts w:eastAsia="Times New Roman"/>
                <w:lang w:val="fr-FR" w:eastAsia="lt-LT"/>
              </w:rPr>
            </w:pPr>
            <w:r w:rsidRPr="00A5581A">
              <w:rPr>
                <w:rFonts w:eastAsia="Times New Roman"/>
                <w:lang w:val="fr-FR" w:eastAsia="lt-LT"/>
              </w:rPr>
              <w:t>3</w:t>
            </w:r>
          </w:p>
        </w:tc>
        <w:tc>
          <w:tcPr>
            <w:tcW w:w="3101" w:type="dxa"/>
            <w:vAlign w:val="center"/>
          </w:tcPr>
          <w:p w14:paraId="07580223" w14:textId="77777777" w:rsidR="00797EAB" w:rsidRPr="00A5581A" w:rsidRDefault="00797EAB" w:rsidP="004B5C5B">
            <w:pPr>
              <w:spacing w:line="276" w:lineRule="auto"/>
              <w:ind w:hanging="30"/>
              <w:rPr>
                <w:rFonts w:eastAsia="Times New Roman"/>
                <w:lang w:eastAsia="lt-LT"/>
              </w:rPr>
            </w:pPr>
            <w:r w:rsidRPr="00A5581A">
              <w:rPr>
                <w:rFonts w:eastAsia="Times New Roman"/>
                <w:lang w:eastAsia="lt-LT"/>
              </w:rPr>
              <w:t>Galimi matavimai</w:t>
            </w:r>
          </w:p>
        </w:tc>
        <w:tc>
          <w:tcPr>
            <w:tcW w:w="5812" w:type="dxa"/>
            <w:vAlign w:val="center"/>
          </w:tcPr>
          <w:p w14:paraId="5656BCAC" w14:textId="77777777" w:rsidR="00797EAB" w:rsidRDefault="00797EAB" w:rsidP="004B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lt-LT"/>
              </w:rPr>
            </w:pPr>
            <w:r w:rsidRPr="00A5581A">
              <w:rPr>
                <w:rFonts w:eastAsia="Times New Roman"/>
                <w:lang w:eastAsia="lt-LT"/>
              </w:rPr>
              <w:t xml:space="preserve">Bendras ištirpusių druskų kiekis (TDS), druskingumas, laidumas, temperatūra. </w:t>
            </w:r>
          </w:p>
          <w:p w14:paraId="4F13EC4B" w14:textId="21BC44E0" w:rsidR="00797EAB" w:rsidRPr="00A5581A" w:rsidRDefault="00797EAB" w:rsidP="00797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trike/>
                <w:lang w:eastAsia="lt-LT"/>
              </w:rPr>
            </w:pPr>
            <w:r>
              <w:rPr>
                <w:rFonts w:eastAsia="Times New Roman"/>
                <w:lang w:eastAsia="lt-LT"/>
              </w:rPr>
              <w:t>Skirtingų elementų koeficientų nustatymas prijungiant itin gryno vandens ir kitus atitinkamo laidumo elementus.</w:t>
            </w:r>
          </w:p>
        </w:tc>
      </w:tr>
      <w:tr w:rsidR="00797EAB" w:rsidRPr="00A5581A" w14:paraId="17B4E2C4" w14:textId="77777777" w:rsidTr="004B5C5B">
        <w:trPr>
          <w:trHeight w:val="436"/>
        </w:trPr>
        <w:tc>
          <w:tcPr>
            <w:tcW w:w="765" w:type="dxa"/>
            <w:tcBorders>
              <w:top w:val="single" w:sz="4" w:space="0" w:color="auto"/>
              <w:left w:val="single" w:sz="4" w:space="0" w:color="auto"/>
              <w:bottom w:val="single" w:sz="4" w:space="0" w:color="auto"/>
              <w:right w:val="single" w:sz="4" w:space="0" w:color="auto"/>
            </w:tcBorders>
            <w:noWrap/>
            <w:vAlign w:val="center"/>
          </w:tcPr>
          <w:p w14:paraId="6537AEE1" w14:textId="77777777" w:rsidR="00797EAB" w:rsidRPr="00A5581A" w:rsidRDefault="00797EAB" w:rsidP="004B5C5B">
            <w:pPr>
              <w:spacing w:line="276" w:lineRule="auto"/>
              <w:jc w:val="center"/>
              <w:rPr>
                <w:rFonts w:eastAsia="Times New Roman"/>
                <w:lang w:eastAsia="lt-LT"/>
              </w:rPr>
            </w:pPr>
            <w:r w:rsidRPr="00A5581A">
              <w:rPr>
                <w:rFonts w:eastAsia="Times New Roman"/>
                <w:lang w:eastAsia="lt-LT"/>
              </w:rPr>
              <w:t>4</w:t>
            </w:r>
          </w:p>
        </w:tc>
        <w:tc>
          <w:tcPr>
            <w:tcW w:w="3101" w:type="dxa"/>
            <w:tcBorders>
              <w:top w:val="single" w:sz="4" w:space="0" w:color="auto"/>
              <w:left w:val="nil"/>
              <w:bottom w:val="single" w:sz="4" w:space="0" w:color="auto"/>
              <w:right w:val="single" w:sz="4" w:space="0" w:color="auto"/>
            </w:tcBorders>
            <w:vAlign w:val="center"/>
          </w:tcPr>
          <w:p w14:paraId="243CD9C9" w14:textId="77777777" w:rsidR="00797EAB" w:rsidRPr="00A5581A" w:rsidRDefault="00797EAB" w:rsidP="004B5C5B">
            <w:pPr>
              <w:spacing w:line="276" w:lineRule="auto"/>
              <w:rPr>
                <w:rFonts w:eastAsia="Times New Roman"/>
                <w:lang w:eastAsia="lt-LT"/>
              </w:rPr>
            </w:pPr>
            <w:r w:rsidRPr="00A5581A">
              <w:rPr>
                <w:rFonts w:eastAsia="Times New Roman"/>
                <w:lang w:eastAsia="lt-LT"/>
              </w:rPr>
              <w:t xml:space="preserve">Temperatūros nustatymas </w:t>
            </w:r>
          </w:p>
        </w:tc>
        <w:tc>
          <w:tcPr>
            <w:tcW w:w="5812" w:type="dxa"/>
            <w:tcBorders>
              <w:top w:val="single" w:sz="4" w:space="0" w:color="auto"/>
              <w:left w:val="nil"/>
              <w:bottom w:val="single" w:sz="4" w:space="0" w:color="auto"/>
              <w:right w:val="single" w:sz="4" w:space="0" w:color="auto"/>
            </w:tcBorders>
          </w:tcPr>
          <w:p w14:paraId="21280783" w14:textId="7AD66A58" w:rsidR="00797EAB" w:rsidRPr="00A5581A" w:rsidRDefault="00797EAB" w:rsidP="00797EAB">
            <w:pPr>
              <w:spacing w:line="276" w:lineRule="auto"/>
              <w:jc w:val="both"/>
              <w:rPr>
                <w:rFonts w:eastAsia="Times New Roman"/>
                <w:strike/>
                <w:lang w:eastAsia="lt-LT"/>
              </w:rPr>
            </w:pPr>
            <w:r>
              <w:rPr>
                <w:rFonts w:eastAsia="Times New Roman"/>
                <w:lang w:eastAsia="lt-LT"/>
              </w:rPr>
              <w:t xml:space="preserve">Atskaitos temperatūros nustatymas pasirenkant </w:t>
            </w:r>
            <w:r w:rsidRPr="00A5581A">
              <w:rPr>
                <w:rFonts w:eastAsia="Times New Roman"/>
                <w:lang w:eastAsia="lt-LT"/>
              </w:rPr>
              <w:t>20 °C arba 25 °C</w:t>
            </w:r>
            <w:r>
              <w:rPr>
                <w:rFonts w:eastAsia="Times New Roman"/>
                <w:lang w:eastAsia="lt-LT"/>
              </w:rPr>
              <w:t xml:space="preserve"> temperatūrą</w:t>
            </w:r>
            <w:r w:rsidRPr="00A5581A">
              <w:rPr>
                <w:rFonts w:eastAsia="Times New Roman"/>
                <w:lang w:eastAsia="lt-LT"/>
              </w:rPr>
              <w:t>.</w:t>
            </w:r>
          </w:p>
        </w:tc>
      </w:tr>
      <w:tr w:rsidR="00797EAB" w:rsidRPr="00A5581A" w14:paraId="32DAAF99" w14:textId="77777777" w:rsidTr="004B5C5B">
        <w:trPr>
          <w:trHeight w:val="436"/>
        </w:trPr>
        <w:tc>
          <w:tcPr>
            <w:tcW w:w="765" w:type="dxa"/>
            <w:tcBorders>
              <w:top w:val="single" w:sz="4" w:space="0" w:color="auto"/>
              <w:left w:val="single" w:sz="4" w:space="0" w:color="auto"/>
              <w:bottom w:val="single" w:sz="4" w:space="0" w:color="auto"/>
              <w:right w:val="single" w:sz="4" w:space="0" w:color="auto"/>
            </w:tcBorders>
            <w:noWrap/>
            <w:vAlign w:val="center"/>
          </w:tcPr>
          <w:p w14:paraId="116C3932" w14:textId="77777777" w:rsidR="00797EAB" w:rsidRPr="00A5581A" w:rsidRDefault="00797EAB" w:rsidP="004B5C5B">
            <w:pPr>
              <w:spacing w:line="276" w:lineRule="auto"/>
              <w:jc w:val="center"/>
              <w:rPr>
                <w:rFonts w:eastAsia="Times New Roman"/>
                <w:lang w:eastAsia="lt-LT"/>
              </w:rPr>
            </w:pPr>
            <w:r w:rsidRPr="00A5581A">
              <w:rPr>
                <w:rFonts w:eastAsia="Times New Roman"/>
                <w:lang w:eastAsia="lt-LT"/>
              </w:rPr>
              <w:t>5</w:t>
            </w:r>
          </w:p>
        </w:tc>
        <w:tc>
          <w:tcPr>
            <w:tcW w:w="3101" w:type="dxa"/>
            <w:tcBorders>
              <w:top w:val="single" w:sz="4" w:space="0" w:color="auto"/>
              <w:left w:val="nil"/>
              <w:bottom w:val="single" w:sz="4" w:space="0" w:color="auto"/>
              <w:right w:val="single" w:sz="4" w:space="0" w:color="auto"/>
            </w:tcBorders>
            <w:vAlign w:val="center"/>
          </w:tcPr>
          <w:p w14:paraId="7FDAEB48" w14:textId="77777777" w:rsidR="00797EAB" w:rsidRPr="00A5581A" w:rsidRDefault="00797EAB" w:rsidP="004B5C5B">
            <w:pPr>
              <w:spacing w:line="276" w:lineRule="auto"/>
              <w:rPr>
                <w:rFonts w:eastAsia="Times New Roman"/>
                <w:lang w:eastAsia="lt-LT"/>
              </w:rPr>
            </w:pPr>
            <w:r w:rsidRPr="00A5581A">
              <w:rPr>
                <w:rFonts w:eastAsia="Times New Roman"/>
                <w:bCs/>
                <w:lang w:eastAsia="lt-LT"/>
              </w:rPr>
              <w:t>Matavimo ribos</w:t>
            </w:r>
          </w:p>
        </w:tc>
        <w:tc>
          <w:tcPr>
            <w:tcW w:w="5812" w:type="dxa"/>
            <w:tcBorders>
              <w:top w:val="single" w:sz="4" w:space="0" w:color="auto"/>
              <w:left w:val="nil"/>
              <w:bottom w:val="single" w:sz="4" w:space="0" w:color="auto"/>
              <w:right w:val="single" w:sz="4" w:space="0" w:color="auto"/>
            </w:tcBorders>
          </w:tcPr>
          <w:p w14:paraId="0C812B3C" w14:textId="2412D944" w:rsidR="00797EAB" w:rsidRPr="001B66C2" w:rsidRDefault="00910465" w:rsidP="004B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lt-LT"/>
              </w:rPr>
            </w:pPr>
            <w:r w:rsidRPr="001B66C2">
              <w:rPr>
                <w:rFonts w:eastAsia="Times New Roman"/>
                <w:lang w:eastAsia="lt-LT"/>
              </w:rPr>
              <w:t xml:space="preserve">Ne mažiau </w:t>
            </w:r>
            <w:r w:rsidR="00797EAB" w:rsidRPr="001B66C2">
              <w:rPr>
                <w:rFonts w:eastAsia="Times New Roman"/>
                <w:lang w:eastAsia="lt-LT"/>
              </w:rPr>
              <w:t xml:space="preserve">0,0 µS/cm ... 500 </w:t>
            </w:r>
            <w:proofErr w:type="spellStart"/>
            <w:r w:rsidR="00797EAB" w:rsidRPr="001B66C2">
              <w:rPr>
                <w:rFonts w:eastAsia="Times New Roman"/>
                <w:lang w:eastAsia="lt-LT"/>
              </w:rPr>
              <w:t>mS</w:t>
            </w:r>
            <w:proofErr w:type="spellEnd"/>
            <w:r w:rsidR="00797EAB" w:rsidRPr="001B66C2">
              <w:rPr>
                <w:rFonts w:eastAsia="Times New Roman"/>
                <w:lang w:eastAsia="lt-LT"/>
              </w:rPr>
              <w:t>/cm;</w:t>
            </w:r>
          </w:p>
          <w:p w14:paraId="52645CDC" w14:textId="6BBCB302" w:rsidR="00797EAB" w:rsidRPr="001B66C2" w:rsidRDefault="00910465" w:rsidP="004B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lt-LT"/>
              </w:rPr>
            </w:pPr>
            <w:r w:rsidRPr="001B66C2">
              <w:rPr>
                <w:rFonts w:eastAsia="Times New Roman"/>
                <w:lang w:eastAsia="lt-LT"/>
              </w:rPr>
              <w:t xml:space="preserve">Ne mažiau </w:t>
            </w:r>
            <w:r w:rsidR="00797EAB" w:rsidRPr="001B66C2">
              <w:rPr>
                <w:rFonts w:eastAsia="Times New Roman"/>
                <w:lang w:eastAsia="lt-LT"/>
              </w:rPr>
              <w:t>5 matavimo diapazonuose arba papildomai Auto Range;</w:t>
            </w:r>
          </w:p>
          <w:p w14:paraId="6F4B495F" w14:textId="43C2F366" w:rsidR="00797EAB" w:rsidRPr="001B66C2" w:rsidRDefault="00797EAB" w:rsidP="004B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lt-LT"/>
              </w:rPr>
            </w:pPr>
            <w:r w:rsidRPr="001B66C2">
              <w:rPr>
                <w:rFonts w:eastAsia="Times New Roman"/>
                <w:lang w:eastAsia="lt-LT"/>
              </w:rPr>
              <w:t xml:space="preserve">K = </w:t>
            </w:r>
            <w:r w:rsidR="00910465" w:rsidRPr="001B66C2">
              <w:rPr>
                <w:rFonts w:eastAsia="Times New Roman"/>
                <w:lang w:eastAsia="lt-LT"/>
              </w:rPr>
              <w:t xml:space="preserve">ne mažiau </w:t>
            </w:r>
            <w:r w:rsidRPr="001B66C2">
              <w:rPr>
                <w:rFonts w:eastAsia="Times New Roman"/>
                <w:lang w:eastAsia="lt-LT"/>
              </w:rPr>
              <w:t>0,1 cm-1: 0,00 µS/cm ... 19,99 µS/cm;</w:t>
            </w:r>
          </w:p>
          <w:p w14:paraId="364ABF78" w14:textId="75D24DD9" w:rsidR="00797EAB" w:rsidRPr="001B66C2" w:rsidRDefault="00797EAB" w:rsidP="004B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lt-LT"/>
              </w:rPr>
            </w:pPr>
            <w:r w:rsidRPr="001B66C2">
              <w:rPr>
                <w:rFonts w:eastAsia="Times New Roman"/>
                <w:lang w:eastAsia="lt-LT"/>
              </w:rPr>
              <w:t>K =</w:t>
            </w:r>
            <w:r w:rsidR="00910465" w:rsidRPr="001B66C2">
              <w:rPr>
                <w:rFonts w:eastAsia="Times New Roman"/>
                <w:lang w:eastAsia="lt-LT"/>
              </w:rPr>
              <w:t xml:space="preserve"> ne mažiau</w:t>
            </w:r>
            <w:r w:rsidRPr="001B66C2">
              <w:rPr>
                <w:rFonts w:eastAsia="Times New Roman"/>
                <w:lang w:eastAsia="lt-LT"/>
              </w:rPr>
              <w:t xml:space="preserve"> 0,01 cm-1: 0,000 µS/cm ... 1,999 µS/cm;</w:t>
            </w:r>
          </w:p>
          <w:p w14:paraId="6CA01F1B" w14:textId="66538E86" w:rsidR="00797EAB" w:rsidRPr="001B66C2" w:rsidRDefault="00797EAB" w:rsidP="004B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lt-LT"/>
              </w:rPr>
            </w:pPr>
            <w:r w:rsidRPr="001B66C2">
              <w:rPr>
                <w:rFonts w:eastAsia="Times New Roman"/>
                <w:lang w:eastAsia="lt-LT"/>
              </w:rPr>
              <w:t>Temperatūra</w:t>
            </w:r>
            <w:r w:rsidR="00910465" w:rsidRPr="001B66C2">
              <w:rPr>
                <w:rFonts w:eastAsia="Times New Roman"/>
                <w:lang w:eastAsia="lt-LT"/>
              </w:rPr>
              <w:t xml:space="preserve"> ne mažiau</w:t>
            </w:r>
            <w:r w:rsidRPr="001B66C2">
              <w:rPr>
                <w:rFonts w:eastAsia="Times New Roman"/>
                <w:lang w:eastAsia="lt-LT"/>
              </w:rPr>
              <w:t xml:space="preserve"> -5,0 ... +105,0 °C;</w:t>
            </w:r>
          </w:p>
          <w:p w14:paraId="55D637B5" w14:textId="027D3542" w:rsidR="00797EAB" w:rsidRPr="001B66C2" w:rsidRDefault="00797EAB" w:rsidP="004B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lt-LT"/>
              </w:rPr>
            </w:pPr>
            <w:r w:rsidRPr="001B66C2">
              <w:rPr>
                <w:rFonts w:eastAsia="Times New Roman"/>
                <w:lang w:eastAsia="lt-LT"/>
              </w:rPr>
              <w:t>Druskingumas</w:t>
            </w:r>
            <w:r w:rsidR="00910465" w:rsidRPr="001B66C2">
              <w:rPr>
                <w:rFonts w:eastAsia="Times New Roman"/>
                <w:lang w:eastAsia="lt-LT"/>
              </w:rPr>
              <w:t xml:space="preserve"> ne mažiau</w:t>
            </w:r>
            <w:r w:rsidRPr="001B66C2">
              <w:rPr>
                <w:rFonts w:eastAsia="Times New Roman"/>
                <w:lang w:eastAsia="lt-LT"/>
              </w:rPr>
              <w:t xml:space="preserve"> 0,0 ... 70,0;</w:t>
            </w:r>
          </w:p>
          <w:p w14:paraId="1623FFFC" w14:textId="48E13E5D" w:rsidR="00797EAB" w:rsidRPr="001B66C2" w:rsidRDefault="00797EAB" w:rsidP="004B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lt-LT"/>
              </w:rPr>
            </w:pPr>
            <w:r w:rsidRPr="001B66C2">
              <w:rPr>
                <w:rFonts w:eastAsia="Times New Roman"/>
                <w:lang w:eastAsia="lt-LT"/>
              </w:rPr>
              <w:t xml:space="preserve">TDS </w:t>
            </w:r>
            <w:r w:rsidR="00910465" w:rsidRPr="001B66C2">
              <w:rPr>
                <w:rFonts w:eastAsia="Times New Roman"/>
                <w:lang w:eastAsia="lt-LT"/>
              </w:rPr>
              <w:t xml:space="preserve">ne mažiau </w:t>
            </w:r>
            <w:r w:rsidRPr="001B66C2">
              <w:rPr>
                <w:rFonts w:eastAsia="Times New Roman"/>
                <w:lang w:eastAsia="lt-LT"/>
              </w:rPr>
              <w:t>0 ... 1999 mg/l;</w:t>
            </w:r>
          </w:p>
          <w:p w14:paraId="7E20293B" w14:textId="7FA4EA80" w:rsidR="00797EAB" w:rsidRPr="00A5581A" w:rsidRDefault="00797EAB" w:rsidP="004B5C5B">
            <w:pPr>
              <w:spacing w:line="276" w:lineRule="auto"/>
              <w:jc w:val="both"/>
              <w:rPr>
                <w:rFonts w:eastAsia="Times New Roman"/>
                <w:lang w:eastAsia="lt-LT"/>
              </w:rPr>
            </w:pPr>
            <w:r w:rsidRPr="001B66C2">
              <w:rPr>
                <w:rFonts w:eastAsia="Times New Roman"/>
                <w:lang w:eastAsia="lt-LT"/>
              </w:rPr>
              <w:t>Atsparumas</w:t>
            </w:r>
            <w:r w:rsidR="00910465" w:rsidRPr="001B66C2">
              <w:rPr>
                <w:rFonts w:eastAsia="Times New Roman"/>
                <w:lang w:eastAsia="lt-LT"/>
              </w:rPr>
              <w:t xml:space="preserve"> ne mažiau</w:t>
            </w:r>
            <w:r w:rsidRPr="001B66C2">
              <w:rPr>
                <w:rFonts w:eastAsia="Times New Roman"/>
                <w:lang w:eastAsia="lt-LT"/>
              </w:rPr>
              <w:t xml:space="preserve"> 0,000 ... 1999 </w:t>
            </w:r>
            <w:proofErr w:type="spellStart"/>
            <w:r w:rsidRPr="001B66C2">
              <w:rPr>
                <w:rFonts w:eastAsia="Times New Roman"/>
                <w:lang w:eastAsia="lt-LT"/>
              </w:rPr>
              <w:t>MΩcm</w:t>
            </w:r>
            <w:proofErr w:type="spellEnd"/>
            <w:r w:rsidRPr="001B66C2">
              <w:rPr>
                <w:rFonts w:eastAsia="Times New Roman"/>
                <w:lang w:eastAsia="lt-LT"/>
              </w:rPr>
              <w:t>.</w:t>
            </w:r>
          </w:p>
        </w:tc>
      </w:tr>
      <w:tr w:rsidR="00797EAB" w:rsidRPr="00A5581A" w14:paraId="34763D89" w14:textId="77777777" w:rsidTr="004B5C5B">
        <w:trPr>
          <w:trHeight w:val="436"/>
        </w:trPr>
        <w:tc>
          <w:tcPr>
            <w:tcW w:w="765" w:type="dxa"/>
            <w:tcBorders>
              <w:top w:val="single" w:sz="4" w:space="0" w:color="auto"/>
              <w:left w:val="single" w:sz="4" w:space="0" w:color="auto"/>
              <w:bottom w:val="single" w:sz="4" w:space="0" w:color="auto"/>
              <w:right w:val="single" w:sz="4" w:space="0" w:color="auto"/>
            </w:tcBorders>
            <w:noWrap/>
            <w:vAlign w:val="center"/>
          </w:tcPr>
          <w:p w14:paraId="69052B4F" w14:textId="6679DE91" w:rsidR="00797EAB" w:rsidRPr="00A5581A" w:rsidRDefault="009A6B1A" w:rsidP="004B5C5B">
            <w:pPr>
              <w:spacing w:line="276" w:lineRule="auto"/>
              <w:jc w:val="center"/>
              <w:rPr>
                <w:rFonts w:eastAsia="Times New Roman"/>
                <w:lang w:eastAsia="lt-LT"/>
              </w:rPr>
            </w:pPr>
            <w:r>
              <w:rPr>
                <w:rFonts w:eastAsia="Times New Roman"/>
                <w:lang w:eastAsia="lt-LT"/>
              </w:rPr>
              <w:t>6</w:t>
            </w:r>
          </w:p>
        </w:tc>
        <w:tc>
          <w:tcPr>
            <w:tcW w:w="3101" w:type="dxa"/>
            <w:tcBorders>
              <w:top w:val="single" w:sz="4" w:space="0" w:color="auto"/>
              <w:left w:val="nil"/>
              <w:bottom w:val="single" w:sz="4" w:space="0" w:color="auto"/>
              <w:right w:val="single" w:sz="4" w:space="0" w:color="auto"/>
            </w:tcBorders>
            <w:vAlign w:val="center"/>
          </w:tcPr>
          <w:p w14:paraId="065B6B0A" w14:textId="77777777" w:rsidR="00797EAB" w:rsidRPr="00A5581A" w:rsidRDefault="00797EAB" w:rsidP="004B5C5B">
            <w:pPr>
              <w:spacing w:line="276" w:lineRule="auto"/>
              <w:rPr>
                <w:rFonts w:eastAsia="Times New Roman"/>
                <w:lang w:eastAsia="lt-LT"/>
              </w:rPr>
            </w:pPr>
            <w:r w:rsidRPr="00A5581A">
              <w:rPr>
                <w:rFonts w:eastAsia="Times New Roman"/>
                <w:lang w:eastAsia="lt-LT"/>
              </w:rPr>
              <w:t>Papildomi reikalavimai</w:t>
            </w:r>
          </w:p>
        </w:tc>
        <w:tc>
          <w:tcPr>
            <w:tcW w:w="5812" w:type="dxa"/>
            <w:tcBorders>
              <w:top w:val="single" w:sz="4" w:space="0" w:color="auto"/>
              <w:left w:val="nil"/>
              <w:bottom w:val="single" w:sz="4" w:space="0" w:color="auto"/>
              <w:right w:val="single" w:sz="4" w:space="0" w:color="auto"/>
            </w:tcBorders>
          </w:tcPr>
          <w:p w14:paraId="7C262357" w14:textId="1C1B5C11" w:rsidR="00797EAB" w:rsidRDefault="00797EAB" w:rsidP="004B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lt-LT"/>
              </w:rPr>
            </w:pPr>
            <w:r>
              <w:rPr>
                <w:rFonts w:eastAsia="Times New Roman"/>
                <w:lang w:eastAsia="lt-LT"/>
              </w:rPr>
              <w:t xml:space="preserve">Prietaiso pristatymas ir paruošimas darbui instaliuojant programas </w:t>
            </w:r>
            <w:r w:rsidRPr="0024401E">
              <w:rPr>
                <w:rFonts w:eastAsia="Times New Roman"/>
                <w:lang w:eastAsia="lt-LT"/>
              </w:rPr>
              <w:t>elektrinio laidumo nustatymui</w:t>
            </w:r>
            <w:r>
              <w:rPr>
                <w:rFonts w:eastAsia="Times New Roman"/>
                <w:lang w:eastAsia="lt-LT"/>
              </w:rPr>
              <w:t xml:space="preserve">. </w:t>
            </w:r>
          </w:p>
          <w:p w14:paraId="5E26B019" w14:textId="77777777" w:rsidR="00797EAB" w:rsidRDefault="00797EAB" w:rsidP="004B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lt-LT"/>
              </w:rPr>
            </w:pPr>
            <w:r w:rsidRPr="00883344">
              <w:rPr>
                <w:rFonts w:eastAsia="Times New Roman"/>
                <w:lang w:eastAsia="lt-LT"/>
              </w:rPr>
              <w:t>Įranga turi būti įtraukta į Lietuvos matavimo priemonių registrą.</w:t>
            </w:r>
          </w:p>
          <w:p w14:paraId="0D3E93B7" w14:textId="77777777" w:rsidR="00797EAB" w:rsidRDefault="00797EAB" w:rsidP="004B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hyperlink r:id="rId13" w:history="1">
              <w:r w:rsidRPr="00883344">
                <w:rPr>
                  <w:u w:val="single"/>
                  <w:lang w:eastAsia="lt-LT"/>
                </w:rPr>
                <w:t>http://mpregistras.lt:800/mpregistras/Resultsfull.php</w:t>
              </w:r>
            </w:hyperlink>
            <w:r w:rsidRPr="00883344">
              <w:t>.</w:t>
            </w:r>
          </w:p>
          <w:p w14:paraId="34B584C9" w14:textId="1C633605" w:rsidR="00797EAB" w:rsidRDefault="00797EAB" w:rsidP="004B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83344">
              <w:t>Kalibravimas</w:t>
            </w:r>
            <w:r w:rsidR="00910465">
              <w:t xml:space="preserve"> ne mažiau kaip 4 taškuose</w:t>
            </w:r>
            <w:r w:rsidRPr="00883344">
              <w:t xml:space="preserve"> 0,5 µS/cm, 1,30 µS/cm ir 4,98  µS/cm.</w:t>
            </w:r>
          </w:p>
          <w:p w14:paraId="42BBAA04" w14:textId="1C22E7C6" w:rsidR="00797EAB" w:rsidRPr="00A5581A" w:rsidRDefault="00797EAB" w:rsidP="00797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trike/>
                <w:lang w:eastAsia="lt-LT"/>
              </w:rPr>
            </w:pPr>
            <w:r w:rsidRPr="00883344">
              <w:rPr>
                <w:rFonts w:eastAsia="Times New Roman"/>
                <w:lang w:eastAsia="lt-LT"/>
              </w:rPr>
              <w:t>Pateikiami metrologinės patikros sertifikatai ir kalibravimo liudijimai. Dokumentai teikiami skaitmeninėje formoje.</w:t>
            </w:r>
          </w:p>
        </w:tc>
      </w:tr>
      <w:tr w:rsidR="00797EAB" w:rsidRPr="00A5581A" w14:paraId="34438885" w14:textId="77777777" w:rsidTr="004B5C5B">
        <w:trPr>
          <w:trHeight w:val="255"/>
        </w:trPr>
        <w:tc>
          <w:tcPr>
            <w:tcW w:w="765" w:type="dxa"/>
            <w:tcBorders>
              <w:top w:val="single" w:sz="4" w:space="0" w:color="auto"/>
              <w:left w:val="single" w:sz="4" w:space="0" w:color="auto"/>
              <w:bottom w:val="single" w:sz="4" w:space="0" w:color="auto"/>
              <w:right w:val="single" w:sz="4" w:space="0" w:color="auto"/>
            </w:tcBorders>
            <w:noWrap/>
            <w:vAlign w:val="center"/>
          </w:tcPr>
          <w:p w14:paraId="372381B1" w14:textId="2D9EB930" w:rsidR="00797EAB" w:rsidRPr="00A5581A" w:rsidRDefault="009A6B1A" w:rsidP="004B5C5B">
            <w:pPr>
              <w:spacing w:line="276" w:lineRule="auto"/>
              <w:jc w:val="center"/>
              <w:rPr>
                <w:rFonts w:eastAsia="Times New Roman"/>
                <w:lang w:eastAsia="lt-LT"/>
              </w:rPr>
            </w:pPr>
            <w:r>
              <w:rPr>
                <w:rFonts w:eastAsia="Times New Roman"/>
                <w:lang w:eastAsia="lt-LT"/>
              </w:rPr>
              <w:lastRenderedPageBreak/>
              <w:t>7</w:t>
            </w:r>
          </w:p>
        </w:tc>
        <w:tc>
          <w:tcPr>
            <w:tcW w:w="3101" w:type="dxa"/>
            <w:tcBorders>
              <w:top w:val="single" w:sz="4" w:space="0" w:color="auto"/>
              <w:left w:val="single" w:sz="4" w:space="0" w:color="auto"/>
              <w:bottom w:val="single" w:sz="4" w:space="0" w:color="auto"/>
              <w:right w:val="single" w:sz="4" w:space="0" w:color="auto"/>
            </w:tcBorders>
            <w:vAlign w:val="center"/>
          </w:tcPr>
          <w:p w14:paraId="683343BB" w14:textId="77777777" w:rsidR="00797EAB" w:rsidRPr="00A5581A" w:rsidRDefault="00797EAB" w:rsidP="004B5C5B">
            <w:pPr>
              <w:spacing w:line="276" w:lineRule="auto"/>
              <w:rPr>
                <w:rFonts w:eastAsia="Times New Roman"/>
                <w:lang w:eastAsia="lt-LT"/>
              </w:rPr>
            </w:pPr>
            <w:r w:rsidRPr="00A5581A">
              <w:rPr>
                <w:rFonts w:eastAsia="Times New Roman"/>
                <w:lang w:eastAsia="lt-LT"/>
              </w:rPr>
              <w:t>Mokymai</w:t>
            </w:r>
          </w:p>
        </w:tc>
        <w:tc>
          <w:tcPr>
            <w:tcW w:w="5812" w:type="dxa"/>
            <w:tcBorders>
              <w:top w:val="single" w:sz="4" w:space="0" w:color="auto"/>
              <w:left w:val="single" w:sz="4" w:space="0" w:color="auto"/>
              <w:bottom w:val="single" w:sz="4" w:space="0" w:color="auto"/>
              <w:right w:val="single" w:sz="4" w:space="0" w:color="auto"/>
            </w:tcBorders>
          </w:tcPr>
          <w:p w14:paraId="11BA545F" w14:textId="77777777" w:rsidR="00797EAB" w:rsidRPr="00A5581A" w:rsidRDefault="00797EAB" w:rsidP="004B5C5B">
            <w:pPr>
              <w:spacing w:line="276" w:lineRule="auto"/>
              <w:jc w:val="both"/>
              <w:rPr>
                <w:rFonts w:eastAsia="Times New Roman"/>
                <w:lang w:eastAsia="lt-LT"/>
              </w:rPr>
            </w:pPr>
            <w:r w:rsidRPr="00883344">
              <w:rPr>
                <w:rFonts w:eastAsia="Times New Roman"/>
                <w:lang w:eastAsia="lt-LT"/>
              </w:rPr>
              <w:t>Apmokyti dirbti</w:t>
            </w:r>
            <w:r>
              <w:rPr>
                <w:rFonts w:eastAsia="Times New Roman"/>
                <w:lang w:eastAsia="lt-LT"/>
              </w:rPr>
              <w:t xml:space="preserve"> su įrenginiu </w:t>
            </w:r>
            <w:r w:rsidRPr="00883344">
              <w:rPr>
                <w:rFonts w:eastAsia="Times New Roman"/>
                <w:lang w:eastAsia="lt-LT"/>
              </w:rPr>
              <w:t>ne mažiau kaip 2 Agentūros darbuotojus ir pateikti tai patvirtinančius dokumentus.</w:t>
            </w:r>
          </w:p>
        </w:tc>
      </w:tr>
      <w:tr w:rsidR="00797EAB" w:rsidRPr="00A5581A" w14:paraId="3D574E5B" w14:textId="77777777" w:rsidTr="004B5C5B">
        <w:trPr>
          <w:trHeight w:val="255"/>
        </w:trPr>
        <w:tc>
          <w:tcPr>
            <w:tcW w:w="765" w:type="dxa"/>
            <w:tcBorders>
              <w:top w:val="single" w:sz="4" w:space="0" w:color="auto"/>
              <w:left w:val="single" w:sz="4" w:space="0" w:color="auto"/>
              <w:bottom w:val="single" w:sz="4" w:space="0" w:color="auto"/>
              <w:right w:val="single" w:sz="4" w:space="0" w:color="auto"/>
            </w:tcBorders>
            <w:noWrap/>
            <w:vAlign w:val="center"/>
          </w:tcPr>
          <w:p w14:paraId="1DD91F26" w14:textId="72BFAF41" w:rsidR="00797EAB" w:rsidRPr="00A5581A" w:rsidRDefault="009A6B1A" w:rsidP="004B5C5B">
            <w:pPr>
              <w:spacing w:line="276" w:lineRule="auto"/>
              <w:jc w:val="center"/>
              <w:rPr>
                <w:rFonts w:eastAsia="Times New Roman"/>
                <w:lang w:eastAsia="lt-LT"/>
              </w:rPr>
            </w:pPr>
            <w:r>
              <w:rPr>
                <w:rFonts w:eastAsia="Times New Roman"/>
                <w:lang w:eastAsia="lt-LT"/>
              </w:rPr>
              <w:t>8</w:t>
            </w:r>
          </w:p>
        </w:tc>
        <w:tc>
          <w:tcPr>
            <w:tcW w:w="3101" w:type="dxa"/>
            <w:tcBorders>
              <w:top w:val="single" w:sz="4" w:space="0" w:color="auto"/>
              <w:left w:val="single" w:sz="4" w:space="0" w:color="auto"/>
              <w:bottom w:val="single" w:sz="4" w:space="0" w:color="auto"/>
              <w:right w:val="single" w:sz="4" w:space="0" w:color="auto"/>
            </w:tcBorders>
            <w:vAlign w:val="center"/>
          </w:tcPr>
          <w:p w14:paraId="2D8CBD90" w14:textId="77777777" w:rsidR="00797EAB" w:rsidRPr="00A5581A" w:rsidRDefault="00797EAB" w:rsidP="004B5C5B">
            <w:pPr>
              <w:spacing w:line="276" w:lineRule="auto"/>
              <w:rPr>
                <w:rFonts w:eastAsia="Times New Roman"/>
                <w:lang w:eastAsia="lt-LT"/>
              </w:rPr>
            </w:pPr>
            <w:r w:rsidRPr="00A5581A">
              <w:rPr>
                <w:rFonts w:eastAsia="Times New Roman"/>
                <w:lang w:eastAsia="lt-LT"/>
              </w:rPr>
              <w:t>Pristatymas</w:t>
            </w:r>
          </w:p>
        </w:tc>
        <w:tc>
          <w:tcPr>
            <w:tcW w:w="5812" w:type="dxa"/>
            <w:tcBorders>
              <w:top w:val="single" w:sz="4" w:space="0" w:color="auto"/>
              <w:left w:val="single" w:sz="4" w:space="0" w:color="auto"/>
              <w:bottom w:val="single" w:sz="4" w:space="0" w:color="auto"/>
              <w:right w:val="single" w:sz="4" w:space="0" w:color="auto"/>
            </w:tcBorders>
          </w:tcPr>
          <w:p w14:paraId="0B50FF1A" w14:textId="77777777" w:rsidR="00797EAB" w:rsidRPr="00A5581A" w:rsidRDefault="00797EAB" w:rsidP="004B5C5B">
            <w:pPr>
              <w:jc w:val="both"/>
              <w:rPr>
                <w:rFonts w:eastAsia="Times New Roman"/>
                <w:lang w:eastAsia="lt-LT"/>
              </w:rPr>
            </w:pPr>
            <w:r w:rsidRPr="00A5581A">
              <w:rPr>
                <w:rFonts w:eastAsia="Times New Roman"/>
                <w:lang w:eastAsia="lt-LT"/>
              </w:rPr>
              <w:t>Prekė turi būti pristatyta į Agentūros Aplinkos tyrimų departamentą, Žvaigždžių g. 21, LT-37109 Panevėžys</w:t>
            </w:r>
          </w:p>
        </w:tc>
      </w:tr>
      <w:tr w:rsidR="00797EAB" w:rsidRPr="00A5581A" w14:paraId="0194484B" w14:textId="77777777" w:rsidTr="004B5C5B">
        <w:trPr>
          <w:trHeight w:val="255"/>
        </w:trPr>
        <w:tc>
          <w:tcPr>
            <w:tcW w:w="765" w:type="dxa"/>
            <w:tcBorders>
              <w:top w:val="single" w:sz="4" w:space="0" w:color="auto"/>
              <w:left w:val="single" w:sz="4" w:space="0" w:color="auto"/>
              <w:bottom w:val="single" w:sz="4" w:space="0" w:color="auto"/>
              <w:right w:val="single" w:sz="4" w:space="0" w:color="auto"/>
            </w:tcBorders>
            <w:noWrap/>
            <w:vAlign w:val="center"/>
          </w:tcPr>
          <w:p w14:paraId="5965BE97" w14:textId="7F38FECB" w:rsidR="00797EAB" w:rsidRPr="00A5581A" w:rsidRDefault="009A6B1A" w:rsidP="004B5C5B">
            <w:pPr>
              <w:spacing w:line="276" w:lineRule="auto"/>
              <w:jc w:val="center"/>
              <w:rPr>
                <w:rFonts w:eastAsia="Times New Roman"/>
                <w:lang w:eastAsia="lt-LT"/>
              </w:rPr>
            </w:pPr>
            <w:r>
              <w:rPr>
                <w:rFonts w:eastAsia="Times New Roman"/>
                <w:lang w:eastAsia="lt-LT"/>
              </w:rPr>
              <w:t>9</w:t>
            </w:r>
          </w:p>
        </w:tc>
        <w:tc>
          <w:tcPr>
            <w:tcW w:w="3101" w:type="dxa"/>
            <w:tcBorders>
              <w:top w:val="single" w:sz="4" w:space="0" w:color="auto"/>
              <w:left w:val="single" w:sz="4" w:space="0" w:color="auto"/>
              <w:bottom w:val="single" w:sz="4" w:space="0" w:color="auto"/>
              <w:right w:val="single" w:sz="4" w:space="0" w:color="auto"/>
            </w:tcBorders>
            <w:vAlign w:val="center"/>
          </w:tcPr>
          <w:p w14:paraId="2F4D9646" w14:textId="77777777" w:rsidR="00797EAB" w:rsidRPr="00A5581A" w:rsidRDefault="00797EAB" w:rsidP="004B5C5B">
            <w:pPr>
              <w:spacing w:line="276" w:lineRule="auto"/>
              <w:rPr>
                <w:rFonts w:eastAsia="Times New Roman"/>
                <w:lang w:eastAsia="lt-LT"/>
              </w:rPr>
            </w:pPr>
            <w:r w:rsidRPr="00A5581A">
              <w:rPr>
                <w:rFonts w:eastAsia="Times New Roman"/>
                <w:lang w:eastAsia="lt-LT"/>
              </w:rPr>
              <w:t>Dokumentacija</w:t>
            </w:r>
          </w:p>
        </w:tc>
        <w:tc>
          <w:tcPr>
            <w:tcW w:w="5812" w:type="dxa"/>
            <w:tcBorders>
              <w:top w:val="single" w:sz="4" w:space="0" w:color="auto"/>
              <w:left w:val="single" w:sz="4" w:space="0" w:color="auto"/>
              <w:bottom w:val="single" w:sz="4" w:space="0" w:color="auto"/>
              <w:right w:val="single" w:sz="4" w:space="0" w:color="auto"/>
            </w:tcBorders>
          </w:tcPr>
          <w:p w14:paraId="4E8AD917" w14:textId="77777777" w:rsidR="00797EAB" w:rsidRPr="00A5581A" w:rsidRDefault="00797EAB" w:rsidP="004B5C5B">
            <w:pPr>
              <w:spacing w:line="276" w:lineRule="auto"/>
              <w:jc w:val="both"/>
              <w:rPr>
                <w:rFonts w:eastAsia="Times New Roman"/>
                <w:lang w:eastAsia="lt-LT"/>
              </w:rPr>
            </w:pPr>
            <w:r w:rsidRPr="00A5581A">
              <w:rPr>
                <w:rFonts w:eastAsia="Times New Roman"/>
                <w:lang w:eastAsia="lt-LT"/>
              </w:rPr>
              <w:t>Darbo, eksploatavimo ir priežiūros instrukcija lietuvių kalba, 1 skaitmeninis egz.</w:t>
            </w:r>
          </w:p>
          <w:p w14:paraId="3FB72325" w14:textId="77777777" w:rsidR="00797EAB" w:rsidRPr="00A5581A" w:rsidRDefault="00797EAB" w:rsidP="004B5C5B">
            <w:pPr>
              <w:spacing w:line="276" w:lineRule="auto"/>
              <w:jc w:val="both"/>
              <w:rPr>
                <w:rFonts w:eastAsia="Times New Roman"/>
                <w:lang w:eastAsia="lt-LT"/>
              </w:rPr>
            </w:pPr>
            <w:r w:rsidRPr="00A5581A">
              <w:rPr>
                <w:rFonts w:eastAsia="Times New Roman"/>
                <w:lang w:eastAsia="lt-LT"/>
              </w:rPr>
              <w:t>Tiekėjas privalo pateikti dokumentus, įrodančius prekės atitikimą techninės specifikacijos reikalavimams.</w:t>
            </w:r>
          </w:p>
          <w:p w14:paraId="6FCC0979" w14:textId="77777777" w:rsidR="00797EAB" w:rsidRPr="00A5581A" w:rsidRDefault="00797EAB" w:rsidP="004B5C5B">
            <w:pPr>
              <w:spacing w:line="276" w:lineRule="auto"/>
              <w:jc w:val="both"/>
              <w:rPr>
                <w:rFonts w:eastAsia="Times New Roman"/>
                <w:lang w:eastAsia="lt-LT"/>
              </w:rPr>
            </w:pPr>
            <w:r w:rsidRPr="00A5581A">
              <w:rPr>
                <w:rFonts w:eastAsia="Times New Roman"/>
                <w:lang w:eastAsia="lt-LT"/>
              </w:rPr>
              <w:t>Pateiktuose dokumentuose privalo būti informacija, patvirtinanti atitikimą pirkimo dokumentų  techninės specifikacijos reikalavimams.</w:t>
            </w:r>
          </w:p>
        </w:tc>
      </w:tr>
      <w:tr w:rsidR="00797EAB" w:rsidRPr="00A5581A" w14:paraId="4BC8F69C" w14:textId="77777777" w:rsidTr="004B5C5B">
        <w:trPr>
          <w:trHeight w:val="255"/>
        </w:trPr>
        <w:tc>
          <w:tcPr>
            <w:tcW w:w="765" w:type="dxa"/>
            <w:tcBorders>
              <w:top w:val="single" w:sz="4" w:space="0" w:color="auto"/>
              <w:left w:val="single" w:sz="4" w:space="0" w:color="auto"/>
              <w:bottom w:val="single" w:sz="4" w:space="0" w:color="auto"/>
              <w:right w:val="single" w:sz="4" w:space="0" w:color="auto"/>
            </w:tcBorders>
            <w:noWrap/>
            <w:vAlign w:val="center"/>
          </w:tcPr>
          <w:p w14:paraId="30A616ED" w14:textId="61B79022" w:rsidR="00797EAB" w:rsidRPr="00A5581A" w:rsidRDefault="00797EAB" w:rsidP="004B5C5B">
            <w:pPr>
              <w:spacing w:line="276" w:lineRule="auto"/>
              <w:jc w:val="center"/>
              <w:rPr>
                <w:rFonts w:eastAsia="Times New Roman"/>
                <w:lang w:eastAsia="lt-LT"/>
              </w:rPr>
            </w:pPr>
            <w:r w:rsidRPr="00A5581A">
              <w:rPr>
                <w:rFonts w:eastAsia="Times New Roman"/>
                <w:lang w:eastAsia="lt-LT"/>
              </w:rPr>
              <w:t>1</w:t>
            </w:r>
            <w:r w:rsidR="009A6B1A">
              <w:rPr>
                <w:rFonts w:eastAsia="Times New Roman"/>
                <w:lang w:eastAsia="lt-LT"/>
              </w:rPr>
              <w:t>0</w:t>
            </w:r>
          </w:p>
        </w:tc>
        <w:tc>
          <w:tcPr>
            <w:tcW w:w="3101" w:type="dxa"/>
            <w:tcBorders>
              <w:top w:val="single" w:sz="4" w:space="0" w:color="auto"/>
              <w:left w:val="single" w:sz="4" w:space="0" w:color="auto"/>
              <w:bottom w:val="single" w:sz="4" w:space="0" w:color="auto"/>
              <w:right w:val="single" w:sz="4" w:space="0" w:color="auto"/>
            </w:tcBorders>
            <w:vAlign w:val="center"/>
          </w:tcPr>
          <w:p w14:paraId="6ECA45FB" w14:textId="79CEDDC7" w:rsidR="00797EAB" w:rsidRPr="00A5581A" w:rsidRDefault="00797EAB" w:rsidP="004B5C5B">
            <w:pPr>
              <w:spacing w:line="276" w:lineRule="auto"/>
              <w:rPr>
                <w:rFonts w:eastAsia="Times New Roman"/>
                <w:lang w:eastAsia="lt-LT"/>
              </w:rPr>
            </w:pPr>
            <w:r w:rsidRPr="00A5581A">
              <w:rPr>
                <w:rFonts w:eastAsia="Times New Roman"/>
                <w:lang w:eastAsia="lt-LT"/>
              </w:rPr>
              <w:t xml:space="preserve">Garantija </w:t>
            </w:r>
          </w:p>
        </w:tc>
        <w:tc>
          <w:tcPr>
            <w:tcW w:w="5812" w:type="dxa"/>
            <w:tcBorders>
              <w:top w:val="single" w:sz="4" w:space="0" w:color="auto"/>
              <w:left w:val="single" w:sz="4" w:space="0" w:color="auto"/>
              <w:bottom w:val="single" w:sz="4" w:space="0" w:color="auto"/>
              <w:right w:val="single" w:sz="4" w:space="0" w:color="auto"/>
            </w:tcBorders>
          </w:tcPr>
          <w:p w14:paraId="60EBA940" w14:textId="6E5EB96C" w:rsidR="00797EAB" w:rsidRPr="00A5581A" w:rsidRDefault="00797EAB" w:rsidP="004B5C5B">
            <w:pPr>
              <w:spacing w:line="276" w:lineRule="auto"/>
              <w:jc w:val="both"/>
              <w:rPr>
                <w:rFonts w:eastAsia="Times New Roman"/>
                <w:lang w:eastAsia="lt-LT"/>
              </w:rPr>
            </w:pPr>
            <w:r w:rsidRPr="00A5581A">
              <w:rPr>
                <w:rFonts w:eastAsia="Times New Roman"/>
                <w:lang w:eastAsia="lt-LT"/>
              </w:rPr>
              <w:t>Garantija ne trumpesnė nei 24 mėnesiai nuo įrangos perdavimo Pirkėjui d</w:t>
            </w:r>
            <w:r>
              <w:rPr>
                <w:rFonts w:eastAsia="Times New Roman"/>
                <w:lang w:eastAsia="lt-LT"/>
              </w:rPr>
              <w:t>ienos</w:t>
            </w:r>
            <w:r w:rsidRPr="00A5581A">
              <w:rPr>
                <w:rFonts w:eastAsia="Times New Roman"/>
                <w:lang w:eastAsia="lt-LT"/>
              </w:rPr>
              <w:t xml:space="preserve">. </w:t>
            </w:r>
          </w:p>
        </w:tc>
      </w:tr>
    </w:tbl>
    <w:p w14:paraId="0DD38CEB" w14:textId="77777777" w:rsidR="006D3112" w:rsidRDefault="006D3112" w:rsidP="00FA6571">
      <w:pPr>
        <w:jc w:val="both"/>
        <w:rPr>
          <w:rFonts w:eastAsiaTheme="minorHAnsi"/>
          <w:sz w:val="22"/>
          <w:szCs w:val="22"/>
          <w:bdr w:val="none" w:sz="0" w:space="0" w:color="auto"/>
        </w:rPr>
      </w:pPr>
    </w:p>
    <w:p w14:paraId="06112CDF" w14:textId="77777777" w:rsidR="00797EAB" w:rsidRDefault="00797EAB" w:rsidP="00FA6571">
      <w:pPr>
        <w:jc w:val="both"/>
        <w:rPr>
          <w:rFonts w:eastAsiaTheme="minorHAnsi"/>
          <w:sz w:val="22"/>
          <w:szCs w:val="22"/>
          <w:bdr w:val="none" w:sz="0" w:space="0" w:color="auto"/>
        </w:rPr>
      </w:pPr>
    </w:p>
    <w:p w14:paraId="188B3C3D" w14:textId="77777777" w:rsidR="00797EAB" w:rsidRDefault="00797EAB" w:rsidP="00FA6571">
      <w:pPr>
        <w:jc w:val="both"/>
        <w:rPr>
          <w:rFonts w:eastAsiaTheme="minorHAnsi"/>
          <w:sz w:val="22"/>
          <w:szCs w:val="22"/>
          <w:bdr w:val="none" w:sz="0" w:space="0" w:color="auto"/>
        </w:rPr>
      </w:pPr>
    </w:p>
    <w:p w14:paraId="08344C82" w14:textId="77777777" w:rsidR="00797EAB" w:rsidRPr="00FA6571" w:rsidRDefault="00797EAB" w:rsidP="00FA6571">
      <w:pPr>
        <w:jc w:val="both"/>
        <w:rPr>
          <w:rFonts w:eastAsiaTheme="minorHAnsi"/>
          <w:sz w:val="22"/>
          <w:szCs w:val="22"/>
          <w:bdr w:val="none" w:sz="0" w:space="0" w:color="auto"/>
        </w:rPr>
      </w:pPr>
    </w:p>
    <w:sectPr w:rsidR="00797EAB" w:rsidRPr="00FA6571">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CA05" w14:textId="77777777" w:rsidR="0001448C" w:rsidRDefault="0001448C" w:rsidP="00582B60">
      <w:r>
        <w:separator/>
      </w:r>
    </w:p>
  </w:endnote>
  <w:endnote w:type="continuationSeparator" w:id="0">
    <w:p w14:paraId="5A2AC833" w14:textId="77777777" w:rsidR="0001448C" w:rsidRDefault="0001448C" w:rsidP="0058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Light">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507" w14:textId="77777777" w:rsidR="00063AD6" w:rsidRDefault="00063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393525"/>
      <w:docPartObj>
        <w:docPartGallery w:val="Page Numbers (Bottom of Page)"/>
        <w:docPartUnique/>
      </w:docPartObj>
    </w:sdtPr>
    <w:sdtContent>
      <w:p w14:paraId="127DDE66" w14:textId="1EED4852" w:rsidR="00063AD6" w:rsidRDefault="00063AD6">
        <w:pPr>
          <w:pStyle w:val="Footer"/>
          <w:jc w:val="center"/>
        </w:pPr>
        <w:r>
          <w:fldChar w:fldCharType="begin"/>
        </w:r>
        <w:r>
          <w:instrText>PAGE   \* MERGEFORMAT</w:instrText>
        </w:r>
        <w:r>
          <w:fldChar w:fldCharType="separate"/>
        </w:r>
        <w:r>
          <w:t>2</w:t>
        </w:r>
        <w:r>
          <w:fldChar w:fldCharType="end"/>
        </w:r>
      </w:p>
    </w:sdtContent>
  </w:sdt>
  <w:p w14:paraId="280F28FC" w14:textId="77777777" w:rsidR="00063AD6" w:rsidRDefault="00063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FD93" w14:textId="77777777" w:rsidR="00063AD6" w:rsidRDefault="00063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930E" w14:textId="77777777" w:rsidR="0001448C" w:rsidRDefault="0001448C" w:rsidP="00582B60">
      <w:r>
        <w:separator/>
      </w:r>
    </w:p>
  </w:footnote>
  <w:footnote w:type="continuationSeparator" w:id="0">
    <w:p w14:paraId="29B1E904" w14:textId="77777777" w:rsidR="0001448C" w:rsidRDefault="0001448C" w:rsidP="0058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FF40" w14:textId="77777777" w:rsidR="00063AD6" w:rsidRDefault="00063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087D" w14:textId="77777777" w:rsidR="00063AD6" w:rsidRDefault="00063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A37F" w14:textId="77777777" w:rsidR="00063AD6" w:rsidRDefault="00063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2DF"/>
    <w:multiLevelType w:val="hybridMultilevel"/>
    <w:tmpl w:val="A2D2D3C2"/>
    <w:lvl w:ilvl="0" w:tplc="493A82C0">
      <w:start w:val="3"/>
      <w:numFmt w:val="decimal"/>
      <w:lvlText w:val="%1."/>
      <w:lvlJc w:val="left"/>
      <w:pPr>
        <w:ind w:left="467" w:hanging="360"/>
      </w:pPr>
      <w:rPr>
        <w:rFonts w:ascii="Times New Roman" w:eastAsia="Times New Roman" w:hAnsi="Times New Roman" w:cs="Times New Roman" w:hint="default"/>
        <w:w w:val="100"/>
        <w:sz w:val="24"/>
        <w:szCs w:val="24"/>
        <w:lang w:val="lt-LT" w:eastAsia="en-US" w:bidi="ar-SA"/>
      </w:rPr>
    </w:lvl>
    <w:lvl w:ilvl="1" w:tplc="73E2387C">
      <w:numFmt w:val="bullet"/>
      <w:lvlText w:val="•"/>
      <w:lvlJc w:val="left"/>
      <w:pPr>
        <w:ind w:left="852" w:hanging="360"/>
      </w:pPr>
      <w:rPr>
        <w:rFonts w:hint="default"/>
        <w:lang w:val="lt-LT" w:eastAsia="en-US" w:bidi="ar-SA"/>
      </w:rPr>
    </w:lvl>
    <w:lvl w:ilvl="2" w:tplc="3EE40BBA">
      <w:numFmt w:val="bullet"/>
      <w:lvlText w:val="•"/>
      <w:lvlJc w:val="left"/>
      <w:pPr>
        <w:ind w:left="1245" w:hanging="360"/>
      </w:pPr>
      <w:rPr>
        <w:rFonts w:hint="default"/>
        <w:lang w:val="lt-LT" w:eastAsia="en-US" w:bidi="ar-SA"/>
      </w:rPr>
    </w:lvl>
    <w:lvl w:ilvl="3" w:tplc="502E4E32">
      <w:numFmt w:val="bullet"/>
      <w:lvlText w:val="•"/>
      <w:lvlJc w:val="left"/>
      <w:pPr>
        <w:ind w:left="1637" w:hanging="360"/>
      </w:pPr>
      <w:rPr>
        <w:rFonts w:hint="default"/>
        <w:lang w:val="lt-LT" w:eastAsia="en-US" w:bidi="ar-SA"/>
      </w:rPr>
    </w:lvl>
    <w:lvl w:ilvl="4" w:tplc="3CF037D2">
      <w:numFmt w:val="bullet"/>
      <w:lvlText w:val="•"/>
      <w:lvlJc w:val="left"/>
      <w:pPr>
        <w:ind w:left="2030" w:hanging="360"/>
      </w:pPr>
      <w:rPr>
        <w:rFonts w:hint="default"/>
        <w:lang w:val="lt-LT" w:eastAsia="en-US" w:bidi="ar-SA"/>
      </w:rPr>
    </w:lvl>
    <w:lvl w:ilvl="5" w:tplc="EE780CC2">
      <w:numFmt w:val="bullet"/>
      <w:lvlText w:val="•"/>
      <w:lvlJc w:val="left"/>
      <w:pPr>
        <w:ind w:left="2423" w:hanging="360"/>
      </w:pPr>
      <w:rPr>
        <w:rFonts w:hint="default"/>
        <w:lang w:val="lt-LT" w:eastAsia="en-US" w:bidi="ar-SA"/>
      </w:rPr>
    </w:lvl>
    <w:lvl w:ilvl="6" w:tplc="BE903DF4">
      <w:numFmt w:val="bullet"/>
      <w:lvlText w:val="•"/>
      <w:lvlJc w:val="left"/>
      <w:pPr>
        <w:ind w:left="2815" w:hanging="360"/>
      </w:pPr>
      <w:rPr>
        <w:rFonts w:hint="default"/>
        <w:lang w:val="lt-LT" w:eastAsia="en-US" w:bidi="ar-SA"/>
      </w:rPr>
    </w:lvl>
    <w:lvl w:ilvl="7" w:tplc="1534B278">
      <w:numFmt w:val="bullet"/>
      <w:lvlText w:val="•"/>
      <w:lvlJc w:val="left"/>
      <w:pPr>
        <w:ind w:left="3208" w:hanging="360"/>
      </w:pPr>
      <w:rPr>
        <w:rFonts w:hint="default"/>
        <w:lang w:val="lt-LT" w:eastAsia="en-US" w:bidi="ar-SA"/>
      </w:rPr>
    </w:lvl>
    <w:lvl w:ilvl="8" w:tplc="1C7E6306">
      <w:numFmt w:val="bullet"/>
      <w:lvlText w:val="•"/>
      <w:lvlJc w:val="left"/>
      <w:pPr>
        <w:ind w:left="3600" w:hanging="360"/>
      </w:pPr>
      <w:rPr>
        <w:rFonts w:hint="default"/>
        <w:lang w:val="lt-LT" w:eastAsia="en-US" w:bidi="ar-SA"/>
      </w:rPr>
    </w:lvl>
  </w:abstractNum>
  <w:abstractNum w:abstractNumId="1" w15:restartNumberingAfterBreak="0">
    <w:nsid w:val="0BFE372C"/>
    <w:multiLevelType w:val="multilevel"/>
    <w:tmpl w:val="CC741968"/>
    <w:lvl w:ilvl="0">
      <w:start w:val="1"/>
      <w:numFmt w:val="decimal"/>
      <w:lvlText w:val="%1."/>
      <w:lvlJc w:val="left"/>
      <w:pPr>
        <w:ind w:left="1635" w:hanging="360"/>
      </w:pPr>
      <w:rPr>
        <w:rFonts w:hint="default"/>
      </w:rPr>
    </w:lvl>
    <w:lvl w:ilvl="1">
      <w:start w:val="1"/>
      <w:numFmt w:val="lowerLetter"/>
      <w:lvlText w:val="%2."/>
      <w:lvlJc w:val="left"/>
      <w:pPr>
        <w:ind w:left="2355" w:hanging="360"/>
      </w:pPr>
      <w:rPr>
        <w:rFonts w:hint="default"/>
      </w:rPr>
    </w:lvl>
    <w:lvl w:ilvl="2">
      <w:start w:val="1"/>
      <w:numFmt w:val="lowerRoman"/>
      <w:lvlText w:val="%3."/>
      <w:lvlJc w:val="right"/>
      <w:pPr>
        <w:ind w:left="3075" w:hanging="180"/>
      </w:pPr>
      <w:rPr>
        <w:rFonts w:hint="default"/>
      </w:rPr>
    </w:lvl>
    <w:lvl w:ilvl="3">
      <w:start w:val="1"/>
      <w:numFmt w:val="decimal"/>
      <w:lvlText w:val="%4."/>
      <w:lvlJc w:val="left"/>
      <w:pPr>
        <w:ind w:left="3795" w:hanging="360"/>
      </w:pPr>
      <w:rPr>
        <w:rFonts w:hint="default"/>
      </w:rPr>
    </w:lvl>
    <w:lvl w:ilvl="4">
      <w:start w:val="1"/>
      <w:numFmt w:val="lowerLetter"/>
      <w:lvlText w:val="%5."/>
      <w:lvlJc w:val="left"/>
      <w:pPr>
        <w:ind w:left="4515" w:hanging="360"/>
      </w:pPr>
      <w:rPr>
        <w:rFonts w:hint="default"/>
      </w:rPr>
    </w:lvl>
    <w:lvl w:ilvl="5">
      <w:start w:val="1"/>
      <w:numFmt w:val="lowerRoman"/>
      <w:lvlText w:val="%6."/>
      <w:lvlJc w:val="right"/>
      <w:pPr>
        <w:ind w:left="5235" w:hanging="180"/>
      </w:pPr>
      <w:rPr>
        <w:rFonts w:hint="default"/>
      </w:rPr>
    </w:lvl>
    <w:lvl w:ilvl="6">
      <w:start w:val="1"/>
      <w:numFmt w:val="decimal"/>
      <w:lvlText w:val="%7."/>
      <w:lvlJc w:val="left"/>
      <w:pPr>
        <w:ind w:left="5955" w:hanging="360"/>
      </w:pPr>
      <w:rPr>
        <w:rFonts w:hint="default"/>
      </w:rPr>
    </w:lvl>
    <w:lvl w:ilvl="7">
      <w:start w:val="1"/>
      <w:numFmt w:val="lowerLetter"/>
      <w:lvlText w:val="%8."/>
      <w:lvlJc w:val="left"/>
      <w:pPr>
        <w:ind w:left="6675" w:hanging="360"/>
      </w:pPr>
      <w:rPr>
        <w:rFonts w:hint="default"/>
      </w:rPr>
    </w:lvl>
    <w:lvl w:ilvl="8">
      <w:start w:val="1"/>
      <w:numFmt w:val="lowerRoman"/>
      <w:lvlText w:val="%9."/>
      <w:lvlJc w:val="right"/>
      <w:pPr>
        <w:ind w:left="7395" w:hanging="180"/>
      </w:pPr>
      <w:rPr>
        <w:rFonts w:hint="default"/>
      </w:rPr>
    </w:lvl>
  </w:abstractNum>
  <w:abstractNum w:abstractNumId="2" w15:restartNumberingAfterBreak="0">
    <w:nsid w:val="0DA7643F"/>
    <w:multiLevelType w:val="hybridMultilevel"/>
    <w:tmpl w:val="42C62456"/>
    <w:lvl w:ilvl="0" w:tplc="ABB02704">
      <w:start w:val="1"/>
      <w:numFmt w:val="decimal"/>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02A64"/>
    <w:multiLevelType w:val="hybridMultilevel"/>
    <w:tmpl w:val="4692B14E"/>
    <w:lvl w:ilvl="0" w:tplc="CC94CE7E">
      <w:start w:val="3"/>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4" w15:restartNumberingAfterBreak="0">
    <w:nsid w:val="144C4B88"/>
    <w:multiLevelType w:val="hybridMultilevel"/>
    <w:tmpl w:val="A9826238"/>
    <w:lvl w:ilvl="0" w:tplc="04090001">
      <w:start w:val="1"/>
      <w:numFmt w:val="bullet"/>
      <w:lvlText w:val=""/>
      <w:lvlJc w:val="left"/>
      <w:pPr>
        <w:tabs>
          <w:tab w:val="num" w:pos="1136"/>
        </w:tabs>
        <w:ind w:left="1136" w:hanging="360"/>
      </w:pPr>
      <w:rPr>
        <w:rFonts w:ascii="Symbol" w:hAnsi="Symbol" w:hint="default"/>
      </w:rPr>
    </w:lvl>
    <w:lvl w:ilvl="1" w:tplc="04090003" w:tentative="1">
      <w:start w:val="1"/>
      <w:numFmt w:val="bullet"/>
      <w:lvlText w:val="o"/>
      <w:lvlJc w:val="left"/>
      <w:pPr>
        <w:tabs>
          <w:tab w:val="num" w:pos="1856"/>
        </w:tabs>
        <w:ind w:left="1856" w:hanging="360"/>
      </w:pPr>
      <w:rPr>
        <w:rFonts w:ascii="Courier New" w:hAnsi="Courier New" w:cs="Courier New" w:hint="default"/>
      </w:rPr>
    </w:lvl>
    <w:lvl w:ilvl="2" w:tplc="04090005" w:tentative="1">
      <w:start w:val="1"/>
      <w:numFmt w:val="bullet"/>
      <w:lvlText w:val=""/>
      <w:lvlJc w:val="left"/>
      <w:pPr>
        <w:tabs>
          <w:tab w:val="num" w:pos="2576"/>
        </w:tabs>
        <w:ind w:left="2576" w:hanging="360"/>
      </w:pPr>
      <w:rPr>
        <w:rFonts w:ascii="Wingdings" w:hAnsi="Wingdings" w:hint="default"/>
      </w:rPr>
    </w:lvl>
    <w:lvl w:ilvl="3" w:tplc="04090001" w:tentative="1">
      <w:start w:val="1"/>
      <w:numFmt w:val="bullet"/>
      <w:lvlText w:val=""/>
      <w:lvlJc w:val="left"/>
      <w:pPr>
        <w:tabs>
          <w:tab w:val="num" w:pos="3296"/>
        </w:tabs>
        <w:ind w:left="3296" w:hanging="360"/>
      </w:pPr>
      <w:rPr>
        <w:rFonts w:ascii="Symbol" w:hAnsi="Symbol" w:hint="default"/>
      </w:rPr>
    </w:lvl>
    <w:lvl w:ilvl="4" w:tplc="04090003" w:tentative="1">
      <w:start w:val="1"/>
      <w:numFmt w:val="bullet"/>
      <w:lvlText w:val="o"/>
      <w:lvlJc w:val="left"/>
      <w:pPr>
        <w:tabs>
          <w:tab w:val="num" w:pos="4016"/>
        </w:tabs>
        <w:ind w:left="4016" w:hanging="360"/>
      </w:pPr>
      <w:rPr>
        <w:rFonts w:ascii="Courier New" w:hAnsi="Courier New" w:cs="Courier New" w:hint="default"/>
      </w:rPr>
    </w:lvl>
    <w:lvl w:ilvl="5" w:tplc="04090005" w:tentative="1">
      <w:start w:val="1"/>
      <w:numFmt w:val="bullet"/>
      <w:lvlText w:val=""/>
      <w:lvlJc w:val="left"/>
      <w:pPr>
        <w:tabs>
          <w:tab w:val="num" w:pos="4736"/>
        </w:tabs>
        <w:ind w:left="4736" w:hanging="360"/>
      </w:pPr>
      <w:rPr>
        <w:rFonts w:ascii="Wingdings" w:hAnsi="Wingdings" w:hint="default"/>
      </w:rPr>
    </w:lvl>
    <w:lvl w:ilvl="6" w:tplc="04090001" w:tentative="1">
      <w:start w:val="1"/>
      <w:numFmt w:val="bullet"/>
      <w:lvlText w:val=""/>
      <w:lvlJc w:val="left"/>
      <w:pPr>
        <w:tabs>
          <w:tab w:val="num" w:pos="5456"/>
        </w:tabs>
        <w:ind w:left="5456" w:hanging="360"/>
      </w:pPr>
      <w:rPr>
        <w:rFonts w:ascii="Symbol" w:hAnsi="Symbol" w:hint="default"/>
      </w:rPr>
    </w:lvl>
    <w:lvl w:ilvl="7" w:tplc="04090003" w:tentative="1">
      <w:start w:val="1"/>
      <w:numFmt w:val="bullet"/>
      <w:lvlText w:val="o"/>
      <w:lvlJc w:val="left"/>
      <w:pPr>
        <w:tabs>
          <w:tab w:val="num" w:pos="6176"/>
        </w:tabs>
        <w:ind w:left="6176" w:hanging="360"/>
      </w:pPr>
      <w:rPr>
        <w:rFonts w:ascii="Courier New" w:hAnsi="Courier New" w:cs="Courier New" w:hint="default"/>
      </w:rPr>
    </w:lvl>
    <w:lvl w:ilvl="8" w:tplc="04090005" w:tentative="1">
      <w:start w:val="1"/>
      <w:numFmt w:val="bullet"/>
      <w:lvlText w:val=""/>
      <w:lvlJc w:val="left"/>
      <w:pPr>
        <w:tabs>
          <w:tab w:val="num" w:pos="6896"/>
        </w:tabs>
        <w:ind w:left="6896" w:hanging="360"/>
      </w:pPr>
      <w:rPr>
        <w:rFonts w:ascii="Wingdings" w:hAnsi="Wingdings" w:hint="default"/>
      </w:rPr>
    </w:lvl>
  </w:abstractNum>
  <w:abstractNum w:abstractNumId="5" w15:restartNumberingAfterBreak="0">
    <w:nsid w:val="19785378"/>
    <w:multiLevelType w:val="hybridMultilevel"/>
    <w:tmpl w:val="EC82E3BE"/>
    <w:lvl w:ilvl="0" w:tplc="EB500524">
      <w:start w:val="1"/>
      <w:numFmt w:val="decimal"/>
      <w:lvlText w:val="1.%1."/>
      <w:lvlJc w:val="left"/>
      <w:pPr>
        <w:ind w:left="792" w:hanging="360"/>
      </w:pPr>
    </w:lvl>
    <w:lvl w:ilvl="1" w:tplc="04270019">
      <w:start w:val="1"/>
      <w:numFmt w:val="lowerLetter"/>
      <w:lvlText w:val="%2."/>
      <w:lvlJc w:val="left"/>
      <w:pPr>
        <w:ind w:left="1512" w:hanging="360"/>
      </w:pPr>
    </w:lvl>
    <w:lvl w:ilvl="2" w:tplc="0427001B">
      <w:start w:val="1"/>
      <w:numFmt w:val="lowerRoman"/>
      <w:lvlText w:val="%3."/>
      <w:lvlJc w:val="right"/>
      <w:pPr>
        <w:ind w:left="2232" w:hanging="180"/>
      </w:pPr>
    </w:lvl>
    <w:lvl w:ilvl="3" w:tplc="0427000F">
      <w:start w:val="1"/>
      <w:numFmt w:val="decimal"/>
      <w:lvlText w:val="%4."/>
      <w:lvlJc w:val="left"/>
      <w:pPr>
        <w:ind w:left="2952" w:hanging="360"/>
      </w:pPr>
    </w:lvl>
    <w:lvl w:ilvl="4" w:tplc="04270019">
      <w:start w:val="1"/>
      <w:numFmt w:val="lowerLetter"/>
      <w:lvlText w:val="%5."/>
      <w:lvlJc w:val="left"/>
      <w:pPr>
        <w:ind w:left="3672" w:hanging="360"/>
      </w:pPr>
    </w:lvl>
    <w:lvl w:ilvl="5" w:tplc="0427001B">
      <w:start w:val="1"/>
      <w:numFmt w:val="lowerRoman"/>
      <w:lvlText w:val="%6."/>
      <w:lvlJc w:val="right"/>
      <w:pPr>
        <w:ind w:left="4392" w:hanging="180"/>
      </w:pPr>
    </w:lvl>
    <w:lvl w:ilvl="6" w:tplc="0427000F">
      <w:start w:val="1"/>
      <w:numFmt w:val="decimal"/>
      <w:lvlText w:val="%7."/>
      <w:lvlJc w:val="left"/>
      <w:pPr>
        <w:ind w:left="5112" w:hanging="360"/>
      </w:pPr>
    </w:lvl>
    <w:lvl w:ilvl="7" w:tplc="04270019">
      <w:start w:val="1"/>
      <w:numFmt w:val="lowerLetter"/>
      <w:lvlText w:val="%8."/>
      <w:lvlJc w:val="left"/>
      <w:pPr>
        <w:ind w:left="5832" w:hanging="360"/>
      </w:pPr>
    </w:lvl>
    <w:lvl w:ilvl="8" w:tplc="0427001B">
      <w:start w:val="1"/>
      <w:numFmt w:val="lowerRoman"/>
      <w:lvlText w:val="%9."/>
      <w:lvlJc w:val="right"/>
      <w:pPr>
        <w:ind w:left="6552" w:hanging="180"/>
      </w:pPr>
    </w:lvl>
  </w:abstractNum>
  <w:abstractNum w:abstractNumId="6" w15:restartNumberingAfterBreak="0">
    <w:nsid w:val="1A6B4285"/>
    <w:multiLevelType w:val="multilevel"/>
    <w:tmpl w:val="34C240D4"/>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7" w15:restartNumberingAfterBreak="0">
    <w:nsid w:val="1EBE0C9D"/>
    <w:multiLevelType w:val="hybridMultilevel"/>
    <w:tmpl w:val="492224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2165A0A"/>
    <w:multiLevelType w:val="hybridMultilevel"/>
    <w:tmpl w:val="FBB861EA"/>
    <w:lvl w:ilvl="0" w:tplc="A4A25298">
      <w:start w:val="1"/>
      <w:numFmt w:val="decimal"/>
      <w:lvlText w:val="%1."/>
      <w:lvlJc w:val="left"/>
      <w:pPr>
        <w:ind w:left="398" w:hanging="360"/>
      </w:pPr>
      <w:rPr>
        <w:rFonts w:ascii="Times New Roman" w:eastAsia="Times New Roman" w:hAnsi="Times New Roman" w:cs="Times New Roman" w:hint="default"/>
        <w:w w:val="100"/>
        <w:sz w:val="24"/>
        <w:szCs w:val="24"/>
        <w:lang w:val="lt-LT" w:eastAsia="en-US" w:bidi="ar-SA"/>
      </w:rPr>
    </w:lvl>
    <w:lvl w:ilvl="1" w:tplc="2C68F9D6">
      <w:numFmt w:val="bullet"/>
      <w:lvlText w:val="•"/>
      <w:lvlJc w:val="left"/>
      <w:pPr>
        <w:ind w:left="794" w:hanging="360"/>
      </w:pPr>
      <w:rPr>
        <w:rFonts w:hint="default"/>
        <w:lang w:val="lt-LT" w:eastAsia="en-US" w:bidi="ar-SA"/>
      </w:rPr>
    </w:lvl>
    <w:lvl w:ilvl="2" w:tplc="10224C7E">
      <w:numFmt w:val="bullet"/>
      <w:lvlText w:val="•"/>
      <w:lvlJc w:val="left"/>
      <w:pPr>
        <w:ind w:left="1188" w:hanging="360"/>
      </w:pPr>
      <w:rPr>
        <w:rFonts w:hint="default"/>
        <w:lang w:val="lt-LT" w:eastAsia="en-US" w:bidi="ar-SA"/>
      </w:rPr>
    </w:lvl>
    <w:lvl w:ilvl="3" w:tplc="ECBEE180">
      <w:numFmt w:val="bullet"/>
      <w:lvlText w:val="•"/>
      <w:lvlJc w:val="left"/>
      <w:pPr>
        <w:ind w:left="1582" w:hanging="360"/>
      </w:pPr>
      <w:rPr>
        <w:rFonts w:hint="default"/>
        <w:lang w:val="lt-LT" w:eastAsia="en-US" w:bidi="ar-SA"/>
      </w:rPr>
    </w:lvl>
    <w:lvl w:ilvl="4" w:tplc="98E4DDDC">
      <w:numFmt w:val="bullet"/>
      <w:lvlText w:val="•"/>
      <w:lvlJc w:val="left"/>
      <w:pPr>
        <w:ind w:left="1976" w:hanging="360"/>
      </w:pPr>
      <w:rPr>
        <w:rFonts w:hint="default"/>
        <w:lang w:val="lt-LT" w:eastAsia="en-US" w:bidi="ar-SA"/>
      </w:rPr>
    </w:lvl>
    <w:lvl w:ilvl="5" w:tplc="F0FEF5E6">
      <w:numFmt w:val="bullet"/>
      <w:lvlText w:val="•"/>
      <w:lvlJc w:val="left"/>
      <w:pPr>
        <w:ind w:left="2370" w:hanging="360"/>
      </w:pPr>
      <w:rPr>
        <w:rFonts w:hint="default"/>
        <w:lang w:val="lt-LT" w:eastAsia="en-US" w:bidi="ar-SA"/>
      </w:rPr>
    </w:lvl>
    <w:lvl w:ilvl="6" w:tplc="188ADA58">
      <w:numFmt w:val="bullet"/>
      <w:lvlText w:val="•"/>
      <w:lvlJc w:val="left"/>
      <w:pPr>
        <w:ind w:left="2764" w:hanging="360"/>
      </w:pPr>
      <w:rPr>
        <w:rFonts w:hint="default"/>
        <w:lang w:val="lt-LT" w:eastAsia="en-US" w:bidi="ar-SA"/>
      </w:rPr>
    </w:lvl>
    <w:lvl w:ilvl="7" w:tplc="FBE65F68">
      <w:numFmt w:val="bullet"/>
      <w:lvlText w:val="•"/>
      <w:lvlJc w:val="left"/>
      <w:pPr>
        <w:ind w:left="3158" w:hanging="360"/>
      </w:pPr>
      <w:rPr>
        <w:rFonts w:hint="default"/>
        <w:lang w:val="lt-LT" w:eastAsia="en-US" w:bidi="ar-SA"/>
      </w:rPr>
    </w:lvl>
    <w:lvl w:ilvl="8" w:tplc="77766848">
      <w:numFmt w:val="bullet"/>
      <w:lvlText w:val="•"/>
      <w:lvlJc w:val="left"/>
      <w:pPr>
        <w:ind w:left="3552" w:hanging="360"/>
      </w:pPr>
      <w:rPr>
        <w:rFonts w:hint="default"/>
        <w:lang w:val="lt-LT" w:eastAsia="en-US" w:bidi="ar-SA"/>
      </w:rPr>
    </w:lvl>
  </w:abstractNum>
  <w:abstractNum w:abstractNumId="10" w15:restartNumberingAfterBreak="0">
    <w:nsid w:val="223B6543"/>
    <w:multiLevelType w:val="hybridMultilevel"/>
    <w:tmpl w:val="10AE2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E05917"/>
    <w:multiLevelType w:val="hybridMultilevel"/>
    <w:tmpl w:val="31EA26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4"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D1614D"/>
    <w:multiLevelType w:val="hybridMultilevel"/>
    <w:tmpl w:val="463008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6B4C6E"/>
    <w:multiLevelType w:val="hybridMultilevel"/>
    <w:tmpl w:val="77047580"/>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7"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F82704"/>
    <w:multiLevelType w:val="hybridMultilevel"/>
    <w:tmpl w:val="F00458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596327"/>
    <w:multiLevelType w:val="multilevel"/>
    <w:tmpl w:val="14D6C69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D26D08"/>
    <w:multiLevelType w:val="hybridMultilevel"/>
    <w:tmpl w:val="332474A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F340B3"/>
    <w:multiLevelType w:val="multilevel"/>
    <w:tmpl w:val="D71E2BFA"/>
    <w:lvl w:ilvl="0">
      <w:start w:val="1"/>
      <w:numFmt w:val="decimal"/>
      <w:lvlText w:val="3.%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23" w15:restartNumberingAfterBreak="0">
    <w:nsid w:val="42B732D6"/>
    <w:multiLevelType w:val="hybridMultilevel"/>
    <w:tmpl w:val="4B1A8312"/>
    <w:lvl w:ilvl="0" w:tplc="91C266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D1252"/>
    <w:multiLevelType w:val="hybridMultilevel"/>
    <w:tmpl w:val="A9B89B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3F1D6E"/>
    <w:multiLevelType w:val="hybridMultilevel"/>
    <w:tmpl w:val="EE2EF378"/>
    <w:lvl w:ilvl="0" w:tplc="0427000F">
      <w:start w:val="1"/>
      <w:numFmt w:val="decimal"/>
      <w:lvlText w:val="%1."/>
      <w:lvlJc w:val="left"/>
      <w:pPr>
        <w:ind w:left="450" w:hanging="360"/>
      </w:p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26" w15:restartNumberingAfterBreak="0">
    <w:nsid w:val="4B8E5A65"/>
    <w:multiLevelType w:val="hybridMultilevel"/>
    <w:tmpl w:val="2C82BCF4"/>
    <w:lvl w:ilvl="0" w:tplc="0427000F">
      <w:start w:val="1"/>
      <w:numFmt w:val="decimal"/>
      <w:lvlText w:val="%1."/>
      <w:lvlJc w:val="left"/>
      <w:pPr>
        <w:ind w:left="502"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7" w15:restartNumberingAfterBreak="0">
    <w:nsid w:val="4BED1289"/>
    <w:multiLevelType w:val="hybridMultilevel"/>
    <w:tmpl w:val="77047580"/>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4E4442AC"/>
    <w:multiLevelType w:val="hybridMultilevel"/>
    <w:tmpl w:val="348062B0"/>
    <w:lvl w:ilvl="0" w:tplc="7136A966">
      <w:start w:val="1"/>
      <w:numFmt w:val="decimal"/>
      <w:lvlText w:val="2.%1."/>
      <w:lvlJc w:val="left"/>
      <w:pPr>
        <w:ind w:left="1211" w:hanging="360"/>
      </w:pPr>
    </w:lvl>
    <w:lvl w:ilvl="1" w:tplc="04270019">
      <w:start w:val="1"/>
      <w:numFmt w:val="lowerLetter"/>
      <w:lvlText w:val="%2."/>
      <w:lvlJc w:val="left"/>
      <w:pPr>
        <w:ind w:left="1512" w:hanging="360"/>
      </w:pPr>
    </w:lvl>
    <w:lvl w:ilvl="2" w:tplc="0427001B">
      <w:start w:val="1"/>
      <w:numFmt w:val="lowerRoman"/>
      <w:lvlText w:val="%3."/>
      <w:lvlJc w:val="right"/>
      <w:pPr>
        <w:ind w:left="2232" w:hanging="180"/>
      </w:pPr>
    </w:lvl>
    <w:lvl w:ilvl="3" w:tplc="0427000F">
      <w:start w:val="1"/>
      <w:numFmt w:val="decimal"/>
      <w:lvlText w:val="%4."/>
      <w:lvlJc w:val="left"/>
      <w:pPr>
        <w:ind w:left="2952" w:hanging="360"/>
      </w:pPr>
    </w:lvl>
    <w:lvl w:ilvl="4" w:tplc="04270019">
      <w:start w:val="1"/>
      <w:numFmt w:val="lowerLetter"/>
      <w:lvlText w:val="%5."/>
      <w:lvlJc w:val="left"/>
      <w:pPr>
        <w:ind w:left="3672" w:hanging="360"/>
      </w:pPr>
    </w:lvl>
    <w:lvl w:ilvl="5" w:tplc="0427001B">
      <w:start w:val="1"/>
      <w:numFmt w:val="lowerRoman"/>
      <w:lvlText w:val="%6."/>
      <w:lvlJc w:val="right"/>
      <w:pPr>
        <w:ind w:left="4392" w:hanging="180"/>
      </w:pPr>
    </w:lvl>
    <w:lvl w:ilvl="6" w:tplc="0427000F">
      <w:start w:val="1"/>
      <w:numFmt w:val="decimal"/>
      <w:lvlText w:val="%7."/>
      <w:lvlJc w:val="left"/>
      <w:pPr>
        <w:ind w:left="5112" w:hanging="360"/>
      </w:pPr>
    </w:lvl>
    <w:lvl w:ilvl="7" w:tplc="04270019">
      <w:start w:val="1"/>
      <w:numFmt w:val="lowerLetter"/>
      <w:lvlText w:val="%8."/>
      <w:lvlJc w:val="left"/>
      <w:pPr>
        <w:ind w:left="5832" w:hanging="360"/>
      </w:pPr>
    </w:lvl>
    <w:lvl w:ilvl="8" w:tplc="0427001B">
      <w:start w:val="1"/>
      <w:numFmt w:val="lowerRoman"/>
      <w:lvlText w:val="%9."/>
      <w:lvlJc w:val="right"/>
      <w:pPr>
        <w:ind w:left="6552" w:hanging="180"/>
      </w:pPr>
    </w:lvl>
  </w:abstractNum>
  <w:abstractNum w:abstractNumId="29" w15:restartNumberingAfterBreak="0">
    <w:nsid w:val="4E456D7A"/>
    <w:multiLevelType w:val="hybridMultilevel"/>
    <w:tmpl w:val="76D42E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6272A3"/>
    <w:multiLevelType w:val="hybridMultilevel"/>
    <w:tmpl w:val="DAB60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013B04"/>
    <w:multiLevelType w:val="hybridMultilevel"/>
    <w:tmpl w:val="9170E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7F21B44"/>
    <w:multiLevelType w:val="hybridMultilevel"/>
    <w:tmpl w:val="8E78F5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9C4709C"/>
    <w:multiLevelType w:val="hybridMultilevel"/>
    <w:tmpl w:val="D5AE05B4"/>
    <w:lvl w:ilvl="0" w:tplc="3D9AC2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023EDD"/>
    <w:multiLevelType w:val="hybridMultilevel"/>
    <w:tmpl w:val="BF9C40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4D07C9"/>
    <w:multiLevelType w:val="hybridMultilevel"/>
    <w:tmpl w:val="9B84A54A"/>
    <w:lvl w:ilvl="0" w:tplc="9EFA591A">
      <w:start w:val="3"/>
      <w:numFmt w:val="decimal"/>
      <w:lvlText w:val="%1."/>
      <w:lvlJc w:val="left"/>
      <w:pPr>
        <w:ind w:left="467" w:hanging="360"/>
      </w:pPr>
      <w:rPr>
        <w:rFonts w:ascii="Times New Roman" w:eastAsia="Times New Roman" w:hAnsi="Times New Roman" w:cs="Times New Roman" w:hint="default"/>
        <w:w w:val="100"/>
        <w:sz w:val="24"/>
        <w:szCs w:val="24"/>
        <w:lang w:val="lt-LT" w:eastAsia="en-US" w:bidi="ar-SA"/>
      </w:rPr>
    </w:lvl>
    <w:lvl w:ilvl="1" w:tplc="AE161708">
      <w:numFmt w:val="bullet"/>
      <w:lvlText w:val="•"/>
      <w:lvlJc w:val="left"/>
      <w:pPr>
        <w:ind w:left="852" w:hanging="360"/>
      </w:pPr>
      <w:rPr>
        <w:rFonts w:hint="default"/>
        <w:lang w:val="lt-LT" w:eastAsia="en-US" w:bidi="ar-SA"/>
      </w:rPr>
    </w:lvl>
    <w:lvl w:ilvl="2" w:tplc="EF1E0C2E">
      <w:numFmt w:val="bullet"/>
      <w:lvlText w:val="•"/>
      <w:lvlJc w:val="left"/>
      <w:pPr>
        <w:ind w:left="1245" w:hanging="360"/>
      </w:pPr>
      <w:rPr>
        <w:rFonts w:hint="default"/>
        <w:lang w:val="lt-LT" w:eastAsia="en-US" w:bidi="ar-SA"/>
      </w:rPr>
    </w:lvl>
    <w:lvl w:ilvl="3" w:tplc="7E449C7E">
      <w:numFmt w:val="bullet"/>
      <w:lvlText w:val="•"/>
      <w:lvlJc w:val="left"/>
      <w:pPr>
        <w:ind w:left="1637" w:hanging="360"/>
      </w:pPr>
      <w:rPr>
        <w:rFonts w:hint="default"/>
        <w:lang w:val="lt-LT" w:eastAsia="en-US" w:bidi="ar-SA"/>
      </w:rPr>
    </w:lvl>
    <w:lvl w:ilvl="4" w:tplc="3702BCA4">
      <w:numFmt w:val="bullet"/>
      <w:lvlText w:val="•"/>
      <w:lvlJc w:val="left"/>
      <w:pPr>
        <w:ind w:left="2030" w:hanging="360"/>
      </w:pPr>
      <w:rPr>
        <w:rFonts w:hint="default"/>
        <w:lang w:val="lt-LT" w:eastAsia="en-US" w:bidi="ar-SA"/>
      </w:rPr>
    </w:lvl>
    <w:lvl w:ilvl="5" w:tplc="5F141EBA">
      <w:numFmt w:val="bullet"/>
      <w:lvlText w:val="•"/>
      <w:lvlJc w:val="left"/>
      <w:pPr>
        <w:ind w:left="2423" w:hanging="360"/>
      </w:pPr>
      <w:rPr>
        <w:rFonts w:hint="default"/>
        <w:lang w:val="lt-LT" w:eastAsia="en-US" w:bidi="ar-SA"/>
      </w:rPr>
    </w:lvl>
    <w:lvl w:ilvl="6" w:tplc="4ED82DCA">
      <w:numFmt w:val="bullet"/>
      <w:lvlText w:val="•"/>
      <w:lvlJc w:val="left"/>
      <w:pPr>
        <w:ind w:left="2815" w:hanging="360"/>
      </w:pPr>
      <w:rPr>
        <w:rFonts w:hint="default"/>
        <w:lang w:val="lt-LT" w:eastAsia="en-US" w:bidi="ar-SA"/>
      </w:rPr>
    </w:lvl>
    <w:lvl w:ilvl="7" w:tplc="F384AAC8">
      <w:numFmt w:val="bullet"/>
      <w:lvlText w:val="•"/>
      <w:lvlJc w:val="left"/>
      <w:pPr>
        <w:ind w:left="3208" w:hanging="360"/>
      </w:pPr>
      <w:rPr>
        <w:rFonts w:hint="default"/>
        <w:lang w:val="lt-LT" w:eastAsia="en-US" w:bidi="ar-SA"/>
      </w:rPr>
    </w:lvl>
    <w:lvl w:ilvl="8" w:tplc="243C8C96">
      <w:numFmt w:val="bullet"/>
      <w:lvlText w:val="•"/>
      <w:lvlJc w:val="left"/>
      <w:pPr>
        <w:ind w:left="3600" w:hanging="360"/>
      </w:pPr>
      <w:rPr>
        <w:rFonts w:hint="default"/>
        <w:lang w:val="lt-LT" w:eastAsia="en-US" w:bidi="ar-SA"/>
      </w:rPr>
    </w:lvl>
  </w:abstractNum>
  <w:abstractNum w:abstractNumId="37"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38" w15:restartNumberingAfterBreak="0">
    <w:nsid w:val="6CE72B27"/>
    <w:multiLevelType w:val="hybridMultilevel"/>
    <w:tmpl w:val="68980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0066027"/>
    <w:multiLevelType w:val="hybridMultilevel"/>
    <w:tmpl w:val="DAB60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0A5BCB"/>
    <w:multiLevelType w:val="hybridMultilevel"/>
    <w:tmpl w:val="C3564B46"/>
    <w:lvl w:ilvl="0" w:tplc="04270001">
      <w:start w:val="1"/>
      <w:numFmt w:val="bullet"/>
      <w:lvlText w:val=""/>
      <w:lvlJc w:val="left"/>
      <w:pPr>
        <w:ind w:left="672" w:hanging="360"/>
      </w:pPr>
      <w:rPr>
        <w:rFonts w:ascii="Symbol" w:hAnsi="Symbol" w:hint="default"/>
      </w:rPr>
    </w:lvl>
    <w:lvl w:ilvl="1" w:tplc="04270003">
      <w:start w:val="1"/>
      <w:numFmt w:val="bullet"/>
      <w:lvlText w:val="o"/>
      <w:lvlJc w:val="left"/>
      <w:pPr>
        <w:ind w:left="1392" w:hanging="360"/>
      </w:pPr>
      <w:rPr>
        <w:rFonts w:ascii="Courier New" w:hAnsi="Courier New" w:cs="Courier New" w:hint="default"/>
      </w:rPr>
    </w:lvl>
    <w:lvl w:ilvl="2" w:tplc="04270005">
      <w:start w:val="1"/>
      <w:numFmt w:val="bullet"/>
      <w:lvlText w:val=""/>
      <w:lvlJc w:val="left"/>
      <w:pPr>
        <w:ind w:left="2112" w:hanging="360"/>
      </w:pPr>
      <w:rPr>
        <w:rFonts w:ascii="Wingdings" w:hAnsi="Wingdings" w:hint="default"/>
      </w:rPr>
    </w:lvl>
    <w:lvl w:ilvl="3" w:tplc="04270001">
      <w:start w:val="1"/>
      <w:numFmt w:val="bullet"/>
      <w:lvlText w:val=""/>
      <w:lvlJc w:val="left"/>
      <w:pPr>
        <w:ind w:left="2832" w:hanging="360"/>
      </w:pPr>
      <w:rPr>
        <w:rFonts w:ascii="Symbol" w:hAnsi="Symbol" w:hint="default"/>
      </w:rPr>
    </w:lvl>
    <w:lvl w:ilvl="4" w:tplc="04270003">
      <w:start w:val="1"/>
      <w:numFmt w:val="bullet"/>
      <w:lvlText w:val="o"/>
      <w:lvlJc w:val="left"/>
      <w:pPr>
        <w:ind w:left="3552" w:hanging="360"/>
      </w:pPr>
      <w:rPr>
        <w:rFonts w:ascii="Courier New" w:hAnsi="Courier New" w:cs="Courier New" w:hint="default"/>
      </w:rPr>
    </w:lvl>
    <w:lvl w:ilvl="5" w:tplc="04270005">
      <w:start w:val="1"/>
      <w:numFmt w:val="bullet"/>
      <w:lvlText w:val=""/>
      <w:lvlJc w:val="left"/>
      <w:pPr>
        <w:ind w:left="4272" w:hanging="360"/>
      </w:pPr>
      <w:rPr>
        <w:rFonts w:ascii="Wingdings" w:hAnsi="Wingdings" w:hint="default"/>
      </w:rPr>
    </w:lvl>
    <w:lvl w:ilvl="6" w:tplc="04270001">
      <w:start w:val="1"/>
      <w:numFmt w:val="bullet"/>
      <w:lvlText w:val=""/>
      <w:lvlJc w:val="left"/>
      <w:pPr>
        <w:ind w:left="4992" w:hanging="360"/>
      </w:pPr>
      <w:rPr>
        <w:rFonts w:ascii="Symbol" w:hAnsi="Symbol" w:hint="default"/>
      </w:rPr>
    </w:lvl>
    <w:lvl w:ilvl="7" w:tplc="04270003">
      <w:start w:val="1"/>
      <w:numFmt w:val="bullet"/>
      <w:lvlText w:val="o"/>
      <w:lvlJc w:val="left"/>
      <w:pPr>
        <w:ind w:left="5712" w:hanging="360"/>
      </w:pPr>
      <w:rPr>
        <w:rFonts w:ascii="Courier New" w:hAnsi="Courier New" w:cs="Courier New" w:hint="default"/>
      </w:rPr>
    </w:lvl>
    <w:lvl w:ilvl="8" w:tplc="04270005">
      <w:start w:val="1"/>
      <w:numFmt w:val="bullet"/>
      <w:lvlText w:val=""/>
      <w:lvlJc w:val="left"/>
      <w:pPr>
        <w:ind w:left="6432" w:hanging="360"/>
      </w:pPr>
      <w:rPr>
        <w:rFonts w:ascii="Wingdings" w:hAnsi="Wingdings" w:hint="default"/>
      </w:rPr>
    </w:lvl>
  </w:abstractNum>
  <w:abstractNum w:abstractNumId="41" w15:restartNumberingAfterBreak="0">
    <w:nsid w:val="754931B8"/>
    <w:multiLevelType w:val="hybridMultilevel"/>
    <w:tmpl w:val="A5C62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165F29"/>
    <w:multiLevelType w:val="hybridMultilevel"/>
    <w:tmpl w:val="CD7CC6F4"/>
    <w:lvl w:ilvl="0" w:tplc="0CE87636">
      <w:start w:val="1"/>
      <w:numFmt w:val="decimal"/>
      <w:lvlText w:val="%1."/>
      <w:lvlJc w:val="left"/>
      <w:pPr>
        <w:ind w:left="398" w:hanging="360"/>
      </w:pPr>
      <w:rPr>
        <w:rFonts w:ascii="Times New Roman" w:eastAsia="Times New Roman" w:hAnsi="Times New Roman" w:cs="Times New Roman" w:hint="default"/>
        <w:w w:val="100"/>
        <w:sz w:val="24"/>
        <w:szCs w:val="24"/>
        <w:lang w:val="lt-LT" w:eastAsia="en-US" w:bidi="ar-SA"/>
      </w:rPr>
    </w:lvl>
    <w:lvl w:ilvl="1" w:tplc="8EA623E2">
      <w:numFmt w:val="bullet"/>
      <w:lvlText w:val="•"/>
      <w:lvlJc w:val="left"/>
      <w:pPr>
        <w:ind w:left="794" w:hanging="360"/>
      </w:pPr>
      <w:rPr>
        <w:rFonts w:hint="default"/>
        <w:lang w:val="lt-LT" w:eastAsia="en-US" w:bidi="ar-SA"/>
      </w:rPr>
    </w:lvl>
    <w:lvl w:ilvl="2" w:tplc="FCCA78B6">
      <w:numFmt w:val="bullet"/>
      <w:lvlText w:val="•"/>
      <w:lvlJc w:val="left"/>
      <w:pPr>
        <w:ind w:left="1188" w:hanging="360"/>
      </w:pPr>
      <w:rPr>
        <w:rFonts w:hint="default"/>
        <w:lang w:val="lt-LT" w:eastAsia="en-US" w:bidi="ar-SA"/>
      </w:rPr>
    </w:lvl>
    <w:lvl w:ilvl="3" w:tplc="5B10D4A6">
      <w:numFmt w:val="bullet"/>
      <w:lvlText w:val="•"/>
      <w:lvlJc w:val="left"/>
      <w:pPr>
        <w:ind w:left="1582" w:hanging="360"/>
      </w:pPr>
      <w:rPr>
        <w:rFonts w:hint="default"/>
        <w:lang w:val="lt-LT" w:eastAsia="en-US" w:bidi="ar-SA"/>
      </w:rPr>
    </w:lvl>
    <w:lvl w:ilvl="4" w:tplc="5B7E741A">
      <w:numFmt w:val="bullet"/>
      <w:lvlText w:val="•"/>
      <w:lvlJc w:val="left"/>
      <w:pPr>
        <w:ind w:left="1976" w:hanging="360"/>
      </w:pPr>
      <w:rPr>
        <w:rFonts w:hint="default"/>
        <w:lang w:val="lt-LT" w:eastAsia="en-US" w:bidi="ar-SA"/>
      </w:rPr>
    </w:lvl>
    <w:lvl w:ilvl="5" w:tplc="816A1F38">
      <w:numFmt w:val="bullet"/>
      <w:lvlText w:val="•"/>
      <w:lvlJc w:val="left"/>
      <w:pPr>
        <w:ind w:left="2370" w:hanging="360"/>
      </w:pPr>
      <w:rPr>
        <w:rFonts w:hint="default"/>
        <w:lang w:val="lt-LT" w:eastAsia="en-US" w:bidi="ar-SA"/>
      </w:rPr>
    </w:lvl>
    <w:lvl w:ilvl="6" w:tplc="1B9C7438">
      <w:numFmt w:val="bullet"/>
      <w:lvlText w:val="•"/>
      <w:lvlJc w:val="left"/>
      <w:pPr>
        <w:ind w:left="2764" w:hanging="360"/>
      </w:pPr>
      <w:rPr>
        <w:rFonts w:hint="default"/>
        <w:lang w:val="lt-LT" w:eastAsia="en-US" w:bidi="ar-SA"/>
      </w:rPr>
    </w:lvl>
    <w:lvl w:ilvl="7" w:tplc="21A63164">
      <w:numFmt w:val="bullet"/>
      <w:lvlText w:val="•"/>
      <w:lvlJc w:val="left"/>
      <w:pPr>
        <w:ind w:left="3158" w:hanging="360"/>
      </w:pPr>
      <w:rPr>
        <w:rFonts w:hint="default"/>
        <w:lang w:val="lt-LT" w:eastAsia="en-US" w:bidi="ar-SA"/>
      </w:rPr>
    </w:lvl>
    <w:lvl w:ilvl="8" w:tplc="38F22468">
      <w:numFmt w:val="bullet"/>
      <w:lvlText w:val="•"/>
      <w:lvlJc w:val="left"/>
      <w:pPr>
        <w:ind w:left="3552" w:hanging="360"/>
      </w:pPr>
      <w:rPr>
        <w:rFonts w:hint="default"/>
        <w:lang w:val="lt-LT" w:eastAsia="en-US" w:bidi="ar-SA"/>
      </w:rPr>
    </w:lvl>
  </w:abstractNum>
  <w:num w:numId="1" w16cid:durableId="529294517">
    <w:abstractNumId w:val="40"/>
  </w:num>
  <w:num w:numId="2" w16cid:durableId="83689965">
    <w:abstractNumId w:val="12"/>
  </w:num>
  <w:num w:numId="3" w16cid:durableId="1375692388">
    <w:abstractNumId w:val="41"/>
  </w:num>
  <w:num w:numId="4" w16cid:durableId="620041279">
    <w:abstractNumId w:val="25"/>
  </w:num>
  <w:num w:numId="5" w16cid:durableId="1411846409">
    <w:abstractNumId w:val="32"/>
  </w:num>
  <w:num w:numId="6" w16cid:durableId="1546215580">
    <w:abstractNumId w:val="18"/>
  </w:num>
  <w:num w:numId="7" w16cid:durableId="264582172">
    <w:abstractNumId w:val="4"/>
  </w:num>
  <w:num w:numId="8" w16cid:durableId="1360621080">
    <w:abstractNumId w:val="23"/>
  </w:num>
  <w:num w:numId="9" w16cid:durableId="31468466">
    <w:abstractNumId w:val="7"/>
  </w:num>
  <w:num w:numId="10" w16cid:durableId="1317799869">
    <w:abstractNumId w:val="20"/>
  </w:num>
  <w:num w:numId="11" w16cid:durableId="202326597">
    <w:abstractNumId w:val="34"/>
  </w:num>
  <w:num w:numId="12" w16cid:durableId="1623920359">
    <w:abstractNumId w:val="38"/>
  </w:num>
  <w:num w:numId="13" w16cid:durableId="787546208">
    <w:abstractNumId w:val="16"/>
  </w:num>
  <w:num w:numId="14" w16cid:durableId="112334028">
    <w:abstractNumId w:val="29"/>
  </w:num>
  <w:num w:numId="15" w16cid:durableId="813571524">
    <w:abstractNumId w:val="10"/>
  </w:num>
  <w:num w:numId="16" w16cid:durableId="967469941">
    <w:abstractNumId w:val="24"/>
  </w:num>
  <w:num w:numId="17" w16cid:durableId="309990760">
    <w:abstractNumId w:val="27"/>
  </w:num>
  <w:num w:numId="18" w16cid:durableId="1918854608">
    <w:abstractNumId w:val="31"/>
  </w:num>
  <w:num w:numId="19" w16cid:durableId="12331997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0017735">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6279258">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9823950">
    <w:abstractNumId w:val="14"/>
  </w:num>
  <w:num w:numId="23" w16cid:durableId="586351920">
    <w:abstractNumId w:val="8"/>
  </w:num>
  <w:num w:numId="24" w16cid:durableId="2052344506">
    <w:abstractNumId w:val="11"/>
  </w:num>
  <w:num w:numId="25" w16cid:durableId="1473476932">
    <w:abstractNumId w:val="19"/>
  </w:num>
  <w:num w:numId="26" w16cid:durableId="1592197136">
    <w:abstractNumId w:val="35"/>
  </w:num>
  <w:num w:numId="27" w16cid:durableId="1998147780">
    <w:abstractNumId w:val="13"/>
  </w:num>
  <w:num w:numId="28" w16cid:durableId="1678581538">
    <w:abstractNumId w:val="39"/>
  </w:num>
  <w:num w:numId="29" w16cid:durableId="148714904">
    <w:abstractNumId w:val="15"/>
  </w:num>
  <w:num w:numId="30" w16cid:durableId="31660584">
    <w:abstractNumId w:val="34"/>
  </w:num>
  <w:num w:numId="31" w16cid:durableId="29041216">
    <w:abstractNumId w:val="31"/>
  </w:num>
  <w:num w:numId="32" w16cid:durableId="2039813557">
    <w:abstractNumId w:val="38"/>
  </w:num>
  <w:num w:numId="33" w16cid:durableId="255746991">
    <w:abstractNumId w:val="0"/>
  </w:num>
  <w:num w:numId="34" w16cid:durableId="228000145">
    <w:abstractNumId w:val="9"/>
  </w:num>
  <w:num w:numId="35" w16cid:durableId="696278583">
    <w:abstractNumId w:val="36"/>
  </w:num>
  <w:num w:numId="36" w16cid:durableId="1522355773">
    <w:abstractNumId w:val="42"/>
  </w:num>
  <w:num w:numId="37" w16cid:durableId="1758399551">
    <w:abstractNumId w:val="33"/>
  </w:num>
  <w:num w:numId="38" w16cid:durableId="716779842">
    <w:abstractNumId w:val="30"/>
  </w:num>
  <w:num w:numId="39" w16cid:durableId="500318490">
    <w:abstractNumId w:val="2"/>
  </w:num>
  <w:num w:numId="40" w16cid:durableId="90664837">
    <w:abstractNumId w:val="21"/>
  </w:num>
  <w:num w:numId="41" w16cid:durableId="774256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9842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5924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839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9013708">
    <w:abstractNumId w:val="1"/>
  </w:num>
  <w:num w:numId="46" w16cid:durableId="951789962">
    <w:abstractNumId w:val="26"/>
  </w:num>
  <w:num w:numId="47" w16cid:durableId="95278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22"/>
    <w:rsid w:val="00000026"/>
    <w:rsid w:val="00000837"/>
    <w:rsid w:val="00002C75"/>
    <w:rsid w:val="000058E7"/>
    <w:rsid w:val="000077DF"/>
    <w:rsid w:val="00007FF3"/>
    <w:rsid w:val="00010602"/>
    <w:rsid w:val="00010D28"/>
    <w:rsid w:val="0001121A"/>
    <w:rsid w:val="00011311"/>
    <w:rsid w:val="00011763"/>
    <w:rsid w:val="0001212A"/>
    <w:rsid w:val="00013AEB"/>
    <w:rsid w:val="000140A1"/>
    <w:rsid w:val="0001448C"/>
    <w:rsid w:val="00014957"/>
    <w:rsid w:val="00014BB0"/>
    <w:rsid w:val="000150D4"/>
    <w:rsid w:val="000157B1"/>
    <w:rsid w:val="000209AB"/>
    <w:rsid w:val="00020FFB"/>
    <w:rsid w:val="000210EA"/>
    <w:rsid w:val="00024189"/>
    <w:rsid w:val="00025031"/>
    <w:rsid w:val="00025070"/>
    <w:rsid w:val="0002724B"/>
    <w:rsid w:val="0002756E"/>
    <w:rsid w:val="000279C3"/>
    <w:rsid w:val="00031F65"/>
    <w:rsid w:val="00032139"/>
    <w:rsid w:val="000328DD"/>
    <w:rsid w:val="00032C0B"/>
    <w:rsid w:val="000343E4"/>
    <w:rsid w:val="000358C4"/>
    <w:rsid w:val="000358E2"/>
    <w:rsid w:val="000400D2"/>
    <w:rsid w:val="000408FF"/>
    <w:rsid w:val="00041BAC"/>
    <w:rsid w:val="000426D2"/>
    <w:rsid w:val="00042CC2"/>
    <w:rsid w:val="000436EB"/>
    <w:rsid w:val="0004403D"/>
    <w:rsid w:val="00044B34"/>
    <w:rsid w:val="0004541C"/>
    <w:rsid w:val="00045970"/>
    <w:rsid w:val="000469BD"/>
    <w:rsid w:val="000472C0"/>
    <w:rsid w:val="000472FF"/>
    <w:rsid w:val="00047309"/>
    <w:rsid w:val="00052565"/>
    <w:rsid w:val="00053B2A"/>
    <w:rsid w:val="00054AB0"/>
    <w:rsid w:val="0005586E"/>
    <w:rsid w:val="00055BDE"/>
    <w:rsid w:val="0005642B"/>
    <w:rsid w:val="0006080D"/>
    <w:rsid w:val="00060C6E"/>
    <w:rsid w:val="00060EA8"/>
    <w:rsid w:val="00061277"/>
    <w:rsid w:val="00062FE4"/>
    <w:rsid w:val="00063AD6"/>
    <w:rsid w:val="000646BB"/>
    <w:rsid w:val="00064C50"/>
    <w:rsid w:val="00066DBC"/>
    <w:rsid w:val="00067105"/>
    <w:rsid w:val="0006736C"/>
    <w:rsid w:val="00070DE8"/>
    <w:rsid w:val="000735CF"/>
    <w:rsid w:val="0007403F"/>
    <w:rsid w:val="00074F4A"/>
    <w:rsid w:val="00075004"/>
    <w:rsid w:val="000805A9"/>
    <w:rsid w:val="000833DA"/>
    <w:rsid w:val="00083FB6"/>
    <w:rsid w:val="000848D8"/>
    <w:rsid w:val="00084E9C"/>
    <w:rsid w:val="000850CC"/>
    <w:rsid w:val="000850F3"/>
    <w:rsid w:val="00085116"/>
    <w:rsid w:val="0008639B"/>
    <w:rsid w:val="0008689E"/>
    <w:rsid w:val="00086DA8"/>
    <w:rsid w:val="00087C1B"/>
    <w:rsid w:val="00090191"/>
    <w:rsid w:val="00090461"/>
    <w:rsid w:val="000908DE"/>
    <w:rsid w:val="00090DB4"/>
    <w:rsid w:val="00091604"/>
    <w:rsid w:val="00091DD5"/>
    <w:rsid w:val="00094C85"/>
    <w:rsid w:val="00095D0A"/>
    <w:rsid w:val="00095D87"/>
    <w:rsid w:val="0009616E"/>
    <w:rsid w:val="00096F6F"/>
    <w:rsid w:val="000A07F4"/>
    <w:rsid w:val="000A117A"/>
    <w:rsid w:val="000A1C01"/>
    <w:rsid w:val="000A4D84"/>
    <w:rsid w:val="000A4EAD"/>
    <w:rsid w:val="000A663D"/>
    <w:rsid w:val="000A66C9"/>
    <w:rsid w:val="000A7522"/>
    <w:rsid w:val="000B2708"/>
    <w:rsid w:val="000B29E3"/>
    <w:rsid w:val="000B4430"/>
    <w:rsid w:val="000B7BCE"/>
    <w:rsid w:val="000C24B8"/>
    <w:rsid w:val="000C586C"/>
    <w:rsid w:val="000C7A6C"/>
    <w:rsid w:val="000D3918"/>
    <w:rsid w:val="000D410F"/>
    <w:rsid w:val="000E2679"/>
    <w:rsid w:val="000E3BC0"/>
    <w:rsid w:val="000E598C"/>
    <w:rsid w:val="000E6D17"/>
    <w:rsid w:val="000E7F6F"/>
    <w:rsid w:val="000E7FF1"/>
    <w:rsid w:val="000F0722"/>
    <w:rsid w:val="000F127C"/>
    <w:rsid w:val="000F15BC"/>
    <w:rsid w:val="000F2259"/>
    <w:rsid w:val="000F3001"/>
    <w:rsid w:val="000F426D"/>
    <w:rsid w:val="000F513E"/>
    <w:rsid w:val="000F5616"/>
    <w:rsid w:val="000F70AA"/>
    <w:rsid w:val="001006E1"/>
    <w:rsid w:val="001031E6"/>
    <w:rsid w:val="00103C66"/>
    <w:rsid w:val="00104456"/>
    <w:rsid w:val="00105125"/>
    <w:rsid w:val="0010633C"/>
    <w:rsid w:val="00106565"/>
    <w:rsid w:val="001065EA"/>
    <w:rsid w:val="0010684B"/>
    <w:rsid w:val="00110504"/>
    <w:rsid w:val="00110AAE"/>
    <w:rsid w:val="00111A46"/>
    <w:rsid w:val="001137FF"/>
    <w:rsid w:val="00115514"/>
    <w:rsid w:val="00115920"/>
    <w:rsid w:val="00120086"/>
    <w:rsid w:val="001228D3"/>
    <w:rsid w:val="00122DC4"/>
    <w:rsid w:val="00122E5B"/>
    <w:rsid w:val="00124549"/>
    <w:rsid w:val="00125A04"/>
    <w:rsid w:val="00126A43"/>
    <w:rsid w:val="00127385"/>
    <w:rsid w:val="00127D32"/>
    <w:rsid w:val="001309FC"/>
    <w:rsid w:val="001310BA"/>
    <w:rsid w:val="00134021"/>
    <w:rsid w:val="00134796"/>
    <w:rsid w:val="00134EBB"/>
    <w:rsid w:val="00135009"/>
    <w:rsid w:val="00135140"/>
    <w:rsid w:val="001354C6"/>
    <w:rsid w:val="00140F1B"/>
    <w:rsid w:val="001415A6"/>
    <w:rsid w:val="001429DE"/>
    <w:rsid w:val="00142A74"/>
    <w:rsid w:val="00142DB2"/>
    <w:rsid w:val="00144559"/>
    <w:rsid w:val="0014515A"/>
    <w:rsid w:val="00147A8A"/>
    <w:rsid w:val="00147FB4"/>
    <w:rsid w:val="00151B54"/>
    <w:rsid w:val="00151C55"/>
    <w:rsid w:val="00155439"/>
    <w:rsid w:val="00160785"/>
    <w:rsid w:val="00161A38"/>
    <w:rsid w:val="00162BD5"/>
    <w:rsid w:val="00166848"/>
    <w:rsid w:val="001672F5"/>
    <w:rsid w:val="00167C0D"/>
    <w:rsid w:val="00171753"/>
    <w:rsid w:val="001722A0"/>
    <w:rsid w:val="001739C6"/>
    <w:rsid w:val="00173BF2"/>
    <w:rsid w:val="00175923"/>
    <w:rsid w:val="00176AC9"/>
    <w:rsid w:val="001778D6"/>
    <w:rsid w:val="00180466"/>
    <w:rsid w:val="001828A7"/>
    <w:rsid w:val="00183944"/>
    <w:rsid w:val="0018479C"/>
    <w:rsid w:val="00184DA6"/>
    <w:rsid w:val="0018510C"/>
    <w:rsid w:val="00186E72"/>
    <w:rsid w:val="0018705D"/>
    <w:rsid w:val="00187324"/>
    <w:rsid w:val="00190C1E"/>
    <w:rsid w:val="00192732"/>
    <w:rsid w:val="00192846"/>
    <w:rsid w:val="0019367E"/>
    <w:rsid w:val="00193CF7"/>
    <w:rsid w:val="0019780D"/>
    <w:rsid w:val="00197825"/>
    <w:rsid w:val="001A0C4F"/>
    <w:rsid w:val="001A26D0"/>
    <w:rsid w:val="001A2C65"/>
    <w:rsid w:val="001A3170"/>
    <w:rsid w:val="001A38A4"/>
    <w:rsid w:val="001A3E19"/>
    <w:rsid w:val="001A6461"/>
    <w:rsid w:val="001B0D07"/>
    <w:rsid w:val="001B18C1"/>
    <w:rsid w:val="001B2D97"/>
    <w:rsid w:val="001B37EA"/>
    <w:rsid w:val="001B3D64"/>
    <w:rsid w:val="001B511D"/>
    <w:rsid w:val="001B66C2"/>
    <w:rsid w:val="001C06E0"/>
    <w:rsid w:val="001C2326"/>
    <w:rsid w:val="001C2CB4"/>
    <w:rsid w:val="001C348A"/>
    <w:rsid w:val="001C3C64"/>
    <w:rsid w:val="001C3D49"/>
    <w:rsid w:val="001C4DFF"/>
    <w:rsid w:val="001C6816"/>
    <w:rsid w:val="001C6B42"/>
    <w:rsid w:val="001D0E87"/>
    <w:rsid w:val="001D1C46"/>
    <w:rsid w:val="001D1FFA"/>
    <w:rsid w:val="001D6635"/>
    <w:rsid w:val="001E0305"/>
    <w:rsid w:val="001E0931"/>
    <w:rsid w:val="001E2D6E"/>
    <w:rsid w:val="001E44DC"/>
    <w:rsid w:val="001E4C0A"/>
    <w:rsid w:val="001E4C84"/>
    <w:rsid w:val="001E65FE"/>
    <w:rsid w:val="001F2D90"/>
    <w:rsid w:val="001F3084"/>
    <w:rsid w:val="001F5E95"/>
    <w:rsid w:val="00200031"/>
    <w:rsid w:val="0020330D"/>
    <w:rsid w:val="00204C1A"/>
    <w:rsid w:val="002056B4"/>
    <w:rsid w:val="00206523"/>
    <w:rsid w:val="002068C3"/>
    <w:rsid w:val="00206FD0"/>
    <w:rsid w:val="00214E6A"/>
    <w:rsid w:val="00214F58"/>
    <w:rsid w:val="0021513C"/>
    <w:rsid w:val="0021646A"/>
    <w:rsid w:val="002166A2"/>
    <w:rsid w:val="00216E2E"/>
    <w:rsid w:val="00216FF1"/>
    <w:rsid w:val="00217750"/>
    <w:rsid w:val="0022049F"/>
    <w:rsid w:val="00220FE0"/>
    <w:rsid w:val="00222CCF"/>
    <w:rsid w:val="00224E10"/>
    <w:rsid w:val="00225CB1"/>
    <w:rsid w:val="002305E6"/>
    <w:rsid w:val="002325CB"/>
    <w:rsid w:val="00232904"/>
    <w:rsid w:val="00232DE5"/>
    <w:rsid w:val="002330CC"/>
    <w:rsid w:val="002346D2"/>
    <w:rsid w:val="002350F5"/>
    <w:rsid w:val="00235F83"/>
    <w:rsid w:val="00237218"/>
    <w:rsid w:val="002402F0"/>
    <w:rsid w:val="00241B8A"/>
    <w:rsid w:val="00242B94"/>
    <w:rsid w:val="0024401E"/>
    <w:rsid w:val="00245247"/>
    <w:rsid w:val="00246C3C"/>
    <w:rsid w:val="002470D5"/>
    <w:rsid w:val="002478F7"/>
    <w:rsid w:val="00247C45"/>
    <w:rsid w:val="002508C3"/>
    <w:rsid w:val="002526D0"/>
    <w:rsid w:val="002530B6"/>
    <w:rsid w:val="002533D4"/>
    <w:rsid w:val="00254D62"/>
    <w:rsid w:val="002550B2"/>
    <w:rsid w:val="002562C5"/>
    <w:rsid w:val="002603F5"/>
    <w:rsid w:val="002609FA"/>
    <w:rsid w:val="0026256C"/>
    <w:rsid w:val="00263E8C"/>
    <w:rsid w:val="002658C3"/>
    <w:rsid w:val="00266EF3"/>
    <w:rsid w:val="002677A8"/>
    <w:rsid w:val="00270624"/>
    <w:rsid w:val="00270801"/>
    <w:rsid w:val="00270E7A"/>
    <w:rsid w:val="00272607"/>
    <w:rsid w:val="00272776"/>
    <w:rsid w:val="00272B63"/>
    <w:rsid w:val="00274522"/>
    <w:rsid w:val="00274B06"/>
    <w:rsid w:val="002756F7"/>
    <w:rsid w:val="00275DCE"/>
    <w:rsid w:val="002778CC"/>
    <w:rsid w:val="00277DB1"/>
    <w:rsid w:val="00280079"/>
    <w:rsid w:val="00280427"/>
    <w:rsid w:val="002824B3"/>
    <w:rsid w:val="002828D7"/>
    <w:rsid w:val="0028300A"/>
    <w:rsid w:val="00287403"/>
    <w:rsid w:val="002916B7"/>
    <w:rsid w:val="00291AFB"/>
    <w:rsid w:val="00291B51"/>
    <w:rsid w:val="00291EA8"/>
    <w:rsid w:val="002940CF"/>
    <w:rsid w:val="00294B39"/>
    <w:rsid w:val="002A076D"/>
    <w:rsid w:val="002A1A59"/>
    <w:rsid w:val="002A2793"/>
    <w:rsid w:val="002A45D9"/>
    <w:rsid w:val="002A605A"/>
    <w:rsid w:val="002A60D7"/>
    <w:rsid w:val="002A6104"/>
    <w:rsid w:val="002A6A58"/>
    <w:rsid w:val="002A7590"/>
    <w:rsid w:val="002B087E"/>
    <w:rsid w:val="002B21D5"/>
    <w:rsid w:val="002B3046"/>
    <w:rsid w:val="002B42B3"/>
    <w:rsid w:val="002B4D86"/>
    <w:rsid w:val="002B5892"/>
    <w:rsid w:val="002B665A"/>
    <w:rsid w:val="002C08BA"/>
    <w:rsid w:val="002C0AC1"/>
    <w:rsid w:val="002C0B0E"/>
    <w:rsid w:val="002C0EF6"/>
    <w:rsid w:val="002C1519"/>
    <w:rsid w:val="002C3C09"/>
    <w:rsid w:val="002C3DC3"/>
    <w:rsid w:val="002C4A1E"/>
    <w:rsid w:val="002C5781"/>
    <w:rsid w:val="002C7684"/>
    <w:rsid w:val="002D1088"/>
    <w:rsid w:val="002D2590"/>
    <w:rsid w:val="002D3EB3"/>
    <w:rsid w:val="002D4023"/>
    <w:rsid w:val="002D4481"/>
    <w:rsid w:val="002D4DCC"/>
    <w:rsid w:val="002D5902"/>
    <w:rsid w:val="002D6DBB"/>
    <w:rsid w:val="002D6E59"/>
    <w:rsid w:val="002E12D0"/>
    <w:rsid w:val="002E15FF"/>
    <w:rsid w:val="002E242D"/>
    <w:rsid w:val="002E3107"/>
    <w:rsid w:val="002E3E51"/>
    <w:rsid w:val="002E3F8C"/>
    <w:rsid w:val="002E5D39"/>
    <w:rsid w:val="002E6B5C"/>
    <w:rsid w:val="002F0891"/>
    <w:rsid w:val="002F0AC4"/>
    <w:rsid w:val="002F0C26"/>
    <w:rsid w:val="002F12CC"/>
    <w:rsid w:val="002F1516"/>
    <w:rsid w:val="002F1B46"/>
    <w:rsid w:val="002F51CD"/>
    <w:rsid w:val="002F579A"/>
    <w:rsid w:val="002F699F"/>
    <w:rsid w:val="002F6AAF"/>
    <w:rsid w:val="002F6C12"/>
    <w:rsid w:val="002F6D30"/>
    <w:rsid w:val="002F7A77"/>
    <w:rsid w:val="003012BD"/>
    <w:rsid w:val="00302E4E"/>
    <w:rsid w:val="00302E9B"/>
    <w:rsid w:val="00304698"/>
    <w:rsid w:val="0030586C"/>
    <w:rsid w:val="00305AB6"/>
    <w:rsid w:val="00305BE8"/>
    <w:rsid w:val="003072A4"/>
    <w:rsid w:val="00311E7E"/>
    <w:rsid w:val="00311EF3"/>
    <w:rsid w:val="003146F5"/>
    <w:rsid w:val="00315375"/>
    <w:rsid w:val="003156F7"/>
    <w:rsid w:val="003169F1"/>
    <w:rsid w:val="003174B3"/>
    <w:rsid w:val="00317EA9"/>
    <w:rsid w:val="003216F7"/>
    <w:rsid w:val="00322286"/>
    <w:rsid w:val="00322615"/>
    <w:rsid w:val="00323A3A"/>
    <w:rsid w:val="00324245"/>
    <w:rsid w:val="003262FF"/>
    <w:rsid w:val="00326EE1"/>
    <w:rsid w:val="003279AE"/>
    <w:rsid w:val="003317C5"/>
    <w:rsid w:val="00335D06"/>
    <w:rsid w:val="0033671A"/>
    <w:rsid w:val="003404EE"/>
    <w:rsid w:val="003405F9"/>
    <w:rsid w:val="00340D96"/>
    <w:rsid w:val="00341E56"/>
    <w:rsid w:val="0034226C"/>
    <w:rsid w:val="00343A4C"/>
    <w:rsid w:val="00343E1B"/>
    <w:rsid w:val="00347D43"/>
    <w:rsid w:val="003501DF"/>
    <w:rsid w:val="00350577"/>
    <w:rsid w:val="00350BCC"/>
    <w:rsid w:val="00350FFF"/>
    <w:rsid w:val="00351CFA"/>
    <w:rsid w:val="0035257C"/>
    <w:rsid w:val="00352664"/>
    <w:rsid w:val="00352C93"/>
    <w:rsid w:val="00357F01"/>
    <w:rsid w:val="0036054D"/>
    <w:rsid w:val="00361502"/>
    <w:rsid w:val="003620BB"/>
    <w:rsid w:val="00363291"/>
    <w:rsid w:val="00364685"/>
    <w:rsid w:val="00365341"/>
    <w:rsid w:val="00365A7D"/>
    <w:rsid w:val="00365F04"/>
    <w:rsid w:val="0036675E"/>
    <w:rsid w:val="00367262"/>
    <w:rsid w:val="00367F89"/>
    <w:rsid w:val="003739C9"/>
    <w:rsid w:val="003755EB"/>
    <w:rsid w:val="00375A04"/>
    <w:rsid w:val="00381869"/>
    <w:rsid w:val="00382D9C"/>
    <w:rsid w:val="0038321B"/>
    <w:rsid w:val="003836F0"/>
    <w:rsid w:val="0038473B"/>
    <w:rsid w:val="00384808"/>
    <w:rsid w:val="00384B63"/>
    <w:rsid w:val="0038510D"/>
    <w:rsid w:val="0038524F"/>
    <w:rsid w:val="00391443"/>
    <w:rsid w:val="00391FE0"/>
    <w:rsid w:val="00392115"/>
    <w:rsid w:val="0039269A"/>
    <w:rsid w:val="00393B29"/>
    <w:rsid w:val="003946F9"/>
    <w:rsid w:val="0039523B"/>
    <w:rsid w:val="00395743"/>
    <w:rsid w:val="00395B36"/>
    <w:rsid w:val="00395D44"/>
    <w:rsid w:val="00395E4C"/>
    <w:rsid w:val="0039641D"/>
    <w:rsid w:val="00397EBE"/>
    <w:rsid w:val="003A23A1"/>
    <w:rsid w:val="003A5D39"/>
    <w:rsid w:val="003A6036"/>
    <w:rsid w:val="003A68EB"/>
    <w:rsid w:val="003B1CFE"/>
    <w:rsid w:val="003B4D39"/>
    <w:rsid w:val="003B56EA"/>
    <w:rsid w:val="003C0FC9"/>
    <w:rsid w:val="003C2693"/>
    <w:rsid w:val="003C31AA"/>
    <w:rsid w:val="003C3A85"/>
    <w:rsid w:val="003C47A6"/>
    <w:rsid w:val="003C6016"/>
    <w:rsid w:val="003C770B"/>
    <w:rsid w:val="003D0714"/>
    <w:rsid w:val="003D081E"/>
    <w:rsid w:val="003D212C"/>
    <w:rsid w:val="003D325E"/>
    <w:rsid w:val="003D3C55"/>
    <w:rsid w:val="003D4003"/>
    <w:rsid w:val="003D4325"/>
    <w:rsid w:val="003D51F6"/>
    <w:rsid w:val="003E127C"/>
    <w:rsid w:val="003E2ED9"/>
    <w:rsid w:val="003E3935"/>
    <w:rsid w:val="003E4D6A"/>
    <w:rsid w:val="003E594C"/>
    <w:rsid w:val="003E5DEB"/>
    <w:rsid w:val="003F1C74"/>
    <w:rsid w:val="003F20FD"/>
    <w:rsid w:val="003F3D16"/>
    <w:rsid w:val="003F438F"/>
    <w:rsid w:val="003F4B35"/>
    <w:rsid w:val="003F5098"/>
    <w:rsid w:val="003F617D"/>
    <w:rsid w:val="003F61EC"/>
    <w:rsid w:val="003F73FC"/>
    <w:rsid w:val="003F7647"/>
    <w:rsid w:val="00401682"/>
    <w:rsid w:val="00401B93"/>
    <w:rsid w:val="0040250A"/>
    <w:rsid w:val="00404C69"/>
    <w:rsid w:val="00405042"/>
    <w:rsid w:val="00406448"/>
    <w:rsid w:val="00406509"/>
    <w:rsid w:val="00407389"/>
    <w:rsid w:val="004078EF"/>
    <w:rsid w:val="00410D3A"/>
    <w:rsid w:val="0041240B"/>
    <w:rsid w:val="00416CED"/>
    <w:rsid w:val="00417597"/>
    <w:rsid w:val="00421F64"/>
    <w:rsid w:val="00422059"/>
    <w:rsid w:val="00422976"/>
    <w:rsid w:val="004235F8"/>
    <w:rsid w:val="00425313"/>
    <w:rsid w:val="004260D7"/>
    <w:rsid w:val="00427F7E"/>
    <w:rsid w:val="00430190"/>
    <w:rsid w:val="00433F7F"/>
    <w:rsid w:val="00434454"/>
    <w:rsid w:val="00434508"/>
    <w:rsid w:val="004346BA"/>
    <w:rsid w:val="0043702D"/>
    <w:rsid w:val="00443885"/>
    <w:rsid w:val="00443C95"/>
    <w:rsid w:val="00444604"/>
    <w:rsid w:val="00444A06"/>
    <w:rsid w:val="00445222"/>
    <w:rsid w:val="0044573A"/>
    <w:rsid w:val="004463C9"/>
    <w:rsid w:val="00446E51"/>
    <w:rsid w:val="0045114B"/>
    <w:rsid w:val="00451745"/>
    <w:rsid w:val="004529F5"/>
    <w:rsid w:val="0045627C"/>
    <w:rsid w:val="00456666"/>
    <w:rsid w:val="004610D2"/>
    <w:rsid w:val="00461EA2"/>
    <w:rsid w:val="004627DD"/>
    <w:rsid w:val="0046388C"/>
    <w:rsid w:val="0046464C"/>
    <w:rsid w:val="00465179"/>
    <w:rsid w:val="004666DE"/>
    <w:rsid w:val="00466F9B"/>
    <w:rsid w:val="0046783D"/>
    <w:rsid w:val="00467CFC"/>
    <w:rsid w:val="004747E4"/>
    <w:rsid w:val="00477E05"/>
    <w:rsid w:val="00483698"/>
    <w:rsid w:val="00483A14"/>
    <w:rsid w:val="00486D5B"/>
    <w:rsid w:val="00486DF8"/>
    <w:rsid w:val="004906D5"/>
    <w:rsid w:val="004910A2"/>
    <w:rsid w:val="004910CD"/>
    <w:rsid w:val="00491C0A"/>
    <w:rsid w:val="00491DAD"/>
    <w:rsid w:val="004926D2"/>
    <w:rsid w:val="00493C4B"/>
    <w:rsid w:val="00494C72"/>
    <w:rsid w:val="00494E17"/>
    <w:rsid w:val="004A004B"/>
    <w:rsid w:val="004A13F9"/>
    <w:rsid w:val="004A1F76"/>
    <w:rsid w:val="004A25DC"/>
    <w:rsid w:val="004A39D0"/>
    <w:rsid w:val="004A3F58"/>
    <w:rsid w:val="004A5357"/>
    <w:rsid w:val="004A5786"/>
    <w:rsid w:val="004A6CFF"/>
    <w:rsid w:val="004B1AD3"/>
    <w:rsid w:val="004B2C6C"/>
    <w:rsid w:val="004B3B7E"/>
    <w:rsid w:val="004B3C73"/>
    <w:rsid w:val="004B3FBB"/>
    <w:rsid w:val="004B5008"/>
    <w:rsid w:val="004B72CF"/>
    <w:rsid w:val="004C00A7"/>
    <w:rsid w:val="004C2099"/>
    <w:rsid w:val="004C3931"/>
    <w:rsid w:val="004C42E7"/>
    <w:rsid w:val="004C475F"/>
    <w:rsid w:val="004C6D85"/>
    <w:rsid w:val="004C7C6A"/>
    <w:rsid w:val="004D01E3"/>
    <w:rsid w:val="004D0F47"/>
    <w:rsid w:val="004D1A67"/>
    <w:rsid w:val="004D2B9A"/>
    <w:rsid w:val="004D6916"/>
    <w:rsid w:val="004D7240"/>
    <w:rsid w:val="004D75DD"/>
    <w:rsid w:val="004D789C"/>
    <w:rsid w:val="004D7B35"/>
    <w:rsid w:val="004D7C2B"/>
    <w:rsid w:val="004E05F9"/>
    <w:rsid w:val="004E0A41"/>
    <w:rsid w:val="004E4B64"/>
    <w:rsid w:val="004E5CA6"/>
    <w:rsid w:val="004E6395"/>
    <w:rsid w:val="004E699A"/>
    <w:rsid w:val="004E6C40"/>
    <w:rsid w:val="004E6CA3"/>
    <w:rsid w:val="004E7D42"/>
    <w:rsid w:val="004F1392"/>
    <w:rsid w:val="004F2D73"/>
    <w:rsid w:val="004F3ADA"/>
    <w:rsid w:val="004F3C55"/>
    <w:rsid w:val="004F4493"/>
    <w:rsid w:val="004F5DBE"/>
    <w:rsid w:val="004F63F6"/>
    <w:rsid w:val="00500C68"/>
    <w:rsid w:val="00501CC2"/>
    <w:rsid w:val="00502737"/>
    <w:rsid w:val="00503BF4"/>
    <w:rsid w:val="00503FC9"/>
    <w:rsid w:val="005042D3"/>
    <w:rsid w:val="005044BD"/>
    <w:rsid w:val="00505403"/>
    <w:rsid w:val="00506265"/>
    <w:rsid w:val="00506364"/>
    <w:rsid w:val="00506A6F"/>
    <w:rsid w:val="00506C71"/>
    <w:rsid w:val="0051052F"/>
    <w:rsid w:val="00510934"/>
    <w:rsid w:val="00510E76"/>
    <w:rsid w:val="00513D22"/>
    <w:rsid w:val="005144A3"/>
    <w:rsid w:val="005150B5"/>
    <w:rsid w:val="0051632C"/>
    <w:rsid w:val="00516575"/>
    <w:rsid w:val="005220AB"/>
    <w:rsid w:val="00526800"/>
    <w:rsid w:val="00526C85"/>
    <w:rsid w:val="00531069"/>
    <w:rsid w:val="00532216"/>
    <w:rsid w:val="00533747"/>
    <w:rsid w:val="00533C52"/>
    <w:rsid w:val="00535584"/>
    <w:rsid w:val="005368A5"/>
    <w:rsid w:val="00540586"/>
    <w:rsid w:val="00540D36"/>
    <w:rsid w:val="00540F32"/>
    <w:rsid w:val="00541026"/>
    <w:rsid w:val="00541191"/>
    <w:rsid w:val="0054417B"/>
    <w:rsid w:val="00545DFE"/>
    <w:rsid w:val="005467D5"/>
    <w:rsid w:val="005470FB"/>
    <w:rsid w:val="005508DD"/>
    <w:rsid w:val="005513AB"/>
    <w:rsid w:val="005533B2"/>
    <w:rsid w:val="0055404B"/>
    <w:rsid w:val="00554C76"/>
    <w:rsid w:val="00555424"/>
    <w:rsid w:val="00555C93"/>
    <w:rsid w:val="00555E13"/>
    <w:rsid w:val="00555F40"/>
    <w:rsid w:val="00556065"/>
    <w:rsid w:val="005564B6"/>
    <w:rsid w:val="00556747"/>
    <w:rsid w:val="00561579"/>
    <w:rsid w:val="00561B12"/>
    <w:rsid w:val="00561B42"/>
    <w:rsid w:val="00561FB2"/>
    <w:rsid w:val="00562BC3"/>
    <w:rsid w:val="00562DC6"/>
    <w:rsid w:val="00562EB6"/>
    <w:rsid w:val="0057046E"/>
    <w:rsid w:val="005727B0"/>
    <w:rsid w:val="00573404"/>
    <w:rsid w:val="00573968"/>
    <w:rsid w:val="00573C18"/>
    <w:rsid w:val="00574F76"/>
    <w:rsid w:val="00575DAD"/>
    <w:rsid w:val="00576D06"/>
    <w:rsid w:val="00577CD9"/>
    <w:rsid w:val="005800E2"/>
    <w:rsid w:val="0058076E"/>
    <w:rsid w:val="00581167"/>
    <w:rsid w:val="005822D5"/>
    <w:rsid w:val="00582B60"/>
    <w:rsid w:val="00587222"/>
    <w:rsid w:val="005874DE"/>
    <w:rsid w:val="00587F4D"/>
    <w:rsid w:val="00590F82"/>
    <w:rsid w:val="005922E6"/>
    <w:rsid w:val="00592C82"/>
    <w:rsid w:val="00593772"/>
    <w:rsid w:val="00593AD8"/>
    <w:rsid w:val="005951FF"/>
    <w:rsid w:val="005956A8"/>
    <w:rsid w:val="005A02E8"/>
    <w:rsid w:val="005A049E"/>
    <w:rsid w:val="005A169E"/>
    <w:rsid w:val="005A2B09"/>
    <w:rsid w:val="005A2FC6"/>
    <w:rsid w:val="005A3114"/>
    <w:rsid w:val="005A3C7F"/>
    <w:rsid w:val="005A4654"/>
    <w:rsid w:val="005A4CEC"/>
    <w:rsid w:val="005A4D7D"/>
    <w:rsid w:val="005B1FAE"/>
    <w:rsid w:val="005B24CC"/>
    <w:rsid w:val="005B24DC"/>
    <w:rsid w:val="005B61F8"/>
    <w:rsid w:val="005B6BC7"/>
    <w:rsid w:val="005C1D13"/>
    <w:rsid w:val="005C2A3A"/>
    <w:rsid w:val="005C4ED3"/>
    <w:rsid w:val="005C7FCB"/>
    <w:rsid w:val="005D1237"/>
    <w:rsid w:val="005D2908"/>
    <w:rsid w:val="005D3BD3"/>
    <w:rsid w:val="005D4D87"/>
    <w:rsid w:val="005E0597"/>
    <w:rsid w:val="005E0EB2"/>
    <w:rsid w:val="005E1A03"/>
    <w:rsid w:val="005E5D1A"/>
    <w:rsid w:val="005E5E25"/>
    <w:rsid w:val="005E7E2B"/>
    <w:rsid w:val="005F0642"/>
    <w:rsid w:val="005F1579"/>
    <w:rsid w:val="005F180B"/>
    <w:rsid w:val="005F2B18"/>
    <w:rsid w:val="005F4F72"/>
    <w:rsid w:val="005F566D"/>
    <w:rsid w:val="005F6148"/>
    <w:rsid w:val="005F73E4"/>
    <w:rsid w:val="00600C0B"/>
    <w:rsid w:val="006018E4"/>
    <w:rsid w:val="00605764"/>
    <w:rsid w:val="00605AF9"/>
    <w:rsid w:val="0060678F"/>
    <w:rsid w:val="00611789"/>
    <w:rsid w:val="00611D0B"/>
    <w:rsid w:val="00612BC4"/>
    <w:rsid w:val="0061576D"/>
    <w:rsid w:val="006162A7"/>
    <w:rsid w:val="00616ECC"/>
    <w:rsid w:val="00617F77"/>
    <w:rsid w:val="00620844"/>
    <w:rsid w:val="006239AB"/>
    <w:rsid w:val="00624A67"/>
    <w:rsid w:val="00627C9A"/>
    <w:rsid w:val="00630315"/>
    <w:rsid w:val="006319A1"/>
    <w:rsid w:val="00631B85"/>
    <w:rsid w:val="00632225"/>
    <w:rsid w:val="006349B9"/>
    <w:rsid w:val="00634AC0"/>
    <w:rsid w:val="00637DB6"/>
    <w:rsid w:val="00640177"/>
    <w:rsid w:val="00640BAC"/>
    <w:rsid w:val="00642C22"/>
    <w:rsid w:val="00643613"/>
    <w:rsid w:val="00645CDC"/>
    <w:rsid w:val="006506EF"/>
    <w:rsid w:val="00650F0C"/>
    <w:rsid w:val="006522CB"/>
    <w:rsid w:val="006523BF"/>
    <w:rsid w:val="006566B9"/>
    <w:rsid w:val="006568D2"/>
    <w:rsid w:val="00661A65"/>
    <w:rsid w:val="006623A1"/>
    <w:rsid w:val="00662567"/>
    <w:rsid w:val="00663443"/>
    <w:rsid w:val="00664C00"/>
    <w:rsid w:val="00664F54"/>
    <w:rsid w:val="006710D0"/>
    <w:rsid w:val="006729B8"/>
    <w:rsid w:val="00673D86"/>
    <w:rsid w:val="006749DC"/>
    <w:rsid w:val="00675957"/>
    <w:rsid w:val="00676A84"/>
    <w:rsid w:val="00680529"/>
    <w:rsid w:val="00680D51"/>
    <w:rsid w:val="00681096"/>
    <w:rsid w:val="006817F8"/>
    <w:rsid w:val="0068418A"/>
    <w:rsid w:val="00685C4C"/>
    <w:rsid w:val="00687773"/>
    <w:rsid w:val="00692CD7"/>
    <w:rsid w:val="00693187"/>
    <w:rsid w:val="006934B0"/>
    <w:rsid w:val="00693563"/>
    <w:rsid w:val="00695082"/>
    <w:rsid w:val="006974A9"/>
    <w:rsid w:val="006A1FE5"/>
    <w:rsid w:val="006A20CC"/>
    <w:rsid w:val="006A53C6"/>
    <w:rsid w:val="006A5A30"/>
    <w:rsid w:val="006A6A00"/>
    <w:rsid w:val="006A71A4"/>
    <w:rsid w:val="006B00E6"/>
    <w:rsid w:val="006B04DC"/>
    <w:rsid w:val="006B1463"/>
    <w:rsid w:val="006B47AA"/>
    <w:rsid w:val="006B48EB"/>
    <w:rsid w:val="006B7450"/>
    <w:rsid w:val="006B7F58"/>
    <w:rsid w:val="006C0589"/>
    <w:rsid w:val="006C059E"/>
    <w:rsid w:val="006C1E2A"/>
    <w:rsid w:val="006C3E30"/>
    <w:rsid w:val="006C50F2"/>
    <w:rsid w:val="006C55AF"/>
    <w:rsid w:val="006C6D02"/>
    <w:rsid w:val="006C6EC3"/>
    <w:rsid w:val="006C7EF9"/>
    <w:rsid w:val="006D0FBC"/>
    <w:rsid w:val="006D1046"/>
    <w:rsid w:val="006D3112"/>
    <w:rsid w:val="006D6E98"/>
    <w:rsid w:val="006E0069"/>
    <w:rsid w:val="006E03D9"/>
    <w:rsid w:val="006E0607"/>
    <w:rsid w:val="006E3786"/>
    <w:rsid w:val="006E70A7"/>
    <w:rsid w:val="006E74E6"/>
    <w:rsid w:val="006F01F0"/>
    <w:rsid w:val="006F107A"/>
    <w:rsid w:val="006F16A2"/>
    <w:rsid w:val="006F1C02"/>
    <w:rsid w:val="006F4893"/>
    <w:rsid w:val="006F5A26"/>
    <w:rsid w:val="0070062B"/>
    <w:rsid w:val="00700C2C"/>
    <w:rsid w:val="007027B5"/>
    <w:rsid w:val="0070471A"/>
    <w:rsid w:val="00704EFE"/>
    <w:rsid w:val="00705136"/>
    <w:rsid w:val="0070546E"/>
    <w:rsid w:val="00706E13"/>
    <w:rsid w:val="007071E0"/>
    <w:rsid w:val="0071132E"/>
    <w:rsid w:val="00713986"/>
    <w:rsid w:val="00713C83"/>
    <w:rsid w:val="00713DDA"/>
    <w:rsid w:val="00715DDC"/>
    <w:rsid w:val="00721806"/>
    <w:rsid w:val="0072624E"/>
    <w:rsid w:val="007300D6"/>
    <w:rsid w:val="00730A0D"/>
    <w:rsid w:val="00730D54"/>
    <w:rsid w:val="00733F18"/>
    <w:rsid w:val="00735FF9"/>
    <w:rsid w:val="007371E5"/>
    <w:rsid w:val="007400EB"/>
    <w:rsid w:val="0074080C"/>
    <w:rsid w:val="00741332"/>
    <w:rsid w:val="007433C1"/>
    <w:rsid w:val="0074723B"/>
    <w:rsid w:val="00747D8F"/>
    <w:rsid w:val="0075036E"/>
    <w:rsid w:val="007512E7"/>
    <w:rsid w:val="00751A91"/>
    <w:rsid w:val="00752CE7"/>
    <w:rsid w:val="007542F7"/>
    <w:rsid w:val="007552AE"/>
    <w:rsid w:val="0075550C"/>
    <w:rsid w:val="00756406"/>
    <w:rsid w:val="007571EE"/>
    <w:rsid w:val="00760084"/>
    <w:rsid w:val="00760C5B"/>
    <w:rsid w:val="00762245"/>
    <w:rsid w:val="007653C2"/>
    <w:rsid w:val="00765789"/>
    <w:rsid w:val="00765D43"/>
    <w:rsid w:val="00767430"/>
    <w:rsid w:val="00767C73"/>
    <w:rsid w:val="00767F0D"/>
    <w:rsid w:val="007702D8"/>
    <w:rsid w:val="00770DB0"/>
    <w:rsid w:val="00771FA1"/>
    <w:rsid w:val="007728DC"/>
    <w:rsid w:val="00775602"/>
    <w:rsid w:val="00776CC0"/>
    <w:rsid w:val="00777027"/>
    <w:rsid w:val="00777CD4"/>
    <w:rsid w:val="00781D53"/>
    <w:rsid w:val="007828E2"/>
    <w:rsid w:val="00782A36"/>
    <w:rsid w:val="00782FF9"/>
    <w:rsid w:val="00783036"/>
    <w:rsid w:val="00783D5C"/>
    <w:rsid w:val="0079004C"/>
    <w:rsid w:val="007912A5"/>
    <w:rsid w:val="007935ED"/>
    <w:rsid w:val="00797EAB"/>
    <w:rsid w:val="007A28C2"/>
    <w:rsid w:val="007A2D54"/>
    <w:rsid w:val="007A35E9"/>
    <w:rsid w:val="007A5203"/>
    <w:rsid w:val="007A5464"/>
    <w:rsid w:val="007A60E9"/>
    <w:rsid w:val="007A67A7"/>
    <w:rsid w:val="007A7227"/>
    <w:rsid w:val="007A7305"/>
    <w:rsid w:val="007A755B"/>
    <w:rsid w:val="007B0A4D"/>
    <w:rsid w:val="007B1901"/>
    <w:rsid w:val="007B3570"/>
    <w:rsid w:val="007B3E75"/>
    <w:rsid w:val="007B4ED1"/>
    <w:rsid w:val="007B57C0"/>
    <w:rsid w:val="007B7A52"/>
    <w:rsid w:val="007C0689"/>
    <w:rsid w:val="007C4E19"/>
    <w:rsid w:val="007C5F08"/>
    <w:rsid w:val="007C686E"/>
    <w:rsid w:val="007C7F7E"/>
    <w:rsid w:val="007D1845"/>
    <w:rsid w:val="007D1B7C"/>
    <w:rsid w:val="007D24E9"/>
    <w:rsid w:val="007D310C"/>
    <w:rsid w:val="007D350F"/>
    <w:rsid w:val="007D63A8"/>
    <w:rsid w:val="007D6F5D"/>
    <w:rsid w:val="007D77D7"/>
    <w:rsid w:val="007D7DE6"/>
    <w:rsid w:val="007E10F7"/>
    <w:rsid w:val="007E1559"/>
    <w:rsid w:val="007E1CC8"/>
    <w:rsid w:val="007E37B3"/>
    <w:rsid w:val="007E505F"/>
    <w:rsid w:val="007E5A95"/>
    <w:rsid w:val="007E667B"/>
    <w:rsid w:val="007E6F29"/>
    <w:rsid w:val="007E742E"/>
    <w:rsid w:val="007F1AF3"/>
    <w:rsid w:val="007F337E"/>
    <w:rsid w:val="007F3F6D"/>
    <w:rsid w:val="007F4204"/>
    <w:rsid w:val="007F7D04"/>
    <w:rsid w:val="00800EF7"/>
    <w:rsid w:val="00802D8A"/>
    <w:rsid w:val="00802E4C"/>
    <w:rsid w:val="00802E69"/>
    <w:rsid w:val="00803A5B"/>
    <w:rsid w:val="008050BA"/>
    <w:rsid w:val="00806AC6"/>
    <w:rsid w:val="00806DFF"/>
    <w:rsid w:val="00810CC8"/>
    <w:rsid w:val="00811353"/>
    <w:rsid w:val="008124F7"/>
    <w:rsid w:val="0081265D"/>
    <w:rsid w:val="00812F6B"/>
    <w:rsid w:val="008143E7"/>
    <w:rsid w:val="00814F25"/>
    <w:rsid w:val="008154C8"/>
    <w:rsid w:val="008154D8"/>
    <w:rsid w:val="00815612"/>
    <w:rsid w:val="00817495"/>
    <w:rsid w:val="008206D7"/>
    <w:rsid w:val="0082208B"/>
    <w:rsid w:val="008220E3"/>
    <w:rsid w:val="00823330"/>
    <w:rsid w:val="00824ACE"/>
    <w:rsid w:val="0082540F"/>
    <w:rsid w:val="00825457"/>
    <w:rsid w:val="008263F4"/>
    <w:rsid w:val="008268F1"/>
    <w:rsid w:val="008274D4"/>
    <w:rsid w:val="00827E80"/>
    <w:rsid w:val="00831AFA"/>
    <w:rsid w:val="008329C7"/>
    <w:rsid w:val="00832F5D"/>
    <w:rsid w:val="00833431"/>
    <w:rsid w:val="00834404"/>
    <w:rsid w:val="00835E10"/>
    <w:rsid w:val="0083703B"/>
    <w:rsid w:val="00837695"/>
    <w:rsid w:val="00837DC7"/>
    <w:rsid w:val="00840639"/>
    <w:rsid w:val="00840F3A"/>
    <w:rsid w:val="00841847"/>
    <w:rsid w:val="00841B0F"/>
    <w:rsid w:val="00841F80"/>
    <w:rsid w:val="00842FB7"/>
    <w:rsid w:val="00843242"/>
    <w:rsid w:val="00843609"/>
    <w:rsid w:val="008440D1"/>
    <w:rsid w:val="008441B0"/>
    <w:rsid w:val="00844EE0"/>
    <w:rsid w:val="00847008"/>
    <w:rsid w:val="00847089"/>
    <w:rsid w:val="00847628"/>
    <w:rsid w:val="00847BE0"/>
    <w:rsid w:val="008512C9"/>
    <w:rsid w:val="008513AC"/>
    <w:rsid w:val="008516BA"/>
    <w:rsid w:val="00852373"/>
    <w:rsid w:val="00856E49"/>
    <w:rsid w:val="00857BBF"/>
    <w:rsid w:val="00857BC6"/>
    <w:rsid w:val="00857C90"/>
    <w:rsid w:val="00862DBB"/>
    <w:rsid w:val="00863BA4"/>
    <w:rsid w:val="00864AFB"/>
    <w:rsid w:val="0086577B"/>
    <w:rsid w:val="00865EBE"/>
    <w:rsid w:val="00866929"/>
    <w:rsid w:val="00867118"/>
    <w:rsid w:val="00867AB8"/>
    <w:rsid w:val="00870815"/>
    <w:rsid w:val="008716F2"/>
    <w:rsid w:val="008718FF"/>
    <w:rsid w:val="008726C3"/>
    <w:rsid w:val="00872A79"/>
    <w:rsid w:val="00873530"/>
    <w:rsid w:val="008737E4"/>
    <w:rsid w:val="008738F9"/>
    <w:rsid w:val="00874A56"/>
    <w:rsid w:val="00875366"/>
    <w:rsid w:val="00875F66"/>
    <w:rsid w:val="00876F19"/>
    <w:rsid w:val="00881D22"/>
    <w:rsid w:val="008856FC"/>
    <w:rsid w:val="0088727F"/>
    <w:rsid w:val="00893655"/>
    <w:rsid w:val="00895A74"/>
    <w:rsid w:val="00895E52"/>
    <w:rsid w:val="00897198"/>
    <w:rsid w:val="00897A95"/>
    <w:rsid w:val="008A0E64"/>
    <w:rsid w:val="008A56C5"/>
    <w:rsid w:val="008B18EA"/>
    <w:rsid w:val="008B226E"/>
    <w:rsid w:val="008B23B8"/>
    <w:rsid w:val="008B45F3"/>
    <w:rsid w:val="008B45F8"/>
    <w:rsid w:val="008B5AA8"/>
    <w:rsid w:val="008B5FAD"/>
    <w:rsid w:val="008B696A"/>
    <w:rsid w:val="008B75E1"/>
    <w:rsid w:val="008C0A1D"/>
    <w:rsid w:val="008C1F9B"/>
    <w:rsid w:val="008C421C"/>
    <w:rsid w:val="008C5895"/>
    <w:rsid w:val="008C5CB5"/>
    <w:rsid w:val="008C72DD"/>
    <w:rsid w:val="008D0EA5"/>
    <w:rsid w:val="008D1F98"/>
    <w:rsid w:val="008D21FA"/>
    <w:rsid w:val="008D264A"/>
    <w:rsid w:val="008D2896"/>
    <w:rsid w:val="008D3601"/>
    <w:rsid w:val="008D4D0C"/>
    <w:rsid w:val="008D4DA4"/>
    <w:rsid w:val="008D5F8D"/>
    <w:rsid w:val="008E49B9"/>
    <w:rsid w:val="008E5D8A"/>
    <w:rsid w:val="008E6067"/>
    <w:rsid w:val="008E612B"/>
    <w:rsid w:val="008F1552"/>
    <w:rsid w:val="008F3D43"/>
    <w:rsid w:val="008F4987"/>
    <w:rsid w:val="008F4BD8"/>
    <w:rsid w:val="008F5282"/>
    <w:rsid w:val="008F775A"/>
    <w:rsid w:val="008F7BCE"/>
    <w:rsid w:val="00901937"/>
    <w:rsid w:val="009033DD"/>
    <w:rsid w:val="00905330"/>
    <w:rsid w:val="00906FD2"/>
    <w:rsid w:val="00907D97"/>
    <w:rsid w:val="009103D9"/>
    <w:rsid w:val="00910465"/>
    <w:rsid w:val="00911C21"/>
    <w:rsid w:val="0091552C"/>
    <w:rsid w:val="00916E16"/>
    <w:rsid w:val="00917128"/>
    <w:rsid w:val="00917736"/>
    <w:rsid w:val="00917838"/>
    <w:rsid w:val="009216DB"/>
    <w:rsid w:val="0092226F"/>
    <w:rsid w:val="009245A8"/>
    <w:rsid w:val="0092638E"/>
    <w:rsid w:val="009266C8"/>
    <w:rsid w:val="009317BE"/>
    <w:rsid w:val="00931839"/>
    <w:rsid w:val="00933A2A"/>
    <w:rsid w:val="00933CD1"/>
    <w:rsid w:val="00935C57"/>
    <w:rsid w:val="00935FDA"/>
    <w:rsid w:val="0093723C"/>
    <w:rsid w:val="009403B7"/>
    <w:rsid w:val="0094252C"/>
    <w:rsid w:val="009425F2"/>
    <w:rsid w:val="00942B36"/>
    <w:rsid w:val="00943274"/>
    <w:rsid w:val="00945CA8"/>
    <w:rsid w:val="009507BE"/>
    <w:rsid w:val="00950838"/>
    <w:rsid w:val="00952968"/>
    <w:rsid w:val="00952E39"/>
    <w:rsid w:val="00956218"/>
    <w:rsid w:val="009603D0"/>
    <w:rsid w:val="009603D4"/>
    <w:rsid w:val="00961F5E"/>
    <w:rsid w:val="0096244B"/>
    <w:rsid w:val="0096410E"/>
    <w:rsid w:val="00964963"/>
    <w:rsid w:val="00966039"/>
    <w:rsid w:val="00967791"/>
    <w:rsid w:val="00967B37"/>
    <w:rsid w:val="00975799"/>
    <w:rsid w:val="00976A69"/>
    <w:rsid w:val="00976A94"/>
    <w:rsid w:val="00977640"/>
    <w:rsid w:val="00977A89"/>
    <w:rsid w:val="00981FBD"/>
    <w:rsid w:val="00982BEA"/>
    <w:rsid w:val="00984F0C"/>
    <w:rsid w:val="00985179"/>
    <w:rsid w:val="00985827"/>
    <w:rsid w:val="009859AB"/>
    <w:rsid w:val="009859EB"/>
    <w:rsid w:val="0098611F"/>
    <w:rsid w:val="00987D43"/>
    <w:rsid w:val="00990303"/>
    <w:rsid w:val="0099285C"/>
    <w:rsid w:val="00993247"/>
    <w:rsid w:val="00994714"/>
    <w:rsid w:val="00996690"/>
    <w:rsid w:val="009978B1"/>
    <w:rsid w:val="009A0824"/>
    <w:rsid w:val="009A0C05"/>
    <w:rsid w:val="009A0C0E"/>
    <w:rsid w:val="009A134E"/>
    <w:rsid w:val="009A2E35"/>
    <w:rsid w:val="009A3932"/>
    <w:rsid w:val="009A4AC7"/>
    <w:rsid w:val="009A6B1A"/>
    <w:rsid w:val="009A6C91"/>
    <w:rsid w:val="009B07F6"/>
    <w:rsid w:val="009B0F25"/>
    <w:rsid w:val="009B113C"/>
    <w:rsid w:val="009B1270"/>
    <w:rsid w:val="009B190F"/>
    <w:rsid w:val="009B24D9"/>
    <w:rsid w:val="009B536A"/>
    <w:rsid w:val="009B5EFA"/>
    <w:rsid w:val="009B64D1"/>
    <w:rsid w:val="009B6830"/>
    <w:rsid w:val="009B71D6"/>
    <w:rsid w:val="009C0542"/>
    <w:rsid w:val="009C0546"/>
    <w:rsid w:val="009C1A44"/>
    <w:rsid w:val="009C3990"/>
    <w:rsid w:val="009C5A57"/>
    <w:rsid w:val="009C7B9C"/>
    <w:rsid w:val="009D3E3E"/>
    <w:rsid w:val="009D4915"/>
    <w:rsid w:val="009D49B0"/>
    <w:rsid w:val="009D6638"/>
    <w:rsid w:val="009D6CC2"/>
    <w:rsid w:val="009D7D6A"/>
    <w:rsid w:val="009E0BCB"/>
    <w:rsid w:val="009E0D4E"/>
    <w:rsid w:val="009E14B0"/>
    <w:rsid w:val="009E210E"/>
    <w:rsid w:val="009E2405"/>
    <w:rsid w:val="009E447F"/>
    <w:rsid w:val="009E5CF9"/>
    <w:rsid w:val="009E6A1B"/>
    <w:rsid w:val="009E778A"/>
    <w:rsid w:val="009F0D7C"/>
    <w:rsid w:val="009F1249"/>
    <w:rsid w:val="009F2A0E"/>
    <w:rsid w:val="009F2D7B"/>
    <w:rsid w:val="009F483F"/>
    <w:rsid w:val="009F51B4"/>
    <w:rsid w:val="009F58CF"/>
    <w:rsid w:val="009F5E1D"/>
    <w:rsid w:val="009F6418"/>
    <w:rsid w:val="009F7422"/>
    <w:rsid w:val="009F7801"/>
    <w:rsid w:val="00A00236"/>
    <w:rsid w:val="00A005B1"/>
    <w:rsid w:val="00A03452"/>
    <w:rsid w:val="00A03A84"/>
    <w:rsid w:val="00A042A9"/>
    <w:rsid w:val="00A05DC4"/>
    <w:rsid w:val="00A06746"/>
    <w:rsid w:val="00A1056F"/>
    <w:rsid w:val="00A106BB"/>
    <w:rsid w:val="00A11899"/>
    <w:rsid w:val="00A12C19"/>
    <w:rsid w:val="00A1346F"/>
    <w:rsid w:val="00A13531"/>
    <w:rsid w:val="00A13644"/>
    <w:rsid w:val="00A13C0D"/>
    <w:rsid w:val="00A143C5"/>
    <w:rsid w:val="00A15326"/>
    <w:rsid w:val="00A162FF"/>
    <w:rsid w:val="00A17EE4"/>
    <w:rsid w:val="00A209FB"/>
    <w:rsid w:val="00A20DCF"/>
    <w:rsid w:val="00A21508"/>
    <w:rsid w:val="00A21699"/>
    <w:rsid w:val="00A21A18"/>
    <w:rsid w:val="00A225FC"/>
    <w:rsid w:val="00A23EEE"/>
    <w:rsid w:val="00A25359"/>
    <w:rsid w:val="00A26240"/>
    <w:rsid w:val="00A26F33"/>
    <w:rsid w:val="00A27728"/>
    <w:rsid w:val="00A27A10"/>
    <w:rsid w:val="00A27C00"/>
    <w:rsid w:val="00A3094E"/>
    <w:rsid w:val="00A3112B"/>
    <w:rsid w:val="00A3122E"/>
    <w:rsid w:val="00A32052"/>
    <w:rsid w:val="00A321A8"/>
    <w:rsid w:val="00A325EE"/>
    <w:rsid w:val="00A33681"/>
    <w:rsid w:val="00A409DE"/>
    <w:rsid w:val="00A41981"/>
    <w:rsid w:val="00A4236D"/>
    <w:rsid w:val="00A45093"/>
    <w:rsid w:val="00A4758C"/>
    <w:rsid w:val="00A51332"/>
    <w:rsid w:val="00A516AA"/>
    <w:rsid w:val="00A526A8"/>
    <w:rsid w:val="00A540F3"/>
    <w:rsid w:val="00A54644"/>
    <w:rsid w:val="00A552CB"/>
    <w:rsid w:val="00A552F8"/>
    <w:rsid w:val="00A55429"/>
    <w:rsid w:val="00A5772D"/>
    <w:rsid w:val="00A57DF8"/>
    <w:rsid w:val="00A60395"/>
    <w:rsid w:val="00A60474"/>
    <w:rsid w:val="00A61ADA"/>
    <w:rsid w:val="00A622C4"/>
    <w:rsid w:val="00A623C6"/>
    <w:rsid w:val="00A66DF0"/>
    <w:rsid w:val="00A67129"/>
    <w:rsid w:val="00A7089C"/>
    <w:rsid w:val="00A70B0C"/>
    <w:rsid w:val="00A70C62"/>
    <w:rsid w:val="00A71969"/>
    <w:rsid w:val="00A75521"/>
    <w:rsid w:val="00A76FED"/>
    <w:rsid w:val="00A80019"/>
    <w:rsid w:val="00A804E9"/>
    <w:rsid w:val="00A812F1"/>
    <w:rsid w:val="00A81BB8"/>
    <w:rsid w:val="00A83C78"/>
    <w:rsid w:val="00A84A7C"/>
    <w:rsid w:val="00A84B20"/>
    <w:rsid w:val="00A8544D"/>
    <w:rsid w:val="00A86500"/>
    <w:rsid w:val="00A86C90"/>
    <w:rsid w:val="00A86FED"/>
    <w:rsid w:val="00A875BE"/>
    <w:rsid w:val="00A8764A"/>
    <w:rsid w:val="00A902DF"/>
    <w:rsid w:val="00A928C7"/>
    <w:rsid w:val="00A94F7E"/>
    <w:rsid w:val="00A957F1"/>
    <w:rsid w:val="00A95F4F"/>
    <w:rsid w:val="00A9635B"/>
    <w:rsid w:val="00A96DD9"/>
    <w:rsid w:val="00A96E4D"/>
    <w:rsid w:val="00A97526"/>
    <w:rsid w:val="00AA021B"/>
    <w:rsid w:val="00AA0526"/>
    <w:rsid w:val="00AA0BA2"/>
    <w:rsid w:val="00AA0FF1"/>
    <w:rsid w:val="00AA24B6"/>
    <w:rsid w:val="00AA2B30"/>
    <w:rsid w:val="00AA3C68"/>
    <w:rsid w:val="00AA7881"/>
    <w:rsid w:val="00AB03B8"/>
    <w:rsid w:val="00AB0E58"/>
    <w:rsid w:val="00AB365C"/>
    <w:rsid w:val="00AB4080"/>
    <w:rsid w:val="00AB40E0"/>
    <w:rsid w:val="00AB5DAB"/>
    <w:rsid w:val="00AB61F6"/>
    <w:rsid w:val="00AB6817"/>
    <w:rsid w:val="00AB7BB2"/>
    <w:rsid w:val="00AC2E49"/>
    <w:rsid w:val="00AC31C3"/>
    <w:rsid w:val="00AC396E"/>
    <w:rsid w:val="00AC4657"/>
    <w:rsid w:val="00AC6D41"/>
    <w:rsid w:val="00AC6FFB"/>
    <w:rsid w:val="00AD0487"/>
    <w:rsid w:val="00AD08B9"/>
    <w:rsid w:val="00AD22F4"/>
    <w:rsid w:val="00AD2CF9"/>
    <w:rsid w:val="00AD3B57"/>
    <w:rsid w:val="00AD4F95"/>
    <w:rsid w:val="00AD7385"/>
    <w:rsid w:val="00AE017E"/>
    <w:rsid w:val="00AE11C1"/>
    <w:rsid w:val="00AE1B78"/>
    <w:rsid w:val="00AE39E7"/>
    <w:rsid w:val="00AE5961"/>
    <w:rsid w:val="00AE5DC3"/>
    <w:rsid w:val="00AF0C03"/>
    <w:rsid w:val="00AF0E4E"/>
    <w:rsid w:val="00AF1B88"/>
    <w:rsid w:val="00AF3087"/>
    <w:rsid w:val="00AF415A"/>
    <w:rsid w:val="00AF62B3"/>
    <w:rsid w:val="00AF65E7"/>
    <w:rsid w:val="00B010B4"/>
    <w:rsid w:val="00B01AFD"/>
    <w:rsid w:val="00B01B34"/>
    <w:rsid w:val="00B05CC7"/>
    <w:rsid w:val="00B06151"/>
    <w:rsid w:val="00B066E3"/>
    <w:rsid w:val="00B07011"/>
    <w:rsid w:val="00B07304"/>
    <w:rsid w:val="00B10F14"/>
    <w:rsid w:val="00B130A4"/>
    <w:rsid w:val="00B13477"/>
    <w:rsid w:val="00B1476F"/>
    <w:rsid w:val="00B2062D"/>
    <w:rsid w:val="00B20917"/>
    <w:rsid w:val="00B22D1C"/>
    <w:rsid w:val="00B230F5"/>
    <w:rsid w:val="00B23776"/>
    <w:rsid w:val="00B2563F"/>
    <w:rsid w:val="00B25931"/>
    <w:rsid w:val="00B270D3"/>
    <w:rsid w:val="00B2748F"/>
    <w:rsid w:val="00B30321"/>
    <w:rsid w:val="00B303C1"/>
    <w:rsid w:val="00B31C93"/>
    <w:rsid w:val="00B3218B"/>
    <w:rsid w:val="00B329F1"/>
    <w:rsid w:val="00B330DA"/>
    <w:rsid w:val="00B3482C"/>
    <w:rsid w:val="00B34B55"/>
    <w:rsid w:val="00B34DEB"/>
    <w:rsid w:val="00B34FF5"/>
    <w:rsid w:val="00B36CBE"/>
    <w:rsid w:val="00B378CE"/>
    <w:rsid w:val="00B40FFF"/>
    <w:rsid w:val="00B410EB"/>
    <w:rsid w:val="00B416F2"/>
    <w:rsid w:val="00B45484"/>
    <w:rsid w:val="00B47209"/>
    <w:rsid w:val="00B47DEA"/>
    <w:rsid w:val="00B530C3"/>
    <w:rsid w:val="00B537C9"/>
    <w:rsid w:val="00B55553"/>
    <w:rsid w:val="00B5613C"/>
    <w:rsid w:val="00B613C0"/>
    <w:rsid w:val="00B63732"/>
    <w:rsid w:val="00B657D3"/>
    <w:rsid w:val="00B65B5F"/>
    <w:rsid w:val="00B673A3"/>
    <w:rsid w:val="00B70652"/>
    <w:rsid w:val="00B70C0C"/>
    <w:rsid w:val="00B70D28"/>
    <w:rsid w:val="00B72461"/>
    <w:rsid w:val="00B75C83"/>
    <w:rsid w:val="00B804A8"/>
    <w:rsid w:val="00B81C9E"/>
    <w:rsid w:val="00B821B9"/>
    <w:rsid w:val="00B83533"/>
    <w:rsid w:val="00B8373B"/>
    <w:rsid w:val="00B83BEC"/>
    <w:rsid w:val="00B84B06"/>
    <w:rsid w:val="00B85C17"/>
    <w:rsid w:val="00B865D9"/>
    <w:rsid w:val="00B8692A"/>
    <w:rsid w:val="00B86D34"/>
    <w:rsid w:val="00B87266"/>
    <w:rsid w:val="00B9243B"/>
    <w:rsid w:val="00B92B92"/>
    <w:rsid w:val="00B92E50"/>
    <w:rsid w:val="00B9595C"/>
    <w:rsid w:val="00B959C8"/>
    <w:rsid w:val="00B963BC"/>
    <w:rsid w:val="00B969E0"/>
    <w:rsid w:val="00B96C10"/>
    <w:rsid w:val="00BA099B"/>
    <w:rsid w:val="00BA161C"/>
    <w:rsid w:val="00BA1BD1"/>
    <w:rsid w:val="00BA2AB4"/>
    <w:rsid w:val="00BA369A"/>
    <w:rsid w:val="00BA3CAE"/>
    <w:rsid w:val="00BA4897"/>
    <w:rsid w:val="00BA6BBD"/>
    <w:rsid w:val="00BB2610"/>
    <w:rsid w:val="00BB3620"/>
    <w:rsid w:val="00BB5895"/>
    <w:rsid w:val="00BB6BED"/>
    <w:rsid w:val="00BB6D86"/>
    <w:rsid w:val="00BC153C"/>
    <w:rsid w:val="00BC1821"/>
    <w:rsid w:val="00BC3030"/>
    <w:rsid w:val="00BC35B1"/>
    <w:rsid w:val="00BC3EC1"/>
    <w:rsid w:val="00BC598D"/>
    <w:rsid w:val="00BC6D93"/>
    <w:rsid w:val="00BC7F60"/>
    <w:rsid w:val="00BD1B9F"/>
    <w:rsid w:val="00BD24D4"/>
    <w:rsid w:val="00BD3715"/>
    <w:rsid w:val="00BD4CE4"/>
    <w:rsid w:val="00BD514B"/>
    <w:rsid w:val="00BD53EF"/>
    <w:rsid w:val="00BD660F"/>
    <w:rsid w:val="00BE09EC"/>
    <w:rsid w:val="00BE18C1"/>
    <w:rsid w:val="00BE36F9"/>
    <w:rsid w:val="00BE3A64"/>
    <w:rsid w:val="00BE3D8E"/>
    <w:rsid w:val="00BE6603"/>
    <w:rsid w:val="00BE6C84"/>
    <w:rsid w:val="00BE724D"/>
    <w:rsid w:val="00BF0CC8"/>
    <w:rsid w:val="00BF213B"/>
    <w:rsid w:val="00BF4B4D"/>
    <w:rsid w:val="00BF573B"/>
    <w:rsid w:val="00BF658A"/>
    <w:rsid w:val="00BF7215"/>
    <w:rsid w:val="00BF7731"/>
    <w:rsid w:val="00C02857"/>
    <w:rsid w:val="00C02C89"/>
    <w:rsid w:val="00C02D81"/>
    <w:rsid w:val="00C03EDB"/>
    <w:rsid w:val="00C0730A"/>
    <w:rsid w:val="00C12B92"/>
    <w:rsid w:val="00C137C9"/>
    <w:rsid w:val="00C16365"/>
    <w:rsid w:val="00C16BFA"/>
    <w:rsid w:val="00C20445"/>
    <w:rsid w:val="00C21458"/>
    <w:rsid w:val="00C2177C"/>
    <w:rsid w:val="00C22116"/>
    <w:rsid w:val="00C2266D"/>
    <w:rsid w:val="00C23EE2"/>
    <w:rsid w:val="00C26219"/>
    <w:rsid w:val="00C26523"/>
    <w:rsid w:val="00C2706A"/>
    <w:rsid w:val="00C3040E"/>
    <w:rsid w:val="00C30EA7"/>
    <w:rsid w:val="00C319ED"/>
    <w:rsid w:val="00C32315"/>
    <w:rsid w:val="00C32598"/>
    <w:rsid w:val="00C33F65"/>
    <w:rsid w:val="00C33F8B"/>
    <w:rsid w:val="00C34BDF"/>
    <w:rsid w:val="00C3607C"/>
    <w:rsid w:val="00C365FB"/>
    <w:rsid w:val="00C3692B"/>
    <w:rsid w:val="00C36BD5"/>
    <w:rsid w:val="00C41DEB"/>
    <w:rsid w:val="00C43C6A"/>
    <w:rsid w:val="00C44889"/>
    <w:rsid w:val="00C44F77"/>
    <w:rsid w:val="00C4781E"/>
    <w:rsid w:val="00C47E62"/>
    <w:rsid w:val="00C50AB3"/>
    <w:rsid w:val="00C5187C"/>
    <w:rsid w:val="00C51C3A"/>
    <w:rsid w:val="00C51F47"/>
    <w:rsid w:val="00C52B20"/>
    <w:rsid w:val="00C552AE"/>
    <w:rsid w:val="00C5790F"/>
    <w:rsid w:val="00C6035D"/>
    <w:rsid w:val="00C603FD"/>
    <w:rsid w:val="00C61214"/>
    <w:rsid w:val="00C61259"/>
    <w:rsid w:val="00C62E1D"/>
    <w:rsid w:val="00C63356"/>
    <w:rsid w:val="00C63F43"/>
    <w:rsid w:val="00C641A5"/>
    <w:rsid w:val="00C65751"/>
    <w:rsid w:val="00C66552"/>
    <w:rsid w:val="00C667FA"/>
    <w:rsid w:val="00C70C32"/>
    <w:rsid w:val="00C71A15"/>
    <w:rsid w:val="00C72916"/>
    <w:rsid w:val="00C736EB"/>
    <w:rsid w:val="00C73901"/>
    <w:rsid w:val="00C73EA5"/>
    <w:rsid w:val="00C75047"/>
    <w:rsid w:val="00C76E30"/>
    <w:rsid w:val="00C77E8C"/>
    <w:rsid w:val="00C77E9E"/>
    <w:rsid w:val="00C77EEC"/>
    <w:rsid w:val="00C8132F"/>
    <w:rsid w:val="00C81B0B"/>
    <w:rsid w:val="00C8250C"/>
    <w:rsid w:val="00C83169"/>
    <w:rsid w:val="00C83214"/>
    <w:rsid w:val="00C8345D"/>
    <w:rsid w:val="00C84BE2"/>
    <w:rsid w:val="00C90282"/>
    <w:rsid w:val="00C90DFD"/>
    <w:rsid w:val="00C92BCB"/>
    <w:rsid w:val="00C93BED"/>
    <w:rsid w:val="00C93CD2"/>
    <w:rsid w:val="00C9438C"/>
    <w:rsid w:val="00C94F85"/>
    <w:rsid w:val="00C9523E"/>
    <w:rsid w:val="00C95838"/>
    <w:rsid w:val="00C95847"/>
    <w:rsid w:val="00C96E17"/>
    <w:rsid w:val="00CA04C0"/>
    <w:rsid w:val="00CA27F3"/>
    <w:rsid w:val="00CA47C1"/>
    <w:rsid w:val="00CA488B"/>
    <w:rsid w:val="00CA5EE1"/>
    <w:rsid w:val="00CA63A7"/>
    <w:rsid w:val="00CA6D8C"/>
    <w:rsid w:val="00CA6F1A"/>
    <w:rsid w:val="00CB212C"/>
    <w:rsid w:val="00CB2D58"/>
    <w:rsid w:val="00CB3D51"/>
    <w:rsid w:val="00CB443F"/>
    <w:rsid w:val="00CB4574"/>
    <w:rsid w:val="00CB4EA9"/>
    <w:rsid w:val="00CB5C07"/>
    <w:rsid w:val="00CB712B"/>
    <w:rsid w:val="00CC0716"/>
    <w:rsid w:val="00CC1DCC"/>
    <w:rsid w:val="00CC4036"/>
    <w:rsid w:val="00CC64DF"/>
    <w:rsid w:val="00CC6602"/>
    <w:rsid w:val="00CC6B56"/>
    <w:rsid w:val="00CD0F5E"/>
    <w:rsid w:val="00CD21F8"/>
    <w:rsid w:val="00CD2AE8"/>
    <w:rsid w:val="00CD354D"/>
    <w:rsid w:val="00CD3DEF"/>
    <w:rsid w:val="00CD4CDF"/>
    <w:rsid w:val="00CD4FC9"/>
    <w:rsid w:val="00CD507C"/>
    <w:rsid w:val="00CD546A"/>
    <w:rsid w:val="00CD5835"/>
    <w:rsid w:val="00CD5AC2"/>
    <w:rsid w:val="00CD659B"/>
    <w:rsid w:val="00CD7FBC"/>
    <w:rsid w:val="00CE0F69"/>
    <w:rsid w:val="00CE13A9"/>
    <w:rsid w:val="00CE1BAD"/>
    <w:rsid w:val="00CE2CBF"/>
    <w:rsid w:val="00CE4339"/>
    <w:rsid w:val="00CE459C"/>
    <w:rsid w:val="00CF11EA"/>
    <w:rsid w:val="00CF1479"/>
    <w:rsid w:val="00CF2449"/>
    <w:rsid w:val="00CF2FCD"/>
    <w:rsid w:val="00CF30BE"/>
    <w:rsid w:val="00CF3D81"/>
    <w:rsid w:val="00CF45E5"/>
    <w:rsid w:val="00CF4B65"/>
    <w:rsid w:val="00CF569F"/>
    <w:rsid w:val="00CF5B1B"/>
    <w:rsid w:val="00CF78DA"/>
    <w:rsid w:val="00D007D9"/>
    <w:rsid w:val="00D0092C"/>
    <w:rsid w:val="00D01DB5"/>
    <w:rsid w:val="00D01FDB"/>
    <w:rsid w:val="00D02546"/>
    <w:rsid w:val="00D054BB"/>
    <w:rsid w:val="00D05B3B"/>
    <w:rsid w:val="00D0642D"/>
    <w:rsid w:val="00D10A55"/>
    <w:rsid w:val="00D117B9"/>
    <w:rsid w:val="00D11B76"/>
    <w:rsid w:val="00D12E5C"/>
    <w:rsid w:val="00D14BBD"/>
    <w:rsid w:val="00D206CC"/>
    <w:rsid w:val="00D21EFF"/>
    <w:rsid w:val="00D22DD5"/>
    <w:rsid w:val="00D25716"/>
    <w:rsid w:val="00D301EF"/>
    <w:rsid w:val="00D30C17"/>
    <w:rsid w:val="00D31F51"/>
    <w:rsid w:val="00D337AD"/>
    <w:rsid w:val="00D33BF1"/>
    <w:rsid w:val="00D33CA0"/>
    <w:rsid w:val="00D33D05"/>
    <w:rsid w:val="00D346E2"/>
    <w:rsid w:val="00D352BC"/>
    <w:rsid w:val="00D35997"/>
    <w:rsid w:val="00D3622C"/>
    <w:rsid w:val="00D3676F"/>
    <w:rsid w:val="00D3721B"/>
    <w:rsid w:val="00D3776A"/>
    <w:rsid w:val="00D402F8"/>
    <w:rsid w:val="00D417E4"/>
    <w:rsid w:val="00D43A26"/>
    <w:rsid w:val="00D504BD"/>
    <w:rsid w:val="00D50856"/>
    <w:rsid w:val="00D50AE7"/>
    <w:rsid w:val="00D5117A"/>
    <w:rsid w:val="00D51A67"/>
    <w:rsid w:val="00D52DF3"/>
    <w:rsid w:val="00D5350F"/>
    <w:rsid w:val="00D53667"/>
    <w:rsid w:val="00D5744C"/>
    <w:rsid w:val="00D62FE2"/>
    <w:rsid w:val="00D633C2"/>
    <w:rsid w:val="00D652A6"/>
    <w:rsid w:val="00D67127"/>
    <w:rsid w:val="00D67308"/>
    <w:rsid w:val="00D673F3"/>
    <w:rsid w:val="00D72DD9"/>
    <w:rsid w:val="00D75075"/>
    <w:rsid w:val="00D81CA5"/>
    <w:rsid w:val="00D82F1E"/>
    <w:rsid w:val="00D834CF"/>
    <w:rsid w:val="00D876C9"/>
    <w:rsid w:val="00D87B3C"/>
    <w:rsid w:val="00D87E35"/>
    <w:rsid w:val="00D87E55"/>
    <w:rsid w:val="00D913ED"/>
    <w:rsid w:val="00D91916"/>
    <w:rsid w:val="00D91B89"/>
    <w:rsid w:val="00D95790"/>
    <w:rsid w:val="00DA09AB"/>
    <w:rsid w:val="00DA1832"/>
    <w:rsid w:val="00DA22C9"/>
    <w:rsid w:val="00DA3DC6"/>
    <w:rsid w:val="00DA441D"/>
    <w:rsid w:val="00DA547B"/>
    <w:rsid w:val="00DB1219"/>
    <w:rsid w:val="00DB1468"/>
    <w:rsid w:val="00DB1D33"/>
    <w:rsid w:val="00DB2B85"/>
    <w:rsid w:val="00DB341F"/>
    <w:rsid w:val="00DB56AD"/>
    <w:rsid w:val="00DB6CF3"/>
    <w:rsid w:val="00DC04BA"/>
    <w:rsid w:val="00DC05AE"/>
    <w:rsid w:val="00DC0C58"/>
    <w:rsid w:val="00DC187C"/>
    <w:rsid w:val="00DC2428"/>
    <w:rsid w:val="00DC267E"/>
    <w:rsid w:val="00DC3CC5"/>
    <w:rsid w:val="00DC727B"/>
    <w:rsid w:val="00DC75FE"/>
    <w:rsid w:val="00DC7974"/>
    <w:rsid w:val="00DC7ED0"/>
    <w:rsid w:val="00DD33D0"/>
    <w:rsid w:val="00DD480C"/>
    <w:rsid w:val="00DD5D54"/>
    <w:rsid w:val="00DD720D"/>
    <w:rsid w:val="00DD79B7"/>
    <w:rsid w:val="00DE0CC6"/>
    <w:rsid w:val="00DE3BDC"/>
    <w:rsid w:val="00DE4F81"/>
    <w:rsid w:val="00DE51E5"/>
    <w:rsid w:val="00DE542E"/>
    <w:rsid w:val="00DF019F"/>
    <w:rsid w:val="00DF1F33"/>
    <w:rsid w:val="00DF3E3F"/>
    <w:rsid w:val="00DF4375"/>
    <w:rsid w:val="00DF4B0C"/>
    <w:rsid w:val="00DF5BB1"/>
    <w:rsid w:val="00DF5BCC"/>
    <w:rsid w:val="00DF5CE4"/>
    <w:rsid w:val="00DF62C3"/>
    <w:rsid w:val="00DF7BA8"/>
    <w:rsid w:val="00E0022A"/>
    <w:rsid w:val="00E04C73"/>
    <w:rsid w:val="00E050C0"/>
    <w:rsid w:val="00E1035B"/>
    <w:rsid w:val="00E112E1"/>
    <w:rsid w:val="00E11BC1"/>
    <w:rsid w:val="00E1394E"/>
    <w:rsid w:val="00E1476D"/>
    <w:rsid w:val="00E14B28"/>
    <w:rsid w:val="00E1574A"/>
    <w:rsid w:val="00E16F86"/>
    <w:rsid w:val="00E17902"/>
    <w:rsid w:val="00E21CC4"/>
    <w:rsid w:val="00E228A6"/>
    <w:rsid w:val="00E233F0"/>
    <w:rsid w:val="00E268FD"/>
    <w:rsid w:val="00E26FB7"/>
    <w:rsid w:val="00E27516"/>
    <w:rsid w:val="00E31530"/>
    <w:rsid w:val="00E36FBC"/>
    <w:rsid w:val="00E36FC5"/>
    <w:rsid w:val="00E40ABF"/>
    <w:rsid w:val="00E40B92"/>
    <w:rsid w:val="00E41636"/>
    <w:rsid w:val="00E42546"/>
    <w:rsid w:val="00E44F57"/>
    <w:rsid w:val="00E45B55"/>
    <w:rsid w:val="00E469A3"/>
    <w:rsid w:val="00E46E49"/>
    <w:rsid w:val="00E518F0"/>
    <w:rsid w:val="00E51D6A"/>
    <w:rsid w:val="00E52696"/>
    <w:rsid w:val="00E530D4"/>
    <w:rsid w:val="00E536B2"/>
    <w:rsid w:val="00E55EA8"/>
    <w:rsid w:val="00E56601"/>
    <w:rsid w:val="00E57649"/>
    <w:rsid w:val="00E62C84"/>
    <w:rsid w:val="00E63630"/>
    <w:rsid w:val="00E63E16"/>
    <w:rsid w:val="00E64870"/>
    <w:rsid w:val="00E64EEA"/>
    <w:rsid w:val="00E653A7"/>
    <w:rsid w:val="00E712E2"/>
    <w:rsid w:val="00E71CC8"/>
    <w:rsid w:val="00E71F17"/>
    <w:rsid w:val="00E733FB"/>
    <w:rsid w:val="00E73B4F"/>
    <w:rsid w:val="00E74181"/>
    <w:rsid w:val="00E74421"/>
    <w:rsid w:val="00E7466F"/>
    <w:rsid w:val="00E7595D"/>
    <w:rsid w:val="00E75B05"/>
    <w:rsid w:val="00E76013"/>
    <w:rsid w:val="00E802A5"/>
    <w:rsid w:val="00E81590"/>
    <w:rsid w:val="00E8221C"/>
    <w:rsid w:val="00E8266E"/>
    <w:rsid w:val="00E82AAF"/>
    <w:rsid w:val="00E8378D"/>
    <w:rsid w:val="00E84491"/>
    <w:rsid w:val="00E84BF1"/>
    <w:rsid w:val="00E90771"/>
    <w:rsid w:val="00E92BE4"/>
    <w:rsid w:val="00E92F41"/>
    <w:rsid w:val="00E94197"/>
    <w:rsid w:val="00E94F7D"/>
    <w:rsid w:val="00EA0D81"/>
    <w:rsid w:val="00EA1527"/>
    <w:rsid w:val="00EA1C04"/>
    <w:rsid w:val="00EA1F5C"/>
    <w:rsid w:val="00EA58D5"/>
    <w:rsid w:val="00EA6D86"/>
    <w:rsid w:val="00EB03D7"/>
    <w:rsid w:val="00EB114D"/>
    <w:rsid w:val="00EB1891"/>
    <w:rsid w:val="00EB24E6"/>
    <w:rsid w:val="00EB2500"/>
    <w:rsid w:val="00EB2AC7"/>
    <w:rsid w:val="00EB33E0"/>
    <w:rsid w:val="00EB41BC"/>
    <w:rsid w:val="00EB437A"/>
    <w:rsid w:val="00EB6738"/>
    <w:rsid w:val="00EB70B1"/>
    <w:rsid w:val="00EB7227"/>
    <w:rsid w:val="00EB783F"/>
    <w:rsid w:val="00EC049A"/>
    <w:rsid w:val="00EC1592"/>
    <w:rsid w:val="00EC4A23"/>
    <w:rsid w:val="00EC4CAA"/>
    <w:rsid w:val="00EC6DFE"/>
    <w:rsid w:val="00EC74C5"/>
    <w:rsid w:val="00EC74E9"/>
    <w:rsid w:val="00EC7DD2"/>
    <w:rsid w:val="00ED2316"/>
    <w:rsid w:val="00ED238E"/>
    <w:rsid w:val="00ED4495"/>
    <w:rsid w:val="00ED4D53"/>
    <w:rsid w:val="00ED7CD7"/>
    <w:rsid w:val="00EE177B"/>
    <w:rsid w:val="00EE2795"/>
    <w:rsid w:val="00EE40DB"/>
    <w:rsid w:val="00EE44EB"/>
    <w:rsid w:val="00EE61F7"/>
    <w:rsid w:val="00EE6535"/>
    <w:rsid w:val="00EE7D6D"/>
    <w:rsid w:val="00EF0DC9"/>
    <w:rsid w:val="00EF183E"/>
    <w:rsid w:val="00EF4C51"/>
    <w:rsid w:val="00EF783D"/>
    <w:rsid w:val="00F01D21"/>
    <w:rsid w:val="00F01E45"/>
    <w:rsid w:val="00F0537D"/>
    <w:rsid w:val="00F05DDD"/>
    <w:rsid w:val="00F07D05"/>
    <w:rsid w:val="00F11847"/>
    <w:rsid w:val="00F12046"/>
    <w:rsid w:val="00F12BD0"/>
    <w:rsid w:val="00F130AC"/>
    <w:rsid w:val="00F13F3D"/>
    <w:rsid w:val="00F16016"/>
    <w:rsid w:val="00F203BB"/>
    <w:rsid w:val="00F20C00"/>
    <w:rsid w:val="00F224AD"/>
    <w:rsid w:val="00F24C46"/>
    <w:rsid w:val="00F24DBA"/>
    <w:rsid w:val="00F24F2D"/>
    <w:rsid w:val="00F25118"/>
    <w:rsid w:val="00F25932"/>
    <w:rsid w:val="00F30052"/>
    <w:rsid w:val="00F314F9"/>
    <w:rsid w:val="00F31601"/>
    <w:rsid w:val="00F31802"/>
    <w:rsid w:val="00F31B4B"/>
    <w:rsid w:val="00F31C59"/>
    <w:rsid w:val="00F31FB1"/>
    <w:rsid w:val="00F3241C"/>
    <w:rsid w:val="00F32C74"/>
    <w:rsid w:val="00F33761"/>
    <w:rsid w:val="00F33E63"/>
    <w:rsid w:val="00F3669E"/>
    <w:rsid w:val="00F373F2"/>
    <w:rsid w:val="00F41941"/>
    <w:rsid w:val="00F42C69"/>
    <w:rsid w:val="00F469D1"/>
    <w:rsid w:val="00F4770E"/>
    <w:rsid w:val="00F47C44"/>
    <w:rsid w:val="00F50A3E"/>
    <w:rsid w:val="00F50D21"/>
    <w:rsid w:val="00F5164D"/>
    <w:rsid w:val="00F51B06"/>
    <w:rsid w:val="00F52F63"/>
    <w:rsid w:val="00F5387F"/>
    <w:rsid w:val="00F53FA8"/>
    <w:rsid w:val="00F5496C"/>
    <w:rsid w:val="00F54F6D"/>
    <w:rsid w:val="00F56550"/>
    <w:rsid w:val="00F57BAE"/>
    <w:rsid w:val="00F60326"/>
    <w:rsid w:val="00F6095C"/>
    <w:rsid w:val="00F61A4F"/>
    <w:rsid w:val="00F625E3"/>
    <w:rsid w:val="00F62A50"/>
    <w:rsid w:val="00F63AD1"/>
    <w:rsid w:val="00F64130"/>
    <w:rsid w:val="00F65F33"/>
    <w:rsid w:val="00F66A0C"/>
    <w:rsid w:val="00F66D94"/>
    <w:rsid w:val="00F67BB4"/>
    <w:rsid w:val="00F67EE6"/>
    <w:rsid w:val="00F71904"/>
    <w:rsid w:val="00F726A1"/>
    <w:rsid w:val="00F7496C"/>
    <w:rsid w:val="00F74A03"/>
    <w:rsid w:val="00F74E80"/>
    <w:rsid w:val="00F75108"/>
    <w:rsid w:val="00F76EAA"/>
    <w:rsid w:val="00F77024"/>
    <w:rsid w:val="00F7713A"/>
    <w:rsid w:val="00F771E5"/>
    <w:rsid w:val="00F772C7"/>
    <w:rsid w:val="00F77534"/>
    <w:rsid w:val="00F8008A"/>
    <w:rsid w:val="00F816D0"/>
    <w:rsid w:val="00F82262"/>
    <w:rsid w:val="00F8282E"/>
    <w:rsid w:val="00F839EC"/>
    <w:rsid w:val="00F86093"/>
    <w:rsid w:val="00F86345"/>
    <w:rsid w:val="00F87B0C"/>
    <w:rsid w:val="00F87FB8"/>
    <w:rsid w:val="00F90296"/>
    <w:rsid w:val="00F915FF"/>
    <w:rsid w:val="00F91C66"/>
    <w:rsid w:val="00F926AD"/>
    <w:rsid w:val="00F93215"/>
    <w:rsid w:val="00F935B7"/>
    <w:rsid w:val="00F94053"/>
    <w:rsid w:val="00F97DBB"/>
    <w:rsid w:val="00FA0277"/>
    <w:rsid w:val="00FA2526"/>
    <w:rsid w:val="00FA2D66"/>
    <w:rsid w:val="00FA356F"/>
    <w:rsid w:val="00FA4C2C"/>
    <w:rsid w:val="00FA4F72"/>
    <w:rsid w:val="00FA6571"/>
    <w:rsid w:val="00FA73E7"/>
    <w:rsid w:val="00FB161B"/>
    <w:rsid w:val="00FB1E40"/>
    <w:rsid w:val="00FB1F3D"/>
    <w:rsid w:val="00FB3020"/>
    <w:rsid w:val="00FB5680"/>
    <w:rsid w:val="00FB5D4A"/>
    <w:rsid w:val="00FB5D84"/>
    <w:rsid w:val="00FC04D3"/>
    <w:rsid w:val="00FC1FFB"/>
    <w:rsid w:val="00FC23D2"/>
    <w:rsid w:val="00FC3AFD"/>
    <w:rsid w:val="00FC42D1"/>
    <w:rsid w:val="00FC59EA"/>
    <w:rsid w:val="00FC693F"/>
    <w:rsid w:val="00FC6B0B"/>
    <w:rsid w:val="00FD0B60"/>
    <w:rsid w:val="00FD14AA"/>
    <w:rsid w:val="00FD1E1E"/>
    <w:rsid w:val="00FD2A12"/>
    <w:rsid w:val="00FD30B4"/>
    <w:rsid w:val="00FD4371"/>
    <w:rsid w:val="00FD4B38"/>
    <w:rsid w:val="00FD5788"/>
    <w:rsid w:val="00FD618B"/>
    <w:rsid w:val="00FD63FB"/>
    <w:rsid w:val="00FD6409"/>
    <w:rsid w:val="00FE0BD4"/>
    <w:rsid w:val="00FE17AA"/>
    <w:rsid w:val="00FE2E44"/>
    <w:rsid w:val="00FE56C0"/>
    <w:rsid w:val="00FE5C72"/>
    <w:rsid w:val="00FE5D9A"/>
    <w:rsid w:val="00FE6F0E"/>
    <w:rsid w:val="00FF0E15"/>
    <w:rsid w:val="00FF2765"/>
    <w:rsid w:val="00FF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2551"/>
  <w15:docId w15:val="{B96D5782-5C13-407E-9634-5FB1D012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D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link w:val="Heading1Char"/>
    <w:uiPriority w:val="9"/>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64"/>
    <w:rPr>
      <w:rFonts w:ascii="Times New Roman" w:eastAsia="Times New Roman" w:hAnsi="Times New Roman" w:cs="Times New Roman"/>
      <w:b/>
      <w:bCs/>
      <w:kern w:val="36"/>
      <w:sz w:val="48"/>
      <w:szCs w:val="48"/>
      <w:lang w:eastAsia="lt-LT"/>
    </w:rPr>
  </w:style>
  <w:style w:type="character" w:styleId="Hyperlink">
    <w:name w:val="Hyperlink"/>
    <w:uiPriority w:val="99"/>
    <w:rsid w:val="001B3D64"/>
    <w:rPr>
      <w:u w:val="single"/>
    </w:rPr>
  </w:style>
  <w:style w:type="paragraph" w:customStyle="1" w:styleId="HeaderFooter">
    <w:name w:val="Header &amp; Footer"/>
    <w:rsid w:val="001B3D6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styleId="Title">
    <w:name w:val="Title"/>
    <w:next w:val="Body2"/>
    <w:link w:val="TitleChar"/>
    <w:uiPriority w:val="10"/>
    <w:qFormat/>
    <w:rsid w:val="001B3D64"/>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B3D64"/>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1B3D6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Body">
    <w:name w:val="Body"/>
    <w:rsid w:val="001B3D6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paragraph" w:customStyle="1" w:styleId="Heading">
    <w:name w:val="Heading"/>
    <w:next w:val="Body2"/>
    <w:rsid w:val="001B3D6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customStyle="1" w:styleId="Hyperlink0">
    <w:name w:val="Hyperlink.0"/>
    <w:basedOn w:val="Hyperlink"/>
    <w:rsid w:val="001B3D64"/>
    <w:rPr>
      <w:u w:val="single"/>
    </w:rPr>
  </w:style>
  <w:style w:type="paragraph" w:styleId="Header">
    <w:name w:val="header"/>
    <w:basedOn w:val="Normal"/>
    <w:link w:val="HeaderChar"/>
    <w:uiPriority w:val="99"/>
    <w:unhideWhenUsed/>
    <w:rsid w:val="001B3D64"/>
    <w:pPr>
      <w:tabs>
        <w:tab w:val="center" w:pos="4680"/>
        <w:tab w:val="right" w:pos="9360"/>
      </w:tabs>
    </w:pPr>
  </w:style>
  <w:style w:type="character" w:customStyle="1" w:styleId="HeaderChar">
    <w:name w:val="Header Char"/>
    <w:basedOn w:val="DefaultParagraphFont"/>
    <w:link w:val="Header"/>
    <w:uiPriority w:val="99"/>
    <w:rsid w:val="001B3D64"/>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1B3D64"/>
    <w:pPr>
      <w:tabs>
        <w:tab w:val="center" w:pos="4680"/>
        <w:tab w:val="right" w:pos="9360"/>
      </w:tabs>
    </w:pPr>
  </w:style>
  <w:style w:type="character" w:customStyle="1" w:styleId="FooterChar">
    <w:name w:val="Footer Char"/>
    <w:basedOn w:val="DefaultParagraphFont"/>
    <w:link w:val="Footer"/>
    <w:uiPriority w:val="99"/>
    <w:rsid w:val="001B3D64"/>
    <w:rPr>
      <w:rFonts w:ascii="Times New Roman" w:eastAsia="Arial Unicode MS" w:hAnsi="Times New Roman" w:cs="Times New Roman"/>
      <w:sz w:val="24"/>
      <w:szCs w:val="24"/>
      <w:bdr w:val="nil"/>
      <w:lang w:val="en-US"/>
    </w:rPr>
  </w:style>
  <w:style w:type="table" w:styleId="TableGrid">
    <w:name w:val="Table Grid"/>
    <w:basedOn w:val="TableNormal"/>
    <w:uiPriority w:val="39"/>
    <w:rsid w:val="001B3D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3D64"/>
    <w:rPr>
      <w:rFonts w:ascii="Tahoma" w:hAnsi="Tahoma" w:cs="Tahoma"/>
      <w:sz w:val="16"/>
      <w:szCs w:val="16"/>
    </w:rPr>
  </w:style>
  <w:style w:type="character" w:customStyle="1" w:styleId="BalloonTextChar">
    <w:name w:val="Balloon Text Char"/>
    <w:basedOn w:val="DefaultParagraphFont"/>
    <w:link w:val="BalloonText"/>
    <w:uiPriority w:val="99"/>
    <w:semiHidden/>
    <w:rsid w:val="001B3D64"/>
    <w:rPr>
      <w:rFonts w:ascii="Tahoma" w:eastAsia="Arial Unicode MS" w:hAnsi="Tahoma" w:cs="Tahoma"/>
      <w:sz w:val="16"/>
      <w:szCs w:val="16"/>
      <w:bdr w:val="nil"/>
      <w:lang w:val="en-US"/>
    </w:rPr>
  </w:style>
  <w:style w:type="character" w:styleId="SubtleEmphasis">
    <w:name w:val="Subtle Emphasis"/>
    <w:basedOn w:val="DefaultParagraphFont"/>
    <w:uiPriority w:val="19"/>
    <w:qFormat/>
    <w:rsid w:val="001B3D64"/>
    <w:rPr>
      <w:i/>
      <w:iCs/>
      <w:color w:val="808080" w:themeColor="text1" w:themeTint="7F"/>
    </w:rPr>
  </w:style>
  <w:style w:type="paragraph" w:customStyle="1" w:styleId="TableContents">
    <w:name w:val="Table Contents"/>
    <w:basedOn w:val="Normal"/>
    <w:rsid w:val="001B3D64"/>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olor w:val="000000"/>
      <w:bdr w:val="none" w:sz="0" w:space="0" w:color="auto"/>
      <w:lang w:eastAsia="zh-CN"/>
    </w:rPr>
  </w:style>
  <w:style w:type="paragraph" w:styleId="ListParagraph">
    <w:name w:val="List Paragraph"/>
    <w:aliases w:val="ERP-List Paragraph,List Paragraph11,Numbering,List Paragraph Red,Bullet EY,List Paragraph2,List Paragraph1,lp1,Bullet 1,Use Case List Paragraph,List Paragraph 1,Buletai,List Paragraph21,List Paragraph111,Paragraph,List not in Table"/>
    <w:basedOn w:val="Normal"/>
    <w:link w:val="ListParagraphChar"/>
    <w:uiPriority w:val="34"/>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ListParagraphChar">
    <w:name w:val="List Paragraph Char"/>
    <w:aliases w:val="ERP-List Paragraph Char,List Paragraph11 Char,Numbering Char,List Paragraph Red Char,Bullet EY Char,List Paragraph2 Char,List Paragraph1 Char,lp1 Char,Bullet 1 Char,Use Case List Paragraph Char,List Paragraph 1 Char,Buletai Char"/>
    <w:link w:val="ListParagraph"/>
    <w:uiPriority w:val="34"/>
    <w:qFormat/>
    <w:locked/>
    <w:rsid w:val="001B3D64"/>
    <w:rPr>
      <w:rFonts w:ascii="Times New Roman" w:eastAsia="Times New Roman" w:hAnsi="Times New Roman" w:cs="Times New Roman"/>
      <w:sz w:val="24"/>
      <w:szCs w:val="24"/>
      <w:lang w:eastAsia="lt-LT"/>
    </w:rPr>
  </w:style>
  <w:style w:type="paragraph" w:styleId="NoSpacing">
    <w:name w:val="No Spacing"/>
    <w:uiPriority w:val="1"/>
    <w:qFormat/>
    <w:rsid w:val="001B3D64"/>
    <w:pPr>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1B3D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1B3D6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oggle">
    <w:name w:val="toggle"/>
    <w:rsid w:val="001B3D64"/>
  </w:style>
  <w:style w:type="character" w:customStyle="1" w:styleId="CommentTextChar">
    <w:name w:val="Comment Text Char"/>
    <w:link w:val="CommentText"/>
    <w:uiPriority w:val="99"/>
    <w:rsid w:val="001B3D64"/>
    <w:rPr>
      <w:rFonts w:eastAsia="Times New Roman"/>
      <w:lang w:eastAsia="ar-SA"/>
    </w:rPr>
  </w:style>
  <w:style w:type="paragraph" w:styleId="CommentText">
    <w:name w:val="annotation text"/>
    <w:basedOn w:val="Normal"/>
    <w:link w:val="CommentTextChar"/>
    <w:uiPriority w:val="99"/>
    <w:unhideWhenUsed/>
    <w:rsid w:val="001B3D64"/>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heme="minorHAnsi" w:eastAsia="Times New Roman" w:hAnsiTheme="minorHAnsi" w:cstheme="minorBidi"/>
      <w:sz w:val="22"/>
      <w:szCs w:val="22"/>
      <w:bdr w:val="none" w:sz="0" w:space="0" w:color="auto"/>
      <w:lang w:eastAsia="ar-SA"/>
    </w:rPr>
  </w:style>
  <w:style w:type="character" w:customStyle="1" w:styleId="KomentarotekstasDiagrama1">
    <w:name w:val="Komentaro tekstas Diagrama1"/>
    <w:basedOn w:val="DefaultParagraphFont"/>
    <w:uiPriority w:val="99"/>
    <w:semiHidden/>
    <w:rsid w:val="001B3D64"/>
    <w:rPr>
      <w:rFonts w:ascii="Times New Roman" w:eastAsia="Arial Unicode MS" w:hAnsi="Times New Roman" w:cs="Times New Roman"/>
      <w:sz w:val="20"/>
      <w:szCs w:val="20"/>
      <w:bdr w:val="nil"/>
      <w:lang w:val="en-US"/>
    </w:rPr>
  </w:style>
  <w:style w:type="character" w:customStyle="1" w:styleId="CommentSubjectChar">
    <w:name w:val="Comment Subject Char"/>
    <w:link w:val="CommentSubject"/>
    <w:uiPriority w:val="99"/>
    <w:semiHidden/>
    <w:rsid w:val="001B3D64"/>
    <w:rPr>
      <w:rFonts w:eastAsia="Times New Roman"/>
      <w:b/>
      <w:bCs/>
      <w:lang w:eastAsia="ar-SA"/>
    </w:rPr>
  </w:style>
  <w:style w:type="paragraph" w:styleId="CommentSubject">
    <w:name w:val="annotation subject"/>
    <w:basedOn w:val="CommentText"/>
    <w:next w:val="CommentText"/>
    <w:link w:val="CommentSubjectChar"/>
    <w:uiPriority w:val="99"/>
    <w:semiHidden/>
    <w:unhideWhenUsed/>
    <w:rsid w:val="001B3D64"/>
    <w:rPr>
      <w:b/>
      <w:bCs/>
    </w:rPr>
  </w:style>
  <w:style w:type="character" w:customStyle="1" w:styleId="KomentarotemaDiagrama1">
    <w:name w:val="Komentaro tema Diagrama1"/>
    <w:basedOn w:val="KomentarotekstasDiagrama1"/>
    <w:uiPriority w:val="99"/>
    <w:semiHidden/>
    <w:rsid w:val="001B3D64"/>
    <w:rPr>
      <w:rFonts w:ascii="Times New Roman" w:eastAsia="Arial Unicode MS" w:hAnsi="Times New Roman" w:cs="Times New Roman"/>
      <w:b/>
      <w:bCs/>
      <w:sz w:val="20"/>
      <w:szCs w:val="20"/>
      <w:bdr w:val="nil"/>
      <w:lang w:val="en-US"/>
    </w:rPr>
  </w:style>
  <w:style w:type="paragraph" w:customStyle="1" w:styleId="ListParagraph3">
    <w:name w:val="List Paragraph3"/>
    <w:basedOn w:val="Normal"/>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customStyle="1" w:styleId="FootnoteTextChar">
    <w:name w:val="Footnote Text Char"/>
    <w:basedOn w:val="DefaultParagraphFont"/>
    <w:link w:val="FootnoteText"/>
    <w:uiPriority w:val="99"/>
    <w:semiHidden/>
    <w:rsid w:val="001B3D64"/>
    <w:rPr>
      <w:rFonts w:ascii="Calibri" w:eastAsia="Calibri" w:hAnsi="Calibri"/>
    </w:rPr>
  </w:style>
  <w:style w:type="paragraph" w:styleId="FootnoteText">
    <w:name w:val="footnote text"/>
    <w:basedOn w:val="Normal"/>
    <w:link w:val="FootnoteTextChar"/>
    <w:uiPriority w:val="99"/>
    <w:semiHidden/>
    <w:unhideWhenUsed/>
    <w:rsid w:val="001B3D6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heme="minorBidi"/>
      <w:sz w:val="22"/>
      <w:szCs w:val="22"/>
      <w:bdr w:val="none" w:sz="0" w:space="0" w:color="auto"/>
    </w:rPr>
  </w:style>
  <w:style w:type="character" w:customStyle="1" w:styleId="PuslapioinaostekstasDiagrama1">
    <w:name w:val="Puslapio išnašos tekstas Diagrama1"/>
    <w:basedOn w:val="DefaultParagraphFont"/>
    <w:uiPriority w:val="99"/>
    <w:semiHidden/>
    <w:rsid w:val="001B3D64"/>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3A6036"/>
    <w:rPr>
      <w:sz w:val="16"/>
      <w:szCs w:val="16"/>
    </w:rPr>
  </w:style>
  <w:style w:type="paragraph" w:customStyle="1" w:styleId="Betarp1">
    <w:name w:val="Be tarpų1"/>
    <w:basedOn w:val="Normal"/>
    <w:qFormat/>
    <w:rsid w:val="00311E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en-US"/>
    </w:rPr>
  </w:style>
  <w:style w:type="paragraph" w:customStyle="1" w:styleId="Betarp2">
    <w:name w:val="Be tarpų2"/>
    <w:basedOn w:val="Normal"/>
    <w:qFormat/>
    <w:rsid w:val="00311E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en-US"/>
    </w:rPr>
  </w:style>
  <w:style w:type="table" w:customStyle="1" w:styleId="TableNormal1">
    <w:name w:val="Table Normal1"/>
    <w:unhideWhenUsed/>
    <w:qFormat/>
    <w:rsid w:val="00AB61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B61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dr w:val="none" w:sz="0" w:space="0" w:color="auto"/>
    </w:rPr>
  </w:style>
  <w:style w:type="character" w:customStyle="1" w:styleId="BodyTextChar">
    <w:name w:val="Body Text Char"/>
    <w:basedOn w:val="DefaultParagraphFont"/>
    <w:link w:val="BodyText"/>
    <w:uiPriority w:val="1"/>
    <w:rsid w:val="00AB61F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B61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8"/>
    </w:pPr>
    <w:rPr>
      <w:rFonts w:eastAsia="Times New Roman"/>
      <w:sz w:val="22"/>
      <w:szCs w:val="22"/>
      <w:bdr w:val="none" w:sz="0" w:space="0" w:color="auto"/>
    </w:rPr>
  </w:style>
  <w:style w:type="paragraph" w:styleId="HTMLPreformatted">
    <w:name w:val="HTML Preformatted"/>
    <w:basedOn w:val="Normal"/>
    <w:link w:val="HTMLPreformattedChar"/>
    <w:uiPriority w:val="99"/>
    <w:unhideWhenUsed/>
    <w:rsid w:val="0019780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lt-LT"/>
    </w:rPr>
  </w:style>
  <w:style w:type="character" w:customStyle="1" w:styleId="HTMLPreformattedChar">
    <w:name w:val="HTML Preformatted Char"/>
    <w:basedOn w:val="DefaultParagraphFont"/>
    <w:link w:val="HTMLPreformatted"/>
    <w:uiPriority w:val="99"/>
    <w:rsid w:val="0019780D"/>
    <w:rPr>
      <w:rFonts w:ascii="Courier New" w:eastAsia="Times New Roman" w:hAnsi="Courier New" w:cs="Courier New"/>
      <w:sz w:val="20"/>
      <w:szCs w:val="20"/>
      <w:lang w:eastAsia="lt-LT"/>
    </w:rPr>
  </w:style>
  <w:style w:type="character" w:customStyle="1" w:styleId="y2iqfc">
    <w:name w:val="y2iqfc"/>
    <w:basedOn w:val="DefaultParagraphFont"/>
    <w:rsid w:val="0019780D"/>
  </w:style>
  <w:style w:type="character" w:customStyle="1" w:styleId="A1">
    <w:name w:val="A1"/>
    <w:uiPriority w:val="99"/>
    <w:rsid w:val="001D0E87"/>
    <w:rPr>
      <w:rFonts w:ascii="Roboto Light" w:hAnsi="Roboto Light" w:cs="Roboto Light" w:hint="default"/>
      <w:color w:val="000000"/>
      <w:sz w:val="16"/>
      <w:szCs w:val="16"/>
    </w:rPr>
  </w:style>
  <w:style w:type="character" w:customStyle="1" w:styleId="A0">
    <w:name w:val="A0"/>
    <w:uiPriority w:val="99"/>
    <w:rsid w:val="001D0E87"/>
    <w:rPr>
      <w:rFonts w:ascii="Roboto Light" w:hAnsi="Roboto Light" w:cs="Roboto Light" w:hint="default"/>
      <w:color w:val="000000"/>
      <w:sz w:val="18"/>
      <w:szCs w:val="18"/>
    </w:rPr>
  </w:style>
  <w:style w:type="character" w:styleId="Strong">
    <w:name w:val="Strong"/>
    <w:basedOn w:val="DefaultParagraphFont"/>
    <w:uiPriority w:val="22"/>
    <w:qFormat/>
    <w:rsid w:val="000A1C01"/>
    <w:rPr>
      <w:b/>
      <w:bCs/>
    </w:rPr>
  </w:style>
  <w:style w:type="paragraph" w:styleId="Revision">
    <w:name w:val="Revision"/>
    <w:hidden/>
    <w:uiPriority w:val="99"/>
    <w:semiHidden/>
    <w:rsid w:val="00715DDC"/>
    <w:pPr>
      <w:spacing w:after="0" w:line="240" w:lineRule="auto"/>
    </w:pPr>
    <w:rPr>
      <w:rFonts w:ascii="Times New Roman" w:eastAsia="Arial Unicode MS" w:hAnsi="Times New Roman" w:cs="Times New Roman"/>
      <w:sz w:val="24"/>
      <w:szCs w:val="24"/>
      <w:bdr w:val="nil"/>
    </w:rPr>
  </w:style>
  <w:style w:type="character" w:customStyle="1" w:styleId="hwtze">
    <w:name w:val="hwtze"/>
    <w:basedOn w:val="DefaultParagraphFont"/>
    <w:rsid w:val="009D6CC2"/>
  </w:style>
  <w:style w:type="paragraph" w:customStyle="1" w:styleId="pf0">
    <w:name w:val="pf0"/>
    <w:basedOn w:val="Normal"/>
    <w:rsid w:val="002065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cf01">
    <w:name w:val="cf01"/>
    <w:basedOn w:val="DefaultParagraphFont"/>
    <w:rsid w:val="00206523"/>
    <w:rPr>
      <w:rFonts w:ascii="Segoe UI" w:hAnsi="Segoe UI" w:cs="Segoe UI" w:hint="default"/>
      <w:sz w:val="18"/>
      <w:szCs w:val="18"/>
    </w:rPr>
  </w:style>
  <w:style w:type="character" w:styleId="UnresolvedMention">
    <w:name w:val="Unresolved Mention"/>
    <w:basedOn w:val="DefaultParagraphFont"/>
    <w:uiPriority w:val="99"/>
    <w:semiHidden/>
    <w:unhideWhenUsed/>
    <w:rsid w:val="003D0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39">
      <w:bodyDiv w:val="1"/>
      <w:marLeft w:val="0"/>
      <w:marRight w:val="0"/>
      <w:marTop w:val="0"/>
      <w:marBottom w:val="0"/>
      <w:divBdr>
        <w:top w:val="none" w:sz="0" w:space="0" w:color="auto"/>
        <w:left w:val="none" w:sz="0" w:space="0" w:color="auto"/>
        <w:bottom w:val="none" w:sz="0" w:space="0" w:color="auto"/>
        <w:right w:val="none" w:sz="0" w:space="0" w:color="auto"/>
      </w:divBdr>
    </w:div>
    <w:div w:id="68893487">
      <w:bodyDiv w:val="1"/>
      <w:marLeft w:val="0"/>
      <w:marRight w:val="0"/>
      <w:marTop w:val="0"/>
      <w:marBottom w:val="0"/>
      <w:divBdr>
        <w:top w:val="none" w:sz="0" w:space="0" w:color="auto"/>
        <w:left w:val="none" w:sz="0" w:space="0" w:color="auto"/>
        <w:bottom w:val="none" w:sz="0" w:space="0" w:color="auto"/>
        <w:right w:val="none" w:sz="0" w:space="0" w:color="auto"/>
      </w:divBdr>
    </w:div>
    <w:div w:id="288436080">
      <w:bodyDiv w:val="1"/>
      <w:marLeft w:val="0"/>
      <w:marRight w:val="0"/>
      <w:marTop w:val="0"/>
      <w:marBottom w:val="0"/>
      <w:divBdr>
        <w:top w:val="none" w:sz="0" w:space="0" w:color="auto"/>
        <w:left w:val="none" w:sz="0" w:space="0" w:color="auto"/>
        <w:bottom w:val="none" w:sz="0" w:space="0" w:color="auto"/>
        <w:right w:val="none" w:sz="0" w:space="0" w:color="auto"/>
      </w:divBdr>
    </w:div>
    <w:div w:id="303051357">
      <w:bodyDiv w:val="1"/>
      <w:marLeft w:val="0"/>
      <w:marRight w:val="0"/>
      <w:marTop w:val="0"/>
      <w:marBottom w:val="0"/>
      <w:divBdr>
        <w:top w:val="none" w:sz="0" w:space="0" w:color="auto"/>
        <w:left w:val="none" w:sz="0" w:space="0" w:color="auto"/>
        <w:bottom w:val="none" w:sz="0" w:space="0" w:color="auto"/>
        <w:right w:val="none" w:sz="0" w:space="0" w:color="auto"/>
      </w:divBdr>
    </w:div>
    <w:div w:id="620962542">
      <w:bodyDiv w:val="1"/>
      <w:marLeft w:val="0"/>
      <w:marRight w:val="0"/>
      <w:marTop w:val="0"/>
      <w:marBottom w:val="0"/>
      <w:divBdr>
        <w:top w:val="none" w:sz="0" w:space="0" w:color="auto"/>
        <w:left w:val="none" w:sz="0" w:space="0" w:color="auto"/>
        <w:bottom w:val="none" w:sz="0" w:space="0" w:color="auto"/>
        <w:right w:val="none" w:sz="0" w:space="0" w:color="auto"/>
      </w:divBdr>
    </w:div>
    <w:div w:id="622342898">
      <w:bodyDiv w:val="1"/>
      <w:marLeft w:val="0"/>
      <w:marRight w:val="0"/>
      <w:marTop w:val="0"/>
      <w:marBottom w:val="0"/>
      <w:divBdr>
        <w:top w:val="none" w:sz="0" w:space="0" w:color="auto"/>
        <w:left w:val="none" w:sz="0" w:space="0" w:color="auto"/>
        <w:bottom w:val="none" w:sz="0" w:space="0" w:color="auto"/>
        <w:right w:val="none" w:sz="0" w:space="0" w:color="auto"/>
      </w:divBdr>
    </w:div>
    <w:div w:id="711883439">
      <w:bodyDiv w:val="1"/>
      <w:marLeft w:val="0"/>
      <w:marRight w:val="0"/>
      <w:marTop w:val="0"/>
      <w:marBottom w:val="0"/>
      <w:divBdr>
        <w:top w:val="none" w:sz="0" w:space="0" w:color="auto"/>
        <w:left w:val="none" w:sz="0" w:space="0" w:color="auto"/>
        <w:bottom w:val="none" w:sz="0" w:space="0" w:color="auto"/>
        <w:right w:val="none" w:sz="0" w:space="0" w:color="auto"/>
      </w:divBdr>
    </w:div>
    <w:div w:id="729962793">
      <w:bodyDiv w:val="1"/>
      <w:marLeft w:val="0"/>
      <w:marRight w:val="0"/>
      <w:marTop w:val="0"/>
      <w:marBottom w:val="0"/>
      <w:divBdr>
        <w:top w:val="none" w:sz="0" w:space="0" w:color="auto"/>
        <w:left w:val="none" w:sz="0" w:space="0" w:color="auto"/>
        <w:bottom w:val="none" w:sz="0" w:space="0" w:color="auto"/>
        <w:right w:val="none" w:sz="0" w:space="0" w:color="auto"/>
      </w:divBdr>
    </w:div>
    <w:div w:id="809320924">
      <w:bodyDiv w:val="1"/>
      <w:marLeft w:val="0"/>
      <w:marRight w:val="0"/>
      <w:marTop w:val="0"/>
      <w:marBottom w:val="0"/>
      <w:divBdr>
        <w:top w:val="none" w:sz="0" w:space="0" w:color="auto"/>
        <w:left w:val="none" w:sz="0" w:space="0" w:color="auto"/>
        <w:bottom w:val="none" w:sz="0" w:space="0" w:color="auto"/>
        <w:right w:val="none" w:sz="0" w:space="0" w:color="auto"/>
      </w:divBdr>
    </w:div>
    <w:div w:id="1013803085">
      <w:bodyDiv w:val="1"/>
      <w:marLeft w:val="0"/>
      <w:marRight w:val="0"/>
      <w:marTop w:val="0"/>
      <w:marBottom w:val="0"/>
      <w:divBdr>
        <w:top w:val="none" w:sz="0" w:space="0" w:color="auto"/>
        <w:left w:val="none" w:sz="0" w:space="0" w:color="auto"/>
        <w:bottom w:val="none" w:sz="0" w:space="0" w:color="auto"/>
        <w:right w:val="none" w:sz="0" w:space="0" w:color="auto"/>
      </w:divBdr>
    </w:div>
    <w:div w:id="1184130570">
      <w:bodyDiv w:val="1"/>
      <w:marLeft w:val="0"/>
      <w:marRight w:val="0"/>
      <w:marTop w:val="0"/>
      <w:marBottom w:val="0"/>
      <w:divBdr>
        <w:top w:val="none" w:sz="0" w:space="0" w:color="auto"/>
        <w:left w:val="none" w:sz="0" w:space="0" w:color="auto"/>
        <w:bottom w:val="none" w:sz="0" w:space="0" w:color="auto"/>
        <w:right w:val="none" w:sz="0" w:space="0" w:color="auto"/>
      </w:divBdr>
    </w:div>
    <w:div w:id="1324626427">
      <w:bodyDiv w:val="1"/>
      <w:marLeft w:val="0"/>
      <w:marRight w:val="0"/>
      <w:marTop w:val="0"/>
      <w:marBottom w:val="0"/>
      <w:divBdr>
        <w:top w:val="none" w:sz="0" w:space="0" w:color="auto"/>
        <w:left w:val="none" w:sz="0" w:space="0" w:color="auto"/>
        <w:bottom w:val="none" w:sz="0" w:space="0" w:color="auto"/>
        <w:right w:val="none" w:sz="0" w:space="0" w:color="auto"/>
      </w:divBdr>
    </w:div>
    <w:div w:id="1339310508">
      <w:bodyDiv w:val="1"/>
      <w:marLeft w:val="0"/>
      <w:marRight w:val="0"/>
      <w:marTop w:val="0"/>
      <w:marBottom w:val="0"/>
      <w:divBdr>
        <w:top w:val="none" w:sz="0" w:space="0" w:color="auto"/>
        <w:left w:val="none" w:sz="0" w:space="0" w:color="auto"/>
        <w:bottom w:val="none" w:sz="0" w:space="0" w:color="auto"/>
        <w:right w:val="none" w:sz="0" w:space="0" w:color="auto"/>
      </w:divBdr>
    </w:div>
    <w:div w:id="1384986708">
      <w:bodyDiv w:val="1"/>
      <w:marLeft w:val="0"/>
      <w:marRight w:val="0"/>
      <w:marTop w:val="0"/>
      <w:marBottom w:val="0"/>
      <w:divBdr>
        <w:top w:val="none" w:sz="0" w:space="0" w:color="auto"/>
        <w:left w:val="none" w:sz="0" w:space="0" w:color="auto"/>
        <w:bottom w:val="none" w:sz="0" w:space="0" w:color="auto"/>
        <w:right w:val="none" w:sz="0" w:space="0" w:color="auto"/>
      </w:divBdr>
    </w:div>
    <w:div w:id="1491630539">
      <w:bodyDiv w:val="1"/>
      <w:marLeft w:val="0"/>
      <w:marRight w:val="0"/>
      <w:marTop w:val="0"/>
      <w:marBottom w:val="0"/>
      <w:divBdr>
        <w:top w:val="none" w:sz="0" w:space="0" w:color="auto"/>
        <w:left w:val="none" w:sz="0" w:space="0" w:color="auto"/>
        <w:bottom w:val="none" w:sz="0" w:space="0" w:color="auto"/>
        <w:right w:val="none" w:sz="0" w:space="0" w:color="auto"/>
      </w:divBdr>
    </w:div>
    <w:div w:id="1679884799">
      <w:bodyDiv w:val="1"/>
      <w:marLeft w:val="0"/>
      <w:marRight w:val="0"/>
      <w:marTop w:val="0"/>
      <w:marBottom w:val="0"/>
      <w:divBdr>
        <w:top w:val="none" w:sz="0" w:space="0" w:color="auto"/>
        <w:left w:val="none" w:sz="0" w:space="0" w:color="auto"/>
        <w:bottom w:val="none" w:sz="0" w:space="0" w:color="auto"/>
        <w:right w:val="none" w:sz="0" w:space="0" w:color="auto"/>
      </w:divBdr>
    </w:div>
    <w:div w:id="1791053649">
      <w:bodyDiv w:val="1"/>
      <w:marLeft w:val="0"/>
      <w:marRight w:val="0"/>
      <w:marTop w:val="0"/>
      <w:marBottom w:val="0"/>
      <w:divBdr>
        <w:top w:val="none" w:sz="0" w:space="0" w:color="auto"/>
        <w:left w:val="none" w:sz="0" w:space="0" w:color="auto"/>
        <w:bottom w:val="none" w:sz="0" w:space="0" w:color="auto"/>
        <w:right w:val="none" w:sz="0" w:space="0" w:color="auto"/>
      </w:divBdr>
    </w:div>
    <w:div w:id="1808741612">
      <w:bodyDiv w:val="1"/>
      <w:marLeft w:val="0"/>
      <w:marRight w:val="0"/>
      <w:marTop w:val="0"/>
      <w:marBottom w:val="0"/>
      <w:divBdr>
        <w:top w:val="none" w:sz="0" w:space="0" w:color="auto"/>
        <w:left w:val="none" w:sz="0" w:space="0" w:color="auto"/>
        <w:bottom w:val="none" w:sz="0" w:space="0" w:color="auto"/>
        <w:right w:val="none" w:sz="0" w:space="0" w:color="auto"/>
      </w:divBdr>
    </w:div>
    <w:div w:id="1818258629">
      <w:bodyDiv w:val="1"/>
      <w:marLeft w:val="0"/>
      <w:marRight w:val="0"/>
      <w:marTop w:val="0"/>
      <w:marBottom w:val="0"/>
      <w:divBdr>
        <w:top w:val="none" w:sz="0" w:space="0" w:color="auto"/>
        <w:left w:val="none" w:sz="0" w:space="0" w:color="auto"/>
        <w:bottom w:val="none" w:sz="0" w:space="0" w:color="auto"/>
        <w:right w:val="none" w:sz="0" w:space="0" w:color="auto"/>
      </w:divBdr>
    </w:div>
    <w:div w:id="1888834150">
      <w:bodyDiv w:val="1"/>
      <w:marLeft w:val="0"/>
      <w:marRight w:val="0"/>
      <w:marTop w:val="0"/>
      <w:marBottom w:val="0"/>
      <w:divBdr>
        <w:top w:val="none" w:sz="0" w:space="0" w:color="auto"/>
        <w:left w:val="none" w:sz="0" w:space="0" w:color="auto"/>
        <w:bottom w:val="none" w:sz="0" w:space="0" w:color="auto"/>
        <w:right w:val="none" w:sz="0" w:space="0" w:color="auto"/>
      </w:divBdr>
    </w:div>
    <w:div w:id="1902473852">
      <w:bodyDiv w:val="1"/>
      <w:marLeft w:val="0"/>
      <w:marRight w:val="0"/>
      <w:marTop w:val="0"/>
      <w:marBottom w:val="0"/>
      <w:divBdr>
        <w:top w:val="none" w:sz="0" w:space="0" w:color="auto"/>
        <w:left w:val="none" w:sz="0" w:space="0" w:color="auto"/>
        <w:bottom w:val="none" w:sz="0" w:space="0" w:color="auto"/>
        <w:right w:val="none" w:sz="0" w:space="0" w:color="auto"/>
      </w:divBdr>
    </w:div>
    <w:div w:id="1992640359">
      <w:bodyDiv w:val="1"/>
      <w:marLeft w:val="0"/>
      <w:marRight w:val="0"/>
      <w:marTop w:val="0"/>
      <w:marBottom w:val="0"/>
      <w:divBdr>
        <w:top w:val="none" w:sz="0" w:space="0" w:color="auto"/>
        <w:left w:val="none" w:sz="0" w:space="0" w:color="auto"/>
        <w:bottom w:val="none" w:sz="0" w:space="0" w:color="auto"/>
        <w:right w:val="none" w:sz="0" w:space="0" w:color="auto"/>
      </w:divBdr>
    </w:div>
    <w:div w:id="2041129057">
      <w:bodyDiv w:val="1"/>
      <w:marLeft w:val="0"/>
      <w:marRight w:val="0"/>
      <w:marTop w:val="0"/>
      <w:marBottom w:val="0"/>
      <w:divBdr>
        <w:top w:val="none" w:sz="0" w:space="0" w:color="auto"/>
        <w:left w:val="none" w:sz="0" w:space="0" w:color="auto"/>
        <w:bottom w:val="none" w:sz="0" w:space="0" w:color="auto"/>
        <w:right w:val="none" w:sz="0" w:space="0" w:color="auto"/>
      </w:divBdr>
    </w:div>
    <w:div w:id="21426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pregistras.lt:800/mpregistras/Resultsfull.php" TargetMode="External"/><Relationship Id="rId13" Type="http://schemas.openxmlformats.org/officeDocument/2006/relationships/hyperlink" Target="http://mpregistras.lt:800/mpregistras/Resultsfull.ph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pregistras.lt:800/mpregistras/Resultsfull.ph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pregistras.lt:800/mpregistras/Resultsfull.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mpregistras.lt:800/mpregistras/Resultsfull.ph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mpregistras.lt:800/mpregistras/Resultsfull.php"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5FEEC-8F27-499D-9920-3EEF8F98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35</Pages>
  <Words>41866</Words>
  <Characters>23864</Characters>
  <Application>Microsoft Office Word</Application>
  <DocSecurity>0</DocSecurity>
  <Lines>198</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Karsokas</dc:creator>
  <cp:keywords/>
  <dc:description/>
  <cp:lastModifiedBy>Eligijus Grauslys</cp:lastModifiedBy>
  <cp:revision>17</cp:revision>
  <cp:lastPrinted>2025-06-03T11:48:00Z</cp:lastPrinted>
  <dcterms:created xsi:type="dcterms:W3CDTF">2025-07-26T08:56:00Z</dcterms:created>
  <dcterms:modified xsi:type="dcterms:W3CDTF">2025-08-04T06:39:00Z</dcterms:modified>
</cp:coreProperties>
</file>