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411A8326" w:rsidR="006E647A" w:rsidRPr="002C3FE2" w:rsidRDefault="00F65C5E" w:rsidP="00FD6131">
              <w:pPr>
                <w:spacing w:after="0"/>
                <w:jc w:val="center"/>
                <w:rPr>
                  <w:rFonts w:ascii="Arial" w:hAnsi="Arial" w:cs="Arial"/>
                  <w:b/>
                  <w:bCs/>
                  <w:caps/>
                  <w:sz w:val="24"/>
                  <w:szCs w:val="24"/>
                  <w:shd w:val="clear" w:color="auto" w:fill="FFFFFF"/>
                </w:rPr>
              </w:pPr>
              <w:r w:rsidRPr="00F65C5E">
                <w:rPr>
                  <w:rFonts w:ascii="Arial" w:hAnsi="Arial" w:cs="Arial"/>
                  <w:b/>
                  <w:bCs/>
                  <w:caps/>
                  <w:sz w:val="24"/>
                  <w:szCs w:val="24"/>
                  <w:shd w:val="clear" w:color="auto" w:fill="FFFFFF"/>
                </w:rPr>
                <w:t>SUPAPRASTINTO VIEŠOJO PIRKIMO</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2F156288" w:rsidR="00185A53" w:rsidRPr="00DA1EB8" w:rsidRDefault="006E647A" w:rsidP="00FD6131">
              <w:pPr>
                <w:spacing w:after="0"/>
                <w:jc w:val="center"/>
                <w:rPr>
                  <w:rFonts w:ascii="Arial" w:hAnsi="Arial" w:cs="Arial"/>
                  <w:b/>
                  <w:bCs/>
                  <w:caps/>
                  <w:sz w:val="24"/>
                  <w:szCs w:val="24"/>
                </w:rPr>
              </w:pPr>
              <w:bookmarkStart w:id="1" w:name="_Hlk160800093"/>
              <w:r w:rsidRPr="00DA1EB8">
                <w:rPr>
                  <w:rFonts w:ascii="Arial" w:hAnsi="Arial" w:cs="Arial"/>
                  <w:b/>
                  <w:bCs/>
                  <w:caps/>
                  <w:sz w:val="24"/>
                  <w:szCs w:val="24"/>
                </w:rPr>
                <w:t>„</w:t>
              </w:r>
              <w:bookmarkStart w:id="2" w:name="_Hlk207012450"/>
              <w:bookmarkEnd w:id="1"/>
              <w:r w:rsidR="006E51CC" w:rsidRPr="006E51CC">
                <w:rPr>
                  <w:rFonts w:ascii="Arial" w:hAnsi="Arial" w:cs="Arial"/>
                  <w:b/>
                  <w:bCs/>
                  <w:caps/>
                  <w:sz w:val="24"/>
                  <w:szCs w:val="24"/>
                </w:rPr>
                <w:t>Nuotekų šalinimo (lietaus) tinklų įrengimo darbai dalyje Sodybos g.</w:t>
              </w:r>
              <w:r w:rsidR="006E51CC">
                <w:rPr>
                  <w:rFonts w:ascii="Arial" w:hAnsi="Arial" w:cs="Arial"/>
                  <w:b/>
                  <w:bCs/>
                  <w:caps/>
                  <w:sz w:val="24"/>
                  <w:szCs w:val="24"/>
                </w:rPr>
                <w:t>,</w:t>
              </w:r>
              <w:r w:rsidR="006E51CC" w:rsidRPr="006E51CC">
                <w:rPr>
                  <w:rFonts w:ascii="Arial" w:hAnsi="Arial" w:cs="Arial"/>
                  <w:b/>
                  <w:bCs/>
                  <w:caps/>
                  <w:sz w:val="24"/>
                  <w:szCs w:val="24"/>
                </w:rPr>
                <w:t xml:space="preserve"> Taurų k.</w:t>
              </w:r>
              <w:r w:rsidR="006E51CC">
                <w:rPr>
                  <w:rFonts w:ascii="Arial" w:hAnsi="Arial" w:cs="Arial"/>
                  <w:b/>
                  <w:bCs/>
                  <w:caps/>
                  <w:sz w:val="24"/>
                  <w:szCs w:val="24"/>
                </w:rPr>
                <w:t>, Tauragės r.</w:t>
              </w:r>
              <w:bookmarkEnd w:id="2"/>
              <w:r w:rsidRPr="00DA1EB8">
                <w:rPr>
                  <w:rFonts w:ascii="Arial" w:hAnsi="Arial" w:cs="Arial"/>
                  <w:b/>
                  <w:bCs/>
                  <w:caps/>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3" w:name="_Hlk156996337"/>
              <w:r w:rsidRPr="002C3FE2">
                <w:rPr>
                  <w:rFonts w:ascii="Arial" w:hAnsi="Arial" w:cs="Arial"/>
                  <w:sz w:val="24"/>
                  <w:szCs w:val="24"/>
                </w:rPr>
                <w:t>Tiekėjų kvalifikacijos reikalavimai ir reikalaujami kokybės bei aplinkos apsaugos vadybos sistemų standartai</w:t>
              </w:r>
              <w:bookmarkEnd w:id="3"/>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4" w:name="_Toc156827370"/>
      <w:bookmarkStart w:id="5" w:name="_Toc335201954"/>
      <w:bookmarkStart w:id="6" w:name="_Toc147739116"/>
      <w:r w:rsidRPr="002C3FE2">
        <w:rPr>
          <w:rFonts w:ascii="Arial" w:hAnsi="Arial" w:cs="Arial"/>
          <w:b/>
          <w:bCs/>
          <w:sz w:val="24"/>
          <w:szCs w:val="24"/>
        </w:rPr>
        <w:lastRenderedPageBreak/>
        <w:t>BENDRA INFORMACIJA</w:t>
      </w:r>
      <w:bookmarkEnd w:id="4"/>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7C48E1AB" w:rsidR="0050555A" w:rsidRPr="002C3FE2" w:rsidRDefault="007D6857" w:rsidP="005E41C2">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kataloge tok</w:t>
      </w:r>
      <w:r w:rsidR="005E41C2">
        <w:rPr>
          <w:rFonts w:ascii="Arial" w:hAnsi="Arial" w:cs="Arial"/>
          <w:sz w:val="24"/>
          <w:szCs w:val="24"/>
        </w:rPr>
        <w:t>io objekto</w:t>
      </w:r>
      <w:r w:rsidR="003163D9" w:rsidRPr="002C3FE2">
        <w:rPr>
          <w:rFonts w:ascii="Arial" w:hAnsi="Arial" w:cs="Arial"/>
          <w:sz w:val="24"/>
          <w:szCs w:val="24"/>
        </w:rPr>
        <w:t>, apimanči</w:t>
      </w:r>
      <w:r w:rsidR="005E41C2">
        <w:rPr>
          <w:rFonts w:ascii="Arial" w:hAnsi="Arial" w:cs="Arial"/>
          <w:sz w:val="24"/>
          <w:szCs w:val="24"/>
        </w:rPr>
        <w:t>o</w:t>
      </w:r>
      <w:r w:rsidR="003163D9" w:rsidRPr="002C3FE2">
        <w:rPr>
          <w:rFonts w:ascii="Arial" w:hAnsi="Arial" w:cs="Arial"/>
          <w:sz w:val="24"/>
          <w:szCs w:val="24"/>
        </w:rPr>
        <w:t xml:space="preserve">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5E41C2">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5E41C2">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6748B61" w14:textId="568BA2D6" w:rsidR="005E41C2" w:rsidRPr="005E41C2" w:rsidRDefault="005E41C2" w:rsidP="005E41C2">
      <w:pPr>
        <w:pStyle w:val="Sraopastraipa"/>
        <w:numPr>
          <w:ilvl w:val="1"/>
          <w:numId w:val="1"/>
        </w:numPr>
        <w:ind w:left="0" w:firstLine="567"/>
        <w:jc w:val="both"/>
        <w:rPr>
          <w:rFonts w:ascii="Arial" w:hAnsi="Arial" w:cs="Arial"/>
          <w:sz w:val="24"/>
          <w:szCs w:val="24"/>
        </w:rPr>
      </w:pPr>
      <w:r w:rsidRPr="005E41C2">
        <w:rPr>
          <w:rFonts w:ascii="Arial" w:hAnsi="Arial" w:cs="Arial"/>
          <w:sz w:val="24"/>
          <w:szCs w:val="24"/>
        </w:rPr>
        <w:t>Atliekamas žaliasis pirkimas vadovaujantis Lietuvos Respublikos aplinkos ministro 2011 m. birželio 28 d. įsakymu Nr. D1-508 patvirtinto Aplinkos apsaugos kriterijų taikymo, vykdant žaliuosius pirkimus, tvarkos aprašo 4.</w:t>
      </w:r>
      <w:r>
        <w:rPr>
          <w:rFonts w:ascii="Arial" w:hAnsi="Arial" w:cs="Arial"/>
          <w:sz w:val="24"/>
          <w:szCs w:val="24"/>
        </w:rPr>
        <w:t>3</w:t>
      </w:r>
      <w:r w:rsidRPr="005E41C2">
        <w:rPr>
          <w:rFonts w:ascii="Arial" w:hAnsi="Arial" w:cs="Arial"/>
          <w:sz w:val="24"/>
          <w:szCs w:val="24"/>
        </w:rPr>
        <w:t xml:space="preserve"> papunkčiu. Aplinkos apsaugos kriterijai nustatyti specialiųjų pirkimo sąlygų 2 priede „Techninė specifikacija“, specialiųjų sąlygų 4 priede „Tiekėjų kvalifikacijos reikalavimai ir reikalaujami kokybės bei aplinkos apsaugos vadybos sistemų standartai“ ir specialiųjų sąlygų 9 priede „Sutarties projektas“. </w:t>
      </w:r>
    </w:p>
    <w:p w14:paraId="5607B7FD" w14:textId="77777777" w:rsidR="007C6197" w:rsidRPr="002C3FE2" w:rsidRDefault="00E32C8E" w:rsidP="005E41C2">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5E41C2">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r w:rsidR="00E32C8E" w:rsidRPr="002C3FE2">
        <w:rPr>
          <w:rFonts w:ascii="Arial" w:hAnsi="Arial" w:cs="Arial"/>
          <w:i/>
          <w:iCs/>
          <w:sz w:val="24"/>
          <w:szCs w:val="24"/>
          <w:lang w:eastAsia="en-US"/>
        </w:rPr>
        <w:t>ex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5E41C2">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5E41C2">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735C8BA0" w14:textId="77777777" w:rsidR="00AE2EBB" w:rsidRPr="002C3FE2" w:rsidRDefault="004E7E6A" w:rsidP="005E41C2">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7" w:name="_Ref39426332"/>
      <w:bookmarkStart w:id="8" w:name="_Ref39426338"/>
      <w:bookmarkStart w:id="9" w:name="_Toc156827371"/>
      <w:bookmarkEnd w:id="5"/>
      <w:r w:rsidR="00AE2EBB" w:rsidRPr="002C3FE2">
        <w:rPr>
          <w:rFonts w:ascii="Arial" w:eastAsia="Arial" w:hAnsi="Arial" w:cs="Arial"/>
          <w:sz w:val="24"/>
          <w:szCs w:val="24"/>
        </w:rPr>
        <w:t>:</w:t>
      </w:r>
    </w:p>
    <w:p w14:paraId="77F22692" w14:textId="176BB4AB"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Milda Kliunkienė, Tauragės rajono savivaldybės administracijos Viešųjų pirkimų skyriaus vedėja, tel. +370</w:t>
      </w:r>
      <w:r w:rsidR="00896622">
        <w:rPr>
          <w:rFonts w:ascii="Arial" w:hAnsi="Arial" w:cs="Arial"/>
          <w:color w:val="000000" w:themeColor="text1"/>
          <w:sz w:val="24"/>
          <w:szCs w:val="24"/>
        </w:rPr>
        <w:t> </w:t>
      </w:r>
      <w:r w:rsidRPr="002C3FE2">
        <w:rPr>
          <w:rFonts w:ascii="Arial" w:hAnsi="Arial" w:cs="Arial"/>
          <w:color w:val="000000" w:themeColor="text1"/>
          <w:sz w:val="24"/>
          <w:szCs w:val="24"/>
        </w:rPr>
        <w:t>644</w:t>
      </w:r>
      <w:r w:rsidR="00896622">
        <w:rPr>
          <w:rFonts w:ascii="Arial" w:hAnsi="Arial" w:cs="Arial"/>
          <w:color w:val="000000" w:themeColor="text1"/>
          <w:sz w:val="24"/>
          <w:szCs w:val="24"/>
        </w:rPr>
        <w:t> </w:t>
      </w:r>
      <w:r w:rsidRPr="002C3FE2">
        <w:rPr>
          <w:rFonts w:ascii="Arial" w:hAnsi="Arial" w:cs="Arial"/>
          <w:color w:val="000000" w:themeColor="text1"/>
          <w:sz w:val="24"/>
          <w:szCs w:val="24"/>
        </w:rPr>
        <w:t>85066, el. p. milda.kliunkiene@taurage.lt.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7"/>
      <w:bookmarkEnd w:id="8"/>
      <w:bookmarkEnd w:id="9"/>
    </w:p>
    <w:p w14:paraId="7376228A" w14:textId="6D419881" w:rsidR="00845BEC" w:rsidRPr="002C3FE2"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192544">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5639C6" w:rsidRPr="005639C6">
        <w:rPr>
          <w:rFonts w:ascii="Arial" w:eastAsia="Calibri" w:hAnsi="Arial" w:cs="Arial"/>
          <w:b/>
          <w:bCs/>
          <w:color w:val="000000" w:themeColor="text1"/>
          <w:sz w:val="24"/>
          <w:szCs w:val="24"/>
        </w:rPr>
        <w:t xml:space="preserve">nuotekų šalinimo (lietaus) tinklų įrengimo dalyje </w:t>
      </w:r>
      <w:r w:rsidR="005639C6">
        <w:rPr>
          <w:rFonts w:ascii="Arial" w:eastAsia="Calibri" w:hAnsi="Arial" w:cs="Arial"/>
          <w:b/>
          <w:bCs/>
          <w:color w:val="000000" w:themeColor="text1"/>
          <w:sz w:val="24"/>
          <w:szCs w:val="24"/>
        </w:rPr>
        <w:t>S</w:t>
      </w:r>
      <w:r w:rsidR="005639C6" w:rsidRPr="005639C6">
        <w:rPr>
          <w:rFonts w:ascii="Arial" w:eastAsia="Calibri" w:hAnsi="Arial" w:cs="Arial"/>
          <w:b/>
          <w:bCs/>
          <w:color w:val="000000" w:themeColor="text1"/>
          <w:sz w:val="24"/>
          <w:szCs w:val="24"/>
        </w:rPr>
        <w:t xml:space="preserve">odybos g., </w:t>
      </w:r>
      <w:r w:rsidR="005639C6">
        <w:rPr>
          <w:rFonts w:ascii="Arial" w:eastAsia="Calibri" w:hAnsi="Arial" w:cs="Arial"/>
          <w:b/>
          <w:bCs/>
          <w:color w:val="000000" w:themeColor="text1"/>
          <w:sz w:val="24"/>
          <w:szCs w:val="24"/>
        </w:rPr>
        <w:t>T</w:t>
      </w:r>
      <w:r w:rsidR="005639C6" w:rsidRPr="005639C6">
        <w:rPr>
          <w:rFonts w:ascii="Arial" w:eastAsia="Calibri" w:hAnsi="Arial" w:cs="Arial"/>
          <w:b/>
          <w:bCs/>
          <w:color w:val="000000" w:themeColor="text1"/>
          <w:sz w:val="24"/>
          <w:szCs w:val="24"/>
        </w:rPr>
        <w:t xml:space="preserve">aurų k., </w:t>
      </w:r>
      <w:r w:rsidR="005639C6">
        <w:rPr>
          <w:rFonts w:ascii="Arial" w:eastAsia="Calibri" w:hAnsi="Arial" w:cs="Arial"/>
          <w:b/>
          <w:bCs/>
          <w:color w:val="000000" w:themeColor="text1"/>
          <w:sz w:val="24"/>
          <w:szCs w:val="24"/>
        </w:rPr>
        <w:t>T</w:t>
      </w:r>
      <w:r w:rsidR="005639C6" w:rsidRPr="005639C6">
        <w:rPr>
          <w:rFonts w:ascii="Arial" w:eastAsia="Calibri" w:hAnsi="Arial" w:cs="Arial"/>
          <w:b/>
          <w:bCs/>
          <w:color w:val="000000" w:themeColor="text1"/>
          <w:sz w:val="24"/>
          <w:szCs w:val="24"/>
        </w:rPr>
        <w:t>auragės r.</w:t>
      </w:r>
      <w:r w:rsidR="005639C6">
        <w:rPr>
          <w:rFonts w:ascii="Arial" w:eastAsia="Calibri" w:hAnsi="Arial" w:cs="Arial"/>
          <w:b/>
          <w:bCs/>
          <w:color w:val="000000" w:themeColor="text1"/>
          <w:sz w:val="24"/>
          <w:szCs w:val="24"/>
        </w:rPr>
        <w:t>,</w:t>
      </w:r>
      <w:r w:rsidR="005639C6" w:rsidRPr="000622F7">
        <w:rPr>
          <w:rFonts w:ascii="Arial" w:eastAsia="Calibri" w:hAnsi="Arial" w:cs="Arial"/>
          <w:b/>
          <w:bCs/>
          <w:color w:val="000000" w:themeColor="text1"/>
          <w:sz w:val="24"/>
          <w:szCs w:val="24"/>
        </w:rPr>
        <w:t xml:space="preserve"> </w:t>
      </w:r>
      <w:r w:rsidR="000622F7" w:rsidRPr="000622F7">
        <w:rPr>
          <w:rFonts w:ascii="Arial" w:eastAsia="Calibri" w:hAnsi="Arial" w:cs="Arial"/>
          <w:b/>
          <w:bCs/>
          <w:color w:val="000000" w:themeColor="text1"/>
          <w:sz w:val="24"/>
          <w:szCs w:val="24"/>
        </w:rPr>
        <w:t>darb</w:t>
      </w:r>
      <w:r w:rsidR="000622F7">
        <w:rPr>
          <w:rFonts w:ascii="Arial" w:eastAsia="Calibri" w:hAnsi="Arial" w:cs="Arial"/>
          <w:b/>
          <w:bCs/>
          <w:color w:val="000000" w:themeColor="text1"/>
          <w:sz w:val="24"/>
          <w:szCs w:val="24"/>
        </w:rPr>
        <w:t>us</w:t>
      </w:r>
      <w:r w:rsidR="00AE2EBB" w:rsidRPr="00A36926">
        <w:rPr>
          <w:rFonts w:ascii="Arial" w:eastAsia="Calibri" w:hAnsi="Arial" w:cs="Arial"/>
          <w:color w:val="000000" w:themeColor="text1"/>
          <w:sz w:val="24"/>
          <w:szCs w:val="24"/>
        </w:rPr>
        <w:t xml:space="preserve"> </w:t>
      </w:r>
      <w:r w:rsidRPr="00A36926">
        <w:rPr>
          <w:rFonts w:ascii="Arial" w:eastAsia="Calibri" w:hAnsi="Arial" w:cs="Arial"/>
          <w:color w:val="000000" w:themeColor="text1"/>
          <w:sz w:val="24"/>
          <w:szCs w:val="24"/>
        </w:rPr>
        <w:t>(toliau – Darbai).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„Pirkimo sutarties projektas“.</w:t>
      </w:r>
    </w:p>
    <w:p w14:paraId="44C081A8" w14:textId="5E5E2770" w:rsidR="004700A2" w:rsidRPr="00E41BC3" w:rsidRDefault="004700A2" w:rsidP="00E41BC3">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 xml:space="preserve">s. </w:t>
      </w:r>
      <w:r w:rsidR="00BE1840">
        <w:rPr>
          <w:rFonts w:ascii="Arial" w:hAnsi="Arial" w:cs="Arial"/>
          <w:sz w:val="24"/>
          <w:szCs w:val="24"/>
        </w:rPr>
        <w:t>P</w:t>
      </w:r>
      <w:r w:rsidR="00E41BC3" w:rsidRPr="00E41BC3">
        <w:rPr>
          <w:rFonts w:ascii="Arial" w:hAnsi="Arial" w:cs="Arial"/>
          <w:sz w:val="24"/>
          <w:szCs w:val="24"/>
        </w:rPr>
        <w:t xml:space="preserve">irkimo skaidymas į smulkesnes dalis būtų techniškai sudėtingesnis ir brangesnis, </w:t>
      </w:r>
      <w:r w:rsidR="00E41BC3">
        <w:rPr>
          <w:rFonts w:ascii="Arial" w:hAnsi="Arial" w:cs="Arial"/>
          <w:sz w:val="24"/>
          <w:szCs w:val="24"/>
        </w:rPr>
        <w:t>itin</w:t>
      </w:r>
      <w:r w:rsidR="00E41BC3" w:rsidRPr="00E41BC3">
        <w:rPr>
          <w:rFonts w:ascii="Arial" w:hAnsi="Arial" w:cs="Arial"/>
          <w:sz w:val="24"/>
          <w:szCs w:val="24"/>
        </w:rPr>
        <w:t xml:space="preserve"> </w:t>
      </w:r>
      <w:r w:rsidR="00E41BC3">
        <w:rPr>
          <w:rFonts w:ascii="Arial" w:hAnsi="Arial" w:cs="Arial"/>
          <w:sz w:val="24"/>
          <w:szCs w:val="24"/>
        </w:rPr>
        <w:t xml:space="preserve">sunkiai </w:t>
      </w:r>
      <w:r w:rsidR="00E41BC3" w:rsidRPr="00E41BC3">
        <w:rPr>
          <w:rFonts w:ascii="Arial" w:hAnsi="Arial" w:cs="Arial"/>
          <w:sz w:val="24"/>
          <w:szCs w:val="24"/>
        </w:rPr>
        <w:t>įgyvendinamas</w:t>
      </w:r>
      <w:r w:rsidR="00E41BC3">
        <w:rPr>
          <w:rFonts w:ascii="Arial" w:hAnsi="Arial" w:cs="Arial"/>
          <w:sz w:val="24"/>
          <w:szCs w:val="24"/>
        </w:rPr>
        <w:t xml:space="preserve"> ar neįgyvendinamas</w:t>
      </w:r>
      <w:r w:rsidR="00E41BC3" w:rsidRPr="00E41BC3">
        <w:rPr>
          <w:rFonts w:ascii="Arial" w:hAnsi="Arial" w:cs="Arial"/>
          <w:sz w:val="24"/>
          <w:szCs w:val="24"/>
        </w:rPr>
        <w:t>.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w:t>
      </w:r>
      <w:r w:rsidR="00E41BC3">
        <w:rPr>
          <w:rFonts w:ascii="Arial" w:hAnsi="Arial" w:cs="Arial"/>
          <w:sz w:val="24"/>
          <w:szCs w:val="24"/>
        </w:rPr>
        <w:t xml:space="preserve"> </w:t>
      </w:r>
      <w:r w:rsidR="00E41BC3" w:rsidRPr="00E41BC3">
        <w:rPr>
          <w:rFonts w:ascii="Arial" w:hAnsi="Arial" w:cs="Arial"/>
          <w:sz w:val="24"/>
          <w:szCs w:val="24"/>
        </w:rPr>
        <w:t>Kai visų darbų atlikimas priskiriamas tam pačiam tiekėjui, sudaromos palankesnės sąlygos greičiau užbaigti darbus, užtikrinant trumpesnį veiklos sustabdymą ir sutrumpinant pirkimo procedūrų laiką, bei garantuojant, kad bus pasiekiamas techninio darbo projekto numatytas rezultatas.</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Jeigu apibūdinant pirkimo objektą techninėje specifikacijoje ar kituose pirkimo dokumentuose nurodytas konkretus modelis ar tiekimo šaltinis, konkretus procesas, būdingas </w:t>
      </w:r>
      <w:r w:rsidRPr="002C3FE2">
        <w:rPr>
          <w:rFonts w:ascii="Arial" w:hAnsi="Arial" w:cs="Arial"/>
          <w:sz w:val="24"/>
          <w:szCs w:val="24"/>
        </w:rPr>
        <w:lastRenderedPageBreak/>
        <w:t>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10" w:name="_Toc156827372"/>
      <w:r w:rsidRPr="002C3FE2">
        <w:rPr>
          <w:rFonts w:ascii="Arial" w:hAnsi="Arial" w:cs="Arial"/>
          <w:b/>
          <w:bCs/>
          <w:sz w:val="24"/>
          <w:szCs w:val="24"/>
        </w:rPr>
        <w:t xml:space="preserve">3. </w:t>
      </w:r>
      <w:bookmarkStart w:id="11" w:name="_Ref39427921"/>
      <w:bookmarkStart w:id="12" w:name="_Ref39427927"/>
      <w:bookmarkStart w:id="13" w:name="_Ref39740354"/>
      <w:r w:rsidRPr="002C3FE2">
        <w:rPr>
          <w:rFonts w:ascii="Arial" w:hAnsi="Arial" w:cs="Arial"/>
          <w:b/>
          <w:bCs/>
          <w:sz w:val="24"/>
          <w:szCs w:val="24"/>
        </w:rPr>
        <w:t>SUSITIKIMAI SU TIEKĖJAIS</w:t>
      </w:r>
      <w:bookmarkEnd w:id="11"/>
      <w:bookmarkEnd w:id="12"/>
      <w:r w:rsidRPr="002C3FE2">
        <w:rPr>
          <w:rFonts w:ascii="Arial" w:hAnsi="Arial" w:cs="Arial"/>
          <w:b/>
          <w:bCs/>
          <w:sz w:val="24"/>
          <w:szCs w:val="24"/>
        </w:rPr>
        <w:t xml:space="preserve"> IR OBJEKTO APŽIŪRA</w:t>
      </w:r>
      <w:bookmarkEnd w:id="10"/>
      <w:bookmarkEnd w:id="13"/>
    </w:p>
    <w:p w14:paraId="52549DB6" w14:textId="77777777" w:rsidR="007066BA" w:rsidRPr="002C3FE2"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4EE1151F" w:rsidR="00276EF4" w:rsidRPr="002C3FE2"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2C3FE2">
        <w:rPr>
          <w:rFonts w:ascii="Arial" w:hAnsi="Arial" w:cs="Arial"/>
          <w:b/>
          <w:bCs/>
          <w:sz w:val="24"/>
          <w:szCs w:val="24"/>
        </w:rPr>
        <w:t>4. TIEKĖJŲ PAŠALINIMO PAGRINDAI</w:t>
      </w:r>
      <w:bookmarkEnd w:id="14"/>
      <w:bookmarkEnd w:id="15"/>
      <w:bookmarkEnd w:id="16"/>
      <w:r w:rsidRPr="002C3FE2">
        <w:rPr>
          <w:rFonts w:ascii="Arial" w:hAnsi="Arial" w:cs="Arial"/>
          <w:b/>
          <w:bCs/>
          <w:sz w:val="24"/>
          <w:szCs w:val="24"/>
        </w:rPr>
        <w:t xml:space="preserve"> IR KVALIFIKACIJOS REIKALAVIMAI</w:t>
      </w:r>
      <w:bookmarkEnd w:id="17"/>
    </w:p>
    <w:p w14:paraId="505A0F96" w14:textId="7981F202" w:rsidR="000763C8" w:rsidRPr="002C3FE2"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8"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8"/>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6DE8CA34" w:rsidR="007B6F6D" w:rsidRPr="002C3FE2"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9"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9"/>
      <w:r w:rsidRPr="002C3FE2">
        <w:rPr>
          <w:rFonts w:ascii="Arial" w:hAnsi="Arial" w:cs="Arial"/>
          <w:b/>
          <w:bCs/>
          <w:sz w:val="24"/>
          <w:szCs w:val="24"/>
        </w:rPr>
        <w:t xml:space="preserve"> </w:t>
      </w:r>
    </w:p>
    <w:p w14:paraId="6D92537B" w14:textId="102D0D66" w:rsidR="00E41BC3" w:rsidRPr="005A1D19" w:rsidRDefault="00D24970" w:rsidP="00E41BC3">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BE1840" w:rsidRPr="00BE1840">
        <w:rPr>
          <w:rFonts w:ascii="Arial" w:hAnsi="Arial" w:cs="Arial"/>
          <w:color w:val="000000" w:themeColor="text1"/>
          <w:sz w:val="24"/>
          <w:szCs w:val="24"/>
        </w:rPr>
        <w:t>Pirkimui netaikomos Reglamento nuostatos</w:t>
      </w:r>
      <w:r w:rsidR="00E41BC3" w:rsidRPr="005A1D19">
        <w:rPr>
          <w:rFonts w:ascii="Arial" w:hAnsi="Arial" w:cs="Arial"/>
          <w:color w:val="000000" w:themeColor="text1"/>
          <w:sz w:val="24"/>
          <w:szCs w:val="24"/>
        </w:rPr>
        <w:t>.</w:t>
      </w:r>
    </w:p>
    <w:p w14:paraId="2FC7443C" w14:textId="1AEA24DE" w:rsidR="007B0366" w:rsidRPr="002C3FE2" w:rsidRDefault="007B0366" w:rsidP="00FD6131">
      <w:pPr>
        <w:spacing w:after="0"/>
        <w:ind w:firstLine="567"/>
        <w:jc w:val="both"/>
        <w:rPr>
          <w:rFonts w:ascii="Arial" w:hAnsi="Arial" w:cs="Arial"/>
          <w:color w:val="000000" w:themeColor="text1"/>
          <w:sz w:val="24"/>
          <w:szCs w:val="24"/>
        </w:rPr>
      </w:pP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2C3FE2">
        <w:rPr>
          <w:rFonts w:ascii="Arial" w:hAnsi="Arial" w:cs="Arial"/>
          <w:b/>
          <w:bCs/>
          <w:sz w:val="24"/>
          <w:szCs w:val="24"/>
        </w:rPr>
        <w:t>6. SPECIALIEJI REIKALAVIMAI PASIŪLYMŲ RENGIMUI IR PATEIKIMUI</w:t>
      </w:r>
      <w:bookmarkEnd w:id="20"/>
      <w:bookmarkEnd w:id="21"/>
      <w:bookmarkEnd w:id="22"/>
    </w:p>
    <w:p w14:paraId="3D47F821" w14:textId="3C6CCBEE" w:rsidR="00EF5623" w:rsidRPr="002C3FE2"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1B7CCE">
      <w:pPr>
        <w:pStyle w:val="Sraopastraipa"/>
        <w:numPr>
          <w:ilvl w:val="2"/>
          <w:numId w:val="5"/>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lastRenderedPageBreak/>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1B7CCE">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1B7CCE">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1B7CCE">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rsidP="001B7CCE">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2C3FE2">
        <w:rPr>
          <w:rFonts w:ascii="Arial" w:hAnsi="Arial" w:cs="Arial"/>
          <w:b/>
          <w:bCs/>
          <w:color w:val="auto"/>
          <w:sz w:val="24"/>
          <w:szCs w:val="24"/>
        </w:rPr>
        <w:t>PASIŪLYMO GALIOJIMO UŽTIKRINIMAS</w:t>
      </w:r>
      <w:bookmarkEnd w:id="28"/>
      <w:bookmarkEnd w:id="29"/>
      <w:bookmarkEnd w:id="30"/>
      <w:r w:rsidR="00097D32" w:rsidRPr="002C3FE2">
        <w:rPr>
          <w:rFonts w:ascii="Arial" w:hAnsi="Arial" w:cs="Arial"/>
          <w:b/>
          <w:bCs/>
          <w:color w:val="auto"/>
          <w:sz w:val="24"/>
          <w:szCs w:val="24"/>
        </w:rPr>
        <w:t xml:space="preserve"> </w:t>
      </w:r>
    </w:p>
    <w:p w14:paraId="446E1410" w14:textId="5F5B5FF9"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Tiekėjas privalo užtikrinti savo pasiūlymo galiojimą ne mažesne kaip </w:t>
      </w:r>
      <w:r w:rsidR="005639C6" w:rsidRPr="005639C6">
        <w:rPr>
          <w:rFonts w:ascii="Arial" w:hAnsi="Arial" w:cs="Arial"/>
          <w:b/>
          <w:bCs/>
          <w:sz w:val="24"/>
          <w:szCs w:val="24"/>
        </w:rPr>
        <w:t>1</w:t>
      </w:r>
      <w:r w:rsidR="00A36926" w:rsidRPr="005639C6">
        <w:rPr>
          <w:rFonts w:ascii="Arial" w:hAnsi="Arial" w:cs="Arial"/>
          <w:b/>
          <w:bCs/>
          <w:sz w:val="24"/>
          <w:szCs w:val="24"/>
        </w:rPr>
        <w:t xml:space="preserve"> 000</w:t>
      </w:r>
      <w:r w:rsidRPr="005639C6">
        <w:rPr>
          <w:rFonts w:ascii="Arial" w:hAnsi="Arial" w:cs="Arial"/>
          <w:b/>
          <w:bCs/>
          <w:sz w:val="24"/>
          <w:szCs w:val="24"/>
        </w:rPr>
        <w:t>,00</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lastRenderedPageBreak/>
        <w:t xml:space="preserve">Užstatu, kuris iki pasiūlymų pateikimo termino pabaigos turi būti pervestas į Tauragės rajono savivaldybės administracijos (kodas 188737457) sąskaitą LT68 4010 0416 0006 0136 Luminor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2351D09F" w:rsidR="00EE062E" w:rsidRPr="002C3FE2" w:rsidRDefault="00E41BC3" w:rsidP="001B7CCE">
      <w:pPr>
        <w:pStyle w:val="Sraopastraipa"/>
        <w:numPr>
          <w:ilvl w:val="1"/>
          <w:numId w:val="6"/>
        </w:numPr>
        <w:ind w:left="0" w:firstLine="567"/>
        <w:jc w:val="both"/>
        <w:rPr>
          <w:rFonts w:ascii="Arial" w:eastAsia="Arial" w:hAnsi="Arial" w:cs="Arial"/>
          <w:sz w:val="24"/>
          <w:szCs w:val="24"/>
        </w:rPr>
      </w:pPr>
      <w:r w:rsidRPr="00E41BC3">
        <w:rPr>
          <w:rFonts w:ascii="Arial" w:eastAsia="Arial" w:hAnsi="Arial" w:cs="Arial"/>
          <w:sz w:val="24"/>
          <w:szCs w:val="24"/>
        </w:rPr>
        <w:t xml:space="preserve">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w:t>
      </w:r>
      <w:r w:rsidRPr="00E41BC3">
        <w:rPr>
          <w:rFonts w:ascii="Arial" w:eastAsia="Arial" w:hAnsi="Arial" w:cs="Arial"/>
          <w:sz w:val="24"/>
          <w:szCs w:val="24"/>
        </w:rPr>
        <w:lastRenderedPageBreak/>
        <w:t>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w:t>
      </w:r>
    </w:p>
    <w:p w14:paraId="01434C69" w14:textId="7A82C580"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p>
    <w:p w14:paraId="6CE2888C" w14:textId="24811285"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2C3FE2">
        <w:rPr>
          <w:rFonts w:ascii="Arial" w:hAnsi="Arial" w:cs="Arial"/>
          <w:b/>
          <w:bCs/>
          <w:sz w:val="24"/>
          <w:szCs w:val="24"/>
        </w:rPr>
        <w:t>ELEKTRONINIS AUKCIONAS</w:t>
      </w:r>
      <w:bookmarkEnd w:id="31"/>
      <w:bookmarkEnd w:id="32"/>
      <w:bookmarkEnd w:id="33"/>
      <w:bookmarkEnd w:id="34"/>
      <w:bookmarkEnd w:id="35"/>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2C3FE2">
        <w:rPr>
          <w:rFonts w:ascii="Arial" w:hAnsi="Arial" w:cs="Arial"/>
          <w:b/>
          <w:bCs/>
          <w:color w:val="auto"/>
          <w:sz w:val="24"/>
          <w:szCs w:val="24"/>
        </w:rPr>
        <w:t>PASIŪLYMŲ VERTINIMAS</w:t>
      </w:r>
      <w:bookmarkEnd w:id="36"/>
      <w:bookmarkEnd w:id="37"/>
      <w:bookmarkEnd w:id="38"/>
      <w:bookmarkEnd w:id="39"/>
      <w:r w:rsidRPr="002C3FE2">
        <w:rPr>
          <w:rFonts w:ascii="Arial" w:hAnsi="Arial" w:cs="Arial"/>
          <w:b/>
          <w:bCs/>
          <w:color w:val="auto"/>
          <w:sz w:val="24"/>
          <w:szCs w:val="24"/>
        </w:rPr>
        <w:t xml:space="preserve"> IR PASIŪLYMŲ ATMETIMO PRIEŽASTYS</w:t>
      </w:r>
      <w:bookmarkEnd w:id="40"/>
    </w:p>
    <w:p w14:paraId="06172A3C" w14:textId="77777777" w:rsidR="00496AA9" w:rsidRPr="00BE1840" w:rsidRDefault="00E17D47" w:rsidP="00BE1840">
      <w:pPr>
        <w:pStyle w:val="Sraopastraipa"/>
        <w:numPr>
          <w:ilvl w:val="0"/>
          <w:numId w:val="8"/>
        </w:numPr>
        <w:ind w:left="0" w:firstLine="567"/>
        <w:jc w:val="both"/>
        <w:rPr>
          <w:rFonts w:ascii="Arial" w:hAnsi="Arial" w:cs="Arial"/>
          <w:sz w:val="24"/>
          <w:szCs w:val="24"/>
        </w:rPr>
      </w:pPr>
      <w:r w:rsidRPr="002C3FE2">
        <w:rPr>
          <w:rFonts w:ascii="Arial" w:hAnsi="Arial" w:cs="Arial"/>
          <w:sz w:val="24"/>
          <w:szCs w:val="24"/>
        </w:rPr>
        <w:t xml:space="preserve"> </w:t>
      </w:r>
      <w:r w:rsidR="00496AA9" w:rsidRPr="00BE1840">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BE1840" w:rsidRDefault="00BE1840" w:rsidP="00BE1840">
      <w:pPr>
        <w:pStyle w:val="Sraopastraipa"/>
        <w:numPr>
          <w:ilvl w:val="0"/>
          <w:numId w:val="8"/>
        </w:numPr>
        <w:spacing w:after="0"/>
        <w:ind w:left="0" w:firstLine="567"/>
        <w:jc w:val="both"/>
        <w:rPr>
          <w:rFonts w:ascii="Arial" w:eastAsia="Calibri" w:hAnsi="Arial" w:cs="Arial"/>
          <w:sz w:val="24"/>
          <w:szCs w:val="24"/>
        </w:rPr>
      </w:pPr>
      <w:r w:rsidRPr="00BE1840">
        <w:rPr>
          <w:rFonts w:ascii="Arial" w:eastAsia="Calibri" w:hAnsi="Arial" w:cs="Arial"/>
          <w:sz w:val="24"/>
          <w:szCs w:val="24"/>
        </w:rPr>
        <w:t>Perkančioji organizacija atmeta tiekėjo pasiūlymą:</w:t>
      </w:r>
    </w:p>
    <w:p w14:paraId="53081322"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lastRenderedPageBreak/>
        <w:t>buvo pasiūlyta per didelė, Perkančiajai organizacijai nepriimtina kaina;</w:t>
      </w:r>
    </w:p>
    <w:p w14:paraId="5E359B07"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pasiūlymas buvo pateiktas ne Perkančiosios organizacijos nurodytomis elektroninėmis priemonėmis</w:t>
      </w:r>
      <w:r>
        <w:rPr>
          <w:rFonts w:ascii="Arial" w:eastAsia="Calibri" w:hAnsi="Arial" w:cs="Arial"/>
          <w:sz w:val="24"/>
          <w:szCs w:val="24"/>
        </w:rPr>
        <w:t xml:space="preserve">. </w:t>
      </w:r>
    </w:p>
    <w:p w14:paraId="17444DD5" w14:textId="77777777" w:rsidR="00724FFD" w:rsidRPr="00BE1840" w:rsidRDefault="00724FFD" w:rsidP="00BE1840">
      <w:pPr>
        <w:pStyle w:val="Sraopastraipa"/>
        <w:numPr>
          <w:ilvl w:val="0"/>
          <w:numId w:val="8"/>
        </w:numPr>
        <w:spacing w:after="0"/>
        <w:ind w:left="0" w:firstLine="567"/>
        <w:jc w:val="both"/>
        <w:rPr>
          <w:rFonts w:ascii="Arial" w:hAnsi="Arial" w:cs="Arial"/>
          <w:sz w:val="24"/>
          <w:szCs w:val="24"/>
        </w:rPr>
      </w:pPr>
      <w:r w:rsidRPr="00BE1840">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1B7CCE">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1" w:name="_Ref39425999"/>
      <w:bookmarkStart w:id="42" w:name="_Ref39426005"/>
      <w:bookmarkStart w:id="43"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1"/>
      <w:bookmarkEnd w:id="42"/>
      <w:bookmarkEnd w:id="43"/>
    </w:p>
    <w:p w14:paraId="6F824145" w14:textId="14194AFD" w:rsidR="00C87AB8" w:rsidRPr="002C3FE2"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6"/>
    </w:p>
    <w:p w14:paraId="261C9F20" w14:textId="4C4301F9" w:rsidR="007E7F58" w:rsidRPr="002C3FE2"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4" w:name="_Toc156827380"/>
      <w:r w:rsidRPr="002C3FE2">
        <w:rPr>
          <w:rFonts w:ascii="Arial" w:hAnsi="Arial" w:cs="Arial"/>
          <w:b/>
          <w:bCs/>
          <w:sz w:val="24"/>
          <w:szCs w:val="24"/>
        </w:rPr>
        <w:t>ASMENS DUOMENŲ TVARKYMAS</w:t>
      </w:r>
      <w:bookmarkEnd w:id="44"/>
    </w:p>
    <w:p w14:paraId="1EA3A26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BE1840" w:rsidRDefault="007E7F58" w:rsidP="00CA2A90">
      <w:pPr>
        <w:pStyle w:val="Sraopastraipa"/>
        <w:numPr>
          <w:ilvl w:val="1"/>
          <w:numId w:val="15"/>
        </w:numPr>
        <w:spacing w:after="0"/>
        <w:ind w:left="0" w:firstLine="567"/>
        <w:jc w:val="both"/>
        <w:rPr>
          <w:rFonts w:ascii="Arial" w:eastAsia="Calibri" w:hAnsi="Arial" w:cs="Arial"/>
          <w:sz w:val="24"/>
          <w:szCs w:val="24"/>
        </w:rPr>
      </w:pPr>
      <w:r w:rsidRPr="00BE1840">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BE1840">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Default="0068162B">
            <w:pPr>
              <w:spacing w:after="0"/>
              <w:jc w:val="center"/>
              <w:rPr>
                <w:rFonts w:ascii="Arial" w:hAnsi="Arial" w:cs="Arial"/>
                <w:b/>
                <w:bCs/>
                <w:sz w:val="24"/>
                <w:szCs w:val="24"/>
              </w:rPr>
            </w:pPr>
            <w:r>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Default="0068162B">
            <w:pPr>
              <w:spacing w:after="0"/>
              <w:jc w:val="center"/>
              <w:rPr>
                <w:rFonts w:ascii="Arial" w:hAnsi="Arial" w:cs="Arial"/>
                <w:b/>
                <w:bCs/>
                <w:sz w:val="24"/>
                <w:szCs w:val="24"/>
              </w:rPr>
            </w:pPr>
            <w:r>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Default="0068162B">
            <w:pPr>
              <w:spacing w:after="0"/>
              <w:jc w:val="center"/>
              <w:rPr>
                <w:rFonts w:ascii="Arial" w:hAnsi="Arial" w:cs="Arial"/>
                <w:b/>
                <w:sz w:val="24"/>
                <w:szCs w:val="24"/>
              </w:rPr>
            </w:pPr>
            <w:r>
              <w:rPr>
                <w:rFonts w:ascii="Arial" w:hAnsi="Arial" w:cs="Arial"/>
                <w:b/>
                <w:sz w:val="24"/>
                <w:szCs w:val="24"/>
              </w:rPr>
              <w:t>DATA/DIENŲ SKAIČIUS/ LAIKAS</w:t>
            </w:r>
          </w:p>
          <w:p w14:paraId="55C0E893" w14:textId="77777777" w:rsidR="0068162B" w:rsidRDefault="0068162B">
            <w:pPr>
              <w:spacing w:after="0"/>
              <w:jc w:val="center"/>
              <w:rPr>
                <w:rFonts w:ascii="Arial" w:hAnsi="Arial" w:cs="Arial"/>
                <w:sz w:val="24"/>
                <w:szCs w:val="24"/>
              </w:rPr>
            </w:pPr>
            <w:r>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Default="0068162B">
            <w:pPr>
              <w:spacing w:after="0"/>
              <w:jc w:val="center"/>
              <w:rPr>
                <w:rFonts w:ascii="Arial" w:hAnsi="Arial" w:cs="Arial"/>
                <w:b/>
                <w:sz w:val="24"/>
                <w:szCs w:val="24"/>
              </w:rPr>
            </w:pPr>
            <w:r>
              <w:rPr>
                <w:rFonts w:ascii="Arial" w:hAnsi="Arial" w:cs="Arial"/>
                <w:b/>
                <w:sz w:val="24"/>
                <w:szCs w:val="24"/>
              </w:rPr>
              <w:t>PASTABOS</w:t>
            </w:r>
          </w:p>
        </w:tc>
      </w:tr>
      <w:tr w:rsidR="0068162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Default="0068162B">
            <w:pPr>
              <w:keepNext/>
              <w:spacing w:after="0"/>
              <w:rPr>
                <w:rFonts w:ascii="Arial" w:hAnsi="Arial" w:cs="Arial"/>
                <w:bCs/>
                <w:sz w:val="24"/>
                <w:szCs w:val="24"/>
              </w:rPr>
            </w:pPr>
            <w:r>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Default="0068162B">
            <w:pPr>
              <w:keepNext/>
              <w:spacing w:after="0"/>
              <w:rPr>
                <w:rFonts w:ascii="Arial" w:hAnsi="Arial" w:cs="Arial"/>
                <w:sz w:val="24"/>
                <w:szCs w:val="24"/>
              </w:rPr>
            </w:pPr>
            <w:r>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Default="0068162B">
            <w:pPr>
              <w:spacing w:after="0"/>
              <w:jc w:val="both"/>
              <w:rPr>
                <w:rFonts w:ascii="Arial" w:hAnsi="Arial" w:cs="Arial"/>
                <w:sz w:val="24"/>
                <w:szCs w:val="24"/>
              </w:rPr>
            </w:pPr>
            <w:r>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Default="0068162B">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68162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Default="0068162B">
            <w:pPr>
              <w:keepNext/>
              <w:spacing w:after="0"/>
              <w:rPr>
                <w:rFonts w:ascii="Arial" w:hAnsi="Arial" w:cs="Arial"/>
                <w:bCs/>
                <w:sz w:val="24"/>
                <w:szCs w:val="24"/>
              </w:rPr>
            </w:pPr>
            <w:r>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Default="0068162B">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Default="0068162B">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Default="0068162B">
            <w:pPr>
              <w:spacing w:after="0"/>
              <w:rPr>
                <w:rFonts w:ascii="Arial" w:hAnsi="Arial" w:cs="Arial"/>
                <w:iCs/>
                <w:sz w:val="24"/>
                <w:szCs w:val="24"/>
              </w:rPr>
            </w:pPr>
          </w:p>
        </w:tc>
      </w:tr>
      <w:tr w:rsidR="009D4037"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Default="009D4037" w:rsidP="009D4037">
            <w:pPr>
              <w:keepNext/>
              <w:spacing w:after="0"/>
              <w:rPr>
                <w:rFonts w:ascii="Arial" w:hAnsi="Arial" w:cs="Arial"/>
                <w:bCs/>
                <w:sz w:val="24"/>
                <w:szCs w:val="24"/>
              </w:rPr>
            </w:pPr>
            <w:r>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Default="009D4037" w:rsidP="009D4037">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9D4037" w:rsidRDefault="009D4037" w:rsidP="009D4037">
            <w:pPr>
              <w:spacing w:after="0"/>
              <w:jc w:val="both"/>
              <w:rPr>
                <w:rFonts w:ascii="Arial" w:hAnsi="Arial" w:cs="Arial"/>
                <w:sz w:val="24"/>
                <w:szCs w:val="24"/>
              </w:rPr>
            </w:pPr>
            <w:r w:rsidRPr="009D4037">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9D4037" w:rsidRDefault="009D4037" w:rsidP="009D4037">
            <w:pPr>
              <w:spacing w:after="0"/>
              <w:rPr>
                <w:rFonts w:ascii="Arial" w:hAnsi="Arial" w:cs="Arial"/>
                <w:sz w:val="24"/>
                <w:szCs w:val="24"/>
              </w:rPr>
            </w:pPr>
            <w:r w:rsidRPr="009D4037">
              <w:rPr>
                <w:rFonts w:ascii="Arial" w:hAnsi="Arial" w:cs="Arial"/>
                <w:sz w:val="24"/>
                <w:szCs w:val="24"/>
              </w:rPr>
              <w:t>Vykdomas supaprastintas pirkimas</w:t>
            </w:r>
          </w:p>
        </w:tc>
      </w:tr>
      <w:tr w:rsidR="009D4037"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Default="009D4037" w:rsidP="001B7CCE">
            <w:pPr>
              <w:pStyle w:val="Sraopastraipa"/>
              <w:numPr>
                <w:ilvl w:val="0"/>
                <w:numId w:val="70"/>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Default="009D4037" w:rsidP="009D4037">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9D4037" w:rsidRDefault="009D4037" w:rsidP="009D4037">
            <w:pPr>
              <w:spacing w:after="0"/>
              <w:jc w:val="both"/>
              <w:rPr>
                <w:rFonts w:ascii="Arial" w:hAnsi="Arial" w:cs="Arial"/>
                <w:sz w:val="24"/>
                <w:szCs w:val="24"/>
              </w:rPr>
            </w:pPr>
            <w:r w:rsidRPr="009D4037">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9D4037" w:rsidRDefault="009D4037" w:rsidP="009D4037">
            <w:pPr>
              <w:spacing w:after="0"/>
              <w:rPr>
                <w:rFonts w:ascii="Arial" w:hAnsi="Arial" w:cs="Arial"/>
                <w:sz w:val="24"/>
                <w:szCs w:val="24"/>
              </w:rPr>
            </w:pPr>
            <w:r w:rsidRPr="009D4037">
              <w:rPr>
                <w:rFonts w:ascii="Arial" w:hAnsi="Arial" w:cs="Arial"/>
                <w:sz w:val="24"/>
                <w:szCs w:val="24"/>
              </w:rPr>
              <w:t>Vykdomas supaprastintas pirkimas</w:t>
            </w:r>
          </w:p>
        </w:tc>
      </w:tr>
      <w:tr w:rsidR="0068162B"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4C8653DE" w:rsidR="0068162B" w:rsidRDefault="0068162B">
            <w:pPr>
              <w:spacing w:after="0"/>
              <w:rPr>
                <w:rFonts w:ascii="Arial" w:hAnsi="Arial" w:cs="Arial"/>
                <w:sz w:val="24"/>
                <w:szCs w:val="24"/>
              </w:rPr>
            </w:pPr>
            <w:r>
              <w:rPr>
                <w:rFonts w:ascii="Arial" w:hAnsi="Arial" w:cs="Arial"/>
                <w:sz w:val="24"/>
                <w:szCs w:val="24"/>
              </w:rPr>
              <w:t>Objekto apžiūra bus vykdoma</w:t>
            </w:r>
            <w:r w:rsidR="005E41C2">
              <w:rPr>
                <w:rFonts w:ascii="Arial" w:hAnsi="Arial" w:cs="Arial"/>
                <w:sz w:val="24"/>
                <w:szCs w:val="24"/>
              </w:rPr>
              <w:t xml:space="preserve">.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6C5393" w:rsidRDefault="0068162B">
            <w:pPr>
              <w:spacing w:after="0"/>
              <w:jc w:val="both"/>
              <w:rPr>
                <w:rFonts w:ascii="Arial" w:hAnsi="Arial" w:cs="Arial"/>
                <w:iCs/>
                <w:sz w:val="24"/>
                <w:szCs w:val="24"/>
              </w:rPr>
            </w:pPr>
            <w:r w:rsidRPr="006C5393">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Default="0068162B">
            <w:pPr>
              <w:spacing w:after="0"/>
              <w:rPr>
                <w:rFonts w:ascii="Arial" w:hAnsi="Arial" w:cs="Arial"/>
                <w:sz w:val="24"/>
                <w:szCs w:val="24"/>
              </w:rPr>
            </w:pPr>
          </w:p>
        </w:tc>
      </w:tr>
      <w:tr w:rsidR="0068162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Default="0068162B">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6C5393" w:rsidRDefault="0068162B">
            <w:pPr>
              <w:spacing w:after="0"/>
              <w:jc w:val="both"/>
              <w:rPr>
                <w:rFonts w:ascii="Arial" w:hAnsi="Arial" w:cs="Arial"/>
                <w:iCs/>
                <w:sz w:val="24"/>
                <w:szCs w:val="24"/>
              </w:rPr>
            </w:pPr>
            <w:r w:rsidRPr="006C5393">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Default="0068162B">
            <w:pPr>
              <w:spacing w:after="0"/>
              <w:rPr>
                <w:rFonts w:ascii="Arial" w:hAnsi="Arial" w:cs="Arial"/>
                <w:sz w:val="24"/>
                <w:szCs w:val="24"/>
              </w:rPr>
            </w:pPr>
          </w:p>
        </w:tc>
      </w:tr>
      <w:tr w:rsidR="0068162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Default="0068162B">
            <w:pPr>
              <w:spacing w:after="0"/>
              <w:rPr>
                <w:rFonts w:ascii="Arial" w:hAnsi="Arial" w:cs="Arial"/>
                <w:sz w:val="24"/>
                <w:szCs w:val="24"/>
              </w:rPr>
            </w:pPr>
            <w:r>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Default="0068162B">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Default="0068162B">
            <w:pPr>
              <w:spacing w:after="0"/>
              <w:rPr>
                <w:rFonts w:ascii="Arial" w:hAnsi="Arial" w:cs="Arial"/>
                <w:sz w:val="24"/>
                <w:szCs w:val="24"/>
              </w:rPr>
            </w:pPr>
          </w:p>
        </w:tc>
      </w:tr>
      <w:tr w:rsidR="0068162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Default="0068162B">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Default="000850DC">
            <w:pPr>
              <w:spacing w:after="0"/>
              <w:jc w:val="both"/>
              <w:rPr>
                <w:rFonts w:ascii="Arial" w:hAnsi="Arial" w:cs="Arial"/>
                <w:iCs/>
                <w:sz w:val="24"/>
                <w:szCs w:val="24"/>
              </w:rPr>
            </w:pPr>
            <w:r>
              <w:rPr>
                <w:rFonts w:ascii="Arial" w:hAnsi="Arial" w:cs="Arial"/>
                <w:iCs/>
                <w:sz w:val="24"/>
                <w:szCs w:val="24"/>
              </w:rPr>
              <w:t>3</w:t>
            </w:r>
            <w:r w:rsidR="0068162B">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Default="0068162B">
            <w:pPr>
              <w:spacing w:after="0"/>
              <w:rPr>
                <w:rFonts w:ascii="Arial" w:hAnsi="Arial" w:cs="Arial"/>
                <w:sz w:val="24"/>
                <w:szCs w:val="24"/>
              </w:rPr>
            </w:pPr>
          </w:p>
        </w:tc>
      </w:tr>
      <w:tr w:rsidR="0068162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Default="0068162B" w:rsidP="001B7CCE">
            <w:pPr>
              <w:pStyle w:val="Sraopastraipa"/>
              <w:numPr>
                <w:ilvl w:val="0"/>
                <w:numId w:val="7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Default="0068162B">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5A2BCC" w:rsidRDefault="0068162B" w:rsidP="005A2BCC">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Default="0068162B">
            <w:pPr>
              <w:spacing w:after="0"/>
              <w:rPr>
                <w:rFonts w:ascii="Arial" w:hAnsi="Arial" w:cs="Arial"/>
                <w:sz w:val="24"/>
                <w:szCs w:val="24"/>
              </w:rPr>
            </w:pPr>
          </w:p>
        </w:tc>
      </w:tr>
      <w:tr w:rsidR="0068162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Default="0068162B">
            <w:pPr>
              <w:spacing w:after="0"/>
              <w:rPr>
                <w:rFonts w:ascii="Arial" w:hAnsi="Arial" w:cs="Arial"/>
                <w:bCs/>
                <w:sz w:val="24"/>
                <w:szCs w:val="24"/>
              </w:rPr>
            </w:pPr>
            <w:r>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87199" w:rsidRDefault="0068162B">
            <w:pPr>
              <w:spacing w:after="0"/>
              <w:jc w:val="both"/>
              <w:rPr>
                <w:rFonts w:ascii="Arial" w:hAnsi="Arial" w:cs="Arial"/>
                <w:sz w:val="24"/>
                <w:szCs w:val="24"/>
              </w:rPr>
            </w:pPr>
            <w:r>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Default="0068162B">
            <w:pPr>
              <w:spacing w:after="0"/>
              <w:rPr>
                <w:rFonts w:ascii="Arial" w:hAnsi="Arial" w:cs="Arial"/>
                <w:sz w:val="24"/>
                <w:szCs w:val="24"/>
              </w:rPr>
            </w:pPr>
          </w:p>
        </w:tc>
      </w:tr>
      <w:tr w:rsidR="0068162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Default="0068162B">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Default="0068162B">
            <w:pPr>
              <w:spacing w:after="0"/>
              <w:rPr>
                <w:rFonts w:ascii="Arial" w:hAnsi="Arial" w:cs="Arial"/>
                <w:bCs/>
                <w:sz w:val="24"/>
                <w:szCs w:val="24"/>
              </w:rPr>
            </w:pPr>
          </w:p>
        </w:tc>
      </w:tr>
      <w:tr w:rsidR="0068162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Default="0068162B">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Default="0068162B">
            <w:pPr>
              <w:spacing w:after="0"/>
              <w:rPr>
                <w:rFonts w:ascii="Arial" w:hAnsi="Arial" w:cs="Arial"/>
                <w:sz w:val="24"/>
                <w:szCs w:val="24"/>
              </w:rPr>
            </w:pPr>
          </w:p>
        </w:tc>
      </w:tr>
      <w:tr w:rsidR="0068162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Default="0068162B">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Default="0068162B">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Default="0068162B" w:rsidP="00181E79">
            <w:pPr>
              <w:pStyle w:val="tajtip"/>
              <w:shd w:val="clear" w:color="auto" w:fill="FFFFFF"/>
              <w:spacing w:before="0" w:beforeAutospacing="0" w:after="0" w:afterAutospacing="0" w:line="276" w:lineRule="auto"/>
              <w:rPr>
                <w:rFonts w:ascii="Arial" w:hAnsi="Arial" w:cs="Arial"/>
              </w:rPr>
            </w:pPr>
          </w:p>
        </w:tc>
      </w:tr>
      <w:tr w:rsidR="0068162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Default="0068162B">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064FF0" w:rsidRDefault="00064FF0" w:rsidP="00064FF0">
            <w:pPr>
              <w:spacing w:after="0"/>
              <w:jc w:val="both"/>
              <w:rPr>
                <w:rFonts w:ascii="Arial" w:hAnsi="Arial" w:cs="Arial"/>
                <w:sz w:val="24"/>
                <w:szCs w:val="24"/>
              </w:rPr>
            </w:pPr>
            <w:r w:rsidRPr="00064FF0">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Default="00064FF0" w:rsidP="00064FF0">
            <w:pPr>
              <w:spacing w:after="0"/>
              <w:jc w:val="both"/>
              <w:rPr>
                <w:rFonts w:ascii="Arial" w:hAnsi="Arial" w:cs="Arial"/>
                <w:sz w:val="24"/>
                <w:szCs w:val="24"/>
              </w:rPr>
            </w:pPr>
            <w:r w:rsidRPr="00064FF0">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Default="00AF4090">
            <w:pPr>
              <w:spacing w:after="0"/>
              <w:rPr>
                <w:rFonts w:ascii="Arial" w:hAnsi="Arial" w:cs="Arial"/>
                <w:bCs/>
                <w:sz w:val="24"/>
                <w:szCs w:val="24"/>
              </w:rPr>
            </w:pPr>
            <w:r w:rsidRPr="00AF4090">
              <w:rPr>
                <w:rFonts w:ascii="Arial" w:hAnsi="Arial" w:cs="Arial"/>
                <w:bCs/>
                <w:sz w:val="24"/>
                <w:szCs w:val="24"/>
              </w:rPr>
              <w:t>Vykdomas supaprastintas pirkimas</w:t>
            </w:r>
          </w:p>
        </w:tc>
      </w:tr>
      <w:tr w:rsidR="0068162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Default="0068162B" w:rsidP="001B7CCE">
            <w:pPr>
              <w:pStyle w:val="Sraopastraipa"/>
              <w:numPr>
                <w:ilvl w:val="0"/>
                <w:numId w:val="7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Default="0068162B">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Default="0068162B">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Default="0068162B">
            <w:pPr>
              <w:spacing w:after="0"/>
              <w:rPr>
                <w:rFonts w:ascii="Arial" w:hAnsi="Arial" w:cs="Arial"/>
                <w:sz w:val="24"/>
                <w:szCs w:val="24"/>
              </w:rPr>
            </w:pPr>
          </w:p>
        </w:tc>
      </w:tr>
      <w:tr w:rsidR="0068162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Default="0068162B">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Default="0068162B">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Default="0068162B">
            <w:pPr>
              <w:spacing w:after="0"/>
              <w:rPr>
                <w:rFonts w:ascii="Arial" w:hAnsi="Arial" w:cs="Arial"/>
                <w:sz w:val="24"/>
                <w:szCs w:val="24"/>
              </w:rPr>
            </w:pPr>
          </w:p>
        </w:tc>
      </w:tr>
      <w:tr w:rsidR="0068162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Default="0068162B" w:rsidP="001B7CCE">
            <w:pPr>
              <w:pStyle w:val="Sraopastraipa"/>
              <w:numPr>
                <w:ilvl w:val="0"/>
                <w:numId w:val="7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Default="0068162B">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Default="00876C30">
            <w:pPr>
              <w:spacing w:after="0"/>
              <w:jc w:val="both"/>
              <w:rPr>
                <w:rFonts w:ascii="Arial" w:hAnsi="Arial" w:cs="Arial"/>
                <w:sz w:val="24"/>
                <w:szCs w:val="24"/>
              </w:rPr>
            </w:pPr>
            <w:r w:rsidRPr="00876C30">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Default="005A1BA4">
            <w:pPr>
              <w:spacing w:after="0"/>
              <w:rPr>
                <w:rFonts w:ascii="Arial" w:hAnsi="Arial" w:cs="Arial"/>
                <w:sz w:val="24"/>
                <w:szCs w:val="24"/>
              </w:rPr>
            </w:pPr>
            <w:r w:rsidRPr="005A1BA4">
              <w:rPr>
                <w:rFonts w:ascii="Arial" w:hAnsi="Arial" w:cs="Arial"/>
                <w:sz w:val="24"/>
                <w:szCs w:val="24"/>
              </w:rPr>
              <w:t>Vykdomas supaprastintas pirkimas</w:t>
            </w:r>
          </w:p>
        </w:tc>
      </w:tr>
      <w:tr w:rsidR="0068162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Default="0068162B" w:rsidP="001B7CCE">
            <w:pPr>
              <w:pStyle w:val="Sraopastraipa"/>
              <w:numPr>
                <w:ilvl w:val="0"/>
                <w:numId w:val="7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Default="0068162B">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Default="0068162B">
            <w:pPr>
              <w:spacing w:after="0"/>
              <w:jc w:val="both"/>
              <w:rPr>
                <w:rFonts w:ascii="Arial" w:hAnsi="Arial" w:cs="Arial"/>
                <w:sz w:val="24"/>
                <w:szCs w:val="24"/>
              </w:rPr>
            </w:pPr>
            <w:r>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Default="0068162B">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5" w:name="_Ref38539939"/>
      <w:bookmarkStart w:id="46" w:name="_Ref38541068"/>
      <w:bookmarkStart w:id="47" w:name="_Ref38885053"/>
      <w:bookmarkStart w:id="48"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5"/>
      <w:bookmarkEnd w:id="46"/>
      <w:bookmarkEnd w:id="47"/>
      <w:bookmarkEnd w:id="48"/>
    </w:p>
    <w:p w14:paraId="20ED70D4" w14:textId="77777777" w:rsidR="00D67311" w:rsidRPr="002C3FE2" w:rsidRDefault="00D67311" w:rsidP="00FD6131">
      <w:pPr>
        <w:spacing w:after="0"/>
        <w:ind w:firstLine="851"/>
        <w:jc w:val="center"/>
        <w:rPr>
          <w:rFonts w:ascii="Arial" w:hAnsi="Arial" w:cs="Arial"/>
          <w:b/>
          <w:bCs/>
          <w:sz w:val="24"/>
          <w:szCs w:val="24"/>
        </w:rPr>
      </w:pPr>
    </w:p>
    <w:p w14:paraId="12CDC118" w14:textId="77777777" w:rsidR="00C07A28" w:rsidRPr="005A1D19" w:rsidRDefault="00C07A28" w:rsidP="00C07A28">
      <w:pPr>
        <w:spacing w:after="0"/>
        <w:jc w:val="center"/>
        <w:rPr>
          <w:rFonts w:ascii="Arial" w:hAnsi="Arial" w:cs="Arial"/>
          <w:b/>
          <w:bCs/>
          <w:sz w:val="24"/>
          <w:szCs w:val="24"/>
        </w:rPr>
      </w:pPr>
      <w:r w:rsidRPr="005A1D19">
        <w:rPr>
          <w:rFonts w:ascii="Arial" w:hAnsi="Arial" w:cs="Arial"/>
          <w:b/>
          <w:bCs/>
          <w:sz w:val="24"/>
          <w:szCs w:val="24"/>
        </w:rPr>
        <w:t>TECHNINĖ SPECIFIKACIJA</w:t>
      </w:r>
    </w:p>
    <w:p w14:paraId="7A757807" w14:textId="77777777" w:rsidR="00C07A28" w:rsidRPr="005A1D19" w:rsidRDefault="00C07A28" w:rsidP="00C07A28">
      <w:pPr>
        <w:spacing w:after="0"/>
        <w:jc w:val="center"/>
        <w:rPr>
          <w:rFonts w:ascii="Arial" w:hAnsi="Arial" w:cs="Arial"/>
          <w:b/>
          <w:bCs/>
          <w:sz w:val="24"/>
          <w:szCs w:val="24"/>
        </w:rPr>
      </w:pPr>
      <w:bookmarkStart w:id="49" w:name="_Hlk191984358"/>
    </w:p>
    <w:p w14:paraId="41CA2B31" w14:textId="77777777" w:rsidR="005639C6" w:rsidRPr="005639C6" w:rsidRDefault="005639C6" w:rsidP="005639C6">
      <w:pPr>
        <w:spacing w:after="0"/>
        <w:jc w:val="center"/>
        <w:rPr>
          <w:rFonts w:ascii="Arial" w:hAnsi="Arial" w:cs="Arial"/>
          <w:b/>
          <w:sz w:val="24"/>
          <w:szCs w:val="24"/>
        </w:rPr>
      </w:pPr>
      <w:r w:rsidRPr="005639C6">
        <w:rPr>
          <w:rFonts w:ascii="Arial" w:eastAsia="Times New Roman" w:hAnsi="Arial" w:cs="Arial"/>
          <w:b/>
          <w:bCs/>
          <w:sz w:val="24"/>
          <w:szCs w:val="24"/>
          <w:lang w:eastAsia="en-US"/>
        </w:rPr>
        <w:t>I SKYRIUS. BENDROSIOS NUOSTATOS</w:t>
      </w:r>
    </w:p>
    <w:p w14:paraId="03E7D0B8" w14:textId="77777777" w:rsidR="005639C6" w:rsidRPr="005639C6" w:rsidRDefault="005639C6" w:rsidP="005639C6">
      <w:pPr>
        <w:spacing w:after="0"/>
        <w:rPr>
          <w:rFonts w:ascii="Arial" w:hAnsi="Arial" w:cs="Arial"/>
          <w:b/>
          <w:caps/>
          <w:sz w:val="24"/>
          <w:szCs w:val="24"/>
          <w:highlight w:val="yellow"/>
        </w:rPr>
      </w:pPr>
    </w:p>
    <w:p w14:paraId="1D32FBC4" w14:textId="77777777" w:rsidR="003331C0" w:rsidRDefault="005639C6" w:rsidP="003331C0">
      <w:pPr>
        <w:pStyle w:val="Sraopastraipa"/>
        <w:numPr>
          <w:ilvl w:val="0"/>
          <w:numId w:val="85"/>
        </w:numPr>
        <w:spacing w:after="0"/>
        <w:jc w:val="both"/>
        <w:rPr>
          <w:rFonts w:ascii="Arial" w:eastAsia="Times New Roman" w:hAnsi="Arial" w:cs="Arial"/>
          <w:sz w:val="24"/>
          <w:szCs w:val="24"/>
          <w:lang w:eastAsia="en-US"/>
        </w:rPr>
      </w:pPr>
      <w:r w:rsidRPr="003331C0">
        <w:rPr>
          <w:rFonts w:ascii="Arial" w:eastAsia="Times New Roman" w:hAnsi="Arial" w:cs="Arial"/>
          <w:sz w:val="24"/>
          <w:szCs w:val="24"/>
          <w:lang w:eastAsia="en-US"/>
        </w:rPr>
        <w:t xml:space="preserve">Perkančioji organizacija (Užsakovas) perka nuotekų šalinimo lietaus tinklų dalyje Sodybos g. Taurų k. Tauragės sen., Tauragės r., statybos darbus, kurie turi būti atlikti pagal priede pateikiamą techninį darbo projektą (projekto numeris </w:t>
      </w:r>
      <w:bookmarkStart w:id="50" w:name="_Hlk206570809"/>
      <w:r w:rsidRPr="003331C0">
        <w:rPr>
          <w:rFonts w:ascii="Arial" w:eastAsia="Times New Roman" w:hAnsi="Arial" w:cs="Arial"/>
          <w:sz w:val="24"/>
          <w:szCs w:val="24"/>
          <w:lang w:eastAsia="en-US"/>
        </w:rPr>
        <w:t>002-24-TDP-NŠ</w:t>
      </w:r>
      <w:bookmarkEnd w:id="50"/>
      <w:r w:rsidRPr="003331C0">
        <w:rPr>
          <w:rFonts w:ascii="Arial" w:eastAsia="Times New Roman" w:hAnsi="Arial" w:cs="Arial"/>
          <w:sz w:val="24"/>
          <w:szCs w:val="24"/>
          <w:lang w:eastAsia="en-US"/>
        </w:rPr>
        <w:t>).</w:t>
      </w:r>
    </w:p>
    <w:p w14:paraId="1242AA68" w14:textId="77777777" w:rsidR="003331C0" w:rsidRDefault="003331C0" w:rsidP="003331C0">
      <w:pPr>
        <w:pStyle w:val="Sraopastraipa"/>
        <w:spacing w:after="0"/>
        <w:ind w:left="710"/>
        <w:jc w:val="both"/>
        <w:rPr>
          <w:rFonts w:ascii="Arial" w:eastAsia="Times New Roman" w:hAnsi="Arial" w:cs="Arial"/>
          <w:sz w:val="24"/>
          <w:szCs w:val="24"/>
          <w:lang w:eastAsia="en-US"/>
        </w:rPr>
      </w:pPr>
    </w:p>
    <w:p w14:paraId="2F2CBF28" w14:textId="34578917" w:rsidR="005639C6" w:rsidRPr="003331C0" w:rsidRDefault="005639C6" w:rsidP="003331C0">
      <w:pPr>
        <w:pStyle w:val="Sraopastraipa"/>
        <w:numPr>
          <w:ilvl w:val="0"/>
          <w:numId w:val="85"/>
        </w:numPr>
        <w:spacing w:after="0"/>
        <w:jc w:val="both"/>
        <w:rPr>
          <w:rFonts w:ascii="Arial" w:eastAsia="Times New Roman" w:hAnsi="Arial" w:cs="Arial"/>
          <w:sz w:val="24"/>
          <w:szCs w:val="24"/>
          <w:lang w:eastAsia="en-US"/>
        </w:rPr>
      </w:pPr>
      <w:r w:rsidRPr="003331C0">
        <w:rPr>
          <w:rFonts w:ascii="Arial" w:eastAsia="Times New Roman" w:hAnsi="Arial" w:cs="Arial"/>
          <w:sz w:val="24"/>
          <w:szCs w:val="24"/>
          <w:lang w:eastAsia="en-US"/>
        </w:rPr>
        <w:t>Pagrindinė perkamo objekto informacija:</w:t>
      </w:r>
    </w:p>
    <w:p w14:paraId="62AE37B2" w14:textId="0E19D71A" w:rsidR="005639C6" w:rsidRPr="005639C6" w:rsidRDefault="005639C6" w:rsidP="005639C6">
      <w:pPr>
        <w:spacing w:after="0"/>
        <w:ind w:firstLine="709"/>
        <w:contextualSpacing/>
        <w:jc w:val="both"/>
        <w:rPr>
          <w:rFonts w:ascii="Arial" w:eastAsia="Times New Roman" w:hAnsi="Arial" w:cs="Arial"/>
          <w:sz w:val="24"/>
          <w:szCs w:val="24"/>
          <w:lang w:eastAsia="en-US"/>
        </w:rPr>
      </w:pPr>
      <w:r w:rsidRPr="005639C6">
        <w:rPr>
          <w:rFonts w:ascii="Arial" w:eastAsia="Times New Roman" w:hAnsi="Arial" w:cs="Arial"/>
          <w:sz w:val="24"/>
          <w:szCs w:val="24"/>
          <w:lang w:eastAsia="en-US"/>
        </w:rPr>
        <w:t>Adresas - Sodybos g., Taurų k., Tauragės sen., Tauragės r. sav.</w:t>
      </w:r>
    </w:p>
    <w:p w14:paraId="509BA385" w14:textId="77777777" w:rsidR="005639C6" w:rsidRPr="005639C6" w:rsidRDefault="005639C6" w:rsidP="005639C6">
      <w:pPr>
        <w:spacing w:after="0"/>
        <w:ind w:firstLine="709"/>
        <w:contextualSpacing/>
        <w:jc w:val="both"/>
        <w:rPr>
          <w:rFonts w:ascii="Arial" w:eastAsia="Times New Roman" w:hAnsi="Arial" w:cs="Arial"/>
          <w:sz w:val="24"/>
          <w:szCs w:val="24"/>
          <w:lang w:eastAsia="en-US"/>
        </w:rPr>
      </w:pPr>
      <w:r w:rsidRPr="005639C6">
        <w:rPr>
          <w:rFonts w:ascii="Arial" w:eastAsia="Times New Roman" w:hAnsi="Arial" w:cs="Arial"/>
          <w:sz w:val="24"/>
          <w:szCs w:val="24"/>
          <w:lang w:eastAsia="en-US"/>
        </w:rPr>
        <w:t>Statybos rūšis – nauja statyba.</w:t>
      </w:r>
    </w:p>
    <w:p w14:paraId="7DDD08D1" w14:textId="77777777" w:rsidR="005639C6" w:rsidRPr="005639C6" w:rsidRDefault="005639C6" w:rsidP="005639C6">
      <w:pPr>
        <w:spacing w:after="0"/>
        <w:ind w:firstLine="709"/>
        <w:contextualSpacing/>
        <w:jc w:val="both"/>
        <w:rPr>
          <w:rFonts w:ascii="Arial" w:eastAsia="Times New Roman" w:hAnsi="Arial" w:cs="Arial"/>
          <w:sz w:val="24"/>
          <w:szCs w:val="24"/>
          <w:lang w:eastAsia="en-US"/>
        </w:rPr>
      </w:pPr>
      <w:r w:rsidRPr="005639C6">
        <w:rPr>
          <w:rFonts w:ascii="Arial" w:eastAsia="Times New Roman" w:hAnsi="Arial" w:cs="Arial"/>
          <w:sz w:val="24"/>
          <w:szCs w:val="24"/>
          <w:lang w:eastAsia="en-US"/>
        </w:rPr>
        <w:t>Statinio paskirtis – inžineriniai statiniai.</w:t>
      </w:r>
    </w:p>
    <w:p w14:paraId="23A84286" w14:textId="77777777" w:rsidR="005639C6" w:rsidRPr="005639C6" w:rsidRDefault="005639C6" w:rsidP="005639C6">
      <w:pPr>
        <w:spacing w:after="0"/>
        <w:ind w:firstLine="709"/>
        <w:contextualSpacing/>
        <w:jc w:val="both"/>
        <w:rPr>
          <w:rFonts w:ascii="Arial" w:eastAsia="Times New Roman" w:hAnsi="Arial" w:cs="Arial"/>
          <w:sz w:val="24"/>
          <w:szCs w:val="24"/>
          <w:lang w:eastAsia="en-US"/>
        </w:rPr>
      </w:pPr>
      <w:r w:rsidRPr="005639C6">
        <w:rPr>
          <w:rFonts w:ascii="Arial" w:eastAsia="Times New Roman" w:hAnsi="Arial" w:cs="Arial"/>
          <w:sz w:val="24"/>
          <w:szCs w:val="24"/>
          <w:lang w:eastAsia="en-US"/>
        </w:rPr>
        <w:t>Statinio kategorija – neypatingasis statinys.</w:t>
      </w:r>
    </w:p>
    <w:p w14:paraId="090CC741" w14:textId="38560E58" w:rsidR="005639C6" w:rsidRPr="004B4E66" w:rsidRDefault="005639C6" w:rsidP="005639C6">
      <w:pPr>
        <w:spacing w:after="0"/>
        <w:ind w:firstLine="709"/>
        <w:contextualSpacing/>
        <w:jc w:val="both"/>
        <w:rPr>
          <w:rFonts w:ascii="Arial" w:eastAsia="Times New Roman" w:hAnsi="Arial" w:cs="Arial"/>
          <w:sz w:val="24"/>
          <w:szCs w:val="24"/>
          <w:lang w:eastAsia="en-US"/>
        </w:rPr>
      </w:pPr>
      <w:r w:rsidRPr="005639C6">
        <w:rPr>
          <w:rFonts w:ascii="Arial" w:eastAsia="Times New Roman" w:hAnsi="Arial" w:cs="Arial"/>
          <w:sz w:val="24"/>
          <w:szCs w:val="24"/>
          <w:lang w:eastAsia="en-US"/>
        </w:rPr>
        <w:t xml:space="preserve">Statinio </w:t>
      </w:r>
      <w:r w:rsidRPr="004B4E66">
        <w:rPr>
          <w:rFonts w:ascii="Arial" w:eastAsia="Times New Roman" w:hAnsi="Arial" w:cs="Arial"/>
          <w:sz w:val="24"/>
          <w:szCs w:val="24"/>
          <w:lang w:eastAsia="en-US"/>
        </w:rPr>
        <w:t>grupė – inžineriniai tinklai.</w:t>
      </w:r>
    </w:p>
    <w:p w14:paraId="4A44C169" w14:textId="1F3C918D" w:rsidR="005639C6" w:rsidRPr="004B4E66" w:rsidRDefault="005639C6" w:rsidP="005639C6">
      <w:pPr>
        <w:spacing w:after="0"/>
        <w:ind w:firstLine="709"/>
        <w:contextualSpacing/>
        <w:jc w:val="both"/>
        <w:rPr>
          <w:rFonts w:ascii="Arial" w:eastAsia="Times New Roman" w:hAnsi="Arial" w:cs="Arial"/>
          <w:sz w:val="24"/>
          <w:szCs w:val="24"/>
          <w:lang w:eastAsia="en-US"/>
        </w:rPr>
      </w:pPr>
      <w:r w:rsidRPr="004B4E66">
        <w:rPr>
          <w:rFonts w:ascii="Arial" w:eastAsia="Times New Roman" w:hAnsi="Arial" w:cs="Arial"/>
          <w:sz w:val="24"/>
          <w:szCs w:val="24"/>
          <w:lang w:eastAsia="en-US"/>
        </w:rPr>
        <w:t>Techninis darbo projektas parengtas 2024 metais.</w:t>
      </w:r>
    </w:p>
    <w:p w14:paraId="4ABCA6D8" w14:textId="04B4970F" w:rsidR="005639C6" w:rsidRPr="005639C6" w:rsidRDefault="005639C6" w:rsidP="005639C6">
      <w:pPr>
        <w:spacing w:after="0"/>
        <w:ind w:firstLine="709"/>
        <w:contextualSpacing/>
        <w:jc w:val="both"/>
        <w:rPr>
          <w:rFonts w:ascii="Arial" w:eastAsia="Times New Roman" w:hAnsi="Arial" w:cs="Arial"/>
          <w:sz w:val="24"/>
          <w:szCs w:val="24"/>
          <w:lang w:eastAsia="en-US"/>
        </w:rPr>
      </w:pPr>
      <w:r w:rsidRPr="004B4E66">
        <w:rPr>
          <w:rFonts w:ascii="Arial" w:eastAsia="Times New Roman" w:hAnsi="Arial" w:cs="Arial"/>
          <w:sz w:val="24"/>
          <w:szCs w:val="24"/>
          <w:lang w:eastAsia="en-US"/>
        </w:rPr>
        <w:t xml:space="preserve">Techninio </w:t>
      </w:r>
      <w:r w:rsidR="003331C0" w:rsidRPr="004B4E66">
        <w:rPr>
          <w:rFonts w:ascii="Arial" w:eastAsia="Times New Roman" w:hAnsi="Arial" w:cs="Arial"/>
          <w:sz w:val="24"/>
          <w:szCs w:val="24"/>
          <w:lang w:eastAsia="en-US"/>
        </w:rPr>
        <w:t xml:space="preserve">darbo </w:t>
      </w:r>
      <w:r w:rsidRPr="004B4E66">
        <w:rPr>
          <w:rFonts w:ascii="Arial" w:eastAsia="Times New Roman" w:hAnsi="Arial" w:cs="Arial"/>
          <w:sz w:val="24"/>
          <w:szCs w:val="24"/>
          <w:lang w:eastAsia="en-US"/>
        </w:rPr>
        <w:t>projekto pavadinimas – Nuotekų šalinimo lietaus tinklų dalyje Sodybos g. Taurų k., Tauragės sen., Tauragė</w:t>
      </w:r>
      <w:r w:rsidRPr="005639C6">
        <w:rPr>
          <w:rFonts w:ascii="Arial" w:eastAsia="Times New Roman" w:hAnsi="Arial" w:cs="Arial"/>
          <w:sz w:val="24"/>
          <w:szCs w:val="24"/>
          <w:lang w:eastAsia="en-US"/>
        </w:rPr>
        <w:t>s r. statybos techninis darbo projektas.</w:t>
      </w:r>
    </w:p>
    <w:p w14:paraId="4259942B" w14:textId="10475357" w:rsidR="005639C6" w:rsidRDefault="005639C6" w:rsidP="005639C6">
      <w:pPr>
        <w:spacing w:after="0"/>
        <w:ind w:firstLine="709"/>
        <w:contextualSpacing/>
        <w:jc w:val="both"/>
        <w:rPr>
          <w:rFonts w:ascii="Arial" w:eastAsia="Times New Roman" w:hAnsi="Arial" w:cs="Arial"/>
          <w:sz w:val="24"/>
          <w:szCs w:val="24"/>
          <w:lang w:eastAsia="en-US"/>
        </w:rPr>
      </w:pPr>
      <w:r w:rsidRPr="005639C6">
        <w:rPr>
          <w:rFonts w:ascii="Arial" w:eastAsia="Times New Roman" w:hAnsi="Arial" w:cs="Arial"/>
          <w:sz w:val="24"/>
          <w:szCs w:val="24"/>
          <w:lang w:eastAsia="en-US"/>
        </w:rPr>
        <w:t xml:space="preserve">Savitakiniai nuotekų tinklai </w:t>
      </w:r>
      <w:r w:rsidR="003331C0">
        <w:rPr>
          <w:rFonts w:ascii="Arial" w:hAnsi="Arial" w:cs="Arial"/>
          <w:color w:val="000000"/>
          <w:sz w:val="24"/>
          <w:szCs w:val="24"/>
        </w:rPr>
        <w:t>–</w:t>
      </w:r>
      <w:r w:rsidRPr="005639C6">
        <w:rPr>
          <w:rFonts w:ascii="Arial" w:hAnsi="Arial" w:cs="Arial"/>
          <w:color w:val="000000"/>
          <w:sz w:val="24"/>
          <w:szCs w:val="24"/>
        </w:rPr>
        <w:t xml:space="preserve"> </w:t>
      </w:r>
      <w:r w:rsidRPr="005639C6">
        <w:rPr>
          <w:rFonts w:ascii="Arial" w:eastAsia="Times New Roman" w:hAnsi="Arial" w:cs="Arial"/>
          <w:sz w:val="24"/>
          <w:szCs w:val="24"/>
          <w:lang w:eastAsia="en-US"/>
        </w:rPr>
        <w:t xml:space="preserve">apie 498,3 m (nuotekų vamzdžių skersmuo </w:t>
      </w:r>
      <w:r w:rsidRPr="005639C6">
        <w:rPr>
          <w:rFonts w:ascii="Arial" w:hAnsi="Arial" w:cs="Arial"/>
          <w:color w:val="000000"/>
          <w:sz w:val="24"/>
          <w:szCs w:val="24"/>
        </w:rPr>
        <w:t>Ø160 - Ø400</w:t>
      </w:r>
      <w:r w:rsidRPr="005639C6">
        <w:rPr>
          <w:rFonts w:ascii="Arial" w:eastAsia="Times New Roman" w:hAnsi="Arial" w:cs="Arial"/>
          <w:sz w:val="24"/>
          <w:szCs w:val="24"/>
          <w:lang w:eastAsia="en-US"/>
        </w:rPr>
        <w:t>).</w:t>
      </w:r>
    </w:p>
    <w:p w14:paraId="33E70542" w14:textId="77777777" w:rsidR="003331C0" w:rsidRPr="005639C6" w:rsidRDefault="003331C0" w:rsidP="005639C6">
      <w:pPr>
        <w:spacing w:after="0"/>
        <w:ind w:firstLine="709"/>
        <w:contextualSpacing/>
        <w:jc w:val="both"/>
        <w:rPr>
          <w:rFonts w:ascii="Arial" w:eastAsia="Times New Roman" w:hAnsi="Arial" w:cs="Arial"/>
          <w:sz w:val="24"/>
          <w:szCs w:val="24"/>
          <w:lang w:eastAsia="en-US"/>
        </w:rPr>
      </w:pPr>
    </w:p>
    <w:p w14:paraId="771AD9AC" w14:textId="32440AB1" w:rsidR="005639C6" w:rsidRPr="004B4E66" w:rsidRDefault="005639C6" w:rsidP="003331C0">
      <w:pPr>
        <w:pStyle w:val="Sraopastraipa"/>
        <w:numPr>
          <w:ilvl w:val="0"/>
          <w:numId w:val="85"/>
        </w:numPr>
        <w:spacing w:after="0"/>
        <w:jc w:val="both"/>
        <w:rPr>
          <w:rFonts w:ascii="Arial" w:eastAsia="Times New Roman" w:hAnsi="Arial" w:cs="Arial"/>
          <w:sz w:val="24"/>
          <w:szCs w:val="24"/>
        </w:rPr>
      </w:pPr>
      <w:r w:rsidRPr="003331C0">
        <w:rPr>
          <w:rFonts w:ascii="Arial" w:eastAsia="Times New Roman" w:hAnsi="Arial" w:cs="Arial"/>
          <w:sz w:val="24"/>
          <w:szCs w:val="24"/>
        </w:rPr>
        <w:t xml:space="preserve">Iki darbų priėmimo tiekėjas privalo suteikti inžinerines paslaugas (vykdymo dokumentacijos, statinių kadastrinių matavimų bylų parengimas ir kitos inžinerinės paslaugos, reikalingos statybos užbaigimo procedūroms (kad būtų surašytas reikiamas statybos užbaigimo dokumentas) bei iki visų </w:t>
      </w:r>
      <w:r w:rsidRPr="004B4E66">
        <w:rPr>
          <w:rFonts w:ascii="Arial" w:eastAsia="Times New Roman" w:hAnsi="Arial" w:cs="Arial"/>
          <w:sz w:val="24"/>
          <w:szCs w:val="24"/>
        </w:rPr>
        <w:t>Darbų priėmimo organizuoti, gauti ir pateikti statybos užbaigimo dokumentus, nurodytus Lietuvos Respublikos statybos įstatymo 28 straipsnio 1 dalyje. Statybos užbaigimas atliekamas tiekėjo sąskaita (t. y. su šių statybos užbaigimo dokumentų gavimu susijusias išlaidas apmoka tiekėjas).</w:t>
      </w:r>
    </w:p>
    <w:p w14:paraId="488A743B" w14:textId="673C5748" w:rsidR="003331C0" w:rsidRPr="004B4E66" w:rsidRDefault="003331C0" w:rsidP="005639C6">
      <w:pPr>
        <w:numPr>
          <w:ilvl w:val="0"/>
          <w:numId w:val="85"/>
        </w:numPr>
        <w:spacing w:after="0"/>
        <w:contextualSpacing/>
        <w:jc w:val="both"/>
        <w:rPr>
          <w:rFonts w:ascii="Arial" w:eastAsia="Times New Roman" w:hAnsi="Arial" w:cs="Arial"/>
          <w:sz w:val="24"/>
          <w:szCs w:val="24"/>
        </w:rPr>
      </w:pPr>
      <w:r w:rsidRPr="004B4E66">
        <w:rPr>
          <w:rFonts w:ascii="Arial" w:eastAsia="Times New Roman" w:hAnsi="Arial" w:cs="Arial"/>
          <w:color w:val="000000" w:themeColor="text1"/>
          <w:sz w:val="24"/>
          <w:szCs w:val="24"/>
        </w:rPr>
        <w:t>Tiekėjas statybos metu turi laikytis Lietuvos Respublikos aplinkos ministro 2011 m. birželio 28 d. įsakymo Nr. D1-508 reikalavimų</w:t>
      </w:r>
      <w:r w:rsidRPr="004B4E66">
        <w:rPr>
          <w:color w:val="000000" w:themeColor="text1"/>
        </w:rPr>
        <w:t xml:space="preserve"> </w:t>
      </w:r>
      <w:r w:rsidRPr="004B4E66">
        <w:rPr>
          <w:rFonts w:ascii="Arial" w:eastAsia="Times New Roman" w:hAnsi="Arial" w:cs="Arial"/>
          <w:color w:val="000000" w:themeColor="text1"/>
          <w:sz w:val="24"/>
          <w:szCs w:val="24"/>
        </w:rPr>
        <w:t>(XIII skyrius „Statybinės medžiagos“) ir, jei įmanoma, statyboje naudoti statybines medžiagas, kurios atitinka minimalius aplinkos apsaugos kriterijus.</w:t>
      </w:r>
    </w:p>
    <w:p w14:paraId="5C1D88A8" w14:textId="77777777" w:rsidR="005639C6" w:rsidRPr="005639C6" w:rsidRDefault="005639C6" w:rsidP="005639C6">
      <w:pPr>
        <w:spacing w:after="0"/>
        <w:ind w:left="710"/>
        <w:contextualSpacing/>
        <w:jc w:val="both"/>
        <w:rPr>
          <w:rFonts w:ascii="Arial" w:eastAsia="Times New Roman" w:hAnsi="Arial" w:cs="Arial"/>
          <w:bCs/>
          <w:sz w:val="24"/>
          <w:szCs w:val="24"/>
          <w:lang w:eastAsia="en-US"/>
        </w:rPr>
      </w:pPr>
    </w:p>
    <w:p w14:paraId="74106D12" w14:textId="77777777" w:rsidR="005639C6" w:rsidRPr="005639C6" w:rsidRDefault="005639C6" w:rsidP="005639C6">
      <w:pPr>
        <w:spacing w:after="0"/>
        <w:jc w:val="center"/>
        <w:rPr>
          <w:rFonts w:ascii="Arial" w:eastAsia="Times New Roman" w:hAnsi="Arial" w:cs="Arial"/>
          <w:b/>
          <w:sz w:val="24"/>
          <w:szCs w:val="24"/>
          <w:lang w:eastAsia="en-US"/>
        </w:rPr>
      </w:pPr>
      <w:r w:rsidRPr="005639C6">
        <w:rPr>
          <w:rFonts w:ascii="Arial" w:eastAsia="Times New Roman" w:hAnsi="Arial" w:cs="Arial"/>
          <w:b/>
          <w:sz w:val="24"/>
          <w:szCs w:val="24"/>
          <w:lang w:eastAsia="en-US"/>
        </w:rPr>
        <w:t>II SKYRIUS. TECHNINIAI PARAMETRAI IR BENDROSIOS PASTABOS</w:t>
      </w:r>
    </w:p>
    <w:p w14:paraId="353535CA" w14:textId="77777777" w:rsidR="005639C6" w:rsidRPr="005639C6" w:rsidRDefault="005639C6" w:rsidP="005639C6">
      <w:pPr>
        <w:spacing w:after="0"/>
        <w:jc w:val="center"/>
        <w:rPr>
          <w:rFonts w:ascii="Arial" w:eastAsia="Times New Roman" w:hAnsi="Arial" w:cs="Arial"/>
          <w:sz w:val="24"/>
          <w:szCs w:val="24"/>
          <w:lang w:eastAsia="en-US"/>
        </w:rPr>
      </w:pPr>
    </w:p>
    <w:p w14:paraId="470B985F" w14:textId="77777777" w:rsidR="003331C0" w:rsidRDefault="003331C0" w:rsidP="003331C0">
      <w:pPr>
        <w:pStyle w:val="Sraopastraipa"/>
        <w:numPr>
          <w:ilvl w:val="0"/>
          <w:numId w:val="85"/>
        </w:numPr>
        <w:spacing w:after="0"/>
        <w:jc w:val="both"/>
        <w:rPr>
          <w:rFonts w:ascii="Arial" w:eastAsia="Times New Roman" w:hAnsi="Arial" w:cs="Arial"/>
          <w:sz w:val="24"/>
          <w:szCs w:val="24"/>
        </w:rPr>
      </w:pPr>
      <w:r>
        <w:rPr>
          <w:rFonts w:ascii="Arial" w:eastAsia="Times New Roman" w:hAnsi="Arial" w:cs="Arial"/>
          <w:sz w:val="24"/>
          <w:szCs w:val="24"/>
        </w:rPr>
        <w:t>J</w:t>
      </w:r>
      <w:r w:rsidR="005639C6" w:rsidRPr="003331C0">
        <w:rPr>
          <w:rFonts w:ascii="Arial" w:eastAsia="Times New Roman" w:hAnsi="Arial" w:cs="Arial"/>
          <w:sz w:val="24"/>
          <w:szCs w:val="24"/>
        </w:rPr>
        <w:t xml:space="preserve">eigu pirkimo dokumentuose apibūdinant pirkimo objektą yra nurodytas konkretus modelis ar tiekimo šaltinis, konkretus procesas, būdingas konkretaus tiekėjo tiekiamoms prekėms ar teikiamoms paslaugoms, ar prekių ženklas, patentas, tipai, konkreti kilmė ar gamyba, standartas ir kt., dėl kurių tam tikriems subjektams ar tam tikriems produktams būtų sudarytos palankesnės sąlygos arba jie būtų atmesti (toliau šioje pastraipoje – </w:t>
      </w:r>
      <w:r w:rsidR="005639C6" w:rsidRPr="003331C0">
        <w:rPr>
          <w:rFonts w:ascii="Arial" w:eastAsia="Times New Roman" w:hAnsi="Arial" w:cs="Arial"/>
          <w:bCs/>
          <w:sz w:val="24"/>
          <w:szCs w:val="24"/>
        </w:rPr>
        <w:t>nurodymas</w:t>
      </w:r>
      <w:r w:rsidR="005639C6" w:rsidRPr="003331C0">
        <w:rPr>
          <w:rFonts w:ascii="Arial" w:eastAsia="Times New Roman" w:hAnsi="Arial" w:cs="Arial"/>
          <w:sz w:val="24"/>
          <w:szCs w:val="24"/>
        </w:rPr>
        <w:t>), tai yra laikytina, kad toks nurodymas yra pateiktas kartu su žodžiais „arba lygiavertis“.</w:t>
      </w:r>
      <w:r w:rsidRPr="003331C0">
        <w:rPr>
          <w:rFonts w:ascii="Arial" w:eastAsia="Times New Roman" w:hAnsi="Arial" w:cs="Arial"/>
          <w:sz w:val="24"/>
          <w:szCs w:val="24"/>
        </w:rPr>
        <w:t xml:space="preserve"> </w:t>
      </w:r>
    </w:p>
    <w:p w14:paraId="3F1CE1F0" w14:textId="77777777" w:rsidR="003331C0" w:rsidRDefault="005639C6" w:rsidP="003331C0">
      <w:pPr>
        <w:pStyle w:val="Sraopastraipa"/>
        <w:numPr>
          <w:ilvl w:val="0"/>
          <w:numId w:val="85"/>
        </w:numPr>
        <w:spacing w:after="0"/>
        <w:jc w:val="both"/>
        <w:rPr>
          <w:rFonts w:ascii="Arial" w:eastAsia="Times New Roman" w:hAnsi="Arial" w:cs="Arial"/>
          <w:sz w:val="24"/>
          <w:szCs w:val="24"/>
        </w:rPr>
      </w:pPr>
      <w:r w:rsidRPr="003331C0">
        <w:rPr>
          <w:rFonts w:ascii="Arial" w:eastAsia="Times New Roman" w:hAnsi="Arial" w:cs="Arial"/>
          <w:sz w:val="24"/>
          <w:szCs w:val="24"/>
        </w:rPr>
        <w:lastRenderedPageBreak/>
        <w:t xml:space="preserve">Jeigu pirkimo dokumentuose yra nurodomas standartas, techninis liudijimas ar bendrosios techninės specifikacijos (toliau šioje pastraipoje – </w:t>
      </w:r>
      <w:r w:rsidRPr="003331C0">
        <w:rPr>
          <w:rFonts w:ascii="Arial" w:eastAsia="Times New Roman" w:hAnsi="Arial" w:cs="Arial"/>
          <w:bCs/>
          <w:sz w:val="24"/>
          <w:szCs w:val="24"/>
        </w:rPr>
        <w:t>nurodymas</w:t>
      </w:r>
      <w:r w:rsidRPr="003331C0">
        <w:rPr>
          <w:rFonts w:ascii="Arial" w:eastAsia="Times New Roman" w:hAnsi="Arial" w:cs="Arial"/>
          <w:sz w:val="24"/>
          <w:szCs w:val="24"/>
        </w:rPr>
        <w:t>), tai yra laikytina, kad toks nurodymas yra pateiktas kartu su žodžiais „arba lygiavertis“.</w:t>
      </w:r>
    </w:p>
    <w:p w14:paraId="6F332EAE" w14:textId="49E707A3" w:rsidR="005639C6" w:rsidRPr="003331C0" w:rsidRDefault="005639C6" w:rsidP="003331C0">
      <w:pPr>
        <w:pStyle w:val="Sraopastraipa"/>
        <w:numPr>
          <w:ilvl w:val="0"/>
          <w:numId w:val="85"/>
        </w:numPr>
        <w:spacing w:after="0"/>
        <w:jc w:val="both"/>
        <w:rPr>
          <w:rFonts w:ascii="Arial" w:eastAsia="Times New Roman" w:hAnsi="Arial" w:cs="Arial"/>
          <w:sz w:val="24"/>
          <w:szCs w:val="24"/>
        </w:rPr>
      </w:pPr>
      <w:r w:rsidRPr="003331C0">
        <w:rPr>
          <w:rFonts w:ascii="Arial" w:eastAsia="Times New Roman" w:hAnsi="Arial" w:cs="Arial"/>
          <w:sz w:val="24"/>
          <w:szCs w:val="24"/>
        </w:rPr>
        <w:t>Tiekėjas turi atidžiai susipažinti su techniniu darbo projektu, jį išanalizuoti ir teikti medžiagas, darbus, įrenginius, įtaisus, atitinkančius statinio projekto reikalavimus. Tiekėjas privalo medžiagas, įrenginius, darbus, įtaisus naudoti ne blogesnės kokybės, nei numatyta statinio projekte. Medžiagos, įrenginiai, darbai, įtaisai turi neprieštarauti statinio projekto sprendiniams ir pirkimo dokumentuose nurodytiems reikalavimams.</w:t>
      </w:r>
    </w:p>
    <w:p w14:paraId="4BD4EA8B" w14:textId="77777777" w:rsidR="003331C0" w:rsidRDefault="003331C0" w:rsidP="005639C6">
      <w:pPr>
        <w:spacing w:after="0"/>
        <w:ind w:left="1" w:firstLine="850"/>
        <w:jc w:val="both"/>
        <w:rPr>
          <w:rFonts w:ascii="Arial" w:eastAsia="Times New Roman" w:hAnsi="Arial" w:cs="Arial"/>
          <w:sz w:val="24"/>
          <w:szCs w:val="24"/>
        </w:rPr>
      </w:pPr>
    </w:p>
    <w:p w14:paraId="1992B82F" w14:textId="21155E71" w:rsidR="005639C6" w:rsidRPr="005639C6" w:rsidRDefault="005639C6" w:rsidP="005639C6">
      <w:pPr>
        <w:spacing w:after="0"/>
        <w:ind w:left="1" w:firstLine="850"/>
        <w:jc w:val="both"/>
        <w:rPr>
          <w:rFonts w:ascii="Arial" w:eastAsia="Calibri" w:hAnsi="Arial" w:cs="Arial"/>
          <w:sz w:val="24"/>
          <w:szCs w:val="24"/>
        </w:rPr>
      </w:pPr>
      <w:r w:rsidRPr="005639C6">
        <w:rPr>
          <w:rFonts w:ascii="Arial" w:eastAsia="Calibri" w:hAnsi="Arial" w:cs="Arial"/>
          <w:sz w:val="24"/>
          <w:szCs w:val="24"/>
        </w:rPr>
        <w:t>PRIDEDAMA. „</w:t>
      </w:r>
      <w:r w:rsidRPr="005639C6">
        <w:rPr>
          <w:rFonts w:ascii="Arial" w:eastAsia="Times New Roman" w:hAnsi="Arial" w:cs="Arial"/>
          <w:sz w:val="24"/>
          <w:szCs w:val="24"/>
          <w:lang w:eastAsia="en-US"/>
        </w:rPr>
        <w:t>Nuotekų šalinimo lietaus tinklų dalyje Sodybos g. Taurų k., Tauragės sen., Tauragės r. statybos techninis darbo projektas</w:t>
      </w:r>
      <w:r w:rsidRPr="005639C6">
        <w:rPr>
          <w:rFonts w:ascii="Arial" w:eastAsia="Calibri" w:hAnsi="Arial" w:cs="Arial"/>
          <w:sz w:val="24"/>
          <w:szCs w:val="24"/>
        </w:rPr>
        <w:t>“ (</w:t>
      </w:r>
      <w:r w:rsidRPr="005639C6">
        <w:rPr>
          <w:rFonts w:ascii="Arial" w:eastAsia="Times New Roman" w:hAnsi="Arial" w:cs="Arial"/>
          <w:sz w:val="24"/>
          <w:szCs w:val="24"/>
          <w:lang w:eastAsia="en-US"/>
        </w:rPr>
        <w:t xml:space="preserve">atskiru failu </w:t>
      </w:r>
      <w:r w:rsidRPr="005639C6">
        <w:rPr>
          <w:rFonts w:ascii="Arial" w:eastAsia="Calibri" w:hAnsi="Arial" w:cs="Arial"/>
          <w:sz w:val="24"/>
          <w:szCs w:val="24"/>
        </w:rPr>
        <w:t>pdf formatu).</w:t>
      </w:r>
    </w:p>
    <w:bookmarkEnd w:id="49"/>
    <w:p w14:paraId="18DD1915" w14:textId="77777777" w:rsidR="00BA3CD8" w:rsidRPr="002C3FE2" w:rsidRDefault="00BA3CD8" w:rsidP="00FD6131">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1" w:name="_Ref38285444"/>
      <w:bookmarkStart w:id="52"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1"/>
      <w:bookmarkEnd w:id="52"/>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Default="005D532A" w:rsidP="001B7CCE">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2C3FE2" w:rsidRDefault="00F25A9B" w:rsidP="00F25A9B">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9B2B36"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9C5C77" w:rsidRDefault="00F25A9B" w:rsidP="00E25332">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9C5C77" w:rsidRDefault="00F25A9B" w:rsidP="00E25332">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9C5C77" w:rsidRDefault="00F25A9B" w:rsidP="00E25332">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9C5C77" w:rsidRDefault="00F25A9B" w:rsidP="00E25332">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F25A9B" w:rsidRPr="009B2B36"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F25A9B" w:rsidRPr="009B2B36"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31A248E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39D2D93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0C913EF"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67AB62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34EA7D5B"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7A7607A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77F373D4"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54AC08A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9C5C77" w:rsidRDefault="00F25A9B" w:rsidP="00E25332">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70022838" w14:textId="77777777" w:rsidR="00F25A9B" w:rsidRPr="009C5C77" w:rsidRDefault="00F25A9B" w:rsidP="00E25332">
            <w:pPr>
              <w:spacing w:after="0" w:line="240" w:lineRule="auto"/>
              <w:rPr>
                <w:rFonts w:ascii="Arial" w:eastAsia="Yu Mincho" w:hAnsi="Arial" w:cs="Arial"/>
                <w:sz w:val="22"/>
                <w:szCs w:val="22"/>
                <w:lang w:eastAsia="en-US"/>
              </w:rPr>
            </w:pPr>
          </w:p>
          <w:p w14:paraId="1DCDDEB0"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7DE4C09A"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03817DE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9C6EB7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7F432B8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9C5C77" w:rsidRDefault="00F25A9B" w:rsidP="00F25A9B">
            <w:pPr>
              <w:numPr>
                <w:ilvl w:val="0"/>
                <w:numId w:val="63"/>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2898779C" w14:textId="77777777" w:rsidR="00F25A9B" w:rsidRPr="009C5C7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CC43ED0"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5FAA71C6" w14:textId="77777777" w:rsidR="00F25A9B" w:rsidRPr="009C5C7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28DBAC52" w14:textId="77777777" w:rsidR="00F25A9B" w:rsidRPr="009C5C7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9C5C77" w:rsidRDefault="00F25A9B" w:rsidP="00E25332">
            <w:pPr>
              <w:spacing w:after="0" w:line="240" w:lineRule="auto"/>
              <w:jc w:val="both"/>
              <w:rPr>
                <w:rFonts w:ascii="Arial" w:eastAsia="Times New Roman" w:hAnsi="Arial" w:cs="Arial"/>
                <w:sz w:val="22"/>
                <w:szCs w:val="22"/>
              </w:rPr>
            </w:pPr>
          </w:p>
          <w:p w14:paraId="4626D6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9C5C77" w:rsidRDefault="00F25A9B" w:rsidP="00E25332">
            <w:pPr>
              <w:spacing w:after="0" w:line="240" w:lineRule="auto"/>
              <w:jc w:val="both"/>
              <w:rPr>
                <w:rFonts w:ascii="Arial" w:eastAsia="Times New Roman" w:hAnsi="Arial" w:cs="Arial"/>
                <w:sz w:val="22"/>
                <w:szCs w:val="22"/>
              </w:rPr>
            </w:pPr>
          </w:p>
          <w:p w14:paraId="2788A07B" w14:textId="77777777" w:rsidR="00F25A9B" w:rsidRPr="009C5C77" w:rsidRDefault="00F25A9B" w:rsidP="00E25332">
            <w:pPr>
              <w:spacing w:after="0" w:line="240" w:lineRule="auto"/>
              <w:jc w:val="both"/>
              <w:rPr>
                <w:rFonts w:ascii="Arial" w:eastAsia="Times New Roman" w:hAnsi="Arial" w:cs="Arial"/>
                <w:strike/>
                <w:sz w:val="22"/>
                <w:szCs w:val="22"/>
              </w:rPr>
            </w:pPr>
          </w:p>
          <w:p w14:paraId="3F816227" w14:textId="77777777" w:rsidR="00F25A9B" w:rsidRPr="009C5C77" w:rsidRDefault="00F25A9B" w:rsidP="00E25332">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619F595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9336361" w14:textId="77777777" w:rsidR="00F25A9B" w:rsidRPr="009C5C77" w:rsidRDefault="00F25A9B" w:rsidP="00E25332">
            <w:pPr>
              <w:spacing w:after="0" w:line="240" w:lineRule="auto"/>
              <w:jc w:val="both"/>
              <w:rPr>
                <w:rFonts w:ascii="Arial" w:eastAsia="Times New Roman" w:hAnsi="Arial" w:cs="Arial"/>
                <w:sz w:val="22"/>
                <w:szCs w:val="22"/>
              </w:rPr>
            </w:pPr>
          </w:p>
        </w:tc>
      </w:tr>
      <w:tr w:rsidR="00F25A9B" w:rsidRPr="009B2B36"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F25A9B">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4B9AAFE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9C5C77" w:rsidRDefault="00F25A9B" w:rsidP="00E25332">
            <w:pPr>
              <w:spacing w:after="0" w:line="240" w:lineRule="auto"/>
              <w:jc w:val="both"/>
              <w:rPr>
                <w:rFonts w:ascii="Arial" w:eastAsia="Times New Roman" w:hAnsi="Arial" w:cs="Arial"/>
                <w:sz w:val="22"/>
                <w:szCs w:val="22"/>
                <w:lang w:eastAsia="en-US"/>
              </w:rPr>
            </w:pPr>
          </w:p>
        </w:tc>
      </w:tr>
      <w:tr w:rsidR="00F25A9B" w:rsidRPr="009B2B36"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7DE7B69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6524442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226452BD" w14:textId="77777777" w:rsidR="00F25A9B" w:rsidRPr="009C5C77" w:rsidRDefault="00F25A9B" w:rsidP="00E25332">
            <w:pPr>
              <w:spacing w:after="0" w:line="240" w:lineRule="auto"/>
              <w:jc w:val="both"/>
              <w:rPr>
                <w:rFonts w:ascii="Arial" w:eastAsia="Arial" w:hAnsi="Arial" w:cs="Arial"/>
                <w:sz w:val="22"/>
                <w:szCs w:val="22"/>
              </w:rPr>
            </w:pPr>
          </w:p>
          <w:p w14:paraId="7DC6D9CC"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9C5C77" w:rsidRDefault="00F25A9B" w:rsidP="00E25332">
            <w:pPr>
              <w:spacing w:after="0" w:line="240" w:lineRule="auto"/>
              <w:jc w:val="both"/>
              <w:rPr>
                <w:rFonts w:ascii="Arial" w:eastAsia="Times New Roman" w:hAnsi="Arial" w:cs="Arial"/>
                <w:sz w:val="22"/>
                <w:szCs w:val="22"/>
              </w:rPr>
            </w:pPr>
          </w:p>
          <w:p w14:paraId="77FAEE4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9C5C77" w:rsidRDefault="00F25A9B" w:rsidP="00E25332">
            <w:pPr>
              <w:spacing w:after="0" w:line="240" w:lineRule="auto"/>
              <w:jc w:val="both"/>
              <w:rPr>
                <w:rFonts w:ascii="Arial" w:eastAsia="Times New Roman" w:hAnsi="Arial" w:cs="Arial"/>
                <w:sz w:val="22"/>
                <w:szCs w:val="22"/>
              </w:rPr>
            </w:pPr>
          </w:p>
          <w:p w14:paraId="0FA156E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3B8FBD07"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1453789B" w14:textId="77777777" w:rsidR="00F25A9B" w:rsidRPr="009C5C77" w:rsidRDefault="00F25A9B" w:rsidP="00E25332">
            <w:pPr>
              <w:spacing w:after="0" w:line="240" w:lineRule="auto"/>
              <w:jc w:val="both"/>
              <w:rPr>
                <w:rFonts w:ascii="Arial" w:eastAsia="Times New Roman" w:hAnsi="Arial" w:cs="Arial"/>
                <w:sz w:val="22"/>
                <w:szCs w:val="22"/>
              </w:rPr>
            </w:pPr>
          </w:p>
          <w:p w14:paraId="61469B9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9C5C77" w:rsidRDefault="00F25A9B" w:rsidP="00E25332">
            <w:pPr>
              <w:spacing w:after="0" w:line="240" w:lineRule="auto"/>
              <w:jc w:val="both"/>
              <w:rPr>
                <w:rFonts w:ascii="Arial" w:eastAsia="Times New Roman" w:hAnsi="Arial" w:cs="Arial"/>
                <w:sz w:val="22"/>
                <w:szCs w:val="22"/>
              </w:rPr>
            </w:pPr>
          </w:p>
          <w:p w14:paraId="5EFA5A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9C5C77" w:rsidRDefault="00F25A9B" w:rsidP="00E25332">
            <w:pPr>
              <w:spacing w:after="0" w:line="240" w:lineRule="auto"/>
              <w:jc w:val="both"/>
              <w:rPr>
                <w:rFonts w:ascii="Arial" w:eastAsia="Times New Roman" w:hAnsi="Arial" w:cs="Arial"/>
                <w:sz w:val="22"/>
                <w:szCs w:val="22"/>
              </w:rPr>
            </w:pPr>
          </w:p>
          <w:p w14:paraId="6930372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9C5C77" w:rsidRDefault="00F25A9B" w:rsidP="00E25332">
            <w:pPr>
              <w:spacing w:after="0" w:line="240" w:lineRule="auto"/>
              <w:jc w:val="both"/>
              <w:rPr>
                <w:rFonts w:ascii="Arial" w:eastAsia="Times New Roman" w:hAnsi="Arial" w:cs="Arial"/>
                <w:sz w:val="22"/>
                <w:szCs w:val="22"/>
              </w:rPr>
            </w:pPr>
          </w:p>
          <w:p w14:paraId="0053BE8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9C5C77" w:rsidRDefault="00F25A9B" w:rsidP="00E25332">
            <w:pPr>
              <w:spacing w:after="0" w:line="240" w:lineRule="auto"/>
              <w:jc w:val="both"/>
              <w:rPr>
                <w:rFonts w:ascii="Arial" w:eastAsia="Times New Roman" w:hAnsi="Arial" w:cs="Arial"/>
                <w:sz w:val="22"/>
                <w:szCs w:val="22"/>
              </w:rPr>
            </w:pPr>
          </w:p>
          <w:p w14:paraId="27396E2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9C5C77" w:rsidRDefault="00F25A9B" w:rsidP="00E25332">
            <w:pPr>
              <w:spacing w:after="0" w:line="240" w:lineRule="auto"/>
              <w:jc w:val="both"/>
              <w:rPr>
                <w:rFonts w:ascii="Arial" w:eastAsia="Times New Roman" w:hAnsi="Arial" w:cs="Arial"/>
                <w:sz w:val="22"/>
                <w:szCs w:val="22"/>
              </w:rPr>
            </w:pPr>
          </w:p>
          <w:p w14:paraId="10039AE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755A2B57" w14:textId="77777777" w:rsidR="00F25A9B" w:rsidRPr="009C5C77" w:rsidRDefault="00F25A9B" w:rsidP="00E25332">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F3D94E1" w14:textId="77777777" w:rsidR="00F25A9B" w:rsidRPr="009C5C77" w:rsidRDefault="00F25A9B" w:rsidP="00E25332">
            <w:pPr>
              <w:spacing w:after="0" w:line="240" w:lineRule="auto"/>
              <w:jc w:val="both"/>
              <w:rPr>
                <w:rFonts w:ascii="Arial" w:eastAsia="Times New Roman" w:hAnsi="Arial" w:cs="Arial"/>
                <w:sz w:val="22"/>
                <w:szCs w:val="22"/>
              </w:rPr>
            </w:pPr>
          </w:p>
          <w:p w14:paraId="1885415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9C5C77" w:rsidRDefault="00F25A9B" w:rsidP="00E25332">
            <w:pPr>
              <w:spacing w:after="0" w:line="240" w:lineRule="auto"/>
              <w:jc w:val="both"/>
              <w:rPr>
                <w:rFonts w:ascii="Arial" w:eastAsia="Times New Roman" w:hAnsi="Arial" w:cs="Arial"/>
                <w:sz w:val="22"/>
                <w:szCs w:val="22"/>
              </w:rPr>
            </w:pPr>
          </w:p>
          <w:p w14:paraId="75DB539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9C5C77" w:rsidRDefault="00F25A9B" w:rsidP="00E25332">
            <w:pPr>
              <w:spacing w:after="0" w:line="240" w:lineRule="auto"/>
              <w:jc w:val="both"/>
              <w:rPr>
                <w:rFonts w:ascii="Arial" w:eastAsia="Times New Roman" w:hAnsi="Arial" w:cs="Arial"/>
                <w:sz w:val="22"/>
                <w:szCs w:val="22"/>
              </w:rPr>
            </w:pPr>
          </w:p>
          <w:p w14:paraId="297A930C"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5E680E1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9B2B36"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7DD6C418" w14:textId="77777777" w:rsidR="00F25A9B" w:rsidRPr="009C5C77" w:rsidRDefault="00F25A9B" w:rsidP="00E25332">
            <w:pPr>
              <w:spacing w:after="0" w:line="240" w:lineRule="auto"/>
              <w:jc w:val="both"/>
              <w:rPr>
                <w:rFonts w:ascii="Arial" w:eastAsia="Yu Mincho" w:hAnsi="Arial" w:cs="Arial"/>
                <w:sz w:val="22"/>
                <w:szCs w:val="22"/>
              </w:rPr>
            </w:pPr>
          </w:p>
          <w:p w14:paraId="332DC415"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9C5C7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29286F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96BC860" w14:textId="77777777" w:rsidR="00F25A9B" w:rsidRPr="009C5C77" w:rsidRDefault="00F25A9B" w:rsidP="00E25332">
            <w:pPr>
              <w:spacing w:after="0" w:line="240" w:lineRule="auto"/>
              <w:jc w:val="both"/>
              <w:rPr>
                <w:rFonts w:ascii="Arial" w:eastAsia="Yu Mincho" w:hAnsi="Arial" w:cs="Arial"/>
                <w:sz w:val="22"/>
                <w:szCs w:val="22"/>
              </w:rPr>
            </w:pPr>
          </w:p>
          <w:p w14:paraId="36F30C21"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F25A9B" w:rsidRPr="009B2B36"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781E216" w14:textId="77777777" w:rsidR="00F25A9B" w:rsidRPr="009C5C77" w:rsidRDefault="00F25A9B" w:rsidP="00E25332">
            <w:pPr>
              <w:spacing w:after="0" w:line="240" w:lineRule="auto"/>
              <w:rPr>
                <w:rFonts w:ascii="Arial" w:eastAsia="Yu Mincho" w:hAnsi="Arial" w:cs="Arial"/>
                <w:sz w:val="22"/>
                <w:szCs w:val="22"/>
              </w:rPr>
            </w:pPr>
          </w:p>
          <w:p w14:paraId="0CCB2AC8"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3B79402F" w14:textId="77777777" w:rsidR="00F25A9B" w:rsidRPr="009C5C77" w:rsidRDefault="00F25A9B" w:rsidP="00E25332">
            <w:pPr>
              <w:spacing w:after="0" w:line="240" w:lineRule="auto"/>
              <w:rPr>
                <w:rFonts w:ascii="Arial" w:eastAsia="Yu Mincho" w:hAnsi="Arial" w:cs="Arial"/>
                <w:sz w:val="22"/>
                <w:szCs w:val="22"/>
              </w:rPr>
            </w:pPr>
          </w:p>
          <w:p w14:paraId="35A01D0C"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9C5C7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9C5C77" w:rsidRDefault="00F25A9B" w:rsidP="00E25332">
            <w:pPr>
              <w:spacing w:after="0" w:line="240" w:lineRule="auto"/>
              <w:rPr>
                <w:rFonts w:ascii="Arial" w:eastAsia="Times New Roman" w:hAnsi="Arial" w:cs="Arial"/>
                <w:sz w:val="22"/>
                <w:szCs w:val="22"/>
              </w:rPr>
            </w:pPr>
          </w:p>
          <w:p w14:paraId="6CD48875" w14:textId="77777777" w:rsidR="00F25A9B" w:rsidRPr="009C5C77" w:rsidRDefault="00F25A9B" w:rsidP="00E25332">
            <w:pPr>
              <w:spacing w:after="0" w:line="240" w:lineRule="auto"/>
              <w:rPr>
                <w:rFonts w:ascii="Arial" w:eastAsia="Times New Roman" w:hAnsi="Arial" w:cs="Arial"/>
                <w:sz w:val="22"/>
                <w:szCs w:val="22"/>
              </w:rPr>
            </w:pPr>
            <w:hyperlink r:id="rId8" w:history="1">
              <w:r w:rsidRPr="009C5C77">
                <w:rPr>
                  <w:rFonts w:ascii="Arial" w:eastAsia="Times New Roman" w:hAnsi="Arial" w:cs="Arial"/>
                  <w:sz w:val="22"/>
                  <w:szCs w:val="22"/>
                </w:rPr>
                <w:t>https://vpt.lrv.lt/lt/nuorodos/kiti-duomenys/powerbi/melaginga-informacija-pateikusiu-tiekeju-sarasas-3/</w:t>
              </w:r>
            </w:hyperlink>
          </w:p>
        </w:tc>
      </w:tr>
      <w:tr w:rsidR="00F25A9B" w:rsidRPr="009B2B36"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7B3D0B3D" w14:textId="77777777" w:rsidR="00F25A9B" w:rsidRPr="009C5C77" w:rsidRDefault="00F25A9B" w:rsidP="00E25332">
            <w:pPr>
              <w:spacing w:after="0" w:line="240" w:lineRule="auto"/>
              <w:jc w:val="both"/>
              <w:rPr>
                <w:rFonts w:ascii="Arial" w:eastAsia="Yu Mincho" w:hAnsi="Arial" w:cs="Arial"/>
                <w:sz w:val="22"/>
                <w:szCs w:val="22"/>
              </w:rPr>
            </w:pPr>
          </w:p>
          <w:p w14:paraId="6FE52CB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45F1C84B"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tc>
      </w:tr>
      <w:tr w:rsidR="00F25A9B" w:rsidRPr="009B2B36"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78D76E8B" w14:textId="77777777" w:rsidR="00F25A9B" w:rsidRPr="009C5C77" w:rsidRDefault="00F25A9B" w:rsidP="00E25332">
            <w:pPr>
              <w:spacing w:after="0" w:line="240" w:lineRule="auto"/>
              <w:jc w:val="both"/>
              <w:rPr>
                <w:rFonts w:ascii="Arial" w:eastAsia="Yu Mincho" w:hAnsi="Arial" w:cs="Arial"/>
                <w:sz w:val="22"/>
                <w:szCs w:val="22"/>
              </w:rPr>
            </w:pPr>
          </w:p>
          <w:p w14:paraId="7BB8C7FF"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7ADD8B6D"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9C5C77" w:rsidRDefault="00F25A9B" w:rsidP="00E25332">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9C5C7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9C5C77" w:rsidRDefault="00F25A9B" w:rsidP="00E25332">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9"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5D451026"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10"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5DCF0999" w14:textId="77777777" w:rsidR="00F25A9B" w:rsidRPr="009C5C77" w:rsidRDefault="00F25A9B" w:rsidP="00E25332">
            <w:pPr>
              <w:spacing w:after="0" w:line="240" w:lineRule="auto"/>
              <w:jc w:val="both"/>
              <w:rPr>
                <w:rFonts w:ascii="Arial" w:eastAsia="Times New Roman" w:hAnsi="Arial" w:cs="Arial"/>
                <w:color w:val="000000"/>
                <w:sz w:val="22"/>
                <w:szCs w:val="22"/>
              </w:rPr>
            </w:pPr>
          </w:p>
        </w:tc>
      </w:tr>
      <w:tr w:rsidR="00F25A9B" w:rsidRPr="009B2B36"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135E064E" w14:textId="77777777" w:rsidR="00F25A9B" w:rsidRPr="009C5C7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2AEADAF2" w14:textId="77777777" w:rsidR="00F25A9B" w:rsidRPr="009C5C77" w:rsidRDefault="00F25A9B" w:rsidP="00E25332">
            <w:pPr>
              <w:spacing w:after="0" w:line="240" w:lineRule="auto"/>
              <w:jc w:val="both"/>
              <w:rPr>
                <w:rFonts w:ascii="Arial" w:eastAsia="Yu Mincho" w:hAnsi="Arial" w:cs="Arial"/>
                <w:sz w:val="22"/>
                <w:szCs w:val="22"/>
              </w:rPr>
            </w:pPr>
          </w:p>
          <w:p w14:paraId="0EDE52C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9C5C77">
                <w:rPr>
                  <w:rFonts w:ascii="Arial" w:eastAsia="Times New Roman" w:hAnsi="Arial" w:cs="Arial"/>
                  <w:bCs/>
                  <w:sz w:val="22"/>
                  <w:szCs w:val="22"/>
                </w:rPr>
                <w:t>https://www.registrucentras.lt/jar/p/</w:t>
              </w:r>
            </w:hyperlink>
          </w:p>
          <w:p w14:paraId="5B6568F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5C794295" w14:textId="77777777" w:rsidR="00F25A9B" w:rsidRPr="009C5C77" w:rsidRDefault="00F25A9B" w:rsidP="00E25332">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F25A9B" w:rsidRPr="009B2B36"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9C5C77" w:rsidRDefault="00F25A9B" w:rsidP="00E25332">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E82FA4A" w14:textId="77777777" w:rsidR="00F25A9B" w:rsidRPr="009C5C77" w:rsidRDefault="00F25A9B" w:rsidP="00E25332">
            <w:pPr>
              <w:spacing w:after="0" w:line="240" w:lineRule="auto"/>
              <w:rPr>
                <w:rFonts w:ascii="Arial" w:eastAsia="Yu Mincho" w:hAnsi="Arial" w:cs="Arial"/>
                <w:sz w:val="22"/>
                <w:szCs w:val="22"/>
              </w:rPr>
            </w:pPr>
          </w:p>
          <w:p w14:paraId="41C8B1DD"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F25A9B" w:rsidRPr="009B2B36"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61445A42" w14:textId="77777777" w:rsidR="00F25A9B" w:rsidRPr="009C5C77" w:rsidRDefault="00F25A9B" w:rsidP="00E25332">
            <w:pPr>
              <w:spacing w:after="0" w:line="240" w:lineRule="auto"/>
              <w:rPr>
                <w:rFonts w:ascii="Arial" w:eastAsia="Yu Mincho" w:hAnsi="Arial" w:cs="Arial"/>
                <w:sz w:val="22"/>
                <w:szCs w:val="22"/>
              </w:rPr>
            </w:pPr>
          </w:p>
          <w:p w14:paraId="16478A0B"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9C5C77" w:rsidRDefault="00F25A9B" w:rsidP="00E25332">
            <w:pPr>
              <w:spacing w:after="0" w:line="240" w:lineRule="auto"/>
              <w:jc w:val="both"/>
              <w:rPr>
                <w:rFonts w:ascii="Arial" w:eastAsia="Times New Roman" w:hAnsi="Arial" w:cs="Arial"/>
                <w:sz w:val="22"/>
                <w:szCs w:val="22"/>
              </w:rPr>
            </w:pPr>
          </w:p>
          <w:p w14:paraId="0C8659A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9C5C77" w:rsidRDefault="00F25A9B" w:rsidP="00E25332">
            <w:pPr>
              <w:spacing w:after="0" w:line="240" w:lineRule="auto"/>
              <w:rPr>
                <w:rFonts w:ascii="Arial" w:eastAsia="Times New Roman" w:hAnsi="Arial" w:cs="Arial"/>
                <w:iCs/>
                <w:sz w:val="22"/>
                <w:szCs w:val="22"/>
                <w:lang w:eastAsia="en-US"/>
              </w:rPr>
            </w:pPr>
            <w:hyperlink r:id="rId13"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F25A9B" w:rsidRPr="009B2B36"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F25A9B" w:rsidRPr="009B2B36"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00E2D1FE" w14:textId="77777777" w:rsidR="00F25A9B" w:rsidRPr="009C5C77" w:rsidRDefault="00F25A9B" w:rsidP="00E25332">
            <w:pPr>
              <w:spacing w:after="0" w:line="240" w:lineRule="auto"/>
              <w:jc w:val="both"/>
              <w:rPr>
                <w:rFonts w:ascii="Arial" w:eastAsia="Yu Mincho" w:hAnsi="Arial" w:cs="Arial"/>
                <w:sz w:val="22"/>
                <w:szCs w:val="22"/>
              </w:rPr>
            </w:pPr>
          </w:p>
          <w:p w14:paraId="189EC117"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9C5C77" w:rsidRDefault="00F25A9B" w:rsidP="00E25332">
            <w:pPr>
              <w:spacing w:after="0" w:line="240" w:lineRule="auto"/>
              <w:jc w:val="both"/>
              <w:rPr>
                <w:rFonts w:ascii="Arial" w:eastAsia="Times New Roman" w:hAnsi="Arial" w:cs="Arial"/>
                <w:sz w:val="22"/>
                <w:szCs w:val="22"/>
              </w:rPr>
            </w:pPr>
            <w:hyperlink r:id="rId14"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7E6C833A" w14:textId="77777777" w:rsidR="00F25A9B" w:rsidRPr="009C5C77" w:rsidRDefault="00F25A9B" w:rsidP="00E25332">
            <w:pPr>
              <w:spacing w:after="0" w:line="240" w:lineRule="auto"/>
              <w:jc w:val="both"/>
              <w:rPr>
                <w:rFonts w:ascii="Arial" w:eastAsia="Times New Roman" w:hAnsi="Arial" w:cs="Arial"/>
                <w:sz w:val="22"/>
                <w:szCs w:val="22"/>
              </w:rPr>
            </w:pPr>
          </w:p>
          <w:p w14:paraId="23F34B7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9C5C77" w:rsidRDefault="00F25A9B" w:rsidP="00E25332">
            <w:pPr>
              <w:spacing w:after="0" w:line="240" w:lineRule="auto"/>
              <w:jc w:val="both"/>
              <w:rPr>
                <w:rFonts w:ascii="Arial" w:eastAsia="Times New Roman" w:hAnsi="Arial" w:cs="Arial"/>
                <w:sz w:val="22"/>
                <w:szCs w:val="22"/>
              </w:rPr>
            </w:pPr>
          </w:p>
          <w:p w14:paraId="7C4782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9C5C77" w:rsidRDefault="00F25A9B" w:rsidP="00E25332">
            <w:pPr>
              <w:spacing w:after="0" w:line="240" w:lineRule="auto"/>
              <w:jc w:val="both"/>
              <w:rPr>
                <w:rFonts w:ascii="Arial" w:eastAsia="Times New Roman" w:hAnsi="Arial" w:cs="Arial"/>
                <w:sz w:val="22"/>
                <w:szCs w:val="22"/>
              </w:rPr>
            </w:pPr>
          </w:p>
          <w:p w14:paraId="3B634732"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6AAF1165" w14:textId="77777777" w:rsidR="00F25A9B" w:rsidRPr="009C5C77" w:rsidRDefault="00F25A9B" w:rsidP="00E25332">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2C3FE2" w:rsidRDefault="0068162B" w:rsidP="0068162B">
      <w:pPr>
        <w:jc w:val="center"/>
        <w:rPr>
          <w:rFonts w:ascii="Arial" w:hAnsi="Arial" w:cs="Arial"/>
          <w:smallCaps/>
          <w:sz w:val="24"/>
          <w:szCs w:val="24"/>
        </w:rPr>
      </w:pPr>
      <w:r w:rsidRPr="002C3FE2">
        <w:rPr>
          <w:rFonts w:ascii="Arial" w:hAnsi="Arial" w:cs="Arial"/>
          <w:smallCaps/>
          <w:sz w:val="24"/>
          <w:szCs w:val="24"/>
        </w:rPr>
        <w:t>__________</w:t>
      </w:r>
    </w:p>
    <w:p w14:paraId="744D038B" w14:textId="621FA4A4"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3" w:name="_Hlk89874144"/>
      <w:bookmarkStart w:id="54" w:name="_Ref38291223"/>
      <w:bookmarkStart w:id="55" w:name="_Ref38291334"/>
      <w:bookmarkStart w:id="56"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7" w:name="_Hlk536433953"/>
      <w:bookmarkStart w:id="58" w:name="_Hlk102747449"/>
      <w:bookmarkEnd w:id="53"/>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2C3FE2">
        <w:rPr>
          <w:rStyle w:val="Puslapioinaosnuoroda"/>
          <w:rFonts w:ascii="Arial" w:hAnsi="Arial" w:cs="Arial"/>
          <w:b/>
          <w:sz w:val="24"/>
          <w:szCs w:val="24"/>
        </w:rPr>
        <w:footnoteReference w:id="7"/>
      </w:r>
    </w:p>
    <w:bookmarkEnd w:id="58"/>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4B1E3A">
        <w:tc>
          <w:tcPr>
            <w:tcW w:w="1980" w:type="dxa"/>
            <w:vAlign w:val="center"/>
          </w:tcPr>
          <w:p w14:paraId="2AB317EA"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vAlign w:val="center"/>
          </w:tcPr>
          <w:p w14:paraId="33A93870"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vAlign w:val="center"/>
          </w:tcPr>
          <w:p w14:paraId="7DE6DEA6"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vAlign w:val="center"/>
          </w:tcPr>
          <w:p w14:paraId="1CF88ED4"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9"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4"/>
      <w:bookmarkEnd w:id="55"/>
      <w:bookmarkEnd w:id="56"/>
    </w:p>
    <w:bookmarkEnd w:id="59"/>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5"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75832492"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AC248D">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3D6065" w:rsidRPr="002C3FE2"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2C3FE2" w:rsidRDefault="003D6065" w:rsidP="001B7CCE">
            <w:pPr>
              <w:pStyle w:val="Sraopastraipa"/>
              <w:numPr>
                <w:ilvl w:val="0"/>
                <w:numId w:val="65"/>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48A506D5" w14:textId="37C2F522" w:rsidR="003D6065" w:rsidRPr="00A23854" w:rsidRDefault="003D6065" w:rsidP="00CB5919">
            <w:pPr>
              <w:tabs>
                <w:tab w:val="left" w:pos="408"/>
                <w:tab w:val="left" w:pos="1560"/>
              </w:tabs>
              <w:ind w:firstLine="284"/>
              <w:jc w:val="both"/>
              <w:rPr>
                <w:rFonts w:ascii="Arial" w:hAnsi="Arial" w:cs="Arial"/>
                <w:sz w:val="24"/>
                <w:szCs w:val="24"/>
                <w:lang w:eastAsia="en-US"/>
              </w:rPr>
            </w:pPr>
            <w:r w:rsidRPr="00A23854">
              <w:rPr>
                <w:rFonts w:ascii="Arial" w:hAnsi="Arial" w:cs="Arial"/>
                <w:sz w:val="24"/>
                <w:szCs w:val="24"/>
                <w:lang w:eastAsia="en-US"/>
              </w:rPr>
              <w:t xml:space="preserve">Tiekėjas, tiekėjo grupės partneriai kartu, ūkio subjektai, kurių pajėgumais tiekėjas remiasi, per paskutinius 5 metus iki pasiūlymo pateikimo termino pabaigos pagal vieną ar daugiau įvykdytų ar </w:t>
            </w:r>
            <w:r w:rsidRPr="003331C0">
              <w:rPr>
                <w:rFonts w:ascii="Arial" w:hAnsi="Arial" w:cs="Arial"/>
                <w:sz w:val="24"/>
                <w:szCs w:val="24"/>
                <w:lang w:eastAsia="en-US"/>
              </w:rPr>
              <w:t xml:space="preserve">tebevykdomų sutarčių yra tinkamai atlikęs </w:t>
            </w:r>
            <w:r w:rsidR="003331C0" w:rsidRPr="003331C0">
              <w:rPr>
                <w:rFonts w:ascii="Arial" w:hAnsi="Arial" w:cs="Arial"/>
                <w:b/>
                <w:bCs/>
                <w:i/>
                <w:iCs/>
                <w:sz w:val="24"/>
                <w:szCs w:val="24"/>
                <w:lang w:eastAsia="en-US"/>
              </w:rPr>
              <w:t>inžinerinių statinių</w:t>
            </w:r>
            <w:r w:rsidR="009479A9">
              <w:rPr>
                <w:rFonts w:ascii="Arial" w:hAnsi="Arial" w:cs="Arial"/>
                <w:b/>
                <w:bCs/>
                <w:i/>
                <w:iCs/>
                <w:sz w:val="24"/>
                <w:szCs w:val="24"/>
                <w:lang w:eastAsia="en-US"/>
              </w:rPr>
              <w:t xml:space="preserve"> </w:t>
            </w:r>
            <w:r w:rsidR="004B4E66">
              <w:rPr>
                <w:rFonts w:ascii="Arial" w:hAnsi="Arial" w:cs="Arial"/>
                <w:b/>
                <w:bCs/>
                <w:i/>
                <w:iCs/>
                <w:sz w:val="24"/>
                <w:szCs w:val="24"/>
                <w:lang w:eastAsia="en-US"/>
              </w:rPr>
              <w:t>i</w:t>
            </w:r>
            <w:r w:rsidR="009479A9" w:rsidRPr="009479A9">
              <w:rPr>
                <w:rFonts w:ascii="Arial" w:hAnsi="Arial" w:cs="Arial"/>
                <w:b/>
                <w:bCs/>
                <w:i/>
                <w:iCs/>
                <w:sz w:val="24"/>
                <w:szCs w:val="24"/>
                <w:lang w:eastAsia="en-US"/>
              </w:rPr>
              <w:t>nžinerinių tinklų grupės</w:t>
            </w:r>
            <w:r w:rsidR="003331C0" w:rsidRPr="009479A9">
              <w:rPr>
                <w:rFonts w:ascii="Arial" w:hAnsi="Arial" w:cs="Arial"/>
                <w:i/>
                <w:iCs/>
                <w:sz w:val="24"/>
                <w:szCs w:val="24"/>
                <w:lang w:eastAsia="en-US"/>
              </w:rPr>
              <w:t xml:space="preserve"> </w:t>
            </w:r>
            <w:r w:rsidR="004B4E66" w:rsidRPr="004B4E66">
              <w:rPr>
                <w:rFonts w:ascii="Arial" w:hAnsi="Arial" w:cs="Arial"/>
                <w:i/>
                <w:iCs/>
                <w:sz w:val="24"/>
                <w:szCs w:val="24"/>
                <w:lang w:eastAsia="en-US"/>
              </w:rPr>
              <w:t xml:space="preserve">naujos </w:t>
            </w:r>
            <w:r w:rsidR="003331C0" w:rsidRPr="004B4E66">
              <w:rPr>
                <w:rFonts w:ascii="Arial" w:hAnsi="Arial" w:cs="Arial"/>
                <w:i/>
                <w:iCs/>
                <w:sz w:val="24"/>
                <w:szCs w:val="24"/>
                <w:lang w:eastAsia="en-US"/>
              </w:rPr>
              <w:t xml:space="preserve">statybos </w:t>
            </w:r>
            <w:r w:rsidR="009131BB" w:rsidRPr="004B4E66">
              <w:rPr>
                <w:rFonts w:ascii="Arial" w:hAnsi="Arial" w:cs="Arial"/>
                <w:i/>
                <w:iCs/>
                <w:sz w:val="24"/>
                <w:szCs w:val="24"/>
                <w:lang w:eastAsia="en-US"/>
              </w:rPr>
              <w:t xml:space="preserve">ir/arba rekonstrukcijos ir/arba kapitalinio remonto </w:t>
            </w:r>
            <w:r w:rsidR="003331C0" w:rsidRPr="004B4E66">
              <w:rPr>
                <w:rFonts w:ascii="Arial" w:hAnsi="Arial" w:cs="Arial"/>
                <w:i/>
                <w:iCs/>
                <w:sz w:val="24"/>
                <w:szCs w:val="24"/>
                <w:lang w:eastAsia="en-US"/>
              </w:rPr>
              <w:t>darb</w:t>
            </w:r>
            <w:r w:rsidR="004B4E66">
              <w:rPr>
                <w:rFonts w:ascii="Arial" w:hAnsi="Arial" w:cs="Arial"/>
                <w:i/>
                <w:iCs/>
                <w:sz w:val="24"/>
                <w:szCs w:val="24"/>
                <w:lang w:eastAsia="en-US"/>
              </w:rPr>
              <w:t>ų</w:t>
            </w:r>
            <w:r w:rsidR="003331C0" w:rsidRPr="004B4E66">
              <w:rPr>
                <w:rFonts w:ascii="Arial" w:hAnsi="Arial" w:cs="Arial"/>
                <w:sz w:val="24"/>
                <w:szCs w:val="24"/>
                <w:lang w:eastAsia="en-US"/>
              </w:rPr>
              <w:t xml:space="preserve">, </w:t>
            </w:r>
            <w:r w:rsidR="003331C0" w:rsidRPr="003331C0">
              <w:rPr>
                <w:rFonts w:ascii="Arial" w:hAnsi="Arial" w:cs="Arial"/>
                <w:sz w:val="24"/>
                <w:szCs w:val="24"/>
                <w:lang w:eastAsia="en-US"/>
              </w:rPr>
              <w:t>kurių vertė ne mažesnė</w:t>
            </w:r>
            <w:r w:rsidR="003331C0" w:rsidRPr="006E0432">
              <w:rPr>
                <w:rFonts w:ascii="Arial" w:hAnsi="Arial" w:cs="Arial"/>
                <w:sz w:val="24"/>
                <w:szCs w:val="24"/>
                <w:lang w:eastAsia="en-US"/>
              </w:rPr>
              <w:t xml:space="preserve"> nei </w:t>
            </w:r>
            <w:r w:rsidR="003331C0" w:rsidRPr="003331C0">
              <w:rPr>
                <w:rFonts w:ascii="Arial" w:hAnsi="Arial" w:cs="Arial"/>
                <w:b/>
                <w:bCs/>
                <w:i/>
                <w:iCs/>
                <w:sz w:val="24"/>
                <w:szCs w:val="24"/>
                <w:lang w:eastAsia="en-US"/>
              </w:rPr>
              <w:t xml:space="preserve">70 000 </w:t>
            </w:r>
            <w:r w:rsidR="003331C0" w:rsidRPr="003331C0">
              <w:rPr>
                <w:rFonts w:ascii="Arial" w:hAnsi="Arial" w:cs="Arial"/>
                <w:sz w:val="24"/>
                <w:szCs w:val="24"/>
                <w:lang w:eastAsia="en-US"/>
              </w:rPr>
              <w:t>Eur</w:t>
            </w:r>
            <w:r w:rsidR="003331C0" w:rsidRPr="006E0432">
              <w:rPr>
                <w:rFonts w:ascii="Arial" w:hAnsi="Arial" w:cs="Arial"/>
                <w:sz w:val="24"/>
                <w:szCs w:val="24"/>
                <w:lang w:eastAsia="en-US"/>
              </w:rPr>
              <w:t xml:space="preserve"> be PVM.</w:t>
            </w:r>
          </w:p>
          <w:p w14:paraId="707F777B" w14:textId="77777777" w:rsidR="003D6065" w:rsidRPr="00A23854" w:rsidRDefault="003D6065" w:rsidP="00CB5919">
            <w:pPr>
              <w:tabs>
                <w:tab w:val="left" w:pos="408"/>
                <w:tab w:val="left" w:pos="1560"/>
              </w:tabs>
              <w:ind w:firstLine="284"/>
              <w:jc w:val="both"/>
              <w:rPr>
                <w:rFonts w:ascii="Arial" w:hAnsi="Arial" w:cs="Arial"/>
                <w:sz w:val="24"/>
                <w:szCs w:val="24"/>
                <w:lang w:eastAsia="en-US"/>
              </w:rPr>
            </w:pPr>
          </w:p>
          <w:p w14:paraId="7E03FFA7" w14:textId="1F8D77A7" w:rsidR="003D6065" w:rsidRPr="00A23854" w:rsidRDefault="003D6065" w:rsidP="00CB5919">
            <w:pPr>
              <w:tabs>
                <w:tab w:val="left" w:pos="408"/>
                <w:tab w:val="left" w:pos="1560"/>
              </w:tabs>
              <w:ind w:firstLine="284"/>
              <w:jc w:val="both"/>
              <w:rPr>
                <w:rFonts w:ascii="Arial" w:hAnsi="Arial" w:cs="Arial"/>
                <w:sz w:val="24"/>
                <w:szCs w:val="24"/>
                <w:lang w:eastAsia="en-US"/>
              </w:rPr>
            </w:pPr>
            <w:r w:rsidRPr="00A23854">
              <w:rPr>
                <w:rFonts w:ascii="Arial" w:hAnsi="Arial" w:cs="Arial"/>
                <w:sz w:val="24"/>
                <w:szCs w:val="24"/>
                <w:lang w:eastAsia="en-US"/>
              </w:rPr>
              <w:t>Reikalavimai:</w:t>
            </w:r>
          </w:p>
          <w:p w14:paraId="7A73A78B" w14:textId="77777777" w:rsidR="003D6065" w:rsidRPr="00A23854" w:rsidRDefault="003D6065" w:rsidP="00CB5919">
            <w:pPr>
              <w:tabs>
                <w:tab w:val="left" w:pos="408"/>
                <w:tab w:val="left" w:pos="1560"/>
              </w:tabs>
              <w:ind w:firstLine="284"/>
              <w:jc w:val="both"/>
              <w:rPr>
                <w:rFonts w:ascii="Arial" w:hAnsi="Arial" w:cs="Arial"/>
                <w:sz w:val="24"/>
                <w:szCs w:val="24"/>
                <w:lang w:eastAsia="en-US"/>
              </w:rPr>
            </w:pPr>
            <w:r w:rsidRPr="00A23854">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41EF85B1" w14:textId="77777777" w:rsidR="003D6065" w:rsidRPr="00A23854" w:rsidRDefault="003D6065" w:rsidP="00CB5919">
            <w:pPr>
              <w:tabs>
                <w:tab w:val="left" w:pos="408"/>
                <w:tab w:val="left" w:pos="1560"/>
              </w:tabs>
              <w:ind w:firstLine="284"/>
              <w:jc w:val="both"/>
              <w:rPr>
                <w:rFonts w:ascii="Arial" w:hAnsi="Arial" w:cs="Arial"/>
                <w:sz w:val="24"/>
                <w:szCs w:val="24"/>
                <w:lang w:eastAsia="en-US"/>
              </w:rPr>
            </w:pPr>
            <w:r w:rsidRPr="00A23854">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1CE8BD6E" w14:textId="77777777" w:rsidR="003D6065" w:rsidRPr="00A23854" w:rsidRDefault="003D6065" w:rsidP="00CB5919">
            <w:pPr>
              <w:tabs>
                <w:tab w:val="left" w:pos="408"/>
                <w:tab w:val="left" w:pos="1560"/>
              </w:tabs>
              <w:ind w:firstLine="284"/>
              <w:jc w:val="both"/>
              <w:rPr>
                <w:rFonts w:ascii="Arial" w:hAnsi="Arial" w:cs="Arial"/>
                <w:sz w:val="24"/>
                <w:szCs w:val="24"/>
                <w:lang w:eastAsia="en-US"/>
              </w:rPr>
            </w:pPr>
            <w:r w:rsidRPr="00A23854">
              <w:rPr>
                <w:rFonts w:ascii="Arial" w:hAnsi="Arial" w:cs="Arial"/>
                <w:sz w:val="24"/>
                <w:szCs w:val="24"/>
                <w:lang w:eastAsia="en-US"/>
              </w:rPr>
              <w:t>3. subtiekėjams šis reikalavimas nenustatomas.</w:t>
            </w:r>
          </w:p>
          <w:p w14:paraId="27B7EE8B" w14:textId="77777777" w:rsidR="003D6065" w:rsidRPr="00A23854" w:rsidRDefault="003D6065" w:rsidP="00CB5919">
            <w:pPr>
              <w:tabs>
                <w:tab w:val="left" w:pos="408"/>
                <w:tab w:val="left" w:pos="1560"/>
              </w:tabs>
              <w:ind w:firstLine="284"/>
              <w:jc w:val="both"/>
              <w:rPr>
                <w:rFonts w:ascii="Arial" w:hAnsi="Arial" w:cs="Arial"/>
                <w:sz w:val="24"/>
                <w:szCs w:val="24"/>
                <w:lang w:eastAsia="en-US"/>
              </w:rPr>
            </w:pPr>
          </w:p>
          <w:p w14:paraId="56470C35" w14:textId="77777777" w:rsidR="003D6065" w:rsidRPr="00A23854" w:rsidRDefault="003D6065" w:rsidP="00CB5919">
            <w:pPr>
              <w:tabs>
                <w:tab w:val="left" w:pos="408"/>
                <w:tab w:val="left" w:pos="1560"/>
              </w:tabs>
              <w:ind w:firstLine="284"/>
              <w:jc w:val="both"/>
              <w:rPr>
                <w:rFonts w:ascii="Arial" w:hAnsi="Arial" w:cs="Arial"/>
                <w:sz w:val="24"/>
                <w:szCs w:val="24"/>
                <w:lang w:eastAsia="en-US"/>
              </w:rPr>
            </w:pPr>
            <w:r w:rsidRPr="00A23854">
              <w:rPr>
                <w:rFonts w:ascii="Arial" w:hAnsi="Arial" w:cs="Arial"/>
                <w:sz w:val="24"/>
                <w:szCs w:val="24"/>
                <w:lang w:eastAsia="en-US"/>
              </w:rPr>
              <w:t xml:space="preserve">Pastabos: </w:t>
            </w:r>
          </w:p>
          <w:p w14:paraId="7EAC328E" w14:textId="77777777" w:rsidR="003D6065" w:rsidRPr="00A23854" w:rsidRDefault="003D6065" w:rsidP="00CB5919">
            <w:pPr>
              <w:tabs>
                <w:tab w:val="left" w:pos="408"/>
                <w:tab w:val="left" w:pos="1560"/>
              </w:tabs>
              <w:ind w:firstLine="284"/>
              <w:jc w:val="both"/>
              <w:rPr>
                <w:rFonts w:ascii="Arial" w:hAnsi="Arial" w:cs="Arial"/>
                <w:sz w:val="24"/>
                <w:szCs w:val="24"/>
                <w:lang w:eastAsia="en-US"/>
              </w:rPr>
            </w:pPr>
            <w:r w:rsidRPr="00A23854">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2F1C619B" w14:textId="77777777" w:rsidR="003D6065" w:rsidRPr="00A23854" w:rsidRDefault="003D6065" w:rsidP="00CB5919">
            <w:pPr>
              <w:tabs>
                <w:tab w:val="left" w:pos="408"/>
                <w:tab w:val="left" w:pos="1560"/>
              </w:tabs>
              <w:ind w:firstLine="284"/>
              <w:jc w:val="both"/>
              <w:rPr>
                <w:rFonts w:ascii="Arial" w:hAnsi="Arial" w:cs="Arial"/>
                <w:sz w:val="24"/>
                <w:szCs w:val="24"/>
                <w:lang w:eastAsia="en-US"/>
              </w:rPr>
            </w:pPr>
            <w:r w:rsidRPr="00A23854">
              <w:rPr>
                <w:rFonts w:ascii="Arial" w:hAnsi="Arial" w:cs="Arial"/>
                <w:sz w:val="24"/>
                <w:szCs w:val="24"/>
                <w:lang w:eastAsia="en-US"/>
              </w:rPr>
              <w:t>- Tiekėjai reikalaujamą patirtį gali įrodinėti tiek baigtomis, tiek nebaigtų vykdyti sutarčių jau įvykdytomis dalimis;</w:t>
            </w:r>
          </w:p>
          <w:p w14:paraId="3D2EC664" w14:textId="6ED94010" w:rsidR="003D6065" w:rsidRPr="00A23854" w:rsidRDefault="003D6065" w:rsidP="00CB5919">
            <w:pPr>
              <w:tabs>
                <w:tab w:val="left" w:pos="408"/>
                <w:tab w:val="left" w:pos="1560"/>
              </w:tabs>
              <w:ind w:firstLine="284"/>
              <w:jc w:val="both"/>
              <w:rPr>
                <w:rFonts w:ascii="Arial" w:hAnsi="Arial" w:cs="Arial"/>
                <w:sz w:val="24"/>
                <w:szCs w:val="24"/>
                <w:lang w:eastAsia="en-US"/>
              </w:rPr>
            </w:pPr>
            <w:r w:rsidRPr="00A23854">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3259E93C" w14:textId="3804AA76" w:rsidR="003D6065" w:rsidRDefault="003D6065" w:rsidP="00CB5919">
            <w:pPr>
              <w:tabs>
                <w:tab w:val="left" w:pos="646"/>
              </w:tabs>
              <w:suppressAutoHyphens/>
              <w:ind w:left="28" w:firstLine="284"/>
              <w:jc w:val="both"/>
              <w:rPr>
                <w:rFonts w:ascii="Arial" w:hAnsi="Arial" w:cs="Arial"/>
                <w:sz w:val="24"/>
                <w:szCs w:val="24"/>
                <w:lang w:eastAsia="en-US"/>
              </w:rPr>
            </w:pPr>
            <w:r w:rsidRPr="00A23854">
              <w:rPr>
                <w:rFonts w:ascii="Arial" w:hAnsi="Arial" w:cs="Arial"/>
                <w:sz w:val="24"/>
                <w:szCs w:val="24"/>
                <w:lang w:eastAsia="en-US"/>
              </w:rPr>
              <w:t>Pateikiama su pasiūlymu: EBVPD.</w:t>
            </w:r>
          </w:p>
          <w:p w14:paraId="7A03AD14" w14:textId="77777777" w:rsidR="00406C42" w:rsidRPr="00A23854" w:rsidRDefault="00406C42" w:rsidP="00CB5919">
            <w:pPr>
              <w:tabs>
                <w:tab w:val="left" w:pos="646"/>
              </w:tabs>
              <w:suppressAutoHyphens/>
              <w:ind w:left="28" w:firstLine="284"/>
              <w:jc w:val="both"/>
              <w:rPr>
                <w:rFonts w:ascii="Arial" w:hAnsi="Arial" w:cs="Arial"/>
                <w:sz w:val="24"/>
                <w:szCs w:val="24"/>
                <w:lang w:eastAsia="en-US"/>
              </w:rPr>
            </w:pPr>
          </w:p>
          <w:p w14:paraId="414F22BC" w14:textId="50DC66A0" w:rsidR="003D6065" w:rsidRPr="00A23854" w:rsidRDefault="003D6065" w:rsidP="00CB5919">
            <w:pPr>
              <w:tabs>
                <w:tab w:val="left" w:pos="646"/>
              </w:tabs>
              <w:suppressAutoHyphens/>
              <w:ind w:left="28" w:firstLine="284"/>
              <w:jc w:val="both"/>
              <w:rPr>
                <w:rFonts w:ascii="Arial" w:hAnsi="Arial" w:cs="Arial"/>
                <w:sz w:val="24"/>
                <w:szCs w:val="24"/>
                <w:lang w:eastAsia="en-US"/>
              </w:rPr>
            </w:pPr>
            <w:r w:rsidRPr="00A23854">
              <w:rPr>
                <w:rFonts w:ascii="Arial" w:hAnsi="Arial" w:cs="Arial"/>
                <w:sz w:val="24"/>
                <w:szCs w:val="24"/>
                <w:lang w:eastAsia="en-US"/>
              </w:rPr>
              <w:t>Reikalavimo atitikčiai pagrįsti pateikiama:</w:t>
            </w:r>
          </w:p>
          <w:p w14:paraId="6D3BE11F" w14:textId="629A156D" w:rsidR="003D6065" w:rsidRPr="00A23854" w:rsidRDefault="003D6065" w:rsidP="00CB5919">
            <w:pPr>
              <w:pStyle w:val="Sraopastraipa"/>
              <w:numPr>
                <w:ilvl w:val="0"/>
                <w:numId w:val="69"/>
              </w:numPr>
              <w:tabs>
                <w:tab w:val="left" w:pos="646"/>
              </w:tabs>
              <w:suppressAutoHyphens/>
              <w:ind w:left="28" w:firstLine="284"/>
              <w:jc w:val="both"/>
              <w:rPr>
                <w:rFonts w:ascii="Arial" w:hAnsi="Arial" w:cs="Arial"/>
                <w:sz w:val="24"/>
                <w:szCs w:val="24"/>
                <w:lang w:eastAsia="en-US"/>
              </w:rPr>
            </w:pPr>
            <w:r w:rsidRPr="00A23854">
              <w:rPr>
                <w:rFonts w:ascii="Arial" w:hAnsi="Arial" w:cs="Arial"/>
                <w:sz w:val="24"/>
                <w:szCs w:val="24"/>
                <w:lang w:eastAsia="en-US"/>
              </w:rPr>
              <w:t xml:space="preserve">Per paskutinius 5 metus iki pasiūlymų pateikimo termino pabaigos atliktų </w:t>
            </w:r>
            <w:r w:rsidRPr="00406C42">
              <w:rPr>
                <w:rFonts w:ascii="Arial" w:hAnsi="Arial" w:cs="Arial"/>
                <w:i/>
                <w:iCs/>
                <w:sz w:val="24"/>
                <w:szCs w:val="24"/>
                <w:lang w:eastAsia="en-US"/>
              </w:rPr>
              <w:t>darbų sąrašas</w:t>
            </w:r>
            <w:r w:rsidRPr="00A23854">
              <w:rPr>
                <w:rFonts w:ascii="Arial" w:hAnsi="Arial" w:cs="Arial"/>
                <w:sz w:val="24"/>
                <w:szCs w:val="24"/>
                <w:lang w:eastAsia="en-US"/>
              </w:rPr>
              <w:t xml:space="preserve"> (Specialiųjų Pirkimo sąlygų 4 priedo 1 priedas) kartu su</w:t>
            </w:r>
          </w:p>
          <w:p w14:paraId="21D6A7DA" w14:textId="43E425A1" w:rsidR="003D6065" w:rsidRPr="00A23854" w:rsidRDefault="003D6065" w:rsidP="00CB5919">
            <w:pPr>
              <w:pStyle w:val="Sraopastraipa"/>
              <w:numPr>
                <w:ilvl w:val="0"/>
                <w:numId w:val="69"/>
              </w:numPr>
              <w:tabs>
                <w:tab w:val="left" w:pos="646"/>
              </w:tabs>
              <w:suppressAutoHyphens/>
              <w:ind w:left="28" w:firstLine="284"/>
              <w:jc w:val="both"/>
              <w:rPr>
                <w:rFonts w:ascii="Arial" w:hAnsi="Arial" w:cs="Arial"/>
                <w:sz w:val="24"/>
                <w:szCs w:val="24"/>
                <w:lang w:eastAsia="en-US"/>
              </w:rPr>
            </w:pPr>
            <w:r w:rsidRPr="00A23854">
              <w:rPr>
                <w:rFonts w:ascii="Arial" w:hAnsi="Arial" w:cs="Arial"/>
                <w:sz w:val="24"/>
                <w:szCs w:val="24"/>
                <w:lang w:eastAsia="en-US"/>
              </w:rPr>
              <w:t xml:space="preserve">užsakovų (tiek viešųjų, tiek privačiųjų) </w:t>
            </w:r>
            <w:r w:rsidRPr="00406C42">
              <w:rPr>
                <w:rFonts w:ascii="Arial" w:hAnsi="Arial" w:cs="Arial"/>
                <w:i/>
                <w:iCs/>
                <w:sz w:val="24"/>
                <w:szCs w:val="24"/>
                <w:lang w:eastAsia="en-US"/>
              </w:rPr>
              <w:t>pažymomis</w:t>
            </w:r>
            <w:r w:rsidRPr="00A23854">
              <w:rPr>
                <w:rFonts w:ascii="Arial" w:hAnsi="Arial" w:cs="Arial"/>
                <w:sz w:val="24"/>
                <w:szCs w:val="24"/>
                <w:lang w:eastAsia="en-US"/>
              </w:rPr>
              <w:t xml:space="preserve"> apie tai, kad svarbiausių darbų atlikimas ir galutiniai rezultatai buvo tinkami*.</w:t>
            </w:r>
          </w:p>
          <w:p w14:paraId="4C7B0E2C" w14:textId="77777777" w:rsidR="003D6065" w:rsidRPr="00A23854" w:rsidRDefault="003D6065" w:rsidP="00CB5919">
            <w:pPr>
              <w:tabs>
                <w:tab w:val="left" w:pos="646"/>
              </w:tabs>
              <w:suppressAutoHyphens/>
              <w:ind w:left="28" w:firstLine="284"/>
              <w:jc w:val="both"/>
              <w:rPr>
                <w:rFonts w:ascii="Arial" w:hAnsi="Arial" w:cs="Arial"/>
                <w:sz w:val="24"/>
                <w:szCs w:val="24"/>
                <w:lang w:eastAsia="en-US"/>
              </w:rPr>
            </w:pPr>
          </w:p>
          <w:p w14:paraId="42F22C23" w14:textId="1E1CF896" w:rsidR="003D6065" w:rsidRPr="00A23854" w:rsidRDefault="003D6065" w:rsidP="00CB5919">
            <w:pPr>
              <w:tabs>
                <w:tab w:val="left" w:pos="646"/>
              </w:tabs>
              <w:suppressAutoHyphens/>
              <w:ind w:left="28" w:firstLine="284"/>
              <w:jc w:val="both"/>
              <w:rPr>
                <w:rFonts w:ascii="Arial" w:hAnsi="Arial" w:cs="Arial"/>
                <w:sz w:val="24"/>
                <w:szCs w:val="24"/>
                <w:lang w:eastAsia="en-US"/>
              </w:rPr>
            </w:pPr>
            <w:r w:rsidRPr="00A23854">
              <w:rPr>
                <w:rFonts w:ascii="Arial" w:hAnsi="Arial" w:cs="Arial"/>
                <w:sz w:val="24"/>
                <w:szCs w:val="24"/>
                <w:lang w:eastAsia="en-US"/>
              </w:rPr>
              <w:t>*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w:t>
            </w:r>
          </w:p>
          <w:p w14:paraId="7E9E0E27" w14:textId="77777777" w:rsidR="00AC248D" w:rsidRPr="00A23854" w:rsidRDefault="00AC248D" w:rsidP="00CB5919">
            <w:pPr>
              <w:tabs>
                <w:tab w:val="left" w:pos="646"/>
              </w:tabs>
              <w:suppressAutoHyphens/>
              <w:ind w:firstLine="284"/>
              <w:jc w:val="both"/>
              <w:rPr>
                <w:rFonts w:ascii="Arial" w:hAnsi="Arial" w:cs="Arial"/>
                <w:sz w:val="24"/>
                <w:szCs w:val="24"/>
                <w:lang w:eastAsia="en-US"/>
              </w:rPr>
            </w:pPr>
          </w:p>
          <w:p w14:paraId="4758FC5E" w14:textId="7D89AB60" w:rsidR="00AC248D" w:rsidRPr="00A23854" w:rsidRDefault="00AC248D" w:rsidP="00CB5919">
            <w:pPr>
              <w:tabs>
                <w:tab w:val="left" w:pos="646"/>
              </w:tabs>
              <w:suppressAutoHyphens/>
              <w:ind w:left="28" w:firstLine="284"/>
              <w:jc w:val="both"/>
              <w:rPr>
                <w:rFonts w:ascii="Arial" w:hAnsi="Arial" w:cs="Arial"/>
                <w:sz w:val="24"/>
                <w:szCs w:val="24"/>
                <w:lang w:eastAsia="en-US"/>
              </w:rPr>
            </w:pPr>
            <w:r w:rsidRPr="00F25A9B">
              <w:rPr>
                <w:rFonts w:ascii="Arial" w:hAnsi="Arial" w:cs="Arial"/>
                <w:sz w:val="24"/>
                <w:szCs w:val="24"/>
                <w:lang w:eastAsia="en-US"/>
              </w:rPr>
              <w:t>Svarbiausių darbų atlikimas ir galutinių rezultatų tinkamumas – reikalavime nurodytų statybos darbų tinkamas atlikimas.</w:t>
            </w:r>
          </w:p>
          <w:p w14:paraId="4AF3533F" w14:textId="77777777" w:rsidR="003D6065" w:rsidRPr="00A23854" w:rsidRDefault="003D6065" w:rsidP="00CB5919">
            <w:pPr>
              <w:tabs>
                <w:tab w:val="left" w:pos="646"/>
              </w:tabs>
              <w:suppressAutoHyphens/>
              <w:ind w:firstLine="284"/>
              <w:jc w:val="both"/>
              <w:rPr>
                <w:rFonts w:ascii="Arial" w:hAnsi="Arial" w:cs="Arial"/>
                <w:sz w:val="24"/>
                <w:szCs w:val="24"/>
                <w:lang w:eastAsia="en-US"/>
              </w:rPr>
            </w:pPr>
          </w:p>
          <w:p w14:paraId="467DB70F" w14:textId="73CD7C36" w:rsidR="003D6065" w:rsidRPr="00A23854" w:rsidRDefault="003D6065" w:rsidP="00CB5919">
            <w:pPr>
              <w:tabs>
                <w:tab w:val="left" w:pos="646"/>
              </w:tabs>
              <w:suppressAutoHyphens/>
              <w:ind w:left="28" w:firstLine="284"/>
              <w:jc w:val="both"/>
              <w:rPr>
                <w:rFonts w:ascii="Arial" w:hAnsi="Arial" w:cs="Arial"/>
                <w:sz w:val="24"/>
                <w:szCs w:val="24"/>
                <w:lang w:eastAsia="en-US"/>
              </w:rPr>
            </w:pPr>
            <w:r w:rsidRPr="00A23854">
              <w:rPr>
                <w:rFonts w:ascii="Arial" w:hAnsi="Arial" w:cs="Arial"/>
                <w:sz w:val="24"/>
                <w:szCs w:val="24"/>
                <w:lang w:eastAsia="en-US"/>
              </w:rPr>
              <w:t>Viešųjų pirkimų komisija, vertindama tiekėjų pateiktą informaciją, gali paprašyti kitų dokumentų, įrodančių pateiktą informaciją.</w:t>
            </w:r>
          </w:p>
        </w:tc>
      </w:tr>
      <w:tr w:rsidR="00153FC3" w:rsidRPr="002C3FE2" w14:paraId="30BA0711" w14:textId="77777777" w:rsidTr="002C3FE2">
        <w:tc>
          <w:tcPr>
            <w:tcW w:w="846" w:type="dxa"/>
            <w:tcBorders>
              <w:top w:val="single" w:sz="4" w:space="0" w:color="auto"/>
              <w:left w:val="single" w:sz="4" w:space="0" w:color="auto"/>
              <w:bottom w:val="single" w:sz="4" w:space="0" w:color="auto"/>
              <w:right w:val="single" w:sz="4" w:space="0" w:color="auto"/>
            </w:tcBorders>
          </w:tcPr>
          <w:p w14:paraId="36AF0BA4" w14:textId="57BB395F" w:rsidR="00B168C2" w:rsidRPr="002C3FE2" w:rsidRDefault="00B168C2" w:rsidP="001B7CCE">
            <w:pPr>
              <w:pStyle w:val="Sraopastraipa"/>
              <w:numPr>
                <w:ilvl w:val="0"/>
                <w:numId w:val="65"/>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3FDCCD58" w14:textId="77777777" w:rsidR="00CB5919" w:rsidRPr="00CB5919" w:rsidRDefault="00CB5919" w:rsidP="00CB5919">
            <w:pPr>
              <w:tabs>
                <w:tab w:val="left" w:pos="1560"/>
              </w:tabs>
              <w:ind w:firstLine="284"/>
              <w:jc w:val="both"/>
              <w:rPr>
                <w:rFonts w:ascii="Arial" w:hAnsi="Arial" w:cs="Arial"/>
                <w:sz w:val="24"/>
                <w:szCs w:val="24"/>
                <w:lang w:eastAsia="en-US"/>
              </w:rPr>
            </w:pPr>
            <w:r w:rsidRPr="00CB5919">
              <w:rPr>
                <w:rFonts w:ascii="Arial" w:hAnsi="Arial" w:cs="Arial"/>
                <w:sz w:val="24"/>
                <w:szCs w:val="24"/>
                <w:lang w:eastAsia="en-US"/>
              </w:rPr>
              <w:t>Tiekėjas privalo turėti šiuos specialistus pirkimo sutarčiai vykdyti:</w:t>
            </w:r>
          </w:p>
          <w:p w14:paraId="14BE7A1E" w14:textId="772872DB" w:rsidR="00CB5919" w:rsidRPr="00CB5919" w:rsidRDefault="00CB5919" w:rsidP="00CB5919">
            <w:pPr>
              <w:tabs>
                <w:tab w:val="left" w:pos="1560"/>
              </w:tabs>
              <w:ind w:firstLine="284"/>
              <w:jc w:val="both"/>
              <w:rPr>
                <w:rFonts w:ascii="Arial" w:hAnsi="Arial" w:cs="Arial"/>
                <w:sz w:val="24"/>
                <w:szCs w:val="24"/>
                <w:lang w:eastAsia="en-US"/>
              </w:rPr>
            </w:pPr>
            <w:r w:rsidRPr="00CB5919">
              <w:rPr>
                <w:rFonts w:ascii="Arial" w:hAnsi="Arial" w:cs="Arial"/>
                <w:sz w:val="24"/>
                <w:szCs w:val="24"/>
                <w:lang w:eastAsia="en-US"/>
              </w:rPr>
              <w:t>-</w:t>
            </w:r>
            <w:r>
              <w:rPr>
                <w:rFonts w:ascii="Arial" w:hAnsi="Arial" w:cs="Arial"/>
                <w:sz w:val="24"/>
                <w:szCs w:val="24"/>
                <w:lang w:eastAsia="en-US"/>
              </w:rPr>
              <w:t xml:space="preserve"> </w:t>
            </w:r>
            <w:r w:rsidRPr="00CB5919">
              <w:rPr>
                <w:rFonts w:ascii="Arial" w:hAnsi="Arial" w:cs="Arial"/>
                <w:sz w:val="24"/>
                <w:szCs w:val="24"/>
                <w:lang w:eastAsia="en-US"/>
              </w:rPr>
              <w:t xml:space="preserve">bent 1 (vieną) specialistą, Lietuvos Respublikos statybos įstatymo nustatyta tvarka turintį teisę eiti </w:t>
            </w:r>
            <w:r w:rsidRPr="00A22BE8">
              <w:rPr>
                <w:rFonts w:ascii="Arial" w:hAnsi="Arial" w:cs="Arial"/>
                <w:b/>
                <w:bCs/>
                <w:sz w:val="24"/>
                <w:szCs w:val="24"/>
                <w:lang w:eastAsia="en-US"/>
              </w:rPr>
              <w:t>neypatingojo statinio statybos vadovo</w:t>
            </w:r>
            <w:r w:rsidRPr="00CB5919">
              <w:rPr>
                <w:rFonts w:ascii="Arial" w:hAnsi="Arial" w:cs="Arial"/>
                <w:sz w:val="24"/>
                <w:szCs w:val="24"/>
                <w:lang w:eastAsia="en-US"/>
              </w:rPr>
              <w:t xml:space="preserve"> pareigas (</w:t>
            </w:r>
            <w:r w:rsidR="008553B2">
              <w:rPr>
                <w:rFonts w:ascii="Arial" w:hAnsi="Arial" w:cs="Arial"/>
                <w:sz w:val="24"/>
                <w:szCs w:val="24"/>
                <w:lang w:eastAsia="en-US"/>
              </w:rPr>
              <w:t>inžinerinių statinių grupė</w:t>
            </w:r>
            <w:r w:rsidRPr="00CB5919">
              <w:rPr>
                <w:rFonts w:ascii="Arial" w:hAnsi="Arial" w:cs="Arial"/>
                <w:sz w:val="24"/>
                <w:szCs w:val="24"/>
                <w:lang w:eastAsia="en-US"/>
              </w:rPr>
              <w:t xml:space="preserve"> – </w:t>
            </w:r>
            <w:r w:rsidR="008553B2">
              <w:rPr>
                <w:rFonts w:ascii="Arial" w:hAnsi="Arial" w:cs="Arial"/>
                <w:sz w:val="24"/>
                <w:szCs w:val="24"/>
                <w:lang w:eastAsia="en-US"/>
              </w:rPr>
              <w:t>inžineriniai tinklai</w:t>
            </w:r>
            <w:r w:rsidRPr="00CB5919">
              <w:rPr>
                <w:rFonts w:ascii="Arial" w:hAnsi="Arial" w:cs="Arial"/>
                <w:sz w:val="24"/>
                <w:szCs w:val="24"/>
                <w:lang w:eastAsia="en-US"/>
              </w:rPr>
              <w:t xml:space="preserve">; </w:t>
            </w:r>
            <w:r w:rsidR="0096107C">
              <w:rPr>
                <w:rFonts w:ascii="Arial" w:hAnsi="Arial" w:cs="Arial"/>
                <w:sz w:val="24"/>
                <w:szCs w:val="24"/>
                <w:lang w:eastAsia="en-US"/>
              </w:rPr>
              <w:t xml:space="preserve">inžinerinių </w:t>
            </w:r>
            <w:r w:rsidR="006B2F8D">
              <w:rPr>
                <w:rFonts w:ascii="Arial" w:hAnsi="Arial" w:cs="Arial"/>
                <w:sz w:val="24"/>
                <w:szCs w:val="24"/>
                <w:lang w:eastAsia="en-US"/>
              </w:rPr>
              <w:t>statinių</w:t>
            </w:r>
            <w:r w:rsidR="0096107C">
              <w:rPr>
                <w:rFonts w:ascii="Arial" w:hAnsi="Arial" w:cs="Arial"/>
                <w:sz w:val="24"/>
                <w:szCs w:val="24"/>
                <w:lang w:eastAsia="en-US"/>
              </w:rPr>
              <w:t xml:space="preserve"> </w:t>
            </w:r>
            <w:r w:rsidR="0096107C" w:rsidRPr="004B4E66">
              <w:rPr>
                <w:rFonts w:ascii="Arial" w:hAnsi="Arial" w:cs="Arial"/>
                <w:sz w:val="24"/>
                <w:szCs w:val="24"/>
                <w:lang w:eastAsia="en-US"/>
              </w:rPr>
              <w:t>pogrupis (paskirtis)</w:t>
            </w:r>
            <w:r w:rsidRPr="004B4E66">
              <w:rPr>
                <w:rFonts w:ascii="Arial" w:hAnsi="Arial" w:cs="Arial"/>
                <w:sz w:val="24"/>
                <w:szCs w:val="24"/>
                <w:lang w:eastAsia="en-US"/>
              </w:rPr>
              <w:t xml:space="preserve"> – </w:t>
            </w:r>
            <w:r w:rsidR="008553B2" w:rsidRPr="004B4E66">
              <w:rPr>
                <w:rFonts w:ascii="Arial" w:hAnsi="Arial" w:cs="Arial"/>
                <w:sz w:val="24"/>
                <w:szCs w:val="24"/>
                <w:lang w:eastAsia="en-US"/>
              </w:rPr>
              <w:t>nuotekų šalinimo tinklų</w:t>
            </w:r>
            <w:r w:rsidRPr="004B4E66">
              <w:rPr>
                <w:rFonts w:ascii="Arial" w:hAnsi="Arial" w:cs="Arial"/>
                <w:sz w:val="24"/>
                <w:szCs w:val="24"/>
                <w:lang w:eastAsia="en-US"/>
              </w:rPr>
              <w:t>).</w:t>
            </w:r>
          </w:p>
          <w:p w14:paraId="6A5F9FDF" w14:textId="77777777" w:rsidR="00CB5919" w:rsidRDefault="00CB5919" w:rsidP="00CB5919">
            <w:pPr>
              <w:tabs>
                <w:tab w:val="left" w:pos="1560"/>
              </w:tabs>
              <w:ind w:firstLine="284"/>
              <w:jc w:val="both"/>
              <w:rPr>
                <w:rFonts w:ascii="Arial" w:hAnsi="Arial" w:cs="Arial"/>
                <w:sz w:val="24"/>
                <w:szCs w:val="24"/>
                <w:lang w:eastAsia="en-US"/>
              </w:rPr>
            </w:pPr>
          </w:p>
          <w:p w14:paraId="5D7510F6" w14:textId="77777777" w:rsidR="00354A3B" w:rsidRPr="00CB5919" w:rsidRDefault="00354A3B" w:rsidP="00CB5919">
            <w:pPr>
              <w:tabs>
                <w:tab w:val="left" w:pos="1560"/>
              </w:tabs>
              <w:ind w:firstLine="284"/>
              <w:jc w:val="both"/>
              <w:rPr>
                <w:rFonts w:ascii="Arial" w:hAnsi="Arial" w:cs="Arial"/>
                <w:sz w:val="24"/>
                <w:szCs w:val="24"/>
                <w:lang w:eastAsia="en-US"/>
              </w:rPr>
            </w:pPr>
          </w:p>
          <w:p w14:paraId="71851915" w14:textId="77777777" w:rsidR="00CB5919" w:rsidRPr="00CB5919" w:rsidRDefault="00CB5919" w:rsidP="00CB5919">
            <w:pPr>
              <w:tabs>
                <w:tab w:val="left" w:pos="1560"/>
              </w:tabs>
              <w:ind w:firstLine="284"/>
              <w:jc w:val="both"/>
              <w:rPr>
                <w:rFonts w:ascii="Arial" w:hAnsi="Arial" w:cs="Arial"/>
                <w:sz w:val="24"/>
                <w:szCs w:val="24"/>
                <w:lang w:eastAsia="en-US"/>
              </w:rPr>
            </w:pPr>
            <w:r w:rsidRPr="00CB5919">
              <w:rPr>
                <w:rFonts w:ascii="Arial" w:hAnsi="Arial" w:cs="Arial"/>
                <w:sz w:val="24"/>
                <w:szCs w:val="24"/>
                <w:lang w:eastAsia="en-US"/>
              </w:rPr>
              <w:t>Reikalavimai:</w:t>
            </w:r>
          </w:p>
          <w:p w14:paraId="1A202A20" w14:textId="77777777" w:rsidR="00CB5919" w:rsidRPr="00CB5919" w:rsidRDefault="00CB5919" w:rsidP="00CB5919">
            <w:pPr>
              <w:tabs>
                <w:tab w:val="left" w:pos="1560"/>
              </w:tabs>
              <w:ind w:firstLine="284"/>
              <w:jc w:val="both"/>
              <w:rPr>
                <w:rFonts w:ascii="Arial" w:hAnsi="Arial" w:cs="Arial"/>
                <w:sz w:val="24"/>
                <w:szCs w:val="24"/>
                <w:lang w:eastAsia="en-US"/>
              </w:rPr>
            </w:pPr>
            <w:r w:rsidRPr="00CB5919">
              <w:rPr>
                <w:rFonts w:ascii="Arial" w:hAnsi="Arial" w:cs="Arial"/>
                <w:sz w:val="24"/>
                <w:szCs w:val="24"/>
                <w:lang w:eastAsia="en-US"/>
              </w:rPr>
              <w:t>• jeigu pasiūlymą teikia ūkio subjektų grupė – reikalavimą turi atitikti ūkio subjektų grupės nario (-ių) specialistai, atsižvelgiant į jų prisiimamus įsipareigojimus pirkimo sutarčiai vykdyti;</w:t>
            </w:r>
          </w:p>
          <w:p w14:paraId="5EFCCBE4" w14:textId="77777777" w:rsidR="00CB5919" w:rsidRPr="00CB5919" w:rsidRDefault="00CB5919" w:rsidP="00CB5919">
            <w:pPr>
              <w:tabs>
                <w:tab w:val="left" w:pos="1560"/>
              </w:tabs>
              <w:ind w:firstLine="284"/>
              <w:jc w:val="both"/>
              <w:rPr>
                <w:rFonts w:ascii="Arial" w:hAnsi="Arial" w:cs="Arial"/>
                <w:sz w:val="24"/>
                <w:szCs w:val="24"/>
                <w:lang w:eastAsia="en-US"/>
              </w:rPr>
            </w:pPr>
            <w:r w:rsidRPr="00CB5919">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2326C17F" w14:textId="77777777" w:rsidR="00CB5919" w:rsidRPr="00CB5919" w:rsidRDefault="00CB5919" w:rsidP="00CB5919">
            <w:pPr>
              <w:tabs>
                <w:tab w:val="left" w:pos="1560"/>
              </w:tabs>
              <w:ind w:firstLine="284"/>
              <w:jc w:val="both"/>
              <w:rPr>
                <w:rFonts w:ascii="Arial" w:hAnsi="Arial" w:cs="Arial"/>
                <w:sz w:val="24"/>
                <w:szCs w:val="24"/>
                <w:lang w:eastAsia="en-US"/>
              </w:rPr>
            </w:pPr>
            <w:r w:rsidRPr="00CB5919">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0D9EC8C" w14:textId="77777777" w:rsidR="00CB5919" w:rsidRPr="00CB5919" w:rsidRDefault="00CB5919" w:rsidP="00CB5919">
            <w:pPr>
              <w:tabs>
                <w:tab w:val="left" w:pos="1560"/>
              </w:tabs>
              <w:ind w:firstLine="284"/>
              <w:jc w:val="both"/>
              <w:rPr>
                <w:rFonts w:ascii="Arial" w:hAnsi="Arial" w:cs="Arial"/>
                <w:sz w:val="24"/>
                <w:szCs w:val="24"/>
                <w:lang w:eastAsia="en-US"/>
              </w:rPr>
            </w:pPr>
          </w:p>
          <w:p w14:paraId="255ED1FC" w14:textId="63546E4E" w:rsidR="00B168C2" w:rsidRPr="008A72BE" w:rsidRDefault="00CB5919" w:rsidP="00CB5919">
            <w:pPr>
              <w:tabs>
                <w:tab w:val="left" w:pos="1560"/>
              </w:tabs>
              <w:ind w:firstLine="284"/>
              <w:jc w:val="both"/>
              <w:rPr>
                <w:rFonts w:ascii="Arial" w:hAnsi="Arial" w:cs="Arial"/>
                <w:sz w:val="24"/>
                <w:szCs w:val="24"/>
                <w:lang w:eastAsia="en-US"/>
              </w:rPr>
            </w:pPr>
            <w:r w:rsidRPr="00CB5919">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4C8DBE29"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Pateikiama su pasiūlymu: EBVPD.</w:t>
            </w:r>
          </w:p>
          <w:p w14:paraId="74C4F7D8"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p>
          <w:p w14:paraId="43650837"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Reikalavimo atitikčiai pagrįsti pateikiama:</w:t>
            </w:r>
          </w:p>
          <w:p w14:paraId="15F8EB71" w14:textId="59D9BAAA"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1)</w:t>
            </w:r>
            <w:r w:rsidRPr="00D10974">
              <w:rPr>
                <w:rFonts w:ascii="Arial" w:hAnsi="Arial" w:cs="Arial"/>
                <w:bCs/>
                <w:iCs/>
                <w:sz w:val="24"/>
                <w:szCs w:val="24"/>
              </w:rPr>
              <w:tab/>
              <w:t xml:space="preserve">už sutarties vykdymą atsakingų </w:t>
            </w:r>
            <w:r w:rsidRPr="00406C42">
              <w:rPr>
                <w:rFonts w:ascii="Arial" w:hAnsi="Arial" w:cs="Arial"/>
                <w:bCs/>
                <w:i/>
                <w:sz w:val="24"/>
                <w:szCs w:val="24"/>
              </w:rPr>
              <w:t>specialistų sąrašas</w:t>
            </w:r>
            <w:r w:rsidRPr="00D10974">
              <w:rPr>
                <w:rFonts w:ascii="Arial" w:hAnsi="Arial" w:cs="Arial"/>
                <w:bCs/>
                <w:iCs/>
                <w:sz w:val="24"/>
                <w:szCs w:val="24"/>
              </w:rPr>
              <w:t>, užpildytas pagal Specialiųjų pirkimo sąlygų 4 priedo</w:t>
            </w:r>
            <w:r w:rsidR="005F5A2B">
              <w:rPr>
                <w:rFonts w:ascii="Arial" w:hAnsi="Arial" w:cs="Arial"/>
                <w:bCs/>
                <w:iCs/>
                <w:sz w:val="24"/>
                <w:szCs w:val="24"/>
              </w:rPr>
              <w:t xml:space="preserve"> 2</w:t>
            </w:r>
            <w:r w:rsidRPr="00D10974">
              <w:rPr>
                <w:rFonts w:ascii="Arial" w:hAnsi="Arial" w:cs="Arial"/>
                <w:bCs/>
                <w:iCs/>
                <w:sz w:val="24"/>
                <w:szCs w:val="24"/>
              </w:rPr>
              <w:t xml:space="preserve"> priede pateiktą formą, kuriame turi būti nurodyta:</w:t>
            </w:r>
          </w:p>
          <w:p w14:paraId="096D1024"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w:t>
            </w:r>
            <w:r w:rsidRPr="00D10974">
              <w:rPr>
                <w:rFonts w:ascii="Arial" w:hAnsi="Arial" w:cs="Arial"/>
                <w:bCs/>
                <w:iCs/>
                <w:sz w:val="24"/>
                <w:szCs w:val="24"/>
              </w:rPr>
              <w:tab/>
              <w:t>siūlomo specialisto vardas, pavardė;</w:t>
            </w:r>
          </w:p>
          <w:p w14:paraId="3810F07F"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w:t>
            </w:r>
            <w:r w:rsidRPr="00D10974">
              <w:rPr>
                <w:rFonts w:ascii="Arial" w:hAnsi="Arial" w:cs="Arial"/>
                <w:bCs/>
                <w:iCs/>
                <w:sz w:val="24"/>
                <w:szCs w:val="24"/>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7CE7138C"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w:t>
            </w:r>
            <w:r w:rsidRPr="00D10974">
              <w:rPr>
                <w:rFonts w:ascii="Arial" w:hAnsi="Arial" w:cs="Arial"/>
                <w:bCs/>
                <w:iCs/>
                <w:sz w:val="24"/>
                <w:szCs w:val="24"/>
              </w:rPr>
              <w:tab/>
              <w:t>pozicija, į kurią specialistas siūlomas;</w:t>
            </w:r>
          </w:p>
          <w:p w14:paraId="47E5D2C7"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w:t>
            </w:r>
            <w:r w:rsidRPr="00D10974">
              <w:rPr>
                <w:rFonts w:ascii="Arial" w:hAnsi="Arial" w:cs="Arial"/>
                <w:bCs/>
                <w:iCs/>
                <w:sz w:val="24"/>
                <w:szCs w:val="24"/>
              </w:rPr>
              <w:tab/>
              <w:t>duomenys apie specialisto turimą SSVA išduotą kvalifikacijos atestatą ar (specialistui iš užsienio) išduotą teisės pripažinimo dokumentą.</w:t>
            </w:r>
          </w:p>
          <w:p w14:paraId="56D3EBF1"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p>
          <w:p w14:paraId="1B0F599D" w14:textId="77777777" w:rsidR="00D10974" w:rsidRPr="00406C42" w:rsidRDefault="00D10974" w:rsidP="00CB5919">
            <w:pPr>
              <w:suppressLineNumbers/>
              <w:tabs>
                <w:tab w:val="left" w:pos="218"/>
                <w:tab w:val="left" w:pos="886"/>
              </w:tabs>
              <w:snapToGrid w:val="0"/>
              <w:ind w:left="28" w:firstLine="284"/>
              <w:jc w:val="both"/>
              <w:rPr>
                <w:rFonts w:ascii="Arial" w:hAnsi="Arial" w:cs="Arial"/>
                <w:bCs/>
                <w:i/>
                <w:sz w:val="24"/>
                <w:szCs w:val="24"/>
              </w:rPr>
            </w:pPr>
            <w:r w:rsidRPr="00D10974">
              <w:rPr>
                <w:rFonts w:ascii="Arial" w:hAnsi="Arial" w:cs="Arial"/>
                <w:bCs/>
                <w:iCs/>
                <w:sz w:val="24"/>
                <w:szCs w:val="24"/>
              </w:rPr>
              <w:t>2)</w:t>
            </w:r>
            <w:r w:rsidRPr="00D10974">
              <w:rPr>
                <w:rFonts w:ascii="Arial" w:hAnsi="Arial" w:cs="Arial"/>
                <w:bCs/>
                <w:iCs/>
                <w:sz w:val="24"/>
                <w:szCs w:val="24"/>
              </w:rPr>
              <w:tab/>
              <w:t xml:space="preserve">Turimą </w:t>
            </w:r>
            <w:r w:rsidRPr="00406C42">
              <w:rPr>
                <w:rFonts w:ascii="Arial" w:hAnsi="Arial" w:cs="Arial"/>
                <w:bCs/>
                <w:i/>
                <w:sz w:val="24"/>
                <w:szCs w:val="24"/>
              </w:rPr>
              <w:t>kvalifikaciją patvirtinantys dokumentai:</w:t>
            </w:r>
          </w:p>
          <w:p w14:paraId="36EDA671" w14:textId="77777777" w:rsid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7DCD479" w14:textId="77777777" w:rsidR="00406C42" w:rsidRPr="00D10974" w:rsidRDefault="00406C42" w:rsidP="00CB5919">
            <w:pPr>
              <w:suppressLineNumbers/>
              <w:tabs>
                <w:tab w:val="left" w:pos="218"/>
                <w:tab w:val="left" w:pos="886"/>
              </w:tabs>
              <w:snapToGrid w:val="0"/>
              <w:ind w:left="28" w:firstLine="284"/>
              <w:jc w:val="both"/>
              <w:rPr>
                <w:rFonts w:ascii="Arial" w:hAnsi="Arial" w:cs="Arial"/>
                <w:bCs/>
                <w:iCs/>
                <w:sz w:val="24"/>
                <w:szCs w:val="24"/>
              </w:rPr>
            </w:pPr>
          </w:p>
          <w:p w14:paraId="5616FEB0"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 xml:space="preserve">*Užsienio šalies specialistai – Europos Sąjungos valstybės narių, Šveicarijos </w:t>
            </w:r>
            <w:r w:rsidRPr="00D10974">
              <w:rPr>
                <w:rFonts w:ascii="Arial" w:hAnsi="Arial" w:cs="Arial"/>
                <w:bCs/>
                <w:iCs/>
                <w:sz w:val="24"/>
                <w:szCs w:val="24"/>
              </w:rPr>
              <w:lastRenderedPageBreak/>
              <w:t xml:space="preserve">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4B358446"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p>
          <w:p w14:paraId="5F203F34" w14:textId="77777777" w:rsid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5132F428" w14:textId="77777777" w:rsidR="00406C42" w:rsidRPr="00D10974" w:rsidRDefault="00406C42" w:rsidP="00CB5919">
            <w:pPr>
              <w:suppressLineNumbers/>
              <w:tabs>
                <w:tab w:val="left" w:pos="218"/>
                <w:tab w:val="left" w:pos="886"/>
              </w:tabs>
              <w:snapToGrid w:val="0"/>
              <w:ind w:left="28" w:firstLine="284"/>
              <w:jc w:val="both"/>
              <w:rPr>
                <w:rFonts w:ascii="Arial" w:hAnsi="Arial" w:cs="Arial"/>
                <w:bCs/>
                <w:iCs/>
                <w:sz w:val="24"/>
                <w:szCs w:val="24"/>
              </w:rPr>
            </w:pPr>
          </w:p>
          <w:p w14:paraId="73259C8F"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Perkančioji organizacija informaciją apie Lietuvoje išduotus kvalifikacijos dokumentus pasitikrina SSVA registruose https://www.ssva.lt/cms/registrai.</w:t>
            </w:r>
          </w:p>
          <w:p w14:paraId="04F3FEA8"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1F7D2B4E"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p>
          <w:p w14:paraId="1FF312A0"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4B1E3BF2"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61EE991D"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p>
          <w:p w14:paraId="1974E473"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lastRenderedPageBreak/>
              <w:t xml:space="preserve">Pastaba. Jei </w:t>
            </w:r>
            <w:r w:rsidRPr="004B4E66">
              <w:rPr>
                <w:rFonts w:ascii="Arial" w:hAnsi="Arial" w:cs="Arial"/>
                <w:bCs/>
                <w:iCs/>
                <w:sz w:val="24"/>
                <w:szCs w:val="24"/>
              </w:rPr>
              <w:t>kvalifikacijos dokumente yra nurodyta visa reikalaujama statinių grupė/tipas (neišskirti / nenurodyti pogrupiai/tipai) arba nurodytas konkretus pogrupis/ tipas, atitinkantis nurodytą kvalifikacijos reikalavime – tokie kvalifikacijos dokumentai yra tinkami.</w:t>
            </w:r>
            <w:r w:rsidRPr="00D10974">
              <w:rPr>
                <w:rFonts w:ascii="Arial" w:hAnsi="Arial" w:cs="Arial"/>
                <w:bCs/>
                <w:iCs/>
                <w:sz w:val="24"/>
                <w:szCs w:val="24"/>
              </w:rPr>
              <w:t xml:space="preserve"> </w:t>
            </w:r>
          </w:p>
          <w:p w14:paraId="346CCD5F"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p>
          <w:p w14:paraId="4D0F74D3"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3)</w:t>
            </w:r>
            <w:r w:rsidRPr="00D10974">
              <w:rPr>
                <w:rFonts w:ascii="Arial" w:hAnsi="Arial" w:cs="Arial"/>
                <w:bCs/>
                <w:iCs/>
                <w:sz w:val="24"/>
                <w:szCs w:val="24"/>
              </w:rPr>
              <w:tab/>
              <w:t>Jeigu tiekėjo siūlomi specialistai nėra tiekėjo (pavienio tiekėjo, ūkio subjektų grupės nario, kai pasiūlymą teikia ūkio subjektų grupė) darbuotojai (kvazisubtiekėjai), privalo būti pateiktas tiekėjo ir siūlomo specialisto teisinio pobūdžio ryšius pagrindžiantis dokumentas ‒ dvišalis tiekėjo ir būsimo darbuotojo (specialisto) pasirašytas dokumentas (ketinimo protokolas ar preliminarus susitarimas) dėl darbo santykių pagal darbo sutartį sukūrimo tiekėjo pasiūlymą pripažinus laimėjusiu. /</w:t>
            </w:r>
          </w:p>
          <w:p w14:paraId="6501AF26"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Jeigu tiekėjo siūlomi specialistai nėra ūkio subjekto, kurio pajėgumais tiekėjas remiasi, darbuotojai (kvazisubtiekėjai), privalo būti pateikta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susitarimas) dėl darbo santykių pagal darbo sutartį sukūrimo tiekėjo pasiūlymą pripažinus laimėjusiu.</w:t>
            </w:r>
          </w:p>
          <w:p w14:paraId="0CA91F3F"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p>
          <w:p w14:paraId="64CD3D6A" w14:textId="4F207094" w:rsidR="00B168C2" w:rsidRPr="00232EB7"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Viešųjų pirkimų komisija, vertindama tiekėjų pateiktą informaciją, gali paprašyti kitų dokumentų, įrodančių pateiktą informaciją.</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4B4E66">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lastRenderedPageBreak/>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4B4E66">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4B4E66">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4B4E66">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4B4E66">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rsidP="004B4E66">
            <w:pPr>
              <w:pStyle w:val="Sraopastraipa"/>
              <w:keepNext/>
              <w:numPr>
                <w:ilvl w:val="0"/>
                <w:numId w:val="66"/>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56231E7B" w:rsidR="002C3FE2" w:rsidRPr="006B4718" w:rsidRDefault="002C3FE2" w:rsidP="004B4E66">
            <w:pPr>
              <w:keepNext/>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6B4718">
              <w:rPr>
                <w:rFonts w:ascii="Arial" w:eastAsia="Calibri" w:hAnsi="Arial" w:cs="Arial"/>
                <w:b/>
                <w:bCs/>
                <w:sz w:val="24"/>
                <w:szCs w:val="24"/>
              </w:rPr>
              <w:t xml:space="preserve">atliekamiems statybos darbams </w:t>
            </w:r>
            <w:r w:rsidRPr="006B4718">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4B4E66">
            <w:pPr>
              <w:keepNext/>
              <w:spacing w:after="0" w:line="240" w:lineRule="auto"/>
              <w:jc w:val="both"/>
              <w:rPr>
                <w:rFonts w:ascii="Arial" w:eastAsia="Calibri" w:hAnsi="Arial" w:cs="Arial"/>
                <w:sz w:val="24"/>
                <w:szCs w:val="24"/>
              </w:rPr>
            </w:pPr>
            <w:r w:rsidRPr="006B4718">
              <w:rPr>
                <w:rFonts w:ascii="Arial" w:eastAsia="Calibri" w:hAnsi="Arial" w:cs="Arial"/>
                <w:sz w:val="24"/>
                <w:szCs w:val="24"/>
              </w:rPr>
              <w:t>Pateikiama su pasiūlymu: EBVPD.</w:t>
            </w:r>
          </w:p>
          <w:p w14:paraId="5C0AB5C6" w14:textId="77777777" w:rsidR="006B4718" w:rsidRPr="006B4718" w:rsidRDefault="006B4718" w:rsidP="004B4E66">
            <w:pPr>
              <w:keepNext/>
              <w:spacing w:after="0" w:line="240" w:lineRule="auto"/>
              <w:jc w:val="both"/>
              <w:rPr>
                <w:rFonts w:ascii="Arial" w:eastAsia="Calibri" w:hAnsi="Arial" w:cs="Arial"/>
                <w:sz w:val="24"/>
                <w:szCs w:val="24"/>
              </w:rPr>
            </w:pPr>
          </w:p>
          <w:p w14:paraId="45131D70" w14:textId="77777777" w:rsidR="002C3FE2" w:rsidRPr="006B4718" w:rsidRDefault="002C3FE2" w:rsidP="004B4E66">
            <w:pPr>
              <w:keepNext/>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4B4E66">
            <w:pPr>
              <w:keepNext/>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9"/>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4B4E66">
            <w:pPr>
              <w:keepNext/>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4B4E66">
            <w:pPr>
              <w:keepNext/>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576E35EE" w14:textId="77777777" w:rsidR="00AF56A6" w:rsidRPr="002C3FE2" w:rsidRDefault="00026883" w:rsidP="0002688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70CC0364" w14:textId="6A7EEED1" w:rsidR="00026883" w:rsidRPr="002C3FE2" w:rsidRDefault="006C10D2" w:rsidP="00026883">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00026883" w:rsidRPr="002C3FE2">
        <w:rPr>
          <w:rFonts w:ascii="Arial" w:eastAsia="Calibri" w:hAnsi="Arial" w:cs="Arial"/>
          <w:sz w:val="24"/>
          <w:szCs w:val="24"/>
        </w:rPr>
        <w:t>priedas</w:t>
      </w:r>
    </w:p>
    <w:p w14:paraId="2DC298FA" w14:textId="77777777" w:rsidR="006C10D2" w:rsidRDefault="006C10D2" w:rsidP="006C10D2">
      <w:pPr>
        <w:spacing w:after="0" w:line="360" w:lineRule="auto"/>
        <w:rPr>
          <w:rFonts w:ascii="Arial" w:eastAsiaTheme="minorHAnsi" w:hAnsi="Arial" w:cs="Arial"/>
          <w:sz w:val="24"/>
          <w:szCs w:val="24"/>
          <w:lang w:eastAsia="en-US"/>
        </w:rPr>
      </w:pPr>
    </w:p>
    <w:p w14:paraId="530CA0F6" w14:textId="77777777" w:rsidR="006C10D2" w:rsidRPr="006C10D2" w:rsidRDefault="006C10D2" w:rsidP="006C10D2">
      <w:pPr>
        <w:pStyle w:val="Sraopastraipa"/>
        <w:keepNext/>
        <w:tabs>
          <w:tab w:val="left" w:pos="993"/>
          <w:tab w:val="left" w:pos="1560"/>
        </w:tabs>
        <w:spacing w:after="0" w:line="360" w:lineRule="auto"/>
        <w:ind w:left="0"/>
        <w:jc w:val="center"/>
        <w:rPr>
          <w:rFonts w:ascii="Arial" w:hAnsi="Arial" w:cs="Arial"/>
          <w:b/>
          <w:sz w:val="24"/>
          <w:szCs w:val="24"/>
        </w:rPr>
      </w:pPr>
      <w:r w:rsidRPr="006C10D2">
        <w:rPr>
          <w:rFonts w:ascii="Arial" w:hAnsi="Arial" w:cs="Arial"/>
          <w:b/>
          <w:sz w:val="24"/>
          <w:szCs w:val="24"/>
        </w:rPr>
        <w:t>TIEKĖJO ATLIKTŲ DARBŲ SĄRAŠAS</w:t>
      </w:r>
      <w:r w:rsidRPr="006C10D2">
        <w:rPr>
          <w:rStyle w:val="Puslapioinaosnuoroda"/>
          <w:rFonts w:ascii="Arial" w:hAnsi="Arial" w:cs="Arial"/>
          <w:b/>
          <w:sz w:val="24"/>
          <w:szCs w:val="24"/>
        </w:rPr>
        <w:footnoteReference w:id="10"/>
      </w:r>
    </w:p>
    <w:p w14:paraId="2687E73E" w14:textId="77777777" w:rsidR="006C10D2" w:rsidRDefault="006C10D2" w:rsidP="006C10D2">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9913" w:type="dxa"/>
        <w:tblLayout w:type="fixed"/>
        <w:tblCellMar>
          <w:left w:w="105" w:type="dxa"/>
          <w:right w:w="105" w:type="dxa"/>
        </w:tblCellMar>
        <w:tblLook w:val="04A0" w:firstRow="1" w:lastRow="0" w:firstColumn="1" w:lastColumn="0" w:noHBand="0" w:noVBand="1"/>
      </w:tblPr>
      <w:tblGrid>
        <w:gridCol w:w="1691"/>
        <w:gridCol w:w="1418"/>
        <w:gridCol w:w="1843"/>
        <w:gridCol w:w="1842"/>
        <w:gridCol w:w="1560"/>
        <w:gridCol w:w="1559"/>
      </w:tblGrid>
      <w:tr w:rsidR="00CD4E97" w:rsidRPr="006C10D2" w14:paraId="13FDCF4C" w14:textId="77777777" w:rsidTr="007F3612">
        <w:trPr>
          <w:cantSplit/>
          <w:trHeight w:val="370"/>
        </w:trPr>
        <w:tc>
          <w:tcPr>
            <w:tcW w:w="1691" w:type="dxa"/>
            <w:tcBorders>
              <w:top w:val="single" w:sz="4" w:space="0" w:color="000000"/>
              <w:left w:val="single" w:sz="8" w:space="0" w:color="000000"/>
              <w:bottom w:val="nil"/>
              <w:right w:val="nil"/>
            </w:tcBorders>
            <w:vAlign w:val="center"/>
            <w:hideMark/>
          </w:tcPr>
          <w:p w14:paraId="46BF0240" w14:textId="77777777" w:rsidR="00CD4E97" w:rsidRPr="004B4E66" w:rsidRDefault="00CD4E97" w:rsidP="00CD4E97">
            <w:pPr>
              <w:keepNext/>
              <w:keepLines/>
              <w:widowControl w:val="0"/>
              <w:tabs>
                <w:tab w:val="left" w:pos="1560"/>
              </w:tabs>
              <w:snapToGrid w:val="0"/>
              <w:spacing w:after="0" w:line="240" w:lineRule="auto"/>
              <w:jc w:val="center"/>
              <w:rPr>
                <w:rFonts w:ascii="Arial" w:hAnsi="Arial" w:cs="Arial"/>
                <w:b/>
                <w:sz w:val="24"/>
                <w:szCs w:val="24"/>
              </w:rPr>
            </w:pPr>
            <w:r w:rsidRPr="004B4E66">
              <w:rPr>
                <w:rFonts w:ascii="Arial" w:hAnsi="Arial" w:cs="Arial"/>
                <w:b/>
                <w:sz w:val="24"/>
                <w:szCs w:val="24"/>
              </w:rPr>
              <w:t>Objektas</w:t>
            </w:r>
          </w:p>
        </w:tc>
        <w:tc>
          <w:tcPr>
            <w:tcW w:w="1418" w:type="dxa"/>
            <w:tcBorders>
              <w:top w:val="single" w:sz="4" w:space="0" w:color="000000"/>
              <w:left w:val="single" w:sz="4" w:space="0" w:color="000000"/>
              <w:bottom w:val="nil"/>
              <w:right w:val="single" w:sz="4" w:space="0" w:color="000000"/>
            </w:tcBorders>
            <w:vAlign w:val="center"/>
          </w:tcPr>
          <w:p w14:paraId="7776BA7C" w14:textId="033842D5" w:rsidR="00CD4E97" w:rsidRPr="004B4E66" w:rsidRDefault="00CD4E97" w:rsidP="00CD4E97">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4B4E66">
              <w:rPr>
                <w:rFonts w:ascii="Arial" w:hAnsi="Arial" w:cs="Arial"/>
                <w:b/>
                <w:color w:val="000000" w:themeColor="text1"/>
                <w:sz w:val="24"/>
                <w:szCs w:val="24"/>
              </w:rPr>
              <w:t>Statybos darbų rūšis</w:t>
            </w:r>
          </w:p>
        </w:tc>
        <w:tc>
          <w:tcPr>
            <w:tcW w:w="1843" w:type="dxa"/>
            <w:tcBorders>
              <w:top w:val="single" w:sz="4" w:space="0" w:color="000000"/>
              <w:left w:val="single" w:sz="4" w:space="0" w:color="000000"/>
              <w:bottom w:val="nil"/>
              <w:right w:val="single" w:sz="4" w:space="0" w:color="000000"/>
            </w:tcBorders>
            <w:vAlign w:val="center"/>
            <w:hideMark/>
          </w:tcPr>
          <w:p w14:paraId="40655CEF" w14:textId="247A00A0" w:rsidR="00CD4E97" w:rsidRPr="004B4E66" w:rsidRDefault="00CD4E97" w:rsidP="00CD4E97">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4B4E66">
              <w:rPr>
                <w:rFonts w:ascii="Arial" w:hAnsi="Arial" w:cs="Arial"/>
                <w:b/>
                <w:color w:val="000000" w:themeColor="text1"/>
                <w:sz w:val="24"/>
                <w:szCs w:val="24"/>
              </w:rPr>
              <w:t>Objekto bendra darbų vertė</w:t>
            </w:r>
          </w:p>
          <w:p w14:paraId="0BAB0B0E" w14:textId="77777777" w:rsidR="00CD4E97" w:rsidRPr="004B4E66" w:rsidRDefault="00CD4E97" w:rsidP="00CD4E97">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4B4E66">
              <w:rPr>
                <w:rFonts w:ascii="Arial" w:hAnsi="Arial" w:cs="Arial"/>
                <w:b/>
                <w:color w:val="000000" w:themeColor="text1"/>
                <w:sz w:val="24"/>
                <w:szCs w:val="24"/>
              </w:rPr>
              <w:t>(Eur be PVM)</w:t>
            </w:r>
          </w:p>
        </w:tc>
        <w:tc>
          <w:tcPr>
            <w:tcW w:w="1842" w:type="dxa"/>
            <w:tcBorders>
              <w:top w:val="single" w:sz="4" w:space="0" w:color="000000"/>
              <w:left w:val="single" w:sz="4" w:space="0" w:color="000000"/>
              <w:bottom w:val="nil"/>
              <w:right w:val="nil"/>
            </w:tcBorders>
            <w:vAlign w:val="center"/>
            <w:hideMark/>
          </w:tcPr>
          <w:p w14:paraId="3BD3BD7A" w14:textId="77777777" w:rsidR="00CD4E97" w:rsidRPr="006C10D2" w:rsidRDefault="00CD4E97" w:rsidP="00CD4E97">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Tiekėjo atliktų darbų vertė (Eur be 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18BD4C" w14:textId="77777777" w:rsidR="00CD4E97" w:rsidRPr="006C10D2" w:rsidRDefault="00CD4E97" w:rsidP="00CD4E97">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Darbų pradžios ir pabaigos datos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22ED7D" w14:textId="77777777" w:rsidR="00CD4E97" w:rsidRPr="006C10D2" w:rsidRDefault="00CD4E97" w:rsidP="00CD4E97">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Užsakovas</w:t>
            </w:r>
          </w:p>
        </w:tc>
      </w:tr>
      <w:tr w:rsidR="00CD4E97" w:rsidRPr="006C10D2" w14:paraId="57E33784" w14:textId="77777777" w:rsidTr="007F3612">
        <w:trPr>
          <w:cantSplit/>
          <w:trHeight w:val="370"/>
        </w:trPr>
        <w:tc>
          <w:tcPr>
            <w:tcW w:w="1691" w:type="dxa"/>
            <w:tcBorders>
              <w:top w:val="single" w:sz="4" w:space="0" w:color="000000"/>
              <w:left w:val="single" w:sz="8" w:space="0" w:color="000000"/>
              <w:bottom w:val="nil"/>
              <w:right w:val="nil"/>
            </w:tcBorders>
            <w:vAlign w:val="center"/>
          </w:tcPr>
          <w:p w14:paraId="0B0645E5"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418" w:type="dxa"/>
            <w:tcBorders>
              <w:top w:val="single" w:sz="4" w:space="0" w:color="000000"/>
              <w:left w:val="single" w:sz="4" w:space="0" w:color="000000"/>
              <w:bottom w:val="nil"/>
              <w:right w:val="single" w:sz="4" w:space="0" w:color="000000"/>
            </w:tcBorders>
          </w:tcPr>
          <w:p w14:paraId="28EE86AD"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843" w:type="dxa"/>
            <w:tcBorders>
              <w:top w:val="single" w:sz="4" w:space="0" w:color="000000"/>
              <w:left w:val="single" w:sz="4" w:space="0" w:color="000000"/>
              <w:bottom w:val="nil"/>
              <w:right w:val="single" w:sz="4" w:space="0" w:color="000000"/>
            </w:tcBorders>
          </w:tcPr>
          <w:p w14:paraId="569E52AD" w14:textId="68589239"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842" w:type="dxa"/>
            <w:tcBorders>
              <w:top w:val="single" w:sz="4" w:space="0" w:color="000000"/>
              <w:left w:val="single" w:sz="4" w:space="0" w:color="000000"/>
              <w:bottom w:val="nil"/>
              <w:right w:val="nil"/>
            </w:tcBorders>
            <w:vAlign w:val="center"/>
          </w:tcPr>
          <w:p w14:paraId="12D68800"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560" w:type="dxa"/>
            <w:tcBorders>
              <w:top w:val="single" w:sz="4" w:space="0" w:color="auto"/>
              <w:left w:val="single" w:sz="4" w:space="0" w:color="auto"/>
              <w:bottom w:val="nil"/>
              <w:right w:val="nil"/>
            </w:tcBorders>
            <w:vAlign w:val="center"/>
          </w:tcPr>
          <w:p w14:paraId="4B2C109C"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4861BBE"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r>
      <w:tr w:rsidR="00CD4E97" w:rsidRPr="006C10D2" w14:paraId="6229F40F" w14:textId="77777777" w:rsidTr="007F3612">
        <w:trPr>
          <w:cantSplit/>
          <w:trHeight w:val="370"/>
        </w:trPr>
        <w:tc>
          <w:tcPr>
            <w:tcW w:w="1691" w:type="dxa"/>
            <w:tcBorders>
              <w:top w:val="single" w:sz="4" w:space="0" w:color="000000"/>
              <w:left w:val="single" w:sz="8" w:space="0" w:color="000000"/>
              <w:bottom w:val="single" w:sz="4" w:space="0" w:color="auto"/>
              <w:right w:val="nil"/>
            </w:tcBorders>
            <w:vAlign w:val="center"/>
          </w:tcPr>
          <w:p w14:paraId="42D5A795"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0745C7F7"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211600C4" w14:textId="3C93A5A0"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842" w:type="dxa"/>
            <w:tcBorders>
              <w:top w:val="single" w:sz="4" w:space="0" w:color="000000"/>
              <w:left w:val="single" w:sz="4" w:space="0" w:color="000000"/>
              <w:bottom w:val="single" w:sz="4" w:space="0" w:color="auto"/>
              <w:right w:val="nil"/>
            </w:tcBorders>
            <w:vAlign w:val="center"/>
          </w:tcPr>
          <w:p w14:paraId="64282290"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nil"/>
            </w:tcBorders>
            <w:vAlign w:val="center"/>
          </w:tcPr>
          <w:p w14:paraId="72C2D377"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7375E50"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r>
    </w:tbl>
    <w:p w14:paraId="5C8BCEDD" w14:textId="1D738358" w:rsidR="006C10D2" w:rsidRDefault="006C10D2">
      <w:pPr>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0D1FA241"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6529A477" w14:textId="77777777" w:rsidR="006C10D2" w:rsidRPr="002C3FE2"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0" w:name="_Toc156827381"/>
      <w:bookmarkStart w:id="61" w:name="_Ref38291379"/>
      <w:bookmarkStart w:id="62" w:name="_Ref38291394"/>
      <w:bookmarkStart w:id="63" w:name="_Ref38898251"/>
      <w:bookmarkStart w:id="64" w:name="_Toc126333943"/>
      <w:r w:rsidRPr="00AC248D">
        <w:rPr>
          <w:rFonts w:ascii="Arial" w:eastAsia="Times New Roman" w:hAnsi="Arial" w:cs="Arial"/>
          <w:b/>
          <w:bCs/>
          <w:sz w:val="24"/>
          <w:szCs w:val="22"/>
          <w:lang w:eastAsia="ar-SA"/>
        </w:rPr>
        <w:t>UŽ SUTARTIES VYKDYMĄ ATSAKINGŲ SPECIALISTŲ SĄRAŠAS</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4677"/>
        <w:gridCol w:w="1560"/>
        <w:gridCol w:w="1702"/>
      </w:tblGrid>
      <w:tr w:rsidR="0041779A" w:rsidRPr="00AC248D" w14:paraId="300F941A" w14:textId="7B692B69" w:rsidTr="00FB6C06">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FB6C06" w:rsidRDefault="0041779A" w:rsidP="00FB6C06">
            <w:pPr>
              <w:tabs>
                <w:tab w:val="left" w:pos="1560"/>
              </w:tabs>
              <w:suppressAutoHyphens/>
              <w:ind w:right="-108"/>
              <w:jc w:val="center"/>
              <w:rPr>
                <w:rFonts w:ascii="Arial" w:hAnsi="Arial" w:cs="Arial"/>
                <w:b/>
                <w:sz w:val="22"/>
                <w:szCs w:val="22"/>
                <w:lang w:val="lt-LT"/>
              </w:rPr>
            </w:pPr>
            <w:r w:rsidRPr="00FB6C06">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41779A" w:rsidRPr="00FB6C06" w:rsidRDefault="0041779A" w:rsidP="00FB6C06">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Siūlomo specialisto vardas, pavardė</w:t>
            </w:r>
          </w:p>
        </w:tc>
        <w:tc>
          <w:tcPr>
            <w:tcW w:w="4677" w:type="dxa"/>
            <w:tcBorders>
              <w:top w:val="single" w:sz="4" w:space="0" w:color="auto"/>
              <w:left w:val="single" w:sz="4" w:space="0" w:color="auto"/>
              <w:right w:val="single" w:sz="4" w:space="0" w:color="auto"/>
            </w:tcBorders>
            <w:vAlign w:val="center"/>
            <w:hideMark/>
          </w:tcPr>
          <w:p w14:paraId="2BE7BFB3" w14:textId="77777777" w:rsidR="0041779A" w:rsidRPr="00FB6C06" w:rsidRDefault="0041779A" w:rsidP="00FB6C06">
            <w:pPr>
              <w:suppressAutoHyphens/>
              <w:jc w:val="center"/>
              <w:rPr>
                <w:rFonts w:ascii="Arial" w:eastAsia="Arial Unicode MS" w:hAnsi="Arial" w:cs="Arial"/>
                <w:b/>
                <w:sz w:val="22"/>
                <w:szCs w:val="22"/>
                <w:bdr w:val="none" w:sz="0" w:space="0" w:color="auto" w:frame="1"/>
                <w:lang w:val="lt-LT" w:eastAsia="ar-SA"/>
              </w:rPr>
            </w:pPr>
            <w:r w:rsidRPr="00FB6C06">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41779A" w:rsidRPr="00FB6C06" w:rsidRDefault="0041779A" w:rsidP="00FB6C06">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1.Tiekėjo darbuotojas;</w:t>
            </w:r>
          </w:p>
          <w:p w14:paraId="6DC9ECCF" w14:textId="77777777" w:rsidR="0041779A" w:rsidRPr="00FB6C06" w:rsidRDefault="0041779A" w:rsidP="00FB6C06">
            <w:pPr>
              <w:suppressAutoHyphens/>
              <w:ind w:right="-112"/>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2. Tiekėjų grupės nario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xml:space="preserve"> darbuotojas;</w:t>
            </w:r>
          </w:p>
          <w:p w14:paraId="768EBD34" w14:textId="77777777" w:rsidR="0041779A" w:rsidRPr="00FB6C06" w:rsidRDefault="0041779A" w:rsidP="00FB6C06">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3. Ūkio subjekto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41779A" w:rsidRPr="00FB6C06" w:rsidRDefault="0041779A" w:rsidP="00FB6C06">
            <w:pPr>
              <w:suppressAutoHyphens/>
              <w:jc w:val="center"/>
              <w:rPr>
                <w:rFonts w:ascii="Arial" w:eastAsia="Arial Unicode MS" w:hAnsi="Arial" w:cs="Arial"/>
                <w:bCs/>
                <w:i/>
                <w:i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FB6C06">
              <w:rPr>
                <w:rFonts w:ascii="Arial" w:eastAsia="Arial Unicode MS" w:hAnsi="Arial" w:cs="Arial"/>
                <w:bCs/>
                <w:i/>
                <w:iCs/>
                <w:sz w:val="22"/>
                <w:szCs w:val="22"/>
                <w:bdr w:val="none" w:sz="0" w:space="0" w:color="auto" w:frame="1"/>
                <w:lang w:val="lt-LT" w:eastAsia="ar-SA"/>
              </w:rPr>
              <w:t>(nurodyti pavadinimą);</w:t>
            </w:r>
          </w:p>
          <w:p w14:paraId="002827D1" w14:textId="77777777" w:rsidR="0041779A" w:rsidRPr="00FB6C06" w:rsidRDefault="0041779A" w:rsidP="00FB6C06">
            <w:pPr>
              <w:tabs>
                <w:tab w:val="left" w:pos="851"/>
                <w:tab w:val="left" w:pos="1560"/>
              </w:tabs>
              <w:suppressAutoHyphens/>
              <w:jc w:val="center"/>
              <w:rPr>
                <w:rFonts w:ascii="Arial" w:hAnsi="Arial" w:cs="Arial"/>
                <w:b/>
                <w:sz w:val="22"/>
                <w:szCs w:val="22"/>
                <w:lang w:val="lt-LT"/>
              </w:rPr>
            </w:pPr>
            <w:r w:rsidRPr="00FB6C06">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41779A" w:rsidRPr="00FB6C06" w:rsidRDefault="0041779A" w:rsidP="00FB6C06">
            <w:pPr>
              <w:suppressAutoHyphens/>
              <w:jc w:val="center"/>
              <w:rPr>
                <w:rFonts w:ascii="Arial" w:hAnsi="Arial" w:cs="Arial"/>
                <w:b/>
                <w:sz w:val="22"/>
                <w:szCs w:val="22"/>
                <w:lang w:val="lt-LT"/>
              </w:rPr>
            </w:pPr>
            <w:r w:rsidRPr="00FB6C06">
              <w:rPr>
                <w:rFonts w:ascii="Arial" w:hAnsi="Arial" w:cs="Arial"/>
                <w:b/>
                <w:sz w:val="22"/>
                <w:szCs w:val="22"/>
                <w:lang w:val="lt-LT"/>
              </w:rPr>
              <w:t>Pozicija, į kurią specialistas siūlomas</w:t>
            </w:r>
          </w:p>
        </w:tc>
        <w:tc>
          <w:tcPr>
            <w:tcW w:w="1702" w:type="dxa"/>
            <w:tcBorders>
              <w:top w:val="single" w:sz="4" w:space="0" w:color="auto"/>
              <w:left w:val="single" w:sz="4" w:space="0" w:color="auto"/>
              <w:right w:val="single" w:sz="4" w:space="0" w:color="auto"/>
            </w:tcBorders>
            <w:vAlign w:val="center"/>
          </w:tcPr>
          <w:p w14:paraId="3207954E" w14:textId="77777777" w:rsidR="00EB48DE" w:rsidRPr="00FB6C06" w:rsidRDefault="00EB48DE" w:rsidP="00FB6C06">
            <w:pPr>
              <w:suppressAutoHyphens/>
              <w:jc w:val="center"/>
              <w:rPr>
                <w:rFonts w:ascii="Arial" w:hAnsi="Arial" w:cs="Arial"/>
                <w:b/>
                <w:sz w:val="22"/>
                <w:szCs w:val="22"/>
                <w:lang w:val="lt-LT"/>
              </w:rPr>
            </w:pPr>
            <w:r w:rsidRPr="00FB6C06">
              <w:rPr>
                <w:rFonts w:ascii="Arial" w:hAnsi="Arial" w:cs="Arial"/>
                <w:b/>
                <w:sz w:val="22"/>
                <w:szCs w:val="22"/>
                <w:lang w:val="lt-LT"/>
              </w:rPr>
              <w:t>Kvalifikaciją patvirtinantys dokumentai</w:t>
            </w:r>
          </w:p>
          <w:p w14:paraId="0CB360D2" w14:textId="13548DEE" w:rsidR="0041779A" w:rsidRPr="00A367DD" w:rsidRDefault="00EB48DE" w:rsidP="00FB6C06">
            <w:pPr>
              <w:suppressAutoHyphens/>
              <w:jc w:val="center"/>
              <w:rPr>
                <w:rFonts w:ascii="Arial" w:hAnsi="Arial" w:cs="Arial"/>
                <w:bCs/>
                <w:sz w:val="22"/>
                <w:szCs w:val="22"/>
                <w:lang w:val="lt-LT"/>
              </w:rPr>
            </w:pPr>
            <w:r w:rsidRPr="00A367DD">
              <w:rPr>
                <w:rFonts w:ascii="Arial" w:hAnsi="Arial" w:cs="Arial"/>
                <w:bCs/>
                <w:sz w:val="22"/>
                <w:szCs w:val="22"/>
                <w:lang w:val="lt-LT"/>
              </w:rPr>
              <w:t>(numeris, išdavusios institucijos pavadinimas)</w:t>
            </w:r>
          </w:p>
        </w:tc>
      </w:tr>
      <w:tr w:rsidR="00406C42" w:rsidRPr="00AC248D" w14:paraId="0A7AAAE1" w14:textId="1C296B25" w:rsidTr="00FB6C06">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406C42" w:rsidRPr="00AC248D" w:rsidRDefault="00406C42" w:rsidP="00406C4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3549F8EE" w:rsidR="00406C42" w:rsidRPr="00AC248D" w:rsidRDefault="00406C42" w:rsidP="00406C42">
            <w:pPr>
              <w:tabs>
                <w:tab w:val="left" w:pos="851"/>
                <w:tab w:val="left" w:pos="1560"/>
              </w:tabs>
              <w:suppressAutoHyphens/>
              <w:rPr>
                <w:rFonts w:ascii="Arial" w:hAnsi="Arial" w:cs="Arial"/>
                <w:sz w:val="22"/>
                <w:szCs w:val="22"/>
                <w:lang w:val="lt-LT"/>
              </w:rPr>
            </w:pPr>
            <w:r w:rsidRPr="00E25D40">
              <w:rPr>
                <w:rFonts w:ascii="Arial" w:hAnsi="Arial" w:cs="Arial"/>
                <w:i/>
                <w:iCs/>
                <w:sz w:val="22"/>
                <w:szCs w:val="22"/>
                <w:lang w:val="lt-LT"/>
              </w:rPr>
              <w:t>[statinio statybos vadovas]</w:t>
            </w:r>
          </w:p>
        </w:tc>
        <w:tc>
          <w:tcPr>
            <w:tcW w:w="4677" w:type="dxa"/>
            <w:tcBorders>
              <w:top w:val="single" w:sz="4" w:space="0" w:color="auto"/>
              <w:left w:val="single" w:sz="4" w:space="0" w:color="auto"/>
              <w:bottom w:val="single" w:sz="4" w:space="0" w:color="auto"/>
              <w:right w:val="single" w:sz="4" w:space="0" w:color="auto"/>
            </w:tcBorders>
            <w:vAlign w:val="center"/>
          </w:tcPr>
          <w:p w14:paraId="244E4AEA" w14:textId="77777777" w:rsidR="00406C42" w:rsidRPr="00AC248D" w:rsidRDefault="00406C42" w:rsidP="00406C42">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77777777" w:rsidR="00406C42" w:rsidRPr="00AC248D" w:rsidRDefault="00406C42" w:rsidP="00406C42">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406C42" w:rsidRPr="00AC248D" w:rsidRDefault="00406C42" w:rsidP="00406C42">
            <w:pPr>
              <w:tabs>
                <w:tab w:val="left" w:pos="851"/>
                <w:tab w:val="left" w:pos="1560"/>
              </w:tabs>
              <w:suppressAutoHyphens/>
              <w:spacing w:line="360" w:lineRule="auto"/>
              <w:rPr>
                <w:rFonts w:ascii="Arial" w:hAnsi="Arial" w:cs="Arial"/>
                <w:sz w:val="22"/>
                <w:szCs w:val="22"/>
              </w:rPr>
            </w:pPr>
          </w:p>
        </w:tc>
      </w:tr>
      <w:tr w:rsidR="00406C42" w:rsidRPr="00AC248D" w14:paraId="33FBB457" w14:textId="77777777" w:rsidTr="00FB6C06">
        <w:tc>
          <w:tcPr>
            <w:tcW w:w="562" w:type="dxa"/>
            <w:tcBorders>
              <w:top w:val="single" w:sz="4" w:space="0" w:color="auto"/>
              <w:left w:val="single" w:sz="4" w:space="0" w:color="auto"/>
              <w:bottom w:val="single" w:sz="4" w:space="0" w:color="auto"/>
              <w:right w:val="single" w:sz="4" w:space="0" w:color="auto"/>
            </w:tcBorders>
            <w:vAlign w:val="center"/>
          </w:tcPr>
          <w:p w14:paraId="03570C46" w14:textId="77777777" w:rsidR="00406C42" w:rsidRPr="00AC248D" w:rsidRDefault="00406C42" w:rsidP="00406C42">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D7E9034" w14:textId="77777777" w:rsidR="00406C42" w:rsidRPr="00E25D40" w:rsidRDefault="00406C42" w:rsidP="00406C42">
            <w:pPr>
              <w:tabs>
                <w:tab w:val="left" w:pos="851"/>
                <w:tab w:val="left" w:pos="1560"/>
              </w:tabs>
              <w:suppressAutoHyphens/>
              <w:rPr>
                <w:rFonts w:ascii="Arial" w:hAnsi="Arial" w:cs="Arial"/>
                <w:i/>
                <w:iCs/>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3B6EEC43" w14:textId="77777777" w:rsidR="00406C42" w:rsidRPr="00AC248D" w:rsidRDefault="00406C42" w:rsidP="00406C42">
            <w:pPr>
              <w:tabs>
                <w:tab w:val="left" w:pos="851"/>
                <w:tab w:val="left" w:pos="1560"/>
              </w:tabs>
              <w:suppressAutoHyphens/>
              <w:spacing w:line="360" w:lineRule="auto"/>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296AAA39" w14:textId="77777777" w:rsidR="00406C42" w:rsidRPr="00AC248D" w:rsidRDefault="00406C42" w:rsidP="00406C42">
            <w:pPr>
              <w:tabs>
                <w:tab w:val="left" w:pos="851"/>
                <w:tab w:val="left" w:pos="1560"/>
              </w:tabs>
              <w:suppressAutoHyphens/>
              <w:spacing w:line="360" w:lineRule="auto"/>
              <w:rPr>
                <w:rFonts w:ascii="Arial" w:hAnsi="Arial" w:cs="Arial"/>
                <w:sz w:val="22"/>
                <w:szCs w:val="22"/>
              </w:rPr>
            </w:pPr>
          </w:p>
        </w:tc>
        <w:tc>
          <w:tcPr>
            <w:tcW w:w="1702" w:type="dxa"/>
            <w:tcBorders>
              <w:top w:val="single" w:sz="4" w:space="0" w:color="auto"/>
              <w:left w:val="single" w:sz="4" w:space="0" w:color="auto"/>
              <w:bottom w:val="single" w:sz="4" w:space="0" w:color="auto"/>
              <w:right w:val="single" w:sz="4" w:space="0" w:color="auto"/>
            </w:tcBorders>
          </w:tcPr>
          <w:p w14:paraId="7C11050D" w14:textId="77777777" w:rsidR="00406C42" w:rsidRPr="00AC248D" w:rsidRDefault="00406C42" w:rsidP="00406C42">
            <w:pPr>
              <w:tabs>
                <w:tab w:val="left" w:pos="851"/>
                <w:tab w:val="left" w:pos="1560"/>
              </w:tabs>
              <w:suppressAutoHyphens/>
              <w:spacing w:line="360" w:lineRule="auto"/>
              <w:rPr>
                <w:rFonts w:ascii="Arial" w:hAnsi="Arial" w:cs="Arial"/>
                <w:sz w:val="22"/>
                <w:szCs w:val="22"/>
              </w:rPr>
            </w:pPr>
          </w:p>
        </w:tc>
      </w:tr>
    </w:tbl>
    <w:p w14:paraId="221D4B00" w14:textId="5225597F"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60"/>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5" w:name="_Toc156827382"/>
      <w:r w:rsidRPr="002C3FE2">
        <w:rPr>
          <w:rFonts w:ascii="Arial" w:eastAsia="Calibri" w:hAnsi="Arial" w:cs="Arial"/>
          <w:color w:val="auto"/>
          <w:sz w:val="24"/>
          <w:szCs w:val="24"/>
        </w:rPr>
        <w:t>„Europos bendrasis viešųjų pirkimų dokumentas“</w:t>
      </w:r>
      <w:bookmarkEnd w:id="65"/>
      <w:r w:rsidR="008D704D" w:rsidRPr="002C3FE2">
        <w:rPr>
          <w:rFonts w:ascii="Arial" w:eastAsia="Calibri" w:hAnsi="Arial" w:cs="Arial"/>
          <w:color w:val="auto"/>
          <w:sz w:val="24"/>
          <w:szCs w:val="24"/>
        </w:rPr>
        <w:t xml:space="preserve"> </w:t>
      </w:r>
      <w:bookmarkEnd w:id="61"/>
      <w:bookmarkEnd w:id="62"/>
      <w:bookmarkEnd w:id="63"/>
      <w:bookmarkEnd w:id="64"/>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r w:rsidRPr="002C3FE2">
        <w:rPr>
          <w:rFonts w:ascii="Arial" w:hAnsi="Arial" w:cs="Arial"/>
          <w:i/>
          <w:sz w:val="24"/>
          <w:szCs w:val="24"/>
        </w:rPr>
        <w:t xml:space="preserve">xml </w:t>
      </w:r>
      <w:r w:rsidR="009C5F3D" w:rsidRPr="002C3FE2">
        <w:rPr>
          <w:rFonts w:ascii="Arial" w:hAnsi="Arial" w:cs="Arial"/>
          <w:i/>
          <w:sz w:val="24"/>
          <w:szCs w:val="24"/>
        </w:rPr>
        <w:t xml:space="preserve">ir pdf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6" w:name="_Toc156827383"/>
      <w:bookmarkStart w:id="67" w:name="_Ref38540913"/>
      <w:bookmarkStart w:id="68" w:name="_Ref38898051"/>
      <w:bookmarkStart w:id="69" w:name="_Ref38901392"/>
      <w:bookmarkStart w:id="70"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6"/>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1" w:name="_Toc156827384"/>
      <w:r w:rsidRPr="002C3FE2">
        <w:rPr>
          <w:rFonts w:ascii="Arial" w:eastAsia="Calibri" w:hAnsi="Arial" w:cs="Arial"/>
          <w:color w:val="auto"/>
          <w:sz w:val="24"/>
          <w:szCs w:val="24"/>
        </w:rPr>
        <w:t>„Pasiūlymo forma“</w:t>
      </w:r>
      <w:bookmarkEnd w:id="67"/>
      <w:bookmarkEnd w:id="68"/>
      <w:bookmarkEnd w:id="69"/>
      <w:bookmarkEnd w:id="71"/>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6788C1BC" w14:textId="77777777" w:rsidR="005639C6" w:rsidRDefault="005639C6" w:rsidP="006B7279">
      <w:pPr>
        <w:shd w:val="clear" w:color="auto" w:fill="FFFFFF"/>
        <w:suppressAutoHyphens/>
        <w:spacing w:after="0" w:line="240" w:lineRule="auto"/>
        <w:jc w:val="center"/>
        <w:rPr>
          <w:rFonts w:ascii="Arial" w:hAnsi="Arial" w:cs="Arial"/>
          <w:b/>
          <w:bCs/>
          <w:caps/>
          <w:sz w:val="24"/>
          <w:szCs w:val="24"/>
        </w:rPr>
      </w:pPr>
      <w:r w:rsidRPr="005639C6">
        <w:rPr>
          <w:rFonts w:ascii="Arial" w:hAnsi="Arial" w:cs="Arial"/>
          <w:b/>
          <w:bCs/>
          <w:caps/>
          <w:sz w:val="24"/>
          <w:szCs w:val="24"/>
        </w:rPr>
        <w:t>NUOTEKŲ ŠALINIMO (LIETAUS) TINKLŲ ĮRENGIMO DARBAI DALYJE SODYBOS G., TAURŲ K., TAURAGĖS R.</w:t>
      </w:r>
    </w:p>
    <w:p w14:paraId="528B46ED" w14:textId="77777777" w:rsidR="005639C6" w:rsidRDefault="005639C6" w:rsidP="006B7279">
      <w:pPr>
        <w:shd w:val="clear" w:color="auto" w:fill="FFFFFF"/>
        <w:suppressAutoHyphens/>
        <w:spacing w:after="0" w:line="240" w:lineRule="auto"/>
        <w:jc w:val="center"/>
        <w:rPr>
          <w:rFonts w:ascii="Arial" w:hAnsi="Arial" w:cs="Arial"/>
          <w:b/>
          <w:bCs/>
          <w:caps/>
          <w:sz w:val="24"/>
          <w:szCs w:val="24"/>
        </w:rPr>
      </w:pPr>
    </w:p>
    <w:p w14:paraId="5F547561" w14:textId="047D35F2"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2C3FE2"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6B048C">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062A7147"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 xml:space="preserve">Skelbime, paskelbtame Viešųjų pirkimų įstatymo nustatyta tvarka CVP IS interneto adresu: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2C3FE2" w:rsidRDefault="00767CC5" w:rsidP="006B048C">
      <w:pPr>
        <w:pStyle w:val="Sraopastraipa"/>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857D1C1" w14:textId="5364B183" w:rsidR="005D30B8" w:rsidRPr="006B048C" w:rsidRDefault="00543D2C" w:rsidP="00357F39">
      <w:pPr>
        <w:keepNext/>
        <w:tabs>
          <w:tab w:val="left" w:pos="993"/>
        </w:tabs>
        <w:spacing w:after="0" w:line="240" w:lineRule="auto"/>
        <w:ind w:firstLine="709"/>
        <w:jc w:val="both"/>
        <w:rPr>
          <w:rFonts w:ascii="Arial" w:hAnsi="Arial" w:cs="Arial"/>
          <w:b/>
          <w:bCs/>
          <w:sz w:val="24"/>
          <w:szCs w:val="24"/>
        </w:rPr>
      </w:pPr>
      <w:r w:rsidRPr="006B048C">
        <w:rPr>
          <w:rFonts w:ascii="Arial" w:hAnsi="Arial" w:cs="Arial"/>
          <w:b/>
          <w:bCs/>
          <w:sz w:val="24"/>
          <w:szCs w:val="24"/>
        </w:rPr>
        <w:lastRenderedPageBreak/>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5F4CCA" w:rsidRPr="002C3FE2" w14:paraId="6632D965" w14:textId="77777777" w:rsidTr="00891CFA">
        <w:trPr>
          <w:cantSplit/>
          <w:trHeight w:val="917"/>
          <w:tblHeader/>
        </w:trPr>
        <w:tc>
          <w:tcPr>
            <w:tcW w:w="560" w:type="dxa"/>
            <w:vMerge w:val="restart"/>
            <w:vAlign w:val="center"/>
          </w:tcPr>
          <w:p w14:paraId="357023E5" w14:textId="77777777" w:rsidR="006149BE" w:rsidRPr="002C3FE2" w:rsidRDefault="006149BE" w:rsidP="00357F39">
            <w:pPr>
              <w:keepNext/>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7230" w:type="dxa"/>
            <w:vMerge w:val="restart"/>
            <w:vAlign w:val="center"/>
          </w:tcPr>
          <w:p w14:paraId="54925FD0" w14:textId="0D980F6C" w:rsidR="006149BE" w:rsidRPr="002C3FE2" w:rsidRDefault="006149BE" w:rsidP="00357F39">
            <w:pPr>
              <w:keepNext/>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1839" w:type="dxa"/>
            <w:vMerge w:val="restart"/>
            <w:tcBorders>
              <w:left w:val="single" w:sz="4" w:space="0" w:color="auto"/>
            </w:tcBorders>
            <w:vAlign w:val="center"/>
          </w:tcPr>
          <w:p w14:paraId="0E729F42" w14:textId="77777777" w:rsidR="006149BE" w:rsidRPr="002C3FE2" w:rsidRDefault="006149BE" w:rsidP="00357F39">
            <w:pPr>
              <w:keepNext/>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5E5461A5" w14:textId="77777777" w:rsidR="006149BE" w:rsidRPr="002C3FE2" w:rsidRDefault="006149BE" w:rsidP="00357F39">
            <w:pPr>
              <w:keepNext/>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5F4CCA" w:rsidRPr="002C3FE2" w14:paraId="3911F96A" w14:textId="77777777" w:rsidTr="00891CFA">
        <w:trPr>
          <w:cantSplit/>
          <w:trHeight w:val="276"/>
          <w:tblHeader/>
        </w:trPr>
        <w:tc>
          <w:tcPr>
            <w:tcW w:w="560" w:type="dxa"/>
            <w:vMerge/>
            <w:vAlign w:val="center"/>
          </w:tcPr>
          <w:p w14:paraId="47CAEB75" w14:textId="77777777" w:rsidR="006149BE" w:rsidRPr="002C3FE2" w:rsidRDefault="006149BE" w:rsidP="00357F39">
            <w:pPr>
              <w:keepNext/>
              <w:spacing w:after="0" w:line="240" w:lineRule="auto"/>
              <w:ind w:right="-113"/>
              <w:rPr>
                <w:rFonts w:ascii="Arial" w:hAnsi="Arial" w:cs="Arial"/>
                <w:sz w:val="24"/>
                <w:szCs w:val="24"/>
              </w:rPr>
            </w:pPr>
          </w:p>
        </w:tc>
        <w:tc>
          <w:tcPr>
            <w:tcW w:w="7230" w:type="dxa"/>
            <w:vMerge/>
            <w:vAlign w:val="center"/>
          </w:tcPr>
          <w:p w14:paraId="4EB7B355" w14:textId="77777777" w:rsidR="006149BE" w:rsidRPr="002C3FE2" w:rsidRDefault="006149BE" w:rsidP="00357F39">
            <w:pPr>
              <w:keepNext/>
              <w:spacing w:after="0" w:line="240" w:lineRule="auto"/>
              <w:rPr>
                <w:rFonts w:ascii="Arial" w:hAnsi="Arial" w:cs="Arial"/>
                <w:sz w:val="24"/>
                <w:szCs w:val="24"/>
              </w:rPr>
            </w:pPr>
          </w:p>
        </w:tc>
        <w:tc>
          <w:tcPr>
            <w:tcW w:w="1839" w:type="dxa"/>
            <w:vMerge/>
            <w:tcBorders>
              <w:left w:val="single" w:sz="4" w:space="0" w:color="auto"/>
            </w:tcBorders>
            <w:vAlign w:val="center"/>
          </w:tcPr>
          <w:p w14:paraId="786796D2" w14:textId="77777777" w:rsidR="006149BE" w:rsidRPr="002C3FE2" w:rsidRDefault="006149BE" w:rsidP="00357F39">
            <w:pPr>
              <w:keepNext/>
              <w:spacing w:after="0" w:line="240" w:lineRule="auto"/>
              <w:rPr>
                <w:rFonts w:ascii="Arial" w:hAnsi="Arial" w:cs="Arial"/>
                <w:sz w:val="24"/>
                <w:szCs w:val="24"/>
              </w:rPr>
            </w:pPr>
          </w:p>
        </w:tc>
      </w:tr>
      <w:tr w:rsidR="00357F39" w:rsidRPr="00357F39" w14:paraId="6F15510F" w14:textId="77777777" w:rsidTr="00891CFA">
        <w:trPr>
          <w:trHeight w:val="58"/>
        </w:trPr>
        <w:tc>
          <w:tcPr>
            <w:tcW w:w="560" w:type="dxa"/>
            <w:vAlign w:val="center"/>
          </w:tcPr>
          <w:p w14:paraId="2BF4C265" w14:textId="77777777" w:rsidR="00357F39" w:rsidRPr="00357F39" w:rsidRDefault="00357F39" w:rsidP="00357F39">
            <w:pPr>
              <w:pStyle w:val="Sraopastraipa"/>
              <w:keepNext/>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bookmarkStart w:id="72" w:name="_Hlk191984412"/>
            <w:bookmarkStart w:id="73" w:name="_Hlk181876652"/>
          </w:p>
        </w:tc>
        <w:tc>
          <w:tcPr>
            <w:tcW w:w="7230" w:type="dxa"/>
            <w:tcBorders>
              <w:right w:val="single" w:sz="4" w:space="0" w:color="auto"/>
            </w:tcBorders>
          </w:tcPr>
          <w:p w14:paraId="67D25A48" w14:textId="60470559" w:rsidR="00357F39" w:rsidRPr="00357F39" w:rsidRDefault="00357F39" w:rsidP="00357F39">
            <w:pPr>
              <w:keepNext/>
              <w:spacing w:after="0" w:line="240" w:lineRule="auto"/>
              <w:rPr>
                <w:rFonts w:ascii="Arial" w:eastAsia="Times New Roman" w:hAnsi="Arial" w:cs="Arial"/>
                <w:sz w:val="24"/>
                <w:szCs w:val="24"/>
                <w:lang w:eastAsia="ar-SA"/>
              </w:rPr>
            </w:pPr>
            <w:r w:rsidRPr="00357F39">
              <w:rPr>
                <w:rFonts w:ascii="Arial" w:hAnsi="Arial" w:cs="Arial"/>
                <w:sz w:val="24"/>
                <w:szCs w:val="24"/>
              </w:rPr>
              <w:t>Nuotekų šalinimo tinklų įrengimo darbai</w:t>
            </w:r>
          </w:p>
        </w:tc>
        <w:tc>
          <w:tcPr>
            <w:tcW w:w="1839" w:type="dxa"/>
            <w:tcBorders>
              <w:left w:val="single" w:sz="4" w:space="0" w:color="auto"/>
            </w:tcBorders>
            <w:vAlign w:val="center"/>
          </w:tcPr>
          <w:p w14:paraId="0BDE6D57" w14:textId="77777777" w:rsidR="00357F39" w:rsidRPr="00357F39" w:rsidRDefault="00357F39" w:rsidP="00357F39">
            <w:pPr>
              <w:keepNext/>
              <w:spacing w:after="0" w:line="240" w:lineRule="auto"/>
              <w:jc w:val="center"/>
              <w:rPr>
                <w:rFonts w:ascii="Arial" w:hAnsi="Arial" w:cs="Arial"/>
                <w:sz w:val="24"/>
                <w:szCs w:val="24"/>
              </w:rPr>
            </w:pPr>
          </w:p>
        </w:tc>
      </w:tr>
      <w:bookmarkEnd w:id="72"/>
      <w:tr w:rsidR="00357F39" w:rsidRPr="00357F39" w14:paraId="2D1817BD" w14:textId="77777777" w:rsidTr="00891CFA">
        <w:trPr>
          <w:trHeight w:val="58"/>
        </w:trPr>
        <w:tc>
          <w:tcPr>
            <w:tcW w:w="560" w:type="dxa"/>
            <w:vAlign w:val="center"/>
          </w:tcPr>
          <w:p w14:paraId="51F4FF98" w14:textId="77777777" w:rsidR="00357F39" w:rsidRPr="00357F39" w:rsidRDefault="00357F39" w:rsidP="00357F39">
            <w:pPr>
              <w:pStyle w:val="Sraopastraipa"/>
              <w:keepNext/>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3EFE55D1" w14:textId="0DCAD6C9" w:rsidR="00357F39" w:rsidRPr="00357F39" w:rsidRDefault="00357F39" w:rsidP="00357F39">
            <w:pPr>
              <w:keepNext/>
              <w:spacing w:after="0" w:line="240" w:lineRule="auto"/>
              <w:rPr>
                <w:rFonts w:ascii="Arial" w:eastAsia="Times New Roman" w:hAnsi="Arial" w:cs="Arial"/>
                <w:sz w:val="24"/>
                <w:szCs w:val="24"/>
                <w:lang w:eastAsia="ar-SA"/>
              </w:rPr>
            </w:pPr>
            <w:r w:rsidRPr="00357F39">
              <w:rPr>
                <w:rFonts w:ascii="Arial" w:hAnsi="Arial" w:cs="Arial"/>
                <w:sz w:val="24"/>
                <w:szCs w:val="24"/>
              </w:rPr>
              <w:t>Statinio (-ių) kadastrinių matavimų bylos (-ų) parengimas</w:t>
            </w:r>
          </w:p>
        </w:tc>
        <w:tc>
          <w:tcPr>
            <w:tcW w:w="1839" w:type="dxa"/>
            <w:tcBorders>
              <w:left w:val="single" w:sz="4" w:space="0" w:color="auto"/>
            </w:tcBorders>
            <w:vAlign w:val="center"/>
          </w:tcPr>
          <w:p w14:paraId="3E2F0679" w14:textId="77777777" w:rsidR="00357F39" w:rsidRPr="00357F39" w:rsidRDefault="00357F39" w:rsidP="00357F39">
            <w:pPr>
              <w:keepNext/>
              <w:spacing w:after="0" w:line="240" w:lineRule="auto"/>
              <w:jc w:val="center"/>
              <w:rPr>
                <w:rFonts w:ascii="Arial" w:hAnsi="Arial" w:cs="Arial"/>
                <w:sz w:val="24"/>
                <w:szCs w:val="24"/>
              </w:rPr>
            </w:pPr>
          </w:p>
        </w:tc>
      </w:tr>
      <w:tr w:rsidR="00357F39" w:rsidRPr="00357F39" w14:paraId="3EB34AA0" w14:textId="77777777" w:rsidTr="00891CFA">
        <w:trPr>
          <w:trHeight w:val="58"/>
        </w:trPr>
        <w:tc>
          <w:tcPr>
            <w:tcW w:w="560" w:type="dxa"/>
            <w:vAlign w:val="center"/>
          </w:tcPr>
          <w:p w14:paraId="50225A3F" w14:textId="77777777" w:rsidR="00357F39" w:rsidRPr="00357F39" w:rsidRDefault="00357F39" w:rsidP="00357F39">
            <w:pPr>
              <w:pStyle w:val="Sraopastraipa"/>
              <w:keepNext/>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50ECF096" w14:textId="399E9418" w:rsidR="00357F39" w:rsidRPr="00357F39" w:rsidRDefault="00357F39" w:rsidP="00357F39">
            <w:pPr>
              <w:keepNext/>
              <w:spacing w:after="0" w:line="240" w:lineRule="auto"/>
              <w:rPr>
                <w:rFonts w:ascii="Arial" w:hAnsi="Arial" w:cs="Arial"/>
                <w:sz w:val="24"/>
                <w:szCs w:val="24"/>
              </w:rPr>
            </w:pPr>
            <w:r w:rsidRPr="00357F39">
              <w:rPr>
                <w:rFonts w:ascii="Arial" w:hAnsi="Arial" w:cs="Arial"/>
                <w:sz w:val="24"/>
                <w:szCs w:val="24"/>
              </w:rPr>
              <w:t>Statybos užbaigimas (statybos užbaigimo dokumentų, nurodytų Lietuvos Respublikos statybos įstatymo 28 straipsnio 1 dalyje, gavimas)</w:t>
            </w:r>
          </w:p>
        </w:tc>
        <w:tc>
          <w:tcPr>
            <w:tcW w:w="1839" w:type="dxa"/>
            <w:tcBorders>
              <w:left w:val="single" w:sz="4" w:space="0" w:color="auto"/>
            </w:tcBorders>
            <w:vAlign w:val="center"/>
          </w:tcPr>
          <w:p w14:paraId="2CD69232" w14:textId="77777777" w:rsidR="00357F39" w:rsidRPr="00357F39" w:rsidRDefault="00357F39" w:rsidP="00357F39">
            <w:pPr>
              <w:keepNext/>
              <w:spacing w:after="0" w:line="240" w:lineRule="auto"/>
              <w:jc w:val="center"/>
              <w:rPr>
                <w:rFonts w:ascii="Arial" w:hAnsi="Arial" w:cs="Arial"/>
                <w:sz w:val="24"/>
                <w:szCs w:val="24"/>
              </w:rPr>
            </w:pPr>
          </w:p>
        </w:tc>
      </w:tr>
      <w:bookmarkEnd w:id="73"/>
      <w:tr w:rsidR="005F4CCA" w:rsidRPr="00357F39" w14:paraId="27B46EB5" w14:textId="77777777" w:rsidTr="00891CFA">
        <w:trPr>
          <w:trHeight w:val="147"/>
        </w:trPr>
        <w:tc>
          <w:tcPr>
            <w:tcW w:w="7790" w:type="dxa"/>
            <w:gridSpan w:val="2"/>
          </w:tcPr>
          <w:p w14:paraId="36413E23" w14:textId="38C075E3" w:rsidR="00986710" w:rsidRPr="00357F39" w:rsidRDefault="00986710" w:rsidP="00357F39">
            <w:pPr>
              <w:keepNext/>
              <w:spacing w:after="0" w:line="240" w:lineRule="auto"/>
              <w:ind w:left="175"/>
              <w:jc w:val="right"/>
              <w:rPr>
                <w:rFonts w:ascii="Arial" w:hAnsi="Arial" w:cs="Arial"/>
                <w:sz w:val="24"/>
                <w:szCs w:val="24"/>
              </w:rPr>
            </w:pPr>
            <w:r w:rsidRPr="00357F39">
              <w:rPr>
                <w:rFonts w:ascii="Arial" w:eastAsia="Calibri" w:hAnsi="Arial" w:cs="Arial"/>
                <w:sz w:val="24"/>
                <w:szCs w:val="24"/>
              </w:rPr>
              <w:t>IŠ VISO (bendra pasiūlymo Eur kaina be PVM)</w:t>
            </w:r>
          </w:p>
        </w:tc>
        <w:tc>
          <w:tcPr>
            <w:tcW w:w="1839" w:type="dxa"/>
            <w:vAlign w:val="center"/>
          </w:tcPr>
          <w:p w14:paraId="7FF9A824" w14:textId="77777777" w:rsidR="00986710" w:rsidRPr="00357F39" w:rsidRDefault="00986710" w:rsidP="00357F39">
            <w:pPr>
              <w:keepNext/>
              <w:spacing w:after="0" w:line="240" w:lineRule="auto"/>
              <w:jc w:val="center"/>
              <w:rPr>
                <w:rFonts w:ascii="Arial" w:hAnsi="Arial" w:cs="Arial"/>
                <w:sz w:val="24"/>
                <w:szCs w:val="24"/>
              </w:rPr>
            </w:pPr>
          </w:p>
        </w:tc>
      </w:tr>
      <w:tr w:rsidR="005F4CCA" w:rsidRPr="002C3FE2" w14:paraId="197A5A1A" w14:textId="77777777" w:rsidTr="00891CFA">
        <w:trPr>
          <w:trHeight w:val="147"/>
        </w:trPr>
        <w:tc>
          <w:tcPr>
            <w:tcW w:w="7790" w:type="dxa"/>
            <w:gridSpan w:val="2"/>
          </w:tcPr>
          <w:p w14:paraId="5C3B9761" w14:textId="09B47A68" w:rsidR="00986710" w:rsidRPr="002C3FE2" w:rsidRDefault="00986710" w:rsidP="00357F39">
            <w:pPr>
              <w:keepNext/>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w:t>
            </w:r>
            <w:r w:rsidR="005F4CCA" w:rsidRPr="002C3FE2">
              <w:rPr>
                <w:rFonts w:ascii="Arial" w:hAnsi="Arial" w:cs="Arial"/>
                <w:sz w:val="24"/>
                <w:szCs w:val="24"/>
              </w:rPr>
              <w:t>(</w:t>
            </w:r>
            <w:r w:rsidRPr="002C3FE2">
              <w:rPr>
                <w:rFonts w:ascii="Arial" w:hAnsi="Arial" w:cs="Arial"/>
                <w:sz w:val="24"/>
                <w:szCs w:val="24"/>
              </w:rPr>
              <w:t>Eur</w:t>
            </w:r>
            <w:r w:rsidR="005F4CCA" w:rsidRPr="002C3FE2">
              <w:rPr>
                <w:rFonts w:ascii="Arial" w:hAnsi="Arial" w:cs="Arial"/>
                <w:sz w:val="24"/>
                <w:szCs w:val="24"/>
              </w:rPr>
              <w:t>)</w:t>
            </w:r>
          </w:p>
        </w:tc>
        <w:tc>
          <w:tcPr>
            <w:tcW w:w="1839" w:type="dxa"/>
            <w:vAlign w:val="center"/>
          </w:tcPr>
          <w:p w14:paraId="752B4EC9" w14:textId="77777777" w:rsidR="00986710" w:rsidRPr="002C3FE2" w:rsidRDefault="00986710" w:rsidP="00357F39">
            <w:pPr>
              <w:keepNext/>
              <w:spacing w:after="0" w:line="240" w:lineRule="auto"/>
              <w:jc w:val="center"/>
              <w:rPr>
                <w:rFonts w:ascii="Arial" w:hAnsi="Arial" w:cs="Arial"/>
                <w:sz w:val="24"/>
                <w:szCs w:val="24"/>
              </w:rPr>
            </w:pPr>
          </w:p>
        </w:tc>
      </w:tr>
      <w:tr w:rsidR="005F4CCA" w:rsidRPr="002C3FE2" w14:paraId="1FA265A4" w14:textId="77777777" w:rsidTr="00891CFA">
        <w:trPr>
          <w:trHeight w:val="147"/>
        </w:trPr>
        <w:tc>
          <w:tcPr>
            <w:tcW w:w="7790" w:type="dxa"/>
            <w:gridSpan w:val="2"/>
          </w:tcPr>
          <w:p w14:paraId="5007D285" w14:textId="77777777" w:rsidR="00986710" w:rsidRPr="002C3FE2" w:rsidRDefault="00986710" w:rsidP="00357F39">
            <w:pPr>
              <w:keepNext/>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1839" w:type="dxa"/>
            <w:vAlign w:val="center"/>
          </w:tcPr>
          <w:p w14:paraId="57241E11" w14:textId="77777777" w:rsidR="00986710" w:rsidRPr="002C3FE2" w:rsidRDefault="00986710" w:rsidP="00357F39">
            <w:pPr>
              <w:keepNext/>
              <w:spacing w:after="0" w:line="240" w:lineRule="auto"/>
              <w:jc w:val="center"/>
              <w:rPr>
                <w:rFonts w:ascii="Arial" w:hAnsi="Arial" w:cs="Arial"/>
                <w:b/>
                <w:bCs/>
                <w:sz w:val="24"/>
                <w:szCs w:val="24"/>
              </w:rPr>
            </w:pPr>
          </w:p>
        </w:tc>
      </w:tr>
    </w:tbl>
    <w:p w14:paraId="4402AB3D" w14:textId="77777777" w:rsidR="006149BE" w:rsidRPr="002C3FE2"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6B048C">
      <w:pPr>
        <w:spacing w:after="0" w:line="240" w:lineRule="auto"/>
        <w:ind w:firstLine="709"/>
        <w:rPr>
          <w:rFonts w:ascii="Arial" w:eastAsia="Calibri" w:hAnsi="Arial" w:cs="Arial"/>
          <w:bCs/>
          <w:iCs/>
          <w:sz w:val="24"/>
          <w:szCs w:val="24"/>
          <w:lang w:eastAsia="en-US"/>
        </w:rPr>
      </w:pPr>
    </w:p>
    <w:p w14:paraId="293E41B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2C3FE2">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6B048C">
      <w:pPr>
        <w:pStyle w:val="Sraopastraipa"/>
        <w:keepNext/>
        <w:tabs>
          <w:tab w:val="left" w:pos="993"/>
        </w:tabs>
        <w:spacing w:after="0" w:line="240" w:lineRule="auto"/>
        <w:ind w:left="0" w:firstLine="709"/>
        <w:jc w:val="both"/>
        <w:rPr>
          <w:rFonts w:ascii="Arial" w:hAnsi="Arial" w:cs="Arial"/>
          <w:b/>
          <w:bCs/>
          <w:sz w:val="24"/>
          <w:szCs w:val="24"/>
        </w:rPr>
      </w:pPr>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4521"/>
        <w:gridCol w:w="4536"/>
      </w:tblGrid>
      <w:tr w:rsidR="005F4CCA" w:rsidRPr="002C3FE2" w14:paraId="7B3FB4B4" w14:textId="77777777" w:rsidTr="00406C42">
        <w:tc>
          <w:tcPr>
            <w:tcW w:w="577" w:type="dxa"/>
          </w:tcPr>
          <w:p w14:paraId="07CA4D37" w14:textId="3D775D25" w:rsidR="004C2890" w:rsidRPr="002C3FE2" w:rsidRDefault="004C2890" w:rsidP="00F6495F">
            <w:pPr>
              <w:keepNext/>
              <w:jc w:val="center"/>
              <w:rPr>
                <w:rFonts w:ascii="Arial" w:hAnsi="Arial"/>
                <w:b/>
                <w:bCs/>
                <w:sz w:val="24"/>
                <w:szCs w:val="24"/>
                <w:lang w:val="lt-LT"/>
              </w:rPr>
            </w:pPr>
            <w:bookmarkStart w:id="74"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4521" w:type="dxa"/>
          </w:tcPr>
          <w:p w14:paraId="7700FA57"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Kriterijus</w:t>
            </w:r>
          </w:p>
        </w:tc>
        <w:tc>
          <w:tcPr>
            <w:tcW w:w="4536" w:type="dxa"/>
          </w:tcPr>
          <w:p w14:paraId="7B90C0C1"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184A8D" w:rsidRPr="002C3FE2" w14:paraId="56AB12E5" w14:textId="77777777" w:rsidTr="00406C42">
        <w:tc>
          <w:tcPr>
            <w:tcW w:w="577"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4521" w:type="dxa"/>
          </w:tcPr>
          <w:p w14:paraId="014AD92D" w14:textId="449FE5D2" w:rsidR="00184A8D" w:rsidRPr="00184A8D" w:rsidRDefault="00184A8D" w:rsidP="00184A8D">
            <w:pPr>
              <w:jc w:val="both"/>
              <w:rPr>
                <w:rFonts w:ascii="Arial" w:hAnsi="Arial"/>
                <w:sz w:val="24"/>
                <w:szCs w:val="24"/>
                <w:lang w:val="lt-LT"/>
              </w:rPr>
            </w:pPr>
            <w:r w:rsidRPr="00184A8D">
              <w:rPr>
                <w:rFonts w:ascii="Arial" w:hAnsi="Arial"/>
                <w:sz w:val="24"/>
                <w:szCs w:val="24"/>
                <w:lang w:val="lt-LT"/>
              </w:rPr>
              <w:t xml:space="preserve">2 kriterijus. </w:t>
            </w:r>
            <w:r w:rsidRPr="00184A8D">
              <w:rPr>
                <w:rFonts w:ascii="Arial" w:hAnsi="Arial"/>
                <w:b/>
                <w:bCs/>
                <w:sz w:val="24"/>
                <w:szCs w:val="24"/>
                <w:lang w:val="lt-LT"/>
              </w:rPr>
              <w:t>Darbų atlikimo terminas</w:t>
            </w:r>
          </w:p>
        </w:tc>
        <w:tc>
          <w:tcPr>
            <w:tcW w:w="4536" w:type="dxa"/>
          </w:tcPr>
          <w:p w14:paraId="7BE79CC4" w14:textId="7B18D06D"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357F39">
              <w:rPr>
                <w:rFonts w:ascii="Arial" w:hAnsi="Arial"/>
                <w:sz w:val="24"/>
                <w:szCs w:val="24"/>
                <w:lang w:val="lt-LT"/>
              </w:rPr>
              <w:t>3</w:t>
            </w:r>
            <w:r w:rsidRPr="00F47E51">
              <w:rPr>
                <w:rFonts w:ascii="Arial" w:hAnsi="Arial"/>
                <w:sz w:val="24"/>
                <w:szCs w:val="24"/>
                <w:lang w:val="lt-LT"/>
              </w:rPr>
              <w:t xml:space="preserve"> </w:t>
            </w:r>
            <w:r w:rsidR="00D843FA" w:rsidRPr="00F47E51">
              <w:rPr>
                <w:rFonts w:ascii="Arial" w:hAnsi="Arial"/>
                <w:sz w:val="24"/>
                <w:szCs w:val="24"/>
                <w:lang w:val="lt-LT"/>
              </w:rPr>
              <w:t>mėnesi</w:t>
            </w:r>
            <w:r w:rsidR="00D843FA">
              <w:rPr>
                <w:rFonts w:ascii="Arial" w:hAnsi="Arial"/>
                <w:sz w:val="24"/>
                <w:szCs w:val="24"/>
                <w:lang w:val="lt-LT"/>
              </w:rPr>
              <w:t>ai</w:t>
            </w:r>
            <w:r w:rsidR="00590B82">
              <w:rPr>
                <w:rFonts w:ascii="Arial" w:hAnsi="Arial"/>
                <w:sz w:val="24"/>
                <w:szCs w:val="24"/>
                <w:lang w:val="lt-LT"/>
              </w:rPr>
              <w:t xml:space="preserve"> </w:t>
            </w:r>
          </w:p>
          <w:p w14:paraId="7F7609AE" w14:textId="30E536CA" w:rsidR="00184A8D"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357F39">
              <w:rPr>
                <w:rFonts w:ascii="Arial" w:hAnsi="Arial"/>
                <w:sz w:val="24"/>
                <w:szCs w:val="24"/>
                <w:lang w:val="lt-LT"/>
              </w:rPr>
              <w:t>4</w:t>
            </w:r>
            <w:r w:rsidRPr="00F47E51">
              <w:rPr>
                <w:rFonts w:ascii="Arial" w:hAnsi="Arial"/>
                <w:sz w:val="24"/>
                <w:szCs w:val="24"/>
                <w:lang w:val="lt-LT"/>
              </w:rPr>
              <w:t xml:space="preserve"> mėnesi</w:t>
            </w:r>
            <w:r w:rsidR="00357F39">
              <w:rPr>
                <w:rFonts w:ascii="Arial" w:hAnsi="Arial"/>
                <w:sz w:val="24"/>
                <w:szCs w:val="24"/>
                <w:lang w:val="lt-LT"/>
              </w:rPr>
              <w:t>ai</w:t>
            </w:r>
          </w:p>
          <w:p w14:paraId="46E52214" w14:textId="1CEFF215" w:rsidR="0037560C" w:rsidRDefault="0037560C"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357F39">
              <w:rPr>
                <w:rFonts w:ascii="Arial" w:hAnsi="Arial"/>
                <w:sz w:val="24"/>
                <w:szCs w:val="24"/>
                <w:lang w:val="lt-LT"/>
              </w:rPr>
              <w:t>5</w:t>
            </w:r>
            <w:r w:rsidRPr="00F47E51">
              <w:rPr>
                <w:rFonts w:ascii="Arial" w:hAnsi="Arial"/>
                <w:sz w:val="24"/>
                <w:szCs w:val="24"/>
                <w:lang w:val="lt-LT"/>
              </w:rPr>
              <w:t xml:space="preserve"> mėnes</w:t>
            </w:r>
            <w:r w:rsidR="00357F39">
              <w:rPr>
                <w:rFonts w:ascii="Arial" w:hAnsi="Arial"/>
                <w:sz w:val="24"/>
                <w:szCs w:val="24"/>
                <w:lang w:val="lt-LT"/>
              </w:rPr>
              <w:t>iai</w:t>
            </w:r>
          </w:p>
          <w:p w14:paraId="19972675" w14:textId="6E5E496D" w:rsidR="00184A8D" w:rsidRPr="00184A8D" w:rsidRDefault="00184A8D" w:rsidP="00184A8D">
            <w:pPr>
              <w:jc w:val="both"/>
              <w:rPr>
                <w:rFonts w:ascii="Arial" w:hAnsi="Arial"/>
                <w:i/>
                <w:sz w:val="24"/>
                <w:szCs w:val="24"/>
                <w:lang w:val="lt-LT"/>
              </w:rPr>
            </w:pPr>
            <w:r w:rsidRPr="00F47E51">
              <w:rPr>
                <w:rFonts w:ascii="Arial" w:hAnsi="Arial"/>
                <w:i/>
                <w:sz w:val="24"/>
                <w:szCs w:val="24"/>
                <w:lang w:val="lt-LT"/>
              </w:rPr>
              <w:t>(pažymėti vieną variantą</w:t>
            </w:r>
            <w:r w:rsidRPr="00184A8D">
              <w:rPr>
                <w:rFonts w:ascii="Arial" w:hAnsi="Arial"/>
                <w:i/>
                <w:sz w:val="24"/>
                <w:szCs w:val="24"/>
                <w:lang w:val="lt-LT"/>
              </w:rPr>
              <w:t>)</w:t>
            </w:r>
          </w:p>
        </w:tc>
      </w:tr>
    </w:tbl>
    <w:p w14:paraId="4C55FD8A" w14:textId="2A1F44FB" w:rsidR="00AF40DB" w:rsidRPr="002C3FE2" w:rsidRDefault="00B77E86" w:rsidP="00250E9C">
      <w:pPr>
        <w:spacing w:after="0" w:line="240" w:lineRule="auto"/>
        <w:ind w:firstLine="709"/>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2C3FE2" w:rsidRDefault="00B77E86" w:rsidP="00250E9C">
      <w:pPr>
        <w:spacing w:after="0" w:line="240" w:lineRule="auto"/>
        <w:ind w:firstLine="709"/>
        <w:rPr>
          <w:rFonts w:ascii="Arial" w:hAnsi="Arial" w:cs="Arial"/>
          <w:sz w:val="24"/>
          <w:szCs w:val="24"/>
        </w:rPr>
      </w:pPr>
    </w:p>
    <w:p w14:paraId="7D79C7E8" w14:textId="38781E6A" w:rsidR="00166D11" w:rsidRPr="002C3FE2" w:rsidRDefault="00166D11" w:rsidP="00250E9C">
      <w:pPr>
        <w:spacing w:after="0" w:line="240" w:lineRule="auto"/>
        <w:ind w:firstLine="709"/>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2C3FE2" w:rsidRDefault="003E0309" w:rsidP="00B76C6D">
            <w:pPr>
              <w:jc w:val="center"/>
              <w:rPr>
                <w:rFonts w:ascii="Arial" w:hAnsi="Arial" w:cs="Arial"/>
                <w:b/>
                <w:sz w:val="24"/>
                <w:szCs w:val="24"/>
              </w:rPr>
            </w:pPr>
            <w:r w:rsidRPr="002C3FE2">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rsidP="00B76C6D">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6B048C">
      <w:pPr>
        <w:spacing w:after="0" w:line="240" w:lineRule="auto"/>
        <w:ind w:firstLine="709"/>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2C3FE2"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2C3FE2"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Proc.</w:t>
            </w:r>
          </w:p>
        </w:tc>
      </w:tr>
      <w:tr w:rsidR="000E42AD" w:rsidRPr="002C3FE2"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CB1091" w:rsidRDefault="000E42AD" w:rsidP="00CB1091">
            <w:pPr>
              <w:jc w:val="cente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2C3FE2"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2C3FE2"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2C3FE2" w:rsidRDefault="000E42AD" w:rsidP="00CB1091">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6B048C">
      <w:pPr>
        <w:spacing w:after="0" w:line="240" w:lineRule="auto"/>
        <w:ind w:firstLine="709"/>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2C3FE2"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2C3FE2"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Proc.</w:t>
            </w:r>
          </w:p>
        </w:tc>
      </w:tr>
      <w:tr w:rsidR="000E42AD" w:rsidRPr="002C3FE2"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2C3FE2"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2C3FE2"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2C3FE2"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2C3FE2"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2C3FE2" w:rsidRDefault="000E42AD" w:rsidP="000E42AD">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6B048C">
      <w:pPr>
        <w:spacing w:after="0" w:line="240" w:lineRule="auto"/>
        <w:ind w:firstLine="709"/>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2C3FE2" w14:paraId="3FB738E4" w14:textId="77777777" w:rsidTr="000E42AD">
        <w:tc>
          <w:tcPr>
            <w:tcW w:w="649" w:type="dxa"/>
            <w:vAlign w:val="center"/>
          </w:tcPr>
          <w:p w14:paraId="0FF14AB8" w14:textId="558FC025"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4"/>
              </w:rPr>
              <w:t>Eil. Nr.</w:t>
            </w:r>
          </w:p>
        </w:tc>
        <w:tc>
          <w:tcPr>
            <w:tcW w:w="2607" w:type="dxa"/>
            <w:vAlign w:val="center"/>
          </w:tcPr>
          <w:p w14:paraId="36CC3582" w14:textId="77777777"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976" w:type="dxa"/>
            <w:vAlign w:val="center"/>
          </w:tcPr>
          <w:p w14:paraId="532D8CB3" w14:textId="77777777"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0E42AD" w:rsidRPr="002C3FE2" w14:paraId="35622032" w14:textId="77777777" w:rsidTr="00B76C6D">
        <w:tc>
          <w:tcPr>
            <w:tcW w:w="649" w:type="dxa"/>
          </w:tcPr>
          <w:p w14:paraId="730E4895" w14:textId="77777777" w:rsidR="000E42AD" w:rsidRPr="002C3FE2"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2C3FE2"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2C3FE2"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2C3FE2" w:rsidRDefault="000E42AD" w:rsidP="000E42AD">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2C3FE2"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2C3FE2" w:rsidRDefault="000E42AD" w:rsidP="000E42AD">
            <w:pPr>
              <w:jc w:val="center"/>
              <w:rPr>
                <w:rFonts w:ascii="Arial" w:hAnsi="Arial"/>
                <w:b/>
                <w:bCs/>
                <w:sz w:val="24"/>
                <w:szCs w:val="24"/>
                <w:lang w:val="lt-LT"/>
              </w:rPr>
            </w:pPr>
            <w:r w:rsidRPr="002C3FE2">
              <w:rPr>
                <w:rFonts w:ascii="Arial" w:hAnsi="Arial"/>
                <w:b/>
                <w:sz w:val="24"/>
                <w:szCs w:val="24"/>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E42AD"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C3FE2"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2C3FE2"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2C3FE2"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2C3FE2" w:rsidRDefault="000E42AD" w:rsidP="000E42AD">
            <w:pPr>
              <w:jc w:val="both"/>
              <w:rPr>
                <w:rFonts w:ascii="Arial" w:hAnsi="Arial"/>
                <w:sz w:val="24"/>
                <w:szCs w:val="24"/>
                <w:lang w:val="lt-LT"/>
              </w:rPr>
            </w:pPr>
          </w:p>
        </w:tc>
      </w:tr>
    </w:tbl>
    <w:p w14:paraId="65D224B2"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6B048C">
      <w:pPr>
        <w:autoSpaceDN w:val="0"/>
        <w:spacing w:after="0" w:line="240" w:lineRule="auto"/>
        <w:ind w:firstLine="709"/>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597341" w:rsidRDefault="00166D11" w:rsidP="00B77E86">
      <w:pPr>
        <w:autoSpaceDN w:val="0"/>
        <w:spacing w:after="0" w:line="240" w:lineRule="auto"/>
        <w:ind w:left="1296"/>
        <w:rPr>
          <w:rFonts w:ascii="Arial" w:hAnsi="Arial" w:cs="Arial"/>
          <w:sz w:val="20"/>
          <w:szCs w:val="20"/>
        </w:rPr>
      </w:pPr>
      <w:r w:rsidRPr="00597341">
        <w:rPr>
          <w:rFonts w:ascii="Arial" w:hAnsi="Arial" w:cs="Arial"/>
          <w:i/>
          <w:sz w:val="20"/>
          <w:szCs w:val="20"/>
        </w:rPr>
        <w:t>(nurodyti užtikrinimo būdą, dydį, dokumentus ir garantą</w:t>
      </w:r>
      <w:r w:rsidR="004B64EB" w:rsidRPr="00597341">
        <w:rPr>
          <w:rFonts w:ascii="Arial" w:hAnsi="Arial" w:cs="Arial"/>
          <w:i/>
          <w:sz w:val="20"/>
          <w:szCs w:val="20"/>
        </w:rPr>
        <w:t xml:space="preserve"> (jei taikoma)</w:t>
      </w:r>
      <w:r w:rsidRPr="00597341">
        <w:rPr>
          <w:rFonts w:ascii="Arial" w:hAnsi="Arial" w:cs="Arial"/>
          <w:i/>
          <w:sz w:val="20"/>
          <w:szCs w:val="20"/>
        </w:rPr>
        <w:t>)</w:t>
      </w:r>
    </w:p>
    <w:p w14:paraId="1F40F468" w14:textId="77777777" w:rsidR="00166D11" w:rsidRPr="002C3FE2"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2C3FE2" w:rsidRDefault="00166D11" w:rsidP="006B048C">
      <w:pPr>
        <w:spacing w:after="0" w:line="240" w:lineRule="auto"/>
        <w:ind w:firstLine="709"/>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2C3FE2" w:rsidRDefault="00B77E86"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Pasiūlymas galioja iki termino, nustatyto pirkimo dokumentuose.</w:t>
      </w:r>
    </w:p>
    <w:bookmarkEnd w:id="74"/>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D22290" w:rsidRDefault="008934CC" w:rsidP="00956594">
            <w:pPr>
              <w:jc w:val="center"/>
              <w:rPr>
                <w:rFonts w:ascii="Arial" w:hAnsi="Arial" w:cs="Arial"/>
                <w:i/>
                <w:iCs/>
              </w:rPr>
            </w:pPr>
            <w:r w:rsidRPr="00D22290">
              <w:rPr>
                <w:rFonts w:ascii="Arial" w:hAnsi="Arial" w:cs="Arial"/>
                <w:i/>
                <w:iCs/>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D22290" w:rsidRDefault="008934CC" w:rsidP="00956594">
            <w:pPr>
              <w:jc w:val="center"/>
              <w:rPr>
                <w:rFonts w:ascii="Arial" w:hAnsi="Arial" w:cs="Arial"/>
                <w:i/>
                <w:iCs/>
              </w:rPr>
            </w:pPr>
            <w:r w:rsidRPr="00D22290">
              <w:rPr>
                <w:rFonts w:ascii="Arial" w:hAnsi="Arial" w:cs="Arial"/>
                <w:i/>
                <w:iCs/>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D22290" w:rsidRDefault="008934CC" w:rsidP="00956594">
            <w:pPr>
              <w:jc w:val="center"/>
              <w:rPr>
                <w:rFonts w:ascii="Arial" w:hAnsi="Arial" w:cs="Arial"/>
                <w:i/>
                <w:iCs/>
              </w:rPr>
            </w:pPr>
            <w:r w:rsidRPr="00D22290">
              <w:rPr>
                <w:rFonts w:ascii="Arial" w:hAnsi="Arial" w:cs="Arial"/>
                <w:i/>
                <w:iCs/>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70"/>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5" w:name="_Ref39484039"/>
      <w:bookmarkStart w:id="76"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5"/>
      <w:bookmarkEnd w:id="76"/>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rsidP="001B7CCE">
      <w:pPr>
        <w:pStyle w:val="Sraopastraipa"/>
        <w:numPr>
          <w:ilvl w:val="0"/>
          <w:numId w:val="61"/>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rsidP="001B7CCE">
      <w:pPr>
        <w:pStyle w:val="Sraopastraipa"/>
        <w:numPr>
          <w:ilvl w:val="0"/>
          <w:numId w:val="61"/>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rsidP="001B7CCE">
      <w:pPr>
        <w:pStyle w:val="Sraopastraipa"/>
        <w:numPr>
          <w:ilvl w:val="0"/>
          <w:numId w:val="61"/>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184A8D" w14:paraId="74C06F42" w14:textId="77777777" w:rsidTr="00587EA3">
        <w:tc>
          <w:tcPr>
            <w:tcW w:w="577" w:type="dxa"/>
            <w:tcMar>
              <w:top w:w="0" w:type="dxa"/>
              <w:left w:w="108" w:type="dxa"/>
              <w:bottom w:w="0" w:type="dxa"/>
              <w:right w:w="108" w:type="dxa"/>
            </w:tcMar>
            <w:vAlign w:val="center"/>
            <w:hideMark/>
          </w:tcPr>
          <w:p w14:paraId="3A6E5A2C"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357F39" w:rsidRPr="00F47E51" w14:paraId="5D037724" w14:textId="77777777" w:rsidTr="00587EA3">
        <w:tc>
          <w:tcPr>
            <w:tcW w:w="577" w:type="dxa"/>
            <w:tcMar>
              <w:top w:w="0" w:type="dxa"/>
              <w:left w:w="108" w:type="dxa"/>
              <w:bottom w:w="0" w:type="dxa"/>
              <w:right w:w="108" w:type="dxa"/>
            </w:tcMar>
            <w:vAlign w:val="center"/>
            <w:hideMark/>
          </w:tcPr>
          <w:p w14:paraId="15793070" w14:textId="77777777" w:rsidR="00357F39" w:rsidRPr="00F47E51" w:rsidRDefault="00357F39" w:rsidP="00357F39">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357F39" w:rsidRPr="00357F39" w:rsidRDefault="00357F39" w:rsidP="00357F39">
            <w:pPr>
              <w:spacing w:after="0"/>
              <w:jc w:val="both"/>
              <w:rPr>
                <w:rFonts w:ascii="Arial" w:hAnsi="Arial" w:cs="Arial"/>
                <w:sz w:val="24"/>
                <w:szCs w:val="24"/>
              </w:rPr>
            </w:pPr>
            <w:r w:rsidRPr="00357F39">
              <w:rPr>
                <w:rFonts w:ascii="Arial" w:hAnsi="Arial" w:cs="Arial"/>
                <w:sz w:val="24"/>
                <w:szCs w:val="24"/>
              </w:rPr>
              <w:t>Kaina, C</w:t>
            </w:r>
          </w:p>
        </w:tc>
        <w:tc>
          <w:tcPr>
            <w:tcW w:w="3827" w:type="dxa"/>
            <w:tcMar>
              <w:top w:w="0" w:type="dxa"/>
              <w:left w:w="108" w:type="dxa"/>
              <w:bottom w:w="0" w:type="dxa"/>
              <w:right w:w="108" w:type="dxa"/>
            </w:tcMar>
            <w:hideMark/>
          </w:tcPr>
          <w:p w14:paraId="7C517BB3" w14:textId="09D4D515" w:rsidR="00357F39" w:rsidRPr="00357F39" w:rsidRDefault="00357F39" w:rsidP="00357F39">
            <w:pPr>
              <w:spacing w:after="0"/>
              <w:jc w:val="both"/>
              <w:rPr>
                <w:rFonts w:ascii="Arial" w:hAnsi="Arial" w:cs="Arial"/>
                <w:sz w:val="24"/>
                <w:szCs w:val="24"/>
              </w:rPr>
            </w:pPr>
            <w:r w:rsidRPr="00357F39">
              <w:rPr>
                <w:rFonts w:ascii="Arial" w:hAnsi="Arial" w:cs="Arial"/>
                <w:sz w:val="24"/>
                <w:szCs w:val="24"/>
              </w:rPr>
              <w:t>X=96</w:t>
            </w:r>
          </w:p>
        </w:tc>
      </w:tr>
      <w:tr w:rsidR="00357F39" w:rsidRPr="00F47E51" w14:paraId="14C72B76" w14:textId="77777777" w:rsidTr="00587EA3">
        <w:tc>
          <w:tcPr>
            <w:tcW w:w="577" w:type="dxa"/>
            <w:tcMar>
              <w:top w:w="0" w:type="dxa"/>
              <w:left w:w="108" w:type="dxa"/>
              <w:bottom w:w="0" w:type="dxa"/>
              <w:right w:w="108" w:type="dxa"/>
            </w:tcMar>
            <w:vAlign w:val="center"/>
            <w:hideMark/>
          </w:tcPr>
          <w:p w14:paraId="68FE7652" w14:textId="77777777" w:rsidR="00357F39" w:rsidRPr="00F47E51" w:rsidRDefault="00357F39" w:rsidP="00357F39">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357F39" w:rsidRPr="00357F39" w:rsidRDefault="00357F39" w:rsidP="00357F39">
            <w:pPr>
              <w:spacing w:after="0"/>
              <w:jc w:val="both"/>
              <w:rPr>
                <w:rFonts w:ascii="Arial" w:hAnsi="Arial" w:cs="Arial"/>
                <w:sz w:val="24"/>
                <w:szCs w:val="24"/>
              </w:rPr>
            </w:pPr>
            <w:r w:rsidRPr="00357F39">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0D4E1C07" w:rsidR="00357F39" w:rsidRPr="00357F39" w:rsidRDefault="00357F39" w:rsidP="00357F39">
            <w:pPr>
              <w:spacing w:after="0"/>
              <w:jc w:val="both"/>
              <w:rPr>
                <w:rFonts w:ascii="Arial" w:hAnsi="Arial" w:cs="Arial"/>
                <w:sz w:val="24"/>
                <w:szCs w:val="24"/>
              </w:rPr>
            </w:pPr>
            <w:r w:rsidRPr="00357F39">
              <w:rPr>
                <w:rFonts w:ascii="Arial" w:hAnsi="Arial" w:cs="Arial"/>
                <w:sz w:val="24"/>
                <w:szCs w:val="24"/>
              </w:rPr>
              <w:t>Y=4</w:t>
            </w:r>
          </w:p>
        </w:tc>
      </w:tr>
    </w:tbl>
    <w:p w14:paraId="37DB02D8" w14:textId="77777777"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(Cmin) ir vertinamo pasiūlymo kainos (Cp)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2590B3D4" w14:textId="77777777"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(Ti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357F39" w14:paraId="54CB50D8" w14:textId="77777777" w:rsidTr="007171CB">
        <w:trPr>
          <w:trHeight w:val="606"/>
          <w:jc w:val="center"/>
        </w:trPr>
        <w:tc>
          <w:tcPr>
            <w:tcW w:w="5403" w:type="dxa"/>
            <w:tcMar>
              <w:top w:w="0" w:type="dxa"/>
              <w:left w:w="108" w:type="dxa"/>
              <w:bottom w:w="0" w:type="dxa"/>
              <w:right w:w="108" w:type="dxa"/>
            </w:tcMar>
            <w:vAlign w:val="center"/>
            <w:hideMark/>
          </w:tcPr>
          <w:p w14:paraId="7AFB3EE6" w14:textId="77777777" w:rsidR="00184A8D" w:rsidRPr="00357F39" w:rsidRDefault="00184A8D" w:rsidP="00184A8D">
            <w:pPr>
              <w:suppressAutoHyphens/>
              <w:spacing w:after="0"/>
              <w:jc w:val="center"/>
              <w:rPr>
                <w:rFonts w:ascii="Arial" w:eastAsia="Times New Roman" w:hAnsi="Arial" w:cs="Arial"/>
                <w:b/>
                <w:bCs/>
                <w:sz w:val="24"/>
                <w:szCs w:val="24"/>
                <w:lang w:eastAsia="ar-SA"/>
              </w:rPr>
            </w:pPr>
            <w:r w:rsidRPr="00357F39">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357F39" w:rsidRDefault="00184A8D" w:rsidP="00184A8D">
            <w:pPr>
              <w:suppressAutoHyphens/>
              <w:spacing w:after="0"/>
              <w:jc w:val="center"/>
              <w:rPr>
                <w:rFonts w:ascii="Arial" w:eastAsia="Times New Roman" w:hAnsi="Arial" w:cs="Arial"/>
                <w:b/>
                <w:bCs/>
                <w:sz w:val="24"/>
                <w:szCs w:val="24"/>
                <w:lang w:eastAsia="ar-SA"/>
              </w:rPr>
            </w:pPr>
            <w:r w:rsidRPr="00357F39">
              <w:rPr>
                <w:rFonts w:ascii="Arial" w:eastAsia="Times New Roman" w:hAnsi="Arial" w:cs="Arial"/>
                <w:b/>
                <w:bCs/>
                <w:sz w:val="24"/>
                <w:szCs w:val="24"/>
                <w:lang w:eastAsia="ar-SA"/>
              </w:rPr>
              <w:t>Ekonominio naudingumo balai, kurie bus suteikti šiam kriterijui</w:t>
            </w:r>
          </w:p>
        </w:tc>
      </w:tr>
      <w:tr w:rsidR="00357F39" w:rsidRPr="00357F39" w14:paraId="5579B2A1" w14:textId="77777777" w:rsidTr="00E7004C">
        <w:trPr>
          <w:jc w:val="center"/>
        </w:trPr>
        <w:tc>
          <w:tcPr>
            <w:tcW w:w="5403" w:type="dxa"/>
            <w:tcMar>
              <w:top w:w="0" w:type="dxa"/>
              <w:left w:w="108" w:type="dxa"/>
              <w:bottom w:w="0" w:type="dxa"/>
              <w:right w:w="108" w:type="dxa"/>
            </w:tcMar>
            <w:hideMark/>
          </w:tcPr>
          <w:p w14:paraId="0276DF99" w14:textId="715BD388" w:rsidR="00357F39" w:rsidRPr="00357F39" w:rsidRDefault="00357F39" w:rsidP="00357F39">
            <w:pPr>
              <w:suppressAutoHyphens/>
              <w:spacing w:after="0"/>
              <w:ind w:left="-108"/>
              <w:jc w:val="center"/>
              <w:rPr>
                <w:rFonts w:ascii="Arial" w:eastAsia="Times New Roman" w:hAnsi="Arial" w:cs="Arial"/>
                <w:sz w:val="24"/>
                <w:szCs w:val="24"/>
                <w:lang w:eastAsia="ar-SA"/>
              </w:rPr>
            </w:pPr>
            <w:r w:rsidRPr="00357F39">
              <w:rPr>
                <w:rFonts w:ascii="Arial" w:hAnsi="Arial" w:cs="Arial"/>
                <w:sz w:val="24"/>
                <w:szCs w:val="24"/>
              </w:rPr>
              <w:t>5 mėnesiai</w:t>
            </w:r>
          </w:p>
        </w:tc>
        <w:tc>
          <w:tcPr>
            <w:tcW w:w="4226" w:type="dxa"/>
            <w:tcMar>
              <w:top w:w="0" w:type="dxa"/>
              <w:left w:w="108" w:type="dxa"/>
              <w:bottom w:w="0" w:type="dxa"/>
              <w:right w:w="108" w:type="dxa"/>
            </w:tcMar>
          </w:tcPr>
          <w:p w14:paraId="256CAEC6" w14:textId="22AFA440" w:rsidR="00357F39" w:rsidRPr="00357F39" w:rsidRDefault="00357F39" w:rsidP="00357F39">
            <w:pPr>
              <w:suppressAutoHyphens/>
              <w:spacing w:after="0"/>
              <w:jc w:val="center"/>
              <w:rPr>
                <w:rFonts w:ascii="Arial" w:eastAsia="Times New Roman" w:hAnsi="Arial" w:cs="Arial"/>
                <w:sz w:val="24"/>
                <w:szCs w:val="24"/>
                <w:lang w:eastAsia="ar-SA"/>
              </w:rPr>
            </w:pPr>
            <w:r w:rsidRPr="00357F39">
              <w:rPr>
                <w:rFonts w:ascii="Arial" w:hAnsi="Arial" w:cs="Arial"/>
                <w:sz w:val="24"/>
                <w:szCs w:val="24"/>
              </w:rPr>
              <w:t>0</w:t>
            </w:r>
          </w:p>
        </w:tc>
      </w:tr>
      <w:tr w:rsidR="00357F39" w:rsidRPr="00357F39" w14:paraId="7A19E448" w14:textId="77777777" w:rsidTr="00E7004C">
        <w:trPr>
          <w:jc w:val="center"/>
        </w:trPr>
        <w:tc>
          <w:tcPr>
            <w:tcW w:w="5403" w:type="dxa"/>
            <w:tcMar>
              <w:top w:w="0" w:type="dxa"/>
              <w:left w:w="108" w:type="dxa"/>
              <w:bottom w:w="0" w:type="dxa"/>
              <w:right w:w="108" w:type="dxa"/>
            </w:tcMar>
          </w:tcPr>
          <w:p w14:paraId="3CE835C1" w14:textId="0727C100" w:rsidR="00357F39" w:rsidRPr="00357F39" w:rsidRDefault="00357F39" w:rsidP="00357F39">
            <w:pPr>
              <w:suppressAutoHyphens/>
              <w:spacing w:after="0"/>
              <w:ind w:left="-108"/>
              <w:jc w:val="center"/>
              <w:rPr>
                <w:rFonts w:ascii="Arial" w:eastAsia="Times New Roman" w:hAnsi="Arial" w:cs="Arial"/>
                <w:sz w:val="24"/>
                <w:szCs w:val="24"/>
                <w:lang w:eastAsia="ar-SA"/>
              </w:rPr>
            </w:pPr>
            <w:r w:rsidRPr="00357F39">
              <w:rPr>
                <w:rFonts w:ascii="Arial" w:hAnsi="Arial" w:cs="Arial"/>
                <w:sz w:val="24"/>
                <w:szCs w:val="24"/>
              </w:rPr>
              <w:t>4 mėnesiai</w:t>
            </w:r>
          </w:p>
        </w:tc>
        <w:tc>
          <w:tcPr>
            <w:tcW w:w="4226" w:type="dxa"/>
            <w:tcMar>
              <w:top w:w="0" w:type="dxa"/>
              <w:left w:w="108" w:type="dxa"/>
              <w:bottom w:w="0" w:type="dxa"/>
              <w:right w:w="108" w:type="dxa"/>
            </w:tcMar>
          </w:tcPr>
          <w:p w14:paraId="33630DEC" w14:textId="4AF2C81C" w:rsidR="00357F39" w:rsidRPr="00357F39" w:rsidRDefault="00357F39" w:rsidP="00357F39">
            <w:pPr>
              <w:suppressAutoHyphens/>
              <w:spacing w:after="0"/>
              <w:jc w:val="center"/>
              <w:rPr>
                <w:rFonts w:ascii="Arial" w:eastAsia="Times New Roman" w:hAnsi="Arial" w:cs="Arial"/>
                <w:sz w:val="24"/>
                <w:szCs w:val="24"/>
                <w:lang w:eastAsia="ar-SA"/>
              </w:rPr>
            </w:pPr>
            <w:r w:rsidRPr="00357F39">
              <w:rPr>
                <w:rFonts w:ascii="Arial" w:hAnsi="Arial" w:cs="Arial"/>
                <w:sz w:val="24"/>
                <w:szCs w:val="24"/>
              </w:rPr>
              <w:t>2</w:t>
            </w:r>
          </w:p>
        </w:tc>
      </w:tr>
      <w:tr w:rsidR="00357F39" w:rsidRPr="00357F39" w14:paraId="47B19225" w14:textId="77777777" w:rsidTr="00E7004C">
        <w:trPr>
          <w:jc w:val="center"/>
        </w:trPr>
        <w:tc>
          <w:tcPr>
            <w:tcW w:w="5403" w:type="dxa"/>
            <w:tcMar>
              <w:top w:w="0" w:type="dxa"/>
              <w:left w:w="108" w:type="dxa"/>
              <w:bottom w:w="0" w:type="dxa"/>
              <w:right w:w="108" w:type="dxa"/>
            </w:tcMar>
            <w:hideMark/>
          </w:tcPr>
          <w:p w14:paraId="38C6AD05" w14:textId="4567B31C" w:rsidR="00357F39" w:rsidRPr="00357F39" w:rsidRDefault="00357F39" w:rsidP="00357F39">
            <w:pPr>
              <w:suppressAutoHyphens/>
              <w:spacing w:after="0"/>
              <w:ind w:left="-108"/>
              <w:jc w:val="center"/>
              <w:rPr>
                <w:rFonts w:ascii="Arial" w:eastAsia="Times New Roman" w:hAnsi="Arial" w:cs="Arial"/>
                <w:sz w:val="24"/>
                <w:szCs w:val="24"/>
                <w:lang w:eastAsia="ar-SA"/>
              </w:rPr>
            </w:pPr>
            <w:r w:rsidRPr="00357F39">
              <w:rPr>
                <w:rFonts w:ascii="Arial" w:hAnsi="Arial" w:cs="Arial"/>
                <w:sz w:val="24"/>
                <w:szCs w:val="24"/>
              </w:rPr>
              <w:t>3 mėnesiai</w:t>
            </w:r>
          </w:p>
        </w:tc>
        <w:tc>
          <w:tcPr>
            <w:tcW w:w="4226" w:type="dxa"/>
            <w:tcMar>
              <w:top w:w="0" w:type="dxa"/>
              <w:left w:w="108" w:type="dxa"/>
              <w:bottom w:w="0" w:type="dxa"/>
              <w:right w:w="108" w:type="dxa"/>
            </w:tcMar>
          </w:tcPr>
          <w:p w14:paraId="38E86D30" w14:textId="10320771" w:rsidR="00357F39" w:rsidRPr="00357F39" w:rsidRDefault="00357F39" w:rsidP="00357F39">
            <w:pPr>
              <w:suppressAutoHyphens/>
              <w:spacing w:after="0"/>
              <w:jc w:val="center"/>
              <w:rPr>
                <w:rFonts w:ascii="Arial" w:eastAsia="Times New Roman" w:hAnsi="Arial" w:cs="Arial"/>
                <w:sz w:val="24"/>
                <w:szCs w:val="24"/>
                <w:lang w:eastAsia="ar-SA"/>
              </w:rPr>
            </w:pPr>
            <w:r w:rsidRPr="00357F39">
              <w:rPr>
                <w:rFonts w:ascii="Arial" w:hAnsi="Arial" w:cs="Arial"/>
                <w:sz w:val="24"/>
                <w:szCs w:val="24"/>
              </w:rPr>
              <w:t>4</w:t>
            </w:r>
          </w:p>
        </w:tc>
      </w:tr>
    </w:tbl>
    <w:p w14:paraId="341EEB2E" w14:textId="72B01C1B"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A367DD">
        <w:rPr>
          <w:rFonts w:ascii="Arial" w:eastAsia="Calibri" w:hAnsi="Arial" w:cs="Arial"/>
          <w:sz w:val="24"/>
          <w:szCs w:val="24"/>
        </w:rPr>
        <w:t xml:space="preserve">Maksimalus galimas darbų atlikimo terminas </w:t>
      </w:r>
      <w:r w:rsidRPr="00A367DD">
        <w:rPr>
          <w:rFonts w:ascii="Arial" w:eastAsia="Calibri" w:hAnsi="Arial" w:cs="Arial"/>
          <w:b/>
          <w:bCs/>
          <w:sz w:val="24"/>
          <w:szCs w:val="24"/>
        </w:rPr>
        <w:t xml:space="preserve">yra </w:t>
      </w:r>
      <w:r w:rsidR="00357F39">
        <w:rPr>
          <w:rFonts w:ascii="Arial" w:eastAsia="Calibri" w:hAnsi="Arial" w:cs="Arial"/>
          <w:b/>
          <w:bCs/>
          <w:sz w:val="24"/>
          <w:szCs w:val="24"/>
        </w:rPr>
        <w:t>5</w:t>
      </w:r>
      <w:r w:rsidRPr="00A367DD">
        <w:rPr>
          <w:rFonts w:ascii="Arial" w:eastAsia="Calibri" w:hAnsi="Arial" w:cs="Arial"/>
          <w:b/>
          <w:bCs/>
          <w:sz w:val="24"/>
          <w:szCs w:val="24"/>
        </w:rPr>
        <w:t xml:space="preserve"> mėnesi</w:t>
      </w:r>
      <w:r w:rsidR="00357F39">
        <w:rPr>
          <w:rFonts w:ascii="Arial" w:eastAsia="Calibri" w:hAnsi="Arial" w:cs="Arial"/>
          <w:b/>
          <w:bCs/>
          <w:sz w:val="24"/>
          <w:szCs w:val="24"/>
        </w:rPr>
        <w:t>ai</w:t>
      </w:r>
      <w:r w:rsidRPr="00A367DD">
        <w:rPr>
          <w:rFonts w:ascii="Arial" w:eastAsia="Calibri" w:hAnsi="Arial" w:cs="Arial"/>
          <w:sz w:val="24"/>
          <w:szCs w:val="24"/>
        </w:rPr>
        <w:t>. Darbų sustabdymas</w:t>
      </w:r>
      <w:r w:rsidRPr="00BE5B8C">
        <w:rPr>
          <w:rFonts w:ascii="Arial" w:eastAsia="Calibri" w:hAnsi="Arial" w:cs="Arial"/>
          <w:sz w:val="24"/>
          <w:szCs w:val="24"/>
        </w:rPr>
        <w:t xml:space="preserve">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„Pirkimo sutarties projektas“ 6.6 papunktyje, neįsiskaičiuojamas į darbų atlikimo trukmę.</w:t>
      </w:r>
    </w:p>
    <w:p w14:paraId="408BB186" w14:textId="77777777"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lastRenderedPageBreak/>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7" w:name="_Toc156827385"/>
      <w:bookmarkStart w:id="78" w:name="_Ref39586171"/>
      <w:bookmarkStart w:id="79" w:name="_Ref39673580"/>
      <w:bookmarkStart w:id="80" w:name="_Ref39674283"/>
      <w:r w:rsidRPr="002C3FE2">
        <w:rPr>
          <w:rFonts w:ascii="Arial" w:hAnsi="Arial" w:cs="Arial"/>
          <w:color w:val="auto"/>
          <w:sz w:val="24"/>
          <w:szCs w:val="24"/>
        </w:rPr>
        <w:lastRenderedPageBreak/>
        <w:t>Pirkimo sąlygų 8 priedas</w:t>
      </w:r>
      <w:bookmarkEnd w:id="77"/>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81" w:name="_Toc156827386"/>
      <w:r w:rsidRPr="002C3FE2">
        <w:rPr>
          <w:rFonts w:ascii="Arial" w:hAnsi="Arial" w:cs="Arial"/>
          <w:color w:val="auto"/>
          <w:sz w:val="24"/>
          <w:szCs w:val="24"/>
        </w:rPr>
        <w:t>„Tiekėjo deklaracija dėl atitikties Reglamento nuostatoms“</w:t>
      </w:r>
      <w:bookmarkEnd w:id="81"/>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FD6CD85" w14:textId="77777777" w:rsidR="00F47E51" w:rsidRPr="00027270" w:rsidRDefault="00F47E51" w:rsidP="004578F0">
      <w:pPr>
        <w:spacing w:before="120"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33F9DEE2"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w:t>
      </w:r>
      <w:r w:rsidR="009C01B5">
        <w:rPr>
          <w:rFonts w:ascii="Arial" w:eastAsia="Times New Roman" w:hAnsi="Arial" w:cs="Arial"/>
          <w:color w:val="000000"/>
          <w:sz w:val="24"/>
          <w:szCs w:val="24"/>
        </w:rPr>
        <w:t xml:space="preserve"> </w:t>
      </w:r>
      <w:r w:rsidRPr="00027270">
        <w:rPr>
          <w:rFonts w:ascii="Arial" w:eastAsia="Times New Roman" w:hAnsi="Arial" w:cs="Arial"/>
          <w:color w:val="000000"/>
          <w:sz w:val="24"/>
          <w:szCs w:val="24"/>
        </w:rPr>
        <w: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2"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2"/>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3"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8"/>
      <w:bookmarkEnd w:id="79"/>
      <w:bookmarkEnd w:id="80"/>
      <w:bookmarkEnd w:id="83"/>
    </w:p>
    <w:p w14:paraId="7AD6AA65" w14:textId="77777777" w:rsidR="00AE2EBB" w:rsidRPr="00570428" w:rsidRDefault="00AE2EBB" w:rsidP="00667A26">
      <w:pPr>
        <w:spacing w:after="0" w:line="240" w:lineRule="auto"/>
        <w:rPr>
          <w:rFonts w:ascii="Arial" w:eastAsia="HG Mincho Light J" w:hAnsi="Arial" w:cs="Arial"/>
          <w:b/>
          <w:sz w:val="24"/>
          <w:szCs w:val="24"/>
          <w:lang w:eastAsia="en-US"/>
        </w:rPr>
      </w:pPr>
    </w:p>
    <w:p w14:paraId="78346884" w14:textId="77777777" w:rsidR="004F2283"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5A1D19">
        <w:rPr>
          <w:rFonts w:ascii="Arial" w:hAnsi="Arial" w:cs="Arial"/>
          <w:bCs/>
          <w:i/>
          <w:iCs/>
          <w:shd w:val="clear" w:color="auto" w:fill="FFFFFF"/>
        </w:rPr>
        <w:t>(Pirkimo sutarties projektas)</w:t>
      </w:r>
    </w:p>
    <w:p w14:paraId="0D9A8E23" w14:textId="77777777" w:rsidR="004F2283" w:rsidRPr="00E723D9" w:rsidRDefault="004F2283" w:rsidP="004F2283">
      <w:pPr>
        <w:spacing w:after="0" w:line="240" w:lineRule="auto"/>
        <w:rPr>
          <w:rFonts w:ascii="Arial" w:eastAsia="HG Mincho Light J" w:hAnsi="Arial" w:cs="Arial"/>
          <w:b/>
          <w:sz w:val="24"/>
          <w:szCs w:val="24"/>
          <w:lang w:eastAsia="en-US"/>
        </w:rPr>
      </w:pPr>
    </w:p>
    <w:p w14:paraId="7D4B83B1" w14:textId="77777777" w:rsidR="004F2283" w:rsidRPr="00E723D9" w:rsidRDefault="004F2283" w:rsidP="004F2283">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STATYBOS RANGOS SUTARTIS Nr. _________</w:t>
      </w:r>
    </w:p>
    <w:p w14:paraId="5508193B" w14:textId="77777777" w:rsidR="004F2283" w:rsidRPr="00E723D9" w:rsidRDefault="004F2283" w:rsidP="004F2283">
      <w:pPr>
        <w:spacing w:after="0" w:line="240" w:lineRule="auto"/>
        <w:jc w:val="center"/>
        <w:rPr>
          <w:rFonts w:ascii="Arial" w:eastAsia="Times New Roman" w:hAnsi="Arial" w:cs="Arial"/>
          <w:sz w:val="24"/>
          <w:szCs w:val="24"/>
          <w:lang w:eastAsia="en-US"/>
        </w:rPr>
      </w:pPr>
      <w:r w:rsidRPr="00E723D9">
        <w:rPr>
          <w:rFonts w:ascii="Arial" w:eastAsia="Times New Roman" w:hAnsi="Arial" w:cs="Arial"/>
          <w:sz w:val="24"/>
          <w:szCs w:val="24"/>
          <w:lang w:eastAsia="en-US"/>
        </w:rPr>
        <w:t>[vieta], [data]</w:t>
      </w:r>
    </w:p>
    <w:p w14:paraId="32BCD70F" w14:textId="77777777" w:rsidR="004F2283" w:rsidRDefault="004F2283" w:rsidP="004F2283">
      <w:pPr>
        <w:spacing w:after="0" w:line="240" w:lineRule="auto"/>
        <w:ind w:firstLine="426"/>
        <w:rPr>
          <w:rFonts w:ascii="Arial" w:eastAsia="Times New Roman" w:hAnsi="Arial" w:cs="Arial"/>
          <w:sz w:val="24"/>
          <w:szCs w:val="24"/>
          <w:lang w:eastAsia="en-US"/>
        </w:rPr>
      </w:pPr>
    </w:p>
    <w:p w14:paraId="05BDE62F" w14:textId="70D191F3" w:rsidR="005639C6" w:rsidRPr="005639C6" w:rsidRDefault="005639C6" w:rsidP="005639C6">
      <w:pPr>
        <w:spacing w:after="0" w:line="240" w:lineRule="auto"/>
        <w:ind w:firstLine="426"/>
        <w:jc w:val="center"/>
        <w:rPr>
          <w:rFonts w:ascii="Arial" w:eastAsia="Times New Roman" w:hAnsi="Arial" w:cs="Arial"/>
          <w:b/>
          <w:bCs/>
          <w:sz w:val="22"/>
          <w:szCs w:val="22"/>
          <w:lang w:eastAsia="en-US"/>
        </w:rPr>
      </w:pPr>
      <w:r w:rsidRPr="005639C6">
        <w:rPr>
          <w:rFonts w:ascii="Arial" w:eastAsia="Times New Roman" w:hAnsi="Arial" w:cs="Arial"/>
          <w:b/>
          <w:bCs/>
          <w:sz w:val="22"/>
          <w:szCs w:val="22"/>
          <w:lang w:eastAsia="en-US"/>
        </w:rPr>
        <w:t>NUOTEKŲ ŠALINIMO (LIETAUS) TINKLŲ ĮRENGIMO DARBAI DALYJE SODYBOS G., TAURŲ K., TAURAGĖS R.</w:t>
      </w:r>
    </w:p>
    <w:p w14:paraId="0A8DCB0C" w14:textId="77777777" w:rsidR="005639C6" w:rsidRPr="00E723D9" w:rsidRDefault="005639C6" w:rsidP="004F2283">
      <w:pPr>
        <w:spacing w:after="0" w:line="240" w:lineRule="auto"/>
        <w:ind w:firstLine="426"/>
        <w:rPr>
          <w:rFonts w:ascii="Arial" w:eastAsia="Times New Roman" w:hAnsi="Arial" w:cs="Arial"/>
          <w:sz w:val="24"/>
          <w:szCs w:val="24"/>
          <w:lang w:eastAsia="en-US"/>
        </w:rPr>
      </w:pPr>
    </w:p>
    <w:p w14:paraId="11932023" w14:textId="77777777" w:rsidR="004F2283" w:rsidRPr="00E723D9" w:rsidRDefault="004F2283" w:rsidP="004F2283">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Tauragės rajono savivaldybės administracija</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veikiančio (-ios) pagal įstaigos nuostatus, (toliau – Užsakovas)</w:t>
      </w:r>
    </w:p>
    <w:p w14:paraId="54448F58" w14:textId="77777777" w:rsidR="004F2283" w:rsidRPr="00E723D9" w:rsidRDefault="004F2283" w:rsidP="004F2283">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ir </w:t>
      </w:r>
    </w:p>
    <w:p w14:paraId="653BF863" w14:textId="77777777" w:rsidR="004F2283" w:rsidRPr="00E723D9" w:rsidRDefault="004F2283" w:rsidP="004F2283">
      <w:pPr>
        <w:spacing w:after="0" w:line="240" w:lineRule="auto"/>
        <w:ind w:firstLine="426"/>
        <w:jc w:val="both"/>
        <w:rPr>
          <w:rFonts w:ascii="Arial" w:eastAsia="Times New Roman" w:hAnsi="Arial" w:cs="Arial"/>
          <w:sz w:val="22"/>
          <w:szCs w:val="22"/>
          <w:lang w:eastAsia="en-US"/>
        </w:rPr>
      </w:pPr>
      <w:r w:rsidRPr="00760FC4">
        <w:rPr>
          <w:rFonts w:ascii="Arial" w:eastAsia="Times New Roman" w:hAnsi="Arial" w:cs="Arial"/>
          <w:b/>
          <w:bCs/>
          <w:sz w:val="22"/>
          <w:szCs w:val="22"/>
          <w:lang w:eastAsia="en-US"/>
        </w:rPr>
        <w:t>______________________</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xml:space="preserve">, veikiančio (-ios) pagal </w:t>
      </w:r>
      <w:r w:rsidRPr="00E723D9">
        <w:rPr>
          <w:rFonts w:ascii="Arial" w:eastAsia="Times New Roman" w:hAnsi="Arial" w:cs="Arial"/>
          <w:i/>
          <w:sz w:val="22"/>
          <w:szCs w:val="22"/>
          <w:lang w:eastAsia="en-US"/>
        </w:rPr>
        <w:t>[atstovavimo pagrindas]</w:t>
      </w:r>
      <w:r w:rsidRPr="00E723D9">
        <w:rPr>
          <w:rFonts w:ascii="Arial" w:eastAsia="Times New Roman" w:hAnsi="Arial" w:cs="Arial"/>
          <w:sz w:val="22"/>
          <w:szCs w:val="22"/>
          <w:lang w:eastAsia="en-US"/>
        </w:rPr>
        <w:t xml:space="preserve">, (toliau – Rangovas), </w:t>
      </w:r>
    </w:p>
    <w:p w14:paraId="43078E6F" w14:textId="48B4CA80" w:rsidR="00570428" w:rsidRPr="00570428" w:rsidRDefault="004F2283" w:rsidP="004F2283">
      <w:pPr>
        <w:spacing w:line="240" w:lineRule="auto"/>
        <w:jc w:val="both"/>
        <w:rPr>
          <w:rFonts w:ascii="Arial" w:hAnsi="Arial" w:cs="Arial"/>
          <w:sz w:val="22"/>
          <w:szCs w:val="22"/>
        </w:rPr>
      </w:pPr>
      <w:r w:rsidRPr="00E723D9">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4586"/>
        <w:gridCol w:w="4586"/>
      </w:tblGrid>
      <w:tr w:rsidR="00266262" w:rsidRPr="00CB65C5" w14:paraId="77F425A7" w14:textId="77777777" w:rsidTr="00B87801">
        <w:tc>
          <w:tcPr>
            <w:tcW w:w="10070" w:type="dxa"/>
            <w:gridSpan w:val="4"/>
          </w:tcPr>
          <w:p w14:paraId="2E1F0AF5"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 SĄVOKOS</w:t>
            </w:r>
          </w:p>
        </w:tc>
      </w:tr>
      <w:tr w:rsidR="00266262" w:rsidRPr="00CB65C5" w14:paraId="394195F3" w14:textId="77777777" w:rsidTr="00B87801">
        <w:tc>
          <w:tcPr>
            <w:tcW w:w="856" w:type="dxa"/>
          </w:tcPr>
          <w:p w14:paraId="6C5570E6"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24D923DD" w14:textId="6435384C"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Darbai</w:t>
            </w:r>
            <w:r w:rsidRPr="00CB65C5">
              <w:rPr>
                <w:rFonts w:ascii="Arial" w:eastAsia="Times New Roman" w:hAnsi="Arial" w:cs="Arial"/>
                <w:sz w:val="22"/>
                <w:szCs w:val="22"/>
                <w:lang w:eastAsia="en-US"/>
              </w:rPr>
              <w:t xml:space="preserve"> – visi darbai, nustatyti Techninio </w:t>
            </w:r>
            <w:r w:rsidR="00FF4F6A"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projekto sprendiniuose ir Sutarties 1 priede, kuriuos pagal Sutartį privalo atlikti Rangovas.</w:t>
            </w:r>
          </w:p>
        </w:tc>
      </w:tr>
      <w:tr w:rsidR="00266262" w:rsidRPr="00CB65C5" w14:paraId="487D6318" w14:textId="77777777" w:rsidTr="00B87801">
        <w:tc>
          <w:tcPr>
            <w:tcW w:w="856" w:type="dxa"/>
          </w:tcPr>
          <w:p w14:paraId="24225BC1"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5526B1BC"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atlikimo terminas</w:t>
            </w:r>
            <w:r w:rsidRPr="00CB65C5">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266262" w:rsidRPr="00CB65C5" w14:paraId="11EAEE7A" w14:textId="77777777" w:rsidTr="00B87801">
        <w:tc>
          <w:tcPr>
            <w:tcW w:w="856" w:type="dxa"/>
          </w:tcPr>
          <w:p w14:paraId="0D4F7BD8"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3D4EC511"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perdavimo-priėmimo aktas</w:t>
            </w:r>
            <w:r w:rsidRPr="00CB65C5">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266262" w:rsidRPr="00CB65C5" w14:paraId="110F77A4" w14:textId="77777777" w:rsidTr="00B87801">
        <w:tc>
          <w:tcPr>
            <w:tcW w:w="856" w:type="dxa"/>
          </w:tcPr>
          <w:p w14:paraId="7CCB74DD"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244F4B7B"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pradžia</w:t>
            </w:r>
            <w:r w:rsidRPr="00CB65C5">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266262" w:rsidRPr="00CB65C5" w14:paraId="0D9B263C" w14:textId="77777777" w:rsidTr="00B87801">
        <w:tc>
          <w:tcPr>
            <w:tcW w:w="856" w:type="dxa"/>
          </w:tcPr>
          <w:p w14:paraId="196D8CC5"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1ABE3244" w14:textId="77777777" w:rsidR="00266262" w:rsidRPr="00CB65C5" w:rsidRDefault="00266262" w:rsidP="00594F24">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Išankstinis mokėjimas</w:t>
            </w:r>
            <w:r w:rsidRPr="00CB65C5">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266262" w:rsidRPr="00CB65C5" w14:paraId="37E30396" w14:textId="77777777" w:rsidTr="00B87801">
        <w:tc>
          <w:tcPr>
            <w:tcW w:w="856" w:type="dxa"/>
          </w:tcPr>
          <w:p w14:paraId="141682DF"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3EA76BE5"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Išlaidos</w:t>
            </w:r>
            <w:r w:rsidRPr="00CB65C5">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266262" w:rsidRPr="00CB65C5" w14:paraId="5667BC51" w14:textId="77777777" w:rsidTr="00B87801">
        <w:tc>
          <w:tcPr>
            <w:tcW w:w="856" w:type="dxa"/>
          </w:tcPr>
          <w:p w14:paraId="1B0D71B4"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6DCFC28E"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Įranga </w:t>
            </w:r>
            <w:r w:rsidRPr="00CB65C5">
              <w:rPr>
                <w:rFonts w:ascii="Arial" w:eastAsia="Times New Roman" w:hAnsi="Arial" w:cs="Arial"/>
                <w:sz w:val="22"/>
                <w:szCs w:val="22"/>
                <w:lang w:eastAsia="en-US"/>
              </w:rPr>
              <w:t>– prietaisai ir mechanizmai sudarantys Darbus ar jų dalį.</w:t>
            </w:r>
          </w:p>
        </w:tc>
      </w:tr>
      <w:tr w:rsidR="00266262" w:rsidRPr="00CB65C5" w14:paraId="32E1C987" w14:textId="77777777" w:rsidTr="00B87801">
        <w:tc>
          <w:tcPr>
            <w:tcW w:w="856" w:type="dxa"/>
          </w:tcPr>
          <w:p w14:paraId="64B05DA5"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5D056432"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Medžiagos</w:t>
            </w:r>
            <w:r w:rsidRPr="00CB65C5">
              <w:rPr>
                <w:rFonts w:ascii="Arial" w:eastAsia="Times New Roman" w:hAnsi="Arial" w:cs="Arial"/>
                <w:sz w:val="22"/>
                <w:szCs w:val="22"/>
                <w:lang w:eastAsia="en-US"/>
              </w:rPr>
              <w:t xml:space="preserve"> – visa tai, kas turi sudaryti Darbus ar jų dalį (išskyrus Įrangą).</w:t>
            </w:r>
          </w:p>
        </w:tc>
      </w:tr>
      <w:tr w:rsidR="00266262" w:rsidRPr="00CB65C5" w14:paraId="073CCF83" w14:textId="77777777" w:rsidTr="00B87801">
        <w:tc>
          <w:tcPr>
            <w:tcW w:w="856" w:type="dxa"/>
          </w:tcPr>
          <w:p w14:paraId="1AFD0115"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771F4F94" w14:textId="3D02B5C1" w:rsidR="00266262" w:rsidRPr="00CB65C5" w:rsidRDefault="00266262" w:rsidP="00594F24">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Pakeitimas</w:t>
            </w:r>
            <w:r w:rsidRPr="00CB65C5">
              <w:rPr>
                <w:rFonts w:ascii="Arial" w:eastAsia="Times New Roman" w:hAnsi="Arial" w:cs="Arial"/>
                <w:sz w:val="22"/>
                <w:szCs w:val="22"/>
                <w:lang w:eastAsia="en-US"/>
              </w:rPr>
              <w:t xml:space="preserve"> – Techninio </w:t>
            </w:r>
            <w:r w:rsidR="007E4824"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projekto sprendinių, apibūdinančių Darbus, keitimas, Užsakovo nurodytas padaryti pagal 10 skyrių. Techninio</w:t>
            </w:r>
            <w:r w:rsidR="007E4824" w:rsidRPr="00CB65C5">
              <w:rPr>
                <w:rFonts w:ascii="Arial" w:eastAsia="Times New Roman" w:hAnsi="Arial" w:cs="Arial"/>
                <w:sz w:val="22"/>
                <w:szCs w:val="22"/>
                <w:lang w:eastAsia="en-US"/>
              </w:rPr>
              <w:t xml:space="preserve"> darbo</w:t>
            </w:r>
            <w:r w:rsidRPr="00CB65C5">
              <w:rPr>
                <w:rFonts w:ascii="Arial" w:eastAsia="Times New Roman" w:hAnsi="Arial" w:cs="Arial"/>
                <w:sz w:val="22"/>
                <w:szCs w:val="22"/>
                <w:lang w:eastAsia="en-US"/>
              </w:rPr>
              <w:t xml:space="preserve"> projekto pakeitimai turi būti įforminami vadovaujantis Lietuvos Respublikos statybos techninio reglamento STR 1.04.04:2017 „Statinio projektavimas, projekto ekspertizė“ reikalavimais.</w:t>
            </w:r>
          </w:p>
        </w:tc>
      </w:tr>
      <w:tr w:rsidR="00266262" w:rsidRPr="00CB65C5" w14:paraId="729F34FA" w14:textId="77777777" w:rsidTr="00B87801">
        <w:tc>
          <w:tcPr>
            <w:tcW w:w="856" w:type="dxa"/>
          </w:tcPr>
          <w:p w14:paraId="42F19A0C"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49AFA6CF" w14:textId="248D4150" w:rsidR="00266262" w:rsidRPr="00CB65C5" w:rsidRDefault="00266262" w:rsidP="00594F24">
            <w:pPr>
              <w:spacing w:after="200" w:line="240" w:lineRule="auto"/>
              <w:jc w:val="both"/>
              <w:rPr>
                <w:rFonts w:ascii="Arial" w:eastAsia="Times New Roman" w:hAnsi="Arial" w:cs="Arial"/>
                <w:sz w:val="22"/>
                <w:szCs w:val="22"/>
                <w:lang w:eastAsia="en-US"/>
              </w:rPr>
            </w:pPr>
            <w:r w:rsidRPr="00A367DD">
              <w:rPr>
                <w:rFonts w:ascii="Arial" w:eastAsia="Times New Roman" w:hAnsi="Arial" w:cs="Arial"/>
                <w:b/>
                <w:sz w:val="22"/>
                <w:szCs w:val="22"/>
                <w:lang w:eastAsia="en-US"/>
              </w:rPr>
              <w:t>Pradinė</w:t>
            </w:r>
            <w:r w:rsidR="00A367DD" w:rsidRPr="00A367DD">
              <w:rPr>
                <w:rFonts w:ascii="Arial" w:eastAsia="Times New Roman" w:hAnsi="Arial" w:cs="Arial"/>
                <w:b/>
                <w:sz w:val="22"/>
                <w:szCs w:val="22"/>
                <w:lang w:eastAsia="en-US"/>
              </w:rPr>
              <w:t>s</w:t>
            </w:r>
            <w:r w:rsidRPr="00A367DD">
              <w:rPr>
                <w:rFonts w:ascii="Arial" w:eastAsia="Times New Roman" w:hAnsi="Arial" w:cs="Arial"/>
                <w:b/>
                <w:sz w:val="22"/>
                <w:szCs w:val="22"/>
                <w:lang w:eastAsia="en-US"/>
              </w:rPr>
              <w:t xml:space="preserve"> sutarties</w:t>
            </w:r>
            <w:r w:rsidRPr="00CB65C5">
              <w:rPr>
                <w:rFonts w:ascii="Arial" w:eastAsia="Times New Roman" w:hAnsi="Arial" w:cs="Arial"/>
                <w:b/>
                <w:sz w:val="22"/>
                <w:szCs w:val="22"/>
                <w:lang w:eastAsia="en-US"/>
              </w:rPr>
              <w:t xml:space="preserve"> vertė</w:t>
            </w:r>
            <w:r w:rsidRPr="00CB65C5">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266262" w:rsidRPr="00CB65C5" w14:paraId="00EFB359" w14:textId="77777777" w:rsidTr="00B87801">
        <w:tc>
          <w:tcPr>
            <w:tcW w:w="856" w:type="dxa"/>
          </w:tcPr>
          <w:p w14:paraId="60C05C98"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144046FA" w14:textId="30A4DD81" w:rsidR="00266262" w:rsidRPr="00CB65C5" w:rsidRDefault="004C3D1E" w:rsidP="004C3D1E">
            <w:pPr>
              <w:tabs>
                <w:tab w:val="num" w:pos="1044"/>
              </w:tabs>
              <w:spacing w:after="200" w:line="240" w:lineRule="auto"/>
              <w:jc w:val="both"/>
              <w:rPr>
                <w:rFonts w:ascii="Arial" w:eastAsia="Times New Roman" w:hAnsi="Arial" w:cs="Arial"/>
                <w:bCs/>
                <w:sz w:val="22"/>
                <w:szCs w:val="22"/>
                <w:lang w:eastAsia="en-US"/>
              </w:rPr>
            </w:pPr>
            <w:r w:rsidRPr="00CB65C5">
              <w:rPr>
                <w:rFonts w:ascii="Arial" w:eastAsia="Times New Roman" w:hAnsi="Arial" w:cs="Arial"/>
                <w:b/>
                <w:sz w:val="22"/>
                <w:szCs w:val="22"/>
                <w:lang w:eastAsia="en-US"/>
              </w:rPr>
              <w:t>Techninis darbo projektas</w:t>
            </w:r>
            <w:r w:rsidRPr="00CB65C5">
              <w:rPr>
                <w:rFonts w:ascii="Arial" w:eastAsia="Times New Roman" w:hAnsi="Arial" w:cs="Arial"/>
                <w:bCs/>
                <w:sz w:val="22"/>
                <w:szCs w:val="22"/>
                <w:lang w:eastAsia="en-US"/>
              </w:rPr>
              <w:t xml:space="preserve"> rengiamas vadovaujantis STR 1.04.04:2017 „Statinio projektavimas, projekto ekspertizė“ (toliau – Techninis darbo projektas).</w:t>
            </w:r>
          </w:p>
        </w:tc>
      </w:tr>
      <w:tr w:rsidR="00266262" w:rsidRPr="00CB65C5" w14:paraId="4717B9C9" w14:textId="77777777" w:rsidTr="00B87801">
        <w:tc>
          <w:tcPr>
            <w:tcW w:w="856" w:type="dxa"/>
          </w:tcPr>
          <w:p w14:paraId="06C01E99"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13628F14"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įrengimai</w:t>
            </w:r>
            <w:r w:rsidRPr="00CB65C5">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266262" w:rsidRPr="00CB65C5" w14:paraId="68F6469D" w14:textId="77777777" w:rsidTr="00B87801">
        <w:tc>
          <w:tcPr>
            <w:tcW w:w="856" w:type="dxa"/>
          </w:tcPr>
          <w:p w14:paraId="743F2919"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36189AC5" w14:textId="4DB08C51"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pasiūlymas</w:t>
            </w:r>
            <w:r w:rsidRPr="00CB65C5">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w:t>
            </w:r>
          </w:p>
        </w:tc>
      </w:tr>
      <w:tr w:rsidR="00266262" w:rsidRPr="00CB65C5" w14:paraId="7060F56E" w14:textId="77777777" w:rsidTr="00B87801">
        <w:tc>
          <w:tcPr>
            <w:tcW w:w="856" w:type="dxa"/>
          </w:tcPr>
          <w:p w14:paraId="4AFFE713"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5650AF46"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personalas</w:t>
            </w:r>
            <w:r w:rsidRPr="00CB65C5">
              <w:rPr>
                <w:rFonts w:ascii="Arial" w:eastAsia="Times New Roman" w:hAnsi="Arial" w:cs="Arial"/>
                <w:sz w:val="22"/>
                <w:szCs w:val="22"/>
                <w:lang w:eastAsia="en-US"/>
              </w:rPr>
              <w:t xml:space="preserve"> – visi Statybvietėje dirbantys Rangovui arba Subrangovui darbuotojai ir kiti asmenys, padedantys Rangovui vykdyti Darbus. </w:t>
            </w:r>
          </w:p>
        </w:tc>
      </w:tr>
      <w:tr w:rsidR="00266262" w:rsidRPr="00CB65C5" w14:paraId="7D644507" w14:textId="77777777" w:rsidTr="00B87801">
        <w:tc>
          <w:tcPr>
            <w:tcW w:w="856" w:type="dxa"/>
          </w:tcPr>
          <w:p w14:paraId="52B47778"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70580FD5" w14:textId="77777777" w:rsidR="00266262" w:rsidRPr="00CB65C5" w:rsidRDefault="00266262" w:rsidP="00594F24">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 xml:space="preserve">Statinio statybos techninės priežiūros vadovas – </w:t>
            </w:r>
            <w:r w:rsidRPr="00CB65C5">
              <w:rPr>
                <w:rFonts w:ascii="Arial" w:eastAsia="Times New Roman" w:hAnsi="Arial" w:cs="Arial"/>
                <w:sz w:val="22"/>
                <w:szCs w:val="22"/>
                <w:lang w:eastAsia="en-US"/>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266262" w:rsidRPr="00CB65C5" w14:paraId="1BBF5B06" w14:textId="77777777" w:rsidTr="00B87801">
        <w:tc>
          <w:tcPr>
            <w:tcW w:w="856" w:type="dxa"/>
          </w:tcPr>
          <w:p w14:paraId="0AB9180E"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79DC83F6" w14:textId="1130DB08"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Statinio projekto vykdymo priežiūros vadovas – </w:t>
            </w:r>
            <w:r w:rsidRPr="00CB65C5">
              <w:rPr>
                <w:rFonts w:ascii="Arial" w:eastAsia="Times New Roman" w:hAnsi="Arial" w:cs="Arial"/>
                <w:sz w:val="22"/>
                <w:szCs w:val="22"/>
                <w:lang w:eastAsia="en-US"/>
              </w:rPr>
              <w:t xml:space="preserve">architektas, statybos inžinierius, vadovaujantis Techninio </w:t>
            </w:r>
            <w:r w:rsidR="009D15C7"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projekto dalių vykdymo priežiūros vadovams ir prižiūrintis Techninio </w:t>
            </w:r>
            <w:r w:rsidR="009D15C7"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projekto sprendinių įgyvendinimą Darbų vykdymo metu.</w:t>
            </w:r>
          </w:p>
        </w:tc>
      </w:tr>
      <w:tr w:rsidR="00266262" w:rsidRPr="00CB65C5" w14:paraId="58389117" w14:textId="77777777" w:rsidTr="00B87801">
        <w:tc>
          <w:tcPr>
            <w:tcW w:w="856" w:type="dxa"/>
          </w:tcPr>
          <w:p w14:paraId="1713A2F7"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675F9088" w14:textId="77777777" w:rsidR="00266262" w:rsidRPr="00CB65C5" w:rsidRDefault="00266262" w:rsidP="00594F24">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Statybvietė</w:t>
            </w:r>
            <w:r w:rsidRPr="00CB65C5">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266262" w:rsidRPr="00CB65C5" w14:paraId="763E9BA5" w14:textId="77777777" w:rsidTr="00B87801">
        <w:tc>
          <w:tcPr>
            <w:tcW w:w="856" w:type="dxa"/>
          </w:tcPr>
          <w:p w14:paraId="0D22F779"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117CA7D0"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Subrangovas</w:t>
            </w:r>
            <w:r w:rsidRPr="00CB65C5">
              <w:rPr>
                <w:rFonts w:ascii="Arial" w:eastAsia="Times New Roman" w:hAnsi="Arial" w:cs="Arial"/>
                <w:sz w:val="22"/>
                <w:szCs w:val="22"/>
                <w:lang w:eastAsia="en-US"/>
              </w:rPr>
              <w:t xml:space="preserve"> – asmuo Rangovo pasiūlyme ir Sutartyje įvardintas kaip Subrangovas. </w:t>
            </w:r>
          </w:p>
        </w:tc>
      </w:tr>
      <w:tr w:rsidR="00266262" w:rsidRPr="00CB65C5" w14:paraId="468C3D51" w14:textId="77777777" w:rsidTr="00B87801">
        <w:tc>
          <w:tcPr>
            <w:tcW w:w="856" w:type="dxa"/>
          </w:tcPr>
          <w:p w14:paraId="5AE5F4E9"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42F1851B"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galiojimas</w:t>
            </w:r>
            <w:r w:rsidRPr="00CB65C5">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 </w:t>
            </w:r>
          </w:p>
        </w:tc>
      </w:tr>
      <w:tr w:rsidR="00266262" w:rsidRPr="00CB65C5" w14:paraId="39F5DEE4" w14:textId="77777777" w:rsidTr="00B87801">
        <w:tc>
          <w:tcPr>
            <w:tcW w:w="856" w:type="dxa"/>
          </w:tcPr>
          <w:p w14:paraId="0D192478"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1898D37B"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kaina</w:t>
            </w:r>
            <w:r w:rsidRPr="00CB65C5">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266262" w:rsidRPr="00CB65C5" w14:paraId="2C5716E8" w14:textId="77777777" w:rsidTr="00B87801">
        <w:tc>
          <w:tcPr>
            <w:tcW w:w="856" w:type="dxa"/>
          </w:tcPr>
          <w:p w14:paraId="28749610"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1BADB75C" w14:textId="148D75CB"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Techninio </w:t>
            </w:r>
            <w:r w:rsidR="006830E7" w:rsidRPr="00CB65C5">
              <w:rPr>
                <w:rFonts w:ascii="Arial" w:eastAsia="Times New Roman" w:hAnsi="Arial" w:cs="Arial"/>
                <w:b/>
                <w:sz w:val="22"/>
                <w:szCs w:val="22"/>
                <w:lang w:eastAsia="en-US"/>
              </w:rPr>
              <w:t xml:space="preserve">darbo </w:t>
            </w:r>
            <w:r w:rsidRPr="00CB65C5">
              <w:rPr>
                <w:rFonts w:ascii="Arial" w:eastAsia="Times New Roman" w:hAnsi="Arial" w:cs="Arial"/>
                <w:b/>
                <w:sz w:val="22"/>
                <w:szCs w:val="22"/>
                <w:lang w:eastAsia="en-US"/>
              </w:rPr>
              <w:t>projekto klaida</w:t>
            </w:r>
            <w:r w:rsidRPr="00CB65C5">
              <w:rPr>
                <w:rFonts w:ascii="Arial" w:eastAsia="Times New Roman" w:hAnsi="Arial" w:cs="Arial"/>
                <w:sz w:val="22"/>
                <w:szCs w:val="22"/>
                <w:lang w:eastAsia="en-US"/>
              </w:rPr>
              <w:t xml:space="preserve"> – Techninio</w:t>
            </w:r>
            <w:r w:rsidR="006830E7" w:rsidRPr="00CB65C5">
              <w:rPr>
                <w:rFonts w:ascii="Arial" w:eastAsia="Times New Roman" w:hAnsi="Arial" w:cs="Arial"/>
                <w:sz w:val="22"/>
                <w:szCs w:val="22"/>
                <w:lang w:eastAsia="en-US"/>
              </w:rPr>
              <w:t xml:space="preserve"> darbo</w:t>
            </w:r>
            <w:r w:rsidRPr="00CB65C5">
              <w:rPr>
                <w:rFonts w:ascii="Arial" w:eastAsia="Times New Roman" w:hAnsi="Arial" w:cs="Arial"/>
                <w:sz w:val="22"/>
                <w:szCs w:val="22"/>
                <w:lang w:eastAsia="en-US"/>
              </w:rPr>
              <w:t xml:space="preserve"> projekto (visų jo atskirų dalių ir dokumentų) sprendiniai (sprendinių visuma), kurių negalima įgyvendinti </w:t>
            </w:r>
          </w:p>
          <w:p w14:paraId="72600C33" w14:textId="77777777" w:rsidR="00266262" w:rsidRPr="00CB65C5" w:rsidRDefault="00266262" w:rsidP="00594F24">
            <w:pPr>
              <w:spacing w:after="200" w:line="240" w:lineRule="auto"/>
              <w:ind w:left="28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69C1012D" w14:textId="153D74D6" w:rsidR="00266262" w:rsidRPr="00CB65C5" w:rsidRDefault="00266262" w:rsidP="00594F24">
            <w:pPr>
              <w:spacing w:after="200" w:line="240" w:lineRule="auto"/>
              <w:ind w:left="28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nustatytą dokumentų viršenybę dėl Techninio </w:t>
            </w:r>
            <w:r w:rsidR="00DC0519"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projekto dokumentų neatitikimų ar prieštaravimų.</w:t>
            </w:r>
          </w:p>
        </w:tc>
      </w:tr>
      <w:tr w:rsidR="00266262" w:rsidRPr="00CB65C5" w14:paraId="462280C8" w14:textId="77777777" w:rsidTr="00B87801">
        <w:tc>
          <w:tcPr>
            <w:tcW w:w="856" w:type="dxa"/>
          </w:tcPr>
          <w:p w14:paraId="241689EA"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0FB5A25D"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Užsakovo personalas</w:t>
            </w:r>
            <w:r w:rsidRPr="00CB65C5">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266262" w:rsidRPr="00CB65C5" w14:paraId="23F1BF71" w14:textId="77777777" w:rsidTr="00B87801">
        <w:tc>
          <w:tcPr>
            <w:tcW w:w="856" w:type="dxa"/>
          </w:tcPr>
          <w:p w14:paraId="34B35EEF"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604DCE57" w14:textId="768EC244"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Veiklų sąrašas </w:t>
            </w:r>
            <w:r w:rsidRPr="00CB65C5">
              <w:rPr>
                <w:rFonts w:ascii="Arial" w:eastAsia="Times New Roman" w:hAnsi="Arial" w:cs="Arial"/>
                <w:sz w:val="22"/>
                <w:szCs w:val="22"/>
                <w:lang w:eastAsia="en-US"/>
              </w:rPr>
              <w:t xml:space="preserve">– Darbų grupių (etapų) </w:t>
            </w:r>
            <w:r w:rsidRPr="00CB65C5">
              <w:rPr>
                <w:rFonts w:ascii="Arial" w:eastAsia="Times New Roman" w:hAnsi="Arial" w:cs="Arial"/>
                <w:spacing w:val="-2"/>
                <w:sz w:val="22"/>
                <w:szCs w:val="22"/>
                <w:lang w:eastAsia="en-US"/>
              </w:rPr>
              <w:t>žiniaraštis</w:t>
            </w:r>
            <w:r w:rsidRPr="00CB65C5">
              <w:rPr>
                <w:rFonts w:ascii="Arial" w:eastAsia="Times New Roman" w:hAnsi="Arial" w:cs="Arial"/>
                <w:sz w:val="22"/>
                <w:szCs w:val="22"/>
                <w:lang w:eastAsia="en-US"/>
              </w:rPr>
              <w:t xml:space="preserve">, užpildytas Rangovo siūlomomis Darbų kainomis. Veiklų sąrašas nurodo pagrindines Darbų, kurių apimtis apibrėžta Techniniame </w:t>
            </w:r>
            <w:r w:rsidR="00666DAE"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projekte (jo techninėse specifikacijose, aiškinamuosiuose raštuose, brėžiniuose), veiklas ir joms priskirtinas sumas.</w:t>
            </w:r>
          </w:p>
        </w:tc>
      </w:tr>
      <w:tr w:rsidR="00266262" w:rsidRPr="00CB65C5" w14:paraId="1B95FB0D" w14:textId="77777777" w:rsidTr="00B87801">
        <w:tc>
          <w:tcPr>
            <w:tcW w:w="856" w:type="dxa"/>
          </w:tcPr>
          <w:p w14:paraId="0C4A11BE"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109768A3"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Kitos vartojamos sąvokos</w:t>
            </w:r>
            <w:r w:rsidRPr="00CB65C5">
              <w:rPr>
                <w:rFonts w:ascii="Arial" w:eastAsia="Times New Roman" w:hAnsi="Arial" w:cs="Arial"/>
                <w:b/>
                <w:sz w:val="22"/>
                <w:szCs w:val="22"/>
                <w:lang w:eastAsia="en-US"/>
              </w:rPr>
              <w:t xml:space="preserve"> </w:t>
            </w:r>
            <w:r w:rsidRPr="00CB65C5">
              <w:rPr>
                <w:rFonts w:ascii="Arial" w:eastAsia="Times New Roman" w:hAnsi="Arial" w:cs="Arial"/>
                <w:bCs/>
                <w:sz w:val="22"/>
                <w:szCs w:val="22"/>
                <w:lang w:eastAsia="en-US"/>
              </w:rPr>
              <w:t xml:space="preserve">atitinka sąvokas, vartojamas Lietuvos Respublikos civiliniame kodekse, Lietuvos Respublikos statybos įstatyme, Lietuvos Respublikos architektūros </w:t>
            </w:r>
            <w:r w:rsidRPr="00CB65C5">
              <w:rPr>
                <w:rFonts w:ascii="Arial" w:eastAsia="Times New Roman" w:hAnsi="Arial" w:cs="Arial"/>
                <w:bCs/>
                <w:sz w:val="22"/>
                <w:szCs w:val="22"/>
                <w:lang w:eastAsia="en-US"/>
              </w:rPr>
              <w:lastRenderedPageBreak/>
              <w:t>įstatyme ir Lietuvos Respublikos viešųjų pirkimų įstatyme ir susijusiuose įstatymų įgyvendinamuosiuose teisės aktuose</w:t>
            </w:r>
            <w:r w:rsidRPr="00CB65C5">
              <w:rPr>
                <w:rFonts w:ascii="Arial" w:eastAsia="Times New Roman" w:hAnsi="Arial" w:cs="Arial"/>
                <w:sz w:val="22"/>
                <w:szCs w:val="22"/>
                <w:lang w:eastAsia="en-US"/>
              </w:rPr>
              <w:t>.</w:t>
            </w:r>
          </w:p>
        </w:tc>
      </w:tr>
      <w:tr w:rsidR="000B57EA" w:rsidRPr="00CB65C5" w14:paraId="74CBB99B" w14:textId="77777777" w:rsidTr="00B87801">
        <w:tc>
          <w:tcPr>
            <w:tcW w:w="856" w:type="dxa"/>
          </w:tcPr>
          <w:p w14:paraId="4FC51A19" w14:textId="77777777" w:rsidR="000B57EA" w:rsidRPr="00CB65C5" w:rsidRDefault="000B57EA" w:rsidP="00CC163F">
            <w:pPr>
              <w:spacing w:before="200" w:after="0" w:line="240" w:lineRule="auto"/>
              <w:contextualSpacing/>
              <w:jc w:val="both"/>
              <w:rPr>
                <w:rFonts w:ascii="Arial" w:eastAsia="Times New Roman" w:hAnsi="Arial" w:cs="Arial"/>
                <w:sz w:val="22"/>
                <w:szCs w:val="22"/>
                <w:lang w:eastAsia="en-US"/>
              </w:rPr>
            </w:pPr>
          </w:p>
        </w:tc>
        <w:tc>
          <w:tcPr>
            <w:tcW w:w="9214" w:type="dxa"/>
            <w:gridSpan w:val="3"/>
          </w:tcPr>
          <w:p w14:paraId="578718B5" w14:textId="57342400" w:rsidR="000B57EA" w:rsidRPr="00CB65C5" w:rsidRDefault="000B57EA" w:rsidP="000B57EA">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2. SUTARTIES DALYKAS</w:t>
            </w:r>
          </w:p>
        </w:tc>
      </w:tr>
      <w:tr w:rsidR="000B57EA" w:rsidRPr="00CB65C5" w14:paraId="27B545EB" w14:textId="77777777" w:rsidTr="00B87801">
        <w:tc>
          <w:tcPr>
            <w:tcW w:w="856" w:type="dxa"/>
          </w:tcPr>
          <w:p w14:paraId="2216D923" w14:textId="77777777" w:rsidR="000B57EA" w:rsidRPr="00CB65C5" w:rsidRDefault="000B57EA" w:rsidP="000B57EA">
            <w:pPr>
              <w:numPr>
                <w:ilvl w:val="0"/>
                <w:numId w:val="8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194E22A" w14:textId="7A786B5D" w:rsidR="000B57EA" w:rsidRPr="00CB65C5" w:rsidRDefault="000B57EA" w:rsidP="000B57EA">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00357F39" w:rsidRPr="005639C6">
              <w:rPr>
                <w:rFonts w:ascii="Arial" w:eastAsia="Times New Roman" w:hAnsi="Arial" w:cs="Arial"/>
                <w:b/>
                <w:bCs/>
                <w:sz w:val="22"/>
                <w:szCs w:val="22"/>
                <w:lang w:eastAsia="en-US"/>
              </w:rPr>
              <w:t xml:space="preserve">nuotekų šalinimo (lietaus) tinklų dalyje </w:t>
            </w:r>
            <w:r w:rsidR="00465A98">
              <w:rPr>
                <w:rFonts w:ascii="Arial" w:eastAsia="Times New Roman" w:hAnsi="Arial" w:cs="Arial"/>
                <w:b/>
                <w:bCs/>
                <w:sz w:val="22"/>
                <w:szCs w:val="22"/>
                <w:lang w:eastAsia="en-US"/>
              </w:rPr>
              <w:t>S</w:t>
            </w:r>
            <w:r w:rsidR="00357F39" w:rsidRPr="005639C6">
              <w:rPr>
                <w:rFonts w:ascii="Arial" w:eastAsia="Times New Roman" w:hAnsi="Arial" w:cs="Arial"/>
                <w:b/>
                <w:bCs/>
                <w:sz w:val="22"/>
                <w:szCs w:val="22"/>
                <w:lang w:eastAsia="en-US"/>
              </w:rPr>
              <w:t xml:space="preserve">odybos g., </w:t>
            </w:r>
            <w:r w:rsidR="00465A98">
              <w:rPr>
                <w:rFonts w:ascii="Arial" w:eastAsia="Times New Roman" w:hAnsi="Arial" w:cs="Arial"/>
                <w:b/>
                <w:bCs/>
                <w:sz w:val="22"/>
                <w:szCs w:val="22"/>
                <w:lang w:eastAsia="en-US"/>
              </w:rPr>
              <w:t>T</w:t>
            </w:r>
            <w:r w:rsidR="00357F39" w:rsidRPr="005639C6">
              <w:rPr>
                <w:rFonts w:ascii="Arial" w:eastAsia="Times New Roman" w:hAnsi="Arial" w:cs="Arial"/>
                <w:b/>
                <w:bCs/>
                <w:sz w:val="22"/>
                <w:szCs w:val="22"/>
                <w:lang w:eastAsia="en-US"/>
              </w:rPr>
              <w:t xml:space="preserve">aurų k., </w:t>
            </w:r>
            <w:r w:rsidR="00465A98">
              <w:rPr>
                <w:rFonts w:ascii="Arial" w:eastAsia="Times New Roman" w:hAnsi="Arial" w:cs="Arial"/>
                <w:b/>
                <w:bCs/>
                <w:sz w:val="22"/>
                <w:szCs w:val="22"/>
                <w:lang w:eastAsia="en-US"/>
              </w:rPr>
              <w:t>T</w:t>
            </w:r>
            <w:r w:rsidR="00357F39" w:rsidRPr="005639C6">
              <w:rPr>
                <w:rFonts w:ascii="Arial" w:eastAsia="Times New Roman" w:hAnsi="Arial" w:cs="Arial"/>
                <w:b/>
                <w:bCs/>
                <w:sz w:val="22"/>
                <w:szCs w:val="22"/>
                <w:lang w:eastAsia="en-US"/>
              </w:rPr>
              <w:t>auragės r</w:t>
            </w:r>
            <w:r w:rsidR="005639C6" w:rsidRPr="005639C6">
              <w:rPr>
                <w:rFonts w:ascii="Arial" w:eastAsia="Times New Roman" w:hAnsi="Arial" w:cs="Arial"/>
                <w:b/>
                <w:bCs/>
                <w:sz w:val="22"/>
                <w:szCs w:val="22"/>
                <w:lang w:eastAsia="en-US"/>
              </w:rPr>
              <w:t>.</w:t>
            </w:r>
            <w:r w:rsidR="00465A98" w:rsidRPr="005639C6">
              <w:rPr>
                <w:rFonts w:ascii="Arial" w:eastAsia="Times New Roman" w:hAnsi="Arial" w:cs="Arial"/>
                <w:b/>
                <w:bCs/>
                <w:sz w:val="22"/>
                <w:szCs w:val="22"/>
                <w:lang w:eastAsia="en-US"/>
              </w:rPr>
              <w:t xml:space="preserve"> įrengimo </w:t>
            </w:r>
            <w:r w:rsidR="006B4205" w:rsidRPr="006B4205">
              <w:rPr>
                <w:rFonts w:ascii="Arial" w:eastAsia="Times New Roman" w:hAnsi="Arial" w:cs="Arial"/>
                <w:b/>
                <w:bCs/>
                <w:sz w:val="22"/>
                <w:szCs w:val="22"/>
                <w:lang w:eastAsia="en-US"/>
              </w:rPr>
              <w:t>statybos darb</w:t>
            </w:r>
            <w:r w:rsidR="006B4205">
              <w:rPr>
                <w:rFonts w:ascii="Arial" w:eastAsia="Times New Roman" w:hAnsi="Arial" w:cs="Arial"/>
                <w:b/>
                <w:bCs/>
                <w:sz w:val="22"/>
                <w:szCs w:val="22"/>
                <w:lang w:eastAsia="en-US"/>
              </w:rPr>
              <w:t>us</w:t>
            </w:r>
            <w:r w:rsidRPr="00CB65C5">
              <w:rPr>
                <w:rFonts w:ascii="Arial" w:eastAsia="Times New Roman" w:hAnsi="Arial" w:cs="Arial"/>
                <w:iCs/>
                <w:sz w:val="22"/>
                <w:szCs w:val="22"/>
                <w:lang w:eastAsia="en-US"/>
              </w:rPr>
              <w:t>, kaip</w:t>
            </w:r>
            <w:r w:rsidRPr="00CB65C5">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r w:rsidR="000B57EA" w:rsidRPr="00CB65C5" w14:paraId="32D583A3" w14:textId="77777777" w:rsidTr="00B87801">
        <w:tc>
          <w:tcPr>
            <w:tcW w:w="856" w:type="dxa"/>
          </w:tcPr>
          <w:p w14:paraId="0FBE818B" w14:textId="77777777" w:rsidR="000B57EA" w:rsidRPr="00CB65C5" w:rsidRDefault="000B57EA" w:rsidP="000B57EA">
            <w:pPr>
              <w:spacing w:before="200" w:after="0" w:line="240" w:lineRule="auto"/>
              <w:contextualSpacing/>
              <w:jc w:val="both"/>
              <w:rPr>
                <w:rFonts w:ascii="Arial" w:eastAsia="Times New Roman" w:hAnsi="Arial" w:cs="Arial"/>
                <w:sz w:val="22"/>
                <w:szCs w:val="22"/>
                <w:lang w:eastAsia="en-US"/>
              </w:rPr>
            </w:pPr>
          </w:p>
        </w:tc>
        <w:tc>
          <w:tcPr>
            <w:tcW w:w="9214" w:type="dxa"/>
            <w:gridSpan w:val="3"/>
          </w:tcPr>
          <w:p w14:paraId="1A7C6FB0" w14:textId="48E4C565" w:rsidR="000B57EA" w:rsidRPr="00CB65C5" w:rsidRDefault="000B57EA" w:rsidP="000B57EA">
            <w:pPr>
              <w:spacing w:before="240" w:after="240" w:line="240" w:lineRule="auto"/>
              <w:jc w:val="center"/>
              <w:rPr>
                <w:rFonts w:ascii="Arial" w:eastAsia="Times New Roman" w:hAnsi="Arial" w:cs="Arial"/>
                <w:sz w:val="22"/>
                <w:szCs w:val="22"/>
                <w:lang w:eastAsia="en-US"/>
              </w:rPr>
            </w:pPr>
            <w:r w:rsidRPr="00CB65C5">
              <w:rPr>
                <w:rFonts w:ascii="Arial" w:eastAsia="Times New Roman" w:hAnsi="Arial" w:cs="Arial"/>
                <w:b/>
                <w:sz w:val="22"/>
                <w:szCs w:val="22"/>
                <w:lang w:eastAsia="en-US"/>
              </w:rPr>
              <w:t>3. BENDROSIOS NUOSTATOS</w:t>
            </w:r>
          </w:p>
        </w:tc>
      </w:tr>
      <w:tr w:rsidR="00266262" w:rsidRPr="00CB65C5" w14:paraId="672FBB93" w14:textId="77777777" w:rsidTr="00B87801">
        <w:tc>
          <w:tcPr>
            <w:tcW w:w="856" w:type="dxa"/>
          </w:tcPr>
          <w:p w14:paraId="678B6115" w14:textId="77777777" w:rsidR="00266262" w:rsidRPr="00CB65C5" w:rsidRDefault="00266262" w:rsidP="002A2BB8">
            <w:pPr>
              <w:numPr>
                <w:ilvl w:val="0"/>
                <w:numId w:val="47"/>
              </w:numPr>
              <w:tabs>
                <w:tab w:val="left" w:pos="180"/>
                <w:tab w:val="left" w:pos="330"/>
              </w:tabs>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9186035"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Šalių teisių ir pareigų pagrindas yra Sutartis, Lietuvos Respublikos įstatymai, </w:t>
            </w:r>
            <w:r w:rsidRPr="00CB65C5">
              <w:rPr>
                <w:rFonts w:ascii="Arial" w:eastAsia="Times New Roman" w:hAnsi="Arial" w:cs="Arial"/>
                <w:sz w:val="22"/>
                <w:szCs w:val="22"/>
                <w:lang w:eastAsia="en-US"/>
              </w:rPr>
              <w:t xml:space="preserve">įstatymų įgyvendinamieji </w:t>
            </w:r>
            <w:r w:rsidRPr="00CB65C5">
              <w:rPr>
                <w:rFonts w:ascii="Arial" w:eastAsia="Times New Roman" w:hAnsi="Arial" w:cs="Arial"/>
                <w:spacing w:val="-3"/>
                <w:sz w:val="22"/>
                <w:szCs w:val="22"/>
                <w:lang w:eastAsia="en-US"/>
              </w:rPr>
              <w:t>teisės aktai, statybos techniniai reglamentai ir kiti normatyviniai dokumentai.</w:t>
            </w:r>
          </w:p>
        </w:tc>
      </w:tr>
      <w:tr w:rsidR="00266262" w:rsidRPr="00CB65C5" w14:paraId="3385BB9D" w14:textId="77777777" w:rsidTr="00B87801">
        <w:tc>
          <w:tcPr>
            <w:tcW w:w="856" w:type="dxa"/>
          </w:tcPr>
          <w:p w14:paraId="2D3BECF1" w14:textId="77777777" w:rsidR="00266262" w:rsidRPr="00CB65C5" w:rsidRDefault="00266262" w:rsidP="002A2BB8">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EFD9AA9" w14:textId="77777777" w:rsidR="00266262" w:rsidRPr="00CB65C5" w:rsidRDefault="00266262" w:rsidP="00594F24">
            <w:pPr>
              <w:spacing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12233FAE" w14:textId="77777777" w:rsidR="00266262" w:rsidRPr="00CB65C5" w:rsidRDefault="00266262" w:rsidP="001B7CCE">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šios Sutarties sąlygos;</w:t>
            </w:r>
          </w:p>
          <w:p w14:paraId="6D4EBA78" w14:textId="77777777" w:rsidR="00266262" w:rsidRPr="00CB65C5" w:rsidRDefault="00266262" w:rsidP="001B7CCE">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 specifikacija;</w:t>
            </w:r>
          </w:p>
          <w:p w14:paraId="005479A5" w14:textId="3758CACC" w:rsidR="00266262" w:rsidRPr="00CB65C5" w:rsidRDefault="00266262" w:rsidP="001B7CCE">
            <w:pPr>
              <w:numPr>
                <w:ilvl w:val="0"/>
                <w:numId w:val="34"/>
              </w:numPr>
              <w:spacing w:after="0" w:line="240" w:lineRule="auto"/>
              <w:ind w:left="0" w:firstLine="360"/>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Techninis </w:t>
            </w:r>
            <w:r w:rsidR="00CA17D2"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projektas:</w:t>
            </w:r>
          </w:p>
          <w:p w14:paraId="43CB5FB8" w14:textId="25B450E7" w:rsidR="00266262" w:rsidRPr="00CB65C5" w:rsidRDefault="00266262" w:rsidP="001B7CCE">
            <w:pPr>
              <w:numPr>
                <w:ilvl w:val="0"/>
                <w:numId w:val="78"/>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techninės specifikacijos,</w:t>
            </w:r>
          </w:p>
          <w:p w14:paraId="6C23F933" w14:textId="650C58B7" w:rsidR="00266262" w:rsidRPr="00CB65C5" w:rsidRDefault="00266262" w:rsidP="001B7CCE">
            <w:pPr>
              <w:numPr>
                <w:ilvl w:val="0"/>
                <w:numId w:val="78"/>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aiškinamieji raštai,</w:t>
            </w:r>
          </w:p>
          <w:p w14:paraId="3B1BFC35" w14:textId="77777777" w:rsidR="00266262" w:rsidRPr="00CB65C5" w:rsidRDefault="00266262" w:rsidP="001B7CCE">
            <w:pPr>
              <w:numPr>
                <w:ilvl w:val="0"/>
                <w:numId w:val="78"/>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brėžiniai,</w:t>
            </w:r>
          </w:p>
          <w:p w14:paraId="3BA75FA3" w14:textId="77777777" w:rsidR="00266262" w:rsidRPr="00CB65C5" w:rsidRDefault="00266262" w:rsidP="001B7CCE">
            <w:pPr>
              <w:numPr>
                <w:ilvl w:val="0"/>
                <w:numId w:val="78"/>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sąnaudų kiekių žiniaraščiai;</w:t>
            </w:r>
          </w:p>
          <w:p w14:paraId="1F0CB6A6" w14:textId="77777777" w:rsidR="00266262" w:rsidRPr="00CB65C5" w:rsidRDefault="00266262" w:rsidP="001B7CCE">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pasiūlymas;</w:t>
            </w:r>
          </w:p>
          <w:p w14:paraId="45C7CE41" w14:textId="77777777" w:rsidR="00266262" w:rsidRPr="00CB65C5" w:rsidRDefault="00266262" w:rsidP="001B7CCE">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Veiklų sąrašas;</w:t>
            </w:r>
          </w:p>
          <w:p w14:paraId="1D406630" w14:textId="77777777" w:rsidR="00266262" w:rsidRPr="00CB65C5" w:rsidRDefault="00266262" w:rsidP="001B7CCE">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Subrangovų sąrašas;</w:t>
            </w:r>
          </w:p>
          <w:p w14:paraId="4A9CF95B" w14:textId="77777777" w:rsidR="00266262" w:rsidRPr="00CB65C5" w:rsidRDefault="00266262" w:rsidP="001B7CCE">
            <w:pPr>
              <w:numPr>
                <w:ilvl w:val="0"/>
                <w:numId w:val="34"/>
              </w:numPr>
              <w:spacing w:after="0" w:line="240" w:lineRule="auto"/>
              <w:ind w:left="1310" w:hanging="950"/>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pateikti įkainoti sąnaudų kiekių žiniaraščiai su atskirų darbų įkainiais;</w:t>
            </w:r>
          </w:p>
          <w:p w14:paraId="03170190" w14:textId="77777777" w:rsidR="00266262" w:rsidRPr="00CB65C5" w:rsidRDefault="00266262" w:rsidP="001B7CCE">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kiti Sutartį sudarantys dokumentai (jeigu yra).</w:t>
            </w:r>
          </w:p>
          <w:p w14:paraId="24A39B33" w14:textId="77777777" w:rsidR="00266262" w:rsidRPr="00CB65C5" w:rsidRDefault="00266262" w:rsidP="00594F24">
            <w:pPr>
              <w:spacing w:after="200" w:line="240" w:lineRule="auto"/>
              <w:ind w:left="28"/>
              <w:contextualSpacing/>
              <w:jc w:val="both"/>
              <w:rPr>
                <w:rFonts w:ascii="Arial" w:eastAsia="Times New Roman" w:hAnsi="Arial" w:cs="Arial"/>
                <w:sz w:val="22"/>
                <w:szCs w:val="22"/>
                <w:lang w:eastAsia="en-US"/>
              </w:rPr>
            </w:pPr>
          </w:p>
        </w:tc>
      </w:tr>
      <w:tr w:rsidR="00266262" w:rsidRPr="00CB65C5" w14:paraId="3D806AD1" w14:textId="77777777" w:rsidTr="00B87801">
        <w:tc>
          <w:tcPr>
            <w:tcW w:w="856" w:type="dxa"/>
          </w:tcPr>
          <w:p w14:paraId="2C7B367A" w14:textId="77777777" w:rsidR="00266262" w:rsidRPr="00CB65C5" w:rsidRDefault="00266262" w:rsidP="002A2BB8">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0DE5A1E4"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Sutartis gali būti keičiama tik </w:t>
            </w:r>
            <w:r w:rsidRPr="00CB65C5">
              <w:rPr>
                <w:rFonts w:ascii="Arial" w:eastAsia="Times New Roman" w:hAnsi="Arial" w:cs="Arial"/>
                <w:sz w:val="22"/>
                <w:szCs w:val="22"/>
                <w:lang w:eastAsia="en-US"/>
              </w:rPr>
              <w:t xml:space="preserve">Lietuvos Respublikos viešųjų pirkimų </w:t>
            </w:r>
            <w:r w:rsidRPr="00CB65C5">
              <w:rPr>
                <w:rFonts w:ascii="Arial" w:eastAsia="Calibri" w:hAnsi="Arial" w:cs="Arial"/>
                <w:sz w:val="22"/>
                <w:szCs w:val="22"/>
                <w:lang w:eastAsia="en-US"/>
              </w:rPr>
              <w:t xml:space="preserve">įstatyme nustatytais atvejais neatliekant naujos pirkimo procedūros. </w:t>
            </w:r>
          </w:p>
        </w:tc>
      </w:tr>
      <w:tr w:rsidR="00266262" w:rsidRPr="00CB65C5" w14:paraId="6502CE19" w14:textId="77777777" w:rsidTr="00B87801">
        <w:tc>
          <w:tcPr>
            <w:tcW w:w="856" w:type="dxa"/>
          </w:tcPr>
          <w:p w14:paraId="028E963E" w14:textId="77777777" w:rsidR="00266262" w:rsidRPr="00CB65C5" w:rsidRDefault="00266262" w:rsidP="002A2BB8">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3326727C"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sąlygų pagrindiniai duomenys: </w:t>
            </w:r>
          </w:p>
        </w:tc>
      </w:tr>
      <w:tr w:rsidR="00266262" w:rsidRPr="00CB65C5" w14:paraId="2E1CA32E" w14:textId="77777777" w:rsidTr="00B87801">
        <w:tc>
          <w:tcPr>
            <w:tcW w:w="856" w:type="dxa"/>
          </w:tcPr>
          <w:p w14:paraId="37A977C3" w14:textId="77777777" w:rsidR="00266262" w:rsidRPr="00CB65C5" w:rsidRDefault="00266262" w:rsidP="00594F24">
            <w:pPr>
              <w:spacing w:before="200" w:after="0" w:line="240" w:lineRule="auto"/>
              <w:contextualSpacing/>
              <w:jc w:val="both"/>
              <w:rPr>
                <w:rFonts w:ascii="Arial" w:eastAsia="Times New Roman" w:hAnsi="Arial" w:cs="Arial"/>
                <w:sz w:val="22"/>
                <w:szCs w:val="22"/>
                <w:lang w:eastAsia="en-US"/>
              </w:rPr>
            </w:pPr>
          </w:p>
        </w:tc>
        <w:tc>
          <w:tcPr>
            <w:tcW w:w="9214" w:type="dxa"/>
            <w:gridSpan w:val="3"/>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266262" w:rsidRPr="00CB65C5" w14:paraId="3EEEF6C8" w14:textId="77777777" w:rsidTr="00594F24">
              <w:tc>
                <w:tcPr>
                  <w:tcW w:w="3408" w:type="dxa"/>
                  <w:tcBorders>
                    <w:top w:val="nil"/>
                    <w:left w:val="nil"/>
                    <w:bottom w:val="dashed" w:sz="4" w:space="0" w:color="auto"/>
                    <w:right w:val="dashed" w:sz="4" w:space="0" w:color="auto"/>
                  </w:tcBorders>
                </w:tcPr>
                <w:p w14:paraId="7B645624" w14:textId="77777777" w:rsidR="00266262" w:rsidRPr="00CB65C5" w:rsidRDefault="00266262" w:rsidP="00594F24">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tcPr>
                <w:p w14:paraId="5349AF45" w14:textId="77777777" w:rsidR="00266262" w:rsidRPr="00CB65C5" w:rsidRDefault="00266262" w:rsidP="00594F24">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tcPr>
                <w:p w14:paraId="4CD5BE36" w14:textId="77777777" w:rsidR="00266262" w:rsidRPr="00CB65C5" w:rsidRDefault="00266262" w:rsidP="00594F24">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Duomenys ir sąlygos</w:t>
                  </w:r>
                </w:p>
              </w:tc>
            </w:tr>
            <w:tr w:rsidR="00266262" w:rsidRPr="00CB65C5" w14:paraId="0C74D5E6" w14:textId="77777777" w:rsidTr="00594F24">
              <w:tc>
                <w:tcPr>
                  <w:tcW w:w="3408" w:type="dxa"/>
                  <w:tcBorders>
                    <w:top w:val="nil"/>
                    <w:left w:val="nil"/>
                    <w:bottom w:val="dashed" w:sz="4" w:space="0" w:color="auto"/>
                    <w:right w:val="dashed" w:sz="4" w:space="0" w:color="auto"/>
                  </w:tcBorders>
                </w:tcPr>
                <w:p w14:paraId="707E3656"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tcPr>
                <w:p w14:paraId="34F77FB9"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tcPr>
                <w:p w14:paraId="15EBA710"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Eur be PVM</w:t>
                  </w:r>
                </w:p>
              </w:tc>
            </w:tr>
            <w:tr w:rsidR="00266262" w:rsidRPr="00CB65C5" w14:paraId="7A8808E6" w14:textId="77777777" w:rsidTr="00594F24">
              <w:tc>
                <w:tcPr>
                  <w:tcW w:w="3408" w:type="dxa"/>
                  <w:tcBorders>
                    <w:top w:val="nil"/>
                    <w:left w:val="nil"/>
                    <w:bottom w:val="dashed" w:sz="4" w:space="0" w:color="auto"/>
                    <w:right w:val="dashed" w:sz="4" w:space="0" w:color="auto"/>
                  </w:tcBorders>
                </w:tcPr>
                <w:p w14:paraId="793E9E29" w14:textId="77777777" w:rsidR="00266262" w:rsidRPr="00CB65C5" w:rsidRDefault="00266262" w:rsidP="00594F24">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tcPr>
                <w:p w14:paraId="72468147" w14:textId="77777777" w:rsidR="00266262" w:rsidRPr="00CB65C5" w:rsidRDefault="00266262" w:rsidP="00594F24">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tcPr>
                <w:p w14:paraId="15DA80B3" w14:textId="77777777" w:rsidR="00266262" w:rsidRPr="00CB65C5" w:rsidRDefault="00266262" w:rsidP="00594F24">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Asmuo, atsakingas už sutarties vykdymą: </w:t>
                  </w:r>
                  <w:r w:rsidRPr="00CB65C5">
                    <w:rPr>
                      <w:rFonts w:ascii="Arial" w:eastAsia="Times New Roman" w:hAnsi="Arial" w:cs="Arial"/>
                      <w:sz w:val="24"/>
                      <w:szCs w:val="24"/>
                      <w:lang w:eastAsia="en-US"/>
                    </w:rPr>
                    <w:t>............................</w:t>
                  </w:r>
                </w:p>
              </w:tc>
            </w:tr>
            <w:tr w:rsidR="00266262" w:rsidRPr="00CB65C5" w14:paraId="3D47449B" w14:textId="77777777" w:rsidTr="00594F24">
              <w:tc>
                <w:tcPr>
                  <w:tcW w:w="3408" w:type="dxa"/>
                  <w:tcBorders>
                    <w:top w:val="dashed" w:sz="4" w:space="0" w:color="auto"/>
                    <w:left w:val="nil"/>
                    <w:bottom w:val="dashed" w:sz="4" w:space="0" w:color="auto"/>
                    <w:right w:val="dashed" w:sz="4" w:space="0" w:color="auto"/>
                  </w:tcBorders>
                </w:tcPr>
                <w:p w14:paraId="4FCA5065" w14:textId="77777777" w:rsidR="00266262" w:rsidRPr="00CB65C5" w:rsidRDefault="00266262" w:rsidP="00594F24">
                  <w:pPr>
                    <w:spacing w:before="200" w:after="0" w:line="240" w:lineRule="auto"/>
                    <w:rPr>
                      <w:rFonts w:ascii="Arial" w:eastAsia="Times New Roman" w:hAnsi="Arial" w:cs="Arial"/>
                      <w:sz w:val="22"/>
                      <w:szCs w:val="22"/>
                      <w:lang w:eastAsia="en-US"/>
                    </w:rPr>
                  </w:pPr>
                  <w:bookmarkStart w:id="84" w:name="_Hlk175150838"/>
                  <w:r w:rsidRPr="00CB65C5">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tcPr>
                <w:p w14:paraId="1F7B21D0"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tcPr>
                <w:p w14:paraId="51CCEA59" w14:textId="6A50A0EC" w:rsidR="00266262" w:rsidRPr="00A367DD" w:rsidRDefault="00A367DD" w:rsidP="00594F24">
                  <w:pPr>
                    <w:spacing w:before="200" w:after="0" w:line="240" w:lineRule="auto"/>
                    <w:ind w:right="168"/>
                    <w:rPr>
                      <w:rFonts w:ascii="Arial" w:eastAsia="Times New Roman" w:hAnsi="Arial" w:cs="Arial"/>
                      <w:color w:val="000000" w:themeColor="text1"/>
                      <w:sz w:val="22"/>
                      <w:szCs w:val="22"/>
                      <w:lang w:eastAsia="en-US"/>
                    </w:rPr>
                  </w:pPr>
                  <w:r w:rsidRPr="00A367DD">
                    <w:rPr>
                      <w:rFonts w:ascii="Arial" w:eastAsia="Times New Roman" w:hAnsi="Arial" w:cs="Arial"/>
                      <w:i/>
                      <w:iCs/>
                      <w:color w:val="000000" w:themeColor="text1"/>
                      <w:sz w:val="22"/>
                      <w:szCs w:val="22"/>
                      <w:lang w:eastAsia="en-US"/>
                    </w:rPr>
                    <w:t xml:space="preserve">[nurodoma pagal Rangovo pasiūlyme nurodytą terminą ............................ (ne ilgesnis kaip </w:t>
                  </w:r>
                  <w:r w:rsidR="00465A98">
                    <w:rPr>
                      <w:rFonts w:ascii="Arial" w:eastAsia="Times New Roman" w:hAnsi="Arial" w:cs="Arial"/>
                      <w:i/>
                      <w:iCs/>
                      <w:color w:val="000000" w:themeColor="text1"/>
                      <w:sz w:val="22"/>
                      <w:szCs w:val="22"/>
                      <w:lang w:eastAsia="en-US"/>
                    </w:rPr>
                    <w:t>5</w:t>
                  </w:r>
                  <w:r w:rsidRPr="00A367DD">
                    <w:rPr>
                      <w:rFonts w:ascii="Arial" w:eastAsia="Times New Roman" w:hAnsi="Arial" w:cs="Arial"/>
                      <w:i/>
                      <w:iCs/>
                      <w:color w:val="000000" w:themeColor="text1"/>
                      <w:sz w:val="22"/>
                      <w:szCs w:val="22"/>
                      <w:lang w:eastAsia="en-US"/>
                    </w:rPr>
                    <w:t xml:space="preserve"> mėn.)]</w:t>
                  </w:r>
                </w:p>
              </w:tc>
            </w:tr>
            <w:tr w:rsidR="00266262" w:rsidRPr="00CB65C5" w14:paraId="26B5CD44" w14:textId="77777777" w:rsidTr="00594F24">
              <w:tc>
                <w:tcPr>
                  <w:tcW w:w="3408" w:type="dxa"/>
                  <w:tcBorders>
                    <w:top w:val="dashed" w:sz="4" w:space="0" w:color="auto"/>
                    <w:left w:val="nil"/>
                    <w:bottom w:val="dashed" w:sz="4" w:space="0" w:color="auto"/>
                    <w:right w:val="dashed" w:sz="4" w:space="0" w:color="auto"/>
                  </w:tcBorders>
                </w:tcPr>
                <w:p w14:paraId="721FB3D7"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tcPr>
                <w:p w14:paraId="45432E86"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tcPr>
                <w:p w14:paraId="3D5CA86A" w14:textId="358B16E3" w:rsidR="00266262" w:rsidRPr="00A367DD" w:rsidRDefault="006466C4" w:rsidP="00594F24">
                  <w:pPr>
                    <w:spacing w:before="200" w:after="0" w:line="240" w:lineRule="auto"/>
                    <w:ind w:right="168"/>
                    <w:rPr>
                      <w:rFonts w:ascii="Arial" w:eastAsia="Times New Roman" w:hAnsi="Arial" w:cs="Arial"/>
                      <w:color w:val="000000" w:themeColor="text1"/>
                      <w:sz w:val="22"/>
                      <w:szCs w:val="22"/>
                      <w:lang w:eastAsia="en-US"/>
                    </w:rPr>
                  </w:pPr>
                  <w:r w:rsidRPr="00A367DD">
                    <w:rPr>
                      <w:rFonts w:ascii="Arial" w:eastAsia="Times New Roman" w:hAnsi="Arial" w:cs="Arial"/>
                      <w:color w:val="000000" w:themeColor="text1"/>
                      <w:sz w:val="22"/>
                      <w:szCs w:val="22"/>
                      <w:lang w:eastAsia="en-US"/>
                    </w:rPr>
                    <w:t>–</w:t>
                  </w:r>
                </w:p>
              </w:tc>
            </w:tr>
            <w:bookmarkEnd w:id="84"/>
            <w:tr w:rsidR="00266262" w:rsidRPr="00CB65C5" w14:paraId="011D8746" w14:textId="77777777" w:rsidTr="00594F24">
              <w:tc>
                <w:tcPr>
                  <w:tcW w:w="3408" w:type="dxa"/>
                  <w:tcBorders>
                    <w:top w:val="dashed" w:sz="4" w:space="0" w:color="auto"/>
                    <w:left w:val="nil"/>
                    <w:bottom w:val="dashed" w:sz="4" w:space="0" w:color="auto"/>
                    <w:right w:val="dashed" w:sz="4" w:space="0" w:color="auto"/>
                  </w:tcBorders>
                </w:tcPr>
                <w:p w14:paraId="27906C9E"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tcPr>
                <w:p w14:paraId="6AA3A4BD"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tcPr>
                <w:p w14:paraId="22F3E178" w14:textId="77777777" w:rsidR="00266262" w:rsidRPr="00CB65C5" w:rsidRDefault="00266262" w:rsidP="00594F24">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0,03 % nuo neatliktų darbų per dieną</w:t>
                  </w:r>
                </w:p>
              </w:tc>
            </w:tr>
            <w:tr w:rsidR="00266262" w:rsidRPr="00CB65C5" w14:paraId="02DDF68E" w14:textId="77777777" w:rsidTr="00594F24">
              <w:tc>
                <w:tcPr>
                  <w:tcW w:w="3408" w:type="dxa"/>
                  <w:tcBorders>
                    <w:top w:val="dashed" w:sz="4" w:space="0" w:color="auto"/>
                    <w:left w:val="nil"/>
                    <w:bottom w:val="dashed" w:sz="4" w:space="0" w:color="auto"/>
                    <w:right w:val="dashed" w:sz="4" w:space="0" w:color="auto"/>
                  </w:tcBorders>
                </w:tcPr>
                <w:p w14:paraId="64DB3144" w14:textId="3B132B53"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Užtikrinimo suma</w:t>
                  </w:r>
                </w:p>
              </w:tc>
              <w:tc>
                <w:tcPr>
                  <w:tcW w:w="1011" w:type="dxa"/>
                  <w:tcBorders>
                    <w:top w:val="dashed" w:sz="4" w:space="0" w:color="auto"/>
                    <w:left w:val="dashed" w:sz="4" w:space="0" w:color="auto"/>
                    <w:bottom w:val="dashed" w:sz="4" w:space="0" w:color="auto"/>
                    <w:right w:val="dashed" w:sz="4" w:space="0" w:color="auto"/>
                  </w:tcBorders>
                </w:tcPr>
                <w:p w14:paraId="47FDD752"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tcPr>
                <w:p w14:paraId="703A2D04" w14:textId="77777777" w:rsidR="00266262" w:rsidRPr="00CB65C5" w:rsidRDefault="00266262" w:rsidP="00594F24">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5 proc. nuo Sutarties kainos, t. y. </w:t>
                  </w:r>
                  <w:r w:rsidRPr="00CB65C5">
                    <w:rPr>
                      <w:rFonts w:ascii="Arial" w:eastAsia="Times New Roman" w:hAnsi="Arial" w:cs="Arial"/>
                      <w:i/>
                      <w:sz w:val="22"/>
                      <w:szCs w:val="22"/>
                      <w:lang w:eastAsia="en-US"/>
                    </w:rPr>
                    <w:t>[suma skaičiais ir žodžiais]</w:t>
                  </w:r>
                </w:p>
              </w:tc>
            </w:tr>
            <w:tr w:rsidR="006421C3" w:rsidRPr="00CB65C5" w14:paraId="75C09106" w14:textId="77777777" w:rsidTr="00594F24">
              <w:tc>
                <w:tcPr>
                  <w:tcW w:w="3408" w:type="dxa"/>
                  <w:tcBorders>
                    <w:top w:val="dashed" w:sz="4" w:space="0" w:color="auto"/>
                    <w:left w:val="nil"/>
                    <w:bottom w:val="dashed" w:sz="4" w:space="0" w:color="auto"/>
                    <w:right w:val="dashed" w:sz="4" w:space="0" w:color="auto"/>
                  </w:tcBorders>
                </w:tcPr>
                <w:p w14:paraId="06C677F0" w14:textId="6A772B13" w:rsidR="006421C3" w:rsidRPr="006421C3" w:rsidRDefault="006421C3" w:rsidP="006421C3">
                  <w:pPr>
                    <w:spacing w:before="200" w:after="0" w:line="240" w:lineRule="auto"/>
                    <w:rPr>
                      <w:rFonts w:ascii="Arial" w:eastAsia="Times New Roman" w:hAnsi="Arial" w:cs="Arial"/>
                      <w:sz w:val="22"/>
                      <w:szCs w:val="22"/>
                      <w:lang w:eastAsia="en-US"/>
                    </w:rPr>
                  </w:pPr>
                  <w:r w:rsidRPr="006421C3">
                    <w:rPr>
                      <w:rFonts w:ascii="Arial" w:hAnsi="Arial" w:cs="Arial"/>
                      <w:sz w:val="22"/>
                      <w:szCs w:val="22"/>
                    </w:rPr>
                    <w:lastRenderedPageBreak/>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tcPr>
                <w:p w14:paraId="06F3EF7C" w14:textId="4547F925" w:rsidR="006421C3" w:rsidRPr="006421C3" w:rsidRDefault="006421C3" w:rsidP="006421C3">
                  <w:pPr>
                    <w:spacing w:before="200" w:after="0" w:line="240" w:lineRule="auto"/>
                    <w:jc w:val="both"/>
                    <w:rPr>
                      <w:rFonts w:ascii="Arial" w:eastAsia="Times New Roman" w:hAnsi="Arial" w:cs="Arial"/>
                      <w:sz w:val="22"/>
                      <w:szCs w:val="22"/>
                      <w:lang w:eastAsia="en-US"/>
                    </w:rPr>
                  </w:pPr>
                  <w:r w:rsidRPr="006421C3">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tcPr>
                <w:p w14:paraId="32735EF9" w14:textId="6A98C6B2" w:rsidR="006421C3" w:rsidRDefault="006421C3" w:rsidP="006421C3">
                  <w:pPr>
                    <w:spacing w:before="200" w:after="0" w:line="240" w:lineRule="auto"/>
                    <w:ind w:right="420"/>
                    <w:rPr>
                      <w:rFonts w:ascii="Arial" w:hAnsi="Arial" w:cs="Arial"/>
                      <w:sz w:val="22"/>
                      <w:szCs w:val="22"/>
                    </w:rPr>
                  </w:pPr>
                  <w:r w:rsidRPr="006421C3">
                    <w:rPr>
                      <w:rFonts w:ascii="Arial" w:hAnsi="Arial" w:cs="Arial"/>
                      <w:sz w:val="22"/>
                      <w:szCs w:val="22"/>
                    </w:rPr>
                    <w:t>- Laidavimas (kartu su laidavimo draudimo apmokėjimą įrodančia dokumento kopija), išduotas draudimo bendrovės, arba</w:t>
                  </w:r>
                </w:p>
                <w:p w14:paraId="57370B7D" w14:textId="64A6214F" w:rsidR="005205C6" w:rsidRPr="006421C3" w:rsidRDefault="005205C6" w:rsidP="005205C6">
                  <w:pPr>
                    <w:spacing w:after="0" w:line="240" w:lineRule="auto"/>
                    <w:ind w:right="420"/>
                    <w:rPr>
                      <w:rFonts w:ascii="Arial" w:eastAsia="Times New Roman" w:hAnsi="Arial" w:cs="Arial"/>
                      <w:sz w:val="22"/>
                      <w:szCs w:val="22"/>
                      <w:lang w:eastAsia="en-US"/>
                    </w:rPr>
                  </w:pPr>
                  <w:r w:rsidRPr="006421C3">
                    <w:rPr>
                      <w:rFonts w:ascii="Arial" w:hAnsi="Arial" w:cs="Arial"/>
                      <w:sz w:val="22"/>
                      <w:szCs w:val="22"/>
                    </w:rPr>
                    <w:t xml:space="preserve">- </w:t>
                  </w:r>
                  <w:r w:rsidRPr="005205C6">
                    <w:rPr>
                      <w:rFonts w:ascii="Arial" w:eastAsia="Times New Roman" w:hAnsi="Arial" w:cs="Arial"/>
                      <w:sz w:val="22"/>
                      <w:szCs w:val="22"/>
                      <w:lang w:eastAsia="en-US"/>
                    </w:rPr>
                    <w:t>Garantija, išduota kredito įstaigos.</w:t>
                  </w:r>
                </w:p>
              </w:tc>
            </w:tr>
            <w:tr w:rsidR="00266262" w:rsidRPr="00CB65C5" w14:paraId="0C93898C" w14:textId="77777777" w:rsidTr="00594F24">
              <w:tc>
                <w:tcPr>
                  <w:tcW w:w="3408" w:type="dxa"/>
                  <w:tcBorders>
                    <w:top w:val="dashed" w:sz="4" w:space="0" w:color="auto"/>
                    <w:left w:val="nil"/>
                    <w:bottom w:val="dashed" w:sz="4" w:space="0" w:color="auto"/>
                    <w:right w:val="dashed" w:sz="4" w:space="0" w:color="auto"/>
                  </w:tcBorders>
                </w:tcPr>
                <w:p w14:paraId="1848620E"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tcPr>
                <w:p w14:paraId="2BE67CF8"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44550452" w14:textId="77777777" w:rsidR="00266262" w:rsidRPr="00CB65C5" w:rsidRDefault="00266262" w:rsidP="00594F24">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[suma skaičiais ir žodžiais]</w:t>
                  </w:r>
                  <w:r w:rsidRPr="00CB65C5">
                    <w:rPr>
                      <w:rFonts w:ascii="Arial" w:eastAsia="Times New Roman" w:hAnsi="Arial" w:cs="Arial"/>
                      <w:sz w:val="22"/>
                      <w:szCs w:val="22"/>
                      <w:lang w:eastAsia="en-US"/>
                    </w:rPr>
                    <w:t xml:space="preserve">, </w:t>
                  </w:r>
                </w:p>
              </w:tc>
            </w:tr>
            <w:tr w:rsidR="00266262" w:rsidRPr="00CB65C5" w14:paraId="4556B6C5" w14:textId="77777777" w:rsidTr="00594F24">
              <w:tc>
                <w:tcPr>
                  <w:tcW w:w="3408" w:type="dxa"/>
                  <w:tcBorders>
                    <w:top w:val="dashed" w:sz="4" w:space="0" w:color="auto"/>
                    <w:left w:val="nil"/>
                    <w:bottom w:val="dashed" w:sz="4" w:space="0" w:color="auto"/>
                    <w:right w:val="dashed" w:sz="4" w:space="0" w:color="auto"/>
                  </w:tcBorders>
                </w:tcPr>
                <w:p w14:paraId="1310657A" w14:textId="77777777" w:rsidR="00266262" w:rsidRPr="00CB65C5" w:rsidRDefault="00266262" w:rsidP="00594F24">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tcPr>
                <w:p w14:paraId="7711B3D6"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7D2D139F" w14:textId="77777777" w:rsidR="00266262" w:rsidRPr="00CB65C5" w:rsidRDefault="00266262" w:rsidP="00594F24">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 xml:space="preserve">[suma skaičiais ir žodžiais] </w:t>
                  </w:r>
                </w:p>
              </w:tc>
            </w:tr>
            <w:tr w:rsidR="00266262" w:rsidRPr="00CB65C5" w14:paraId="33D986E4" w14:textId="77777777" w:rsidTr="00594F24">
              <w:tc>
                <w:tcPr>
                  <w:tcW w:w="3408" w:type="dxa"/>
                  <w:tcBorders>
                    <w:top w:val="dashed" w:sz="4" w:space="0" w:color="auto"/>
                    <w:left w:val="nil"/>
                    <w:bottom w:val="dashed" w:sz="4" w:space="0" w:color="auto"/>
                    <w:right w:val="dashed" w:sz="4" w:space="0" w:color="auto"/>
                  </w:tcBorders>
                </w:tcPr>
                <w:p w14:paraId="2AAE6EB9"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tcPr>
                <w:p w14:paraId="00DA69C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5619B8F6"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266262" w:rsidRPr="00CB65C5" w14:paraId="0F8F1909" w14:textId="77777777" w:rsidTr="00594F24">
              <w:tc>
                <w:tcPr>
                  <w:tcW w:w="3408" w:type="dxa"/>
                  <w:tcBorders>
                    <w:top w:val="dashed" w:sz="4" w:space="0" w:color="auto"/>
                    <w:left w:val="nil"/>
                    <w:bottom w:val="dashed" w:sz="4" w:space="0" w:color="auto"/>
                    <w:right w:val="dashed" w:sz="4" w:space="0" w:color="auto"/>
                  </w:tcBorders>
                </w:tcPr>
                <w:p w14:paraId="3B18AFBF" w14:textId="77777777" w:rsidR="00266262" w:rsidRPr="00CB65C5" w:rsidRDefault="00266262" w:rsidP="00594F24">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tcPr>
                <w:p w14:paraId="3D1B00D6"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4FFBF266"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266262" w:rsidRPr="00CB65C5" w14:paraId="1B39224E" w14:textId="77777777" w:rsidTr="00594F24">
              <w:tc>
                <w:tcPr>
                  <w:tcW w:w="3408" w:type="dxa"/>
                  <w:tcBorders>
                    <w:top w:val="dashed" w:sz="4" w:space="0" w:color="auto"/>
                    <w:left w:val="nil"/>
                    <w:bottom w:val="dashed" w:sz="4" w:space="0" w:color="auto"/>
                    <w:right w:val="dashed" w:sz="4" w:space="0" w:color="auto"/>
                  </w:tcBorders>
                </w:tcPr>
                <w:p w14:paraId="7FC029E9"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tcPr>
                <w:p w14:paraId="0A14BFF7"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tcPr>
                <w:p w14:paraId="591524FF"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Netaikoma.</w:t>
                  </w:r>
                </w:p>
              </w:tc>
            </w:tr>
            <w:tr w:rsidR="00266262" w:rsidRPr="00CB65C5" w14:paraId="53AFC699" w14:textId="77777777" w:rsidTr="00594F24">
              <w:tc>
                <w:tcPr>
                  <w:tcW w:w="3408" w:type="dxa"/>
                  <w:tcBorders>
                    <w:top w:val="dashed" w:sz="4" w:space="0" w:color="auto"/>
                    <w:left w:val="nil"/>
                    <w:bottom w:val="dashed" w:sz="4" w:space="0" w:color="auto"/>
                    <w:right w:val="dashed" w:sz="4" w:space="0" w:color="auto"/>
                  </w:tcBorders>
                </w:tcPr>
                <w:p w14:paraId="79E5D1BD"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tcPr>
                <w:p w14:paraId="00AC43D6"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tcPr>
                <w:p w14:paraId="6BB32C1A" w14:textId="77777777" w:rsidR="00266262" w:rsidRPr="00CB65C5" w:rsidRDefault="00266262" w:rsidP="00594F24">
                  <w:pPr>
                    <w:spacing w:before="200" w:after="0" w:line="240" w:lineRule="auto"/>
                    <w:rPr>
                      <w:rFonts w:ascii="Arial" w:eastAsia="Times New Roman" w:hAnsi="Arial" w:cs="Arial"/>
                      <w:iCs/>
                      <w:sz w:val="22"/>
                      <w:szCs w:val="22"/>
                      <w:lang w:eastAsia="en-US"/>
                    </w:rPr>
                  </w:pPr>
                  <w:r w:rsidRPr="00CB65C5">
                    <w:rPr>
                      <w:rFonts w:ascii="Arial" w:eastAsia="Times New Roman" w:hAnsi="Arial" w:cs="Arial"/>
                      <w:iCs/>
                      <w:sz w:val="22"/>
                      <w:szCs w:val="22"/>
                      <w:lang w:eastAsia="en-US"/>
                    </w:rPr>
                    <w:t>30 dienų.</w:t>
                  </w:r>
                </w:p>
              </w:tc>
            </w:tr>
            <w:tr w:rsidR="00266262" w:rsidRPr="00CB65C5" w14:paraId="718DDC50" w14:textId="77777777" w:rsidTr="00594F24">
              <w:tc>
                <w:tcPr>
                  <w:tcW w:w="3408" w:type="dxa"/>
                  <w:tcBorders>
                    <w:top w:val="dashed" w:sz="4" w:space="0" w:color="auto"/>
                    <w:left w:val="nil"/>
                    <w:bottom w:val="dashed" w:sz="4" w:space="0" w:color="auto"/>
                    <w:right w:val="dashed" w:sz="4" w:space="0" w:color="auto"/>
                  </w:tcBorders>
                </w:tcPr>
                <w:p w14:paraId="1962C934"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tcPr>
                <w:p w14:paraId="7DCD9FC3"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tcPr>
                <w:p w14:paraId="5476EDCE"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0,03 % laiku neapmokėtos sumos per dieną </w:t>
                  </w:r>
                </w:p>
              </w:tc>
            </w:tr>
          </w:tbl>
          <w:p w14:paraId="6A49D927"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p>
        </w:tc>
      </w:tr>
      <w:tr w:rsidR="00266262" w:rsidRPr="00CB65C5" w14:paraId="55D08E55" w14:textId="77777777" w:rsidTr="00B87801">
        <w:tc>
          <w:tcPr>
            <w:tcW w:w="10070" w:type="dxa"/>
            <w:gridSpan w:val="4"/>
          </w:tcPr>
          <w:p w14:paraId="1BACF8C6"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4. UŽSAKOVO TEISĖS, PAREIGOS IR ATSAKOMYBĖ</w:t>
            </w:r>
          </w:p>
        </w:tc>
      </w:tr>
      <w:tr w:rsidR="00266262" w:rsidRPr="00CB65C5" w14:paraId="1C78AEAE" w14:textId="77777777" w:rsidTr="00B87801">
        <w:tc>
          <w:tcPr>
            <w:tcW w:w="856" w:type="dxa"/>
          </w:tcPr>
          <w:p w14:paraId="3CF13AE1"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D6CA814"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266262" w:rsidRPr="00CB65C5" w14:paraId="7608E0AA" w14:textId="77777777" w:rsidTr="00B87801">
        <w:tc>
          <w:tcPr>
            <w:tcW w:w="856" w:type="dxa"/>
          </w:tcPr>
          <w:p w14:paraId="5CD21184"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1F6D9A9"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266262" w:rsidRPr="00CB65C5" w14:paraId="1376241A" w14:textId="77777777" w:rsidTr="00B87801">
        <w:tc>
          <w:tcPr>
            <w:tcW w:w="856" w:type="dxa"/>
          </w:tcPr>
          <w:p w14:paraId="4D9FC369"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518620C" w14:textId="247588DF"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statybos techninių reglamentų nustatyta tvarka turi būti gavęs (arba turi gauti) statybą leidžiantį dokumentą bei perduoti jį Statinio statybos techninės priežiūros vadovui. Užsakovas taip pat privalo bendradarbiauti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266262" w:rsidRPr="00CB65C5" w14:paraId="12E3D890" w14:textId="77777777" w:rsidTr="00B87801">
        <w:tc>
          <w:tcPr>
            <w:tcW w:w="856" w:type="dxa"/>
          </w:tcPr>
          <w:p w14:paraId="3653C6B3"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6FA7EEB" w14:textId="627475EC"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w:t>
            </w:r>
            <w:r w:rsidR="00D14BE9" w:rsidRPr="00CB65C5">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yra nurodytas 3.4 papunktyje.</w:t>
            </w:r>
          </w:p>
        </w:tc>
      </w:tr>
      <w:tr w:rsidR="00266262" w:rsidRPr="00CB65C5" w14:paraId="59A2434E" w14:textId="77777777" w:rsidTr="00B87801">
        <w:tc>
          <w:tcPr>
            <w:tcW w:w="856" w:type="dxa"/>
          </w:tcPr>
          <w:p w14:paraId="49F7C1F6"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0D8D64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266262" w:rsidRPr="00CB65C5" w14:paraId="1F38D5C0" w14:textId="77777777" w:rsidTr="00B87801">
        <w:tc>
          <w:tcPr>
            <w:tcW w:w="856" w:type="dxa"/>
          </w:tcPr>
          <w:p w14:paraId="40FCE06D"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03A8E50"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Užsakovo atsakomybei ir rizikai priskiriama:</w:t>
            </w:r>
          </w:p>
          <w:p w14:paraId="21726F4D" w14:textId="77777777" w:rsidR="00266262" w:rsidRPr="00CB65C5" w:rsidRDefault="00266262" w:rsidP="00594F24">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4.6.1. Užsakovo naudojimasis bet kuria Darbų dalimi iki Darbų perdavimo Užsakovui dienos, išskyrus kaip gali būti numatyta pagal Sutartį;</w:t>
            </w:r>
          </w:p>
          <w:p w14:paraId="3E24A774" w14:textId="63B1004F" w:rsidR="00266262" w:rsidRPr="00CB65C5" w:rsidRDefault="00266262" w:rsidP="00594F24">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4.6.2. klaidos, netikslumai ar trūkumai Techniniame </w:t>
            </w:r>
            <w:r w:rsidR="00635453"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projekte, kaip nustatyta 1.21 papunktyje.</w:t>
            </w:r>
          </w:p>
        </w:tc>
      </w:tr>
      <w:tr w:rsidR="00266262" w:rsidRPr="00CB65C5" w14:paraId="150EC7DF" w14:textId="77777777" w:rsidTr="00B87801">
        <w:tc>
          <w:tcPr>
            <w:tcW w:w="856" w:type="dxa"/>
          </w:tcPr>
          <w:p w14:paraId="626CDA99"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50B1419"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Rangovui tinkamai atlikus Darbus, Užsakovas privalo sumokėti Sutarties kainą. </w:t>
            </w:r>
          </w:p>
        </w:tc>
      </w:tr>
      <w:tr w:rsidR="00266262" w:rsidRPr="00CB65C5" w14:paraId="3C6402E5" w14:textId="77777777" w:rsidTr="00B87801">
        <w:tc>
          <w:tcPr>
            <w:tcW w:w="10070" w:type="dxa"/>
            <w:gridSpan w:val="4"/>
          </w:tcPr>
          <w:p w14:paraId="73165FBE"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5. RANGOVO TEISĖS, PAREIGOS IR ATSAKOMYBĖ</w:t>
            </w:r>
          </w:p>
        </w:tc>
      </w:tr>
      <w:tr w:rsidR="00266262" w:rsidRPr="00CB65C5" w14:paraId="62845AC7" w14:textId="77777777" w:rsidTr="00B87801">
        <w:tc>
          <w:tcPr>
            <w:tcW w:w="856" w:type="dxa"/>
          </w:tcPr>
          <w:p w14:paraId="63CFE33B"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94D38AF" w14:textId="4DD72A45"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vykdyti ir užbaigti Darbus pagal Sutartį, vadovaudamasis Techniniame </w:t>
            </w:r>
            <w:r w:rsidR="00365B86"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266262" w:rsidRPr="00CB65C5" w14:paraId="5ADE97A8" w14:textId="77777777" w:rsidTr="00B87801">
        <w:tc>
          <w:tcPr>
            <w:tcW w:w="856" w:type="dxa"/>
          </w:tcPr>
          <w:p w14:paraId="0A9B6FE5"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8205160"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266262" w:rsidRPr="00CB65C5" w14:paraId="6C1B034E" w14:textId="77777777" w:rsidTr="00B87801">
        <w:tc>
          <w:tcPr>
            <w:tcW w:w="856" w:type="dxa"/>
          </w:tcPr>
          <w:p w14:paraId="286CE252"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43338E8"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266262" w:rsidRPr="00CB65C5" w14:paraId="46426DC7" w14:textId="77777777" w:rsidTr="00B87801">
        <w:tc>
          <w:tcPr>
            <w:tcW w:w="856" w:type="dxa"/>
          </w:tcPr>
          <w:p w14:paraId="02731F6B"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5891049"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266262" w:rsidRPr="00CB65C5" w14:paraId="5BF8B342" w14:textId="77777777" w:rsidTr="00B87801">
        <w:tc>
          <w:tcPr>
            <w:tcW w:w="856" w:type="dxa"/>
          </w:tcPr>
          <w:p w14:paraId="7D7A510B"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8840676"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266262" w:rsidRPr="00CB65C5" w14:paraId="6C3ECBE1" w14:textId="77777777" w:rsidTr="00B87801">
        <w:tc>
          <w:tcPr>
            <w:tcW w:w="856" w:type="dxa"/>
          </w:tcPr>
          <w:p w14:paraId="6F01D55F"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4639B05" w14:textId="5493F961"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Techninio </w:t>
            </w:r>
            <w:r w:rsidR="00FA774B"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projekto dokumentus ir duomenis. Turi būti laikoma, kad Sutartyje nurodyta kaina apima visus Rangovo įsipareigojimus pagal Sutartį ir visa, kas būtina tinkamam Darbų vykdymui ir užbaigimui, įskaitant </w:t>
            </w:r>
            <w:r w:rsidRPr="00CB65C5">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CB65C5">
              <w:rPr>
                <w:rFonts w:ascii="Arial" w:eastAsia="Times New Roman" w:hAnsi="Arial" w:cs="Arial"/>
                <w:sz w:val="22"/>
                <w:szCs w:val="22"/>
                <w:lang w:eastAsia="en-US"/>
              </w:rPr>
              <w:t xml:space="preserve">. </w:t>
            </w:r>
          </w:p>
        </w:tc>
      </w:tr>
      <w:tr w:rsidR="00266262" w:rsidRPr="00CB65C5" w14:paraId="63959DF0" w14:textId="77777777" w:rsidTr="00B87801">
        <w:tc>
          <w:tcPr>
            <w:tcW w:w="856" w:type="dxa"/>
          </w:tcPr>
          <w:p w14:paraId="4020785D"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8B66AEB" w14:textId="3C2E9202"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faktinių kiekių neatitikimas orientaciniams (projektiniams) kiekiams, kurie gali būti nustatyti Veiklų sąraše ar Techninio </w:t>
            </w:r>
            <w:r w:rsidR="00FA774B"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projekto dokumentuose – sąnaudų kiekių žiniaraščiuose – priskiriamas Rangovo atsakomybei ir rizikai. </w:t>
            </w:r>
          </w:p>
          <w:p w14:paraId="493078C3" w14:textId="77777777" w:rsidR="00266262" w:rsidRPr="00CB65C5" w:rsidRDefault="00266262" w:rsidP="00594F24">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CB65C5">
              <w:rPr>
                <w:rFonts w:ascii="Arial" w:eastAsia="Times New Roman" w:hAnsi="Arial" w:cs="Arial"/>
                <w:sz w:val="22"/>
                <w:szCs w:val="22"/>
                <w:vertAlign w:val="superscript"/>
              </w:rPr>
              <w:footnoteReference w:id="11"/>
            </w:r>
            <w:r w:rsidRPr="00CB65C5">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CB65C5">
              <w:rPr>
                <w:rFonts w:ascii="Arial" w:eastAsia="Times New Roman" w:hAnsi="Arial" w:cs="Arial"/>
                <w:sz w:val="22"/>
                <w:szCs w:val="22"/>
                <w:lang w:eastAsia="en-US"/>
              </w:rPr>
              <w:t>10 skyriuje</w:t>
            </w:r>
            <w:r w:rsidRPr="00CB65C5">
              <w:rPr>
                <w:rFonts w:ascii="Arial" w:eastAsia="Times New Roman" w:hAnsi="Arial" w:cs="Arial"/>
                <w:sz w:val="22"/>
                <w:szCs w:val="22"/>
              </w:rPr>
              <w:t xml:space="preserve">. </w:t>
            </w:r>
          </w:p>
        </w:tc>
      </w:tr>
      <w:tr w:rsidR="00266262" w:rsidRPr="00CB65C5" w14:paraId="5A2E3E9A" w14:textId="77777777" w:rsidTr="00B87801">
        <w:tc>
          <w:tcPr>
            <w:tcW w:w="856" w:type="dxa"/>
          </w:tcPr>
          <w:p w14:paraId="7DD8FCDD"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869B415"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266262" w:rsidRPr="00CB65C5" w14:paraId="70156B44" w14:textId="77777777" w:rsidTr="00B87801">
        <w:tc>
          <w:tcPr>
            <w:tcW w:w="856" w:type="dxa"/>
          </w:tcPr>
          <w:p w14:paraId="3B2483E5"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2E4BBE4"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Vykdydamas Darbus Rangovas privalo:</w:t>
            </w:r>
          </w:p>
          <w:p w14:paraId="1C08C92F" w14:textId="77777777" w:rsidR="00266262" w:rsidRPr="00CB65C5" w:rsidRDefault="00266262" w:rsidP="001B7CCE">
            <w:pPr>
              <w:numPr>
                <w:ilvl w:val="0"/>
                <w:numId w:val="79"/>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savo sąskaita pašalinti iš Statybvietės visas statybines atliekas ir šiukšles;</w:t>
            </w:r>
          </w:p>
          <w:p w14:paraId="181AE220" w14:textId="77777777" w:rsidR="00266262" w:rsidRPr="00CB65C5" w:rsidRDefault="00266262" w:rsidP="001B7CCE">
            <w:pPr>
              <w:numPr>
                <w:ilvl w:val="0"/>
                <w:numId w:val="79"/>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sandėliuoti arba išvežti perteklines Medžiagas ir nereikalingus Rangovo įrengimus;</w:t>
            </w:r>
          </w:p>
          <w:p w14:paraId="5A61AC22" w14:textId="77777777" w:rsidR="00266262" w:rsidRPr="00CB65C5" w:rsidRDefault="00266262" w:rsidP="001B7CCE">
            <w:pPr>
              <w:numPr>
                <w:ilvl w:val="0"/>
                <w:numId w:val="79"/>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266262" w:rsidRPr="00CB65C5" w14:paraId="62745285" w14:textId="77777777" w:rsidTr="00B87801">
        <w:tc>
          <w:tcPr>
            <w:tcW w:w="856" w:type="dxa"/>
          </w:tcPr>
          <w:p w14:paraId="00C10485"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7D71CB0"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266262" w:rsidRPr="00CB65C5" w14:paraId="649B8D66" w14:textId="77777777" w:rsidTr="00B87801">
        <w:tc>
          <w:tcPr>
            <w:tcW w:w="856" w:type="dxa"/>
          </w:tcPr>
          <w:p w14:paraId="238EA1B5"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B500DBC" w14:textId="77777777" w:rsidR="0023797F" w:rsidRPr="00CB65C5" w:rsidRDefault="0023797F" w:rsidP="0023797F">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392B9F5E" w14:textId="77777777" w:rsidR="0023797F" w:rsidRPr="00CB65C5" w:rsidRDefault="0023797F" w:rsidP="0023797F">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gali keisti personalą tokia tvarka:</w:t>
            </w:r>
          </w:p>
          <w:p w14:paraId="598DAA38" w14:textId="77777777" w:rsidR="0023797F" w:rsidRPr="00CB65C5" w:rsidRDefault="0023797F" w:rsidP="0023797F">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 Rangovas turi informuoti Užsakovą, nurodydamas priežastis personalo keitimui;</w:t>
            </w:r>
          </w:p>
          <w:p w14:paraId="2AC814B7" w14:textId="77777777" w:rsidR="0023797F" w:rsidRPr="00CB65C5" w:rsidRDefault="0023797F" w:rsidP="0023797F">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58CF794F" w14:textId="77777777" w:rsidR="0023797F" w:rsidRPr="00CB65C5" w:rsidRDefault="0023797F" w:rsidP="0023797F">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38991A87" w14:textId="2A6DBAD2" w:rsidR="00266262" w:rsidRPr="00CB65C5" w:rsidRDefault="0023797F" w:rsidP="0023797F">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266262" w:rsidRPr="00CB65C5" w14:paraId="31CCAFA8" w14:textId="77777777" w:rsidTr="00B87801">
        <w:tc>
          <w:tcPr>
            <w:tcW w:w="856" w:type="dxa"/>
          </w:tcPr>
          <w:p w14:paraId="3E8C7286"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D124ACF"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naudoti tik Darbų vykdymui ir naudojimo sąlygoms tinkamą Įrangą ir Medžiagas pagal Projekte nurodytus reikalavimus.</w:t>
            </w:r>
          </w:p>
        </w:tc>
      </w:tr>
      <w:tr w:rsidR="00266262" w:rsidRPr="00CB65C5" w14:paraId="5C1221C1" w14:textId="77777777" w:rsidTr="00B87801">
        <w:tc>
          <w:tcPr>
            <w:tcW w:w="856" w:type="dxa"/>
          </w:tcPr>
          <w:p w14:paraId="147B8C50"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2C28917"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266262" w:rsidRPr="00CB65C5" w14:paraId="1D0DDE64" w14:textId="77777777" w:rsidTr="00B87801">
        <w:tc>
          <w:tcPr>
            <w:tcW w:w="856" w:type="dxa"/>
          </w:tcPr>
          <w:p w14:paraId="3EA5C041"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7CD60F7"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w:t>
            </w:r>
            <w:r w:rsidRPr="00CB65C5">
              <w:rPr>
                <w:rFonts w:ascii="Arial" w:eastAsia="Times New Roman" w:hAnsi="Arial" w:cs="Arial"/>
                <w:sz w:val="22"/>
                <w:szCs w:val="22"/>
                <w:lang w:eastAsia="en-US"/>
              </w:rPr>
              <w:lastRenderedPageBreak/>
              <w:t>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266262" w:rsidRPr="00CB65C5" w14:paraId="4DB9A227" w14:textId="77777777" w:rsidTr="00B87801">
        <w:tc>
          <w:tcPr>
            <w:tcW w:w="856" w:type="dxa"/>
          </w:tcPr>
          <w:p w14:paraId="38196324"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0FD3A7D" w14:textId="4326DA86"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266262" w:rsidRPr="00CB65C5" w14:paraId="5EF2320F" w14:textId="77777777" w:rsidTr="00B87801">
        <w:tc>
          <w:tcPr>
            <w:tcW w:w="856" w:type="dxa"/>
          </w:tcPr>
          <w:p w14:paraId="658E9CB7"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B1EFD8F"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266262" w:rsidRPr="00CB65C5" w14:paraId="4D9552FE" w14:textId="77777777" w:rsidTr="00B87801">
        <w:tc>
          <w:tcPr>
            <w:tcW w:w="856" w:type="dxa"/>
          </w:tcPr>
          <w:p w14:paraId="0C7764DC"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B65059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266262" w:rsidRPr="00CB65C5" w14:paraId="3670AEAC" w14:textId="77777777" w:rsidTr="00B87801">
        <w:tc>
          <w:tcPr>
            <w:tcW w:w="856" w:type="dxa"/>
          </w:tcPr>
          <w:p w14:paraId="749DB6E2"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17DE96C"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66262" w:rsidRPr="00CB65C5" w14:paraId="666AFB97" w14:textId="77777777" w:rsidTr="00B87801">
        <w:tc>
          <w:tcPr>
            <w:tcW w:w="856" w:type="dxa"/>
          </w:tcPr>
          <w:p w14:paraId="1BE9DF8B"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6318FEA"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CB65C5">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266262" w:rsidRPr="00CB65C5" w14:paraId="76C87955" w14:textId="77777777" w:rsidTr="00B87801">
        <w:tc>
          <w:tcPr>
            <w:tcW w:w="856" w:type="dxa"/>
          </w:tcPr>
          <w:p w14:paraId="3142CC2A"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A9F27D8" w14:textId="77777777" w:rsidR="00266262" w:rsidRPr="00CB65C5" w:rsidRDefault="00266262" w:rsidP="00594F24">
            <w:pPr>
              <w:spacing w:before="200" w:after="0" w:line="240" w:lineRule="auto"/>
              <w:jc w:val="both"/>
              <w:rPr>
                <w:rFonts w:ascii="Arial" w:eastAsia="Times New Roman" w:hAnsi="Arial" w:cs="Arial"/>
                <w:spacing w:val="-2"/>
                <w:sz w:val="22"/>
                <w:szCs w:val="22"/>
                <w:lang w:eastAsia="en-US"/>
              </w:rPr>
            </w:pPr>
            <w:r w:rsidRPr="00CB65C5">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266262" w:rsidRPr="00CB65C5" w14:paraId="0D6DFFC3" w14:textId="77777777" w:rsidTr="00B87801">
        <w:tc>
          <w:tcPr>
            <w:tcW w:w="856" w:type="dxa"/>
          </w:tcPr>
          <w:p w14:paraId="03E3B95A"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24A74C1"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66262" w:rsidRPr="00CB65C5" w14:paraId="4802C9D2" w14:textId="77777777" w:rsidTr="00B87801">
        <w:tc>
          <w:tcPr>
            <w:tcW w:w="856" w:type="dxa"/>
          </w:tcPr>
          <w:p w14:paraId="4FF981AE"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1F0BFA3" w14:textId="77777777" w:rsidR="00266262" w:rsidRPr="00CB65C5" w:rsidRDefault="00266262" w:rsidP="00594F24">
            <w:pPr>
              <w:spacing w:before="200" w:after="12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Rangovas įsipareigoja pranešti Užsakovui Subrangovų pavadinimus, kontaktinius duomenis ir jų atstovus, kurie nurodomi </w:t>
            </w:r>
            <w:r w:rsidRPr="00CB65C5">
              <w:rPr>
                <w:rFonts w:ascii="Arial" w:eastAsia="Times New Roman" w:hAnsi="Arial" w:cs="Arial"/>
                <w:sz w:val="22"/>
                <w:szCs w:val="22"/>
                <w:lang w:eastAsia="en-US"/>
              </w:rPr>
              <w:t xml:space="preserve">Subrangovų sąraše (3.2.6 papunktis), taip pat </w:t>
            </w:r>
            <w:r w:rsidRPr="00CB65C5">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CB65C5">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7BF4985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w:t>
            </w:r>
            <w:r w:rsidRPr="00CB65C5">
              <w:rPr>
                <w:rFonts w:ascii="Arial" w:eastAsia="Times New Roman" w:hAnsi="Arial" w:cs="Arial"/>
                <w:sz w:val="22"/>
                <w:szCs w:val="22"/>
                <w:lang w:eastAsia="en-US"/>
              </w:rPr>
              <w:lastRenderedPageBreak/>
              <w:t>sprendimą. Subrangovų pasitelkimas/pakeitimas įforminamas papildomu susitarimu prie Sutarties per 10 darbo dienų nuo Užsakovo raštiško sutikimo išsiuntimo Rangovui dienos).</w:t>
            </w:r>
          </w:p>
          <w:p w14:paraId="71864B47"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266262" w:rsidRPr="00CB65C5" w14:paraId="25DD0858" w14:textId="77777777" w:rsidTr="00B87801">
        <w:tc>
          <w:tcPr>
            <w:tcW w:w="856" w:type="dxa"/>
          </w:tcPr>
          <w:p w14:paraId="2E054DD7"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C87EEB3" w14:textId="0D47CC44"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Techniniame </w:t>
            </w:r>
            <w:r w:rsidR="00FA774B"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projekte nurodyti prekės ženklai ir pan. yra tik informacinio pobūdžio, Rangovas nėra įpareigotas siūlyti ir (ar) naudoti šių gamintojų produkciją. Jeigu Techniniame </w:t>
            </w:r>
            <w:r w:rsidR="00FA774B"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266262" w:rsidRPr="00CB65C5" w14:paraId="6C2F7228" w14:textId="77777777" w:rsidTr="00B87801">
        <w:tc>
          <w:tcPr>
            <w:tcW w:w="856" w:type="dxa"/>
          </w:tcPr>
          <w:p w14:paraId="2B95DE1A"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F7665E3"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privalo objekte įrengti informacinį stendą, vadovaudamasis Statybos įstatymu.</w:t>
            </w:r>
          </w:p>
        </w:tc>
      </w:tr>
      <w:tr w:rsidR="00266262" w:rsidRPr="00CB65C5" w14:paraId="5D66F931" w14:textId="77777777" w:rsidTr="00B87801">
        <w:tc>
          <w:tcPr>
            <w:tcW w:w="856" w:type="dxa"/>
          </w:tcPr>
          <w:p w14:paraId="733B4750"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42BBFB9"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266262" w:rsidRPr="00CB65C5" w14:paraId="7FD29259" w14:textId="77777777" w:rsidTr="00B87801">
        <w:tc>
          <w:tcPr>
            <w:tcW w:w="856" w:type="dxa"/>
          </w:tcPr>
          <w:p w14:paraId="5272B699"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5D3F7B5"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266262" w:rsidRPr="00CB65C5" w14:paraId="7A28D90C" w14:textId="77777777" w:rsidTr="00B87801">
        <w:tc>
          <w:tcPr>
            <w:tcW w:w="856" w:type="dxa"/>
          </w:tcPr>
          <w:p w14:paraId="4C4557FE"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B4D8843" w14:textId="77777777" w:rsidR="00266262" w:rsidRPr="004B4E66" w:rsidRDefault="00266262" w:rsidP="00594F24">
            <w:pPr>
              <w:spacing w:before="200" w:after="0" w:line="240" w:lineRule="auto"/>
              <w:jc w:val="both"/>
              <w:rPr>
                <w:rFonts w:ascii="Arial" w:eastAsia="Times New Roman" w:hAnsi="Arial" w:cs="Arial"/>
                <w:sz w:val="22"/>
                <w:szCs w:val="22"/>
                <w:lang w:eastAsia="en-US"/>
              </w:rPr>
            </w:pPr>
            <w:r w:rsidRPr="004B4E66">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4433F7F5" w14:textId="77777777" w:rsidR="00266262" w:rsidRPr="004B4E66" w:rsidRDefault="00266262" w:rsidP="00594F24">
            <w:pPr>
              <w:spacing w:before="200" w:after="0" w:line="240" w:lineRule="auto"/>
              <w:jc w:val="both"/>
              <w:rPr>
                <w:rFonts w:ascii="Arial" w:eastAsia="Times New Roman" w:hAnsi="Arial" w:cs="Arial"/>
                <w:sz w:val="22"/>
                <w:szCs w:val="22"/>
                <w:lang w:eastAsia="en-US"/>
              </w:rPr>
            </w:pPr>
            <w:r w:rsidRPr="004B4E66">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087135C7" w14:textId="56A88B4C" w:rsidR="009568B7" w:rsidRPr="00CB65C5" w:rsidRDefault="009568B7" w:rsidP="00594F24">
            <w:pPr>
              <w:spacing w:before="200" w:after="0" w:line="240" w:lineRule="auto"/>
              <w:jc w:val="both"/>
              <w:rPr>
                <w:rFonts w:ascii="Arial" w:eastAsia="Times New Roman" w:hAnsi="Arial" w:cs="Arial"/>
                <w:sz w:val="22"/>
                <w:szCs w:val="22"/>
                <w:lang w:eastAsia="en-US"/>
              </w:rPr>
            </w:pPr>
            <w:r w:rsidRPr="004B4E66">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266262" w:rsidRPr="00CB65C5" w14:paraId="1BAFFC06" w14:textId="77777777" w:rsidTr="00B87801">
        <w:tc>
          <w:tcPr>
            <w:tcW w:w="10070" w:type="dxa"/>
            <w:gridSpan w:val="4"/>
          </w:tcPr>
          <w:p w14:paraId="0C1BA5B0" w14:textId="77777777" w:rsidR="00266262" w:rsidRPr="00CB65C5" w:rsidRDefault="00266262" w:rsidP="00E649DB">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6. DARBŲ ATLIKIMO TERMINAI, VĖLAVIMAS, SUSTABDYMAS</w:t>
            </w:r>
          </w:p>
        </w:tc>
      </w:tr>
      <w:tr w:rsidR="00266262" w:rsidRPr="00CB65C5" w14:paraId="0E0B0AF7" w14:textId="77777777" w:rsidTr="00B87801">
        <w:tc>
          <w:tcPr>
            <w:tcW w:w="856" w:type="dxa"/>
          </w:tcPr>
          <w:p w14:paraId="496436AA"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491F259" w14:textId="124E9A68" w:rsidR="00266262" w:rsidRPr="00CB65C5" w:rsidRDefault="00266262" w:rsidP="00E649DB">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terminas yra 3.4 papunktyje nurodytas dienų ar mėnesių skaičius nuo Darb</w:t>
            </w:r>
            <w:r w:rsidR="008017C1" w:rsidRPr="00CB65C5">
              <w:rPr>
                <w:rFonts w:ascii="Arial" w:eastAsia="Times New Roman" w:hAnsi="Arial" w:cs="Arial"/>
                <w:sz w:val="22"/>
                <w:szCs w:val="22"/>
                <w:lang w:eastAsia="en-US"/>
              </w:rPr>
              <w:t>ų</w:t>
            </w:r>
            <w:r w:rsidRPr="00CB65C5">
              <w:rPr>
                <w:rFonts w:ascii="Arial" w:eastAsia="Times New Roman" w:hAnsi="Arial" w:cs="Arial"/>
                <w:sz w:val="22"/>
                <w:szCs w:val="22"/>
                <w:lang w:eastAsia="en-US"/>
              </w:rPr>
              <w:t xml:space="preserve"> pradžios arba konkreti data iki kurios Rangovas privalo perduoti Darbus Užsakovui. Rangovas iki Darbų atlikimo termino pabaigos privalo atlikti visus Darbus, įskaitant baigiamuosius bandymus (jeigu taikoma).</w:t>
            </w:r>
          </w:p>
        </w:tc>
      </w:tr>
      <w:tr w:rsidR="00266262" w:rsidRPr="00CB65C5" w14:paraId="4D97854C" w14:textId="77777777" w:rsidTr="00B87801">
        <w:tc>
          <w:tcPr>
            <w:tcW w:w="856" w:type="dxa"/>
          </w:tcPr>
          <w:p w14:paraId="58B055E8"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FDC9D9D"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266262" w:rsidRPr="00CB65C5" w14:paraId="0DDA6115" w14:textId="77777777" w:rsidTr="00B87801">
        <w:tc>
          <w:tcPr>
            <w:tcW w:w="856" w:type="dxa"/>
          </w:tcPr>
          <w:p w14:paraId="48E198CA"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1AF519B"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266262" w:rsidRPr="00CB65C5" w14:paraId="292542DA" w14:textId="77777777" w:rsidTr="00B87801">
        <w:tc>
          <w:tcPr>
            <w:tcW w:w="856" w:type="dxa"/>
          </w:tcPr>
          <w:p w14:paraId="0DCB17D5"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35DF882"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atlikimo terminas gali būti pratęstas, o Darbų vykdymo grafikas gali būti koreguotas 3.4 papunktyje nurodytam pratęsimo terminui (jeigu nurodytas) </w:t>
            </w:r>
            <w:bookmarkStart w:id="85" w:name="_Hlk96608339"/>
            <w:r w:rsidRPr="00CB65C5">
              <w:rPr>
                <w:rFonts w:ascii="Arial" w:eastAsia="Times New Roman" w:hAnsi="Arial" w:cs="Arial"/>
                <w:sz w:val="22"/>
                <w:szCs w:val="22"/>
                <w:lang w:eastAsia="en-US"/>
              </w:rPr>
              <w:t>tik dėl aplinkybių, kurios nepriklauso nuo Rangovo, taip pat dėl:</w:t>
            </w:r>
          </w:p>
          <w:bookmarkEnd w:id="85"/>
          <w:p w14:paraId="07135A90" w14:textId="77777777" w:rsidR="00266262" w:rsidRPr="00CB65C5" w:rsidRDefault="00266262" w:rsidP="001B7CCE">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išskirtinai nepalankių gamtinių sąlygų (taikoma Darbams, kurių kokybė priklauso nuo gamtinių sąlygų), kurios </w:t>
            </w:r>
            <w:r w:rsidRPr="00CB65C5">
              <w:rPr>
                <w:rFonts w:ascii="Arial" w:eastAsia="Times New Roman" w:hAnsi="Arial" w:cs="Arial"/>
                <w:spacing w:val="3"/>
                <w:sz w:val="22"/>
                <w:szCs w:val="22"/>
                <w:lang w:eastAsia="en-US"/>
              </w:rPr>
              <w:t xml:space="preserve">buvo nenumatomos arba kurių joks patyręs rangovas </w:t>
            </w:r>
            <w:r w:rsidRPr="00CB65C5">
              <w:rPr>
                <w:rFonts w:ascii="Arial" w:eastAsia="Times New Roman" w:hAnsi="Arial" w:cs="Arial"/>
                <w:spacing w:val="-3"/>
                <w:sz w:val="22"/>
                <w:szCs w:val="22"/>
                <w:lang w:eastAsia="en-US"/>
              </w:rPr>
              <w:t>nebūtų galėjęs tikėtis ir tai įvertinti</w:t>
            </w:r>
            <w:r w:rsidRPr="00CB65C5">
              <w:rPr>
                <w:rFonts w:ascii="Arial" w:eastAsia="Times New Roman" w:hAnsi="Arial" w:cs="Arial"/>
                <w:sz w:val="22"/>
                <w:szCs w:val="22"/>
                <w:lang w:eastAsia="en-US"/>
              </w:rPr>
              <w:t>;</w:t>
            </w:r>
          </w:p>
          <w:p w14:paraId="0C85F6CB" w14:textId="77777777" w:rsidR="00266262" w:rsidRPr="00CB65C5" w:rsidRDefault="00266262" w:rsidP="001B7CCE">
            <w:pPr>
              <w:numPr>
                <w:ilvl w:val="0"/>
                <w:numId w:val="35"/>
              </w:numPr>
              <w:tabs>
                <w:tab w:val="left" w:pos="1167"/>
              </w:tabs>
              <w:spacing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Pakeitimų, atliekamų vadovaujantis Sutarties sąlygų 10 skyriaus nuostatomis;</w:t>
            </w:r>
          </w:p>
          <w:p w14:paraId="0A59913B" w14:textId="77777777" w:rsidR="00266262" w:rsidRPr="00CB65C5" w:rsidRDefault="00266262" w:rsidP="001B7CCE">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266262" w:rsidRPr="00CB65C5" w14:paraId="1A2618C2" w14:textId="77777777" w:rsidTr="00B87801">
        <w:tc>
          <w:tcPr>
            <w:tcW w:w="856" w:type="dxa"/>
          </w:tcPr>
          <w:p w14:paraId="15826470"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653DBDA"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266262" w:rsidRPr="00CB65C5" w14:paraId="58665E13" w14:textId="77777777" w:rsidTr="00B87801">
        <w:tc>
          <w:tcPr>
            <w:tcW w:w="856" w:type="dxa"/>
          </w:tcPr>
          <w:p w14:paraId="429086CB"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D8FFC0D"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7C5648D"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Aplinkybės, dėl kurių gali būti stabdomi darbai, yra:</w:t>
            </w:r>
          </w:p>
          <w:p w14:paraId="4AAF494B"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papildomi archeologiniai tyrinėjimai, kurie nebuvo numatyti, bet kuriuos būtina atlikti;</w:t>
            </w:r>
          </w:p>
          <w:p w14:paraId="419B9471" w14:textId="1E0FBFB6"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papildomos projektavimo paslaugos, be kurių negalima užbaigti Sutarties;</w:t>
            </w:r>
          </w:p>
          <w:p w14:paraId="089A96DC"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vėluojama perduoti dalį statybvietės (rekonstruojamame pastate dar veikia įstaigos ir pan.);</w:t>
            </w:r>
          </w:p>
          <w:p w14:paraId="2D9A274D"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trečiųjų šalių įtaka;</w:t>
            </w:r>
          </w:p>
          <w:p w14:paraId="0DE2835A"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sustabdytas finansavimas arba trūksta finansavimo;</w:t>
            </w:r>
          </w:p>
          <w:p w14:paraId="45D5C705"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neatlaisvinta Darbų vieta;</w:t>
            </w:r>
          </w:p>
          <w:p w14:paraId="3540F4EA"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būtinas papildomas laikas įvykdyti papildomų Darbų viešąjį pirkimą;</w:t>
            </w:r>
          </w:p>
          <w:p w14:paraId="180096A4"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nepateikta įranga, kurią privalo pateikti Užsakovas;</w:t>
            </w:r>
          </w:p>
          <w:p w14:paraId="699FDF0D"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nenumatomas gamtos jėgų veikimas, kurio joks patyręs rangovas nebūtų galėjęs tikėtis;</w:t>
            </w:r>
          </w:p>
          <w:p w14:paraId="353CEEE2"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fizinės kliūtys arba kitos nei klimatinės fizinės sąlygos, su kuriomis vykdant darbus susidurta Statybvietėje, ir tų kliūčių ar sąlygų Rangovas nebūtų galėjęs pagrįstai numatyti;</w:t>
            </w:r>
          </w:p>
          <w:p w14:paraId="7DA522EC"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uždelsimas ar sutrikimas dėl Pakeitimo;</w:t>
            </w:r>
          </w:p>
          <w:p w14:paraId="4339BB3C"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kitos aplinkybės, kurios nebuvo žinomos pirkimo vykdymo metu ir su kuriomis susidurtų bet kuris rangovas.</w:t>
            </w:r>
          </w:p>
          <w:p w14:paraId="18D0BE3F"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B1F3B60"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835861A"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Šiame punkte numatytu atveju Rangovas turi teisę į pagrįstai patirtų papildomų Išlaidų apmokėjimą. </w:t>
            </w:r>
          </w:p>
        </w:tc>
      </w:tr>
      <w:tr w:rsidR="00266262" w:rsidRPr="00CB65C5" w14:paraId="7735CCDC" w14:textId="77777777" w:rsidTr="00B87801">
        <w:tc>
          <w:tcPr>
            <w:tcW w:w="856" w:type="dxa"/>
          </w:tcPr>
          <w:p w14:paraId="6A33D571"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1904862" w14:textId="07DDEA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266262" w:rsidRPr="00CB65C5" w14:paraId="53F7AF94" w14:textId="77777777" w:rsidTr="00B87801">
        <w:tc>
          <w:tcPr>
            <w:tcW w:w="10070" w:type="dxa"/>
            <w:gridSpan w:val="4"/>
          </w:tcPr>
          <w:p w14:paraId="66011E63"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bookmarkStart w:id="86" w:name="_Hlk175150863"/>
            <w:r w:rsidRPr="00CB65C5">
              <w:rPr>
                <w:rFonts w:ascii="Arial" w:eastAsia="Times New Roman" w:hAnsi="Arial" w:cs="Arial"/>
                <w:b/>
                <w:sz w:val="22"/>
                <w:szCs w:val="22"/>
                <w:lang w:eastAsia="en-US"/>
              </w:rPr>
              <w:t xml:space="preserve">7. SUTARTIES ĮVYKDYMO UŽTIKRINIMAS </w:t>
            </w:r>
          </w:p>
        </w:tc>
      </w:tr>
      <w:tr w:rsidR="00266262" w:rsidRPr="00CB65C5" w14:paraId="0D4A652D" w14:textId="77777777" w:rsidTr="00B87801">
        <w:tc>
          <w:tcPr>
            <w:tcW w:w="856" w:type="dxa"/>
          </w:tcPr>
          <w:p w14:paraId="6017A505" w14:textId="77777777" w:rsidR="00266262" w:rsidRPr="00CB65C5" w:rsidRDefault="00266262" w:rsidP="00A3012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6228C02"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7661DE5F" w14:textId="029F8115"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w:t>
            </w:r>
          </w:p>
          <w:p w14:paraId="239CE4D0"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5502D49B"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68A31E5D"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54D0D0B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įvykdymo užtikrinimo suma gali būti mažinama tik garanto ar draudiko išmokėtomis sumomis. </w:t>
            </w:r>
          </w:p>
          <w:p w14:paraId="69E4E5A2" w14:textId="5A4D7724"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r w:rsidR="00837DA6">
              <w:rPr>
                <w:rFonts w:ascii="Arial" w:eastAsia="Times New Roman" w:hAnsi="Arial" w:cs="Arial"/>
                <w:sz w:val="22"/>
                <w:szCs w:val="22"/>
                <w:lang w:eastAsia="en-US"/>
              </w:rPr>
              <w:t>.</w:t>
            </w:r>
          </w:p>
        </w:tc>
      </w:tr>
      <w:tr w:rsidR="00266262" w:rsidRPr="00CB65C5" w14:paraId="5BC94AE4" w14:textId="77777777" w:rsidTr="00B87801">
        <w:tc>
          <w:tcPr>
            <w:tcW w:w="856" w:type="dxa"/>
          </w:tcPr>
          <w:p w14:paraId="7A182358" w14:textId="77777777" w:rsidR="00266262" w:rsidRPr="00CB65C5" w:rsidRDefault="00266262" w:rsidP="00A3012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B10E96C" w14:textId="77777777" w:rsidR="00266262" w:rsidRPr="00CB65C5" w:rsidRDefault="00266262" w:rsidP="00594F24">
            <w:pPr>
              <w:spacing w:before="200" w:after="0" w:line="240" w:lineRule="auto"/>
              <w:ind w:firstLine="34"/>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22D790DA" w14:textId="77777777" w:rsidR="00266262" w:rsidRPr="00CB65C5" w:rsidRDefault="00266262" w:rsidP="001B7CCE">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42DCD303" w14:textId="77777777" w:rsidR="00266262" w:rsidRPr="00CB65C5" w:rsidRDefault="00266262" w:rsidP="001B7CCE">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2C97EF6F" w14:textId="77777777" w:rsidR="00266262" w:rsidRPr="00CB65C5" w:rsidRDefault="00266262" w:rsidP="001B7CCE">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266262" w:rsidRPr="00CB65C5" w14:paraId="7EF7E1F3" w14:textId="77777777" w:rsidTr="00B87801">
        <w:tc>
          <w:tcPr>
            <w:tcW w:w="856" w:type="dxa"/>
          </w:tcPr>
          <w:p w14:paraId="544AF74D" w14:textId="77777777" w:rsidR="00266262" w:rsidRPr="00CB65C5" w:rsidRDefault="00266262" w:rsidP="00A3012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AFE2315" w14:textId="77777777" w:rsidR="00266262" w:rsidRPr="00CB65C5" w:rsidRDefault="00266262" w:rsidP="00594F24">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6294BBDC" w14:textId="77777777" w:rsidR="00266262" w:rsidRPr="00CB65C5" w:rsidRDefault="00266262" w:rsidP="00594F24">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266262" w:rsidRPr="00CB65C5" w14:paraId="1967011C" w14:textId="77777777" w:rsidTr="00B87801">
        <w:tc>
          <w:tcPr>
            <w:tcW w:w="856" w:type="dxa"/>
          </w:tcPr>
          <w:p w14:paraId="06A43139" w14:textId="77777777" w:rsidR="00266262" w:rsidRPr="00CB65C5" w:rsidRDefault="00266262" w:rsidP="00A3012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4011A9E" w14:textId="77777777" w:rsidR="00266262" w:rsidRPr="00CB65C5" w:rsidRDefault="00266262" w:rsidP="00594F24">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266262" w:rsidRPr="00CB65C5" w14:paraId="6B7BA714" w14:textId="77777777" w:rsidTr="00B87801">
        <w:tc>
          <w:tcPr>
            <w:tcW w:w="856" w:type="dxa"/>
          </w:tcPr>
          <w:p w14:paraId="1FA23D41" w14:textId="77777777" w:rsidR="00266262" w:rsidRPr="00CB65C5" w:rsidRDefault="00266262" w:rsidP="00A3012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E14B54A" w14:textId="77777777" w:rsidR="00266262" w:rsidRPr="00CB65C5" w:rsidRDefault="00266262" w:rsidP="00594F24">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266262" w:rsidRPr="00CB65C5" w14:paraId="6596BF6C" w14:textId="77777777" w:rsidTr="00B87801">
        <w:tc>
          <w:tcPr>
            <w:tcW w:w="856" w:type="dxa"/>
          </w:tcPr>
          <w:p w14:paraId="01C5AA3F" w14:textId="77777777" w:rsidR="00266262" w:rsidRPr="00CB65C5" w:rsidRDefault="00266262" w:rsidP="00A3012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720EFA8" w14:textId="77777777" w:rsidR="00266262" w:rsidRPr="00CB65C5" w:rsidRDefault="00266262" w:rsidP="00594F24">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bookmarkEnd w:id="86"/>
      <w:tr w:rsidR="00266262" w:rsidRPr="00CB65C5" w14:paraId="54DAB4DB" w14:textId="77777777" w:rsidTr="00B87801">
        <w:tc>
          <w:tcPr>
            <w:tcW w:w="10070" w:type="dxa"/>
            <w:gridSpan w:val="4"/>
          </w:tcPr>
          <w:p w14:paraId="633A7656"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8. DARBŲ PERDAVIMAS-PRIĖMIMAS IR STATYBOS UŽBAIGIMAS</w:t>
            </w:r>
          </w:p>
        </w:tc>
      </w:tr>
      <w:tr w:rsidR="00266262" w:rsidRPr="00CB65C5" w14:paraId="44F8726E" w14:textId="77777777" w:rsidTr="00B87801">
        <w:tc>
          <w:tcPr>
            <w:tcW w:w="856" w:type="dxa"/>
          </w:tcPr>
          <w:p w14:paraId="655919D0" w14:textId="77777777" w:rsidR="00266262" w:rsidRPr="00CB65C5" w:rsidRDefault="00266262" w:rsidP="00F521E0">
            <w:pPr>
              <w:numPr>
                <w:ilvl w:val="0"/>
                <w:numId w:val="7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6401BC1"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perima Darbus:</w:t>
            </w:r>
          </w:p>
          <w:p w14:paraId="047570C4" w14:textId="77777777" w:rsidR="00266262" w:rsidRPr="00CB65C5" w:rsidRDefault="00266262" w:rsidP="001B7CCE">
            <w:pPr>
              <w:numPr>
                <w:ilvl w:val="0"/>
                <w:numId w:val="37"/>
              </w:numPr>
              <w:spacing w:after="0" w:line="240" w:lineRule="auto"/>
              <w:ind w:left="1289" w:hanging="54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kai visi Darbai baigti pagal Sutartį, įskaitant ir baigiamuosius bandymus, kurių rezultatai yra teigiami, ir,</w:t>
            </w:r>
          </w:p>
          <w:p w14:paraId="2873C4C7" w14:textId="77777777" w:rsidR="00266262" w:rsidRPr="00CB65C5" w:rsidRDefault="00266262" w:rsidP="001B7CCE">
            <w:pPr>
              <w:numPr>
                <w:ilvl w:val="0"/>
                <w:numId w:val="37"/>
              </w:numPr>
              <w:spacing w:after="0" w:line="240" w:lineRule="auto"/>
              <w:ind w:left="1310" w:hanging="5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kai pasirašomas Darbų perdavimo-priėmimo aktas. </w:t>
            </w:r>
          </w:p>
          <w:p w14:paraId="54667E1D" w14:textId="77777777" w:rsidR="00AA0709" w:rsidRPr="00AA0709" w:rsidRDefault="00AA0709" w:rsidP="00AA0709">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 kartu pateikdamas atliktų statybos darbų perdavimo Užsakovui aktą, statybos užbaigimo dokumentus (nurodytus Lietuvos Respublikos statybos įstatymo 28 straipsnio 1 dalyje) ir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7B00EFD4" w14:textId="77777777" w:rsidR="00AA0709" w:rsidRPr="00AA0709" w:rsidRDefault="00AA0709" w:rsidP="00AA0709">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 xml:space="preserve">Reikalavimai užtikrinimo dokumentui: </w:t>
            </w:r>
          </w:p>
          <w:p w14:paraId="6DFD9B4A" w14:textId="216823AF" w:rsidR="00AA0709" w:rsidRPr="00AA0709" w:rsidRDefault="00AA0709" w:rsidP="00AA0709">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w:t>
            </w:r>
            <w:r>
              <w:rPr>
                <w:rFonts w:ascii="Arial" w:eastAsia="Times New Roman" w:hAnsi="Arial" w:cs="Arial"/>
                <w:sz w:val="22"/>
                <w:szCs w:val="22"/>
                <w:lang w:eastAsia="en-US"/>
              </w:rPr>
              <w:t> </w:t>
            </w:r>
            <w:r w:rsidRPr="00AA0709">
              <w:rPr>
                <w:rFonts w:ascii="Arial" w:eastAsia="Times New Roman" w:hAnsi="Arial" w:cs="Arial"/>
                <w:sz w:val="22"/>
                <w:szCs w:val="22"/>
                <w:lang w:eastAsia="en-US"/>
              </w:rPr>
              <w:t xml:space="preserve">turi būti išduotas ne trumpesniam nei pirmųjų 3 metų laikotarpiui ir galiojimo laikotarpiu negali būti atšaukiamas; </w:t>
            </w:r>
          </w:p>
          <w:p w14:paraId="7C50DB42" w14:textId="072AEE04" w:rsidR="0094488F" w:rsidRPr="00CB65C5" w:rsidRDefault="00AA0709" w:rsidP="00AA0709">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w:t>
            </w:r>
            <w:r>
              <w:rPr>
                <w:rFonts w:ascii="Arial" w:eastAsia="Times New Roman" w:hAnsi="Arial" w:cs="Arial"/>
                <w:sz w:val="22"/>
                <w:szCs w:val="22"/>
                <w:lang w:eastAsia="en-US"/>
              </w:rPr>
              <w:t> </w:t>
            </w:r>
            <w:r w:rsidRPr="00AA0709">
              <w:rPr>
                <w:rFonts w:ascii="Arial" w:eastAsia="Times New Roman" w:hAnsi="Arial" w:cs="Arial"/>
                <w:sz w:val="22"/>
                <w:szCs w:val="22"/>
                <w:lang w:eastAsia="en-US"/>
              </w:rPr>
              <w:t xml:space="preserve">suma turi būti ne mažesnė kaip </w:t>
            </w:r>
            <w:r w:rsidR="0094488F" w:rsidRPr="0094488F">
              <w:rPr>
                <w:rFonts w:ascii="Arial" w:eastAsia="Times New Roman" w:hAnsi="Arial" w:cs="Arial"/>
                <w:sz w:val="22"/>
                <w:szCs w:val="22"/>
                <w:lang w:eastAsia="en-US"/>
              </w:rPr>
              <w:t>5 procentai statinio statybos (atliktų Darbų be projektavimo, inžinerinių paslaugų suteikimo, statybos užbaigimo procedūrų organizavimo išlaidų) kainos (su PVM).</w:t>
            </w:r>
          </w:p>
        </w:tc>
      </w:tr>
      <w:tr w:rsidR="00266262" w:rsidRPr="00CB65C5" w14:paraId="32A6E10C" w14:textId="77777777" w:rsidTr="00B87801">
        <w:tc>
          <w:tcPr>
            <w:tcW w:w="856" w:type="dxa"/>
          </w:tcPr>
          <w:p w14:paraId="0A4ABEC1" w14:textId="77777777" w:rsidR="00266262" w:rsidRPr="00CB65C5" w:rsidRDefault="00266262" w:rsidP="00F521E0">
            <w:pPr>
              <w:numPr>
                <w:ilvl w:val="0"/>
                <w:numId w:val="7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084AEF4"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užtikrina, kad Statinio statybos techninės priežiūros vadovas, gavęs Rangovo prašymą pagal 8.1 papunktį, per 14 dienų:</w:t>
            </w:r>
          </w:p>
          <w:p w14:paraId="2D38B35D" w14:textId="77777777" w:rsidR="00266262" w:rsidRPr="00CB65C5" w:rsidRDefault="00266262" w:rsidP="001B7CCE">
            <w:pPr>
              <w:numPr>
                <w:ilvl w:val="0"/>
                <w:numId w:val="38"/>
              </w:numPr>
              <w:spacing w:before="200" w:after="0" w:line="240" w:lineRule="auto"/>
              <w:ind w:left="1469"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CB65C5">
              <w:rPr>
                <w:rFonts w:ascii="Arial" w:eastAsia="Times New Roman" w:hAnsi="Arial" w:cs="Arial"/>
                <w:spacing w:val="-2"/>
                <w:sz w:val="22"/>
                <w:szCs w:val="22"/>
                <w:lang w:eastAsia="en-US"/>
              </w:rPr>
              <w:t xml:space="preserve">neturi </w:t>
            </w:r>
            <w:r w:rsidRPr="00CB65C5">
              <w:rPr>
                <w:rFonts w:ascii="Arial" w:eastAsia="Times New Roman" w:hAnsi="Arial" w:cs="Arial"/>
                <w:sz w:val="22"/>
                <w:szCs w:val="22"/>
                <w:lang w:eastAsia="en-US"/>
              </w:rPr>
              <w:t xml:space="preserve">viršyti 2,5 proc. Sutarties kainos ir </w:t>
            </w:r>
            <w:r w:rsidRPr="00CB65C5">
              <w:rPr>
                <w:rFonts w:ascii="Arial" w:eastAsia="Times New Roman" w:hAnsi="Arial" w:cs="Arial"/>
                <w:spacing w:val="1"/>
                <w:sz w:val="22"/>
                <w:szCs w:val="22"/>
                <w:lang w:eastAsia="en-US"/>
              </w:rPr>
              <w:t xml:space="preserve">laikas ištaisyti defektus neturi būti ilgesnis kaip 14 dienų </w:t>
            </w:r>
            <w:r w:rsidRPr="00CB65C5">
              <w:rPr>
                <w:rFonts w:ascii="Arial" w:eastAsia="Times New Roman" w:hAnsi="Arial" w:cs="Arial"/>
                <w:sz w:val="22"/>
                <w:szCs w:val="22"/>
                <w:lang w:eastAsia="en-US"/>
              </w:rPr>
              <w:t>po Darbų perdavimo-priėmimo akto pasirašymo dienos.</w:t>
            </w:r>
          </w:p>
          <w:p w14:paraId="7345BFD6" w14:textId="77777777" w:rsidR="00266262" w:rsidRPr="00CB65C5" w:rsidRDefault="00266262" w:rsidP="00594F24">
            <w:pPr>
              <w:spacing w:before="120" w:after="0" w:line="240" w:lineRule="auto"/>
              <w:ind w:left="145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55DD78C4" w14:textId="77777777" w:rsidR="00266262" w:rsidRPr="00CB65C5" w:rsidRDefault="00266262" w:rsidP="00594F24">
            <w:pPr>
              <w:spacing w:before="200" w:after="0" w:line="240" w:lineRule="auto"/>
              <w:ind w:left="743"/>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arba</w:t>
            </w:r>
          </w:p>
          <w:p w14:paraId="2C6ED324" w14:textId="77777777" w:rsidR="00266262" w:rsidRPr="00CB65C5" w:rsidRDefault="00266262" w:rsidP="001B7CCE">
            <w:pPr>
              <w:numPr>
                <w:ilvl w:val="0"/>
                <w:numId w:val="38"/>
              </w:numPr>
              <w:spacing w:before="200" w:after="0" w:line="240" w:lineRule="auto"/>
              <w:ind w:left="1469" w:hanging="71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sidRPr="00CB65C5">
              <w:rPr>
                <w:rFonts w:ascii="Arial" w:eastAsia="Times New Roman" w:hAnsi="Arial" w:cs="Arial"/>
                <w:spacing w:val="1"/>
                <w:sz w:val="22"/>
                <w:szCs w:val="22"/>
                <w:lang w:eastAsia="en-US"/>
              </w:rPr>
              <w:t xml:space="preserve">praneštų, kad nepateiktas 8.1 papunktyje nurodytas </w:t>
            </w:r>
            <w:r w:rsidRPr="00CB65C5">
              <w:rPr>
                <w:rFonts w:ascii="Arial" w:eastAsia="Times New Roman" w:hAnsi="Arial" w:cs="Arial"/>
                <w:sz w:val="22"/>
                <w:szCs w:val="22"/>
                <w:lang w:eastAsia="en-US"/>
              </w:rPr>
              <w:t>užtikrinimo dokumentas ir Darbai negali būti perimti.</w:t>
            </w:r>
          </w:p>
        </w:tc>
      </w:tr>
      <w:tr w:rsidR="00266262" w:rsidRPr="00CB65C5" w14:paraId="655FF402" w14:textId="77777777" w:rsidTr="00B87801">
        <w:tc>
          <w:tcPr>
            <w:tcW w:w="856" w:type="dxa"/>
          </w:tcPr>
          <w:p w14:paraId="47146273" w14:textId="77777777" w:rsidR="00266262" w:rsidRPr="00CB65C5" w:rsidRDefault="00266262" w:rsidP="00F521E0">
            <w:pPr>
              <w:numPr>
                <w:ilvl w:val="0"/>
                <w:numId w:val="7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411AE7D"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66262" w:rsidRPr="00CB65C5" w14:paraId="1E070C0C" w14:textId="77777777" w:rsidTr="00B87801">
        <w:tc>
          <w:tcPr>
            <w:tcW w:w="856" w:type="dxa"/>
          </w:tcPr>
          <w:p w14:paraId="2D20E1A5" w14:textId="77777777" w:rsidR="00266262" w:rsidRPr="00CB65C5" w:rsidRDefault="00266262" w:rsidP="00F521E0">
            <w:pPr>
              <w:numPr>
                <w:ilvl w:val="0"/>
                <w:numId w:val="7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17D4683"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266262" w:rsidRPr="00CB65C5" w14:paraId="5410786D" w14:textId="77777777" w:rsidTr="00B87801">
        <w:tc>
          <w:tcPr>
            <w:tcW w:w="856" w:type="dxa"/>
          </w:tcPr>
          <w:p w14:paraId="0F65F6E3" w14:textId="77777777" w:rsidR="00266262" w:rsidRPr="00CB65C5" w:rsidRDefault="00266262" w:rsidP="00F521E0">
            <w:pPr>
              <w:numPr>
                <w:ilvl w:val="0"/>
                <w:numId w:val="7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5BD23BA"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266262" w:rsidRPr="00CB65C5" w14:paraId="7C7F969D" w14:textId="77777777" w:rsidTr="00B87801">
        <w:trPr>
          <w:trHeight w:val="625"/>
        </w:trPr>
        <w:tc>
          <w:tcPr>
            <w:tcW w:w="10070" w:type="dxa"/>
            <w:gridSpan w:val="4"/>
          </w:tcPr>
          <w:p w14:paraId="16E8CFFB"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9. SUTARTIES KAINA IR APMOKĖJIMAS</w:t>
            </w:r>
          </w:p>
        </w:tc>
      </w:tr>
      <w:tr w:rsidR="00266262" w:rsidRPr="00CB65C5" w14:paraId="163FF913" w14:textId="77777777" w:rsidTr="00B87801">
        <w:tc>
          <w:tcPr>
            <w:tcW w:w="856" w:type="dxa"/>
          </w:tcPr>
          <w:p w14:paraId="45C1FB59"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DD457FA"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yra nurodyta 3.4 papunktyje. Jei suma skaičiais neatitinka sumos žodžiais, teisinga laikoma suma žodžiais.</w:t>
            </w:r>
          </w:p>
        </w:tc>
      </w:tr>
      <w:tr w:rsidR="00266262" w:rsidRPr="00CB65C5" w14:paraId="2C2FF233" w14:textId="77777777" w:rsidTr="00B87801">
        <w:tc>
          <w:tcPr>
            <w:tcW w:w="856" w:type="dxa"/>
          </w:tcPr>
          <w:p w14:paraId="2F430CEB"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A5363FF" w14:textId="1956E94C"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Šiai Sutarčiai taikoma fiksuotos kainos kainodara. Bet koks kiekis, kuris gali būti nustatytas Veiklų sąraše ar Techninio </w:t>
            </w:r>
            <w:r w:rsidR="00090EDA"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projekto dokumentuose – sąnaudų kiekių žiniaraščiuose, jeigu jie pateikiami, – yra orientacinis (projektinis) ir neturi būti laikomas faktiniu ir tiksliu Darbų, kuriuos Rangovui reikia atlikti, kiekiu. </w:t>
            </w:r>
          </w:p>
        </w:tc>
      </w:tr>
      <w:tr w:rsidR="00266262" w:rsidRPr="00CB65C5" w14:paraId="71D9B765" w14:textId="77777777" w:rsidTr="00B87801">
        <w:tc>
          <w:tcPr>
            <w:tcW w:w="856" w:type="dxa"/>
          </w:tcPr>
          <w:p w14:paraId="466B49B8"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CF804B8"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įrašyta 3.4 papunktyje,</w:t>
            </w:r>
            <w:r w:rsidRPr="00CB65C5" w:rsidDel="00E93733">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266262" w:rsidRPr="00CB65C5" w14:paraId="3C120425" w14:textId="77777777" w:rsidTr="00B87801">
        <w:tc>
          <w:tcPr>
            <w:tcW w:w="856" w:type="dxa"/>
          </w:tcPr>
          <w:p w14:paraId="485D9281"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8CA3F98"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11F6972B"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66262" w:rsidRPr="00CB65C5" w14:paraId="3840604E" w14:textId="77777777" w:rsidTr="00B87801">
        <w:tc>
          <w:tcPr>
            <w:tcW w:w="856" w:type="dxa"/>
          </w:tcPr>
          <w:p w14:paraId="1A35C9C6"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C8A6B9A" w14:textId="049DB054"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w:t>
            </w:r>
            <w:r w:rsidR="001D5237">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ir PVM sąskaitą faktūrą</w:t>
            </w:r>
            <w:r w:rsidR="00F6700E">
              <w:rPr>
                <w:rFonts w:ascii="Arial" w:eastAsia="Times New Roman" w:hAnsi="Arial" w:cs="Arial"/>
                <w:sz w:val="22"/>
                <w:szCs w:val="22"/>
                <w:lang w:eastAsia="en-US"/>
              </w:rPr>
              <w:t>.</w:t>
            </w:r>
            <w:r w:rsidRPr="00CB65C5">
              <w:rPr>
                <w:rFonts w:ascii="Arial" w:eastAsia="Times New Roman" w:hAnsi="Arial" w:cs="Arial"/>
                <w:sz w:val="22"/>
                <w:szCs w:val="22"/>
                <w:lang w:eastAsia="en-US"/>
              </w:rPr>
              <w:t xml:space="preserve"> Užsakovas, gavęs šiame punkte nurodytus dokumentus, per 10 dienų privalo patvirtinti pasirašydamas atliktų darbų aktą bei darbų ir išlaidų apmokėjimo pažymą išskyrus atvejus, jeigu:</w:t>
            </w:r>
          </w:p>
          <w:p w14:paraId="054EAF0B" w14:textId="77777777" w:rsidR="00266262" w:rsidRPr="00CB65C5" w:rsidRDefault="00266262" w:rsidP="001B7CCE">
            <w:pPr>
              <w:numPr>
                <w:ilvl w:val="0"/>
                <w:numId w:val="72"/>
              </w:numPr>
              <w:spacing w:after="0" w:line="240" w:lineRule="auto"/>
              <w:ind w:left="146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69DE009" w14:textId="77777777" w:rsidR="00266262" w:rsidRPr="00CB65C5" w:rsidRDefault="00266262" w:rsidP="001B7CCE">
            <w:pPr>
              <w:numPr>
                <w:ilvl w:val="0"/>
                <w:numId w:val="72"/>
              </w:numPr>
              <w:spacing w:after="0" w:line="240" w:lineRule="auto"/>
              <w:ind w:left="1469"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1A88518" w14:textId="58FF30BE" w:rsidR="00266262" w:rsidRPr="00CB65C5" w:rsidRDefault="00266262" w:rsidP="00594F24">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1906E308" w14:textId="6C74CBC7" w:rsidR="00266262" w:rsidRPr="00CB65C5" w:rsidRDefault="00B0638D" w:rsidP="00594F24">
            <w:pPr>
              <w:spacing w:before="120" w:after="0" w:line="240" w:lineRule="auto"/>
              <w:jc w:val="both"/>
              <w:rPr>
                <w:rFonts w:ascii="Arial" w:eastAsia="Times New Roman" w:hAnsi="Arial" w:cs="Arial"/>
                <w:sz w:val="22"/>
                <w:szCs w:val="22"/>
                <w:lang w:eastAsia="en-US"/>
              </w:rPr>
            </w:pPr>
            <w:r w:rsidRPr="00B0638D">
              <w:rPr>
                <w:rFonts w:ascii="Arial" w:eastAsia="Times New Roman" w:hAnsi="Arial" w:cs="Arial"/>
                <w:sz w:val="22"/>
                <w:szCs w:val="22"/>
                <w:lang w:eastAsia="en-US"/>
              </w:rPr>
              <w:t>Pridėtinės vertės mokesčio sąskaitos faktūros, sąskaitos faktūros, kreditiniai ir debetiniai dokumentai bei avansinės sąskaitos turi būti teikiami naudojantis informacine sistema SABIS (Sąskaitų administravimo bendroji informacinė sistema) (skiltyje „Priedai“ turi būti pridėta PVM sąskaita faktūra). Užsakovas elektronines PVM sąskaitas faktūras priima ir apdoroja naudodamasis informacinės sistemos SABIS priemonėmis.</w:t>
            </w:r>
          </w:p>
        </w:tc>
      </w:tr>
      <w:tr w:rsidR="00266262" w:rsidRPr="00CB65C5" w14:paraId="48C9D66C" w14:textId="77777777" w:rsidTr="00B87801">
        <w:trPr>
          <w:trHeight w:val="146"/>
        </w:trPr>
        <w:tc>
          <w:tcPr>
            <w:tcW w:w="856" w:type="dxa"/>
          </w:tcPr>
          <w:p w14:paraId="18BB653B"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8275A8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266262" w:rsidRPr="00CB65C5" w14:paraId="2BFBA979" w14:textId="77777777" w:rsidTr="00B87801">
        <w:tc>
          <w:tcPr>
            <w:tcW w:w="856" w:type="dxa"/>
          </w:tcPr>
          <w:p w14:paraId="0233C91A"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7B69216" w14:textId="77777777" w:rsidR="00266262" w:rsidRPr="00D207BB" w:rsidRDefault="00266262" w:rsidP="00594F24">
            <w:pPr>
              <w:spacing w:before="200" w:after="24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Užsakovas privalo mokėti Rangovui:</w:t>
            </w:r>
          </w:p>
          <w:p w14:paraId="520F0CD7" w14:textId="77777777" w:rsidR="00266262" w:rsidRPr="00D207BB" w:rsidRDefault="00266262" w:rsidP="001B7CCE">
            <w:pPr>
              <w:numPr>
                <w:ilvl w:val="0"/>
                <w:numId w:val="73"/>
              </w:numPr>
              <w:tabs>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Išankstinio mokėjimo sumą (jeigu taikoma)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5D00B1C" w14:textId="77777777" w:rsidR="00266262" w:rsidRPr="00D207BB" w:rsidRDefault="00266262" w:rsidP="001B7CCE">
            <w:pPr>
              <w:numPr>
                <w:ilvl w:val="0"/>
                <w:numId w:val="73"/>
              </w:numPr>
              <w:tabs>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sumą, patvirtintą Rangovo pateiktuose mokėjimo dokumentuose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nuo Rangovo pateiktų mokėjimo dokumentų patvirtinimo.</w:t>
            </w:r>
          </w:p>
          <w:p w14:paraId="7AFE4301" w14:textId="77777777" w:rsidR="00D207BB" w:rsidRPr="00D207BB" w:rsidRDefault="00D207BB" w:rsidP="00D207BB">
            <w:pPr>
              <w:tabs>
                <w:tab w:val="left" w:pos="1735"/>
              </w:tabs>
              <w:spacing w:after="0" w:line="240" w:lineRule="auto"/>
              <w:jc w:val="both"/>
              <w:rPr>
                <w:rFonts w:ascii="Arial" w:eastAsia="Times New Roman" w:hAnsi="Arial" w:cs="Arial"/>
                <w:sz w:val="22"/>
                <w:szCs w:val="22"/>
                <w:lang w:eastAsia="en-US"/>
              </w:rPr>
            </w:pPr>
          </w:p>
          <w:p w14:paraId="266C8373" w14:textId="13BDFF77" w:rsidR="00D207BB" w:rsidRPr="00CB65C5" w:rsidRDefault="00D207BB" w:rsidP="00D207BB">
            <w:pPr>
              <w:tabs>
                <w:tab w:val="left" w:pos="1735"/>
              </w:tabs>
              <w:spacing w:after="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266262" w:rsidRPr="00CB65C5" w14:paraId="74A7E23E" w14:textId="77777777" w:rsidTr="00B87801">
        <w:tc>
          <w:tcPr>
            <w:tcW w:w="856" w:type="dxa"/>
          </w:tcPr>
          <w:p w14:paraId="70A14080"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5345B85"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266262" w:rsidRPr="00CB65C5" w14:paraId="49EB5727" w14:textId="77777777" w:rsidTr="00B87801">
        <w:tc>
          <w:tcPr>
            <w:tcW w:w="856" w:type="dxa"/>
          </w:tcPr>
          <w:p w14:paraId="679F5823"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7051B0B" w14:textId="77777777" w:rsidR="00266262" w:rsidRPr="00CB65C5" w:rsidRDefault="00266262" w:rsidP="009F42BB">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Sutarties galiojimo metu nekeičiama, išskyrus šiame punkte nurodytais atvejais:</w:t>
            </w:r>
          </w:p>
        </w:tc>
      </w:tr>
      <w:tr w:rsidR="000E4C06" w:rsidRPr="00CB65C5" w14:paraId="4D5D6D25" w14:textId="77777777" w:rsidTr="00B87801">
        <w:tc>
          <w:tcPr>
            <w:tcW w:w="856" w:type="dxa"/>
          </w:tcPr>
          <w:p w14:paraId="2180B9E3" w14:textId="77777777" w:rsidR="000E4C06" w:rsidRPr="00CB65C5" w:rsidRDefault="000E4C06" w:rsidP="00F521E0">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524654D4" w14:textId="77777777" w:rsidR="000E4C06" w:rsidRPr="00CB65C5" w:rsidRDefault="000E4C06" w:rsidP="009F42BB">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F3132BD" w14:textId="77777777" w:rsidR="000E4C06" w:rsidRPr="00CB65C5" w:rsidRDefault="000E4C06" w:rsidP="00B75957">
            <w:pPr>
              <w:numPr>
                <w:ilvl w:val="0"/>
                <w:numId w:val="74"/>
              </w:numPr>
              <w:spacing w:after="120" w:line="240" w:lineRule="auto"/>
              <w:ind w:left="680" w:hanging="34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4D7461D0" w14:textId="77777777" w:rsidR="000E4C06" w:rsidRPr="00CB65C5" w:rsidRDefault="000E4C06" w:rsidP="000E4C06">
            <w:pPr>
              <w:numPr>
                <w:ilvl w:val="1"/>
                <w:numId w:val="74"/>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pritaikant Sutartyje nurodytų darbų įkainius, arba </w:t>
            </w:r>
          </w:p>
          <w:p w14:paraId="04D94ACC" w14:textId="77777777" w:rsidR="000E4C06" w:rsidRPr="00CB65C5" w:rsidRDefault="000E4C06" w:rsidP="000E4C06">
            <w:pPr>
              <w:numPr>
                <w:ilvl w:val="1"/>
                <w:numId w:val="74"/>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išskaičiuojant kainos dalį iš Sutartyje numatyto įkainio, arba </w:t>
            </w:r>
          </w:p>
          <w:p w14:paraId="1F172C9C" w14:textId="3456E60E" w:rsidR="000E4C06" w:rsidRPr="00CB65C5" w:rsidRDefault="000E4C06" w:rsidP="000E4C06">
            <w:pPr>
              <w:numPr>
                <w:ilvl w:val="1"/>
                <w:numId w:val="74"/>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pritaikant Sutartyje numatytus panašių darbų įkainius. Panašius darbus turi pagrįsti ir nustatyti Užsakovas.</w:t>
            </w:r>
          </w:p>
          <w:p w14:paraId="626810E8" w14:textId="57170E80" w:rsidR="000E4C06" w:rsidRPr="00B75957" w:rsidRDefault="000E4C06" w:rsidP="00D32B4D">
            <w:pPr>
              <w:pStyle w:val="Sraopastraipa"/>
              <w:numPr>
                <w:ilvl w:val="0"/>
                <w:numId w:val="74"/>
              </w:numPr>
              <w:spacing w:before="200" w:after="0" w:line="240" w:lineRule="auto"/>
              <w:ind w:left="680" w:hanging="340"/>
              <w:jc w:val="both"/>
              <w:rPr>
                <w:rFonts w:ascii="Arial" w:eastAsia="Times New Roman" w:hAnsi="Arial" w:cs="Arial"/>
                <w:sz w:val="22"/>
                <w:szCs w:val="22"/>
                <w:lang w:eastAsia="en-US"/>
              </w:rPr>
            </w:pPr>
            <w:r w:rsidRPr="00B75957">
              <w:rPr>
                <w:rFonts w:ascii="Arial" w:eastAsia="Times New Roman" w:hAnsi="Arial" w:cs="Arial"/>
                <w:sz w:val="22"/>
                <w:szCs w:val="22"/>
                <w:lang w:eastAsia="en-US"/>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tc>
      </w:tr>
      <w:tr w:rsidR="000E4C06" w:rsidRPr="00CB65C5" w14:paraId="249A45EC" w14:textId="77777777" w:rsidTr="00B87801">
        <w:tc>
          <w:tcPr>
            <w:tcW w:w="856" w:type="dxa"/>
          </w:tcPr>
          <w:p w14:paraId="63B58791" w14:textId="77777777" w:rsidR="000E4C06" w:rsidRPr="00CB65C5" w:rsidRDefault="000E4C06" w:rsidP="00F521E0">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267158B6" w14:textId="77777777" w:rsidR="000E4C06" w:rsidRPr="00CB65C5" w:rsidRDefault="000E4C06" w:rsidP="00D32B4D">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56503F3"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kainos perskaičiavimo formulė pasikeitus PVM tarifui:</w:t>
            </w:r>
          </w:p>
          <w:p w14:paraId="6F556634" w14:textId="77777777" w:rsidR="000E4C06" w:rsidRPr="00CB65C5" w:rsidRDefault="000E4C06" w:rsidP="000E4C06">
            <w:pPr>
              <w:spacing w:before="200" w:after="0" w:line="240" w:lineRule="auto"/>
              <w:ind w:left="1332"/>
              <w:jc w:val="both"/>
              <w:rPr>
                <w:rFonts w:ascii="Arial" w:eastAsia="Times New Roman" w:hAnsi="Arial" w:cs="Arial"/>
                <w:sz w:val="22"/>
                <w:szCs w:val="22"/>
                <w:lang w:eastAsia="en-US"/>
              </w:rPr>
            </w:pPr>
            <w:r w:rsidRPr="00CB65C5">
              <w:rPr>
                <w:rFonts w:ascii="Arial" w:eastAsia="Times New Roman" w:hAnsi="Arial" w:cs="Arial"/>
                <w:position w:val="-56"/>
                <w:sz w:val="22"/>
                <w:szCs w:val="22"/>
                <w:lang w:eastAsia="en-US"/>
              </w:rPr>
              <w:object w:dxaOrig="2940" w:dyaOrig="960" w14:anchorId="04654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9" o:title=""/>
                </v:shape>
                <o:OLEObject Type="Embed" ProgID="Equation.3" ShapeID="_x0000_i1025" DrawAspect="Content" ObjectID="_1817640855" r:id="rId20"/>
              </w:object>
            </w:r>
          </w:p>
          <w:p w14:paraId="3A3ECC6E" w14:textId="77777777" w:rsidR="000E4C06" w:rsidRPr="00CB65C5" w:rsidRDefault="000E4C06" w:rsidP="000E4C06">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ab/>
            </w:r>
            <w:r w:rsidRPr="00CB65C5">
              <w:rPr>
                <w:rFonts w:ascii="Arial" w:eastAsia="Times New Roman" w:hAnsi="Arial" w:cs="Arial"/>
                <w:position w:val="-12"/>
                <w:sz w:val="22"/>
                <w:szCs w:val="22"/>
                <w:lang w:eastAsia="en-US"/>
              </w:rPr>
              <w:object w:dxaOrig="340" w:dyaOrig="360" w14:anchorId="3B995592">
                <v:shape id="_x0000_i1026" type="#_x0000_t75" style="width:17.25pt;height:18pt" o:ole="">
                  <v:imagedata r:id="rId21" o:title=""/>
                </v:shape>
                <o:OLEObject Type="Embed" ProgID="Equation.3" ShapeID="_x0000_i1026" DrawAspect="Content" ObjectID="_1817640856" r:id="rId22"/>
              </w:object>
            </w:r>
            <w:r w:rsidRPr="00CB65C5">
              <w:rPr>
                <w:rFonts w:ascii="Arial" w:eastAsia="Times New Roman" w:hAnsi="Arial" w:cs="Arial"/>
                <w:sz w:val="22"/>
                <w:szCs w:val="22"/>
                <w:lang w:eastAsia="en-US"/>
              </w:rPr>
              <w:t xml:space="preserve"> - Perskaičiuota Sutarties kaina (su PVM)</w:t>
            </w:r>
          </w:p>
          <w:p w14:paraId="16357566" w14:textId="77777777" w:rsidR="000E4C06" w:rsidRPr="00CB65C5" w:rsidRDefault="000E4C06" w:rsidP="000E4C06">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00" w:dyaOrig="360" w14:anchorId="0474998F">
                <v:shape id="_x0000_i1027" type="#_x0000_t75" style="width:15pt;height:18pt" o:ole="">
                  <v:imagedata r:id="rId23" o:title=""/>
                </v:shape>
                <o:OLEObject Type="Embed" ProgID="Equation.3" ShapeID="_x0000_i1027" DrawAspect="Content" ObjectID="_1817640857" r:id="rId24"/>
              </w:object>
            </w:r>
            <w:r w:rsidRPr="00CB65C5">
              <w:rPr>
                <w:rFonts w:ascii="Arial" w:eastAsia="Times New Roman" w:hAnsi="Arial" w:cs="Arial"/>
                <w:sz w:val="22"/>
                <w:szCs w:val="22"/>
                <w:lang w:eastAsia="en-US"/>
              </w:rPr>
              <w:t xml:space="preserve"> - Sutarties kaina (su PVM) iki perskaičiavimo</w:t>
            </w:r>
          </w:p>
          <w:p w14:paraId="1BE590F0" w14:textId="77777777" w:rsidR="000E4C06" w:rsidRPr="00CB65C5" w:rsidRDefault="000E4C06" w:rsidP="000E4C06">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t>A – Atliktų darbų kaina (su PVM) iki perskaičiavimo</w:t>
            </w:r>
          </w:p>
          <w:p w14:paraId="50F61A95" w14:textId="77777777" w:rsidR="000E4C06" w:rsidRDefault="000E4C06" w:rsidP="000E4C06">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280" w:dyaOrig="360" w14:anchorId="0833BC6C">
                <v:shape id="_x0000_i1028" type="#_x0000_t75" style="width:14.25pt;height:18pt" o:ole="">
                  <v:imagedata r:id="rId25" o:title=""/>
                </v:shape>
                <o:OLEObject Type="Embed" ProgID="Equation.3" ShapeID="_x0000_i1028" DrawAspect="Content" ObjectID="_1817640858" r:id="rId26"/>
              </w:object>
            </w:r>
            <w:r w:rsidRPr="00CB65C5">
              <w:rPr>
                <w:rFonts w:ascii="Arial" w:eastAsia="Times New Roman" w:hAnsi="Arial" w:cs="Arial"/>
                <w:sz w:val="22"/>
                <w:szCs w:val="22"/>
                <w:lang w:eastAsia="en-US"/>
              </w:rPr>
              <w:t xml:space="preserve"> - senas PVM tarifas (procentais)</w:t>
            </w:r>
          </w:p>
          <w:p w14:paraId="461EBF36" w14:textId="4D789F06" w:rsidR="000E4C06" w:rsidRPr="00CB65C5" w:rsidRDefault="00D32B4D" w:rsidP="00D32B4D">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20" w:dyaOrig="360" w14:anchorId="68202022">
                <v:shape id="_x0000_i1029" type="#_x0000_t75" style="width:15.75pt;height:18pt" o:ole="">
                  <v:imagedata r:id="rId27" o:title=""/>
                </v:shape>
                <o:OLEObject Type="Embed" ProgID="Equation.3" ShapeID="_x0000_i1029" DrawAspect="Content" ObjectID="_1817640859" r:id="rId28"/>
              </w:object>
            </w:r>
            <w:r w:rsidRPr="00CB65C5">
              <w:rPr>
                <w:rFonts w:ascii="Arial" w:eastAsia="Times New Roman" w:hAnsi="Arial" w:cs="Arial"/>
                <w:sz w:val="22"/>
                <w:szCs w:val="22"/>
                <w:lang w:eastAsia="en-US"/>
              </w:rPr>
              <w:t xml:space="preserve"> - naujas PVM tarifas (procentais)</w:t>
            </w:r>
          </w:p>
        </w:tc>
      </w:tr>
      <w:tr w:rsidR="000E4C06" w:rsidRPr="00CB65C5" w14:paraId="55495D78" w14:textId="77777777" w:rsidTr="00B87801">
        <w:tc>
          <w:tcPr>
            <w:tcW w:w="856" w:type="dxa"/>
          </w:tcPr>
          <w:p w14:paraId="37C6828D" w14:textId="77777777" w:rsidR="000E4C06" w:rsidRPr="00CB65C5" w:rsidRDefault="000E4C06" w:rsidP="00F521E0">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763C2C3C" w14:textId="77777777" w:rsidR="000E4C06" w:rsidRPr="00CB65C5" w:rsidRDefault="000E4C06" w:rsidP="00D32B4D">
            <w:pPr>
              <w:tabs>
                <w:tab w:val="left" w:pos="915"/>
              </w:tabs>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 Sutarties kainos perskaičiavimas dėl kainų lygio pokyčio.</w:t>
            </w:r>
          </w:p>
          <w:p w14:paraId="7D79E671" w14:textId="77777777" w:rsidR="000E4C06" w:rsidRPr="00CB65C5" w:rsidRDefault="000E4C06" w:rsidP="000E4C06">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w:t>
            </w:r>
            <w:r w:rsidRPr="00CB65C5">
              <w:rPr>
                <w:rFonts w:ascii="Arial" w:eastAsia="Times New Roman" w:hAnsi="Arial" w:cs="Arial"/>
                <w:sz w:val="22"/>
                <w:szCs w:val="22"/>
                <w:lang w:eastAsia="en-US"/>
              </w:rPr>
              <w:tab/>
            </w:r>
            <w:r w:rsidRPr="00CB65C5">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488A6593" w14:textId="77777777" w:rsidR="000E4C06" w:rsidRPr="00CB65C5" w:rsidRDefault="000E4C06" w:rsidP="000E4C06">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9.9.3.2.</w:t>
            </w:r>
            <w:r w:rsidRPr="00CB65C5">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„Inžineriniai statiniai“ reikšmė pakinta daugiau kaip 0,50 per bet kurį Darbų vykdymo laikotarpį.</w:t>
            </w:r>
          </w:p>
          <w:p w14:paraId="0067A13B" w14:textId="77777777" w:rsidR="000E4C06" w:rsidRPr="00CB65C5" w:rsidRDefault="000E4C06" w:rsidP="000E4C06">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9.9.3.3.</w:t>
            </w:r>
            <w:r w:rsidRPr="00CB65C5">
              <w:rPr>
                <w:rFonts w:ascii="Arial" w:eastAsia="Times New Roman" w:hAnsi="Arial" w:cs="Arial"/>
                <w:sz w:val="22"/>
                <w:szCs w:val="22"/>
                <w:lang w:eastAsia="en-US"/>
              </w:rPr>
              <w:tab/>
              <w:t>Indeksai, nurodyti 9.9.3.2. punkte, toliau kiekvienas atskirai vadinami Indeksu.</w:t>
            </w:r>
          </w:p>
          <w:p w14:paraId="22A10C55" w14:textId="77777777" w:rsidR="000E4C06" w:rsidRPr="00CB65C5" w:rsidRDefault="000E4C06" w:rsidP="000E4C06">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9.9.3.4.</w:t>
            </w:r>
            <w:r w:rsidRPr="00CB65C5">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1762DFB1"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IPb / IPr</w:t>
            </w:r>
          </w:p>
          <w:p w14:paraId="472C3DC0"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Kur:</w:t>
            </w:r>
            <w:r w:rsidRPr="00CB65C5">
              <w:rPr>
                <w:rFonts w:ascii="Arial" w:eastAsia="Times New Roman" w:hAnsi="Arial" w:cs="Arial"/>
                <w:sz w:val="22"/>
                <w:szCs w:val="22"/>
                <w:lang w:eastAsia="en-US"/>
              </w:rPr>
              <w:tab/>
            </w:r>
          </w:p>
          <w:p w14:paraId="0749CE4A"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Indekso pokyčio koeficientas;</w:t>
            </w:r>
          </w:p>
          <w:p w14:paraId="357B90B3"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IPr – Indekso reikšmė laikotarpio pradžioje;</w:t>
            </w:r>
          </w:p>
          <w:p w14:paraId="606AF61F"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IPb – Indekso reikšmė laikotarpio pabaigoje;</w:t>
            </w:r>
          </w:p>
          <w:p w14:paraId="0270EDF7"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4165C305" w14:textId="6C004A36" w:rsidR="000E4C06" w:rsidRPr="00CB65C5" w:rsidRDefault="000E4C06" w:rsidP="000E4C06">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9.9.3.5.</w:t>
            </w:r>
            <w:r w:rsidRPr="00CB65C5">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77F769B0" w14:textId="77777777" w:rsidR="000E4C06" w:rsidRPr="00CB65C5" w:rsidRDefault="000E4C06" w:rsidP="000E4C06">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9.9.3.6.</w:t>
            </w:r>
            <w:r w:rsidRPr="00CB65C5">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699E71BB" w14:textId="77777777" w:rsidR="000E4C06" w:rsidRPr="00CB65C5" w:rsidRDefault="000E4C06" w:rsidP="000E4C06">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9.9.3.7.</w:t>
            </w:r>
            <w:r w:rsidRPr="00CB65C5">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7E7E093E" w14:textId="77777777" w:rsidR="000E4C06" w:rsidRPr="00CB65C5" w:rsidRDefault="000E4C06" w:rsidP="000E4C06">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9.9.3.8.</w:t>
            </w:r>
            <w:r w:rsidRPr="00CB65C5">
              <w:rPr>
                <w:rFonts w:ascii="Arial" w:eastAsia="Times New Roman" w:hAnsi="Arial" w:cs="Arial"/>
                <w:sz w:val="22"/>
                <w:szCs w:val="22"/>
                <w:lang w:eastAsia="en-US"/>
              </w:rPr>
              <w:tab/>
              <w:t>Vėlesnis kainų perskaičiavimas negali apimti laikotarpio, už kurį jau buvo atliktas perskaičiavimas.</w:t>
            </w:r>
          </w:p>
          <w:p w14:paraId="44358875" w14:textId="77777777" w:rsidR="000E4C06" w:rsidRPr="00CB65C5" w:rsidRDefault="000E4C06" w:rsidP="000E4C06">
            <w:pPr>
              <w:tabs>
                <w:tab w:val="left" w:pos="885"/>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9.9.3.9.</w:t>
            </w:r>
            <w:r w:rsidRPr="00CB65C5">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54C0D0F0" w14:textId="77777777" w:rsidR="000E4C06" w:rsidRPr="00CB65C5" w:rsidRDefault="000E4C06" w:rsidP="000E4C06">
            <w:pPr>
              <w:tabs>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9.9.3.10.</w:t>
            </w:r>
            <w:r w:rsidRPr="00CB65C5">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558B1FA2" w14:textId="041C5844" w:rsidR="000E4C06" w:rsidRPr="00CB65C5" w:rsidRDefault="000E4C06" w:rsidP="00932F1C">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0E4C06" w:rsidRPr="00CB65C5" w14:paraId="6F9DB46F" w14:textId="77777777" w:rsidTr="00B87801">
        <w:tc>
          <w:tcPr>
            <w:tcW w:w="856" w:type="dxa"/>
          </w:tcPr>
          <w:p w14:paraId="1BBA7FDA" w14:textId="77777777" w:rsidR="000E4C06" w:rsidRPr="00CB65C5" w:rsidRDefault="000E4C06"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CC794A0" w14:textId="7B2E03AA" w:rsidR="000E4C06" w:rsidRPr="00CB65C5" w:rsidRDefault="000E4C06" w:rsidP="00932F1C">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0E4C06" w:rsidRPr="00CB65C5" w14:paraId="6D20F986" w14:textId="77777777" w:rsidTr="00B87801">
        <w:tc>
          <w:tcPr>
            <w:tcW w:w="856" w:type="dxa"/>
          </w:tcPr>
          <w:p w14:paraId="5CDBF837" w14:textId="77777777" w:rsidR="000E4C06" w:rsidRPr="00CB65C5" w:rsidRDefault="000E4C06"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DCE4459" w14:textId="2F4F8E44" w:rsidR="000E4C06" w:rsidRPr="00CB65C5" w:rsidRDefault="000E4C06" w:rsidP="00932F1C">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3641C2" w:rsidRPr="00CB65C5" w14:paraId="4142F163" w14:textId="77777777" w:rsidTr="00B87801">
        <w:tc>
          <w:tcPr>
            <w:tcW w:w="856" w:type="dxa"/>
          </w:tcPr>
          <w:p w14:paraId="2B4DDC93" w14:textId="77777777" w:rsidR="003641C2" w:rsidRPr="00CB65C5" w:rsidRDefault="003641C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513BCE8" w14:textId="5486A9C3" w:rsidR="003641C2" w:rsidRPr="00CB65C5" w:rsidRDefault="00670C45" w:rsidP="00932F1C">
            <w:pPr>
              <w:spacing w:before="200" w:after="0" w:line="240" w:lineRule="auto"/>
              <w:jc w:val="both"/>
              <w:rPr>
                <w:rFonts w:ascii="Arial" w:eastAsia="Times New Roman" w:hAnsi="Arial" w:cs="Arial"/>
                <w:sz w:val="22"/>
                <w:szCs w:val="24"/>
                <w:lang w:eastAsia="en-US"/>
              </w:rPr>
            </w:pPr>
            <w:r w:rsidRPr="00670C45">
              <w:rPr>
                <w:rFonts w:ascii="Arial" w:eastAsia="Times New Roman" w:hAnsi="Arial" w:cs="Arial"/>
                <w:sz w:val="22"/>
                <w:szCs w:val="24"/>
                <w:lang w:eastAsia="en-US"/>
              </w:rPr>
              <w:t>Užsakovas įsipareigoja Rangovui 202</w:t>
            </w:r>
            <w:r>
              <w:rPr>
                <w:rFonts w:ascii="Arial" w:eastAsia="Times New Roman" w:hAnsi="Arial" w:cs="Arial"/>
                <w:sz w:val="22"/>
                <w:szCs w:val="24"/>
                <w:lang w:eastAsia="en-US"/>
              </w:rPr>
              <w:t>5</w:t>
            </w:r>
            <w:r w:rsidRPr="00670C45">
              <w:rPr>
                <w:rFonts w:ascii="Arial" w:eastAsia="Times New Roman" w:hAnsi="Arial" w:cs="Arial"/>
                <w:sz w:val="22"/>
                <w:szCs w:val="24"/>
                <w:lang w:eastAsia="en-US"/>
              </w:rPr>
              <w:t xml:space="preserve"> m. sumokėti už atliktus darbus ne daugiau kaip </w:t>
            </w:r>
            <w:r>
              <w:rPr>
                <w:rFonts w:ascii="Arial" w:eastAsia="Times New Roman" w:hAnsi="Arial" w:cs="Arial"/>
                <w:sz w:val="22"/>
                <w:szCs w:val="24"/>
                <w:lang w:eastAsia="en-US"/>
              </w:rPr>
              <w:t>50</w:t>
            </w:r>
            <w:r w:rsidRPr="00670C45">
              <w:rPr>
                <w:rFonts w:ascii="Arial" w:eastAsia="Times New Roman" w:hAnsi="Arial" w:cs="Arial"/>
                <w:sz w:val="22"/>
                <w:szCs w:val="24"/>
                <w:lang w:eastAsia="en-US"/>
              </w:rPr>
              <w:t xml:space="preserve"> %</w:t>
            </w:r>
            <w:r>
              <w:rPr>
                <w:rFonts w:ascii="Arial" w:eastAsia="Times New Roman" w:hAnsi="Arial" w:cs="Arial"/>
                <w:sz w:val="22"/>
                <w:szCs w:val="24"/>
                <w:lang w:eastAsia="en-US"/>
              </w:rPr>
              <w:t xml:space="preserve"> </w:t>
            </w:r>
            <w:r w:rsidRPr="00670C45">
              <w:rPr>
                <w:rFonts w:ascii="Arial" w:eastAsia="Times New Roman" w:hAnsi="Arial" w:cs="Arial"/>
                <w:sz w:val="22"/>
                <w:szCs w:val="24"/>
                <w:lang w:eastAsia="en-US"/>
              </w:rPr>
              <w:t>nuo Pradinės sutarties vertės, kuri yra nurodyta 3.4 papunktyje. Jei Rangovas atliks darbų už didesnę vertę nei yra įsipareigojama apmokėti nurodytais metais ir Užsakovas neskirs finansavimo visos Sutarties įvykdymui, tai dokumentai apmokėjimui už šiuos tinkamai atliktus darbus galės būti pateikti tik sekančiais metais, patvirtinus Tauragės rajono savivaldybės biudžetą. Apie skirtą finansavimą visos sutarties įvykdymui Užsakovas informuos raštu.</w:t>
            </w:r>
          </w:p>
        </w:tc>
      </w:tr>
      <w:tr w:rsidR="00266262" w:rsidRPr="00CB65C5" w14:paraId="4466FBFC" w14:textId="77777777" w:rsidTr="00B87801">
        <w:tc>
          <w:tcPr>
            <w:tcW w:w="10070" w:type="dxa"/>
            <w:gridSpan w:val="4"/>
          </w:tcPr>
          <w:p w14:paraId="1145F8D0" w14:textId="77777777" w:rsidR="00266262" w:rsidRPr="00CB65C5" w:rsidRDefault="00266262" w:rsidP="00594F24">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10. PAKEITIMAI</w:t>
            </w:r>
          </w:p>
        </w:tc>
      </w:tr>
      <w:tr w:rsidR="00266262" w:rsidRPr="00CB65C5" w14:paraId="1D418D98" w14:textId="77777777" w:rsidTr="00B87801">
        <w:trPr>
          <w:cantSplit/>
          <w:trHeight w:val="1455"/>
        </w:trPr>
        <w:tc>
          <w:tcPr>
            <w:tcW w:w="856" w:type="dxa"/>
          </w:tcPr>
          <w:p w14:paraId="3DDDC3C5" w14:textId="77777777" w:rsidR="00266262" w:rsidRPr="00CB65C5" w:rsidRDefault="00266262" w:rsidP="00A431DE">
            <w:pPr>
              <w:numPr>
                <w:ilvl w:val="0"/>
                <w:numId w:val="46"/>
              </w:numPr>
              <w:tabs>
                <w:tab w:val="left" w:pos="645"/>
              </w:tabs>
              <w:spacing w:before="200" w:after="0" w:line="240" w:lineRule="auto"/>
              <w:ind w:left="567" w:hanging="567"/>
              <w:rPr>
                <w:rFonts w:ascii="Arial" w:eastAsia="Times New Roman" w:hAnsi="Arial" w:cs="Arial"/>
                <w:sz w:val="22"/>
                <w:szCs w:val="22"/>
                <w:lang w:eastAsia="en-US"/>
              </w:rPr>
            </w:pPr>
          </w:p>
        </w:tc>
        <w:tc>
          <w:tcPr>
            <w:tcW w:w="9214" w:type="dxa"/>
            <w:gridSpan w:val="3"/>
          </w:tcPr>
          <w:p w14:paraId="7FAC3281" w14:textId="77777777" w:rsidR="00266262" w:rsidRPr="00CB65C5" w:rsidRDefault="00266262" w:rsidP="00594F24">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Užsakovas šiame skyriuje nustatytomis sąlygomis gali nurodyti daryti Pakeitimus. </w:t>
            </w:r>
            <w:r w:rsidRPr="00CB65C5">
              <w:rPr>
                <w:rFonts w:ascii="Arial" w:eastAsia="Times New Roman" w:hAnsi="Arial" w:cs="Arial"/>
                <w:sz w:val="22"/>
                <w:szCs w:val="22"/>
                <w:lang w:eastAsia="en-US"/>
              </w:rPr>
              <w:t>Pakeitimai gali apimti:</w:t>
            </w:r>
          </w:p>
          <w:p w14:paraId="0C1A8C2E" w14:textId="77777777" w:rsidR="00266262" w:rsidRPr="00CB65C5" w:rsidRDefault="00266262" w:rsidP="001B7CCE">
            <w:pPr>
              <w:keepNext/>
              <w:numPr>
                <w:ilvl w:val="0"/>
                <w:numId w:val="39"/>
              </w:numPr>
              <w:spacing w:before="200" w:after="120" w:line="240" w:lineRule="auto"/>
              <w:ind w:left="1167" w:hanging="68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71808A5D" w14:textId="77777777" w:rsidR="00266262" w:rsidRPr="00CB65C5" w:rsidRDefault="00266262" w:rsidP="001B7CCE">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 atskiro Darbo atsisakymą arba Darbo apimties sumažinimą; </w:t>
            </w:r>
          </w:p>
          <w:p w14:paraId="6B4900D4" w14:textId="77777777" w:rsidR="00266262" w:rsidRPr="00CB65C5" w:rsidRDefault="00266262" w:rsidP="001B7CCE">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Darbo kokybės ar kitų bet kurio atskiro Darbo savybių pakitimus;</w:t>
            </w:r>
          </w:p>
          <w:p w14:paraId="6AB1A658" w14:textId="77777777" w:rsidR="00266262" w:rsidRPr="00CB65C5" w:rsidRDefault="00266262" w:rsidP="001B7CCE">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kurį papildomą Darbą, Įrangą, Medžiagas.</w:t>
            </w:r>
          </w:p>
          <w:p w14:paraId="3C477C60" w14:textId="77777777" w:rsidR="00266262" w:rsidRPr="00CB65C5" w:rsidRDefault="00266262" w:rsidP="00594F24">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w:t>
            </w:r>
            <w:r w:rsidRPr="00CB65C5">
              <w:rPr>
                <w:rFonts w:ascii="Arial" w:eastAsia="Times New Roman" w:hAnsi="Arial" w:cs="Arial"/>
                <w:color w:val="000000"/>
                <w:sz w:val="22"/>
                <w:szCs w:val="24"/>
              </w:rPr>
              <w:t>ir (ar)</w:t>
            </w:r>
            <w:r w:rsidRPr="00CB65C5">
              <w:rPr>
                <w:rFonts w:ascii="Arial" w:eastAsia="Times New Roman" w:hAnsi="Arial" w:cs="Arial"/>
                <w:sz w:val="22"/>
                <w:szCs w:val="22"/>
              </w:rPr>
              <w:t xml:space="preserve"> projektuotojo, ir (ar) statinio projekto vykdymo priežiūros vadovo parašais, bei raštu suderinti su Užsakovu. </w:t>
            </w:r>
          </w:p>
          <w:p w14:paraId="1D7B32C3" w14:textId="77777777" w:rsidR="00266262" w:rsidRPr="00CB65C5" w:rsidRDefault="00266262" w:rsidP="00594F24">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1A572C0C" w14:textId="77777777" w:rsidR="00266262" w:rsidRPr="00CB65C5" w:rsidRDefault="00266262" w:rsidP="00594F24">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266262" w:rsidRPr="00CB65C5" w14:paraId="12D2853C" w14:textId="77777777" w:rsidTr="00B87801">
        <w:trPr>
          <w:cantSplit/>
          <w:trHeight w:val="4528"/>
        </w:trPr>
        <w:tc>
          <w:tcPr>
            <w:tcW w:w="856" w:type="dxa"/>
          </w:tcPr>
          <w:p w14:paraId="76E1D3C3" w14:textId="77777777" w:rsidR="00266262" w:rsidRPr="00CB65C5" w:rsidRDefault="00266262" w:rsidP="00A431DE">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085CDFC" w14:textId="77777777" w:rsidR="00266262" w:rsidRPr="00CB65C5" w:rsidRDefault="00266262" w:rsidP="00594F24">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Pakeitimai forminami tokia tvarka:</w:t>
            </w:r>
          </w:p>
          <w:p w14:paraId="383C16FC" w14:textId="77777777" w:rsidR="00266262" w:rsidRPr="00CB65C5" w:rsidRDefault="00266262" w:rsidP="001B7CCE">
            <w:pPr>
              <w:numPr>
                <w:ilvl w:val="0"/>
                <w:numId w:val="55"/>
              </w:numPr>
              <w:spacing w:before="120"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būtina/tikslinga </w:t>
            </w:r>
            <w:r w:rsidRPr="00CB65C5">
              <w:rPr>
                <w:rFonts w:ascii="Arial" w:eastAsia="Times New Roman" w:hAnsi="Arial" w:cs="Arial"/>
                <w:b/>
                <w:sz w:val="22"/>
                <w:szCs w:val="22"/>
                <w:lang w:eastAsia="en-US"/>
              </w:rPr>
              <w:t xml:space="preserve">atsisakyti </w:t>
            </w:r>
            <w:r w:rsidRPr="00CB65C5">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744AA499" w14:textId="77777777" w:rsidR="00266262" w:rsidRPr="00CB65C5" w:rsidRDefault="00266262" w:rsidP="001B7CCE">
            <w:pPr>
              <w:numPr>
                <w:ilvl w:val="0"/>
                <w:numId w:val="55"/>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Sutartyje numatytą atskirą Darbą (ar jo dalį) būtina/tikslinga </w:t>
            </w:r>
            <w:r w:rsidRPr="00CB65C5">
              <w:rPr>
                <w:rFonts w:ascii="Arial" w:eastAsia="Times New Roman" w:hAnsi="Arial" w:cs="Arial"/>
                <w:b/>
                <w:sz w:val="22"/>
                <w:szCs w:val="22"/>
                <w:lang w:eastAsia="en-US"/>
              </w:rPr>
              <w:t>keisti</w:t>
            </w:r>
            <w:r w:rsidRPr="00CB65C5">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6E9986BA" w14:textId="77777777" w:rsidR="00266262" w:rsidRPr="00CB65C5" w:rsidRDefault="00266262" w:rsidP="001B7CCE">
            <w:pPr>
              <w:numPr>
                <w:ilvl w:val="0"/>
                <w:numId w:val="55"/>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CB65C5">
              <w:rPr>
                <w:rFonts w:ascii="Arial" w:eastAsia="Times New Roman" w:hAnsi="Arial" w:cs="Arial"/>
                <w:b/>
                <w:sz w:val="22"/>
                <w:szCs w:val="22"/>
                <w:lang w:eastAsia="en-US"/>
              </w:rPr>
              <w:t>papildomus</w:t>
            </w:r>
            <w:r w:rsidRPr="00CB65C5">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266262" w:rsidRPr="00CB65C5" w14:paraId="0FE2BFD0" w14:textId="77777777" w:rsidTr="00B87801">
        <w:trPr>
          <w:cantSplit/>
          <w:trHeight w:val="613"/>
        </w:trPr>
        <w:tc>
          <w:tcPr>
            <w:tcW w:w="856" w:type="dxa"/>
          </w:tcPr>
          <w:p w14:paraId="314E056C" w14:textId="77777777" w:rsidR="00266262" w:rsidRPr="00CB65C5" w:rsidRDefault="00266262" w:rsidP="00A431DE">
            <w:pPr>
              <w:numPr>
                <w:ilvl w:val="0"/>
                <w:numId w:val="46"/>
              </w:numPr>
              <w:spacing w:before="120" w:after="0" w:line="240" w:lineRule="auto"/>
              <w:ind w:left="567" w:hanging="567"/>
              <w:rPr>
                <w:rFonts w:ascii="Arial" w:eastAsia="Times New Roman" w:hAnsi="Arial" w:cs="Arial"/>
                <w:sz w:val="22"/>
                <w:szCs w:val="22"/>
                <w:lang w:eastAsia="en-US"/>
              </w:rPr>
            </w:pPr>
          </w:p>
        </w:tc>
        <w:tc>
          <w:tcPr>
            <w:tcW w:w="9214" w:type="dxa"/>
            <w:gridSpan w:val="3"/>
          </w:tcPr>
          <w:p w14:paraId="1932C3AC" w14:textId="77777777" w:rsidR="00266262" w:rsidRPr="00CB65C5" w:rsidRDefault="00266262" w:rsidP="00594F24">
            <w:pPr>
              <w:spacing w:before="12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gali būti atliekami neatsižvelgiant į jų vertę ir aplinkybes, jeigu </w:t>
            </w:r>
          </w:p>
          <w:p w14:paraId="4B89633E" w14:textId="77777777" w:rsidR="00266262" w:rsidRPr="00CB65C5" w:rsidRDefault="00266262" w:rsidP="001B7CCE">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pasirinkimo galimybės </w:t>
            </w:r>
            <w:r w:rsidRPr="00CB65C5">
              <w:rPr>
                <w:rFonts w:ascii="Arial" w:eastAsia="Calibri" w:hAnsi="Arial" w:cs="Arial"/>
                <w:i/>
                <w:sz w:val="22"/>
                <w:szCs w:val="22"/>
                <w:lang w:eastAsia="en-US"/>
              </w:rPr>
              <w:t>(opcionas)</w:t>
            </w:r>
            <w:r w:rsidRPr="00CB65C5">
              <w:rPr>
                <w:rFonts w:ascii="Arial" w:eastAsia="Calibri" w:hAnsi="Arial" w:cs="Arial"/>
                <w:sz w:val="22"/>
                <w:szCs w:val="22"/>
                <w:lang w:eastAsia="en-US"/>
              </w:rPr>
              <w:t xml:space="preserve">, įsk. </w:t>
            </w:r>
            <w:r w:rsidRPr="00CB65C5">
              <w:rPr>
                <w:rFonts w:ascii="Arial" w:eastAsia="Calibri" w:hAnsi="Arial" w:cs="Arial"/>
                <w:bCs/>
                <w:sz w:val="22"/>
                <w:szCs w:val="22"/>
                <w:lang w:eastAsia="en-US"/>
              </w:rPr>
              <w:t>kiekių, apimties, objekto pakeitimą</w:t>
            </w:r>
            <w:r w:rsidRPr="00CB65C5">
              <w:rPr>
                <w:rFonts w:ascii="Arial" w:eastAsia="Calibri" w:hAnsi="Arial" w:cs="Arial"/>
                <w:sz w:val="22"/>
                <w:szCs w:val="22"/>
                <w:lang w:eastAsia="en-US"/>
              </w:rPr>
              <w:t xml:space="preserve">, iš anksto buvo aiškiai, tiksliai ir nedviprasmiškai suformuluotos pirkimo dokumentuose, nurodyta pasirinkimo galimybių </w:t>
            </w:r>
            <w:r w:rsidRPr="00CB65C5">
              <w:rPr>
                <w:rFonts w:ascii="Arial" w:eastAsia="Calibri" w:hAnsi="Arial" w:cs="Arial"/>
                <w:i/>
                <w:sz w:val="22"/>
                <w:szCs w:val="22"/>
                <w:lang w:eastAsia="en-US"/>
              </w:rPr>
              <w:t>(opciono)</w:t>
            </w:r>
            <w:r w:rsidRPr="00CB65C5">
              <w:rPr>
                <w:rFonts w:ascii="Arial" w:eastAsia="Calibri" w:hAnsi="Arial" w:cs="Arial"/>
                <w:sz w:val="22"/>
                <w:szCs w:val="22"/>
                <w:lang w:eastAsia="en-US"/>
              </w:rPr>
              <w:t xml:space="preserve"> apimtis, pobūdis ir aplinkybės, kuriomis tai gali būti atliekama, ir iš esmės nesikeičia Darbų pobūdis; arba </w:t>
            </w:r>
          </w:p>
          <w:p w14:paraId="70B11F7B" w14:textId="77777777" w:rsidR="00266262" w:rsidRPr="00CB65C5" w:rsidRDefault="00266262" w:rsidP="001B7CCE">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Pakeitimas</w:t>
            </w:r>
            <w:r w:rsidRPr="00CB65C5">
              <w:rPr>
                <w:rFonts w:ascii="Arial" w:eastAsia="Times New Roman" w:hAnsi="Arial" w:cs="Arial"/>
                <w:sz w:val="22"/>
                <w:szCs w:val="22"/>
                <w:lang w:eastAsia="en-US"/>
              </w:rPr>
              <w:t xml:space="preserve"> nėra esminis, t. y. juo nepakeičiamas Darbų bendrasis pobūdis. Pakeitimas laikomas esminiu, kai dėl jo </w:t>
            </w:r>
          </w:p>
          <w:p w14:paraId="5611A958" w14:textId="77777777" w:rsidR="00266262" w:rsidRPr="00CB65C5" w:rsidRDefault="00266262" w:rsidP="001B7CCE">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7E9A71F4" w14:textId="77777777" w:rsidR="00266262" w:rsidRPr="00CB65C5" w:rsidRDefault="00266262" w:rsidP="001B7CCE">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ekonominė pusiausvyra rangovo naudai, arba </w:t>
            </w:r>
          </w:p>
          <w:p w14:paraId="06128771" w14:textId="77777777" w:rsidR="00266262" w:rsidRPr="00CB65C5" w:rsidRDefault="00266262" w:rsidP="001B7CCE">
            <w:pPr>
              <w:numPr>
                <w:ilvl w:val="1"/>
                <w:numId w:val="56"/>
              </w:numPr>
              <w:tabs>
                <w:tab w:val="left" w:pos="1734"/>
              </w:tabs>
              <w:spacing w:after="12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labai padidėja Darbų apimtis. </w:t>
            </w:r>
          </w:p>
        </w:tc>
      </w:tr>
      <w:tr w:rsidR="00266262" w:rsidRPr="00CB65C5" w14:paraId="70DDD01D" w14:textId="77777777" w:rsidTr="00B87801">
        <w:trPr>
          <w:cantSplit/>
          <w:trHeight w:val="613"/>
        </w:trPr>
        <w:tc>
          <w:tcPr>
            <w:tcW w:w="856" w:type="dxa"/>
          </w:tcPr>
          <w:p w14:paraId="08E5462A" w14:textId="77777777" w:rsidR="00266262" w:rsidRPr="00CB65C5" w:rsidRDefault="00266262" w:rsidP="00A431DE">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EC16431" w14:textId="77777777" w:rsidR="00266262" w:rsidRPr="00CB65C5" w:rsidRDefault="00266262" w:rsidP="00594F24">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3C2D88B6" w14:textId="77777777" w:rsidR="00266262" w:rsidRPr="00CB65C5" w:rsidRDefault="00266262" w:rsidP="001B7CCE">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9E290F3" w14:textId="77777777" w:rsidR="00266262" w:rsidRPr="00CB65C5" w:rsidRDefault="00266262" w:rsidP="001B7CCE">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būtinybė atsirado dėl aplinkybių, kurių protingas ir apdairus Užsakovas negalėjo numatyti, ir </w:t>
            </w:r>
            <w:r w:rsidRPr="00CB65C5">
              <w:rPr>
                <w:rFonts w:ascii="Arial" w:eastAsia="Calibri" w:hAnsi="Arial" w:cs="Arial"/>
                <w:sz w:val="22"/>
                <w:szCs w:val="22"/>
                <w:lang w:eastAsia="en-US"/>
              </w:rPr>
              <w:t xml:space="preserve">iš esmės </w:t>
            </w:r>
            <w:r w:rsidRPr="00CB65C5">
              <w:rPr>
                <w:rFonts w:ascii="Arial" w:eastAsia="Times New Roman" w:hAnsi="Arial" w:cs="Arial"/>
                <w:sz w:val="22"/>
                <w:szCs w:val="22"/>
                <w:lang w:eastAsia="en-US"/>
              </w:rPr>
              <w:t>nesikeičia</w:t>
            </w:r>
            <w:r w:rsidRPr="00CB65C5">
              <w:rPr>
                <w:rFonts w:ascii="Arial" w:eastAsia="Calibri" w:hAnsi="Arial" w:cs="Arial"/>
                <w:sz w:val="22"/>
                <w:szCs w:val="22"/>
                <w:lang w:eastAsia="en-US"/>
              </w:rPr>
              <w:t xml:space="preserve"> Darbų pobūdis. </w:t>
            </w:r>
          </w:p>
          <w:p w14:paraId="43DF8428" w14:textId="77777777" w:rsidR="00266262" w:rsidRPr="00CB65C5" w:rsidRDefault="00266262" w:rsidP="00594F24">
            <w:pPr>
              <w:spacing w:before="120" w:after="120" w:line="240" w:lineRule="auto"/>
              <w:ind w:left="13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66262" w:rsidRPr="00CB65C5" w14:paraId="5D611B98" w14:textId="77777777" w:rsidTr="00B87801">
        <w:trPr>
          <w:cantSplit/>
          <w:trHeight w:val="613"/>
        </w:trPr>
        <w:tc>
          <w:tcPr>
            <w:tcW w:w="856" w:type="dxa"/>
          </w:tcPr>
          <w:p w14:paraId="0885E3B9" w14:textId="77777777" w:rsidR="00266262" w:rsidRPr="00CB65C5" w:rsidRDefault="00266262" w:rsidP="00A431DE">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37DD500" w14:textId="77777777" w:rsidR="00266262" w:rsidRPr="00CB65C5" w:rsidRDefault="00266262" w:rsidP="009D5604">
            <w:pPr>
              <w:tabs>
                <w:tab w:val="left" w:pos="742"/>
              </w:tabs>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266262" w:rsidRPr="00CB65C5" w14:paraId="52F1B53F" w14:textId="77777777" w:rsidTr="00B87801">
        <w:trPr>
          <w:cantSplit/>
          <w:trHeight w:val="613"/>
        </w:trPr>
        <w:tc>
          <w:tcPr>
            <w:tcW w:w="856" w:type="dxa"/>
          </w:tcPr>
          <w:p w14:paraId="716C71B4" w14:textId="77777777" w:rsidR="00266262" w:rsidRPr="00CB65C5" w:rsidRDefault="00266262" w:rsidP="009D5604">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852FE46" w14:textId="77777777" w:rsidR="00266262" w:rsidRPr="00CB65C5" w:rsidRDefault="00266262" w:rsidP="009D560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Atliktų darbų aktai turi atitikti pagal Užsakovo nurodymą atliktus Darbų vykdymo pakeitimus.</w:t>
            </w:r>
          </w:p>
        </w:tc>
      </w:tr>
      <w:tr w:rsidR="00266262" w:rsidRPr="00CB65C5" w14:paraId="330676D6" w14:textId="77777777" w:rsidTr="00B87801">
        <w:tc>
          <w:tcPr>
            <w:tcW w:w="856" w:type="dxa"/>
          </w:tcPr>
          <w:p w14:paraId="1DC3085B" w14:textId="77777777" w:rsidR="00266262" w:rsidRPr="00CB65C5" w:rsidRDefault="00266262" w:rsidP="00A431DE">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E24560F" w14:textId="53CA3565" w:rsidR="00266262" w:rsidRPr="00CB65C5" w:rsidRDefault="00266262" w:rsidP="009D560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pasiūlyme įvardintos Darbų sudėtinės dalys (resursai, techninės specifikacijos ir pan.), kurios nedetalizuotos Techniniame </w:t>
            </w:r>
            <w:r w:rsidR="00090EDA"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projekte, gali būti keičiamos tik Užsakovo sutikimu tiek, kiek toks keitimas neprieštarauja Techninio </w:t>
            </w:r>
            <w:r w:rsidR="00090EDA"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projekto (jo techninių specifikacijų, aiškinamųjų raštų, brėžinių) sprendiniams. Tokie keitimai Pakeitimu nelaikomi. </w:t>
            </w:r>
          </w:p>
        </w:tc>
      </w:tr>
      <w:tr w:rsidR="00266262" w:rsidRPr="00CB65C5" w14:paraId="1FFCA56A" w14:textId="77777777" w:rsidTr="00B87801">
        <w:tc>
          <w:tcPr>
            <w:tcW w:w="856" w:type="dxa"/>
          </w:tcPr>
          <w:p w14:paraId="1A09AD1C" w14:textId="77777777" w:rsidR="00266262" w:rsidRPr="00CB65C5" w:rsidRDefault="00266262" w:rsidP="00A431DE">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042DBF3" w14:textId="489F0E2B"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bet kuris statybos dalyvis Darbų vykdymo metu sužino apie Techninio </w:t>
            </w:r>
            <w:r w:rsidR="0040671C"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w:t>
            </w:r>
            <w:r w:rsidR="0040671C" w:rsidRPr="00CB65C5">
              <w:rPr>
                <w:rFonts w:ascii="Arial" w:eastAsia="Times New Roman" w:hAnsi="Arial" w:cs="Arial"/>
                <w:sz w:val="22"/>
                <w:szCs w:val="22"/>
                <w:lang w:eastAsia="en-US"/>
              </w:rPr>
              <w:t xml:space="preserve"> darbo</w:t>
            </w:r>
            <w:r w:rsidRPr="00CB65C5">
              <w:rPr>
                <w:rFonts w:ascii="Arial" w:eastAsia="Times New Roman" w:hAnsi="Arial" w:cs="Arial"/>
                <w:sz w:val="22"/>
                <w:szCs w:val="22"/>
                <w:lang w:eastAsia="en-US"/>
              </w:rPr>
              <w:t xml:space="preserve"> projekto klaida ar dokumento techninis trūkumas turi būti patvirtintas projektą rengusio projektuotojo. </w:t>
            </w:r>
          </w:p>
        </w:tc>
      </w:tr>
      <w:tr w:rsidR="00266262" w:rsidRPr="00CB65C5" w14:paraId="0B1796AC" w14:textId="77777777" w:rsidTr="00B87801">
        <w:tc>
          <w:tcPr>
            <w:tcW w:w="856" w:type="dxa"/>
          </w:tcPr>
          <w:p w14:paraId="3A628676" w14:textId="77777777" w:rsidR="00266262" w:rsidRPr="00CB65C5" w:rsidRDefault="00266262" w:rsidP="00A431DE">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0CD3282"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266262" w:rsidRPr="00CB65C5" w14:paraId="376FE986" w14:textId="77777777" w:rsidTr="00B87801">
        <w:tc>
          <w:tcPr>
            <w:tcW w:w="10070" w:type="dxa"/>
            <w:gridSpan w:val="4"/>
          </w:tcPr>
          <w:p w14:paraId="22FBF843"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11. ATSAKOMYBĖ UŽ DEFEKTUS, GARANTIJOS</w:t>
            </w:r>
          </w:p>
        </w:tc>
      </w:tr>
      <w:tr w:rsidR="00266262" w:rsidRPr="00CB65C5" w14:paraId="35111603" w14:textId="77777777" w:rsidTr="00B87801">
        <w:tc>
          <w:tcPr>
            <w:tcW w:w="856" w:type="dxa"/>
          </w:tcPr>
          <w:p w14:paraId="5B5E8295" w14:textId="77777777" w:rsidR="00266262" w:rsidRPr="00CB65C5" w:rsidRDefault="00266262" w:rsidP="00D92A22">
            <w:pPr>
              <w:numPr>
                <w:ilvl w:val="0"/>
                <w:numId w:val="5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3C48437"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266262" w:rsidRPr="00CB65C5" w14:paraId="075F225B" w14:textId="77777777" w:rsidTr="00B87801">
        <w:tc>
          <w:tcPr>
            <w:tcW w:w="856" w:type="dxa"/>
          </w:tcPr>
          <w:p w14:paraId="6B86375F" w14:textId="77777777" w:rsidR="00266262" w:rsidRPr="00CB65C5" w:rsidRDefault="00266262" w:rsidP="00D92A22">
            <w:pPr>
              <w:numPr>
                <w:ilvl w:val="0"/>
                <w:numId w:val="5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7071FE4" w14:textId="1E398C8C" w:rsidR="00266262" w:rsidRPr="00CB65C5" w:rsidRDefault="00124C0F"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266262" w:rsidRPr="00CB65C5" w14:paraId="168434F7" w14:textId="77777777" w:rsidTr="00B87801">
        <w:tc>
          <w:tcPr>
            <w:tcW w:w="856" w:type="dxa"/>
          </w:tcPr>
          <w:p w14:paraId="67B5BD32" w14:textId="77777777" w:rsidR="00266262" w:rsidRPr="00CB65C5" w:rsidRDefault="00266262" w:rsidP="00D92A22">
            <w:pPr>
              <w:numPr>
                <w:ilvl w:val="0"/>
                <w:numId w:val="51"/>
              </w:numPr>
              <w:spacing w:before="200" w:after="0" w:line="240" w:lineRule="auto"/>
              <w:ind w:left="567" w:hanging="567"/>
              <w:rPr>
                <w:rFonts w:ascii="Arial" w:eastAsia="Times New Roman" w:hAnsi="Arial" w:cs="Arial"/>
                <w:sz w:val="22"/>
                <w:szCs w:val="22"/>
                <w:lang w:eastAsia="en-US"/>
              </w:rPr>
            </w:pPr>
            <w:bookmarkStart w:id="87" w:name="_Hlk175151010"/>
          </w:p>
        </w:tc>
        <w:tc>
          <w:tcPr>
            <w:tcW w:w="9214" w:type="dxa"/>
            <w:gridSpan w:val="3"/>
          </w:tcPr>
          <w:p w14:paraId="42281396" w14:textId="4D8571C9" w:rsidR="00266262" w:rsidRPr="00CB65C5" w:rsidRDefault="00D67296" w:rsidP="00594F24">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w:t>
            </w:r>
            <w:r w:rsidR="007F024A" w:rsidRPr="00CB65C5">
              <w:rPr>
                <w:rFonts w:ascii="Arial" w:eastAsia="Times New Roman" w:hAnsi="Arial" w:cs="Arial"/>
                <w:sz w:val="22"/>
                <w:szCs w:val="22"/>
                <w:lang w:eastAsia="en-US"/>
              </w:rPr>
              <w:t>kaip 5 procentai statinio statybos (atliktų Darbų be projektavimo</w:t>
            </w:r>
            <w:r w:rsidR="00932BCA" w:rsidRPr="00CB65C5">
              <w:rPr>
                <w:rFonts w:ascii="Arial" w:eastAsia="Times New Roman" w:hAnsi="Arial" w:cs="Arial"/>
                <w:sz w:val="22"/>
                <w:szCs w:val="22"/>
                <w:lang w:eastAsia="en-US"/>
              </w:rPr>
              <w:t xml:space="preserve">, </w:t>
            </w:r>
            <w:r w:rsidR="00B736A6" w:rsidRPr="00CB65C5">
              <w:rPr>
                <w:rFonts w:ascii="Arial" w:eastAsia="Times New Roman" w:hAnsi="Arial" w:cs="Arial"/>
                <w:sz w:val="22"/>
                <w:szCs w:val="22"/>
                <w:lang w:eastAsia="en-US"/>
              </w:rPr>
              <w:t>inžinerinių paslaugų suteikimo, statybos užbaigimo procedūrų</w:t>
            </w:r>
            <w:r w:rsidR="007D7636" w:rsidRPr="00CB65C5">
              <w:rPr>
                <w:rFonts w:ascii="Arial" w:eastAsia="Times New Roman" w:hAnsi="Arial" w:cs="Arial"/>
                <w:sz w:val="22"/>
                <w:szCs w:val="22"/>
                <w:lang w:eastAsia="en-US"/>
              </w:rPr>
              <w:t xml:space="preserve"> organizavimo</w:t>
            </w:r>
            <w:r w:rsidR="00156986" w:rsidRPr="00CB65C5">
              <w:rPr>
                <w:rFonts w:ascii="Arial" w:eastAsia="Times New Roman" w:hAnsi="Arial" w:cs="Arial"/>
                <w:sz w:val="22"/>
                <w:szCs w:val="22"/>
                <w:lang w:eastAsia="en-US"/>
              </w:rPr>
              <w:t xml:space="preserve"> išlaidų</w:t>
            </w:r>
            <w:r w:rsidR="007F024A" w:rsidRPr="00CB65C5">
              <w:rPr>
                <w:rFonts w:ascii="Arial" w:eastAsia="Times New Roman" w:hAnsi="Arial" w:cs="Arial"/>
                <w:sz w:val="22"/>
                <w:szCs w:val="22"/>
                <w:lang w:eastAsia="en-US"/>
              </w:rPr>
              <w:t>) kainos (su PVM).</w:t>
            </w:r>
          </w:p>
        </w:tc>
      </w:tr>
      <w:bookmarkEnd w:id="87"/>
      <w:tr w:rsidR="00266262" w:rsidRPr="00CB65C5" w14:paraId="737EBAE7" w14:textId="77777777" w:rsidTr="00B87801">
        <w:tc>
          <w:tcPr>
            <w:tcW w:w="10070" w:type="dxa"/>
            <w:gridSpan w:val="4"/>
          </w:tcPr>
          <w:p w14:paraId="68F0A88B"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12. SUTARTIES ESMINIS PAŽEIDIMAS IR NUTRAUKIMAS</w:t>
            </w:r>
          </w:p>
        </w:tc>
      </w:tr>
      <w:tr w:rsidR="00266262" w:rsidRPr="00CB65C5" w14:paraId="302DF785" w14:textId="77777777" w:rsidTr="00B87801">
        <w:tc>
          <w:tcPr>
            <w:tcW w:w="856" w:type="dxa"/>
          </w:tcPr>
          <w:p w14:paraId="5FD52B06" w14:textId="77777777" w:rsidR="00266262" w:rsidRPr="00CB65C5" w:rsidRDefault="00266262" w:rsidP="001C2F24">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FE06FC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66262" w:rsidRPr="00CB65C5" w14:paraId="04995770" w14:textId="77777777" w:rsidTr="00B87801">
        <w:tc>
          <w:tcPr>
            <w:tcW w:w="856" w:type="dxa"/>
          </w:tcPr>
          <w:p w14:paraId="6E7D804E" w14:textId="77777777" w:rsidR="00266262" w:rsidRPr="00CB65C5" w:rsidRDefault="00266262" w:rsidP="001C2F24">
            <w:pPr>
              <w:numPr>
                <w:ilvl w:val="0"/>
                <w:numId w:val="52"/>
              </w:numPr>
              <w:tabs>
                <w:tab w:val="left" w:pos="10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FB02C1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266262" w:rsidRPr="00CB65C5" w14:paraId="3D5EC538" w14:textId="77777777" w:rsidTr="00B87801">
        <w:tc>
          <w:tcPr>
            <w:tcW w:w="856" w:type="dxa"/>
          </w:tcPr>
          <w:p w14:paraId="09BC23AE" w14:textId="77777777" w:rsidR="00266262" w:rsidRPr="00CB65C5" w:rsidRDefault="00266262" w:rsidP="001C2F24">
            <w:pPr>
              <w:numPr>
                <w:ilvl w:val="0"/>
                <w:numId w:val="52"/>
              </w:numPr>
              <w:tabs>
                <w:tab w:val="left" w:pos="132"/>
                <w:tab w:val="left" w:pos="55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1B18256"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61E1D297" w14:textId="77777777" w:rsidR="00266262" w:rsidRPr="00CB65C5" w:rsidRDefault="00266262" w:rsidP="001B7CCE">
            <w:pPr>
              <w:numPr>
                <w:ilvl w:val="0"/>
                <w:numId w:val="40"/>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2F58D149" w14:textId="77777777" w:rsidR="00266262" w:rsidRPr="00CB65C5" w:rsidRDefault="00266262" w:rsidP="001B7CCE">
            <w:pPr>
              <w:numPr>
                <w:ilvl w:val="0"/>
                <w:numId w:val="40"/>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7D619C9B" w14:textId="77777777" w:rsidR="00266262" w:rsidRPr="00CB65C5" w:rsidRDefault="00266262" w:rsidP="001B7CCE">
            <w:pPr>
              <w:numPr>
                <w:ilvl w:val="0"/>
                <w:numId w:val="40"/>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4C1E444" w14:textId="77777777" w:rsidR="00266262" w:rsidRPr="00CB65C5" w:rsidRDefault="00266262" w:rsidP="001B7CCE">
            <w:pPr>
              <w:numPr>
                <w:ilvl w:val="0"/>
                <w:numId w:val="40"/>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sutartį vykdys ne tam teisę turintys asmenys.</w:t>
            </w:r>
          </w:p>
        </w:tc>
      </w:tr>
      <w:tr w:rsidR="00266262" w:rsidRPr="00CB65C5" w14:paraId="3E5A2334" w14:textId="77777777" w:rsidTr="00B87801">
        <w:tc>
          <w:tcPr>
            <w:tcW w:w="856" w:type="dxa"/>
          </w:tcPr>
          <w:p w14:paraId="77C0B7E1" w14:textId="77777777" w:rsidR="00266262" w:rsidRPr="00CB65C5" w:rsidRDefault="00266262" w:rsidP="001C2F24">
            <w:pPr>
              <w:numPr>
                <w:ilvl w:val="0"/>
                <w:numId w:val="52"/>
              </w:numPr>
              <w:tabs>
                <w:tab w:val="left" w:pos="28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75B17F8"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Nutraukus Sutartį pagal 12.3 papunktį: </w:t>
            </w:r>
          </w:p>
          <w:p w14:paraId="3CB347DB" w14:textId="77777777" w:rsidR="00266262" w:rsidRPr="00CB65C5" w:rsidRDefault="00266262" w:rsidP="001B7CCE">
            <w:pPr>
              <w:numPr>
                <w:ilvl w:val="0"/>
                <w:numId w:val="41"/>
              </w:numPr>
              <w:spacing w:after="0" w:line="240" w:lineRule="auto"/>
              <w:ind w:left="1469" w:hanging="8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toliau vykdyti pagrįstus Užsakovo nurodymus dėl turto išsaugojimo arba dėl Darbų saugos, ir</w:t>
            </w:r>
          </w:p>
          <w:p w14:paraId="44D87054" w14:textId="77777777" w:rsidR="00266262" w:rsidRPr="00CB65C5" w:rsidRDefault="00266262" w:rsidP="001B7CCE">
            <w:pPr>
              <w:numPr>
                <w:ilvl w:val="0"/>
                <w:numId w:val="41"/>
              </w:numPr>
              <w:spacing w:after="0" w:line="240" w:lineRule="auto"/>
              <w:ind w:left="1469" w:hanging="83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66262" w:rsidRPr="00CB65C5" w14:paraId="2C2494F3" w14:textId="77777777" w:rsidTr="00B87801">
        <w:tc>
          <w:tcPr>
            <w:tcW w:w="856" w:type="dxa"/>
          </w:tcPr>
          <w:p w14:paraId="23054FD1" w14:textId="77777777" w:rsidR="00266262" w:rsidRPr="00CB65C5" w:rsidRDefault="00266262" w:rsidP="001C2F24">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DD3DB2C"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38BDD15" w14:textId="77777777" w:rsidR="00266262" w:rsidRPr="00CB65C5" w:rsidRDefault="00266262" w:rsidP="001B7CCE">
            <w:pPr>
              <w:numPr>
                <w:ilvl w:val="0"/>
                <w:numId w:val="42"/>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 bet kurį tinkamai atliktą Darbą pagal Sutartyje nustatytas kainas;</w:t>
            </w:r>
          </w:p>
          <w:p w14:paraId="07AD4E04" w14:textId="77777777" w:rsidR="00266262" w:rsidRPr="00CB65C5" w:rsidRDefault="00266262" w:rsidP="001B7CCE">
            <w:pPr>
              <w:numPr>
                <w:ilvl w:val="0"/>
                <w:numId w:val="42"/>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1E96ABB3" w14:textId="77777777" w:rsidR="00266262" w:rsidRPr="00CB65C5" w:rsidRDefault="00266262" w:rsidP="001B7CCE">
            <w:pPr>
              <w:numPr>
                <w:ilvl w:val="0"/>
                <w:numId w:val="42"/>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kurios kitos Išlaidos arba įsipareigojimai, kuriuos Rangovas pagrįstai prisiėmė tikėdamasis baigti Darbus.</w:t>
            </w:r>
          </w:p>
          <w:p w14:paraId="1545A701"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266262" w:rsidRPr="00CB65C5" w14:paraId="3DE893DF" w14:textId="77777777" w:rsidTr="00B87801">
        <w:tc>
          <w:tcPr>
            <w:tcW w:w="856" w:type="dxa"/>
          </w:tcPr>
          <w:p w14:paraId="127301FA" w14:textId="77777777" w:rsidR="00266262" w:rsidRPr="00CB65C5" w:rsidRDefault="00266262" w:rsidP="001C2F24">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11F832C"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10F82766" w14:textId="77777777" w:rsidR="00266262" w:rsidRPr="00CB65C5" w:rsidRDefault="00266262" w:rsidP="001B7CCE">
            <w:pPr>
              <w:numPr>
                <w:ilvl w:val="0"/>
                <w:numId w:val="43"/>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1B0C2390" w14:textId="77777777" w:rsidR="00266262" w:rsidRPr="00CB65C5" w:rsidRDefault="00266262" w:rsidP="001B7CCE">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visiškai nevykdo savo įsipareigojimų pagal Sutartį;</w:t>
            </w:r>
          </w:p>
          <w:p w14:paraId="3BBD04EF" w14:textId="77777777" w:rsidR="00266262" w:rsidRPr="00CB65C5" w:rsidRDefault="00266262" w:rsidP="001B7CCE">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vykdymo sustabdymas pagal Sutarties 12.1 papunktį trunka ilgiau nei 112 dienų; </w:t>
            </w:r>
          </w:p>
          <w:p w14:paraId="5D731273" w14:textId="77777777" w:rsidR="00266262" w:rsidRPr="00CB65C5" w:rsidRDefault="00266262" w:rsidP="001B7CCE">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Bendras Darbų vykdymo sustabdymas trunka ilgiau nei pusė Darbų atlikimo termino ir ilgiau kaip 112 dienų.</w:t>
            </w:r>
          </w:p>
          <w:p w14:paraId="2297A683"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2EDBB62C"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66262" w:rsidRPr="00CB65C5" w14:paraId="7F640C30" w14:textId="77777777" w:rsidTr="00B87801">
        <w:tc>
          <w:tcPr>
            <w:tcW w:w="856" w:type="dxa"/>
          </w:tcPr>
          <w:p w14:paraId="1E7D9C58" w14:textId="77777777" w:rsidR="00266262" w:rsidRPr="00CB65C5" w:rsidRDefault="00266262" w:rsidP="001C2F24">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3E396A3"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nutraukimo įsigaliojimo atveju pagal bet kurį Sutarties sąlygų punktą, Rangovas per Užsakovo nurodytą terminą privalo:</w:t>
            </w:r>
          </w:p>
          <w:p w14:paraId="5D16CDAB" w14:textId="77777777" w:rsidR="00266262" w:rsidRPr="00CB65C5" w:rsidRDefault="00266262" w:rsidP="001B7CCE">
            <w:pPr>
              <w:numPr>
                <w:ilvl w:val="0"/>
                <w:numId w:val="44"/>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nutraukti visą tolesnį Darbą, išskyrus tokį, kurį būtina atlikti dėl gyvybės ar turto išsaugojimo arba dėl Darbų saugos;</w:t>
            </w:r>
          </w:p>
          <w:p w14:paraId="4EDD0CE2" w14:textId="77777777" w:rsidR="00266262" w:rsidRPr="00CB65C5" w:rsidRDefault="00266262" w:rsidP="001B7CCE">
            <w:pPr>
              <w:numPr>
                <w:ilvl w:val="0"/>
                <w:numId w:val="44"/>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perduoti Užsakovui Įrangą ir Medžiagas, už kuriuos jau sumokėta;</w:t>
            </w:r>
          </w:p>
          <w:p w14:paraId="11442C4C" w14:textId="77777777" w:rsidR="00266262" w:rsidRPr="00CB65C5" w:rsidRDefault="00266262" w:rsidP="001B7CCE">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pašalinti visus Rangovo įrengimus ir kitus daiktus iš Statybvietės ir pats palikti Statybvietę.</w:t>
            </w:r>
          </w:p>
        </w:tc>
      </w:tr>
      <w:tr w:rsidR="00266262" w:rsidRPr="00CB65C5" w14:paraId="15C5B81F" w14:textId="77777777" w:rsidTr="00B87801">
        <w:tc>
          <w:tcPr>
            <w:tcW w:w="856" w:type="dxa"/>
          </w:tcPr>
          <w:p w14:paraId="3C349090" w14:textId="77777777" w:rsidR="00266262" w:rsidRPr="00CB65C5" w:rsidRDefault="00266262" w:rsidP="001C2F24">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79AB95B" w14:textId="154094B7" w:rsidR="00266262" w:rsidRPr="00CB65C5" w:rsidRDefault="00266262" w:rsidP="004A5206">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taip pat gali Lietuvos Respublikos viešųjų pirkimų </w:t>
            </w:r>
            <w:r w:rsidRPr="00CB65C5">
              <w:rPr>
                <w:rFonts w:ascii="Arial" w:eastAsia="Calibri" w:hAnsi="Arial" w:cs="Arial"/>
                <w:sz w:val="22"/>
                <w:szCs w:val="22"/>
                <w:lang w:eastAsia="en-US"/>
              </w:rPr>
              <w:t xml:space="preserve">įstatymo </w:t>
            </w:r>
            <w:r w:rsidRPr="00CB65C5">
              <w:rPr>
                <w:rFonts w:ascii="Arial" w:eastAsia="Times New Roman" w:hAnsi="Arial" w:cs="Arial"/>
                <w:sz w:val="22"/>
                <w:szCs w:val="22"/>
                <w:lang w:eastAsia="en-US"/>
              </w:rPr>
              <w:t xml:space="preserve">nurodytais atvejais ir tvarka vienašališkai nutraukti Sutartį apie </w:t>
            </w:r>
            <w:r w:rsidRPr="00CB65C5">
              <w:rPr>
                <w:rFonts w:ascii="Arial" w:eastAsia="Times New Roman" w:hAnsi="Arial" w:cs="Arial"/>
                <w:spacing w:val="-2"/>
                <w:sz w:val="22"/>
                <w:szCs w:val="22"/>
                <w:lang w:eastAsia="en-US"/>
              </w:rPr>
              <w:t>tai Rangovui pranešant raštu</w:t>
            </w:r>
            <w:r w:rsidRPr="00CB65C5">
              <w:rPr>
                <w:rFonts w:ascii="Arial" w:eastAsia="Times New Roman" w:hAnsi="Arial" w:cs="Arial"/>
                <w:sz w:val="22"/>
                <w:szCs w:val="22"/>
                <w:lang w:eastAsia="en-US"/>
              </w:rPr>
              <w:t>.</w:t>
            </w:r>
          </w:p>
        </w:tc>
      </w:tr>
      <w:tr w:rsidR="00266262" w:rsidRPr="00CB65C5" w14:paraId="305565EC" w14:textId="77777777" w:rsidTr="00B87801">
        <w:tc>
          <w:tcPr>
            <w:tcW w:w="856" w:type="dxa"/>
          </w:tcPr>
          <w:p w14:paraId="5D352B7E" w14:textId="77777777" w:rsidR="00266262" w:rsidRPr="00CB65C5" w:rsidRDefault="00266262" w:rsidP="001C2F24">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BD25D62" w14:textId="68E7875B" w:rsidR="00266262" w:rsidRPr="00CB65C5" w:rsidRDefault="00266262" w:rsidP="004A5206">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gali būti nutraukta abipusiu Šalių susitarimu.</w:t>
            </w:r>
          </w:p>
        </w:tc>
      </w:tr>
      <w:tr w:rsidR="00266262" w:rsidRPr="00CB65C5" w14:paraId="7D82402A" w14:textId="77777777" w:rsidTr="00B87801">
        <w:tc>
          <w:tcPr>
            <w:tcW w:w="10070" w:type="dxa"/>
            <w:gridSpan w:val="4"/>
          </w:tcPr>
          <w:p w14:paraId="5733E919" w14:textId="77777777" w:rsidR="00266262" w:rsidRPr="00CB65C5" w:rsidRDefault="00266262" w:rsidP="00C16430">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13. GINČAI</w:t>
            </w:r>
          </w:p>
        </w:tc>
      </w:tr>
      <w:tr w:rsidR="00266262" w:rsidRPr="00CB65C5" w14:paraId="068E374C" w14:textId="77777777" w:rsidTr="00B87801">
        <w:tc>
          <w:tcPr>
            <w:tcW w:w="856" w:type="dxa"/>
          </w:tcPr>
          <w:p w14:paraId="08E49488" w14:textId="2E131C4D" w:rsidR="00266262" w:rsidRPr="00CB65C5" w:rsidRDefault="00266262" w:rsidP="00952517">
            <w:pPr>
              <w:pStyle w:val="Sraopastraipa"/>
              <w:numPr>
                <w:ilvl w:val="0"/>
                <w:numId w:val="82"/>
              </w:numPr>
              <w:spacing w:before="200" w:after="0" w:line="240" w:lineRule="auto"/>
              <w:ind w:left="567" w:hanging="567"/>
              <w:jc w:val="center"/>
              <w:rPr>
                <w:rFonts w:ascii="Arial" w:eastAsia="Times New Roman" w:hAnsi="Arial" w:cs="Arial"/>
                <w:sz w:val="22"/>
                <w:szCs w:val="22"/>
                <w:lang w:eastAsia="en-US"/>
              </w:rPr>
            </w:pPr>
          </w:p>
        </w:tc>
        <w:tc>
          <w:tcPr>
            <w:tcW w:w="9214" w:type="dxa"/>
            <w:gridSpan w:val="3"/>
          </w:tcPr>
          <w:p w14:paraId="4422CFE4" w14:textId="77777777" w:rsidR="00266262" w:rsidRPr="00CB65C5" w:rsidRDefault="00266262" w:rsidP="00C16430">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66262" w:rsidRPr="00CB65C5" w14:paraId="32CC6FAF" w14:textId="77777777" w:rsidTr="00B87801">
        <w:tc>
          <w:tcPr>
            <w:tcW w:w="10070" w:type="dxa"/>
            <w:gridSpan w:val="4"/>
          </w:tcPr>
          <w:p w14:paraId="18EC0D71" w14:textId="77777777" w:rsidR="00266262" w:rsidRPr="00CB65C5" w:rsidRDefault="00266262" w:rsidP="00CB6B73">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14. NENUGALIMA JĖGA</w:t>
            </w:r>
          </w:p>
        </w:tc>
      </w:tr>
      <w:tr w:rsidR="00266262" w:rsidRPr="00CB65C5" w14:paraId="3721C3C8" w14:textId="77777777" w:rsidTr="00B87801">
        <w:tc>
          <w:tcPr>
            <w:tcW w:w="856" w:type="dxa"/>
          </w:tcPr>
          <w:p w14:paraId="67E558ED" w14:textId="77777777" w:rsidR="00266262" w:rsidRPr="00CB65C5" w:rsidRDefault="00266262" w:rsidP="001F0C21">
            <w:pPr>
              <w:keepNext/>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4915975" w14:textId="77777777" w:rsidR="00266262" w:rsidRPr="00CB65C5" w:rsidRDefault="00266262" w:rsidP="00594F24">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Šalis gali būti visiškai ar iš dalies atleidžiama nuo atsakomybės už Sutarties nevykdymą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66262" w:rsidRPr="00CB65C5" w14:paraId="221691FB" w14:textId="77777777" w:rsidTr="00B87801">
        <w:tc>
          <w:tcPr>
            <w:tcW w:w="856" w:type="dxa"/>
          </w:tcPr>
          <w:p w14:paraId="2560A72D" w14:textId="77777777" w:rsidR="00266262" w:rsidRPr="00CB65C5" w:rsidRDefault="00266262" w:rsidP="001F0C21">
            <w:pPr>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7FA22D2"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66262" w:rsidRPr="00CB65C5" w14:paraId="2342097B" w14:textId="77777777" w:rsidTr="00B87801">
        <w:tc>
          <w:tcPr>
            <w:tcW w:w="856" w:type="dxa"/>
          </w:tcPr>
          <w:p w14:paraId="56EB0CCB" w14:textId="77777777" w:rsidR="00266262" w:rsidRPr="00CB65C5" w:rsidRDefault="00266262" w:rsidP="001F0C21">
            <w:pPr>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256B3F2"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baigiasi kitos Šalies reikalavimu, kai ją įvykdyti kitai Šaliai neįmanoma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w:t>
            </w:r>
          </w:p>
        </w:tc>
      </w:tr>
      <w:tr w:rsidR="00266262" w:rsidRPr="00CB65C5" w14:paraId="3EC65535" w14:textId="77777777" w:rsidTr="00B87801">
        <w:tc>
          <w:tcPr>
            <w:tcW w:w="10070" w:type="dxa"/>
            <w:gridSpan w:val="4"/>
          </w:tcPr>
          <w:p w14:paraId="377280DC" w14:textId="77777777" w:rsidR="00266262" w:rsidRPr="00CB65C5" w:rsidRDefault="00266262" w:rsidP="006C56B2">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15. BAIGIAMOSIOS NUOSTATOS</w:t>
            </w:r>
          </w:p>
        </w:tc>
      </w:tr>
      <w:tr w:rsidR="00266262" w:rsidRPr="00CB65C5" w14:paraId="1F5C95BD" w14:textId="77777777" w:rsidTr="00B87801">
        <w:tc>
          <w:tcPr>
            <w:tcW w:w="898" w:type="dxa"/>
            <w:gridSpan w:val="2"/>
          </w:tcPr>
          <w:p w14:paraId="59BFB190" w14:textId="34C4AA4F" w:rsidR="00266262" w:rsidRPr="00CB65C5" w:rsidRDefault="00266262" w:rsidP="006C56B2">
            <w:pPr>
              <w:pStyle w:val="Sraopastraipa"/>
              <w:keepNext/>
              <w:numPr>
                <w:ilvl w:val="0"/>
                <w:numId w:val="83"/>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tcPr>
          <w:p w14:paraId="2A0BBCF4" w14:textId="1D4DCB81" w:rsidR="00266262" w:rsidRPr="00CB65C5" w:rsidRDefault="00266262" w:rsidP="00594F24">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CB65C5">
              <w:rPr>
                <w:rFonts w:ascii="Arial" w:eastAsia="Times New Roman" w:hAnsi="Arial" w:cs="Arial"/>
                <w:sz w:val="22"/>
                <w:szCs w:val="22"/>
              </w:rPr>
              <w:t>(elektroninėmis priemonėmis arba pasirašytinai per pašto paslaugos teikėją ar kitą tinkamą vežėją)</w:t>
            </w:r>
            <w:r w:rsidRPr="00CB65C5">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6C56B2" w:rsidRPr="00CB65C5" w14:paraId="372917AB" w14:textId="77777777" w:rsidTr="00B87801">
        <w:tc>
          <w:tcPr>
            <w:tcW w:w="898" w:type="dxa"/>
            <w:gridSpan w:val="2"/>
          </w:tcPr>
          <w:p w14:paraId="48EAD446" w14:textId="77777777" w:rsidR="006C56B2" w:rsidRPr="00CB65C5" w:rsidRDefault="006C56B2" w:rsidP="006C56B2">
            <w:pPr>
              <w:pStyle w:val="Sraopastraipa"/>
              <w:keepNext/>
              <w:numPr>
                <w:ilvl w:val="0"/>
                <w:numId w:val="83"/>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tcPr>
          <w:p w14:paraId="73DE6DD9" w14:textId="7461C36F" w:rsidR="006C56B2" w:rsidRPr="00CB65C5" w:rsidRDefault="006C56B2" w:rsidP="00594F24">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6C56B2" w:rsidRPr="00CB65C5" w14:paraId="56E9B6F9" w14:textId="77777777" w:rsidTr="00B87801">
        <w:tc>
          <w:tcPr>
            <w:tcW w:w="898" w:type="dxa"/>
            <w:gridSpan w:val="2"/>
          </w:tcPr>
          <w:p w14:paraId="7B130C52" w14:textId="77777777" w:rsidR="006C56B2" w:rsidRPr="00CB65C5" w:rsidRDefault="006C56B2" w:rsidP="006C56B2">
            <w:pPr>
              <w:pStyle w:val="Sraopastraipa"/>
              <w:keepNext/>
              <w:numPr>
                <w:ilvl w:val="0"/>
                <w:numId w:val="83"/>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tcPr>
          <w:p w14:paraId="24CC912A" w14:textId="28DD3A66" w:rsidR="006C56B2" w:rsidRPr="00CB65C5" w:rsidRDefault="006C56B2" w:rsidP="00594F24">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6C56B2" w:rsidRPr="00CB65C5" w14:paraId="4F81417B" w14:textId="77777777" w:rsidTr="00B87801">
        <w:tc>
          <w:tcPr>
            <w:tcW w:w="898" w:type="dxa"/>
            <w:gridSpan w:val="2"/>
          </w:tcPr>
          <w:p w14:paraId="619374AF" w14:textId="77777777" w:rsidR="006C56B2" w:rsidRPr="00CB65C5" w:rsidRDefault="006C56B2" w:rsidP="006C56B2">
            <w:pPr>
              <w:pStyle w:val="Sraopastraipa"/>
              <w:keepNext/>
              <w:numPr>
                <w:ilvl w:val="0"/>
                <w:numId w:val="83"/>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tcPr>
          <w:p w14:paraId="5D422548" w14:textId="77777777" w:rsidR="006C56B2" w:rsidRPr="00CB65C5" w:rsidRDefault="006C56B2" w:rsidP="006C56B2">
            <w:pPr>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70F05888" w14:textId="4D9D1718" w:rsidR="006C56B2" w:rsidRPr="00CB65C5" w:rsidRDefault="006C56B2" w:rsidP="006C56B2">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Šalių rekvizitai ir parašai:</w:t>
            </w:r>
          </w:p>
        </w:tc>
      </w:tr>
      <w:tr w:rsidR="006C56B2" w:rsidRPr="00CB65C5" w14:paraId="18A6D038" w14:textId="77777777" w:rsidTr="00B87801">
        <w:trPr>
          <w:trHeight w:val="225"/>
        </w:trPr>
        <w:tc>
          <w:tcPr>
            <w:tcW w:w="898" w:type="dxa"/>
            <w:gridSpan w:val="2"/>
            <w:vMerge w:val="restart"/>
          </w:tcPr>
          <w:p w14:paraId="717B14F0" w14:textId="77777777" w:rsidR="006C56B2" w:rsidRPr="00CB65C5" w:rsidRDefault="006C56B2" w:rsidP="00594F24">
            <w:pPr>
              <w:spacing w:before="200" w:after="0" w:line="240" w:lineRule="auto"/>
              <w:rPr>
                <w:rFonts w:ascii="Arial" w:eastAsia="Times New Roman" w:hAnsi="Arial" w:cs="Arial"/>
                <w:sz w:val="22"/>
                <w:szCs w:val="22"/>
                <w:lang w:eastAsia="en-US"/>
              </w:rPr>
            </w:pPr>
          </w:p>
        </w:tc>
        <w:tc>
          <w:tcPr>
            <w:tcW w:w="4586" w:type="dxa"/>
          </w:tcPr>
          <w:p w14:paraId="6ADEF2F4" w14:textId="77777777" w:rsidR="006C56B2" w:rsidRPr="00CB65C5" w:rsidRDefault="006C56B2" w:rsidP="006C56B2">
            <w:pPr>
              <w:spacing w:before="200" w:after="0" w:line="240" w:lineRule="auto"/>
              <w:rPr>
                <w:rFonts w:ascii="Arial" w:hAnsi="Arial" w:cs="Arial"/>
                <w:sz w:val="22"/>
                <w:szCs w:val="22"/>
              </w:rPr>
            </w:pPr>
            <w:r w:rsidRPr="00CB65C5">
              <w:rPr>
                <w:rFonts w:ascii="Arial" w:hAnsi="Arial" w:cs="Arial"/>
                <w:sz w:val="22"/>
                <w:szCs w:val="22"/>
              </w:rPr>
              <w:t>UŽSAKOVAS</w:t>
            </w:r>
          </w:p>
          <w:p w14:paraId="061B6438" w14:textId="77777777" w:rsidR="006C56B2" w:rsidRPr="00CB65C5" w:rsidRDefault="006C56B2" w:rsidP="006C56B2">
            <w:pPr>
              <w:spacing w:after="0" w:line="240" w:lineRule="auto"/>
              <w:rPr>
                <w:rFonts w:ascii="Arial" w:hAnsi="Arial" w:cs="Arial"/>
                <w:b/>
                <w:sz w:val="22"/>
                <w:szCs w:val="22"/>
              </w:rPr>
            </w:pPr>
            <w:r w:rsidRPr="00CB65C5">
              <w:rPr>
                <w:rFonts w:ascii="Arial" w:hAnsi="Arial" w:cs="Arial"/>
                <w:b/>
                <w:sz w:val="22"/>
                <w:szCs w:val="22"/>
              </w:rPr>
              <w:t>Tauragės rajono savivaldybės administracija</w:t>
            </w:r>
          </w:p>
          <w:p w14:paraId="63E06945" w14:textId="77777777" w:rsidR="006C56B2" w:rsidRPr="00CB65C5" w:rsidRDefault="006C56B2" w:rsidP="006C56B2">
            <w:pPr>
              <w:spacing w:after="0" w:line="240" w:lineRule="auto"/>
              <w:jc w:val="both"/>
              <w:rPr>
                <w:rFonts w:ascii="Arial" w:hAnsi="Arial" w:cs="Arial"/>
                <w:sz w:val="22"/>
                <w:szCs w:val="22"/>
              </w:rPr>
            </w:pPr>
            <w:r w:rsidRPr="00CB65C5">
              <w:rPr>
                <w:rFonts w:ascii="Arial" w:hAnsi="Arial" w:cs="Arial"/>
                <w:sz w:val="22"/>
                <w:szCs w:val="22"/>
              </w:rPr>
              <w:lastRenderedPageBreak/>
              <w:t>Kodas 188737457</w:t>
            </w:r>
          </w:p>
          <w:p w14:paraId="33336D5C" w14:textId="77777777" w:rsidR="006C56B2" w:rsidRPr="00CB65C5" w:rsidRDefault="006C56B2" w:rsidP="006C56B2">
            <w:pPr>
              <w:spacing w:after="0" w:line="240" w:lineRule="auto"/>
              <w:jc w:val="both"/>
              <w:rPr>
                <w:rFonts w:ascii="Arial" w:hAnsi="Arial" w:cs="Arial"/>
                <w:sz w:val="22"/>
                <w:szCs w:val="22"/>
              </w:rPr>
            </w:pPr>
            <w:r w:rsidRPr="00CB65C5">
              <w:rPr>
                <w:rFonts w:ascii="Arial" w:hAnsi="Arial" w:cs="Arial"/>
                <w:sz w:val="22"/>
                <w:szCs w:val="22"/>
              </w:rPr>
              <w:t xml:space="preserve">Registro tvarkytojas – VĮ Registrų centras </w:t>
            </w:r>
          </w:p>
          <w:p w14:paraId="56F72E79" w14:textId="77777777" w:rsidR="006C56B2" w:rsidRPr="00CB65C5" w:rsidRDefault="006C56B2" w:rsidP="006C56B2">
            <w:pPr>
              <w:spacing w:after="0" w:line="240" w:lineRule="auto"/>
              <w:jc w:val="both"/>
              <w:rPr>
                <w:rFonts w:ascii="Arial" w:hAnsi="Arial" w:cs="Arial"/>
                <w:sz w:val="22"/>
                <w:szCs w:val="22"/>
              </w:rPr>
            </w:pPr>
            <w:r w:rsidRPr="00CB65C5">
              <w:rPr>
                <w:rFonts w:ascii="Arial" w:hAnsi="Arial" w:cs="Arial"/>
                <w:sz w:val="22"/>
                <w:szCs w:val="22"/>
              </w:rPr>
              <w:t>Respublikos g. 2, LT-72255 Tauragė</w:t>
            </w:r>
          </w:p>
          <w:p w14:paraId="63BEBFCE" w14:textId="77777777" w:rsidR="006C56B2" w:rsidRPr="00CB65C5" w:rsidRDefault="006C56B2" w:rsidP="006C56B2">
            <w:pPr>
              <w:tabs>
                <w:tab w:val="left" w:pos="5130"/>
              </w:tabs>
              <w:spacing w:after="0" w:line="240" w:lineRule="auto"/>
              <w:rPr>
                <w:rFonts w:ascii="Arial" w:hAnsi="Arial" w:cs="Arial"/>
                <w:sz w:val="22"/>
                <w:szCs w:val="22"/>
              </w:rPr>
            </w:pPr>
            <w:r w:rsidRPr="00CB65C5">
              <w:rPr>
                <w:rFonts w:ascii="Arial" w:hAnsi="Arial" w:cs="Arial"/>
                <w:sz w:val="22"/>
                <w:szCs w:val="22"/>
              </w:rPr>
              <w:t>A. s. Nr. LT27 4010 0416 0002 0037</w:t>
            </w:r>
          </w:p>
          <w:p w14:paraId="27D13899" w14:textId="77777777" w:rsidR="006C56B2" w:rsidRPr="00CB65C5" w:rsidRDefault="006C56B2" w:rsidP="006C56B2">
            <w:pPr>
              <w:tabs>
                <w:tab w:val="left" w:pos="5130"/>
              </w:tabs>
              <w:spacing w:after="0" w:line="240" w:lineRule="auto"/>
              <w:rPr>
                <w:rFonts w:ascii="Arial" w:hAnsi="Arial" w:cs="Arial"/>
                <w:sz w:val="22"/>
                <w:szCs w:val="22"/>
              </w:rPr>
            </w:pPr>
            <w:r w:rsidRPr="00CB65C5">
              <w:rPr>
                <w:rFonts w:ascii="Arial" w:hAnsi="Arial" w:cs="Arial"/>
                <w:sz w:val="22"/>
                <w:szCs w:val="22"/>
              </w:rPr>
              <w:t>tel. +370 700 11 220</w:t>
            </w:r>
          </w:p>
          <w:p w14:paraId="2CA744AE" w14:textId="1B296C57" w:rsidR="006C56B2" w:rsidRPr="00CB65C5" w:rsidRDefault="006C56B2" w:rsidP="006C56B2">
            <w:pPr>
              <w:spacing w:after="0" w:line="240" w:lineRule="auto"/>
              <w:jc w:val="both"/>
              <w:rPr>
                <w:rFonts w:ascii="Arial" w:hAnsi="Arial" w:cs="Arial"/>
                <w:sz w:val="22"/>
                <w:szCs w:val="22"/>
              </w:rPr>
            </w:pPr>
            <w:r w:rsidRPr="00CB65C5">
              <w:rPr>
                <w:rFonts w:ascii="Arial" w:hAnsi="Arial" w:cs="Arial"/>
                <w:sz w:val="22"/>
                <w:szCs w:val="22"/>
              </w:rPr>
              <w:t>el. p. savivalda@taurage.lt</w:t>
            </w:r>
          </w:p>
        </w:tc>
        <w:tc>
          <w:tcPr>
            <w:tcW w:w="4586" w:type="dxa"/>
          </w:tcPr>
          <w:p w14:paraId="4E9F06A5" w14:textId="77777777" w:rsidR="006C56B2" w:rsidRPr="00CB65C5" w:rsidRDefault="006C56B2" w:rsidP="006C56B2">
            <w:pPr>
              <w:spacing w:before="200" w:after="0" w:line="240" w:lineRule="auto"/>
              <w:rPr>
                <w:rFonts w:ascii="Arial" w:hAnsi="Arial" w:cs="Arial"/>
                <w:sz w:val="22"/>
                <w:szCs w:val="22"/>
              </w:rPr>
            </w:pPr>
            <w:r w:rsidRPr="00CB65C5">
              <w:rPr>
                <w:rFonts w:ascii="Arial" w:hAnsi="Arial" w:cs="Arial"/>
                <w:sz w:val="22"/>
                <w:szCs w:val="22"/>
              </w:rPr>
              <w:lastRenderedPageBreak/>
              <w:t>RANGOVAS</w:t>
            </w:r>
          </w:p>
          <w:p w14:paraId="2ED41142" w14:textId="2E65E77F" w:rsidR="006C56B2" w:rsidRPr="00CB65C5" w:rsidRDefault="006C56B2" w:rsidP="00594F24">
            <w:pPr>
              <w:spacing w:after="0" w:line="240" w:lineRule="auto"/>
              <w:rPr>
                <w:rFonts w:ascii="Arial" w:hAnsi="Arial" w:cs="Arial"/>
                <w:i/>
                <w:sz w:val="22"/>
                <w:szCs w:val="22"/>
              </w:rPr>
            </w:pPr>
            <w:r w:rsidRPr="00CB65C5">
              <w:rPr>
                <w:rFonts w:ascii="Arial" w:hAnsi="Arial" w:cs="Arial"/>
                <w:i/>
                <w:sz w:val="22"/>
                <w:szCs w:val="22"/>
              </w:rPr>
              <w:t>[Rangovo rekvizitai]</w:t>
            </w:r>
          </w:p>
        </w:tc>
      </w:tr>
      <w:tr w:rsidR="006C56B2" w:rsidRPr="00CB65C5" w14:paraId="17035436" w14:textId="77777777" w:rsidTr="00B87801">
        <w:trPr>
          <w:trHeight w:val="225"/>
        </w:trPr>
        <w:tc>
          <w:tcPr>
            <w:tcW w:w="898" w:type="dxa"/>
            <w:gridSpan w:val="2"/>
            <w:vMerge/>
          </w:tcPr>
          <w:p w14:paraId="40B3D152" w14:textId="77777777" w:rsidR="006C56B2" w:rsidRPr="00CB65C5" w:rsidRDefault="006C56B2" w:rsidP="00594F24">
            <w:pPr>
              <w:spacing w:before="200" w:after="0" w:line="240" w:lineRule="auto"/>
              <w:rPr>
                <w:rFonts w:ascii="Arial" w:eastAsia="Times New Roman" w:hAnsi="Arial" w:cs="Arial"/>
                <w:sz w:val="22"/>
                <w:szCs w:val="22"/>
                <w:lang w:eastAsia="en-US"/>
              </w:rPr>
            </w:pPr>
          </w:p>
        </w:tc>
        <w:tc>
          <w:tcPr>
            <w:tcW w:w="4586" w:type="dxa"/>
          </w:tcPr>
          <w:p w14:paraId="38767A0F" w14:textId="77777777" w:rsidR="006C56B2" w:rsidRPr="00CB65C5" w:rsidRDefault="006C56B2" w:rsidP="006C56B2">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34356A64" w14:textId="77777777" w:rsidR="006C56B2" w:rsidRPr="00CB65C5" w:rsidRDefault="006C56B2" w:rsidP="006C56B2">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003F491C" w14:textId="77777777" w:rsidR="006C56B2" w:rsidRPr="00CB65C5" w:rsidRDefault="006C56B2" w:rsidP="006C56B2">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4D72120D" w14:textId="16E4754A" w:rsidR="006C56B2" w:rsidRPr="00CB65C5" w:rsidRDefault="006C56B2" w:rsidP="006C56B2">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c>
          <w:tcPr>
            <w:tcW w:w="4586" w:type="dxa"/>
          </w:tcPr>
          <w:p w14:paraId="02D53576" w14:textId="77777777" w:rsidR="006C56B2" w:rsidRPr="00CB65C5" w:rsidRDefault="006C56B2" w:rsidP="006C56B2">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4870B3D4" w14:textId="77777777" w:rsidR="006C56B2" w:rsidRPr="00CB65C5" w:rsidRDefault="006C56B2" w:rsidP="006C56B2">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26AF9C31" w14:textId="77777777" w:rsidR="006C56B2" w:rsidRPr="00CB65C5" w:rsidRDefault="006C56B2" w:rsidP="006C56B2">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2C2B5FB4" w14:textId="3A07DBEB" w:rsidR="006C56B2" w:rsidRPr="00CB65C5" w:rsidRDefault="006C56B2" w:rsidP="006C56B2">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r>
    </w:tbl>
    <w:p w14:paraId="4E40BF06" w14:textId="5C56733C" w:rsidR="007C3F38" w:rsidRDefault="007C3F38">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44160957" w14:textId="77777777" w:rsidR="00115AB8" w:rsidRPr="00E723D9" w:rsidRDefault="00115AB8" w:rsidP="00115AB8">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lastRenderedPageBreak/>
        <w:t>Sutarties</w:t>
      </w:r>
    </w:p>
    <w:p w14:paraId="1C711D22" w14:textId="77777777" w:rsidR="00115AB8" w:rsidRPr="00E723D9" w:rsidRDefault="00115AB8" w:rsidP="00115AB8">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t>1 priedas</w:t>
      </w:r>
    </w:p>
    <w:p w14:paraId="3A77629D" w14:textId="77777777" w:rsidR="00115AB8" w:rsidRPr="00E723D9" w:rsidRDefault="00115AB8" w:rsidP="00115AB8">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110F02E5" w14:textId="77777777" w:rsidR="00115AB8" w:rsidRPr="00E723D9" w:rsidRDefault="00115AB8" w:rsidP="00115AB8">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TECHNINĖ SPECIFIKACIJA</w:t>
      </w:r>
    </w:p>
    <w:p w14:paraId="07EEC736" w14:textId="77777777" w:rsidR="00115AB8" w:rsidRPr="00E723D9" w:rsidRDefault="00115AB8" w:rsidP="00115AB8">
      <w:pPr>
        <w:spacing w:after="0" w:line="240" w:lineRule="auto"/>
        <w:rPr>
          <w:rFonts w:ascii="Arial" w:hAnsi="Arial" w:cs="Arial"/>
          <w:sz w:val="24"/>
          <w:szCs w:val="24"/>
          <w:lang w:eastAsia="en-US"/>
        </w:rPr>
      </w:pPr>
    </w:p>
    <w:p w14:paraId="6E5D290C" w14:textId="77777777" w:rsidR="00115AB8" w:rsidRPr="00E723D9" w:rsidRDefault="00115AB8" w:rsidP="00115AB8">
      <w:pPr>
        <w:spacing w:after="0" w:line="240" w:lineRule="auto"/>
        <w:contextualSpacing/>
        <w:jc w:val="center"/>
        <w:rPr>
          <w:rFonts w:ascii="Arial" w:hAnsi="Arial" w:cs="Arial"/>
          <w:sz w:val="24"/>
          <w:szCs w:val="24"/>
          <w:lang w:eastAsia="en-US"/>
        </w:rPr>
      </w:pPr>
      <w:r w:rsidRPr="00E723D9">
        <w:rPr>
          <w:rFonts w:ascii="Arial" w:hAnsi="Arial" w:cs="Arial"/>
          <w:sz w:val="24"/>
          <w:szCs w:val="24"/>
          <w:lang w:eastAsia="en-US"/>
        </w:rPr>
        <w:t>(</w:t>
      </w:r>
      <w:r w:rsidRPr="00E723D9">
        <w:rPr>
          <w:rFonts w:ascii="Arial" w:hAnsi="Arial" w:cs="Arial"/>
          <w:i/>
          <w:iCs/>
          <w:sz w:val="24"/>
          <w:szCs w:val="24"/>
          <w:lang w:eastAsia="en-US"/>
        </w:rPr>
        <w:t>Specialiųjų pirkimo sąlygų 2 priedas</w:t>
      </w:r>
      <w:r w:rsidRPr="00E723D9">
        <w:rPr>
          <w:rFonts w:ascii="Arial" w:hAnsi="Arial" w:cs="Arial"/>
          <w:sz w:val="24"/>
          <w:szCs w:val="24"/>
          <w:lang w:eastAsia="en-US"/>
        </w:rPr>
        <w:t xml:space="preserve">) </w:t>
      </w:r>
    </w:p>
    <w:p w14:paraId="1D474A91" w14:textId="75E95902" w:rsidR="006C553E" w:rsidRDefault="006C553E">
      <w:pPr>
        <w:rPr>
          <w:rFonts w:ascii="Arial" w:hAnsi="Arial" w:cs="Arial"/>
          <w:sz w:val="24"/>
          <w:szCs w:val="24"/>
          <w:lang w:eastAsia="en-US"/>
        </w:rPr>
      </w:pPr>
      <w:r>
        <w:rPr>
          <w:rFonts w:ascii="Arial" w:hAnsi="Arial" w:cs="Arial"/>
          <w:sz w:val="24"/>
          <w:szCs w:val="24"/>
          <w:lang w:eastAsia="en-US"/>
        </w:rPr>
        <w:br w:type="page"/>
      </w:r>
    </w:p>
    <w:p w14:paraId="4D051078" w14:textId="77777777" w:rsidR="00D40814" w:rsidRPr="00E723D9" w:rsidRDefault="00D40814" w:rsidP="00D40814">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lastRenderedPageBreak/>
        <w:t>Sutarties</w:t>
      </w:r>
    </w:p>
    <w:p w14:paraId="5655B385" w14:textId="77777777" w:rsidR="00D40814" w:rsidRPr="00E723D9" w:rsidRDefault="00D40814" w:rsidP="00D40814">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t>2 priedas</w:t>
      </w:r>
    </w:p>
    <w:p w14:paraId="30D4CCAF" w14:textId="77777777" w:rsidR="00D40814" w:rsidRPr="00E723D9" w:rsidRDefault="00D40814" w:rsidP="00D40814">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6EBD2778" w14:textId="6B9F0AA7" w:rsidR="00D40814" w:rsidRPr="00E723D9" w:rsidRDefault="00D40814" w:rsidP="00D40814">
      <w:pPr>
        <w:spacing w:after="0" w:line="240" w:lineRule="auto"/>
        <w:jc w:val="center"/>
        <w:rPr>
          <w:rFonts w:ascii="Arial" w:hAnsi="Arial" w:cs="Arial"/>
          <w:b/>
          <w:bCs/>
          <w:sz w:val="24"/>
          <w:szCs w:val="24"/>
        </w:rPr>
      </w:pPr>
      <w:r w:rsidRPr="00E723D9">
        <w:rPr>
          <w:rFonts w:ascii="Arial" w:hAnsi="Arial" w:cs="Arial"/>
          <w:b/>
          <w:bCs/>
          <w:sz w:val="24"/>
          <w:szCs w:val="24"/>
        </w:rPr>
        <w:t xml:space="preserve">TECHNINIS </w:t>
      </w:r>
      <w:r>
        <w:rPr>
          <w:rFonts w:ascii="Arial" w:hAnsi="Arial" w:cs="Arial"/>
          <w:b/>
          <w:bCs/>
          <w:sz w:val="24"/>
          <w:szCs w:val="24"/>
        </w:rPr>
        <w:t xml:space="preserve">DARBO </w:t>
      </w:r>
      <w:r w:rsidRPr="00E723D9">
        <w:rPr>
          <w:rFonts w:ascii="Arial" w:hAnsi="Arial" w:cs="Arial"/>
          <w:b/>
          <w:bCs/>
          <w:sz w:val="24"/>
          <w:szCs w:val="24"/>
        </w:rPr>
        <w:t>PROJEKTAS</w:t>
      </w:r>
    </w:p>
    <w:p w14:paraId="69A014E3" w14:textId="77777777" w:rsidR="00D40814" w:rsidRPr="00E723D9" w:rsidRDefault="00D40814" w:rsidP="00D40814">
      <w:pPr>
        <w:spacing w:after="0" w:line="240" w:lineRule="auto"/>
        <w:jc w:val="center"/>
        <w:rPr>
          <w:rFonts w:ascii="Arial" w:hAnsi="Arial" w:cs="Arial"/>
          <w:b/>
          <w:bCs/>
          <w:sz w:val="24"/>
          <w:szCs w:val="24"/>
        </w:rPr>
      </w:pPr>
    </w:p>
    <w:p w14:paraId="7FDF73B4" w14:textId="77777777" w:rsidR="00465A98" w:rsidRPr="00465A98" w:rsidRDefault="00465A98" w:rsidP="00465A98">
      <w:pPr>
        <w:tabs>
          <w:tab w:val="left" w:pos="142"/>
        </w:tabs>
        <w:spacing w:after="0" w:line="240" w:lineRule="auto"/>
        <w:ind w:firstLine="567"/>
        <w:jc w:val="both"/>
        <w:rPr>
          <w:rFonts w:ascii="Arial" w:eastAsia="Times New Roman" w:hAnsi="Arial" w:cs="Arial"/>
          <w:sz w:val="24"/>
          <w:szCs w:val="24"/>
          <w:lang w:eastAsia="en-US"/>
        </w:rPr>
      </w:pPr>
      <w:r w:rsidRPr="00465A98">
        <w:rPr>
          <w:rFonts w:ascii="Arial" w:eastAsia="Times New Roman" w:hAnsi="Arial" w:cs="Arial"/>
          <w:sz w:val="24"/>
          <w:szCs w:val="24"/>
          <w:lang w:eastAsia="en-US"/>
        </w:rPr>
        <w:t>Techninis darbo projektas „Nuotekų šalinimo lietaus tinklų dalyje Sodybos g. Taurų k., Tauragės sen., Tauragės r. statybos techninis darbo projektas“ (projekto numeris 002-24-TDP-NŠ):</w:t>
      </w:r>
    </w:p>
    <w:p w14:paraId="3A66BD99" w14:textId="77777777" w:rsidR="00465A98" w:rsidRPr="00465A98" w:rsidRDefault="00465A98" w:rsidP="00465A98">
      <w:pPr>
        <w:tabs>
          <w:tab w:val="left" w:pos="142"/>
        </w:tabs>
        <w:spacing w:after="0" w:line="240" w:lineRule="auto"/>
        <w:ind w:firstLine="567"/>
        <w:jc w:val="both"/>
        <w:rPr>
          <w:rFonts w:ascii="Arial" w:eastAsia="Times New Roman" w:hAnsi="Arial" w:cs="Arial"/>
          <w:sz w:val="24"/>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63"/>
        <w:gridCol w:w="1275"/>
        <w:gridCol w:w="982"/>
      </w:tblGrid>
      <w:tr w:rsidR="00465A98" w:rsidRPr="00465A98" w14:paraId="19E524B5" w14:textId="77777777" w:rsidTr="0036437B">
        <w:tc>
          <w:tcPr>
            <w:tcW w:w="567" w:type="dxa"/>
            <w:tcBorders>
              <w:top w:val="single" w:sz="4" w:space="0" w:color="auto"/>
              <w:left w:val="single" w:sz="4" w:space="0" w:color="auto"/>
              <w:bottom w:val="single" w:sz="4" w:space="0" w:color="auto"/>
              <w:right w:val="single" w:sz="4" w:space="0" w:color="auto"/>
            </w:tcBorders>
            <w:vAlign w:val="center"/>
            <w:hideMark/>
          </w:tcPr>
          <w:p w14:paraId="12845E24" w14:textId="77777777" w:rsidR="00465A98" w:rsidRPr="00465A98" w:rsidRDefault="00465A98" w:rsidP="00465A98">
            <w:pPr>
              <w:spacing w:after="0" w:line="256" w:lineRule="auto"/>
              <w:jc w:val="center"/>
              <w:rPr>
                <w:rFonts w:ascii="Arial" w:eastAsia="Times New Roman" w:hAnsi="Arial" w:cs="Arial"/>
                <w:sz w:val="24"/>
                <w:szCs w:val="24"/>
                <w:lang w:eastAsia="en-US"/>
              </w:rPr>
            </w:pPr>
            <w:r w:rsidRPr="00465A98">
              <w:rPr>
                <w:rFonts w:ascii="Arial" w:eastAsia="Times New Roman" w:hAnsi="Arial" w:cs="Arial"/>
                <w:sz w:val="24"/>
                <w:szCs w:val="24"/>
                <w:lang w:eastAsia="en-US"/>
              </w:rPr>
              <w:t>Eil. 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7B1C5075" w14:textId="77777777" w:rsidR="00465A98" w:rsidRPr="00465A98" w:rsidRDefault="00465A98" w:rsidP="00465A98">
            <w:pPr>
              <w:spacing w:after="0" w:line="256" w:lineRule="auto"/>
              <w:jc w:val="center"/>
              <w:rPr>
                <w:rFonts w:ascii="Arial" w:eastAsia="Times New Roman" w:hAnsi="Arial" w:cs="Arial"/>
                <w:sz w:val="24"/>
                <w:szCs w:val="24"/>
                <w:lang w:eastAsia="en-US"/>
              </w:rPr>
            </w:pPr>
            <w:r w:rsidRPr="00465A98">
              <w:rPr>
                <w:rFonts w:ascii="Arial" w:eastAsia="Times New Roman" w:hAnsi="Arial" w:cs="Arial"/>
                <w:sz w:val="24"/>
                <w:szCs w:val="24"/>
                <w:lang w:eastAsia="en-US"/>
              </w:rPr>
              <w:t>Bylos pavadinimas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47A05A" w14:textId="77777777" w:rsidR="00465A98" w:rsidRPr="00465A98" w:rsidRDefault="00465A98" w:rsidP="00465A98">
            <w:pPr>
              <w:spacing w:after="0" w:line="256" w:lineRule="auto"/>
              <w:jc w:val="center"/>
              <w:rPr>
                <w:rFonts w:ascii="Arial" w:eastAsia="Times New Roman" w:hAnsi="Arial" w:cs="Arial"/>
                <w:sz w:val="24"/>
                <w:szCs w:val="24"/>
                <w:lang w:eastAsia="en-US"/>
              </w:rPr>
            </w:pPr>
            <w:r w:rsidRPr="00465A98">
              <w:rPr>
                <w:rFonts w:ascii="Arial" w:eastAsia="Times New Roman" w:hAnsi="Arial" w:cs="Arial"/>
                <w:sz w:val="24"/>
                <w:szCs w:val="24"/>
                <w:lang w:eastAsia="en-US"/>
              </w:rPr>
              <w:t>Bylos žymuo</w:t>
            </w:r>
          </w:p>
        </w:tc>
        <w:tc>
          <w:tcPr>
            <w:tcW w:w="982" w:type="dxa"/>
            <w:tcBorders>
              <w:top w:val="single" w:sz="4" w:space="0" w:color="auto"/>
              <w:left w:val="single" w:sz="4" w:space="0" w:color="auto"/>
              <w:bottom w:val="single" w:sz="4" w:space="0" w:color="auto"/>
              <w:right w:val="single" w:sz="4" w:space="0" w:color="auto"/>
            </w:tcBorders>
            <w:vAlign w:val="center"/>
            <w:hideMark/>
          </w:tcPr>
          <w:p w14:paraId="3EDF5C4F" w14:textId="77777777" w:rsidR="00465A98" w:rsidRPr="00465A98" w:rsidRDefault="00465A98" w:rsidP="00465A98">
            <w:pPr>
              <w:spacing w:after="0" w:line="256" w:lineRule="auto"/>
              <w:jc w:val="center"/>
              <w:rPr>
                <w:rFonts w:ascii="Arial" w:eastAsia="Times New Roman" w:hAnsi="Arial" w:cs="Arial"/>
                <w:sz w:val="24"/>
                <w:szCs w:val="24"/>
                <w:lang w:eastAsia="en-US"/>
              </w:rPr>
            </w:pPr>
            <w:r w:rsidRPr="00465A98">
              <w:rPr>
                <w:rFonts w:ascii="Arial" w:eastAsia="Times New Roman" w:hAnsi="Arial" w:cs="Arial"/>
                <w:sz w:val="24"/>
                <w:szCs w:val="24"/>
                <w:lang w:eastAsia="en-US"/>
              </w:rPr>
              <w:t>Laida</w:t>
            </w:r>
          </w:p>
        </w:tc>
      </w:tr>
      <w:tr w:rsidR="00465A98" w:rsidRPr="00465A98" w14:paraId="5AC33590" w14:textId="77777777" w:rsidTr="0036437B">
        <w:tc>
          <w:tcPr>
            <w:tcW w:w="567" w:type="dxa"/>
            <w:tcBorders>
              <w:top w:val="single" w:sz="4" w:space="0" w:color="auto"/>
              <w:left w:val="single" w:sz="4" w:space="0" w:color="auto"/>
              <w:bottom w:val="single" w:sz="4" w:space="0" w:color="auto"/>
              <w:right w:val="single" w:sz="4" w:space="0" w:color="auto"/>
            </w:tcBorders>
            <w:hideMark/>
          </w:tcPr>
          <w:p w14:paraId="06BDFDB6" w14:textId="77777777" w:rsidR="00465A98" w:rsidRPr="00465A98" w:rsidRDefault="00465A98" w:rsidP="00465A98">
            <w:pPr>
              <w:spacing w:after="0" w:line="256" w:lineRule="auto"/>
              <w:rPr>
                <w:rFonts w:ascii="Arial" w:eastAsia="Times New Roman" w:hAnsi="Arial" w:cs="Arial"/>
                <w:sz w:val="24"/>
                <w:szCs w:val="24"/>
                <w:lang w:eastAsia="en-US"/>
              </w:rPr>
            </w:pPr>
            <w:r w:rsidRPr="00465A98">
              <w:rPr>
                <w:rFonts w:ascii="Arial" w:eastAsia="Times New Roman" w:hAnsi="Arial" w:cs="Arial"/>
                <w:sz w:val="24"/>
                <w:szCs w:val="24"/>
                <w:lang w:eastAsia="en-US"/>
              </w:rPr>
              <w:t>1.</w:t>
            </w:r>
          </w:p>
        </w:tc>
        <w:tc>
          <w:tcPr>
            <w:tcW w:w="6663" w:type="dxa"/>
            <w:tcBorders>
              <w:top w:val="single" w:sz="4" w:space="0" w:color="auto"/>
              <w:left w:val="single" w:sz="4" w:space="0" w:color="auto"/>
              <w:bottom w:val="single" w:sz="4" w:space="0" w:color="auto"/>
              <w:right w:val="single" w:sz="4" w:space="0" w:color="auto"/>
            </w:tcBorders>
            <w:hideMark/>
          </w:tcPr>
          <w:p w14:paraId="41BAED4F" w14:textId="77777777" w:rsidR="00465A98" w:rsidRPr="00465A98" w:rsidRDefault="00465A98" w:rsidP="00465A98">
            <w:pPr>
              <w:spacing w:after="0" w:line="256" w:lineRule="auto"/>
              <w:rPr>
                <w:rFonts w:ascii="Arial" w:eastAsia="Times New Roman" w:hAnsi="Arial" w:cs="Arial"/>
                <w:sz w:val="24"/>
                <w:szCs w:val="24"/>
                <w:lang w:eastAsia="en-US"/>
              </w:rPr>
            </w:pPr>
            <w:r w:rsidRPr="00465A98">
              <w:rPr>
                <w:rFonts w:ascii="Arial" w:eastAsia="Times New Roman" w:hAnsi="Arial" w:cs="Arial"/>
                <w:sz w:val="24"/>
                <w:szCs w:val="24"/>
                <w:lang w:eastAsia="en-US"/>
              </w:rPr>
              <w:t>Nuotekų šalinimo</w:t>
            </w:r>
          </w:p>
        </w:tc>
        <w:tc>
          <w:tcPr>
            <w:tcW w:w="1275" w:type="dxa"/>
            <w:tcBorders>
              <w:top w:val="single" w:sz="4" w:space="0" w:color="auto"/>
              <w:left w:val="single" w:sz="4" w:space="0" w:color="auto"/>
              <w:bottom w:val="single" w:sz="4" w:space="0" w:color="auto"/>
              <w:right w:val="single" w:sz="4" w:space="0" w:color="auto"/>
            </w:tcBorders>
            <w:hideMark/>
          </w:tcPr>
          <w:p w14:paraId="3B2EC066" w14:textId="77777777" w:rsidR="00465A98" w:rsidRPr="00465A98" w:rsidRDefault="00465A98" w:rsidP="00465A98">
            <w:pPr>
              <w:spacing w:after="0" w:line="256" w:lineRule="auto"/>
              <w:jc w:val="center"/>
              <w:rPr>
                <w:rFonts w:ascii="Arial" w:eastAsia="Times New Roman" w:hAnsi="Arial" w:cs="Arial"/>
                <w:sz w:val="24"/>
                <w:szCs w:val="24"/>
                <w:lang w:eastAsia="en-US"/>
              </w:rPr>
            </w:pPr>
            <w:r w:rsidRPr="00465A98">
              <w:rPr>
                <w:rFonts w:ascii="Arial" w:eastAsia="Times New Roman" w:hAnsi="Arial" w:cs="Arial"/>
                <w:sz w:val="24"/>
                <w:szCs w:val="24"/>
                <w:lang w:eastAsia="en-US"/>
              </w:rPr>
              <w:t>NŠ</w:t>
            </w:r>
          </w:p>
        </w:tc>
        <w:tc>
          <w:tcPr>
            <w:tcW w:w="982" w:type="dxa"/>
            <w:tcBorders>
              <w:top w:val="single" w:sz="4" w:space="0" w:color="auto"/>
              <w:left w:val="single" w:sz="4" w:space="0" w:color="auto"/>
              <w:bottom w:val="single" w:sz="4" w:space="0" w:color="auto"/>
              <w:right w:val="single" w:sz="4" w:space="0" w:color="auto"/>
            </w:tcBorders>
            <w:vAlign w:val="center"/>
            <w:hideMark/>
          </w:tcPr>
          <w:p w14:paraId="0B97D496" w14:textId="77777777" w:rsidR="00465A98" w:rsidRPr="00465A98" w:rsidRDefault="00465A98" w:rsidP="00465A98">
            <w:pPr>
              <w:spacing w:after="0" w:line="256" w:lineRule="auto"/>
              <w:jc w:val="center"/>
              <w:rPr>
                <w:rFonts w:ascii="Arial" w:eastAsia="Times New Roman" w:hAnsi="Arial" w:cs="Arial"/>
                <w:sz w:val="24"/>
                <w:szCs w:val="24"/>
                <w:lang w:eastAsia="en-US"/>
              </w:rPr>
            </w:pPr>
            <w:r w:rsidRPr="00465A98">
              <w:rPr>
                <w:rFonts w:ascii="Arial" w:eastAsia="Times New Roman" w:hAnsi="Arial" w:cs="Arial"/>
                <w:sz w:val="24"/>
                <w:szCs w:val="24"/>
                <w:lang w:eastAsia="en-US"/>
              </w:rPr>
              <w:t>0</w:t>
            </w:r>
          </w:p>
        </w:tc>
      </w:tr>
    </w:tbl>
    <w:p w14:paraId="0F1B6DA7" w14:textId="77777777" w:rsidR="00465A98" w:rsidRDefault="00465A98">
      <w:pPr>
        <w:rPr>
          <w:rFonts w:ascii="Arial" w:hAnsi="Arial" w:cs="Arial"/>
          <w:sz w:val="24"/>
          <w:szCs w:val="24"/>
          <w:lang w:eastAsia="en-US"/>
        </w:rPr>
      </w:pPr>
    </w:p>
    <w:p w14:paraId="0D0C81C4" w14:textId="77777777" w:rsidR="00465A98" w:rsidRPr="00E723D9" w:rsidRDefault="00465A98" w:rsidP="00465A98">
      <w:pPr>
        <w:spacing w:after="0" w:line="240" w:lineRule="auto"/>
        <w:ind w:firstLine="567"/>
        <w:jc w:val="both"/>
        <w:rPr>
          <w:rFonts w:ascii="Arial" w:hAnsi="Arial" w:cs="Arial"/>
          <w:sz w:val="24"/>
          <w:szCs w:val="24"/>
        </w:rPr>
      </w:pPr>
      <w:r w:rsidRPr="00E723D9">
        <w:rPr>
          <w:rFonts w:ascii="Arial" w:hAnsi="Arial" w:cs="Arial"/>
          <w:sz w:val="24"/>
          <w:szCs w:val="24"/>
        </w:rPr>
        <w:t>Dokumentas pateikiamas atskir</w:t>
      </w:r>
      <w:r>
        <w:rPr>
          <w:rFonts w:ascii="Arial" w:hAnsi="Arial" w:cs="Arial"/>
          <w:sz w:val="24"/>
          <w:szCs w:val="24"/>
        </w:rPr>
        <w:t>u</w:t>
      </w:r>
      <w:r w:rsidRPr="00E723D9">
        <w:rPr>
          <w:rFonts w:ascii="Arial" w:hAnsi="Arial" w:cs="Arial"/>
          <w:sz w:val="24"/>
          <w:szCs w:val="24"/>
        </w:rPr>
        <w:t xml:space="preserve"> fail</w:t>
      </w:r>
      <w:r>
        <w:rPr>
          <w:rFonts w:ascii="Arial" w:hAnsi="Arial" w:cs="Arial"/>
          <w:sz w:val="24"/>
          <w:szCs w:val="24"/>
        </w:rPr>
        <w:t>u</w:t>
      </w:r>
      <w:r w:rsidRPr="00E723D9">
        <w:rPr>
          <w:rFonts w:ascii="Arial" w:hAnsi="Arial" w:cs="Arial"/>
          <w:sz w:val="24"/>
          <w:szCs w:val="24"/>
        </w:rPr>
        <w:t xml:space="preserve"> PDF formatu.</w:t>
      </w:r>
    </w:p>
    <w:p w14:paraId="03D41C8B" w14:textId="77777777" w:rsidR="00465A98" w:rsidRDefault="00465A98">
      <w:pPr>
        <w:rPr>
          <w:rFonts w:ascii="Arial" w:hAnsi="Arial" w:cs="Arial"/>
          <w:sz w:val="24"/>
          <w:szCs w:val="24"/>
          <w:lang w:eastAsia="en-US"/>
        </w:rPr>
      </w:pPr>
    </w:p>
    <w:p w14:paraId="79F4F59A" w14:textId="2A4A6A13" w:rsidR="00FE3BF8" w:rsidRDefault="00FE3BF8">
      <w:pPr>
        <w:rPr>
          <w:rFonts w:ascii="Arial" w:hAnsi="Arial" w:cs="Arial"/>
          <w:sz w:val="24"/>
          <w:szCs w:val="24"/>
          <w:lang w:eastAsia="en-US"/>
        </w:rPr>
      </w:pPr>
      <w:r w:rsidRPr="002C3FE2">
        <w:rPr>
          <w:rFonts w:ascii="Arial" w:hAnsi="Arial" w:cs="Arial"/>
          <w:sz w:val="24"/>
          <w:szCs w:val="24"/>
          <w:lang w:eastAsia="en-US"/>
        </w:rPr>
        <w:br w:type="page"/>
      </w:r>
    </w:p>
    <w:p w14:paraId="4AAC74D5" w14:textId="77777777" w:rsidR="00F477F5" w:rsidRPr="00E723D9" w:rsidRDefault="00F477F5" w:rsidP="00F477F5">
      <w:pPr>
        <w:spacing w:after="0" w:line="240" w:lineRule="auto"/>
        <w:jc w:val="right"/>
        <w:rPr>
          <w:rFonts w:ascii="Arial" w:hAnsi="Arial" w:cs="Arial"/>
          <w:sz w:val="24"/>
          <w:szCs w:val="24"/>
        </w:rPr>
      </w:pPr>
      <w:r w:rsidRPr="00E723D9">
        <w:rPr>
          <w:rFonts w:ascii="Arial" w:hAnsi="Arial" w:cs="Arial"/>
          <w:sz w:val="24"/>
          <w:szCs w:val="24"/>
        </w:rPr>
        <w:lastRenderedPageBreak/>
        <w:t>Sutarties</w:t>
      </w:r>
    </w:p>
    <w:p w14:paraId="550AF5A8" w14:textId="77777777" w:rsidR="00F477F5" w:rsidRPr="00E723D9" w:rsidRDefault="00F477F5" w:rsidP="00F477F5">
      <w:pPr>
        <w:spacing w:after="0" w:line="240" w:lineRule="auto"/>
        <w:jc w:val="right"/>
        <w:rPr>
          <w:rFonts w:ascii="Arial" w:hAnsi="Arial" w:cs="Arial"/>
          <w:sz w:val="24"/>
          <w:szCs w:val="24"/>
        </w:rPr>
      </w:pPr>
      <w:r w:rsidRPr="00E723D9">
        <w:rPr>
          <w:rFonts w:ascii="Arial" w:hAnsi="Arial" w:cs="Arial"/>
          <w:sz w:val="24"/>
          <w:szCs w:val="24"/>
        </w:rPr>
        <w:t>3 priedas</w:t>
      </w:r>
    </w:p>
    <w:p w14:paraId="207F058D" w14:textId="77777777" w:rsidR="00F477F5" w:rsidRPr="00E723D9" w:rsidRDefault="00F477F5" w:rsidP="00F477F5">
      <w:pPr>
        <w:tabs>
          <w:tab w:val="left" w:pos="142"/>
        </w:tabs>
        <w:spacing w:after="0" w:line="240" w:lineRule="auto"/>
        <w:jc w:val="both"/>
        <w:rPr>
          <w:rFonts w:ascii="Arial" w:eastAsia="Times New Roman" w:hAnsi="Arial" w:cs="Arial"/>
          <w:sz w:val="24"/>
          <w:szCs w:val="24"/>
          <w:lang w:eastAsia="en-US"/>
        </w:rPr>
      </w:pPr>
    </w:p>
    <w:p w14:paraId="4404ABB1" w14:textId="77777777" w:rsidR="00F477F5" w:rsidRPr="00E723D9" w:rsidRDefault="00F477F5" w:rsidP="00F477F5">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RANGOVO PASIŪLYMAS</w:t>
      </w:r>
    </w:p>
    <w:p w14:paraId="023B8B5B" w14:textId="77777777" w:rsidR="00F477F5" w:rsidRPr="00E723D9" w:rsidRDefault="00F477F5" w:rsidP="00F477F5">
      <w:pPr>
        <w:spacing w:after="0" w:line="240" w:lineRule="auto"/>
        <w:rPr>
          <w:rFonts w:ascii="Arial" w:hAnsi="Arial" w:cs="Arial"/>
          <w:sz w:val="24"/>
          <w:szCs w:val="24"/>
          <w:lang w:eastAsia="en-US"/>
        </w:rPr>
      </w:pPr>
    </w:p>
    <w:p w14:paraId="415DE4AC" w14:textId="77777777" w:rsidR="00F477F5" w:rsidRPr="00E723D9" w:rsidRDefault="00F477F5" w:rsidP="00F477F5">
      <w:pPr>
        <w:tabs>
          <w:tab w:val="left" w:pos="142"/>
        </w:tabs>
        <w:spacing w:after="0" w:line="240" w:lineRule="auto"/>
        <w:ind w:firstLine="567"/>
        <w:jc w:val="center"/>
        <w:rPr>
          <w:rFonts w:ascii="Arial" w:eastAsia="Times New Roman" w:hAnsi="Arial" w:cs="Arial"/>
          <w:sz w:val="24"/>
          <w:szCs w:val="24"/>
          <w:lang w:eastAsia="en-US"/>
        </w:rPr>
      </w:pPr>
      <w:r w:rsidRPr="00E723D9">
        <w:rPr>
          <w:rFonts w:ascii="Arial" w:eastAsia="Times New Roman" w:hAnsi="Arial" w:cs="Arial"/>
          <w:bCs/>
          <w:i/>
          <w:iCs/>
          <w:sz w:val="24"/>
          <w:szCs w:val="24"/>
          <w:lang w:eastAsia="en-US"/>
        </w:rPr>
        <w:t>Pateikiamas atskiru dokumentu (skaitmeniniu formatu).</w:t>
      </w:r>
    </w:p>
    <w:p w14:paraId="008B9CC4" w14:textId="3BF5FD9E" w:rsidR="00FB0C22" w:rsidRDefault="00FB0C22">
      <w:pPr>
        <w:rPr>
          <w:rFonts w:ascii="Arial" w:hAnsi="Arial" w:cs="Arial"/>
          <w:sz w:val="24"/>
          <w:szCs w:val="24"/>
          <w:lang w:eastAsia="en-US"/>
        </w:rPr>
      </w:pPr>
      <w:r>
        <w:rPr>
          <w:rFonts w:ascii="Arial" w:hAnsi="Arial" w:cs="Arial"/>
          <w:sz w:val="24"/>
          <w:szCs w:val="24"/>
          <w:lang w:eastAsia="en-US"/>
        </w:rPr>
        <w:br w:type="page"/>
      </w:r>
    </w:p>
    <w:p w14:paraId="6C2C3108" w14:textId="77777777" w:rsidR="00DE2415" w:rsidRPr="00E723D9" w:rsidRDefault="00DE2415" w:rsidP="00DE2415">
      <w:pPr>
        <w:spacing w:after="0" w:line="240" w:lineRule="auto"/>
        <w:contextualSpacing/>
        <w:jc w:val="right"/>
        <w:rPr>
          <w:rFonts w:ascii="Arial" w:eastAsia="Times New Roman" w:hAnsi="Arial" w:cs="Arial"/>
          <w:sz w:val="24"/>
          <w:szCs w:val="24"/>
          <w:lang w:eastAsia="en-US"/>
        </w:rPr>
      </w:pPr>
      <w:r w:rsidRPr="00E723D9">
        <w:rPr>
          <w:rFonts w:ascii="Arial" w:eastAsia="Times New Roman" w:hAnsi="Arial" w:cs="Arial"/>
          <w:sz w:val="24"/>
          <w:szCs w:val="24"/>
          <w:lang w:eastAsia="en-US"/>
        </w:rPr>
        <w:lastRenderedPageBreak/>
        <w:t>Sutarties</w:t>
      </w:r>
    </w:p>
    <w:p w14:paraId="7661E428" w14:textId="77777777" w:rsidR="00DE2415" w:rsidRPr="00E723D9" w:rsidRDefault="00DE2415" w:rsidP="00DE2415">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E723D9">
        <w:rPr>
          <w:rFonts w:ascii="Arial" w:eastAsia="Times New Roman" w:hAnsi="Arial" w:cs="Arial"/>
          <w:sz w:val="24"/>
          <w:szCs w:val="24"/>
          <w:lang w:eastAsia="en-US"/>
        </w:rPr>
        <w:t>4 priedas</w:t>
      </w:r>
    </w:p>
    <w:p w14:paraId="247AD43C" w14:textId="77777777" w:rsidR="00DE2415" w:rsidRPr="00E723D9" w:rsidRDefault="00DE2415" w:rsidP="00DE2415">
      <w:pPr>
        <w:spacing w:after="0" w:line="240" w:lineRule="auto"/>
        <w:jc w:val="right"/>
        <w:rPr>
          <w:rFonts w:ascii="Arial" w:eastAsia="Times New Roman" w:hAnsi="Arial" w:cs="Arial"/>
          <w:b/>
          <w:sz w:val="24"/>
          <w:szCs w:val="24"/>
          <w:lang w:eastAsia="en-US"/>
        </w:rPr>
      </w:pPr>
    </w:p>
    <w:p w14:paraId="172CC576" w14:textId="77777777" w:rsidR="00DE2415" w:rsidRPr="00E723D9" w:rsidRDefault="00DE2415" w:rsidP="00DE2415">
      <w:pPr>
        <w:spacing w:after="0" w:line="240" w:lineRule="auto"/>
        <w:jc w:val="center"/>
        <w:rPr>
          <w:rFonts w:ascii="Arial" w:eastAsia="Times New Roman" w:hAnsi="Arial" w:cs="Arial"/>
          <w:b/>
          <w:caps/>
          <w:sz w:val="24"/>
          <w:szCs w:val="24"/>
          <w:lang w:eastAsia="en-US"/>
        </w:rPr>
      </w:pPr>
      <w:r w:rsidRPr="00E723D9">
        <w:rPr>
          <w:rFonts w:ascii="Arial" w:eastAsia="Times New Roman" w:hAnsi="Arial" w:cs="Arial"/>
          <w:b/>
          <w:caps/>
          <w:sz w:val="24"/>
          <w:szCs w:val="24"/>
          <w:lang w:eastAsia="en-US"/>
        </w:rPr>
        <w:t>Veiklų sąrašas</w:t>
      </w:r>
    </w:p>
    <w:p w14:paraId="2B9FF42B" w14:textId="77777777" w:rsidR="00DE2415" w:rsidRPr="00E723D9" w:rsidRDefault="00DE2415" w:rsidP="00DE2415">
      <w:pPr>
        <w:spacing w:after="0" w:line="240" w:lineRule="auto"/>
        <w:rPr>
          <w:rFonts w:ascii="Arial" w:eastAsia="Times New Roman" w:hAnsi="Arial" w:cs="Arial"/>
          <w:b/>
          <w:caps/>
          <w:sz w:val="24"/>
          <w:szCs w:val="24"/>
          <w:lang w:eastAsia="en-US"/>
        </w:rPr>
      </w:pPr>
    </w:p>
    <w:tbl>
      <w:tblPr>
        <w:tblW w:w="4928"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59"/>
        <w:gridCol w:w="3596"/>
        <w:gridCol w:w="1000"/>
        <w:gridCol w:w="1000"/>
        <w:gridCol w:w="1000"/>
        <w:gridCol w:w="1000"/>
        <w:gridCol w:w="1335"/>
      </w:tblGrid>
      <w:tr w:rsidR="00DE2415" w:rsidRPr="00DE2415" w14:paraId="1159BD99" w14:textId="77777777" w:rsidTr="00465A98">
        <w:trPr>
          <w:cantSplit/>
          <w:trHeight w:val="917"/>
          <w:tblHeader/>
        </w:trPr>
        <w:tc>
          <w:tcPr>
            <w:tcW w:w="559" w:type="dxa"/>
            <w:vMerge w:val="restart"/>
            <w:vAlign w:val="center"/>
          </w:tcPr>
          <w:p w14:paraId="3266E738" w14:textId="77777777" w:rsidR="00DE2415" w:rsidRPr="00DE2415" w:rsidRDefault="00DE2415" w:rsidP="00D547C4">
            <w:pPr>
              <w:spacing w:after="0" w:line="240" w:lineRule="auto"/>
              <w:ind w:right="-113"/>
              <w:jc w:val="center"/>
              <w:rPr>
                <w:rFonts w:ascii="Arial" w:eastAsia="Times New Roman" w:hAnsi="Arial" w:cs="Arial"/>
                <w:b/>
                <w:sz w:val="22"/>
                <w:szCs w:val="22"/>
                <w:lang w:eastAsia="en-US"/>
              </w:rPr>
            </w:pPr>
            <w:r w:rsidRPr="00DE2415">
              <w:rPr>
                <w:rFonts w:ascii="Arial" w:eastAsia="Times New Roman" w:hAnsi="Arial" w:cs="Arial"/>
                <w:b/>
                <w:sz w:val="22"/>
                <w:szCs w:val="22"/>
                <w:lang w:eastAsia="en-US"/>
              </w:rPr>
              <w:t>Eil. Nr.</w:t>
            </w:r>
          </w:p>
        </w:tc>
        <w:tc>
          <w:tcPr>
            <w:tcW w:w="3596" w:type="dxa"/>
            <w:vMerge w:val="restart"/>
            <w:vAlign w:val="center"/>
          </w:tcPr>
          <w:p w14:paraId="30C121C4" w14:textId="77777777" w:rsidR="00DE2415" w:rsidRPr="00DE2415" w:rsidRDefault="00DE2415" w:rsidP="00D547C4">
            <w:pPr>
              <w:spacing w:after="0" w:line="240" w:lineRule="auto"/>
              <w:ind w:left="73"/>
              <w:jc w:val="center"/>
              <w:outlineLvl w:val="4"/>
              <w:rPr>
                <w:rFonts w:ascii="Arial" w:eastAsia="Times New Roman" w:hAnsi="Arial" w:cs="Arial"/>
                <w:sz w:val="22"/>
                <w:szCs w:val="22"/>
                <w:lang w:eastAsia="en-US"/>
              </w:rPr>
            </w:pPr>
            <w:r w:rsidRPr="00DE2415">
              <w:rPr>
                <w:rFonts w:ascii="Arial" w:eastAsia="Times New Roman" w:hAnsi="Arial" w:cs="Arial"/>
                <w:b/>
                <w:bCs/>
                <w:iCs/>
                <w:sz w:val="22"/>
                <w:szCs w:val="22"/>
                <w:lang w:eastAsia="en-US"/>
              </w:rPr>
              <w:t>Darbų grupių (etapų) pavadinimai</w:t>
            </w:r>
          </w:p>
        </w:tc>
        <w:tc>
          <w:tcPr>
            <w:tcW w:w="4000" w:type="dxa"/>
            <w:gridSpan w:val="4"/>
            <w:tcBorders>
              <w:right w:val="single" w:sz="4" w:space="0" w:color="auto"/>
            </w:tcBorders>
            <w:vAlign w:val="center"/>
          </w:tcPr>
          <w:p w14:paraId="7C392E8C" w14:textId="77777777" w:rsidR="00DE2415" w:rsidRPr="00DE2415" w:rsidRDefault="00DE2415" w:rsidP="00D547C4">
            <w:pPr>
              <w:spacing w:after="0" w:line="240" w:lineRule="auto"/>
              <w:ind w:hanging="20"/>
              <w:jc w:val="center"/>
              <w:rPr>
                <w:rFonts w:ascii="Arial" w:eastAsia="Times New Roman" w:hAnsi="Arial" w:cs="Arial"/>
                <w:b/>
                <w:bCs/>
                <w:iCs/>
                <w:sz w:val="22"/>
                <w:szCs w:val="22"/>
                <w:lang w:eastAsia="en-US"/>
              </w:rPr>
            </w:pPr>
            <w:r w:rsidRPr="00DE2415">
              <w:rPr>
                <w:rFonts w:ascii="Arial" w:eastAsia="Times New Roman" w:hAnsi="Arial" w:cs="Arial"/>
                <w:b/>
                <w:bCs/>
                <w:iCs/>
                <w:sz w:val="22"/>
                <w:szCs w:val="22"/>
                <w:lang w:eastAsia="en-US"/>
              </w:rPr>
              <w:t xml:space="preserve">Darbų grupės (etapo) kainos mėnesinis išskaidymas </w:t>
            </w:r>
            <w:r w:rsidRPr="00DE2415">
              <w:rPr>
                <w:rFonts w:ascii="Arial" w:eastAsia="Times New Roman" w:hAnsi="Arial" w:cs="Arial"/>
                <w:b/>
                <w:bCs/>
                <w:iCs/>
                <w:sz w:val="22"/>
                <w:szCs w:val="22"/>
                <w:u w:val="single"/>
                <w:lang w:eastAsia="en-US"/>
              </w:rPr>
              <w:t>procentais</w:t>
            </w:r>
            <w:r w:rsidRPr="00DE2415">
              <w:rPr>
                <w:rFonts w:ascii="Arial" w:eastAsia="Times New Roman" w:hAnsi="Arial" w:cs="Arial"/>
                <w:b/>
                <w:bCs/>
                <w:iCs/>
                <w:sz w:val="22"/>
                <w:szCs w:val="22"/>
                <w:lang w:eastAsia="en-US"/>
              </w:rPr>
              <w:t xml:space="preserve"> pagal Rangovo planuojamą Darbų grupės (etapo) įvykdymą</w:t>
            </w:r>
          </w:p>
        </w:tc>
        <w:tc>
          <w:tcPr>
            <w:tcW w:w="1335" w:type="dxa"/>
            <w:vMerge w:val="restart"/>
            <w:tcBorders>
              <w:left w:val="single" w:sz="4" w:space="0" w:color="auto"/>
            </w:tcBorders>
            <w:vAlign w:val="center"/>
          </w:tcPr>
          <w:p w14:paraId="38BBA29A" w14:textId="77777777" w:rsidR="00DE2415" w:rsidRPr="00DE2415" w:rsidRDefault="00DE2415" w:rsidP="00D547C4">
            <w:pPr>
              <w:spacing w:after="0" w:line="240" w:lineRule="auto"/>
              <w:ind w:hanging="20"/>
              <w:jc w:val="center"/>
              <w:rPr>
                <w:rFonts w:ascii="Arial" w:eastAsia="Times New Roman" w:hAnsi="Arial" w:cs="Arial"/>
                <w:sz w:val="22"/>
                <w:szCs w:val="22"/>
                <w:lang w:eastAsia="en-US"/>
              </w:rPr>
            </w:pPr>
            <w:r w:rsidRPr="00DE2415">
              <w:rPr>
                <w:rFonts w:ascii="Arial" w:eastAsia="Times New Roman" w:hAnsi="Arial" w:cs="Arial"/>
                <w:b/>
                <w:bCs/>
                <w:iCs/>
                <w:sz w:val="22"/>
                <w:szCs w:val="22"/>
                <w:lang w:eastAsia="en-US"/>
              </w:rPr>
              <w:t>Kaina [Eur] be PVM</w:t>
            </w:r>
          </w:p>
        </w:tc>
      </w:tr>
      <w:tr w:rsidR="00DE2415" w:rsidRPr="00DE2415" w14:paraId="7299ED54" w14:textId="77777777" w:rsidTr="00465A98">
        <w:trPr>
          <w:cantSplit/>
          <w:trHeight w:val="1278"/>
          <w:tblHeader/>
        </w:trPr>
        <w:tc>
          <w:tcPr>
            <w:tcW w:w="559" w:type="dxa"/>
            <w:vMerge/>
            <w:vAlign w:val="center"/>
          </w:tcPr>
          <w:p w14:paraId="3ACB4D48" w14:textId="77777777" w:rsidR="00DE2415" w:rsidRPr="00DE2415" w:rsidRDefault="00DE2415" w:rsidP="00D547C4">
            <w:pPr>
              <w:spacing w:after="0" w:line="240" w:lineRule="auto"/>
              <w:ind w:right="-113"/>
              <w:rPr>
                <w:rFonts w:ascii="Arial" w:eastAsia="Times New Roman" w:hAnsi="Arial" w:cs="Arial"/>
                <w:sz w:val="22"/>
                <w:szCs w:val="22"/>
                <w:lang w:eastAsia="en-US"/>
              </w:rPr>
            </w:pPr>
          </w:p>
        </w:tc>
        <w:tc>
          <w:tcPr>
            <w:tcW w:w="3596" w:type="dxa"/>
            <w:vMerge/>
            <w:vAlign w:val="center"/>
          </w:tcPr>
          <w:p w14:paraId="24608D90" w14:textId="77777777" w:rsidR="00DE2415" w:rsidRPr="00DE2415" w:rsidRDefault="00DE2415" w:rsidP="00D547C4">
            <w:pPr>
              <w:spacing w:after="0" w:line="240" w:lineRule="auto"/>
              <w:rPr>
                <w:rFonts w:ascii="Arial" w:eastAsia="Times New Roman" w:hAnsi="Arial" w:cs="Arial"/>
                <w:sz w:val="22"/>
                <w:szCs w:val="22"/>
                <w:lang w:eastAsia="en-US"/>
              </w:rPr>
            </w:pPr>
          </w:p>
        </w:tc>
        <w:tc>
          <w:tcPr>
            <w:tcW w:w="1000" w:type="dxa"/>
            <w:textDirection w:val="btLr"/>
            <w:vAlign w:val="center"/>
          </w:tcPr>
          <w:p w14:paraId="27238EF4" w14:textId="77777777" w:rsidR="00DE2415" w:rsidRPr="00DE2415" w:rsidRDefault="00DE2415" w:rsidP="00D547C4">
            <w:pPr>
              <w:spacing w:after="0" w:line="240" w:lineRule="auto"/>
              <w:ind w:left="113" w:right="113"/>
              <w:rPr>
                <w:rFonts w:ascii="Arial" w:eastAsia="Times New Roman" w:hAnsi="Arial" w:cs="Arial"/>
                <w:sz w:val="22"/>
                <w:szCs w:val="22"/>
                <w:lang w:eastAsia="en-US"/>
              </w:rPr>
            </w:pPr>
            <w:r w:rsidRPr="00DE2415">
              <w:rPr>
                <w:rFonts w:ascii="Arial" w:eastAsia="Times New Roman" w:hAnsi="Arial" w:cs="Arial"/>
                <w:sz w:val="22"/>
                <w:szCs w:val="22"/>
                <w:lang w:eastAsia="en-US"/>
              </w:rPr>
              <w:t>I mėnuo</w:t>
            </w:r>
          </w:p>
        </w:tc>
        <w:tc>
          <w:tcPr>
            <w:tcW w:w="1000" w:type="dxa"/>
            <w:textDirection w:val="btLr"/>
            <w:vAlign w:val="center"/>
          </w:tcPr>
          <w:p w14:paraId="1A2FDE9D" w14:textId="77777777" w:rsidR="00DE2415" w:rsidRPr="00DE2415" w:rsidRDefault="00DE2415" w:rsidP="00D547C4">
            <w:pPr>
              <w:spacing w:after="0" w:line="240" w:lineRule="auto"/>
              <w:ind w:left="113" w:right="113"/>
              <w:rPr>
                <w:rFonts w:ascii="Arial" w:eastAsia="Times New Roman" w:hAnsi="Arial" w:cs="Arial"/>
                <w:sz w:val="22"/>
                <w:szCs w:val="22"/>
                <w:lang w:eastAsia="en-US"/>
              </w:rPr>
            </w:pPr>
            <w:r w:rsidRPr="00DE2415">
              <w:rPr>
                <w:rFonts w:ascii="Arial" w:eastAsia="Times New Roman" w:hAnsi="Arial" w:cs="Arial"/>
                <w:sz w:val="22"/>
                <w:szCs w:val="22"/>
                <w:lang w:eastAsia="en-US"/>
              </w:rPr>
              <w:t>II mėnuo</w:t>
            </w:r>
          </w:p>
        </w:tc>
        <w:tc>
          <w:tcPr>
            <w:tcW w:w="1000" w:type="dxa"/>
            <w:textDirection w:val="btLr"/>
            <w:vAlign w:val="center"/>
          </w:tcPr>
          <w:p w14:paraId="397BFAD0" w14:textId="77777777" w:rsidR="00DE2415" w:rsidRPr="00DE2415" w:rsidRDefault="00DE2415" w:rsidP="00D547C4">
            <w:pPr>
              <w:spacing w:after="0" w:line="240" w:lineRule="auto"/>
              <w:ind w:left="113" w:right="113"/>
              <w:rPr>
                <w:rFonts w:ascii="Arial" w:eastAsia="Times New Roman" w:hAnsi="Arial" w:cs="Arial"/>
                <w:sz w:val="22"/>
                <w:szCs w:val="22"/>
                <w:lang w:eastAsia="en-US"/>
              </w:rPr>
            </w:pPr>
            <w:r w:rsidRPr="00DE2415">
              <w:rPr>
                <w:rFonts w:ascii="Arial" w:eastAsia="Times New Roman" w:hAnsi="Arial" w:cs="Arial"/>
                <w:sz w:val="22"/>
                <w:szCs w:val="22"/>
                <w:lang w:eastAsia="en-US"/>
              </w:rPr>
              <w:t>III mėnuo</w:t>
            </w:r>
          </w:p>
        </w:tc>
        <w:tc>
          <w:tcPr>
            <w:tcW w:w="1000" w:type="dxa"/>
            <w:tcBorders>
              <w:right w:val="single" w:sz="4" w:space="0" w:color="auto"/>
            </w:tcBorders>
            <w:textDirection w:val="btLr"/>
            <w:vAlign w:val="center"/>
          </w:tcPr>
          <w:p w14:paraId="6451C5DE" w14:textId="77777777" w:rsidR="00DE2415" w:rsidRPr="00DE2415" w:rsidRDefault="00DE2415" w:rsidP="00D547C4">
            <w:pPr>
              <w:spacing w:after="0" w:line="240" w:lineRule="auto"/>
              <w:rPr>
                <w:rFonts w:ascii="Arial" w:eastAsia="Times New Roman" w:hAnsi="Arial" w:cs="Arial"/>
                <w:sz w:val="22"/>
                <w:szCs w:val="22"/>
                <w:lang w:eastAsia="en-US"/>
              </w:rPr>
            </w:pPr>
            <w:r w:rsidRPr="00DE2415">
              <w:rPr>
                <w:rFonts w:ascii="Arial" w:eastAsia="Times New Roman" w:hAnsi="Arial" w:cs="Arial"/>
                <w:sz w:val="22"/>
                <w:szCs w:val="22"/>
                <w:lang w:eastAsia="en-US"/>
              </w:rPr>
              <w:t>............</w:t>
            </w:r>
          </w:p>
        </w:tc>
        <w:tc>
          <w:tcPr>
            <w:tcW w:w="1335" w:type="dxa"/>
            <w:vMerge/>
            <w:tcBorders>
              <w:left w:val="single" w:sz="4" w:space="0" w:color="auto"/>
            </w:tcBorders>
            <w:vAlign w:val="center"/>
          </w:tcPr>
          <w:p w14:paraId="3020BA5A" w14:textId="77777777" w:rsidR="00DE2415" w:rsidRPr="00DE2415" w:rsidRDefault="00DE2415" w:rsidP="00D547C4">
            <w:pPr>
              <w:spacing w:after="0" w:line="240" w:lineRule="auto"/>
              <w:rPr>
                <w:rFonts w:ascii="Arial" w:eastAsia="Times New Roman" w:hAnsi="Arial" w:cs="Arial"/>
                <w:sz w:val="22"/>
                <w:szCs w:val="22"/>
                <w:lang w:eastAsia="en-US"/>
              </w:rPr>
            </w:pPr>
          </w:p>
        </w:tc>
      </w:tr>
      <w:tr w:rsidR="00465A98" w:rsidRPr="00DE2415" w14:paraId="59106DD3" w14:textId="77777777" w:rsidTr="00137187">
        <w:tc>
          <w:tcPr>
            <w:tcW w:w="559" w:type="dxa"/>
          </w:tcPr>
          <w:p w14:paraId="1632992B" w14:textId="61A09592" w:rsidR="00465A98" w:rsidRPr="00465A98" w:rsidRDefault="00465A98" w:rsidP="00465A98">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465A98">
              <w:rPr>
                <w:rFonts w:ascii="Arial" w:hAnsi="Arial" w:cs="Arial"/>
                <w:sz w:val="22"/>
                <w:szCs w:val="22"/>
              </w:rPr>
              <w:t>1.</w:t>
            </w:r>
          </w:p>
        </w:tc>
        <w:tc>
          <w:tcPr>
            <w:tcW w:w="3596" w:type="dxa"/>
            <w:tcBorders>
              <w:top w:val="single" w:sz="4" w:space="0" w:color="000000"/>
              <w:left w:val="single" w:sz="4" w:space="0" w:color="000000"/>
              <w:bottom w:val="single" w:sz="4" w:space="0" w:color="000000"/>
              <w:right w:val="single" w:sz="4" w:space="0" w:color="000000"/>
            </w:tcBorders>
          </w:tcPr>
          <w:p w14:paraId="2E2ABE98" w14:textId="01441879" w:rsidR="00465A98" w:rsidRPr="00465A98" w:rsidRDefault="00465A98" w:rsidP="00465A98">
            <w:pPr>
              <w:spacing w:after="0" w:line="240" w:lineRule="auto"/>
              <w:rPr>
                <w:rFonts w:ascii="Arial" w:eastAsia="Times New Roman" w:hAnsi="Arial" w:cs="Arial"/>
                <w:sz w:val="22"/>
                <w:szCs w:val="22"/>
                <w:lang w:eastAsia="en-US"/>
              </w:rPr>
            </w:pPr>
            <w:r w:rsidRPr="00465A98">
              <w:rPr>
                <w:rFonts w:ascii="Arial" w:hAnsi="Arial" w:cs="Arial"/>
                <w:sz w:val="22"/>
                <w:szCs w:val="22"/>
              </w:rPr>
              <w:t>Nuotekų šalinimo  tinklų įrengimo darbai</w:t>
            </w:r>
          </w:p>
        </w:tc>
        <w:tc>
          <w:tcPr>
            <w:tcW w:w="1000" w:type="dxa"/>
            <w:vAlign w:val="center"/>
          </w:tcPr>
          <w:p w14:paraId="38DE9AFF" w14:textId="77777777" w:rsidR="00465A98" w:rsidRPr="00DE2415" w:rsidRDefault="00465A98" w:rsidP="00465A98">
            <w:pPr>
              <w:spacing w:after="0" w:line="240" w:lineRule="auto"/>
              <w:jc w:val="center"/>
              <w:rPr>
                <w:rFonts w:ascii="Arial" w:eastAsia="Times New Roman" w:hAnsi="Arial" w:cs="Arial"/>
                <w:sz w:val="22"/>
                <w:szCs w:val="22"/>
                <w:lang w:eastAsia="en-US"/>
              </w:rPr>
            </w:pPr>
          </w:p>
        </w:tc>
        <w:tc>
          <w:tcPr>
            <w:tcW w:w="1000" w:type="dxa"/>
            <w:vAlign w:val="center"/>
          </w:tcPr>
          <w:p w14:paraId="4EECF0F1" w14:textId="77777777" w:rsidR="00465A98" w:rsidRPr="00DE2415" w:rsidRDefault="00465A98" w:rsidP="00465A98">
            <w:pPr>
              <w:spacing w:after="0" w:line="240" w:lineRule="auto"/>
              <w:jc w:val="center"/>
              <w:rPr>
                <w:rFonts w:ascii="Arial" w:eastAsia="Times New Roman" w:hAnsi="Arial" w:cs="Arial"/>
                <w:sz w:val="22"/>
                <w:szCs w:val="22"/>
                <w:lang w:eastAsia="en-US"/>
              </w:rPr>
            </w:pPr>
          </w:p>
        </w:tc>
        <w:tc>
          <w:tcPr>
            <w:tcW w:w="1000" w:type="dxa"/>
            <w:vAlign w:val="center"/>
          </w:tcPr>
          <w:p w14:paraId="72E43240" w14:textId="77777777" w:rsidR="00465A98" w:rsidRPr="00DE2415" w:rsidRDefault="00465A98" w:rsidP="00465A98">
            <w:pPr>
              <w:spacing w:after="0" w:line="240" w:lineRule="auto"/>
              <w:jc w:val="center"/>
              <w:rPr>
                <w:rFonts w:ascii="Arial" w:eastAsia="Times New Roman" w:hAnsi="Arial" w:cs="Arial"/>
                <w:sz w:val="22"/>
                <w:szCs w:val="22"/>
                <w:lang w:eastAsia="en-US"/>
              </w:rPr>
            </w:pPr>
          </w:p>
        </w:tc>
        <w:tc>
          <w:tcPr>
            <w:tcW w:w="1000" w:type="dxa"/>
            <w:tcBorders>
              <w:right w:val="single" w:sz="4" w:space="0" w:color="auto"/>
            </w:tcBorders>
            <w:vAlign w:val="center"/>
          </w:tcPr>
          <w:p w14:paraId="3768C640" w14:textId="77777777" w:rsidR="00465A98" w:rsidRPr="00DE2415" w:rsidRDefault="00465A98" w:rsidP="00465A98">
            <w:pPr>
              <w:spacing w:after="0" w:line="240" w:lineRule="auto"/>
              <w:jc w:val="center"/>
              <w:rPr>
                <w:rFonts w:ascii="Arial" w:eastAsia="Times New Roman" w:hAnsi="Arial" w:cs="Arial"/>
                <w:sz w:val="22"/>
                <w:szCs w:val="22"/>
                <w:lang w:eastAsia="en-US"/>
              </w:rPr>
            </w:pPr>
          </w:p>
        </w:tc>
        <w:tc>
          <w:tcPr>
            <w:tcW w:w="1335" w:type="dxa"/>
            <w:tcBorders>
              <w:left w:val="single" w:sz="4" w:space="0" w:color="auto"/>
            </w:tcBorders>
            <w:vAlign w:val="center"/>
          </w:tcPr>
          <w:p w14:paraId="498A489C" w14:textId="77777777" w:rsidR="00465A98" w:rsidRPr="00DE2415" w:rsidRDefault="00465A98" w:rsidP="00465A98">
            <w:pPr>
              <w:spacing w:after="0" w:line="240" w:lineRule="auto"/>
              <w:jc w:val="center"/>
              <w:rPr>
                <w:rFonts w:ascii="Arial" w:eastAsia="Times New Roman" w:hAnsi="Arial" w:cs="Arial"/>
                <w:sz w:val="22"/>
                <w:szCs w:val="22"/>
                <w:lang w:eastAsia="en-US"/>
              </w:rPr>
            </w:pPr>
          </w:p>
        </w:tc>
      </w:tr>
      <w:tr w:rsidR="00465A98" w:rsidRPr="00DE2415" w14:paraId="466EA3A7" w14:textId="77777777" w:rsidTr="00137187">
        <w:tc>
          <w:tcPr>
            <w:tcW w:w="559" w:type="dxa"/>
          </w:tcPr>
          <w:p w14:paraId="665219BB" w14:textId="31FBB115" w:rsidR="00465A98" w:rsidRPr="00465A98" w:rsidRDefault="00465A98" w:rsidP="00465A98">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465A98">
              <w:rPr>
                <w:rFonts w:ascii="Arial" w:hAnsi="Arial" w:cs="Arial"/>
                <w:sz w:val="22"/>
                <w:szCs w:val="22"/>
              </w:rPr>
              <w:t>2</w:t>
            </w:r>
          </w:p>
        </w:tc>
        <w:tc>
          <w:tcPr>
            <w:tcW w:w="3596" w:type="dxa"/>
            <w:tcBorders>
              <w:top w:val="single" w:sz="4" w:space="0" w:color="000000"/>
              <w:left w:val="single" w:sz="4" w:space="0" w:color="000000"/>
              <w:bottom w:val="single" w:sz="4" w:space="0" w:color="000000"/>
              <w:right w:val="single" w:sz="4" w:space="0" w:color="000000"/>
            </w:tcBorders>
          </w:tcPr>
          <w:p w14:paraId="76B21237" w14:textId="6AD08A58" w:rsidR="00465A98" w:rsidRPr="00465A98" w:rsidRDefault="00465A98" w:rsidP="00465A98">
            <w:pPr>
              <w:spacing w:after="0" w:line="240" w:lineRule="auto"/>
              <w:rPr>
                <w:rFonts w:ascii="Arial" w:eastAsia="Times New Roman" w:hAnsi="Arial" w:cs="Arial"/>
                <w:sz w:val="22"/>
                <w:szCs w:val="22"/>
                <w:lang w:eastAsia="en-US"/>
              </w:rPr>
            </w:pPr>
            <w:r w:rsidRPr="00465A98">
              <w:rPr>
                <w:rFonts w:ascii="Arial" w:hAnsi="Arial" w:cs="Arial"/>
                <w:sz w:val="22"/>
                <w:szCs w:val="22"/>
              </w:rPr>
              <w:t>Statinio (-ių) kadastrinių matavimų bylos (-ų) parengimas</w:t>
            </w:r>
          </w:p>
        </w:tc>
        <w:tc>
          <w:tcPr>
            <w:tcW w:w="1000" w:type="dxa"/>
            <w:vAlign w:val="center"/>
          </w:tcPr>
          <w:p w14:paraId="2871CEC7" w14:textId="77777777" w:rsidR="00465A98" w:rsidRPr="00DE2415" w:rsidRDefault="00465A98" w:rsidP="00465A98">
            <w:pPr>
              <w:spacing w:after="0" w:line="240" w:lineRule="auto"/>
              <w:jc w:val="center"/>
              <w:rPr>
                <w:rFonts w:ascii="Arial" w:eastAsia="Times New Roman" w:hAnsi="Arial" w:cs="Arial"/>
                <w:sz w:val="22"/>
                <w:szCs w:val="22"/>
                <w:lang w:eastAsia="en-US"/>
              </w:rPr>
            </w:pPr>
          </w:p>
        </w:tc>
        <w:tc>
          <w:tcPr>
            <w:tcW w:w="1000" w:type="dxa"/>
            <w:vAlign w:val="center"/>
          </w:tcPr>
          <w:p w14:paraId="31167971" w14:textId="77777777" w:rsidR="00465A98" w:rsidRPr="00DE2415" w:rsidRDefault="00465A98" w:rsidP="00465A98">
            <w:pPr>
              <w:spacing w:after="0" w:line="240" w:lineRule="auto"/>
              <w:jc w:val="center"/>
              <w:rPr>
                <w:rFonts w:ascii="Arial" w:eastAsia="Times New Roman" w:hAnsi="Arial" w:cs="Arial"/>
                <w:sz w:val="22"/>
                <w:szCs w:val="22"/>
                <w:lang w:eastAsia="en-US"/>
              </w:rPr>
            </w:pPr>
          </w:p>
        </w:tc>
        <w:tc>
          <w:tcPr>
            <w:tcW w:w="1000" w:type="dxa"/>
            <w:vAlign w:val="center"/>
          </w:tcPr>
          <w:p w14:paraId="463DB306" w14:textId="77777777" w:rsidR="00465A98" w:rsidRPr="00DE2415" w:rsidRDefault="00465A98" w:rsidP="00465A98">
            <w:pPr>
              <w:spacing w:after="0" w:line="240" w:lineRule="auto"/>
              <w:jc w:val="center"/>
              <w:rPr>
                <w:rFonts w:ascii="Arial" w:eastAsia="Times New Roman" w:hAnsi="Arial" w:cs="Arial"/>
                <w:sz w:val="22"/>
                <w:szCs w:val="22"/>
                <w:lang w:eastAsia="en-US"/>
              </w:rPr>
            </w:pPr>
          </w:p>
        </w:tc>
        <w:tc>
          <w:tcPr>
            <w:tcW w:w="1000" w:type="dxa"/>
            <w:tcBorders>
              <w:right w:val="single" w:sz="4" w:space="0" w:color="auto"/>
            </w:tcBorders>
            <w:vAlign w:val="center"/>
          </w:tcPr>
          <w:p w14:paraId="4809D841" w14:textId="77777777" w:rsidR="00465A98" w:rsidRPr="00DE2415" w:rsidRDefault="00465A98" w:rsidP="00465A98">
            <w:pPr>
              <w:spacing w:after="0" w:line="240" w:lineRule="auto"/>
              <w:jc w:val="center"/>
              <w:rPr>
                <w:rFonts w:ascii="Arial" w:eastAsia="Times New Roman" w:hAnsi="Arial" w:cs="Arial"/>
                <w:sz w:val="22"/>
                <w:szCs w:val="22"/>
                <w:lang w:eastAsia="en-US"/>
              </w:rPr>
            </w:pPr>
          </w:p>
        </w:tc>
        <w:tc>
          <w:tcPr>
            <w:tcW w:w="1335" w:type="dxa"/>
            <w:tcBorders>
              <w:left w:val="single" w:sz="4" w:space="0" w:color="auto"/>
            </w:tcBorders>
            <w:vAlign w:val="center"/>
          </w:tcPr>
          <w:p w14:paraId="3CB9FEBE" w14:textId="77777777" w:rsidR="00465A98" w:rsidRPr="00DE2415" w:rsidRDefault="00465A98" w:rsidP="00465A98">
            <w:pPr>
              <w:spacing w:after="0" w:line="240" w:lineRule="auto"/>
              <w:jc w:val="center"/>
              <w:rPr>
                <w:rFonts w:ascii="Arial" w:eastAsia="Times New Roman" w:hAnsi="Arial" w:cs="Arial"/>
                <w:sz w:val="22"/>
                <w:szCs w:val="22"/>
                <w:lang w:eastAsia="en-US"/>
              </w:rPr>
            </w:pPr>
          </w:p>
        </w:tc>
      </w:tr>
      <w:tr w:rsidR="00465A98" w:rsidRPr="00DE2415" w14:paraId="3F0F9160" w14:textId="77777777" w:rsidTr="00137187">
        <w:tc>
          <w:tcPr>
            <w:tcW w:w="559" w:type="dxa"/>
          </w:tcPr>
          <w:p w14:paraId="127F623C" w14:textId="5D583596" w:rsidR="00465A98" w:rsidRPr="00465A98" w:rsidRDefault="00465A98" w:rsidP="00465A98">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465A98">
              <w:rPr>
                <w:rFonts w:ascii="Arial" w:hAnsi="Arial" w:cs="Arial"/>
                <w:sz w:val="22"/>
                <w:szCs w:val="22"/>
              </w:rPr>
              <w:t>3.</w:t>
            </w:r>
          </w:p>
        </w:tc>
        <w:tc>
          <w:tcPr>
            <w:tcW w:w="3596" w:type="dxa"/>
            <w:tcBorders>
              <w:top w:val="single" w:sz="4" w:space="0" w:color="000000"/>
              <w:left w:val="single" w:sz="4" w:space="0" w:color="000000"/>
              <w:bottom w:val="single" w:sz="4" w:space="0" w:color="000000"/>
              <w:right w:val="single" w:sz="4" w:space="0" w:color="000000"/>
            </w:tcBorders>
          </w:tcPr>
          <w:p w14:paraId="3BE852B1" w14:textId="1C0C9509" w:rsidR="00465A98" w:rsidRPr="00465A98" w:rsidRDefault="00465A98" w:rsidP="00465A98">
            <w:pPr>
              <w:spacing w:after="0" w:line="240" w:lineRule="auto"/>
              <w:rPr>
                <w:rFonts w:ascii="Arial" w:hAnsi="Arial" w:cs="Arial"/>
                <w:sz w:val="22"/>
                <w:szCs w:val="22"/>
              </w:rPr>
            </w:pPr>
            <w:r w:rsidRPr="00465A98">
              <w:rPr>
                <w:rFonts w:ascii="Arial" w:hAnsi="Arial" w:cs="Arial"/>
                <w:sz w:val="22"/>
                <w:szCs w:val="22"/>
              </w:rPr>
              <w:t>Statybos užbaigimas (statybos užbaigimo dokumentų, nurodytų Lietuvos Respublikos statybos įstatymo 28 straipsnio 1 dalyje, gavimas)</w:t>
            </w:r>
          </w:p>
        </w:tc>
        <w:tc>
          <w:tcPr>
            <w:tcW w:w="1000" w:type="dxa"/>
            <w:vAlign w:val="center"/>
          </w:tcPr>
          <w:p w14:paraId="5AB9214C" w14:textId="77777777" w:rsidR="00465A98" w:rsidRPr="00DE2415" w:rsidRDefault="00465A98" w:rsidP="00465A98">
            <w:pPr>
              <w:spacing w:after="0" w:line="240" w:lineRule="auto"/>
              <w:jc w:val="center"/>
              <w:rPr>
                <w:rFonts w:ascii="Arial" w:eastAsia="Times New Roman" w:hAnsi="Arial" w:cs="Arial"/>
                <w:sz w:val="22"/>
                <w:szCs w:val="22"/>
                <w:lang w:eastAsia="en-US"/>
              </w:rPr>
            </w:pPr>
          </w:p>
        </w:tc>
        <w:tc>
          <w:tcPr>
            <w:tcW w:w="1000" w:type="dxa"/>
            <w:vAlign w:val="center"/>
          </w:tcPr>
          <w:p w14:paraId="0B3F4804" w14:textId="77777777" w:rsidR="00465A98" w:rsidRPr="00DE2415" w:rsidRDefault="00465A98" w:rsidP="00465A98">
            <w:pPr>
              <w:spacing w:after="0" w:line="240" w:lineRule="auto"/>
              <w:jc w:val="center"/>
              <w:rPr>
                <w:rFonts w:ascii="Arial" w:eastAsia="Times New Roman" w:hAnsi="Arial" w:cs="Arial"/>
                <w:sz w:val="22"/>
                <w:szCs w:val="22"/>
                <w:lang w:eastAsia="en-US"/>
              </w:rPr>
            </w:pPr>
          </w:p>
        </w:tc>
        <w:tc>
          <w:tcPr>
            <w:tcW w:w="1000" w:type="dxa"/>
            <w:vAlign w:val="center"/>
          </w:tcPr>
          <w:p w14:paraId="15BA680B" w14:textId="77777777" w:rsidR="00465A98" w:rsidRPr="00DE2415" w:rsidRDefault="00465A98" w:rsidP="00465A98">
            <w:pPr>
              <w:spacing w:after="0" w:line="240" w:lineRule="auto"/>
              <w:jc w:val="center"/>
              <w:rPr>
                <w:rFonts w:ascii="Arial" w:eastAsia="Times New Roman" w:hAnsi="Arial" w:cs="Arial"/>
                <w:sz w:val="22"/>
                <w:szCs w:val="22"/>
                <w:lang w:eastAsia="en-US"/>
              </w:rPr>
            </w:pPr>
          </w:p>
        </w:tc>
        <w:tc>
          <w:tcPr>
            <w:tcW w:w="1000" w:type="dxa"/>
            <w:tcBorders>
              <w:right w:val="single" w:sz="4" w:space="0" w:color="auto"/>
            </w:tcBorders>
            <w:vAlign w:val="center"/>
          </w:tcPr>
          <w:p w14:paraId="2B363661" w14:textId="77777777" w:rsidR="00465A98" w:rsidRPr="00DE2415" w:rsidRDefault="00465A98" w:rsidP="00465A98">
            <w:pPr>
              <w:spacing w:after="0" w:line="240" w:lineRule="auto"/>
              <w:jc w:val="center"/>
              <w:rPr>
                <w:rFonts w:ascii="Arial" w:eastAsia="Times New Roman" w:hAnsi="Arial" w:cs="Arial"/>
                <w:sz w:val="22"/>
                <w:szCs w:val="22"/>
                <w:lang w:eastAsia="en-US"/>
              </w:rPr>
            </w:pPr>
          </w:p>
        </w:tc>
        <w:tc>
          <w:tcPr>
            <w:tcW w:w="1335" w:type="dxa"/>
            <w:tcBorders>
              <w:left w:val="single" w:sz="4" w:space="0" w:color="auto"/>
            </w:tcBorders>
            <w:vAlign w:val="center"/>
          </w:tcPr>
          <w:p w14:paraId="59D0EC8C" w14:textId="77777777" w:rsidR="00465A98" w:rsidRPr="00DE2415" w:rsidRDefault="00465A98" w:rsidP="00465A98">
            <w:pPr>
              <w:spacing w:after="0" w:line="240" w:lineRule="auto"/>
              <w:jc w:val="center"/>
              <w:rPr>
                <w:rFonts w:ascii="Arial" w:eastAsia="Times New Roman" w:hAnsi="Arial" w:cs="Arial"/>
                <w:sz w:val="22"/>
                <w:szCs w:val="22"/>
                <w:lang w:eastAsia="en-US"/>
              </w:rPr>
            </w:pPr>
          </w:p>
        </w:tc>
      </w:tr>
      <w:tr w:rsidR="00DE2415" w:rsidRPr="00DE2415" w14:paraId="7514658A" w14:textId="77777777" w:rsidTr="00465A98">
        <w:trPr>
          <w:trHeight w:val="277"/>
        </w:trPr>
        <w:tc>
          <w:tcPr>
            <w:tcW w:w="8155" w:type="dxa"/>
            <w:gridSpan w:val="6"/>
            <w:tcBorders>
              <w:right w:val="single" w:sz="4" w:space="0" w:color="auto"/>
            </w:tcBorders>
          </w:tcPr>
          <w:p w14:paraId="6310BE4C" w14:textId="77777777" w:rsidR="00DE2415" w:rsidRPr="00DE2415" w:rsidRDefault="00DE2415" w:rsidP="00D547C4">
            <w:pPr>
              <w:spacing w:after="0" w:line="240" w:lineRule="auto"/>
              <w:ind w:left="175"/>
              <w:jc w:val="right"/>
              <w:rPr>
                <w:rFonts w:ascii="Arial" w:eastAsia="Times New Roman" w:hAnsi="Arial" w:cs="Arial"/>
                <w:b/>
                <w:bCs/>
                <w:sz w:val="22"/>
                <w:szCs w:val="22"/>
                <w:lang w:eastAsia="en-US"/>
              </w:rPr>
            </w:pPr>
            <w:r w:rsidRPr="00DE2415">
              <w:rPr>
                <w:rFonts w:ascii="Arial" w:eastAsia="Times New Roman" w:hAnsi="Arial" w:cs="Arial"/>
                <w:b/>
                <w:bCs/>
                <w:sz w:val="22"/>
                <w:szCs w:val="22"/>
                <w:lang w:eastAsia="en-US"/>
              </w:rPr>
              <w:t>Suma be PVM:</w:t>
            </w:r>
          </w:p>
        </w:tc>
        <w:tc>
          <w:tcPr>
            <w:tcW w:w="1335" w:type="dxa"/>
          </w:tcPr>
          <w:p w14:paraId="1461555C" w14:textId="77777777" w:rsidR="00DE2415" w:rsidRPr="00DE2415" w:rsidRDefault="00DE2415" w:rsidP="00D547C4">
            <w:pPr>
              <w:spacing w:after="0" w:line="240" w:lineRule="auto"/>
              <w:jc w:val="center"/>
              <w:rPr>
                <w:rFonts w:ascii="Arial" w:eastAsia="Times New Roman" w:hAnsi="Arial" w:cs="Arial"/>
                <w:b/>
                <w:bCs/>
                <w:sz w:val="22"/>
                <w:szCs w:val="22"/>
                <w:lang w:eastAsia="en-US"/>
              </w:rPr>
            </w:pPr>
          </w:p>
        </w:tc>
      </w:tr>
      <w:tr w:rsidR="00DE2415" w:rsidRPr="00DE2415" w14:paraId="05E8B5C7" w14:textId="77777777" w:rsidTr="00465A98">
        <w:trPr>
          <w:trHeight w:val="147"/>
        </w:trPr>
        <w:tc>
          <w:tcPr>
            <w:tcW w:w="8155" w:type="dxa"/>
            <w:gridSpan w:val="6"/>
          </w:tcPr>
          <w:p w14:paraId="2A884509" w14:textId="77777777" w:rsidR="00DE2415" w:rsidRPr="00DE2415" w:rsidRDefault="00DE2415" w:rsidP="00D547C4">
            <w:pPr>
              <w:spacing w:after="0" w:line="240" w:lineRule="auto"/>
              <w:ind w:left="175"/>
              <w:jc w:val="right"/>
              <w:rPr>
                <w:rFonts w:ascii="Arial" w:eastAsia="Times New Roman" w:hAnsi="Arial" w:cs="Arial"/>
                <w:b/>
                <w:bCs/>
                <w:sz w:val="22"/>
                <w:szCs w:val="22"/>
                <w:lang w:eastAsia="en-US"/>
              </w:rPr>
            </w:pPr>
            <w:r w:rsidRPr="00DE2415">
              <w:rPr>
                <w:rFonts w:ascii="Arial" w:eastAsia="Times New Roman" w:hAnsi="Arial" w:cs="Arial"/>
                <w:b/>
                <w:bCs/>
                <w:sz w:val="22"/>
                <w:szCs w:val="22"/>
                <w:lang w:eastAsia="en-US"/>
              </w:rPr>
              <w:t>PVM</w:t>
            </w:r>
            <w:r w:rsidRPr="00DE2415">
              <w:rPr>
                <w:rFonts w:ascii="Arial" w:eastAsia="Times New Roman" w:hAnsi="Arial" w:cs="Arial"/>
                <w:i/>
                <w:iCs/>
                <w:sz w:val="22"/>
                <w:szCs w:val="22"/>
              </w:rPr>
              <w:t xml:space="preserve"> </w:t>
            </w:r>
            <w:r w:rsidRPr="00DE2415">
              <w:rPr>
                <w:rFonts w:ascii="Arial" w:eastAsia="Times New Roman" w:hAnsi="Arial" w:cs="Arial"/>
                <w:i/>
                <w:iCs/>
                <w:color w:val="FF0000"/>
                <w:sz w:val="22"/>
                <w:szCs w:val="22"/>
              </w:rPr>
              <w:t>[įrašyti]</w:t>
            </w:r>
            <w:r w:rsidRPr="00DE2415">
              <w:rPr>
                <w:rFonts w:ascii="Arial" w:eastAsia="Times New Roman" w:hAnsi="Arial" w:cs="Arial"/>
                <w:b/>
                <w:bCs/>
                <w:sz w:val="22"/>
                <w:szCs w:val="22"/>
                <w:lang w:eastAsia="en-US"/>
              </w:rPr>
              <w:t xml:space="preserve"> %:</w:t>
            </w:r>
          </w:p>
        </w:tc>
        <w:tc>
          <w:tcPr>
            <w:tcW w:w="1335" w:type="dxa"/>
          </w:tcPr>
          <w:p w14:paraId="48CD454F" w14:textId="77777777" w:rsidR="00DE2415" w:rsidRPr="00DE2415" w:rsidRDefault="00DE2415" w:rsidP="00D547C4">
            <w:pPr>
              <w:spacing w:after="0" w:line="240" w:lineRule="auto"/>
              <w:jc w:val="center"/>
              <w:rPr>
                <w:rFonts w:ascii="Arial" w:eastAsia="Times New Roman" w:hAnsi="Arial" w:cs="Arial"/>
                <w:b/>
                <w:bCs/>
                <w:sz w:val="22"/>
                <w:szCs w:val="22"/>
                <w:lang w:eastAsia="en-US"/>
              </w:rPr>
            </w:pPr>
          </w:p>
        </w:tc>
      </w:tr>
      <w:tr w:rsidR="00DE2415" w:rsidRPr="00DE2415" w14:paraId="41DDA376" w14:textId="77777777" w:rsidTr="00465A98">
        <w:trPr>
          <w:trHeight w:val="147"/>
        </w:trPr>
        <w:tc>
          <w:tcPr>
            <w:tcW w:w="8155" w:type="dxa"/>
            <w:gridSpan w:val="6"/>
          </w:tcPr>
          <w:p w14:paraId="4B92511C" w14:textId="77777777" w:rsidR="00DE2415" w:rsidRPr="00DE2415" w:rsidRDefault="00DE2415" w:rsidP="00D547C4">
            <w:pPr>
              <w:spacing w:after="0" w:line="240" w:lineRule="auto"/>
              <w:ind w:left="175"/>
              <w:jc w:val="right"/>
              <w:rPr>
                <w:rFonts w:ascii="Arial" w:eastAsia="Times New Roman" w:hAnsi="Arial" w:cs="Arial"/>
                <w:b/>
                <w:bCs/>
                <w:sz w:val="22"/>
                <w:szCs w:val="22"/>
                <w:lang w:eastAsia="en-US"/>
              </w:rPr>
            </w:pPr>
            <w:r w:rsidRPr="00DE2415">
              <w:rPr>
                <w:rFonts w:ascii="Arial" w:eastAsia="Times New Roman" w:hAnsi="Arial" w:cs="Arial"/>
                <w:b/>
                <w:bCs/>
                <w:sz w:val="22"/>
                <w:szCs w:val="22"/>
                <w:lang w:eastAsia="en-US"/>
              </w:rPr>
              <w:t>Bendra suma su PVM:</w:t>
            </w:r>
          </w:p>
        </w:tc>
        <w:tc>
          <w:tcPr>
            <w:tcW w:w="1335" w:type="dxa"/>
          </w:tcPr>
          <w:p w14:paraId="473E7364" w14:textId="77777777" w:rsidR="00DE2415" w:rsidRPr="00DE2415" w:rsidRDefault="00DE2415" w:rsidP="00D547C4">
            <w:pPr>
              <w:spacing w:after="0" w:line="240" w:lineRule="auto"/>
              <w:jc w:val="center"/>
              <w:rPr>
                <w:rFonts w:ascii="Arial" w:eastAsia="Times New Roman" w:hAnsi="Arial" w:cs="Arial"/>
                <w:b/>
                <w:bCs/>
                <w:sz w:val="22"/>
                <w:szCs w:val="22"/>
                <w:lang w:eastAsia="en-US"/>
              </w:rPr>
            </w:pPr>
          </w:p>
        </w:tc>
      </w:tr>
    </w:tbl>
    <w:p w14:paraId="6ED4C16D" w14:textId="77777777" w:rsidR="00DE2415" w:rsidRPr="00E723D9" w:rsidRDefault="00DE2415" w:rsidP="00DE2415">
      <w:pPr>
        <w:tabs>
          <w:tab w:val="left" w:pos="851"/>
        </w:tabs>
        <w:spacing w:after="0" w:line="240" w:lineRule="auto"/>
        <w:jc w:val="both"/>
        <w:rPr>
          <w:rFonts w:ascii="Arial" w:eastAsia="Times New Roman" w:hAnsi="Arial" w:cs="Arial"/>
          <w:i/>
          <w:iCs/>
          <w:sz w:val="24"/>
          <w:szCs w:val="24"/>
          <w:lang w:eastAsia="en-US"/>
        </w:rPr>
      </w:pPr>
    </w:p>
    <w:p w14:paraId="730D7173" w14:textId="77777777" w:rsidR="00DE2415" w:rsidRPr="00E723D9" w:rsidRDefault="00DE2415" w:rsidP="00DE2415">
      <w:pPr>
        <w:tabs>
          <w:tab w:val="left" w:pos="851"/>
        </w:tabs>
        <w:spacing w:after="0" w:line="240" w:lineRule="auto"/>
        <w:jc w:val="both"/>
        <w:rPr>
          <w:rFonts w:ascii="Arial" w:eastAsia="Times New Roman" w:hAnsi="Arial" w:cs="Arial"/>
          <w:sz w:val="24"/>
          <w:szCs w:val="24"/>
          <w:lang w:eastAsia="en-US"/>
        </w:rPr>
      </w:pPr>
      <w:r w:rsidRPr="00E723D9">
        <w:rPr>
          <w:rFonts w:ascii="Arial" w:eastAsia="Times New Roman" w:hAnsi="Arial" w:cs="Arial"/>
          <w:i/>
          <w:iCs/>
          <w:sz w:val="24"/>
          <w:szCs w:val="24"/>
          <w:lang w:eastAsia="en-US"/>
        </w:rPr>
        <w:t>Pastabos</w:t>
      </w:r>
      <w:r w:rsidRPr="00E723D9">
        <w:rPr>
          <w:rFonts w:ascii="Arial" w:eastAsia="Times New Roman" w:hAnsi="Arial" w:cs="Arial"/>
          <w:sz w:val="24"/>
          <w:szCs w:val="24"/>
          <w:lang w:eastAsia="en-US"/>
        </w:rPr>
        <w:t>:</w:t>
      </w:r>
    </w:p>
    <w:p w14:paraId="65C6368C" w14:textId="77777777" w:rsidR="00DE2415" w:rsidRPr="00E723D9" w:rsidRDefault="00DE2415" w:rsidP="00DE2415">
      <w:pPr>
        <w:tabs>
          <w:tab w:val="left" w:pos="851"/>
        </w:tabs>
        <w:spacing w:after="0" w:line="240" w:lineRule="auto"/>
        <w:jc w:val="both"/>
        <w:rPr>
          <w:rFonts w:ascii="Arial" w:eastAsia="Times New Roman" w:hAnsi="Arial" w:cs="Arial"/>
          <w:b/>
          <w:sz w:val="24"/>
          <w:szCs w:val="24"/>
          <w:lang w:eastAsia="en-US"/>
        </w:rPr>
      </w:pPr>
      <w:r w:rsidRPr="00E723D9">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002776C0" w14:textId="77777777" w:rsidR="00DE2415" w:rsidRPr="00E723D9" w:rsidRDefault="00DE2415" w:rsidP="00DE2415">
      <w:pPr>
        <w:spacing w:after="0" w:line="240" w:lineRule="auto"/>
        <w:jc w:val="both"/>
        <w:rPr>
          <w:rFonts w:ascii="Arial" w:eastAsia="Times New Roman" w:hAnsi="Arial" w:cs="Arial"/>
          <w:sz w:val="24"/>
          <w:szCs w:val="24"/>
          <w:lang w:eastAsia="en-US"/>
        </w:rPr>
      </w:pPr>
      <w:r w:rsidRPr="00E723D9">
        <w:rPr>
          <w:rFonts w:ascii="Arial" w:eastAsia="Times New Roman" w:hAnsi="Arial" w:cs="Arial"/>
          <w:sz w:val="24"/>
          <w:szCs w:val="24"/>
          <w:lang w:eastAsia="en-US"/>
        </w:rPr>
        <w:t>- Veiklų sąraše nurodytos sumos privalo sutapti su pasiūlymo rašte nurodytomis sumomis;</w:t>
      </w:r>
    </w:p>
    <w:p w14:paraId="050347B8" w14:textId="77777777" w:rsidR="00DE2415" w:rsidRPr="00E723D9" w:rsidRDefault="00DE2415" w:rsidP="00DE2415">
      <w:pPr>
        <w:spacing w:after="0" w:line="240" w:lineRule="auto"/>
        <w:jc w:val="both"/>
        <w:rPr>
          <w:rFonts w:ascii="Arial" w:eastAsia="Times New Roman" w:hAnsi="Arial" w:cs="Arial"/>
          <w:sz w:val="24"/>
          <w:szCs w:val="24"/>
          <w:lang w:eastAsia="en-US"/>
        </w:rPr>
      </w:pPr>
      <w:r w:rsidRPr="00E723D9">
        <w:rPr>
          <w:rFonts w:ascii="Arial" w:eastAsia="Times New Roman" w:hAnsi="Arial" w:cs="Arial"/>
          <w:sz w:val="24"/>
          <w:szCs w:val="24"/>
          <w:lang w:eastAsia="en-US"/>
        </w:rPr>
        <w:t>- kainos Veiklų sąraše nurodomos, paliekant du skaitmenis po kablelio;</w:t>
      </w:r>
    </w:p>
    <w:p w14:paraId="69E31883" w14:textId="77777777" w:rsidR="00DE2415" w:rsidRPr="00E723D9" w:rsidRDefault="00DE2415" w:rsidP="00DE2415">
      <w:pPr>
        <w:spacing w:after="0" w:line="240" w:lineRule="auto"/>
        <w:rPr>
          <w:rFonts w:ascii="Arial" w:eastAsia="Times New Roman" w:hAnsi="Arial" w:cs="Arial"/>
          <w:sz w:val="24"/>
          <w:szCs w:val="24"/>
          <w:lang w:eastAsia="en-US"/>
        </w:rPr>
      </w:pPr>
      <w:r w:rsidRPr="00E723D9">
        <w:rPr>
          <w:rFonts w:ascii="Arial" w:eastAsia="Times New Roman" w:hAnsi="Arial" w:cs="Arial"/>
          <w:sz w:val="24"/>
          <w:szCs w:val="24"/>
          <w:lang w:eastAsia="en-US"/>
        </w:rPr>
        <w:t>- bendra kaina turi atitikti pateiktų jos sudėtinių dalių sumą.</w:t>
      </w:r>
    </w:p>
    <w:p w14:paraId="094DF0AA" w14:textId="77777777" w:rsidR="008F13D4" w:rsidRDefault="00AD533C" w:rsidP="00FB0C22">
      <w:pPr>
        <w:widowControl w:val="0"/>
        <w:autoSpaceDE w:val="0"/>
        <w:autoSpaceDN w:val="0"/>
        <w:adjustRightInd w:val="0"/>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br w:type="page"/>
      </w:r>
    </w:p>
    <w:p w14:paraId="01051ECE" w14:textId="77777777" w:rsidR="00E10348" w:rsidRPr="00E723D9"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lastRenderedPageBreak/>
        <w:t>Sutarties</w:t>
      </w:r>
    </w:p>
    <w:p w14:paraId="3C7B7AA3" w14:textId="77777777" w:rsidR="00E10348" w:rsidRPr="00E723D9"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t>5 priedas</w:t>
      </w:r>
    </w:p>
    <w:p w14:paraId="681C99B8" w14:textId="77777777" w:rsidR="00E10348" w:rsidRPr="00E723D9" w:rsidRDefault="00E10348" w:rsidP="00E10348">
      <w:pPr>
        <w:spacing w:after="0" w:line="240" w:lineRule="auto"/>
        <w:jc w:val="center"/>
        <w:rPr>
          <w:rFonts w:ascii="Arial" w:hAnsi="Arial" w:cs="Arial"/>
          <w:i/>
          <w:iCs/>
          <w:sz w:val="24"/>
          <w:szCs w:val="24"/>
          <w:lang w:eastAsia="en-US"/>
        </w:rPr>
      </w:pPr>
    </w:p>
    <w:p w14:paraId="2C422520" w14:textId="77777777" w:rsidR="00E10348" w:rsidRPr="00E723D9" w:rsidRDefault="00E10348" w:rsidP="00E10348">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SUBRANGOVŲ SĄRAŠAS</w:t>
      </w:r>
    </w:p>
    <w:p w14:paraId="00970B14" w14:textId="77777777" w:rsidR="00E10348" w:rsidRPr="00E723D9" w:rsidRDefault="00E10348" w:rsidP="00E10348">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E10348" w:rsidRPr="00E723D9" w14:paraId="44FD9489" w14:textId="77777777" w:rsidTr="00D547C4">
        <w:trPr>
          <w:trHeight w:hRule="exact" w:val="1021"/>
        </w:trPr>
        <w:tc>
          <w:tcPr>
            <w:tcW w:w="2552" w:type="dxa"/>
            <w:vAlign w:val="center"/>
          </w:tcPr>
          <w:p w14:paraId="3D90B88F" w14:textId="77777777" w:rsidR="00E10348" w:rsidRPr="00E723D9" w:rsidRDefault="00E10348" w:rsidP="00D547C4">
            <w:pPr>
              <w:jc w:val="center"/>
              <w:rPr>
                <w:rFonts w:ascii="Arial" w:hAnsi="Arial" w:cs="Arial"/>
                <w:b/>
                <w:sz w:val="24"/>
                <w:szCs w:val="24"/>
                <w:lang w:eastAsia="lt-LT"/>
              </w:rPr>
            </w:pPr>
            <w:r w:rsidRPr="00E723D9">
              <w:rPr>
                <w:rFonts w:ascii="Arial" w:hAnsi="Arial" w:cs="Arial"/>
                <w:b/>
                <w:sz w:val="24"/>
                <w:szCs w:val="24"/>
                <w:lang w:eastAsia="lt-LT"/>
              </w:rPr>
              <w:t>Subrangovo pavadinimas</w:t>
            </w:r>
          </w:p>
        </w:tc>
        <w:tc>
          <w:tcPr>
            <w:tcW w:w="3119" w:type="dxa"/>
            <w:vAlign w:val="center"/>
          </w:tcPr>
          <w:p w14:paraId="74052BED" w14:textId="77777777" w:rsidR="00E10348" w:rsidRPr="00E723D9" w:rsidRDefault="00E10348" w:rsidP="00D547C4">
            <w:pPr>
              <w:jc w:val="center"/>
              <w:rPr>
                <w:rFonts w:ascii="Arial" w:hAnsi="Arial" w:cs="Arial"/>
                <w:b/>
                <w:sz w:val="24"/>
                <w:szCs w:val="24"/>
                <w:lang w:eastAsia="lt-LT"/>
              </w:rPr>
            </w:pPr>
            <w:r w:rsidRPr="00E723D9">
              <w:rPr>
                <w:rFonts w:ascii="Arial" w:hAnsi="Arial" w:cs="Arial"/>
                <w:b/>
                <w:sz w:val="24"/>
                <w:szCs w:val="24"/>
                <w:lang w:eastAsia="lt-LT"/>
              </w:rPr>
              <w:t>Subrangovo kontaktiniai duomenys</w:t>
            </w:r>
          </w:p>
        </w:tc>
        <w:tc>
          <w:tcPr>
            <w:tcW w:w="1985" w:type="dxa"/>
            <w:vAlign w:val="center"/>
          </w:tcPr>
          <w:p w14:paraId="05731092" w14:textId="77777777" w:rsidR="00E10348" w:rsidRPr="00E723D9" w:rsidRDefault="00E10348" w:rsidP="00D547C4">
            <w:pPr>
              <w:jc w:val="center"/>
              <w:rPr>
                <w:rFonts w:ascii="Arial" w:hAnsi="Arial" w:cs="Arial"/>
                <w:b/>
                <w:sz w:val="24"/>
                <w:szCs w:val="24"/>
                <w:lang w:eastAsia="lt-LT"/>
              </w:rPr>
            </w:pPr>
            <w:r w:rsidRPr="00E723D9">
              <w:rPr>
                <w:rFonts w:ascii="Arial" w:hAnsi="Arial" w:cs="Arial"/>
                <w:b/>
                <w:sz w:val="24"/>
                <w:szCs w:val="24"/>
                <w:lang w:eastAsia="lt-LT"/>
              </w:rPr>
              <w:t>Subrangovo atstovas</w:t>
            </w:r>
          </w:p>
        </w:tc>
        <w:tc>
          <w:tcPr>
            <w:tcW w:w="1985" w:type="dxa"/>
            <w:vAlign w:val="center"/>
          </w:tcPr>
          <w:p w14:paraId="2A4F730D" w14:textId="77777777" w:rsidR="00E10348" w:rsidRPr="00E723D9" w:rsidRDefault="00E10348" w:rsidP="00D547C4">
            <w:pPr>
              <w:jc w:val="center"/>
              <w:rPr>
                <w:rFonts w:ascii="Arial" w:hAnsi="Arial" w:cs="Arial"/>
                <w:b/>
                <w:sz w:val="24"/>
                <w:szCs w:val="24"/>
                <w:lang w:eastAsia="lt-LT"/>
              </w:rPr>
            </w:pPr>
            <w:r w:rsidRPr="00E723D9">
              <w:rPr>
                <w:rFonts w:ascii="Arial" w:hAnsi="Arial" w:cs="Arial"/>
                <w:b/>
                <w:sz w:val="24"/>
                <w:szCs w:val="24"/>
                <w:lang w:eastAsia="lt-LT"/>
              </w:rPr>
              <w:t>Subrangovui perduodami įsipareigojimai</w:t>
            </w:r>
          </w:p>
        </w:tc>
      </w:tr>
      <w:tr w:rsidR="00E10348" w:rsidRPr="00E723D9" w14:paraId="7D8CB719" w14:textId="77777777" w:rsidTr="00D547C4">
        <w:trPr>
          <w:trHeight w:val="567"/>
        </w:trPr>
        <w:tc>
          <w:tcPr>
            <w:tcW w:w="2552" w:type="dxa"/>
            <w:vAlign w:val="center"/>
          </w:tcPr>
          <w:p w14:paraId="4F382B4D" w14:textId="77777777" w:rsidR="00E10348" w:rsidRPr="00E723D9" w:rsidRDefault="00E10348" w:rsidP="00D547C4">
            <w:pPr>
              <w:jc w:val="center"/>
              <w:rPr>
                <w:rFonts w:ascii="Arial" w:hAnsi="Arial" w:cs="Arial"/>
                <w:sz w:val="24"/>
                <w:szCs w:val="24"/>
                <w:lang w:eastAsia="lt-LT"/>
              </w:rPr>
            </w:pPr>
          </w:p>
        </w:tc>
        <w:tc>
          <w:tcPr>
            <w:tcW w:w="3119" w:type="dxa"/>
            <w:vAlign w:val="center"/>
          </w:tcPr>
          <w:p w14:paraId="38E21984" w14:textId="77777777" w:rsidR="00E10348" w:rsidRPr="00E723D9" w:rsidRDefault="00E10348" w:rsidP="00D547C4">
            <w:pPr>
              <w:jc w:val="center"/>
              <w:rPr>
                <w:rFonts w:ascii="Arial" w:hAnsi="Arial" w:cs="Arial"/>
                <w:sz w:val="24"/>
                <w:szCs w:val="24"/>
                <w:lang w:eastAsia="lt-LT"/>
              </w:rPr>
            </w:pPr>
          </w:p>
        </w:tc>
        <w:tc>
          <w:tcPr>
            <w:tcW w:w="1985" w:type="dxa"/>
            <w:vAlign w:val="center"/>
          </w:tcPr>
          <w:p w14:paraId="54F9B00C" w14:textId="77777777" w:rsidR="00E10348" w:rsidRPr="00E723D9" w:rsidRDefault="00E10348" w:rsidP="00D547C4">
            <w:pPr>
              <w:jc w:val="center"/>
              <w:rPr>
                <w:rFonts w:ascii="Arial" w:hAnsi="Arial" w:cs="Arial"/>
                <w:sz w:val="24"/>
                <w:szCs w:val="24"/>
                <w:lang w:eastAsia="lt-LT"/>
              </w:rPr>
            </w:pPr>
          </w:p>
        </w:tc>
        <w:tc>
          <w:tcPr>
            <w:tcW w:w="1985" w:type="dxa"/>
            <w:vAlign w:val="center"/>
          </w:tcPr>
          <w:p w14:paraId="09E3A710" w14:textId="77777777" w:rsidR="00E10348" w:rsidRPr="00E723D9" w:rsidRDefault="00E10348" w:rsidP="00D547C4">
            <w:pPr>
              <w:jc w:val="center"/>
              <w:rPr>
                <w:rFonts w:ascii="Arial" w:hAnsi="Arial" w:cs="Arial"/>
                <w:sz w:val="24"/>
                <w:szCs w:val="24"/>
                <w:lang w:eastAsia="lt-LT"/>
              </w:rPr>
            </w:pPr>
          </w:p>
        </w:tc>
      </w:tr>
    </w:tbl>
    <w:p w14:paraId="786CAADA" w14:textId="1EADFCC3" w:rsidR="0007675B" w:rsidRPr="002C3FE2" w:rsidRDefault="0007675B">
      <w:pPr>
        <w:rPr>
          <w:rFonts w:ascii="Arial" w:hAnsi="Arial" w:cs="Arial"/>
          <w:sz w:val="24"/>
          <w:szCs w:val="24"/>
        </w:rPr>
      </w:pPr>
      <w:r w:rsidRPr="002C3FE2">
        <w:rPr>
          <w:rFonts w:ascii="Arial" w:hAnsi="Arial" w:cs="Arial"/>
          <w:sz w:val="24"/>
          <w:szCs w:val="24"/>
        </w:rPr>
        <w:br w:type="page"/>
      </w:r>
    </w:p>
    <w:p w14:paraId="285614E0" w14:textId="77777777" w:rsidR="006E79CB" w:rsidRPr="00C40DC5"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C40DC5">
        <w:rPr>
          <w:rFonts w:ascii="Arial" w:hAnsi="Arial" w:cs="Arial"/>
          <w:sz w:val="24"/>
          <w:szCs w:val="24"/>
          <w:lang w:eastAsia="en-US"/>
        </w:rPr>
        <w:lastRenderedPageBreak/>
        <w:t>Sutarties</w:t>
      </w:r>
    </w:p>
    <w:p w14:paraId="096B8C73" w14:textId="77777777" w:rsidR="006E79CB" w:rsidRPr="00C40DC5"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C40DC5">
        <w:rPr>
          <w:rFonts w:ascii="Arial" w:hAnsi="Arial" w:cs="Arial"/>
          <w:sz w:val="24"/>
          <w:szCs w:val="24"/>
          <w:lang w:eastAsia="en-US"/>
        </w:rPr>
        <w:t>6 priedas</w:t>
      </w:r>
    </w:p>
    <w:p w14:paraId="7DF7DEA8" w14:textId="77777777" w:rsidR="006E79CB" w:rsidRPr="00C40DC5" w:rsidRDefault="006E79CB" w:rsidP="006E79CB">
      <w:pPr>
        <w:spacing w:after="0" w:line="240" w:lineRule="auto"/>
        <w:rPr>
          <w:rFonts w:ascii="Arial" w:hAnsi="Arial" w:cs="Arial"/>
          <w:sz w:val="24"/>
          <w:szCs w:val="24"/>
          <w:lang w:eastAsia="en-US"/>
        </w:rPr>
      </w:pPr>
    </w:p>
    <w:p w14:paraId="2925CCCB" w14:textId="77777777" w:rsidR="006E79CB" w:rsidRPr="00C40DC5" w:rsidRDefault="006E79CB" w:rsidP="006E79CB">
      <w:pPr>
        <w:spacing w:after="0" w:line="240" w:lineRule="auto"/>
        <w:jc w:val="center"/>
        <w:rPr>
          <w:rFonts w:ascii="Arial" w:hAnsi="Arial" w:cs="Arial"/>
          <w:b/>
          <w:bCs/>
          <w:sz w:val="24"/>
          <w:szCs w:val="24"/>
        </w:rPr>
      </w:pPr>
      <w:r w:rsidRPr="00C40DC5">
        <w:rPr>
          <w:rFonts w:ascii="Arial" w:hAnsi="Arial" w:cs="Arial"/>
          <w:b/>
          <w:bCs/>
          <w:sz w:val="24"/>
          <w:szCs w:val="24"/>
        </w:rPr>
        <w:t>ATLIKTŲ DARBŲ AKTAS Nr.____</w:t>
      </w:r>
    </w:p>
    <w:p w14:paraId="2A2E41AB" w14:textId="77777777" w:rsidR="006E79CB" w:rsidRPr="00C40DC5" w:rsidRDefault="006E79CB" w:rsidP="006E79CB">
      <w:pPr>
        <w:spacing w:after="0" w:line="240" w:lineRule="auto"/>
        <w:jc w:val="center"/>
        <w:rPr>
          <w:rFonts w:ascii="Arial" w:hAnsi="Arial" w:cs="Arial"/>
          <w:b/>
          <w:bCs/>
          <w:sz w:val="24"/>
          <w:szCs w:val="24"/>
        </w:rPr>
      </w:pPr>
    </w:p>
    <w:p w14:paraId="4B9A0042" w14:textId="77777777" w:rsidR="006E79CB" w:rsidRPr="00C40DC5" w:rsidRDefault="006E79CB" w:rsidP="006E79CB">
      <w:pPr>
        <w:spacing w:after="0" w:line="240" w:lineRule="auto"/>
        <w:jc w:val="center"/>
        <w:rPr>
          <w:rFonts w:ascii="Arial" w:hAnsi="Arial" w:cs="Arial"/>
          <w:b/>
          <w:bCs/>
          <w:sz w:val="24"/>
          <w:szCs w:val="24"/>
        </w:rPr>
      </w:pPr>
      <w:r w:rsidRPr="00C40DC5">
        <w:rPr>
          <w:rFonts w:ascii="Arial" w:hAnsi="Arial" w:cs="Arial"/>
          <w:b/>
          <w:bCs/>
          <w:sz w:val="24"/>
          <w:szCs w:val="24"/>
        </w:rPr>
        <w:t>[Data]</w:t>
      </w:r>
    </w:p>
    <w:p w14:paraId="6E08B439" w14:textId="77777777" w:rsidR="006E79CB" w:rsidRPr="00C40DC5" w:rsidRDefault="006E79CB" w:rsidP="006E79CB">
      <w:pPr>
        <w:spacing w:after="0" w:line="240" w:lineRule="auto"/>
        <w:jc w:val="both"/>
        <w:rPr>
          <w:rFonts w:ascii="Arial" w:hAnsi="Arial" w:cs="Arial"/>
          <w:b/>
          <w:bCs/>
          <w:sz w:val="24"/>
          <w:szCs w:val="24"/>
        </w:rPr>
      </w:pPr>
    </w:p>
    <w:p w14:paraId="5EF6DD26" w14:textId="77777777" w:rsidR="006E79CB" w:rsidRPr="00C40DC5" w:rsidRDefault="006E79CB" w:rsidP="006E79CB">
      <w:pPr>
        <w:spacing w:after="0" w:line="240" w:lineRule="auto"/>
        <w:jc w:val="both"/>
        <w:rPr>
          <w:rFonts w:ascii="Arial" w:hAnsi="Arial" w:cs="Arial"/>
          <w:b/>
          <w:bCs/>
          <w:sz w:val="24"/>
          <w:szCs w:val="24"/>
        </w:rPr>
      </w:pPr>
      <w:r w:rsidRPr="00C40DC5">
        <w:rPr>
          <w:rFonts w:ascii="Arial" w:hAnsi="Arial" w:cs="Arial"/>
          <w:b/>
          <w:bCs/>
          <w:sz w:val="24"/>
          <w:szCs w:val="24"/>
        </w:rPr>
        <w:t>Užsakovas: Tauragės rajono savivaldybės administracija</w:t>
      </w:r>
    </w:p>
    <w:p w14:paraId="3F8EF11E" w14:textId="77777777" w:rsidR="006E79CB" w:rsidRPr="00C40DC5" w:rsidRDefault="006E79CB" w:rsidP="006E79CB">
      <w:pPr>
        <w:spacing w:after="0" w:line="240" w:lineRule="auto"/>
        <w:jc w:val="both"/>
        <w:rPr>
          <w:rFonts w:ascii="Arial" w:hAnsi="Arial" w:cs="Arial"/>
          <w:b/>
          <w:bCs/>
          <w:sz w:val="24"/>
          <w:szCs w:val="24"/>
        </w:rPr>
      </w:pPr>
      <w:r w:rsidRPr="00C40DC5">
        <w:rPr>
          <w:rFonts w:ascii="Arial" w:hAnsi="Arial" w:cs="Arial"/>
          <w:b/>
          <w:bCs/>
          <w:sz w:val="24"/>
          <w:szCs w:val="24"/>
        </w:rPr>
        <w:t>Rangovas:</w:t>
      </w:r>
    </w:p>
    <w:p w14:paraId="69C4DE78" w14:textId="77777777" w:rsidR="006E79CB" w:rsidRPr="00C40DC5" w:rsidRDefault="006E79CB" w:rsidP="006E79CB">
      <w:pPr>
        <w:spacing w:after="0" w:line="240" w:lineRule="auto"/>
        <w:rPr>
          <w:rFonts w:ascii="Arial" w:hAnsi="Arial" w:cs="Arial"/>
          <w:b/>
          <w:bCs/>
          <w:sz w:val="24"/>
          <w:szCs w:val="24"/>
        </w:rPr>
      </w:pPr>
      <w:r w:rsidRPr="00C40DC5">
        <w:rPr>
          <w:rFonts w:ascii="Arial" w:hAnsi="Arial" w:cs="Arial"/>
          <w:b/>
          <w:bCs/>
          <w:sz w:val="24"/>
          <w:szCs w:val="24"/>
        </w:rPr>
        <w:t>Objektas:</w:t>
      </w:r>
    </w:p>
    <w:p w14:paraId="409781E0" w14:textId="77777777" w:rsidR="006E79CB" w:rsidRPr="00C40DC5" w:rsidRDefault="006E79CB" w:rsidP="006E79CB">
      <w:pPr>
        <w:spacing w:after="0" w:line="240" w:lineRule="auto"/>
        <w:rPr>
          <w:rFonts w:ascii="Arial" w:hAnsi="Arial" w:cs="Arial"/>
          <w:b/>
          <w:bCs/>
          <w:sz w:val="24"/>
          <w:szCs w:val="24"/>
        </w:rPr>
      </w:pPr>
      <w:r w:rsidRPr="00C40DC5">
        <w:rPr>
          <w:rFonts w:ascii="Arial" w:hAnsi="Arial" w:cs="Arial"/>
          <w:b/>
          <w:bCs/>
          <w:sz w:val="24"/>
          <w:szCs w:val="24"/>
        </w:rPr>
        <w:t xml:space="preserve">Statybos rangos sutarties data ir numeris: </w:t>
      </w:r>
    </w:p>
    <w:p w14:paraId="0F5E57E1" w14:textId="77777777" w:rsidR="006E79CB" w:rsidRPr="00C40DC5" w:rsidRDefault="006E79CB" w:rsidP="006E79CB">
      <w:pPr>
        <w:spacing w:after="0" w:line="240" w:lineRule="auto"/>
        <w:rPr>
          <w:rFonts w:ascii="Arial" w:hAnsi="Arial" w:cs="Arial"/>
          <w:b/>
          <w:bCs/>
          <w:sz w:val="24"/>
          <w:szCs w:val="24"/>
        </w:rPr>
      </w:pPr>
      <w:r w:rsidRPr="00C40DC5">
        <w:rPr>
          <w:rFonts w:ascii="Arial" w:hAnsi="Arial" w:cs="Arial"/>
          <w:b/>
          <w:bCs/>
          <w:sz w:val="24"/>
          <w:szCs w:val="24"/>
        </w:rPr>
        <w:t>Sudaryta už ______m. __________ mėn.</w:t>
      </w:r>
    </w:p>
    <w:p w14:paraId="315DFCA0" w14:textId="77777777" w:rsidR="006E79CB" w:rsidRPr="00C40DC5" w:rsidRDefault="006E79CB" w:rsidP="006E79CB">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6E79CB" w:rsidRPr="00C40DC5" w14:paraId="6A5CDE64" w14:textId="77777777" w:rsidTr="00D547C4">
        <w:trPr>
          <w:trHeight w:val="1200"/>
        </w:trPr>
        <w:tc>
          <w:tcPr>
            <w:tcW w:w="540" w:type="dxa"/>
            <w:tcBorders>
              <w:top w:val="single" w:sz="4" w:space="0" w:color="auto"/>
              <w:left w:val="single" w:sz="8" w:space="0" w:color="auto"/>
              <w:bottom w:val="nil"/>
              <w:right w:val="single" w:sz="4" w:space="0" w:color="auto"/>
            </w:tcBorders>
            <w:vAlign w:val="center"/>
          </w:tcPr>
          <w:p w14:paraId="7DB14E34" w14:textId="77777777" w:rsidR="006E79CB" w:rsidRPr="00C40DC5" w:rsidRDefault="006E79CB" w:rsidP="00D547C4">
            <w:pPr>
              <w:spacing w:after="0" w:line="240" w:lineRule="auto"/>
              <w:jc w:val="center"/>
              <w:rPr>
                <w:rFonts w:ascii="Arial" w:hAnsi="Arial" w:cs="Arial"/>
                <w:bCs/>
                <w:sz w:val="24"/>
                <w:szCs w:val="24"/>
              </w:rPr>
            </w:pPr>
            <w:r w:rsidRPr="00C40DC5">
              <w:rPr>
                <w:rFonts w:ascii="Arial" w:hAnsi="Arial" w:cs="Arial"/>
                <w:bCs/>
                <w:sz w:val="24"/>
                <w:szCs w:val="24"/>
              </w:rPr>
              <w:t>Eil.</w:t>
            </w:r>
          </w:p>
          <w:p w14:paraId="1612170E" w14:textId="77777777" w:rsidR="006E79CB" w:rsidRPr="00C40DC5" w:rsidRDefault="006E79CB" w:rsidP="00D547C4">
            <w:pPr>
              <w:spacing w:after="0" w:line="240" w:lineRule="auto"/>
              <w:jc w:val="center"/>
              <w:rPr>
                <w:rFonts w:ascii="Arial" w:hAnsi="Arial" w:cs="Arial"/>
                <w:bCs/>
                <w:sz w:val="24"/>
                <w:szCs w:val="24"/>
              </w:rPr>
            </w:pPr>
            <w:r w:rsidRPr="00C40DC5">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4F0B38CB" w14:textId="77777777" w:rsidR="006E79CB" w:rsidRPr="00C40DC5" w:rsidRDefault="006E79CB" w:rsidP="00D547C4">
            <w:pPr>
              <w:spacing w:after="0" w:line="240" w:lineRule="auto"/>
              <w:jc w:val="center"/>
              <w:rPr>
                <w:rFonts w:ascii="Arial" w:hAnsi="Arial" w:cs="Arial"/>
                <w:sz w:val="24"/>
                <w:szCs w:val="24"/>
              </w:rPr>
            </w:pPr>
            <w:r w:rsidRPr="00C40DC5">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7C8EB33C" w14:textId="77777777" w:rsidR="006E79CB" w:rsidRPr="00C40DC5" w:rsidRDefault="006E79CB" w:rsidP="00D547C4">
            <w:pPr>
              <w:spacing w:after="0" w:line="240" w:lineRule="auto"/>
              <w:jc w:val="center"/>
              <w:rPr>
                <w:rFonts w:ascii="Arial" w:hAnsi="Arial" w:cs="Arial"/>
                <w:sz w:val="24"/>
                <w:szCs w:val="24"/>
                <w:lang w:eastAsia="en-US"/>
              </w:rPr>
            </w:pPr>
          </w:p>
          <w:p w14:paraId="097F0FCB" w14:textId="77777777" w:rsidR="006E79CB" w:rsidRPr="00C40DC5" w:rsidRDefault="006E79CB" w:rsidP="00D547C4">
            <w:pPr>
              <w:spacing w:after="0" w:line="240" w:lineRule="auto"/>
              <w:jc w:val="center"/>
              <w:rPr>
                <w:rFonts w:ascii="Arial" w:hAnsi="Arial" w:cs="Arial"/>
                <w:sz w:val="24"/>
                <w:szCs w:val="24"/>
                <w:lang w:eastAsia="en-US"/>
              </w:rPr>
            </w:pPr>
            <w:r w:rsidRPr="00C40DC5">
              <w:rPr>
                <w:rFonts w:ascii="Arial" w:hAnsi="Arial" w:cs="Arial"/>
                <w:sz w:val="24"/>
                <w:szCs w:val="24"/>
                <w:lang w:eastAsia="en-US"/>
              </w:rPr>
              <w:t>Kaina</w:t>
            </w:r>
          </w:p>
          <w:p w14:paraId="6A8D901F" w14:textId="77777777" w:rsidR="006E79CB" w:rsidRPr="00C40DC5" w:rsidRDefault="006E79CB" w:rsidP="00D547C4">
            <w:pPr>
              <w:spacing w:after="0" w:line="240" w:lineRule="auto"/>
              <w:jc w:val="center"/>
              <w:rPr>
                <w:rFonts w:ascii="Arial" w:hAnsi="Arial" w:cs="Arial"/>
                <w:sz w:val="24"/>
                <w:szCs w:val="24"/>
                <w:lang w:eastAsia="en-US"/>
              </w:rPr>
            </w:pPr>
            <w:r w:rsidRPr="00C40DC5">
              <w:rPr>
                <w:rFonts w:ascii="Arial" w:hAnsi="Arial" w:cs="Arial"/>
                <w:sz w:val="24"/>
                <w:szCs w:val="24"/>
                <w:lang w:eastAsia="en-US"/>
              </w:rPr>
              <w:t>pagal Sutartį</w:t>
            </w:r>
          </w:p>
          <w:p w14:paraId="53DEEA00" w14:textId="77777777" w:rsidR="006E79CB" w:rsidRPr="00C40DC5" w:rsidRDefault="006E79CB" w:rsidP="00D547C4">
            <w:pPr>
              <w:spacing w:after="0" w:line="240" w:lineRule="auto"/>
              <w:jc w:val="center"/>
              <w:rPr>
                <w:rFonts w:ascii="Arial" w:hAnsi="Arial" w:cs="Arial"/>
                <w:sz w:val="24"/>
                <w:szCs w:val="24"/>
              </w:rPr>
            </w:pPr>
            <w:r w:rsidRPr="00C40DC5">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9C3DBB1" w14:textId="77777777" w:rsidR="006E79CB" w:rsidRPr="00C40DC5" w:rsidRDefault="006E79CB" w:rsidP="00D547C4">
            <w:pPr>
              <w:spacing w:after="0" w:line="240" w:lineRule="auto"/>
              <w:jc w:val="center"/>
              <w:rPr>
                <w:rFonts w:ascii="Arial" w:hAnsi="Arial" w:cs="Arial"/>
                <w:sz w:val="24"/>
                <w:szCs w:val="24"/>
              </w:rPr>
            </w:pPr>
            <w:r w:rsidRPr="00C40DC5">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9CFD909" w14:textId="77777777" w:rsidR="006E79CB" w:rsidRPr="00C40DC5" w:rsidRDefault="006E79CB" w:rsidP="00D547C4">
            <w:pPr>
              <w:spacing w:after="0" w:line="240" w:lineRule="auto"/>
              <w:jc w:val="center"/>
              <w:rPr>
                <w:rFonts w:ascii="Arial" w:hAnsi="Arial" w:cs="Arial"/>
                <w:sz w:val="24"/>
                <w:szCs w:val="24"/>
              </w:rPr>
            </w:pPr>
            <w:r w:rsidRPr="00C40DC5">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5C60FE7" w14:textId="77777777" w:rsidR="006E79CB" w:rsidRPr="00C40DC5" w:rsidRDefault="006E79CB" w:rsidP="00D547C4">
            <w:pPr>
              <w:spacing w:after="0" w:line="240" w:lineRule="auto"/>
              <w:ind w:firstLine="108"/>
              <w:jc w:val="center"/>
              <w:rPr>
                <w:rFonts w:ascii="Arial" w:hAnsi="Arial" w:cs="Arial"/>
                <w:sz w:val="24"/>
                <w:szCs w:val="24"/>
              </w:rPr>
            </w:pPr>
            <w:r w:rsidRPr="00C40DC5">
              <w:rPr>
                <w:rFonts w:ascii="Arial" w:hAnsi="Arial" w:cs="Arial"/>
                <w:sz w:val="24"/>
                <w:szCs w:val="24"/>
              </w:rPr>
              <w:t xml:space="preserve">Atliktų Darbų grupės (etapo) per atsiskaitomą laikotarpį suma </w:t>
            </w:r>
            <w:r w:rsidRPr="00C40DC5">
              <w:rPr>
                <w:rFonts w:ascii="Arial" w:hAnsi="Arial" w:cs="Arial"/>
                <w:sz w:val="24"/>
                <w:szCs w:val="24"/>
                <w:lang w:eastAsia="en-US"/>
              </w:rPr>
              <w:t xml:space="preserve">[Eur] </w:t>
            </w:r>
            <w:r w:rsidRPr="00C40DC5">
              <w:rPr>
                <w:rFonts w:ascii="Arial" w:hAnsi="Arial" w:cs="Arial"/>
                <w:sz w:val="24"/>
                <w:szCs w:val="24"/>
              </w:rPr>
              <w:t>be PVM</w:t>
            </w:r>
          </w:p>
        </w:tc>
      </w:tr>
      <w:tr w:rsidR="006E79CB" w:rsidRPr="00C40DC5" w14:paraId="2E768CA9"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7CC9B7E" w14:textId="77777777" w:rsidR="006E79CB" w:rsidRPr="00C40DC5" w:rsidRDefault="006E79CB" w:rsidP="00D547C4">
            <w:pPr>
              <w:spacing w:after="0" w:line="240" w:lineRule="auto"/>
              <w:jc w:val="center"/>
              <w:rPr>
                <w:rFonts w:ascii="Arial" w:hAnsi="Arial" w:cs="Arial"/>
                <w:iCs/>
                <w:sz w:val="24"/>
                <w:szCs w:val="24"/>
              </w:rPr>
            </w:pPr>
          </w:p>
        </w:tc>
        <w:tc>
          <w:tcPr>
            <w:tcW w:w="2796" w:type="dxa"/>
            <w:tcBorders>
              <w:top w:val="single" w:sz="4" w:space="0" w:color="auto"/>
              <w:left w:val="nil"/>
              <w:bottom w:val="single" w:sz="4" w:space="0" w:color="auto"/>
              <w:right w:val="single" w:sz="4" w:space="0" w:color="auto"/>
            </w:tcBorders>
            <w:vAlign w:val="center"/>
          </w:tcPr>
          <w:p w14:paraId="4F75D93C" w14:textId="77777777" w:rsidR="006E79CB" w:rsidRPr="00C40DC5" w:rsidRDefault="006E79CB" w:rsidP="00D547C4">
            <w:pPr>
              <w:spacing w:after="0" w:line="240" w:lineRule="auto"/>
              <w:jc w:val="center"/>
              <w:rPr>
                <w:rFonts w:ascii="Arial" w:hAnsi="Arial" w:cs="Arial"/>
                <w:iCs/>
                <w:sz w:val="24"/>
                <w:szCs w:val="24"/>
              </w:rPr>
            </w:pPr>
          </w:p>
        </w:tc>
        <w:tc>
          <w:tcPr>
            <w:tcW w:w="1285" w:type="dxa"/>
            <w:tcBorders>
              <w:top w:val="single" w:sz="4" w:space="0" w:color="auto"/>
              <w:left w:val="nil"/>
              <w:bottom w:val="single" w:sz="4" w:space="0" w:color="auto"/>
              <w:right w:val="single" w:sz="4" w:space="0" w:color="auto"/>
            </w:tcBorders>
            <w:vAlign w:val="center"/>
          </w:tcPr>
          <w:p w14:paraId="771BAFEE" w14:textId="77777777" w:rsidR="006E79CB" w:rsidRPr="00C40DC5" w:rsidRDefault="006E79CB" w:rsidP="00D547C4">
            <w:pPr>
              <w:spacing w:after="0" w:line="240" w:lineRule="auto"/>
              <w:jc w:val="center"/>
              <w:rPr>
                <w:rFonts w:ascii="Arial" w:hAnsi="Arial" w:cs="Arial"/>
                <w:i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C393531" w14:textId="77777777" w:rsidR="006E79CB" w:rsidRPr="00C40DC5" w:rsidRDefault="006E79CB" w:rsidP="00D547C4">
            <w:pPr>
              <w:spacing w:after="0" w:line="240" w:lineRule="auto"/>
              <w:jc w:val="center"/>
              <w:rPr>
                <w:rFonts w:ascii="Arial" w:hAnsi="Arial" w:cs="Arial"/>
                <w:i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9BAA332" w14:textId="77777777" w:rsidR="006E79CB" w:rsidRPr="00C40DC5" w:rsidRDefault="006E79CB" w:rsidP="00D547C4">
            <w:pPr>
              <w:spacing w:after="0" w:line="240" w:lineRule="auto"/>
              <w:jc w:val="center"/>
              <w:rPr>
                <w:rFonts w:ascii="Arial" w:hAnsi="Arial" w:cs="Arial"/>
                <w:iCs/>
                <w:sz w:val="24"/>
                <w:szCs w:val="24"/>
              </w:rPr>
            </w:pPr>
          </w:p>
        </w:tc>
        <w:tc>
          <w:tcPr>
            <w:tcW w:w="1436" w:type="dxa"/>
            <w:tcBorders>
              <w:top w:val="nil"/>
              <w:left w:val="single" w:sz="4" w:space="0" w:color="auto"/>
              <w:bottom w:val="single" w:sz="4" w:space="0" w:color="auto"/>
              <w:right w:val="single" w:sz="8" w:space="0" w:color="auto"/>
            </w:tcBorders>
            <w:vAlign w:val="center"/>
          </w:tcPr>
          <w:p w14:paraId="48137B86" w14:textId="77777777" w:rsidR="006E79CB" w:rsidRPr="00C40DC5" w:rsidRDefault="006E79CB" w:rsidP="00D547C4">
            <w:pPr>
              <w:spacing w:after="0" w:line="240" w:lineRule="auto"/>
              <w:jc w:val="center"/>
              <w:rPr>
                <w:rFonts w:ascii="Arial" w:hAnsi="Arial" w:cs="Arial"/>
                <w:iCs/>
                <w:sz w:val="24"/>
                <w:szCs w:val="24"/>
              </w:rPr>
            </w:pPr>
          </w:p>
        </w:tc>
      </w:tr>
      <w:tr w:rsidR="006E79CB" w:rsidRPr="00C40DC5" w14:paraId="5B00289E"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14FF0617" w14:textId="77777777" w:rsidR="006E79CB" w:rsidRPr="00C40DC5" w:rsidRDefault="006E79CB" w:rsidP="00D547C4">
            <w:pPr>
              <w:spacing w:after="0" w:line="240" w:lineRule="auto"/>
              <w:jc w:val="center"/>
              <w:rPr>
                <w:rFonts w:ascii="Arial" w:hAnsi="Arial" w:cs="Arial"/>
                <w:iCs/>
                <w:sz w:val="24"/>
                <w:szCs w:val="24"/>
              </w:rPr>
            </w:pPr>
          </w:p>
        </w:tc>
        <w:tc>
          <w:tcPr>
            <w:tcW w:w="2796" w:type="dxa"/>
            <w:tcBorders>
              <w:top w:val="nil"/>
              <w:left w:val="nil"/>
              <w:bottom w:val="nil"/>
              <w:right w:val="single" w:sz="4" w:space="0" w:color="auto"/>
            </w:tcBorders>
            <w:vAlign w:val="center"/>
          </w:tcPr>
          <w:p w14:paraId="169959E7" w14:textId="77777777" w:rsidR="006E79CB" w:rsidRPr="00C40DC5" w:rsidRDefault="006E79CB" w:rsidP="00D547C4">
            <w:pPr>
              <w:spacing w:after="0" w:line="240" w:lineRule="auto"/>
              <w:jc w:val="center"/>
              <w:rPr>
                <w:rFonts w:ascii="Arial" w:hAnsi="Arial" w:cs="Arial"/>
                <w:iCs/>
                <w:sz w:val="24"/>
                <w:szCs w:val="24"/>
              </w:rPr>
            </w:pPr>
          </w:p>
        </w:tc>
        <w:tc>
          <w:tcPr>
            <w:tcW w:w="1285" w:type="dxa"/>
            <w:tcBorders>
              <w:top w:val="nil"/>
              <w:left w:val="nil"/>
              <w:bottom w:val="nil"/>
              <w:right w:val="single" w:sz="4" w:space="0" w:color="auto"/>
            </w:tcBorders>
            <w:vAlign w:val="center"/>
          </w:tcPr>
          <w:p w14:paraId="141AB994" w14:textId="77777777" w:rsidR="006E79CB" w:rsidRPr="00C40DC5" w:rsidRDefault="006E79CB" w:rsidP="00D547C4">
            <w:pPr>
              <w:spacing w:after="0" w:line="240" w:lineRule="auto"/>
              <w:jc w:val="center"/>
              <w:rPr>
                <w:rFonts w:ascii="Arial" w:hAnsi="Arial" w:cs="Arial"/>
                <w:iCs/>
                <w:sz w:val="24"/>
                <w:szCs w:val="24"/>
              </w:rPr>
            </w:pPr>
          </w:p>
        </w:tc>
        <w:tc>
          <w:tcPr>
            <w:tcW w:w="1499" w:type="dxa"/>
            <w:tcBorders>
              <w:top w:val="nil"/>
              <w:left w:val="single" w:sz="4" w:space="0" w:color="auto"/>
              <w:bottom w:val="nil"/>
              <w:right w:val="single" w:sz="4" w:space="0" w:color="auto"/>
            </w:tcBorders>
            <w:vAlign w:val="center"/>
          </w:tcPr>
          <w:p w14:paraId="604E2141" w14:textId="77777777" w:rsidR="006E79CB" w:rsidRPr="00C40DC5" w:rsidRDefault="006E79CB" w:rsidP="00D547C4">
            <w:pPr>
              <w:spacing w:after="0" w:line="240" w:lineRule="auto"/>
              <w:jc w:val="center"/>
              <w:rPr>
                <w:rFonts w:ascii="Arial" w:hAnsi="Arial" w:cs="Arial"/>
                <w:iCs/>
                <w:sz w:val="24"/>
                <w:szCs w:val="24"/>
              </w:rPr>
            </w:pPr>
          </w:p>
        </w:tc>
        <w:tc>
          <w:tcPr>
            <w:tcW w:w="1800" w:type="dxa"/>
            <w:tcBorders>
              <w:top w:val="nil"/>
              <w:left w:val="single" w:sz="4" w:space="0" w:color="auto"/>
              <w:bottom w:val="nil"/>
              <w:right w:val="nil"/>
            </w:tcBorders>
            <w:vAlign w:val="center"/>
          </w:tcPr>
          <w:p w14:paraId="305EA730" w14:textId="77777777" w:rsidR="006E79CB" w:rsidRPr="00C40DC5" w:rsidRDefault="006E79CB" w:rsidP="00D547C4">
            <w:pPr>
              <w:spacing w:after="0" w:line="240" w:lineRule="auto"/>
              <w:jc w:val="center"/>
              <w:rPr>
                <w:rFonts w:ascii="Arial" w:hAnsi="Arial" w:cs="Arial"/>
                <w:iCs/>
                <w:sz w:val="24"/>
                <w:szCs w:val="24"/>
              </w:rPr>
            </w:pPr>
          </w:p>
        </w:tc>
        <w:tc>
          <w:tcPr>
            <w:tcW w:w="1436" w:type="dxa"/>
            <w:tcBorders>
              <w:top w:val="nil"/>
              <w:left w:val="single" w:sz="4" w:space="0" w:color="auto"/>
              <w:bottom w:val="nil"/>
              <w:right w:val="single" w:sz="8" w:space="0" w:color="auto"/>
            </w:tcBorders>
            <w:vAlign w:val="center"/>
          </w:tcPr>
          <w:p w14:paraId="3A40977B" w14:textId="77777777" w:rsidR="006E79CB" w:rsidRPr="00C40DC5" w:rsidRDefault="006E79CB" w:rsidP="00D547C4">
            <w:pPr>
              <w:spacing w:after="0" w:line="240" w:lineRule="auto"/>
              <w:jc w:val="center"/>
              <w:rPr>
                <w:rFonts w:ascii="Arial" w:hAnsi="Arial" w:cs="Arial"/>
                <w:iCs/>
                <w:sz w:val="24"/>
                <w:szCs w:val="24"/>
              </w:rPr>
            </w:pPr>
          </w:p>
        </w:tc>
      </w:tr>
      <w:tr w:rsidR="006E79CB" w:rsidRPr="00C40DC5" w14:paraId="05136E8F"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3023148F"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4CD87FA6" w14:textId="77777777" w:rsidR="006E79CB" w:rsidRPr="00C40DC5" w:rsidRDefault="006E79CB" w:rsidP="00D547C4">
            <w:pPr>
              <w:spacing w:after="0" w:line="240" w:lineRule="auto"/>
              <w:jc w:val="center"/>
              <w:rPr>
                <w:rFonts w:ascii="Arial" w:hAnsi="Arial" w:cs="Arial"/>
                <w:i/>
                <w:iCs/>
                <w:sz w:val="24"/>
                <w:szCs w:val="24"/>
              </w:rPr>
            </w:pPr>
            <w:r w:rsidRPr="00C40DC5">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A5EB02"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00356E31"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CD105B3"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19D46AD7"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3DF13DD5"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5851D1E"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EBAF870"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15D9DA26"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6192A836"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24C199A"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4C7EF7B2"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49FE1689"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6ADDE9DF"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E61F384"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C7F12E"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77C76F0"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CEB872A"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2AD3605"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5489429A"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33B372DE"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64A8B1D"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4C7908D"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7017A32"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B98523"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E3579AA"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7F344F1B"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30CCF19A"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15D6AC0"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7D51E5E"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5FAD518"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2CD9E23"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53862D5"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2722FFC4"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14CBCBD4"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95731CB"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11E3846"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F61B51E"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26DF1A7"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EDC5E86"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3AAFCB9E"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04BAC7D1"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C904697"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5F0C209"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0508911"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A73B0D"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6912E72"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02466386"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05233E26"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413F1CD"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C300F93"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AD26CE4"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A855A5"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5EA8D95"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70DAABC5"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6164CFB6"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381769F"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8B0AC1F"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CC7EC91"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CCB3F34"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C44A77F"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55194699" w14:textId="77777777" w:rsidTr="00D547C4">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0FFC8F7E"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719900A"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5AB7C378"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6D2CBC0"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6FDF79EF"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6B55C952"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5B08BA8C" w14:textId="77777777" w:rsidTr="00D547C4">
        <w:trPr>
          <w:trHeight w:val="240"/>
        </w:trPr>
        <w:tc>
          <w:tcPr>
            <w:tcW w:w="540" w:type="dxa"/>
            <w:tcBorders>
              <w:top w:val="single" w:sz="4" w:space="0" w:color="auto"/>
              <w:left w:val="nil"/>
              <w:bottom w:val="nil"/>
              <w:right w:val="nil"/>
            </w:tcBorders>
          </w:tcPr>
          <w:p w14:paraId="45B64681" w14:textId="77777777" w:rsidR="006E79CB" w:rsidRPr="00C40DC5" w:rsidRDefault="006E79CB" w:rsidP="00D547C4">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7CBBA46B" w14:textId="77777777" w:rsidR="006E79CB" w:rsidRPr="00C40DC5" w:rsidRDefault="006E79CB" w:rsidP="00D547C4">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459F89BE" w14:textId="77777777" w:rsidR="006E79CB" w:rsidRPr="00C40DC5" w:rsidRDefault="006E79CB" w:rsidP="00D547C4">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14741505" w14:textId="77777777" w:rsidR="006E79CB" w:rsidRPr="00C40DC5" w:rsidRDefault="006E79CB" w:rsidP="00D547C4">
            <w:pPr>
              <w:spacing w:after="0" w:line="240" w:lineRule="auto"/>
              <w:jc w:val="right"/>
              <w:rPr>
                <w:rFonts w:ascii="Arial" w:hAnsi="Arial" w:cs="Arial"/>
                <w:b/>
                <w:bCs/>
                <w:sz w:val="24"/>
                <w:szCs w:val="24"/>
              </w:rPr>
            </w:pPr>
            <w:r w:rsidRPr="00C40DC5">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44570FDF"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3387724D" w14:textId="77777777" w:rsidTr="00D547C4">
        <w:trPr>
          <w:trHeight w:val="240"/>
        </w:trPr>
        <w:tc>
          <w:tcPr>
            <w:tcW w:w="540" w:type="dxa"/>
          </w:tcPr>
          <w:p w14:paraId="78E97335" w14:textId="77777777" w:rsidR="006E79CB" w:rsidRPr="00C40DC5" w:rsidRDefault="006E79CB" w:rsidP="00D547C4">
            <w:pPr>
              <w:spacing w:after="0" w:line="240" w:lineRule="auto"/>
              <w:rPr>
                <w:rFonts w:ascii="Arial" w:hAnsi="Arial" w:cs="Arial"/>
                <w:sz w:val="24"/>
                <w:szCs w:val="24"/>
              </w:rPr>
            </w:pPr>
          </w:p>
        </w:tc>
        <w:tc>
          <w:tcPr>
            <w:tcW w:w="2796" w:type="dxa"/>
          </w:tcPr>
          <w:p w14:paraId="2EF5BD1A" w14:textId="77777777" w:rsidR="006E79CB" w:rsidRPr="00C40DC5" w:rsidRDefault="006E79CB" w:rsidP="00D547C4">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24646A3C" w14:textId="77777777" w:rsidR="006E79CB" w:rsidRPr="00C40DC5" w:rsidRDefault="006E79CB" w:rsidP="00D547C4">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B4C46D4" w14:textId="77777777" w:rsidR="006E79CB" w:rsidRPr="00C40DC5" w:rsidRDefault="006E79CB" w:rsidP="00D547C4">
            <w:pPr>
              <w:spacing w:after="0" w:line="240" w:lineRule="auto"/>
              <w:jc w:val="right"/>
              <w:rPr>
                <w:rFonts w:ascii="Arial" w:hAnsi="Arial" w:cs="Arial"/>
                <w:b/>
                <w:bCs/>
                <w:sz w:val="24"/>
                <w:szCs w:val="24"/>
              </w:rPr>
            </w:pPr>
            <w:r w:rsidRPr="00C40DC5">
              <w:rPr>
                <w:rFonts w:ascii="Arial" w:hAnsi="Arial" w:cs="Arial"/>
                <w:b/>
                <w:bCs/>
                <w:sz w:val="24"/>
                <w:szCs w:val="24"/>
              </w:rPr>
              <w:t>PVM</w:t>
            </w:r>
            <w:r w:rsidRPr="00C40DC5">
              <w:rPr>
                <w:rFonts w:ascii="Arial" w:hAnsi="Arial" w:cs="Arial"/>
                <w:i/>
                <w:iCs/>
                <w:color w:val="FF0000"/>
                <w:sz w:val="24"/>
                <w:szCs w:val="24"/>
              </w:rPr>
              <w:t xml:space="preserve"> [įrašyti]</w:t>
            </w:r>
            <w:r w:rsidRPr="00C40DC5">
              <w:rPr>
                <w:rFonts w:ascii="Arial" w:hAnsi="Arial" w:cs="Arial"/>
                <w:color w:val="FF0000"/>
                <w:sz w:val="24"/>
                <w:szCs w:val="24"/>
              </w:rPr>
              <w:t xml:space="preserve"> </w:t>
            </w:r>
            <w:r w:rsidRPr="00C40DC5">
              <w:rPr>
                <w:rFonts w:ascii="Arial" w:hAnsi="Arial" w:cs="Arial"/>
                <w:b/>
                <w:bCs/>
                <w:sz w:val="24"/>
                <w:szCs w:val="24"/>
              </w:rPr>
              <w:t>%</w:t>
            </w:r>
            <w:r w:rsidRPr="00C40DC5">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8461458" w14:textId="77777777" w:rsidR="006E79CB" w:rsidRPr="00C40DC5" w:rsidRDefault="006E79CB" w:rsidP="00D547C4">
            <w:pPr>
              <w:spacing w:after="0" w:line="240" w:lineRule="auto"/>
              <w:jc w:val="center"/>
              <w:rPr>
                <w:rFonts w:ascii="Arial" w:hAnsi="Arial" w:cs="Arial"/>
                <w:b/>
                <w:bCs/>
                <w:sz w:val="24"/>
                <w:szCs w:val="24"/>
              </w:rPr>
            </w:pPr>
          </w:p>
        </w:tc>
      </w:tr>
      <w:tr w:rsidR="006E79CB" w:rsidRPr="00C40DC5" w14:paraId="3FAB82E6" w14:textId="77777777" w:rsidTr="00D547C4">
        <w:trPr>
          <w:trHeight w:val="255"/>
        </w:trPr>
        <w:tc>
          <w:tcPr>
            <w:tcW w:w="540" w:type="dxa"/>
          </w:tcPr>
          <w:p w14:paraId="6E38B109" w14:textId="77777777" w:rsidR="006E79CB" w:rsidRPr="00C40DC5" w:rsidRDefault="006E79CB" w:rsidP="00D547C4">
            <w:pPr>
              <w:spacing w:after="0" w:line="240" w:lineRule="auto"/>
              <w:rPr>
                <w:rFonts w:ascii="Arial" w:hAnsi="Arial" w:cs="Arial"/>
                <w:bCs/>
                <w:sz w:val="24"/>
                <w:szCs w:val="24"/>
              </w:rPr>
            </w:pPr>
          </w:p>
        </w:tc>
        <w:tc>
          <w:tcPr>
            <w:tcW w:w="2796" w:type="dxa"/>
          </w:tcPr>
          <w:p w14:paraId="0FECA7E6" w14:textId="77777777" w:rsidR="006E79CB" w:rsidRPr="00C40DC5" w:rsidRDefault="006E79CB" w:rsidP="00D547C4">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04F1DF53" w14:textId="77777777" w:rsidR="006E79CB" w:rsidRPr="00C40DC5" w:rsidRDefault="006E79CB" w:rsidP="00D547C4">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E11328B" w14:textId="77777777" w:rsidR="006E79CB" w:rsidRPr="00C40DC5" w:rsidRDefault="006E79CB" w:rsidP="00D547C4">
            <w:pPr>
              <w:spacing w:after="0" w:line="240" w:lineRule="auto"/>
              <w:jc w:val="right"/>
              <w:rPr>
                <w:rFonts w:ascii="Arial" w:hAnsi="Arial" w:cs="Arial"/>
                <w:b/>
                <w:bCs/>
                <w:sz w:val="24"/>
                <w:szCs w:val="24"/>
              </w:rPr>
            </w:pPr>
            <w:r w:rsidRPr="00C40DC5">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4CCCB9A" w14:textId="77777777" w:rsidR="006E79CB" w:rsidRPr="00C40DC5" w:rsidRDefault="006E79CB" w:rsidP="00D547C4">
            <w:pPr>
              <w:spacing w:after="0" w:line="240" w:lineRule="auto"/>
              <w:jc w:val="center"/>
              <w:rPr>
                <w:rFonts w:ascii="Arial" w:hAnsi="Arial" w:cs="Arial"/>
                <w:b/>
                <w:bCs/>
                <w:sz w:val="24"/>
                <w:szCs w:val="24"/>
              </w:rPr>
            </w:pPr>
          </w:p>
        </w:tc>
      </w:tr>
    </w:tbl>
    <w:p w14:paraId="31C994FC" w14:textId="77777777" w:rsidR="006E79CB" w:rsidRPr="00C40DC5" w:rsidRDefault="006E79CB" w:rsidP="006E79CB">
      <w:pPr>
        <w:spacing w:after="0" w:line="240" w:lineRule="auto"/>
        <w:jc w:val="both"/>
        <w:rPr>
          <w:rFonts w:ascii="Arial" w:hAnsi="Arial" w:cs="Arial"/>
          <w:sz w:val="24"/>
          <w:szCs w:val="24"/>
        </w:rPr>
      </w:pPr>
    </w:p>
    <w:p w14:paraId="558C822E" w14:textId="77777777" w:rsidR="006E79CB" w:rsidRPr="00C40DC5" w:rsidRDefault="006E79CB" w:rsidP="006E79CB">
      <w:pPr>
        <w:spacing w:after="0" w:line="240" w:lineRule="auto"/>
        <w:jc w:val="both"/>
        <w:rPr>
          <w:rFonts w:ascii="Arial" w:hAnsi="Arial" w:cs="Arial"/>
          <w:sz w:val="24"/>
          <w:szCs w:val="24"/>
        </w:rPr>
      </w:pPr>
    </w:p>
    <w:p w14:paraId="0A6AF688" w14:textId="77777777" w:rsidR="006E79CB" w:rsidRPr="00C40DC5" w:rsidRDefault="006E79CB" w:rsidP="006E79CB">
      <w:pPr>
        <w:spacing w:after="0" w:line="240" w:lineRule="auto"/>
        <w:jc w:val="both"/>
        <w:rPr>
          <w:rFonts w:ascii="Arial" w:hAnsi="Arial" w:cs="Arial"/>
          <w:sz w:val="24"/>
          <w:szCs w:val="24"/>
        </w:rPr>
      </w:pPr>
      <w:r w:rsidRPr="00C40DC5">
        <w:rPr>
          <w:rFonts w:ascii="Arial" w:hAnsi="Arial" w:cs="Arial"/>
          <w:sz w:val="24"/>
          <w:szCs w:val="24"/>
        </w:rPr>
        <w:t>Užsakovas</w:t>
      </w:r>
      <w:r w:rsidRPr="00C40DC5">
        <w:rPr>
          <w:rFonts w:ascii="Arial" w:hAnsi="Arial" w:cs="Arial"/>
          <w:sz w:val="24"/>
          <w:szCs w:val="24"/>
        </w:rPr>
        <w:tab/>
      </w:r>
      <w:r w:rsidRPr="00C40DC5">
        <w:rPr>
          <w:rFonts w:ascii="Arial" w:hAnsi="Arial" w:cs="Arial"/>
          <w:sz w:val="24"/>
          <w:szCs w:val="24"/>
        </w:rPr>
        <w:tab/>
      </w:r>
      <w:r w:rsidRPr="00C40DC5">
        <w:rPr>
          <w:rFonts w:ascii="Arial" w:hAnsi="Arial" w:cs="Arial"/>
          <w:sz w:val="24"/>
          <w:szCs w:val="24"/>
        </w:rPr>
        <w:tab/>
      </w:r>
      <w:r w:rsidRPr="00C40DC5">
        <w:rPr>
          <w:rFonts w:ascii="Arial" w:hAnsi="Arial" w:cs="Arial"/>
          <w:sz w:val="24"/>
          <w:szCs w:val="24"/>
        </w:rPr>
        <w:tab/>
        <w:t>Rangovas</w:t>
      </w:r>
    </w:p>
    <w:p w14:paraId="44806E63" w14:textId="77777777" w:rsidR="006E79CB" w:rsidRPr="00C40DC5" w:rsidRDefault="006E79CB" w:rsidP="006E79CB">
      <w:pPr>
        <w:spacing w:after="0" w:line="240" w:lineRule="auto"/>
        <w:jc w:val="both"/>
        <w:rPr>
          <w:rFonts w:ascii="Arial" w:hAnsi="Arial" w:cs="Arial"/>
          <w:sz w:val="24"/>
          <w:szCs w:val="24"/>
          <w:lang w:eastAsia="en-US"/>
        </w:rPr>
      </w:pPr>
    </w:p>
    <w:p w14:paraId="0E17A189" w14:textId="77777777" w:rsidR="006E79CB" w:rsidRPr="00C40DC5" w:rsidRDefault="006E79CB" w:rsidP="006E79CB">
      <w:pPr>
        <w:widowControl w:val="0"/>
        <w:autoSpaceDE w:val="0"/>
        <w:autoSpaceDN w:val="0"/>
        <w:adjustRightInd w:val="0"/>
        <w:spacing w:after="0" w:line="240" w:lineRule="auto"/>
        <w:rPr>
          <w:rFonts w:ascii="Arial" w:hAnsi="Arial" w:cs="Arial"/>
          <w:sz w:val="24"/>
          <w:szCs w:val="24"/>
        </w:rPr>
      </w:pPr>
      <w:r w:rsidRPr="00C40DC5">
        <w:rPr>
          <w:rFonts w:ascii="Arial" w:hAnsi="Arial" w:cs="Arial"/>
          <w:sz w:val="24"/>
          <w:szCs w:val="24"/>
        </w:rPr>
        <w:t>20__ m. ______________ mėn. __ d.</w:t>
      </w:r>
      <w:r w:rsidRPr="00C40DC5">
        <w:rPr>
          <w:rFonts w:ascii="Arial" w:hAnsi="Arial" w:cs="Arial"/>
          <w:sz w:val="24"/>
          <w:szCs w:val="24"/>
        </w:rPr>
        <w:tab/>
        <w:t>20__ m. ______________ mėn. __ d.</w:t>
      </w:r>
    </w:p>
    <w:p w14:paraId="3B9CC8E1" w14:textId="77777777" w:rsidR="006E79CB" w:rsidRPr="00C40DC5" w:rsidRDefault="006E79CB" w:rsidP="006E79CB">
      <w:pPr>
        <w:rPr>
          <w:rFonts w:ascii="Arial" w:hAnsi="Arial" w:cs="Arial"/>
          <w:sz w:val="24"/>
          <w:szCs w:val="24"/>
          <w:lang w:eastAsia="en-US"/>
        </w:rPr>
      </w:pPr>
    </w:p>
    <w:p w14:paraId="08D33DDA" w14:textId="77777777" w:rsidR="006E79CB" w:rsidRPr="00C40DC5" w:rsidRDefault="006E79CB" w:rsidP="006E79CB">
      <w:pPr>
        <w:spacing w:after="0" w:line="240" w:lineRule="auto"/>
        <w:jc w:val="both"/>
        <w:rPr>
          <w:rFonts w:ascii="Arial" w:hAnsi="Arial" w:cs="Arial"/>
          <w:sz w:val="24"/>
          <w:szCs w:val="24"/>
        </w:rPr>
      </w:pPr>
      <w:r w:rsidRPr="00C40DC5">
        <w:rPr>
          <w:rFonts w:ascii="Arial" w:hAnsi="Arial" w:cs="Arial"/>
          <w:sz w:val="24"/>
          <w:szCs w:val="24"/>
        </w:rPr>
        <w:t>Statinio statybos techninės priežiūros vadovas</w:t>
      </w:r>
    </w:p>
    <w:p w14:paraId="2AF88D11" w14:textId="77777777" w:rsidR="006E79CB" w:rsidRPr="00C40DC5" w:rsidRDefault="006E79CB" w:rsidP="006E79CB">
      <w:pPr>
        <w:spacing w:after="0" w:line="240" w:lineRule="auto"/>
        <w:jc w:val="both"/>
        <w:rPr>
          <w:rFonts w:ascii="Arial" w:hAnsi="Arial" w:cs="Arial"/>
          <w:sz w:val="24"/>
          <w:szCs w:val="24"/>
          <w:lang w:eastAsia="en-US"/>
        </w:rPr>
      </w:pPr>
    </w:p>
    <w:p w14:paraId="3800255A" w14:textId="77777777" w:rsidR="00526D88" w:rsidRDefault="006E79CB" w:rsidP="00526D88">
      <w:pPr>
        <w:widowControl w:val="0"/>
        <w:autoSpaceDE w:val="0"/>
        <w:autoSpaceDN w:val="0"/>
        <w:adjustRightInd w:val="0"/>
        <w:spacing w:after="0" w:line="240" w:lineRule="auto"/>
        <w:rPr>
          <w:rFonts w:ascii="Arial" w:hAnsi="Arial" w:cs="Arial"/>
          <w:sz w:val="24"/>
          <w:szCs w:val="24"/>
        </w:rPr>
      </w:pPr>
      <w:r w:rsidRPr="00C40DC5">
        <w:rPr>
          <w:rFonts w:ascii="Arial" w:hAnsi="Arial" w:cs="Arial"/>
          <w:sz w:val="24"/>
          <w:szCs w:val="24"/>
        </w:rPr>
        <w:t>20__ m. ______________ mėn. __ d.</w:t>
      </w:r>
    </w:p>
    <w:p w14:paraId="0BBC3ABF" w14:textId="77777777" w:rsidR="00C40DC5" w:rsidRDefault="00C40DC5" w:rsidP="00526D88">
      <w:pPr>
        <w:widowControl w:val="0"/>
        <w:autoSpaceDE w:val="0"/>
        <w:autoSpaceDN w:val="0"/>
        <w:adjustRightInd w:val="0"/>
        <w:spacing w:after="0" w:line="240" w:lineRule="auto"/>
        <w:rPr>
          <w:rFonts w:ascii="Arial" w:hAnsi="Arial" w:cs="Arial"/>
          <w:sz w:val="24"/>
          <w:szCs w:val="24"/>
        </w:rPr>
      </w:pPr>
    </w:p>
    <w:p w14:paraId="37C08B72" w14:textId="1A83B458" w:rsidR="00C40DC5" w:rsidRPr="00C40DC5" w:rsidRDefault="00C40DC5" w:rsidP="00526D88">
      <w:pPr>
        <w:widowControl w:val="0"/>
        <w:autoSpaceDE w:val="0"/>
        <w:autoSpaceDN w:val="0"/>
        <w:adjustRightInd w:val="0"/>
        <w:spacing w:after="0" w:line="240" w:lineRule="auto"/>
        <w:rPr>
          <w:rFonts w:ascii="Arial" w:hAnsi="Arial" w:cs="Arial"/>
          <w:sz w:val="24"/>
          <w:szCs w:val="24"/>
        </w:rPr>
        <w:sectPr w:rsidR="00C40DC5" w:rsidRPr="00C40DC5" w:rsidSect="001E0ECE">
          <w:footerReference w:type="first" r:id="rId29"/>
          <w:footnotePr>
            <w:numRestart w:val="eachSect"/>
          </w:footnotePr>
          <w:pgSz w:w="11907" w:h="16840" w:code="9"/>
          <w:pgMar w:top="1134" w:right="567" w:bottom="1134" w:left="1701" w:header="567" w:footer="567" w:gutter="0"/>
          <w:pgNumType w:start="34"/>
          <w:cols w:space="1296"/>
          <w:docGrid w:linePitch="326"/>
        </w:sectPr>
      </w:pPr>
    </w:p>
    <w:p w14:paraId="6EC8445C" w14:textId="77777777" w:rsidR="008A1457" w:rsidRPr="008A1457" w:rsidRDefault="008A1457" w:rsidP="008A1457">
      <w:pPr>
        <w:spacing w:after="0" w:line="240" w:lineRule="auto"/>
        <w:jc w:val="right"/>
        <w:rPr>
          <w:rFonts w:ascii="Arial" w:hAnsi="Arial" w:cs="Arial"/>
          <w:sz w:val="24"/>
          <w:szCs w:val="24"/>
          <w:lang w:eastAsia="en-US"/>
        </w:rPr>
      </w:pPr>
      <w:r w:rsidRPr="008A1457">
        <w:rPr>
          <w:rFonts w:ascii="Arial" w:hAnsi="Arial" w:cs="Arial"/>
          <w:sz w:val="24"/>
          <w:szCs w:val="24"/>
          <w:lang w:eastAsia="en-US"/>
        </w:rPr>
        <w:lastRenderedPageBreak/>
        <w:t>Sutarties</w:t>
      </w:r>
    </w:p>
    <w:p w14:paraId="13F36A98" w14:textId="77777777" w:rsidR="008A1457" w:rsidRPr="008A1457" w:rsidRDefault="008A1457" w:rsidP="008A1457">
      <w:pPr>
        <w:spacing w:after="0" w:line="240" w:lineRule="auto"/>
        <w:jc w:val="right"/>
        <w:rPr>
          <w:rFonts w:ascii="Arial" w:hAnsi="Arial" w:cs="Arial"/>
          <w:sz w:val="24"/>
          <w:szCs w:val="24"/>
          <w:lang w:eastAsia="en-US"/>
        </w:rPr>
      </w:pPr>
      <w:r w:rsidRPr="008A1457">
        <w:rPr>
          <w:rFonts w:ascii="Arial" w:hAnsi="Arial" w:cs="Arial"/>
          <w:sz w:val="24"/>
          <w:szCs w:val="24"/>
          <w:lang w:eastAsia="en-US"/>
        </w:rPr>
        <w:t>7 priedas</w:t>
      </w:r>
    </w:p>
    <w:p w14:paraId="7C4D15B8" w14:textId="77777777" w:rsidR="008A1457" w:rsidRPr="008A1457" w:rsidRDefault="008A1457" w:rsidP="008A1457">
      <w:pPr>
        <w:spacing w:after="0" w:line="240" w:lineRule="auto"/>
        <w:jc w:val="center"/>
        <w:rPr>
          <w:rFonts w:ascii="Arial" w:hAnsi="Arial" w:cs="Arial"/>
          <w:sz w:val="24"/>
          <w:szCs w:val="24"/>
          <w:lang w:eastAsia="en-US"/>
        </w:rPr>
      </w:pPr>
    </w:p>
    <w:p w14:paraId="34471F24" w14:textId="77777777" w:rsidR="008A1457" w:rsidRPr="008A1457" w:rsidRDefault="008A1457" w:rsidP="008A1457">
      <w:pPr>
        <w:spacing w:after="0" w:line="240" w:lineRule="auto"/>
        <w:jc w:val="both"/>
        <w:rPr>
          <w:rFonts w:ascii="Arial" w:hAnsi="Arial" w:cs="Arial"/>
          <w:sz w:val="24"/>
          <w:szCs w:val="24"/>
          <w:lang w:eastAsia="en-US"/>
        </w:rPr>
      </w:pPr>
      <w:r w:rsidRPr="008A1457">
        <w:rPr>
          <w:rFonts w:ascii="Arial" w:hAnsi="Arial" w:cs="Arial"/>
          <w:b/>
          <w:sz w:val="24"/>
          <w:szCs w:val="24"/>
          <w:lang w:eastAsia="en-US"/>
        </w:rPr>
        <w:t>Užsakovas:</w:t>
      </w:r>
    </w:p>
    <w:p w14:paraId="2782861D" w14:textId="77777777" w:rsidR="008A1457" w:rsidRPr="008A1457" w:rsidRDefault="008A1457" w:rsidP="008A1457">
      <w:pPr>
        <w:spacing w:after="0" w:line="240" w:lineRule="auto"/>
        <w:jc w:val="both"/>
        <w:rPr>
          <w:rFonts w:ascii="Arial" w:hAnsi="Arial" w:cs="Arial"/>
          <w:b/>
          <w:sz w:val="24"/>
          <w:szCs w:val="24"/>
          <w:lang w:eastAsia="en-US"/>
        </w:rPr>
      </w:pPr>
      <w:r w:rsidRPr="008A1457">
        <w:rPr>
          <w:rFonts w:ascii="Arial" w:hAnsi="Arial" w:cs="Arial"/>
          <w:b/>
          <w:sz w:val="24"/>
          <w:szCs w:val="24"/>
          <w:lang w:eastAsia="en-US"/>
        </w:rPr>
        <w:t>Rangovas:</w:t>
      </w:r>
    </w:p>
    <w:p w14:paraId="555FDECD" w14:textId="77777777" w:rsidR="008A1457" w:rsidRPr="008A1457" w:rsidRDefault="008A1457" w:rsidP="008A1457">
      <w:pPr>
        <w:spacing w:after="0" w:line="240" w:lineRule="auto"/>
        <w:jc w:val="both"/>
        <w:rPr>
          <w:rFonts w:ascii="Arial" w:hAnsi="Arial" w:cs="Arial"/>
          <w:sz w:val="24"/>
          <w:szCs w:val="24"/>
          <w:lang w:eastAsia="en-US"/>
        </w:rPr>
      </w:pPr>
      <w:r w:rsidRPr="008A1457">
        <w:rPr>
          <w:rFonts w:ascii="Arial" w:hAnsi="Arial" w:cs="Arial"/>
          <w:b/>
          <w:bCs/>
          <w:sz w:val="24"/>
          <w:szCs w:val="24"/>
        </w:rPr>
        <w:t>Statybos rangos sutarties data ir numeris:</w:t>
      </w:r>
    </w:p>
    <w:p w14:paraId="59F33743" w14:textId="77777777" w:rsidR="008A1457" w:rsidRPr="008A1457" w:rsidRDefault="008A1457" w:rsidP="008A1457">
      <w:pPr>
        <w:spacing w:before="120" w:after="0" w:line="240" w:lineRule="auto"/>
        <w:jc w:val="center"/>
        <w:rPr>
          <w:rFonts w:ascii="Arial" w:hAnsi="Arial" w:cs="Arial"/>
          <w:b/>
          <w:sz w:val="24"/>
          <w:szCs w:val="24"/>
          <w:lang w:eastAsia="en-US"/>
        </w:rPr>
      </w:pPr>
      <w:r w:rsidRPr="008A1457">
        <w:rPr>
          <w:rFonts w:ascii="Arial" w:hAnsi="Arial" w:cs="Arial"/>
          <w:b/>
          <w:sz w:val="24"/>
          <w:szCs w:val="24"/>
          <w:lang w:eastAsia="en-US"/>
        </w:rPr>
        <w:t>Atliktų darbų ir išlaidų apmokėjimo</w:t>
      </w:r>
    </w:p>
    <w:p w14:paraId="629BE88B" w14:textId="77777777" w:rsidR="008A1457" w:rsidRPr="008A1457" w:rsidRDefault="008A1457" w:rsidP="008A1457">
      <w:pPr>
        <w:spacing w:after="120" w:line="240" w:lineRule="auto"/>
        <w:jc w:val="center"/>
        <w:rPr>
          <w:rFonts w:ascii="Arial" w:hAnsi="Arial" w:cs="Arial"/>
          <w:b/>
          <w:sz w:val="24"/>
          <w:szCs w:val="24"/>
          <w:lang w:eastAsia="en-US"/>
        </w:rPr>
      </w:pPr>
      <w:r w:rsidRPr="008A1457">
        <w:rPr>
          <w:rFonts w:ascii="Arial" w:hAnsi="Arial" w:cs="Arial"/>
          <w:b/>
          <w:sz w:val="24"/>
          <w:szCs w:val="24"/>
          <w:lang w:eastAsia="en-US"/>
        </w:rPr>
        <w:t>P A Ž Y M A</w:t>
      </w:r>
    </w:p>
    <w:p w14:paraId="12350938" w14:textId="77777777" w:rsidR="008A1457" w:rsidRPr="008A1457" w:rsidRDefault="008A1457" w:rsidP="008A1457">
      <w:pPr>
        <w:spacing w:after="120" w:line="240" w:lineRule="auto"/>
        <w:jc w:val="center"/>
        <w:rPr>
          <w:rFonts w:ascii="Arial" w:hAnsi="Arial" w:cs="Arial"/>
          <w:b/>
          <w:sz w:val="24"/>
          <w:szCs w:val="24"/>
          <w:lang w:eastAsia="en-US"/>
        </w:rPr>
      </w:pPr>
      <w:r w:rsidRPr="008A1457">
        <w:rPr>
          <w:rFonts w:ascii="Arial" w:hAnsi="Arial" w:cs="Arial"/>
          <w:sz w:val="24"/>
          <w:szCs w:val="24"/>
          <w:lang w:eastAsia="en-US"/>
        </w:rPr>
        <w:t>Apmokėjimas už 20__ m. _________ mėn. ___ d.</w:t>
      </w:r>
    </w:p>
    <w:p w14:paraId="17AF7254" w14:textId="77777777" w:rsidR="008A1457" w:rsidRPr="008A1457" w:rsidRDefault="008A1457" w:rsidP="008A1457">
      <w:pPr>
        <w:spacing w:after="0" w:line="240" w:lineRule="auto"/>
        <w:jc w:val="right"/>
        <w:rPr>
          <w:rFonts w:ascii="Arial" w:hAnsi="Arial" w:cs="Arial"/>
          <w:b/>
          <w:sz w:val="24"/>
          <w:szCs w:val="24"/>
          <w:lang w:eastAsia="en-US"/>
        </w:rPr>
      </w:pPr>
      <w:r w:rsidRPr="008A1457">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8A1457" w:rsidRPr="008A1457" w14:paraId="04BB2516" w14:textId="77777777" w:rsidTr="00D547C4">
        <w:trPr>
          <w:trHeight w:val="375"/>
        </w:trPr>
        <w:tc>
          <w:tcPr>
            <w:tcW w:w="556" w:type="dxa"/>
            <w:vMerge w:val="restart"/>
            <w:vAlign w:val="center"/>
          </w:tcPr>
          <w:p w14:paraId="40C1B0D8"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Eil. Nr.</w:t>
            </w:r>
          </w:p>
        </w:tc>
        <w:tc>
          <w:tcPr>
            <w:tcW w:w="2503" w:type="dxa"/>
            <w:vMerge w:val="restart"/>
            <w:vAlign w:val="center"/>
          </w:tcPr>
          <w:p w14:paraId="61AA2E60"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Objekto pavadinimas</w:t>
            </w:r>
          </w:p>
        </w:tc>
        <w:tc>
          <w:tcPr>
            <w:tcW w:w="1016" w:type="dxa"/>
            <w:vMerge w:val="restart"/>
            <w:vAlign w:val="center"/>
          </w:tcPr>
          <w:p w14:paraId="58C205E5"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Rangos sutarties Nr.</w:t>
            </w:r>
          </w:p>
        </w:tc>
        <w:tc>
          <w:tcPr>
            <w:tcW w:w="1404" w:type="dxa"/>
            <w:vMerge w:val="restart"/>
            <w:vAlign w:val="center"/>
          </w:tcPr>
          <w:p w14:paraId="2669070C"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Objekto kaina</w:t>
            </w:r>
          </w:p>
        </w:tc>
        <w:tc>
          <w:tcPr>
            <w:tcW w:w="8124" w:type="dxa"/>
            <w:gridSpan w:val="7"/>
            <w:vAlign w:val="center"/>
          </w:tcPr>
          <w:p w14:paraId="26401D92"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Atlikta darbų</w:t>
            </w:r>
          </w:p>
        </w:tc>
      </w:tr>
      <w:tr w:rsidR="008A1457" w:rsidRPr="008A1457" w14:paraId="242A5E06" w14:textId="77777777" w:rsidTr="00D547C4">
        <w:trPr>
          <w:trHeight w:val="510"/>
        </w:trPr>
        <w:tc>
          <w:tcPr>
            <w:tcW w:w="556" w:type="dxa"/>
            <w:vMerge/>
            <w:vAlign w:val="center"/>
          </w:tcPr>
          <w:p w14:paraId="1A8A7591"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2503" w:type="dxa"/>
            <w:vMerge/>
            <w:vAlign w:val="center"/>
          </w:tcPr>
          <w:p w14:paraId="4CCCF479"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016" w:type="dxa"/>
            <w:vMerge/>
            <w:vAlign w:val="center"/>
          </w:tcPr>
          <w:p w14:paraId="6DCB93A8"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404" w:type="dxa"/>
            <w:vMerge/>
            <w:vAlign w:val="center"/>
          </w:tcPr>
          <w:p w14:paraId="35EC7BBC"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343" w:type="dxa"/>
            <w:vMerge w:val="restart"/>
            <w:vAlign w:val="center"/>
          </w:tcPr>
          <w:p w14:paraId="4C539DC2"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Nuo statybos pradžios</w:t>
            </w:r>
          </w:p>
        </w:tc>
        <w:tc>
          <w:tcPr>
            <w:tcW w:w="3062" w:type="dxa"/>
            <w:gridSpan w:val="3"/>
            <w:vAlign w:val="center"/>
          </w:tcPr>
          <w:p w14:paraId="3ED7F9BD"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Nuo metų pradžios</w:t>
            </w:r>
          </w:p>
        </w:tc>
        <w:tc>
          <w:tcPr>
            <w:tcW w:w="3719" w:type="dxa"/>
            <w:gridSpan w:val="3"/>
            <w:vAlign w:val="center"/>
          </w:tcPr>
          <w:p w14:paraId="7E948E77"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Per ataskaitinį laikotarpį</w:t>
            </w:r>
          </w:p>
        </w:tc>
      </w:tr>
      <w:tr w:rsidR="008A1457" w:rsidRPr="008A1457" w14:paraId="327586B6" w14:textId="77777777" w:rsidTr="00D547C4">
        <w:trPr>
          <w:trHeight w:val="510"/>
        </w:trPr>
        <w:tc>
          <w:tcPr>
            <w:tcW w:w="556" w:type="dxa"/>
            <w:vMerge/>
            <w:vAlign w:val="center"/>
          </w:tcPr>
          <w:p w14:paraId="0865CA26"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2503" w:type="dxa"/>
            <w:vMerge/>
            <w:vAlign w:val="center"/>
          </w:tcPr>
          <w:p w14:paraId="4408CF99"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016" w:type="dxa"/>
            <w:vMerge/>
            <w:vAlign w:val="center"/>
          </w:tcPr>
          <w:p w14:paraId="2110F87A"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404" w:type="dxa"/>
            <w:vMerge/>
            <w:vAlign w:val="center"/>
          </w:tcPr>
          <w:p w14:paraId="23191645"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343" w:type="dxa"/>
            <w:vMerge/>
            <w:vAlign w:val="center"/>
          </w:tcPr>
          <w:p w14:paraId="14782684"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023" w:type="dxa"/>
            <w:vAlign w:val="center"/>
          </w:tcPr>
          <w:p w14:paraId="606A5A70"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Darbų vertė</w:t>
            </w:r>
          </w:p>
        </w:tc>
        <w:tc>
          <w:tcPr>
            <w:tcW w:w="1042" w:type="dxa"/>
            <w:vAlign w:val="center"/>
          </w:tcPr>
          <w:p w14:paraId="6B1C5546"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PVM</w:t>
            </w:r>
          </w:p>
          <w:p w14:paraId="39004F6C"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i/>
                <w:iCs/>
                <w:color w:val="FF0000"/>
                <w:sz w:val="24"/>
                <w:szCs w:val="24"/>
              </w:rPr>
              <w:t>[įrašyti]</w:t>
            </w:r>
          </w:p>
        </w:tc>
        <w:tc>
          <w:tcPr>
            <w:tcW w:w="997" w:type="dxa"/>
            <w:vAlign w:val="center"/>
          </w:tcPr>
          <w:p w14:paraId="5BF3B8C6"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Iš viso</w:t>
            </w:r>
          </w:p>
        </w:tc>
        <w:tc>
          <w:tcPr>
            <w:tcW w:w="1024" w:type="dxa"/>
            <w:vAlign w:val="center"/>
          </w:tcPr>
          <w:p w14:paraId="30047C44"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Darbų vertė</w:t>
            </w:r>
          </w:p>
        </w:tc>
        <w:tc>
          <w:tcPr>
            <w:tcW w:w="1017" w:type="dxa"/>
            <w:vAlign w:val="center"/>
          </w:tcPr>
          <w:p w14:paraId="37200B9A"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PVM</w:t>
            </w:r>
          </w:p>
          <w:p w14:paraId="6369F70C"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i/>
                <w:iCs/>
                <w:color w:val="FF0000"/>
                <w:sz w:val="24"/>
                <w:szCs w:val="24"/>
              </w:rPr>
              <w:t>[įrašyti]</w:t>
            </w:r>
          </w:p>
        </w:tc>
        <w:tc>
          <w:tcPr>
            <w:tcW w:w="1678" w:type="dxa"/>
            <w:vAlign w:val="center"/>
          </w:tcPr>
          <w:p w14:paraId="73377AF9"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Iš viso</w:t>
            </w:r>
          </w:p>
        </w:tc>
      </w:tr>
      <w:tr w:rsidR="008A1457" w:rsidRPr="008A1457" w14:paraId="7DC956EA" w14:textId="77777777" w:rsidTr="00D547C4">
        <w:tc>
          <w:tcPr>
            <w:tcW w:w="556" w:type="dxa"/>
          </w:tcPr>
          <w:p w14:paraId="61BDCF74"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2503" w:type="dxa"/>
          </w:tcPr>
          <w:p w14:paraId="49CC7F17"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16" w:type="dxa"/>
          </w:tcPr>
          <w:p w14:paraId="4534690D"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404" w:type="dxa"/>
          </w:tcPr>
          <w:p w14:paraId="06AEED72"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343" w:type="dxa"/>
          </w:tcPr>
          <w:p w14:paraId="7FD7DA18"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23" w:type="dxa"/>
          </w:tcPr>
          <w:p w14:paraId="16D6C6F4"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42" w:type="dxa"/>
          </w:tcPr>
          <w:p w14:paraId="489B3869"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997" w:type="dxa"/>
          </w:tcPr>
          <w:p w14:paraId="05CFEFB6"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24" w:type="dxa"/>
          </w:tcPr>
          <w:p w14:paraId="152BCB3F"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17" w:type="dxa"/>
          </w:tcPr>
          <w:p w14:paraId="4C20F738"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678" w:type="dxa"/>
          </w:tcPr>
          <w:p w14:paraId="27B8F630" w14:textId="77777777" w:rsidR="008A1457" w:rsidRPr="008A1457" w:rsidRDefault="008A1457" w:rsidP="00D547C4">
            <w:pPr>
              <w:spacing w:before="60" w:after="60" w:line="240" w:lineRule="auto"/>
              <w:jc w:val="both"/>
              <w:rPr>
                <w:rFonts w:ascii="Arial" w:hAnsi="Arial" w:cs="Arial"/>
                <w:sz w:val="24"/>
                <w:szCs w:val="24"/>
                <w:lang w:eastAsia="en-US"/>
              </w:rPr>
            </w:pPr>
          </w:p>
        </w:tc>
      </w:tr>
      <w:tr w:rsidR="008A1457" w:rsidRPr="008A1457" w14:paraId="710B016D" w14:textId="77777777" w:rsidTr="00D547C4">
        <w:tc>
          <w:tcPr>
            <w:tcW w:w="556" w:type="dxa"/>
          </w:tcPr>
          <w:p w14:paraId="30185A27"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2503" w:type="dxa"/>
          </w:tcPr>
          <w:p w14:paraId="3147497C"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16" w:type="dxa"/>
          </w:tcPr>
          <w:p w14:paraId="16DAE02F"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404" w:type="dxa"/>
          </w:tcPr>
          <w:p w14:paraId="65D71F26"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343" w:type="dxa"/>
          </w:tcPr>
          <w:p w14:paraId="08D2D7DD"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23" w:type="dxa"/>
          </w:tcPr>
          <w:p w14:paraId="1BAFF1B5"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42" w:type="dxa"/>
          </w:tcPr>
          <w:p w14:paraId="47D87DFA"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997" w:type="dxa"/>
          </w:tcPr>
          <w:p w14:paraId="5765B5C3"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24" w:type="dxa"/>
          </w:tcPr>
          <w:p w14:paraId="73FAE0CA"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17" w:type="dxa"/>
          </w:tcPr>
          <w:p w14:paraId="7A8E953F"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678" w:type="dxa"/>
          </w:tcPr>
          <w:p w14:paraId="4B00996F" w14:textId="77777777" w:rsidR="008A1457" w:rsidRPr="008A1457" w:rsidRDefault="008A1457" w:rsidP="00D547C4">
            <w:pPr>
              <w:spacing w:before="60" w:after="60" w:line="240" w:lineRule="auto"/>
              <w:jc w:val="both"/>
              <w:rPr>
                <w:rFonts w:ascii="Arial" w:hAnsi="Arial" w:cs="Arial"/>
                <w:sz w:val="24"/>
                <w:szCs w:val="24"/>
                <w:lang w:eastAsia="en-US"/>
              </w:rPr>
            </w:pPr>
          </w:p>
        </w:tc>
      </w:tr>
    </w:tbl>
    <w:p w14:paraId="4E42A516" w14:textId="77777777" w:rsidR="008A1457" w:rsidRPr="008A1457" w:rsidRDefault="008A1457" w:rsidP="008A1457">
      <w:pPr>
        <w:spacing w:after="0" w:line="240" w:lineRule="auto"/>
        <w:jc w:val="both"/>
        <w:rPr>
          <w:rFonts w:ascii="Arial" w:hAnsi="Arial" w:cs="Arial"/>
          <w:sz w:val="24"/>
          <w:szCs w:val="24"/>
          <w:lang w:eastAsia="en-US"/>
        </w:rPr>
      </w:pPr>
    </w:p>
    <w:p w14:paraId="6DC42BCF" w14:textId="77777777" w:rsidR="008A1457" w:rsidRPr="008A1457" w:rsidRDefault="008A1457" w:rsidP="008A1457">
      <w:pPr>
        <w:spacing w:after="0"/>
        <w:jc w:val="both"/>
        <w:rPr>
          <w:rFonts w:ascii="Arial" w:hAnsi="Arial" w:cs="Arial"/>
          <w:sz w:val="24"/>
          <w:szCs w:val="24"/>
        </w:rPr>
      </w:pPr>
      <w:r w:rsidRPr="008A1457">
        <w:rPr>
          <w:rFonts w:ascii="Arial" w:hAnsi="Arial" w:cs="Arial"/>
          <w:sz w:val="24"/>
          <w:szCs w:val="24"/>
        </w:rPr>
        <w:t>Užsakovas</w:t>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t>Rangovas</w:t>
      </w:r>
    </w:p>
    <w:p w14:paraId="19D196D8" w14:textId="77777777" w:rsidR="008A1457" w:rsidRPr="008A1457" w:rsidRDefault="008A1457" w:rsidP="008A1457">
      <w:pPr>
        <w:spacing w:before="120" w:after="0"/>
        <w:rPr>
          <w:rFonts w:ascii="Arial" w:hAnsi="Arial" w:cs="Arial"/>
          <w:sz w:val="24"/>
          <w:szCs w:val="24"/>
        </w:rPr>
      </w:pPr>
      <w:r w:rsidRPr="008A1457">
        <w:rPr>
          <w:rFonts w:ascii="Arial" w:hAnsi="Arial" w:cs="Arial"/>
          <w:sz w:val="24"/>
          <w:szCs w:val="24"/>
        </w:rPr>
        <w:t>20__ m. __________________ mėn. ____d.</w:t>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t>20__ m. ______________ mėn. _________d.</w:t>
      </w:r>
    </w:p>
    <w:p w14:paraId="18948CA6" w14:textId="77777777" w:rsidR="008A1457" w:rsidRPr="008A1457" w:rsidRDefault="008A1457" w:rsidP="008A1457">
      <w:pPr>
        <w:spacing w:after="0"/>
        <w:rPr>
          <w:rFonts w:ascii="Arial" w:hAnsi="Arial" w:cs="Arial"/>
          <w:sz w:val="24"/>
          <w:szCs w:val="24"/>
        </w:rPr>
      </w:pPr>
    </w:p>
    <w:p w14:paraId="15E48E47" w14:textId="77777777" w:rsidR="008A1457" w:rsidRPr="008A1457" w:rsidRDefault="008A1457" w:rsidP="008A1457">
      <w:pPr>
        <w:spacing w:after="0"/>
        <w:rPr>
          <w:rFonts w:ascii="Arial" w:hAnsi="Arial" w:cs="Arial"/>
          <w:sz w:val="24"/>
          <w:szCs w:val="24"/>
        </w:rPr>
      </w:pPr>
    </w:p>
    <w:p w14:paraId="7C3308B0" w14:textId="77777777" w:rsidR="008A1457" w:rsidRPr="008A1457" w:rsidRDefault="008A1457" w:rsidP="008A1457">
      <w:pPr>
        <w:spacing w:after="0"/>
        <w:jc w:val="both"/>
        <w:rPr>
          <w:rFonts w:ascii="Arial" w:hAnsi="Arial" w:cs="Arial"/>
          <w:sz w:val="24"/>
          <w:szCs w:val="24"/>
        </w:rPr>
      </w:pPr>
      <w:r w:rsidRPr="008A1457">
        <w:rPr>
          <w:rFonts w:ascii="Arial" w:hAnsi="Arial" w:cs="Arial"/>
          <w:sz w:val="24"/>
          <w:szCs w:val="24"/>
        </w:rPr>
        <w:t>Statinio statybos techninės priežiūros vadovas</w:t>
      </w:r>
    </w:p>
    <w:p w14:paraId="4CE15268" w14:textId="77777777" w:rsidR="008A1457" w:rsidRPr="008A1457" w:rsidRDefault="008A1457" w:rsidP="008A1457">
      <w:pPr>
        <w:spacing w:before="120" w:after="0"/>
        <w:jc w:val="both"/>
        <w:rPr>
          <w:rFonts w:ascii="Arial" w:hAnsi="Arial" w:cs="Arial"/>
          <w:sz w:val="24"/>
          <w:szCs w:val="24"/>
        </w:rPr>
      </w:pPr>
      <w:r w:rsidRPr="008A1457">
        <w:rPr>
          <w:rFonts w:ascii="Arial" w:hAnsi="Arial" w:cs="Arial"/>
          <w:sz w:val="24"/>
          <w:szCs w:val="24"/>
        </w:rPr>
        <w:t>20__ m. __________________ mėn. ____d.</w:t>
      </w:r>
    </w:p>
    <w:p w14:paraId="26F4F885" w14:textId="3AB22C90" w:rsidR="00BC0683" w:rsidRPr="002C3FE2" w:rsidRDefault="00BC0683" w:rsidP="00BC0683">
      <w:pPr>
        <w:spacing w:before="60" w:after="60"/>
        <w:jc w:val="both"/>
        <w:rPr>
          <w:rFonts w:ascii="Arial" w:hAnsi="Arial" w:cs="Arial"/>
          <w:sz w:val="24"/>
          <w:szCs w:val="24"/>
        </w:rPr>
      </w:pPr>
    </w:p>
    <w:p w14:paraId="06C2130C" w14:textId="77777777" w:rsidR="00DE5743" w:rsidRPr="002C3FE2" w:rsidRDefault="00DE5743" w:rsidP="00BC0683">
      <w:pPr>
        <w:spacing w:before="60" w:after="60"/>
        <w:jc w:val="both"/>
        <w:rPr>
          <w:rFonts w:ascii="Arial" w:hAnsi="Arial" w:cs="Arial"/>
          <w:szCs w:val="24"/>
        </w:rPr>
        <w:sectPr w:rsidR="00DE5743" w:rsidRPr="002C3FE2" w:rsidSect="001E0ECE">
          <w:pgSz w:w="15840" w:h="12240" w:orient="landscape"/>
          <w:pgMar w:top="1701" w:right="1134" w:bottom="567" w:left="1134" w:header="720" w:footer="720" w:gutter="0"/>
          <w:pgNumType w:start="22"/>
          <w:cols w:space="720"/>
          <w:titlePg/>
          <w:docGrid w:linePitch="360"/>
        </w:sectPr>
      </w:pPr>
    </w:p>
    <w:p w14:paraId="0D4271F8" w14:textId="77777777" w:rsidR="00933C28" w:rsidRPr="00E723D9"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lastRenderedPageBreak/>
        <w:t>Sutarties</w:t>
      </w:r>
    </w:p>
    <w:p w14:paraId="491AE8FF" w14:textId="77777777" w:rsidR="00933C28" w:rsidRPr="00E723D9"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t>8 priedas</w:t>
      </w:r>
    </w:p>
    <w:p w14:paraId="2869576E" w14:textId="77777777" w:rsidR="00933C28" w:rsidRPr="00E723D9" w:rsidRDefault="00933C28" w:rsidP="00933C28">
      <w:pPr>
        <w:spacing w:after="0" w:line="240" w:lineRule="auto"/>
        <w:jc w:val="center"/>
        <w:rPr>
          <w:rFonts w:ascii="Arial" w:hAnsi="Arial" w:cs="Arial"/>
          <w:sz w:val="24"/>
          <w:szCs w:val="24"/>
          <w:lang w:eastAsia="en-US"/>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933C28" w:rsidRPr="00E723D9" w14:paraId="63BCE338" w14:textId="77777777" w:rsidTr="00D547C4">
        <w:trPr>
          <w:trHeight w:val="869"/>
          <w:jc w:val="center"/>
        </w:trPr>
        <w:tc>
          <w:tcPr>
            <w:tcW w:w="8647" w:type="dxa"/>
          </w:tcPr>
          <w:p w14:paraId="6C4BD3CD" w14:textId="77777777" w:rsidR="00933C28" w:rsidRPr="00E723D9" w:rsidRDefault="00933C28" w:rsidP="00D547C4">
            <w:pPr>
              <w:spacing w:before="240" w:after="0" w:line="240" w:lineRule="auto"/>
              <w:jc w:val="center"/>
              <w:rPr>
                <w:rFonts w:ascii="Arial" w:hAnsi="Arial" w:cs="Arial"/>
                <w:b/>
                <w:sz w:val="24"/>
                <w:szCs w:val="24"/>
                <w:lang w:eastAsia="en-US"/>
              </w:rPr>
            </w:pPr>
            <w:r w:rsidRPr="00E723D9">
              <w:rPr>
                <w:rFonts w:ascii="Arial" w:hAnsi="Arial" w:cs="Arial"/>
                <w:b/>
                <w:sz w:val="24"/>
                <w:szCs w:val="24"/>
                <w:lang w:eastAsia="en-US"/>
              </w:rPr>
              <w:t>Statybvietės perdavimo-priėmimo aktas</w:t>
            </w:r>
          </w:p>
          <w:p w14:paraId="34094C32" w14:textId="77777777" w:rsidR="00933C28" w:rsidRPr="00E723D9" w:rsidRDefault="00933C28" w:rsidP="00D547C4">
            <w:pPr>
              <w:spacing w:before="120" w:after="120" w:line="240" w:lineRule="auto"/>
              <w:jc w:val="center"/>
              <w:rPr>
                <w:rFonts w:ascii="Arial" w:hAnsi="Arial" w:cs="Arial"/>
                <w:b/>
                <w:sz w:val="24"/>
                <w:szCs w:val="24"/>
                <w:lang w:eastAsia="en-US"/>
              </w:rPr>
            </w:pPr>
            <w:r w:rsidRPr="00E723D9">
              <w:rPr>
                <w:rFonts w:ascii="Arial" w:hAnsi="Arial" w:cs="Arial"/>
                <w:b/>
                <w:sz w:val="24"/>
                <w:szCs w:val="24"/>
                <w:lang w:eastAsia="en-US"/>
              </w:rPr>
              <w:t>[Data]</w:t>
            </w:r>
          </w:p>
        </w:tc>
      </w:tr>
      <w:tr w:rsidR="00933C28" w:rsidRPr="00E723D9" w14:paraId="39773727" w14:textId="77777777" w:rsidTr="00D547C4">
        <w:trPr>
          <w:jc w:val="center"/>
        </w:trPr>
        <w:tc>
          <w:tcPr>
            <w:tcW w:w="8647" w:type="dxa"/>
          </w:tcPr>
          <w:p w14:paraId="6065B901" w14:textId="77777777" w:rsidR="00933C28" w:rsidRPr="00E723D9" w:rsidRDefault="00933C28" w:rsidP="00D547C4">
            <w:pPr>
              <w:widowControl w:val="0"/>
              <w:tabs>
                <w:tab w:val="left" w:pos="2410"/>
              </w:tabs>
              <w:spacing w:before="120" w:after="120" w:line="240" w:lineRule="auto"/>
              <w:rPr>
                <w:rFonts w:ascii="Arial" w:hAnsi="Arial" w:cs="Arial"/>
                <w:bCs/>
                <w:sz w:val="24"/>
                <w:szCs w:val="24"/>
                <w:lang w:eastAsia="hu-HU"/>
              </w:rPr>
            </w:pPr>
            <w:r w:rsidRPr="00E723D9">
              <w:rPr>
                <w:rFonts w:ascii="Arial" w:hAnsi="Arial" w:cs="Arial"/>
                <w:b/>
                <w:bCs/>
                <w:sz w:val="24"/>
                <w:szCs w:val="24"/>
                <w:lang w:eastAsia="hu-HU"/>
              </w:rPr>
              <w:t xml:space="preserve">Rangos sutarties data, numeris: </w:t>
            </w:r>
          </w:p>
        </w:tc>
      </w:tr>
      <w:tr w:rsidR="00933C28" w:rsidRPr="00E723D9" w14:paraId="5FA777DC" w14:textId="77777777" w:rsidTr="00D547C4">
        <w:trPr>
          <w:trHeight w:val="423"/>
          <w:jc w:val="center"/>
        </w:trPr>
        <w:tc>
          <w:tcPr>
            <w:tcW w:w="8647" w:type="dxa"/>
          </w:tcPr>
          <w:p w14:paraId="2D8B9A34" w14:textId="77777777" w:rsidR="00933C28" w:rsidRPr="00E723D9" w:rsidRDefault="00933C28" w:rsidP="00D547C4">
            <w:pPr>
              <w:spacing w:before="120" w:after="120" w:line="240" w:lineRule="auto"/>
              <w:rPr>
                <w:rFonts w:ascii="Arial" w:hAnsi="Arial" w:cs="Arial"/>
                <w:b/>
                <w:sz w:val="24"/>
                <w:szCs w:val="24"/>
                <w:lang w:eastAsia="en-US"/>
              </w:rPr>
            </w:pPr>
            <w:r w:rsidRPr="00E723D9">
              <w:rPr>
                <w:rFonts w:ascii="Arial" w:hAnsi="Arial" w:cs="Arial"/>
                <w:b/>
                <w:sz w:val="24"/>
                <w:szCs w:val="24"/>
                <w:lang w:eastAsia="en-US"/>
              </w:rPr>
              <w:t xml:space="preserve">Statybvietės adresas: </w:t>
            </w:r>
          </w:p>
        </w:tc>
      </w:tr>
      <w:tr w:rsidR="00933C28" w:rsidRPr="00E723D9" w14:paraId="6B6A70DE" w14:textId="77777777" w:rsidTr="00D547C4">
        <w:trPr>
          <w:jc w:val="center"/>
        </w:trPr>
        <w:tc>
          <w:tcPr>
            <w:tcW w:w="8647" w:type="dxa"/>
          </w:tcPr>
          <w:p w14:paraId="36AE0AE3" w14:textId="77777777" w:rsidR="00933C28" w:rsidRPr="00E723D9" w:rsidRDefault="00933C28" w:rsidP="00D547C4">
            <w:pPr>
              <w:spacing w:before="240" w:after="0" w:line="240" w:lineRule="auto"/>
              <w:jc w:val="both"/>
              <w:rPr>
                <w:rFonts w:ascii="Arial" w:hAnsi="Arial" w:cs="Arial"/>
                <w:sz w:val="24"/>
                <w:szCs w:val="24"/>
                <w:lang w:eastAsia="en-US"/>
              </w:rPr>
            </w:pPr>
            <w:r w:rsidRPr="00E723D9">
              <w:rPr>
                <w:rFonts w:ascii="Arial" w:hAnsi="Arial" w:cs="Arial"/>
                <w:sz w:val="24"/>
                <w:szCs w:val="24"/>
                <w:lang w:eastAsia="en-US"/>
              </w:rPr>
              <w:t xml:space="preserve">Užsakovas – </w:t>
            </w:r>
            <w:r w:rsidRPr="00E723D9">
              <w:rPr>
                <w:rFonts w:ascii="Arial" w:hAnsi="Arial" w:cs="Arial"/>
                <w:b/>
                <w:sz w:val="24"/>
                <w:szCs w:val="24"/>
                <w:lang w:eastAsia="en-US"/>
              </w:rPr>
              <w:t>Tauragės rajono savivaldybės administracija</w:t>
            </w:r>
            <w:r w:rsidRPr="00E723D9">
              <w:rPr>
                <w:rFonts w:ascii="Arial" w:hAnsi="Arial" w:cs="Arial"/>
                <w:sz w:val="24"/>
                <w:szCs w:val="24"/>
                <w:lang w:eastAsia="en-US"/>
              </w:rPr>
              <w:t xml:space="preserve">, vadovaudamasis Sutarties sąlygų 4.1 punkto nuostatomis šiuo Statybvietės perdavimo-priėmimo aktu suteikia Rangovui – </w:t>
            </w:r>
            <w:r w:rsidRPr="00E723D9">
              <w:rPr>
                <w:rFonts w:ascii="Arial" w:hAnsi="Arial" w:cs="Arial"/>
                <w:i/>
                <w:sz w:val="24"/>
                <w:szCs w:val="24"/>
                <w:lang w:eastAsia="en-US"/>
              </w:rPr>
              <w:t>[pavadinimas]</w:t>
            </w:r>
            <w:r w:rsidRPr="00E723D9">
              <w:rPr>
                <w:rFonts w:ascii="Arial" w:hAnsi="Arial" w:cs="Arial"/>
                <w:sz w:val="24"/>
                <w:szCs w:val="24"/>
                <w:lang w:eastAsia="en-US"/>
              </w:rPr>
              <w:t xml:space="preserve"> Statybvietės valdymo teisę.</w:t>
            </w:r>
          </w:p>
          <w:p w14:paraId="4DE489BF" w14:textId="77777777" w:rsidR="00933C28" w:rsidRPr="00E723D9" w:rsidRDefault="00933C28" w:rsidP="00D547C4">
            <w:pPr>
              <w:spacing w:before="240" w:after="0" w:line="240" w:lineRule="auto"/>
              <w:jc w:val="both"/>
              <w:rPr>
                <w:rFonts w:ascii="Arial" w:hAnsi="Arial" w:cs="Arial"/>
                <w:sz w:val="24"/>
                <w:szCs w:val="24"/>
                <w:lang w:eastAsia="en-US"/>
              </w:rPr>
            </w:pPr>
            <w:r w:rsidRPr="00E723D9">
              <w:rPr>
                <w:rFonts w:ascii="Arial" w:hAnsi="Arial" w:cs="Arial"/>
                <w:sz w:val="24"/>
                <w:szCs w:val="24"/>
                <w:lang w:eastAsia="en-US"/>
              </w:rPr>
              <w:t>Rangovas, šiuo aktu perėmęs Statybvietę, tampa atsakingu už Statybvietę ir jos prieigas pagal Sutartį. Rangovas, pasirašydamas šį aktą patvirtina, kad:</w:t>
            </w:r>
          </w:p>
          <w:p w14:paraId="538531B6" w14:textId="77777777" w:rsidR="00933C28" w:rsidRPr="00E723D9" w:rsidRDefault="00933C28" w:rsidP="001B7CCE">
            <w:pPr>
              <w:numPr>
                <w:ilvl w:val="0"/>
                <w:numId w:val="58"/>
              </w:numPr>
              <w:spacing w:after="0" w:line="240" w:lineRule="auto"/>
              <w:jc w:val="both"/>
              <w:rPr>
                <w:rFonts w:ascii="Arial" w:hAnsi="Arial" w:cs="Arial"/>
                <w:sz w:val="24"/>
                <w:szCs w:val="24"/>
                <w:lang w:eastAsia="en-US"/>
              </w:rPr>
            </w:pPr>
            <w:r w:rsidRPr="00E723D9">
              <w:rPr>
                <w:rFonts w:ascii="Arial" w:hAnsi="Arial" w:cs="Arial"/>
                <w:sz w:val="24"/>
                <w:szCs w:val="24"/>
                <w:lang w:eastAsia="en-US"/>
              </w:rPr>
              <w:t>Statybvietės ribos pažymėtos brėžinyje, fiziškai parodytos Rangovo atstovui.</w:t>
            </w:r>
          </w:p>
          <w:p w14:paraId="37D0FE57" w14:textId="77777777" w:rsidR="00933C28" w:rsidRPr="00E723D9" w:rsidRDefault="00933C28" w:rsidP="001B7CCE">
            <w:pPr>
              <w:numPr>
                <w:ilvl w:val="0"/>
                <w:numId w:val="58"/>
              </w:numPr>
              <w:spacing w:after="0" w:line="240" w:lineRule="auto"/>
              <w:jc w:val="both"/>
              <w:rPr>
                <w:rFonts w:ascii="Arial" w:hAnsi="Arial" w:cs="Arial"/>
                <w:sz w:val="24"/>
                <w:szCs w:val="24"/>
                <w:lang w:eastAsia="en-US"/>
              </w:rPr>
            </w:pPr>
            <w:r w:rsidRPr="00E723D9">
              <w:rPr>
                <w:rFonts w:ascii="Arial" w:hAnsi="Arial" w:cs="Arial"/>
                <w:sz w:val="24"/>
                <w:szCs w:val="24"/>
                <w:lang w:eastAsia="en-US"/>
              </w:rPr>
              <w:t>Rangovui yra perduotas Statybvietės ribų brėžinys.</w:t>
            </w:r>
          </w:p>
          <w:p w14:paraId="67BA26AC" w14:textId="77777777" w:rsidR="00933C28" w:rsidRPr="00E723D9" w:rsidRDefault="00933C28" w:rsidP="00D547C4">
            <w:pPr>
              <w:spacing w:after="0" w:line="240" w:lineRule="auto"/>
              <w:jc w:val="both"/>
              <w:rPr>
                <w:rFonts w:ascii="Arial" w:hAnsi="Arial" w:cs="Arial"/>
                <w:sz w:val="24"/>
                <w:szCs w:val="24"/>
                <w:lang w:eastAsia="en-US"/>
              </w:rPr>
            </w:pPr>
          </w:p>
        </w:tc>
      </w:tr>
      <w:tr w:rsidR="00933C28" w:rsidRPr="00E723D9" w14:paraId="541F8353" w14:textId="77777777" w:rsidTr="00D547C4">
        <w:trPr>
          <w:jc w:val="center"/>
        </w:trPr>
        <w:tc>
          <w:tcPr>
            <w:tcW w:w="8647" w:type="dxa"/>
          </w:tcPr>
          <w:p w14:paraId="6D78F36D" w14:textId="77777777" w:rsidR="00933C28" w:rsidRPr="00E723D9" w:rsidRDefault="00933C28" w:rsidP="00D547C4">
            <w:pPr>
              <w:spacing w:before="120" w:after="120" w:line="240" w:lineRule="auto"/>
              <w:jc w:val="both"/>
              <w:rPr>
                <w:rFonts w:ascii="Arial" w:hAnsi="Arial" w:cs="Arial"/>
                <w:sz w:val="24"/>
                <w:szCs w:val="24"/>
                <w:lang w:eastAsia="en-US"/>
              </w:rPr>
            </w:pPr>
            <w:r w:rsidRPr="00E723D9">
              <w:rPr>
                <w:rFonts w:ascii="Arial" w:hAnsi="Arial" w:cs="Arial"/>
                <w:b/>
                <w:sz w:val="24"/>
                <w:szCs w:val="24"/>
                <w:lang w:eastAsia="en-US"/>
              </w:rPr>
              <w:t>Priedai.</w:t>
            </w:r>
            <w:r w:rsidRPr="00E723D9">
              <w:rPr>
                <w:rFonts w:ascii="Arial" w:hAnsi="Arial" w:cs="Arial"/>
                <w:sz w:val="24"/>
                <w:szCs w:val="24"/>
                <w:lang w:eastAsia="en-US"/>
              </w:rPr>
              <w:t xml:space="preserve"> Statybvietės ribų brėžinys.</w:t>
            </w:r>
          </w:p>
        </w:tc>
      </w:tr>
      <w:tr w:rsidR="00933C28" w:rsidRPr="00E723D9" w14:paraId="132E588F" w14:textId="77777777" w:rsidTr="00D547C4">
        <w:trPr>
          <w:jc w:val="center"/>
        </w:trPr>
        <w:tc>
          <w:tcPr>
            <w:tcW w:w="8647" w:type="dxa"/>
          </w:tcPr>
          <w:p w14:paraId="57FDE230" w14:textId="77777777" w:rsidR="00933C28" w:rsidRPr="00E723D9" w:rsidRDefault="00933C28" w:rsidP="00D547C4">
            <w:pPr>
              <w:spacing w:before="120" w:after="120" w:line="240" w:lineRule="auto"/>
              <w:rPr>
                <w:rFonts w:ascii="Arial" w:hAnsi="Arial" w:cs="Arial"/>
                <w:sz w:val="24"/>
                <w:szCs w:val="24"/>
                <w:lang w:eastAsia="en-US"/>
              </w:rPr>
            </w:pPr>
            <w:r w:rsidRPr="00E723D9">
              <w:rPr>
                <w:rFonts w:ascii="Arial" w:hAnsi="Arial" w:cs="Arial"/>
                <w:b/>
                <w:sz w:val="24"/>
                <w:szCs w:val="24"/>
                <w:lang w:eastAsia="en-US"/>
              </w:rPr>
              <w:t xml:space="preserve">Užsakovo atstovas </w:t>
            </w:r>
            <w:r w:rsidRPr="00E723D9">
              <w:rPr>
                <w:rFonts w:ascii="Arial" w:hAnsi="Arial" w:cs="Arial"/>
                <w:sz w:val="24"/>
                <w:szCs w:val="24"/>
                <w:lang w:eastAsia="en-US"/>
              </w:rPr>
              <w:t>____________________________________</w:t>
            </w:r>
          </w:p>
          <w:p w14:paraId="41DB3FE0" w14:textId="77777777" w:rsidR="00933C28" w:rsidRPr="00E723D9" w:rsidRDefault="00933C28" w:rsidP="00D547C4">
            <w:pPr>
              <w:spacing w:before="120" w:after="120" w:line="240" w:lineRule="auto"/>
              <w:rPr>
                <w:rFonts w:ascii="Arial" w:hAnsi="Arial" w:cs="Arial"/>
                <w:b/>
                <w:sz w:val="24"/>
                <w:szCs w:val="24"/>
                <w:lang w:eastAsia="en-US"/>
              </w:rPr>
            </w:pPr>
            <w:r w:rsidRPr="00E723D9">
              <w:rPr>
                <w:rFonts w:ascii="Arial" w:hAnsi="Arial" w:cs="Arial"/>
                <w:b/>
                <w:sz w:val="24"/>
                <w:szCs w:val="24"/>
                <w:lang w:eastAsia="en-US"/>
              </w:rPr>
              <w:t>Parašas:                                                                                  [Data]</w:t>
            </w:r>
          </w:p>
        </w:tc>
      </w:tr>
      <w:tr w:rsidR="00933C28" w:rsidRPr="00E723D9" w14:paraId="35A7F6BB" w14:textId="77777777" w:rsidTr="00D547C4">
        <w:trPr>
          <w:jc w:val="center"/>
        </w:trPr>
        <w:tc>
          <w:tcPr>
            <w:tcW w:w="8647" w:type="dxa"/>
          </w:tcPr>
          <w:p w14:paraId="740813CD" w14:textId="77777777" w:rsidR="00933C28" w:rsidRPr="00E723D9" w:rsidRDefault="00933C28" w:rsidP="00D547C4">
            <w:pPr>
              <w:spacing w:before="120" w:after="120" w:line="240" w:lineRule="auto"/>
              <w:rPr>
                <w:rFonts w:ascii="Arial" w:hAnsi="Arial" w:cs="Arial"/>
                <w:sz w:val="24"/>
                <w:szCs w:val="24"/>
                <w:lang w:eastAsia="en-US"/>
              </w:rPr>
            </w:pPr>
            <w:r w:rsidRPr="00E723D9">
              <w:rPr>
                <w:rFonts w:ascii="Arial" w:hAnsi="Arial" w:cs="Arial"/>
                <w:b/>
                <w:sz w:val="24"/>
                <w:szCs w:val="24"/>
                <w:lang w:eastAsia="en-US"/>
              </w:rPr>
              <w:t xml:space="preserve">Rangovo atstovas </w:t>
            </w:r>
            <w:r w:rsidRPr="00E723D9">
              <w:rPr>
                <w:rFonts w:ascii="Arial" w:hAnsi="Arial" w:cs="Arial"/>
                <w:sz w:val="24"/>
                <w:szCs w:val="24"/>
                <w:lang w:eastAsia="en-US"/>
              </w:rPr>
              <w:t>_____________________________________</w:t>
            </w:r>
          </w:p>
          <w:p w14:paraId="74ECA5F7" w14:textId="77777777" w:rsidR="00933C28" w:rsidRPr="00E723D9" w:rsidRDefault="00933C28" w:rsidP="00D547C4">
            <w:pPr>
              <w:spacing w:before="120" w:after="120" w:line="240" w:lineRule="auto"/>
              <w:rPr>
                <w:rFonts w:ascii="Arial" w:hAnsi="Arial" w:cs="Arial"/>
                <w:b/>
                <w:sz w:val="24"/>
                <w:szCs w:val="24"/>
                <w:lang w:eastAsia="en-US"/>
              </w:rPr>
            </w:pPr>
            <w:r w:rsidRPr="00E723D9">
              <w:rPr>
                <w:rFonts w:ascii="Arial" w:hAnsi="Arial" w:cs="Arial"/>
                <w:b/>
                <w:sz w:val="24"/>
                <w:szCs w:val="24"/>
                <w:lang w:eastAsia="en-US"/>
              </w:rPr>
              <w:t>Parašas:                                                                                  [Data]</w:t>
            </w:r>
          </w:p>
        </w:tc>
      </w:tr>
    </w:tbl>
    <w:p w14:paraId="2F0D6394" w14:textId="77777777" w:rsidR="00DA4311" w:rsidRPr="00E723D9" w:rsidRDefault="003A2873" w:rsidP="00DA4311">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hAnsi="Arial" w:cs="Arial"/>
          <w:szCs w:val="24"/>
          <w:lang w:eastAsia="en-US"/>
        </w:rPr>
        <w:br w:type="page"/>
      </w:r>
      <w:r w:rsidR="00DA4311" w:rsidRPr="00E723D9">
        <w:rPr>
          <w:rFonts w:ascii="Arial" w:eastAsia="Times New Roman" w:hAnsi="Arial" w:cs="Arial"/>
          <w:sz w:val="24"/>
          <w:szCs w:val="24"/>
          <w:lang w:eastAsia="en-US"/>
        </w:rPr>
        <w:lastRenderedPageBreak/>
        <w:t>Sutarties 9 priedas</w:t>
      </w:r>
    </w:p>
    <w:p w14:paraId="2FB1F9E3" w14:textId="77777777" w:rsidR="00DA4311" w:rsidRPr="00E723D9" w:rsidRDefault="00DA4311" w:rsidP="00DA4311">
      <w:pPr>
        <w:spacing w:after="0" w:line="240" w:lineRule="auto"/>
        <w:rPr>
          <w:rFonts w:ascii="Arial" w:eastAsia="Times New Roman" w:hAnsi="Arial" w:cs="Arial"/>
          <w:sz w:val="24"/>
          <w:szCs w:val="24"/>
          <w:lang w:eastAsia="en-US"/>
        </w:rPr>
      </w:pPr>
    </w:p>
    <w:p w14:paraId="59CC3A20" w14:textId="77777777" w:rsidR="00DA4311" w:rsidRPr="00E723D9" w:rsidRDefault="00DA4311" w:rsidP="00DA4311">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DARBŲ PERDAVIMO</w:t>
      </w:r>
      <w:r w:rsidRPr="00E723D9">
        <w:rPr>
          <w:rFonts w:ascii="Arial" w:eastAsia="Times New Roman" w:hAnsi="Arial" w:cs="Arial"/>
          <w:bCs/>
          <w:sz w:val="24"/>
          <w:szCs w:val="24"/>
          <w:lang w:eastAsia="en-US"/>
        </w:rPr>
        <w:t>-</w:t>
      </w:r>
      <w:r w:rsidRPr="00E723D9">
        <w:rPr>
          <w:rFonts w:ascii="Arial" w:eastAsia="Times New Roman" w:hAnsi="Arial" w:cs="Arial"/>
          <w:b/>
          <w:sz w:val="24"/>
          <w:szCs w:val="24"/>
          <w:lang w:eastAsia="en-US"/>
        </w:rPr>
        <w:t>PRIĖMIMO AKTAS</w:t>
      </w:r>
    </w:p>
    <w:p w14:paraId="0ADED477" w14:textId="77777777" w:rsidR="00DA4311" w:rsidRPr="00E723D9" w:rsidRDefault="00DA4311" w:rsidP="00DA4311">
      <w:pPr>
        <w:tabs>
          <w:tab w:val="left" w:pos="2535"/>
          <w:tab w:val="center" w:pos="4535"/>
        </w:tabs>
        <w:spacing w:after="0" w:line="240" w:lineRule="auto"/>
        <w:jc w:val="center"/>
        <w:rPr>
          <w:rFonts w:ascii="Arial" w:eastAsia="Times New Roman" w:hAnsi="Arial" w:cs="Arial"/>
          <w:b/>
          <w:sz w:val="24"/>
          <w:szCs w:val="24"/>
          <w:lang w:eastAsia="en-US"/>
        </w:rPr>
      </w:pPr>
    </w:p>
    <w:p w14:paraId="21898FDB" w14:textId="77777777" w:rsidR="00DA4311" w:rsidRPr="00E723D9" w:rsidRDefault="00DA4311" w:rsidP="00DA4311">
      <w:pPr>
        <w:spacing w:after="0" w:line="240" w:lineRule="auto"/>
        <w:jc w:val="center"/>
        <w:rPr>
          <w:rFonts w:ascii="Arial" w:eastAsia="Times New Roman" w:hAnsi="Arial" w:cs="Arial"/>
          <w:sz w:val="22"/>
          <w:szCs w:val="22"/>
          <w:lang w:eastAsia="en-US"/>
        </w:rPr>
      </w:pPr>
      <w:r w:rsidRPr="00E723D9">
        <w:rPr>
          <w:rFonts w:ascii="Arial" w:eastAsia="Times New Roman" w:hAnsi="Arial" w:cs="Arial"/>
          <w:i/>
          <w:sz w:val="24"/>
          <w:szCs w:val="24"/>
          <w:lang w:eastAsia="en-US"/>
        </w:rPr>
        <w:t>[</w:t>
      </w:r>
      <w:r w:rsidRPr="00E723D9">
        <w:rPr>
          <w:rFonts w:ascii="Arial" w:eastAsia="Times New Roman" w:hAnsi="Arial" w:cs="Arial"/>
          <w:i/>
          <w:sz w:val="22"/>
          <w:szCs w:val="22"/>
          <w:lang w:eastAsia="en-US"/>
        </w:rPr>
        <w:t>Akto sudarymo vieta]</w:t>
      </w:r>
      <w:r w:rsidRPr="00E723D9">
        <w:rPr>
          <w:rFonts w:ascii="Arial" w:eastAsia="Times New Roman" w:hAnsi="Arial" w:cs="Arial"/>
          <w:sz w:val="22"/>
          <w:szCs w:val="22"/>
          <w:lang w:eastAsia="en-US"/>
        </w:rPr>
        <w:t>, ......... m. ............................... ........... d.</w:t>
      </w:r>
    </w:p>
    <w:p w14:paraId="356087FF" w14:textId="77777777" w:rsidR="00DA4311" w:rsidRPr="00E723D9" w:rsidRDefault="00DA4311" w:rsidP="00DA4311">
      <w:pPr>
        <w:spacing w:after="0" w:line="240" w:lineRule="auto"/>
        <w:jc w:val="center"/>
        <w:rPr>
          <w:rFonts w:ascii="Arial" w:eastAsia="Times New Roman" w:hAnsi="Arial" w:cs="Arial"/>
          <w:sz w:val="22"/>
          <w:szCs w:val="22"/>
          <w:lang w:eastAsia="en-US"/>
        </w:rPr>
      </w:pPr>
    </w:p>
    <w:p w14:paraId="534E0765" w14:textId="77777777" w:rsidR="00DA4311" w:rsidRPr="00E723D9" w:rsidRDefault="00DA4311" w:rsidP="00DA4311">
      <w:pPr>
        <w:spacing w:after="0" w:line="240" w:lineRule="auto"/>
        <w:ind w:firstLine="709"/>
        <w:jc w:val="both"/>
        <w:rPr>
          <w:rFonts w:ascii="Arial" w:eastAsia="Times New Roman" w:hAnsi="Arial" w:cs="Arial"/>
          <w:sz w:val="22"/>
          <w:szCs w:val="22"/>
          <w:lang w:eastAsia="en-US"/>
        </w:rPr>
      </w:pPr>
      <w:r w:rsidRPr="00E723D9">
        <w:rPr>
          <w:rFonts w:ascii="Arial" w:eastAsia="Times New Roman" w:hAnsi="Arial" w:cs="Arial"/>
          <w:i/>
          <w:sz w:val="22"/>
          <w:szCs w:val="22"/>
          <w:lang w:eastAsia="en-US"/>
        </w:rPr>
        <w:t>[Rangovo pavadinimas]</w:t>
      </w:r>
      <w:r w:rsidRPr="00E723D9">
        <w:rPr>
          <w:rFonts w:ascii="Arial" w:eastAsia="Times New Roman" w:hAnsi="Arial" w:cs="Arial"/>
          <w:sz w:val="22"/>
          <w:szCs w:val="22"/>
          <w:lang w:eastAsia="en-US"/>
        </w:rPr>
        <w:t xml:space="preserve">, atstovaujama .............................................., veikiančio pagal ........................................................................................................., toliau vadinamas Rangovu, ir </w:t>
      </w:r>
      <w:r w:rsidRPr="00E723D9">
        <w:rPr>
          <w:rFonts w:ascii="Arial" w:eastAsia="Times New Roman" w:hAnsi="Arial" w:cs="Arial"/>
          <w:i/>
          <w:sz w:val="22"/>
          <w:szCs w:val="22"/>
          <w:lang w:eastAsia="en-US"/>
        </w:rPr>
        <w:t>[Užsakovo pavadinimas]</w:t>
      </w:r>
      <w:r w:rsidRPr="00E723D9">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E723D9">
        <w:rPr>
          <w:rFonts w:ascii="Arial" w:eastAsia="Times New Roman" w:hAnsi="Arial" w:cs="Arial"/>
          <w:i/>
          <w:sz w:val="22"/>
          <w:szCs w:val="22"/>
          <w:lang w:eastAsia="en-US"/>
        </w:rPr>
        <w:t>[sutarties sudarymo data]</w:t>
      </w:r>
      <w:r w:rsidRPr="00E723D9">
        <w:rPr>
          <w:rFonts w:ascii="Arial" w:eastAsia="Times New Roman" w:hAnsi="Arial" w:cs="Arial"/>
          <w:sz w:val="22"/>
          <w:szCs w:val="22"/>
          <w:lang w:eastAsia="en-US"/>
        </w:rPr>
        <w:t xml:space="preserve"> Šalių sudaryta </w:t>
      </w:r>
      <w:r w:rsidRPr="00E723D9">
        <w:rPr>
          <w:rFonts w:ascii="Arial" w:eastAsia="Times New Roman" w:hAnsi="Arial" w:cs="Arial"/>
          <w:i/>
          <w:sz w:val="22"/>
          <w:szCs w:val="22"/>
          <w:lang w:eastAsia="en-US"/>
        </w:rPr>
        <w:t>[sutarties data, pavadinimas, numeris]</w:t>
      </w:r>
      <w:r w:rsidRPr="00E723D9">
        <w:rPr>
          <w:rFonts w:ascii="Arial" w:eastAsia="Times New Roman" w:hAnsi="Arial" w:cs="Arial"/>
          <w:sz w:val="22"/>
          <w:szCs w:val="22"/>
          <w:lang w:eastAsia="en-US"/>
        </w:rPr>
        <w:t xml:space="preserve"> (toliau – vadinama Sutartimi), </w:t>
      </w:r>
      <w:r w:rsidRPr="00E723D9">
        <w:rPr>
          <w:rFonts w:ascii="Arial" w:eastAsia="Times New Roman" w:hAnsi="Arial" w:cs="Arial"/>
          <w:i/>
          <w:sz w:val="22"/>
          <w:szCs w:val="22"/>
          <w:lang w:eastAsia="en-US"/>
        </w:rPr>
        <w:t xml:space="preserve">[bei papildomais susitarimais Nr. _________ </w:t>
      </w:r>
      <w:r w:rsidRPr="00E723D9">
        <w:rPr>
          <w:rFonts w:ascii="Arial" w:eastAsia="Times New Roman" w:hAnsi="Arial" w:cs="Arial"/>
          <w:i/>
          <w:iCs/>
          <w:sz w:val="22"/>
          <w:szCs w:val="22"/>
          <w:lang w:eastAsia="en-US"/>
        </w:rPr>
        <w:t>(jeigu yra)]</w:t>
      </w:r>
      <w:r w:rsidRPr="00E723D9">
        <w:rPr>
          <w:rFonts w:ascii="Arial" w:eastAsia="Times New Roman" w:hAnsi="Arial" w:cs="Arial"/>
          <w:sz w:val="22"/>
          <w:szCs w:val="22"/>
          <w:lang w:eastAsia="en-US"/>
        </w:rPr>
        <w:t xml:space="preserve">, sudarė šį Darbų perdavimo-priėmimo aktą: </w:t>
      </w:r>
    </w:p>
    <w:p w14:paraId="737E8BA6" w14:textId="77777777" w:rsidR="00DA4311" w:rsidRPr="00E723D9" w:rsidRDefault="00DA4311" w:rsidP="00DA4311">
      <w:pPr>
        <w:spacing w:after="0" w:line="240" w:lineRule="auto"/>
        <w:jc w:val="both"/>
        <w:rPr>
          <w:rFonts w:ascii="Arial" w:eastAsia="Times New Roman" w:hAnsi="Arial" w:cs="Arial"/>
          <w:sz w:val="22"/>
          <w:szCs w:val="22"/>
          <w:lang w:eastAsia="en-US"/>
        </w:rPr>
      </w:pPr>
    </w:p>
    <w:p w14:paraId="58C056F7" w14:textId="77777777" w:rsidR="00DA4311" w:rsidRPr="00E723D9" w:rsidRDefault="00DA4311" w:rsidP="00DA4311">
      <w:pPr>
        <w:spacing w:after="0" w:line="240" w:lineRule="auto"/>
        <w:ind w:left="360" w:hanging="36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1. Rangovas perduoda Užsakovui atliktus Darbus ...................................................... </w:t>
      </w:r>
      <w:r w:rsidRPr="00E723D9">
        <w:rPr>
          <w:rFonts w:ascii="Arial" w:eastAsia="Times New Roman" w:hAnsi="Arial" w:cs="Arial"/>
          <w:i/>
          <w:sz w:val="22"/>
          <w:szCs w:val="22"/>
          <w:lang w:eastAsia="en-US"/>
        </w:rPr>
        <w:t>[Darbų pavadinimas, sutampantis su Sutarties 2.1 punkte esančiu Darbų pavadinimu]</w:t>
      </w:r>
      <w:r w:rsidRPr="00E723D9">
        <w:rPr>
          <w:rFonts w:ascii="Arial" w:eastAsia="Times New Roman" w:hAnsi="Arial" w:cs="Arial"/>
          <w:sz w:val="22"/>
          <w:szCs w:val="22"/>
          <w:lang w:eastAsia="en-US"/>
        </w:rPr>
        <w:t xml:space="preserve">, o Užsakovas šiuos atliktus Darbus priima. </w:t>
      </w:r>
    </w:p>
    <w:p w14:paraId="65D51EB7" w14:textId="77777777" w:rsidR="00DA4311" w:rsidRPr="00E723D9" w:rsidRDefault="00DA4311" w:rsidP="00DA4311">
      <w:pPr>
        <w:spacing w:after="0" w:line="240" w:lineRule="auto"/>
        <w:ind w:left="360" w:hanging="36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C083C48" w14:textId="77777777" w:rsidR="00DA4311" w:rsidRPr="00E723D9" w:rsidRDefault="00DA4311" w:rsidP="00DA4311">
      <w:pPr>
        <w:spacing w:after="0" w:line="240" w:lineRule="auto"/>
        <w:ind w:left="360" w:hanging="360"/>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[3. </w:t>
      </w:r>
      <w:r w:rsidRPr="00E723D9">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22FD5BEB" w14:textId="77777777" w:rsidR="00DA4311" w:rsidRPr="00E723D9" w:rsidRDefault="00DA4311" w:rsidP="00DA4311">
      <w:pPr>
        <w:spacing w:after="0" w:line="240" w:lineRule="auto"/>
        <w:ind w:left="360" w:hanging="360"/>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[3. </w:t>
      </w:r>
      <w:r w:rsidRPr="00E723D9">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E723D9">
        <w:rPr>
          <w:rFonts w:ascii="Arial" w:eastAsia="Times New Roman" w:hAnsi="Arial" w:cs="Arial"/>
          <w:i/>
          <w:sz w:val="22"/>
          <w:szCs w:val="22"/>
          <w:lang w:eastAsia="en-US"/>
        </w:rPr>
        <w:t xml:space="preserve">[nurodyti dienų skaičių, ne ilgesnį, nei 14 dienų] </w:t>
      </w:r>
      <w:r w:rsidRPr="00E723D9">
        <w:rPr>
          <w:rFonts w:ascii="Arial" w:eastAsia="Times New Roman" w:hAnsi="Arial" w:cs="Arial"/>
          <w:sz w:val="22"/>
          <w:szCs w:val="22"/>
          <w:lang w:eastAsia="en-US"/>
        </w:rPr>
        <w:t xml:space="preserve">dienų po šio Darbų perdavimo-priėmimo akto pasirašymo dienos.] </w:t>
      </w:r>
    </w:p>
    <w:p w14:paraId="6CBBFDF7" w14:textId="77777777" w:rsidR="00DA4311" w:rsidRPr="00E723D9" w:rsidRDefault="00DA4311" w:rsidP="00DA4311">
      <w:pPr>
        <w:spacing w:after="0" w:line="240" w:lineRule="auto"/>
        <w:ind w:left="360" w:hanging="360"/>
        <w:rPr>
          <w:rFonts w:ascii="Arial" w:eastAsia="Times New Roman" w:hAnsi="Arial" w:cs="Arial"/>
          <w:i/>
          <w:sz w:val="22"/>
          <w:szCs w:val="22"/>
          <w:lang w:eastAsia="en-US"/>
        </w:rPr>
      </w:pPr>
      <w:r w:rsidRPr="00E723D9">
        <w:rPr>
          <w:rFonts w:ascii="Arial" w:eastAsia="Times New Roman" w:hAnsi="Arial" w:cs="Arial"/>
          <w:i/>
          <w:sz w:val="22"/>
          <w:szCs w:val="22"/>
          <w:lang w:eastAsia="en-US"/>
        </w:rPr>
        <w:t xml:space="preserve">[Pasirenkama pagal situaciją] </w:t>
      </w:r>
    </w:p>
    <w:p w14:paraId="030AE465" w14:textId="77777777" w:rsidR="00DA4311" w:rsidRPr="00E723D9" w:rsidRDefault="00DA4311" w:rsidP="00DA4311">
      <w:pPr>
        <w:spacing w:after="0" w:line="240" w:lineRule="auto"/>
        <w:ind w:left="284" w:hanging="284"/>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53E8AD50" w14:textId="77777777" w:rsidR="00DA4311" w:rsidRPr="00E723D9" w:rsidRDefault="00DA4311" w:rsidP="00DA4311">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DA4311" w:rsidRPr="00E723D9" w14:paraId="1212C742" w14:textId="77777777" w:rsidTr="00D547C4">
        <w:trPr>
          <w:gridAfter w:val="1"/>
          <w:wAfter w:w="6" w:type="dxa"/>
          <w:trHeight w:val="150"/>
        </w:trPr>
        <w:tc>
          <w:tcPr>
            <w:tcW w:w="4299" w:type="dxa"/>
          </w:tcPr>
          <w:p w14:paraId="204DBFDE" w14:textId="77777777" w:rsidR="00DA4311" w:rsidRPr="00E723D9" w:rsidRDefault="00DA4311" w:rsidP="00D547C4">
            <w:pPr>
              <w:spacing w:after="0" w:line="240" w:lineRule="auto"/>
              <w:rPr>
                <w:rFonts w:ascii="Arial" w:eastAsia="Times New Roman" w:hAnsi="Arial" w:cs="Arial"/>
                <w:b/>
                <w:bCs/>
                <w:sz w:val="22"/>
                <w:szCs w:val="22"/>
                <w:lang w:eastAsia="en-US"/>
              </w:rPr>
            </w:pPr>
            <w:r w:rsidRPr="00E723D9">
              <w:rPr>
                <w:rFonts w:ascii="Arial" w:eastAsia="Times New Roman" w:hAnsi="Arial" w:cs="Arial"/>
                <w:b/>
                <w:bCs/>
                <w:sz w:val="22"/>
                <w:szCs w:val="22"/>
                <w:lang w:eastAsia="en-US"/>
              </w:rPr>
              <w:t>Rangovas</w:t>
            </w:r>
          </w:p>
        </w:tc>
        <w:tc>
          <w:tcPr>
            <w:tcW w:w="4152" w:type="dxa"/>
          </w:tcPr>
          <w:p w14:paraId="61C65E0B" w14:textId="77777777" w:rsidR="00DA4311" w:rsidRPr="00E723D9" w:rsidRDefault="00DA4311" w:rsidP="00D547C4">
            <w:pPr>
              <w:spacing w:after="0" w:line="240" w:lineRule="auto"/>
              <w:rPr>
                <w:rFonts w:ascii="Arial" w:eastAsia="Times New Roman" w:hAnsi="Arial" w:cs="Arial"/>
                <w:b/>
                <w:bCs/>
                <w:sz w:val="22"/>
                <w:szCs w:val="22"/>
                <w:lang w:eastAsia="en-US"/>
              </w:rPr>
            </w:pPr>
            <w:r w:rsidRPr="00E723D9">
              <w:rPr>
                <w:rFonts w:ascii="Arial" w:eastAsia="Times New Roman" w:hAnsi="Arial" w:cs="Arial"/>
                <w:b/>
                <w:bCs/>
                <w:sz w:val="22"/>
                <w:szCs w:val="22"/>
                <w:lang w:eastAsia="en-US"/>
              </w:rPr>
              <w:t>Užsakovas</w:t>
            </w:r>
          </w:p>
        </w:tc>
      </w:tr>
      <w:tr w:rsidR="00DA4311" w:rsidRPr="00E723D9" w14:paraId="386F634A" w14:textId="77777777" w:rsidTr="00D547C4">
        <w:trPr>
          <w:gridAfter w:val="1"/>
          <w:wAfter w:w="6" w:type="dxa"/>
          <w:trHeight w:val="150"/>
        </w:trPr>
        <w:tc>
          <w:tcPr>
            <w:tcW w:w="4299" w:type="dxa"/>
          </w:tcPr>
          <w:p w14:paraId="7572DABB"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[Pavadinimas] </w:t>
            </w:r>
          </w:p>
        </w:tc>
        <w:tc>
          <w:tcPr>
            <w:tcW w:w="4152" w:type="dxa"/>
          </w:tcPr>
          <w:p w14:paraId="523E3B22"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[Pavadinimas]</w:t>
            </w:r>
          </w:p>
        </w:tc>
      </w:tr>
      <w:tr w:rsidR="00DA4311" w:rsidRPr="00E723D9" w14:paraId="38042F3C" w14:textId="77777777" w:rsidTr="00D547C4">
        <w:trPr>
          <w:gridAfter w:val="1"/>
          <w:wAfter w:w="6" w:type="dxa"/>
          <w:trHeight w:val="150"/>
        </w:trPr>
        <w:tc>
          <w:tcPr>
            <w:tcW w:w="4299" w:type="dxa"/>
          </w:tcPr>
          <w:p w14:paraId="2440E2DA"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[Buveinės adresas]</w:t>
            </w:r>
          </w:p>
        </w:tc>
        <w:tc>
          <w:tcPr>
            <w:tcW w:w="4152" w:type="dxa"/>
          </w:tcPr>
          <w:p w14:paraId="684B9E48"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[Buveinės adresas]</w:t>
            </w:r>
          </w:p>
        </w:tc>
      </w:tr>
      <w:tr w:rsidR="00DA4311" w:rsidRPr="00E723D9" w14:paraId="2E655A5B" w14:textId="77777777" w:rsidTr="00D547C4">
        <w:trPr>
          <w:gridAfter w:val="1"/>
          <w:wAfter w:w="6" w:type="dxa"/>
          <w:trHeight w:val="150"/>
        </w:trPr>
        <w:tc>
          <w:tcPr>
            <w:tcW w:w="4299" w:type="dxa"/>
          </w:tcPr>
          <w:p w14:paraId="1394ED09"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[Telefonas, faksas]</w:t>
            </w:r>
          </w:p>
        </w:tc>
        <w:tc>
          <w:tcPr>
            <w:tcW w:w="4152" w:type="dxa"/>
          </w:tcPr>
          <w:p w14:paraId="53563CBF"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[Telefonas, faksas]</w:t>
            </w:r>
          </w:p>
        </w:tc>
      </w:tr>
      <w:tr w:rsidR="00DA4311" w:rsidRPr="00E723D9" w14:paraId="451B3EEA" w14:textId="77777777" w:rsidTr="00D547C4">
        <w:trPr>
          <w:gridAfter w:val="1"/>
          <w:wAfter w:w="6" w:type="dxa"/>
          <w:trHeight w:val="150"/>
        </w:trPr>
        <w:tc>
          <w:tcPr>
            <w:tcW w:w="4299" w:type="dxa"/>
          </w:tcPr>
          <w:p w14:paraId="01482F47"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[Įmonės kodas]</w:t>
            </w:r>
          </w:p>
        </w:tc>
        <w:tc>
          <w:tcPr>
            <w:tcW w:w="4152" w:type="dxa"/>
          </w:tcPr>
          <w:p w14:paraId="494A5E94"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[Įmonės kodas]</w:t>
            </w:r>
          </w:p>
        </w:tc>
      </w:tr>
      <w:tr w:rsidR="00DA4311" w:rsidRPr="00E723D9" w14:paraId="2808DFBD" w14:textId="77777777" w:rsidTr="00D547C4">
        <w:trPr>
          <w:gridAfter w:val="1"/>
          <w:wAfter w:w="6" w:type="dxa"/>
          <w:trHeight w:val="150"/>
        </w:trPr>
        <w:tc>
          <w:tcPr>
            <w:tcW w:w="4299" w:type="dxa"/>
          </w:tcPr>
          <w:p w14:paraId="41497292"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[PVM mokėtojo kodas]</w:t>
            </w:r>
          </w:p>
        </w:tc>
        <w:tc>
          <w:tcPr>
            <w:tcW w:w="4152" w:type="dxa"/>
          </w:tcPr>
          <w:p w14:paraId="39BD2388"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[PVM mokėtojo kodas]</w:t>
            </w:r>
          </w:p>
        </w:tc>
      </w:tr>
      <w:tr w:rsidR="00DA4311" w:rsidRPr="00E723D9" w14:paraId="0AE6CCE7" w14:textId="77777777" w:rsidTr="00D547C4">
        <w:trPr>
          <w:gridAfter w:val="1"/>
          <w:wAfter w:w="6" w:type="dxa"/>
          <w:trHeight w:val="150"/>
        </w:trPr>
        <w:tc>
          <w:tcPr>
            <w:tcW w:w="4299" w:type="dxa"/>
          </w:tcPr>
          <w:p w14:paraId="777C2C80" w14:textId="77777777" w:rsidR="00DA4311" w:rsidRPr="00E723D9" w:rsidRDefault="00DA4311" w:rsidP="00D547C4">
            <w:pPr>
              <w:spacing w:after="0" w:line="240" w:lineRule="auto"/>
              <w:rPr>
                <w:rFonts w:ascii="Arial" w:eastAsia="Times New Roman" w:hAnsi="Arial" w:cs="Arial"/>
                <w:sz w:val="22"/>
                <w:szCs w:val="22"/>
                <w:lang w:eastAsia="en-US"/>
              </w:rPr>
            </w:pPr>
          </w:p>
        </w:tc>
        <w:tc>
          <w:tcPr>
            <w:tcW w:w="4152" w:type="dxa"/>
          </w:tcPr>
          <w:p w14:paraId="71C41858" w14:textId="77777777" w:rsidR="00DA4311" w:rsidRPr="00E723D9" w:rsidRDefault="00DA4311" w:rsidP="00D547C4">
            <w:pPr>
              <w:spacing w:after="0" w:line="240" w:lineRule="auto"/>
              <w:rPr>
                <w:rFonts w:ascii="Arial" w:eastAsia="Times New Roman" w:hAnsi="Arial" w:cs="Arial"/>
                <w:sz w:val="22"/>
                <w:szCs w:val="22"/>
                <w:lang w:eastAsia="en-US"/>
              </w:rPr>
            </w:pPr>
          </w:p>
        </w:tc>
      </w:tr>
      <w:tr w:rsidR="00DA4311" w:rsidRPr="00E723D9" w14:paraId="6351AD29" w14:textId="77777777" w:rsidTr="00D547C4">
        <w:trPr>
          <w:gridAfter w:val="1"/>
          <w:wAfter w:w="6" w:type="dxa"/>
          <w:trHeight w:val="453"/>
        </w:trPr>
        <w:tc>
          <w:tcPr>
            <w:tcW w:w="4299" w:type="dxa"/>
          </w:tcPr>
          <w:p w14:paraId="534F60CE"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______________________________</w:t>
            </w:r>
          </w:p>
          <w:p w14:paraId="2741A318"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Parašas</w:t>
            </w:r>
          </w:p>
          <w:p w14:paraId="1C1A848C"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[Pareigos, vardas ir pavardė]</w:t>
            </w:r>
          </w:p>
        </w:tc>
        <w:tc>
          <w:tcPr>
            <w:tcW w:w="4152" w:type="dxa"/>
          </w:tcPr>
          <w:p w14:paraId="405BA482"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______________________________</w:t>
            </w:r>
          </w:p>
          <w:p w14:paraId="16C2EB2B"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Parašas</w:t>
            </w:r>
          </w:p>
          <w:p w14:paraId="4EC47F3A"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[Pareigos, vardas ir pavardė]</w:t>
            </w:r>
          </w:p>
        </w:tc>
      </w:tr>
      <w:tr w:rsidR="00DA4311" w:rsidRPr="00E723D9" w14:paraId="38B38720" w14:textId="77777777" w:rsidTr="00D547C4">
        <w:trPr>
          <w:gridAfter w:val="1"/>
          <w:wAfter w:w="6" w:type="dxa"/>
          <w:trHeight w:val="150"/>
        </w:trPr>
        <w:tc>
          <w:tcPr>
            <w:tcW w:w="4299" w:type="dxa"/>
          </w:tcPr>
          <w:p w14:paraId="4F6CD69C" w14:textId="77777777" w:rsidR="00DA4311" w:rsidRPr="00E723D9" w:rsidRDefault="00DA4311" w:rsidP="00D547C4">
            <w:pPr>
              <w:spacing w:after="0" w:line="240" w:lineRule="auto"/>
              <w:rPr>
                <w:rFonts w:ascii="Arial" w:eastAsia="Times New Roman" w:hAnsi="Arial" w:cs="Arial"/>
                <w:sz w:val="22"/>
                <w:szCs w:val="22"/>
                <w:lang w:eastAsia="en-US"/>
              </w:rPr>
            </w:pPr>
          </w:p>
        </w:tc>
        <w:tc>
          <w:tcPr>
            <w:tcW w:w="4152" w:type="dxa"/>
          </w:tcPr>
          <w:p w14:paraId="1D71FAE9" w14:textId="77777777" w:rsidR="00DA4311" w:rsidRPr="00E723D9" w:rsidRDefault="00DA4311" w:rsidP="00D547C4">
            <w:pPr>
              <w:spacing w:after="0" w:line="240" w:lineRule="auto"/>
              <w:rPr>
                <w:rFonts w:ascii="Arial" w:eastAsia="Times New Roman" w:hAnsi="Arial" w:cs="Arial"/>
                <w:sz w:val="22"/>
                <w:szCs w:val="22"/>
                <w:lang w:eastAsia="en-US"/>
              </w:rPr>
            </w:pPr>
          </w:p>
        </w:tc>
      </w:tr>
      <w:tr w:rsidR="00DA4311" w:rsidRPr="00E723D9" w14:paraId="0B31974B" w14:textId="77777777" w:rsidTr="00D547C4">
        <w:trPr>
          <w:trHeight w:val="309"/>
        </w:trPr>
        <w:tc>
          <w:tcPr>
            <w:tcW w:w="4299" w:type="dxa"/>
          </w:tcPr>
          <w:p w14:paraId="5A539F3B" w14:textId="77777777" w:rsidR="00DA4311" w:rsidRPr="00E723D9" w:rsidRDefault="00DA4311" w:rsidP="00D547C4">
            <w:pPr>
              <w:spacing w:after="0" w:line="240" w:lineRule="auto"/>
              <w:rPr>
                <w:rFonts w:ascii="Arial" w:eastAsia="Times New Roman" w:hAnsi="Arial" w:cs="Arial"/>
                <w:sz w:val="22"/>
                <w:szCs w:val="22"/>
                <w:lang w:eastAsia="en-US"/>
              </w:rPr>
            </w:pPr>
          </w:p>
        </w:tc>
        <w:tc>
          <w:tcPr>
            <w:tcW w:w="4158" w:type="dxa"/>
            <w:gridSpan w:val="2"/>
          </w:tcPr>
          <w:p w14:paraId="551074A5" w14:textId="77777777" w:rsidR="00DA4311" w:rsidRPr="00E723D9" w:rsidRDefault="00DA4311" w:rsidP="00D547C4">
            <w:pPr>
              <w:spacing w:after="0" w:line="240" w:lineRule="auto"/>
              <w:rPr>
                <w:rFonts w:ascii="Arial" w:eastAsia="Times New Roman" w:hAnsi="Arial" w:cs="Arial"/>
                <w:b/>
                <w:bCs/>
                <w:sz w:val="22"/>
                <w:szCs w:val="22"/>
                <w:lang w:eastAsia="en-US"/>
              </w:rPr>
            </w:pPr>
            <w:r w:rsidRPr="00E723D9">
              <w:rPr>
                <w:rFonts w:ascii="Arial" w:eastAsia="Times New Roman" w:hAnsi="Arial" w:cs="Arial"/>
                <w:b/>
                <w:bCs/>
                <w:sz w:val="22"/>
                <w:szCs w:val="22"/>
                <w:lang w:eastAsia="en-US"/>
              </w:rPr>
              <w:t xml:space="preserve">Statinio statybos </w:t>
            </w:r>
          </w:p>
          <w:p w14:paraId="7357D274"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b/>
                <w:bCs/>
                <w:sz w:val="22"/>
                <w:szCs w:val="22"/>
                <w:lang w:eastAsia="en-US"/>
              </w:rPr>
              <w:t>techninės priežiūros vadovas</w:t>
            </w:r>
            <w:r w:rsidRPr="00E723D9">
              <w:rPr>
                <w:rFonts w:ascii="Arial" w:eastAsia="Times New Roman" w:hAnsi="Arial" w:cs="Arial"/>
                <w:sz w:val="22"/>
                <w:szCs w:val="22"/>
                <w:lang w:eastAsia="en-US"/>
              </w:rPr>
              <w:t xml:space="preserve"> </w:t>
            </w:r>
          </w:p>
        </w:tc>
      </w:tr>
      <w:tr w:rsidR="00DA4311" w:rsidRPr="00E723D9" w14:paraId="471B241F" w14:textId="77777777" w:rsidTr="00D547C4">
        <w:trPr>
          <w:trHeight w:val="150"/>
        </w:trPr>
        <w:tc>
          <w:tcPr>
            <w:tcW w:w="4299" w:type="dxa"/>
          </w:tcPr>
          <w:p w14:paraId="0885C222" w14:textId="77777777" w:rsidR="00DA4311" w:rsidRPr="00E723D9" w:rsidRDefault="00DA4311" w:rsidP="00D547C4">
            <w:pPr>
              <w:spacing w:after="0" w:line="240" w:lineRule="auto"/>
              <w:rPr>
                <w:rFonts w:ascii="Arial" w:eastAsia="Times New Roman" w:hAnsi="Arial" w:cs="Arial"/>
                <w:sz w:val="22"/>
                <w:szCs w:val="22"/>
                <w:lang w:eastAsia="en-US"/>
              </w:rPr>
            </w:pPr>
          </w:p>
        </w:tc>
        <w:tc>
          <w:tcPr>
            <w:tcW w:w="4158" w:type="dxa"/>
            <w:gridSpan w:val="2"/>
          </w:tcPr>
          <w:p w14:paraId="0E755A70"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[Vardas, Pavardė]</w:t>
            </w:r>
          </w:p>
        </w:tc>
      </w:tr>
      <w:tr w:rsidR="00DA4311" w:rsidRPr="00E723D9" w14:paraId="4071F753" w14:textId="77777777" w:rsidTr="00D547C4">
        <w:trPr>
          <w:trHeight w:val="150"/>
        </w:trPr>
        <w:tc>
          <w:tcPr>
            <w:tcW w:w="4299" w:type="dxa"/>
          </w:tcPr>
          <w:p w14:paraId="7745A442" w14:textId="77777777" w:rsidR="00DA4311" w:rsidRPr="00E723D9" w:rsidRDefault="00DA4311" w:rsidP="00D547C4">
            <w:pPr>
              <w:spacing w:after="0" w:line="240" w:lineRule="auto"/>
              <w:rPr>
                <w:rFonts w:ascii="Arial" w:eastAsia="Times New Roman" w:hAnsi="Arial" w:cs="Arial"/>
                <w:sz w:val="22"/>
                <w:szCs w:val="22"/>
                <w:lang w:eastAsia="en-US"/>
              </w:rPr>
            </w:pPr>
          </w:p>
        </w:tc>
        <w:tc>
          <w:tcPr>
            <w:tcW w:w="4158" w:type="dxa"/>
            <w:gridSpan w:val="2"/>
          </w:tcPr>
          <w:p w14:paraId="45BB6080"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[Atestato numeris] </w:t>
            </w:r>
          </w:p>
        </w:tc>
      </w:tr>
      <w:tr w:rsidR="00DA4311" w:rsidRPr="00E723D9" w14:paraId="3D3E65EE" w14:textId="77777777" w:rsidTr="00D547C4">
        <w:trPr>
          <w:trHeight w:val="150"/>
        </w:trPr>
        <w:tc>
          <w:tcPr>
            <w:tcW w:w="4299" w:type="dxa"/>
          </w:tcPr>
          <w:p w14:paraId="6F2A0969" w14:textId="77777777" w:rsidR="00DA4311" w:rsidRPr="00E723D9" w:rsidRDefault="00DA4311" w:rsidP="00D547C4">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3AB7EE51" w14:textId="77777777" w:rsidR="00DA4311" w:rsidRPr="00E723D9" w:rsidRDefault="00DA4311" w:rsidP="00D547C4">
            <w:pPr>
              <w:spacing w:after="0" w:line="240" w:lineRule="auto"/>
              <w:rPr>
                <w:rFonts w:ascii="Arial" w:eastAsia="Times New Roman" w:hAnsi="Arial" w:cs="Arial"/>
                <w:sz w:val="22"/>
                <w:szCs w:val="22"/>
                <w:lang w:eastAsia="en-US"/>
              </w:rPr>
            </w:pPr>
          </w:p>
        </w:tc>
      </w:tr>
      <w:tr w:rsidR="00DA4311" w:rsidRPr="00E723D9" w14:paraId="0F5B0589" w14:textId="77777777" w:rsidTr="00D547C4">
        <w:trPr>
          <w:trHeight w:val="302"/>
        </w:trPr>
        <w:tc>
          <w:tcPr>
            <w:tcW w:w="4299" w:type="dxa"/>
          </w:tcPr>
          <w:p w14:paraId="1DD92066" w14:textId="77777777" w:rsidR="00DA4311" w:rsidRPr="00E723D9" w:rsidRDefault="00DA4311" w:rsidP="00D547C4">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2DBCA0BA"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______________________________</w:t>
            </w:r>
          </w:p>
          <w:p w14:paraId="386ED7D6"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Parašas</w:t>
            </w:r>
          </w:p>
        </w:tc>
      </w:tr>
    </w:tbl>
    <w:p w14:paraId="31F0159D" w14:textId="77777777" w:rsidR="00DA4311" w:rsidRPr="00E723D9" w:rsidRDefault="00DA4311" w:rsidP="00DA4311">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DA4311" w:rsidRPr="00E723D9"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E84B7" w14:textId="77777777" w:rsidR="00FE6D05" w:rsidRDefault="00FE6D05" w:rsidP="00D05666">
      <w:r>
        <w:separator/>
      </w:r>
    </w:p>
  </w:endnote>
  <w:endnote w:type="continuationSeparator" w:id="0">
    <w:p w14:paraId="7476EE3C" w14:textId="77777777" w:rsidR="00FE6D05" w:rsidRDefault="00FE6D05" w:rsidP="00D05666">
      <w:r>
        <w:continuationSeparator/>
      </w:r>
    </w:p>
  </w:endnote>
  <w:endnote w:type="continuationNotice" w:id="1">
    <w:p w14:paraId="04B88E10" w14:textId="77777777" w:rsidR="00FE6D05" w:rsidRDefault="00FE6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E1DA" w14:textId="77777777" w:rsidR="00FE6D05" w:rsidRDefault="00FE6D05" w:rsidP="00D05666">
      <w:r>
        <w:separator/>
      </w:r>
    </w:p>
  </w:footnote>
  <w:footnote w:type="continuationSeparator" w:id="0">
    <w:p w14:paraId="6702C799" w14:textId="77777777" w:rsidR="00FE6D05" w:rsidRDefault="00FE6D05" w:rsidP="00D05666">
      <w:r>
        <w:continuationSeparator/>
      </w:r>
    </w:p>
  </w:footnote>
  <w:footnote w:type="continuationNotice" w:id="1">
    <w:p w14:paraId="3237AE70" w14:textId="77777777" w:rsidR="00FE6D05" w:rsidRDefault="00FE6D05">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7E84CAD9" w14:textId="77777777" w:rsidR="006C10D2" w:rsidRPr="006C10D2" w:rsidRDefault="006C10D2" w:rsidP="006C10D2">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1">
    <w:p w14:paraId="528EB382" w14:textId="77777777" w:rsidR="00266262" w:rsidRPr="00045915" w:rsidRDefault="00266262" w:rsidP="00266262">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3543" w:firstLine="720"/>
      </w:pPr>
      <w:rPr>
        <w:rFonts w:hint="default"/>
        <w:b/>
        <w:i w:val="0"/>
        <w:u w:val="none"/>
      </w:rPr>
    </w:lvl>
    <w:lvl w:ilvl="1">
      <w:start w:val="1"/>
      <w:numFmt w:val="decimal"/>
      <w:pStyle w:val="Papunktis"/>
      <w:suff w:val="space"/>
      <w:lvlText w:val="%1.%2."/>
      <w:lvlJc w:val="left"/>
      <w:pPr>
        <w:ind w:left="6423" w:firstLine="720"/>
      </w:pPr>
      <w:rPr>
        <w:rFonts w:hint="default"/>
        <w:b w:val="0"/>
        <w:i w:val="0"/>
        <w:iCs w:val="0"/>
        <w:color w:val="auto"/>
      </w:rPr>
    </w:lvl>
    <w:lvl w:ilvl="2">
      <w:start w:val="1"/>
      <w:numFmt w:val="decimal"/>
      <w:pStyle w:val="Papunkiopapunktis"/>
      <w:lvlText w:val="%1.%2.%3."/>
      <w:lvlJc w:val="left"/>
      <w:pPr>
        <w:tabs>
          <w:tab w:val="num" w:pos="4830"/>
        </w:tabs>
        <w:ind w:left="4830" w:hanging="567"/>
      </w:pPr>
      <w:rPr>
        <w:rFonts w:hint="default"/>
        <w:i w:val="0"/>
        <w:iCs w:val="0"/>
        <w:color w:val="auto"/>
      </w:rPr>
    </w:lvl>
    <w:lvl w:ilvl="3">
      <w:start w:val="1"/>
      <w:numFmt w:val="decimal"/>
      <w:lvlText w:val="%1.%2.%3.%4."/>
      <w:lvlJc w:val="left"/>
      <w:pPr>
        <w:tabs>
          <w:tab w:val="num" w:pos="6063"/>
        </w:tabs>
        <w:ind w:left="5991" w:hanging="648"/>
      </w:pPr>
      <w:rPr>
        <w:rFonts w:hint="default"/>
        <w:i w:val="0"/>
        <w:iCs w:val="0"/>
      </w:rPr>
    </w:lvl>
    <w:lvl w:ilvl="4">
      <w:start w:val="1"/>
      <w:numFmt w:val="decimal"/>
      <w:lvlText w:val="%1.%2.%3.%4.%5."/>
      <w:lvlJc w:val="left"/>
      <w:pPr>
        <w:tabs>
          <w:tab w:val="num" w:pos="6783"/>
        </w:tabs>
        <w:ind w:left="6495" w:hanging="792"/>
      </w:pPr>
      <w:rPr>
        <w:rFonts w:hint="default"/>
      </w:rPr>
    </w:lvl>
    <w:lvl w:ilvl="5">
      <w:start w:val="1"/>
      <w:numFmt w:val="decimal"/>
      <w:lvlText w:val="%1.%2.%3.%4.%5.%6."/>
      <w:lvlJc w:val="left"/>
      <w:pPr>
        <w:tabs>
          <w:tab w:val="num" w:pos="7143"/>
        </w:tabs>
        <w:ind w:left="6999" w:hanging="936"/>
      </w:pPr>
      <w:rPr>
        <w:rFonts w:hint="default"/>
      </w:rPr>
    </w:lvl>
    <w:lvl w:ilvl="6">
      <w:start w:val="1"/>
      <w:numFmt w:val="decimal"/>
      <w:lvlText w:val="%1.%2.%3.%4.%5.%6.%7."/>
      <w:lvlJc w:val="left"/>
      <w:pPr>
        <w:tabs>
          <w:tab w:val="num" w:pos="7863"/>
        </w:tabs>
        <w:ind w:left="7503" w:hanging="1080"/>
      </w:pPr>
      <w:rPr>
        <w:rFonts w:hint="default"/>
      </w:rPr>
    </w:lvl>
    <w:lvl w:ilvl="7">
      <w:start w:val="1"/>
      <w:numFmt w:val="decimal"/>
      <w:lvlText w:val="%1.%2.%3.%4.%5.%6.%7.%8."/>
      <w:lvlJc w:val="left"/>
      <w:pPr>
        <w:tabs>
          <w:tab w:val="num" w:pos="8223"/>
        </w:tabs>
        <w:ind w:left="8007" w:hanging="1224"/>
      </w:pPr>
      <w:rPr>
        <w:rFonts w:hint="default"/>
      </w:rPr>
    </w:lvl>
    <w:lvl w:ilvl="8">
      <w:start w:val="1"/>
      <w:numFmt w:val="decimal"/>
      <w:lvlText w:val="%1.%2.%3.%4.%5.%6.%7.%8.%9."/>
      <w:lvlJc w:val="left"/>
      <w:pPr>
        <w:tabs>
          <w:tab w:val="num" w:pos="8943"/>
        </w:tabs>
        <w:ind w:left="8583"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2" w15:restartNumberingAfterBreak="0">
    <w:nsid w:val="2A34383E"/>
    <w:multiLevelType w:val="hybridMultilevel"/>
    <w:tmpl w:val="4948A02C"/>
    <w:lvl w:ilvl="0" w:tplc="FFFFFFFF">
      <w:start w:val="1"/>
      <w:numFmt w:val="decimal"/>
      <w:lvlText w:val="1.%1."/>
      <w:lvlJc w:val="left"/>
      <w:pPr>
        <w:ind w:left="567" w:hanging="227"/>
      </w:pPr>
      <w:rPr>
        <w:rFonts w:cs="Times New Roman" w:hint="default"/>
      </w:rPr>
    </w:lvl>
    <w:lvl w:ilvl="1" w:tplc="FFFFFFFF">
      <w:start w:val="1"/>
      <w:numFmt w:val="lowerLetter"/>
      <w:lvlText w:val="%2."/>
      <w:lvlJc w:val="left"/>
      <w:pPr>
        <w:ind w:left="1506" w:hanging="360"/>
      </w:pPr>
      <w:rPr>
        <w:rFonts w:cs="Times New Roman"/>
      </w:rPr>
    </w:lvl>
    <w:lvl w:ilvl="2" w:tplc="FFFFFFFF">
      <w:start w:val="1"/>
      <w:numFmt w:val="lowerRoman"/>
      <w:lvlText w:val="%3."/>
      <w:lvlJc w:val="right"/>
      <w:pPr>
        <w:ind w:left="2226" w:hanging="180"/>
      </w:pPr>
      <w:rPr>
        <w:rFonts w:cs="Times New Roman"/>
      </w:rPr>
    </w:lvl>
    <w:lvl w:ilvl="3" w:tplc="FFFFFFFF">
      <w:start w:val="1"/>
      <w:numFmt w:val="decimal"/>
      <w:lvlText w:val="%4."/>
      <w:lvlJc w:val="left"/>
      <w:pPr>
        <w:ind w:left="2946" w:hanging="360"/>
      </w:pPr>
      <w:rPr>
        <w:rFonts w:cs="Times New Roman"/>
      </w:rPr>
    </w:lvl>
    <w:lvl w:ilvl="4" w:tplc="FFFFFFFF">
      <w:start w:val="1"/>
      <w:numFmt w:val="lowerLetter"/>
      <w:lvlText w:val="%5."/>
      <w:lvlJc w:val="left"/>
      <w:pPr>
        <w:ind w:left="3666" w:hanging="360"/>
      </w:pPr>
      <w:rPr>
        <w:rFonts w:cs="Times New Roman"/>
      </w:rPr>
    </w:lvl>
    <w:lvl w:ilvl="5" w:tplc="FFFFFFFF">
      <w:start w:val="1"/>
      <w:numFmt w:val="lowerRoman"/>
      <w:lvlText w:val="%6."/>
      <w:lvlJc w:val="right"/>
      <w:pPr>
        <w:ind w:left="4386" w:hanging="180"/>
      </w:pPr>
      <w:rPr>
        <w:rFonts w:cs="Times New Roman"/>
      </w:rPr>
    </w:lvl>
    <w:lvl w:ilvl="6" w:tplc="FFFFFFFF">
      <w:start w:val="1"/>
      <w:numFmt w:val="decimal"/>
      <w:lvlText w:val="%7."/>
      <w:lvlJc w:val="left"/>
      <w:pPr>
        <w:ind w:left="5106" w:hanging="360"/>
      </w:pPr>
      <w:rPr>
        <w:rFonts w:cs="Times New Roman"/>
      </w:rPr>
    </w:lvl>
    <w:lvl w:ilvl="7" w:tplc="FFFFFFFF">
      <w:start w:val="1"/>
      <w:numFmt w:val="lowerLetter"/>
      <w:lvlText w:val="%8."/>
      <w:lvlJc w:val="left"/>
      <w:pPr>
        <w:ind w:left="5826" w:hanging="360"/>
      </w:pPr>
      <w:rPr>
        <w:rFonts w:cs="Times New Roman"/>
      </w:rPr>
    </w:lvl>
    <w:lvl w:ilvl="8" w:tplc="FFFFFFFF">
      <w:start w:val="1"/>
      <w:numFmt w:val="lowerRoman"/>
      <w:lvlText w:val="%9."/>
      <w:lvlJc w:val="right"/>
      <w:pPr>
        <w:ind w:left="6546" w:hanging="180"/>
      </w:pPr>
      <w:rPr>
        <w:rFonts w:cs="Times New Roman"/>
      </w:rPr>
    </w:lvl>
  </w:abstractNum>
  <w:abstractNum w:abstractNumId="2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0"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1"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5"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0"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3" w15:restartNumberingAfterBreak="0">
    <w:nsid w:val="5F7A18E3"/>
    <w:multiLevelType w:val="multilevel"/>
    <w:tmpl w:val="85AC923C"/>
    <w:lvl w:ilvl="0">
      <w:start w:val="1"/>
      <w:numFmt w:val="decimal"/>
      <w:suff w:val="space"/>
      <w:lvlText w:val="%1."/>
      <w:lvlJc w:val="left"/>
      <w:pPr>
        <w:ind w:left="1"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4"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6"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6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3"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9" w15:restartNumberingAfterBreak="0">
    <w:nsid w:val="714F34C8"/>
    <w:multiLevelType w:val="hybridMultilevel"/>
    <w:tmpl w:val="AF1665A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3"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8"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1"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8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5"/>
  </w:num>
  <w:num w:numId="2" w16cid:durableId="29112251">
    <w:abstractNumId w:val="6"/>
  </w:num>
  <w:num w:numId="3" w16cid:durableId="284623839">
    <w:abstractNumId w:val="58"/>
  </w:num>
  <w:num w:numId="4" w16cid:durableId="1722971287">
    <w:abstractNumId w:val="44"/>
  </w:num>
  <w:num w:numId="5" w16cid:durableId="599678168">
    <w:abstractNumId w:val="4"/>
  </w:num>
  <w:num w:numId="6" w16cid:durableId="519247557">
    <w:abstractNumId w:val="73"/>
  </w:num>
  <w:num w:numId="7" w16cid:durableId="1981108048">
    <w:abstractNumId w:val="63"/>
  </w:num>
  <w:num w:numId="8" w16cid:durableId="2056539459">
    <w:abstractNumId w:val="33"/>
  </w:num>
  <w:num w:numId="9" w16cid:durableId="20825568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48"/>
  </w:num>
  <w:num w:numId="11" w16cid:durableId="384331151">
    <w:abstractNumId w:val="74"/>
  </w:num>
  <w:num w:numId="12" w16cid:durableId="809177494">
    <w:abstractNumId w:val="75"/>
  </w:num>
  <w:num w:numId="13" w16cid:durableId="1641183022">
    <w:abstractNumId w:val="15"/>
  </w:num>
  <w:num w:numId="14" w16cid:durableId="1736512532">
    <w:abstractNumId w:val="34"/>
  </w:num>
  <w:num w:numId="15" w16cid:durableId="1596397886">
    <w:abstractNumId w:val="8"/>
  </w:num>
  <w:num w:numId="16" w16cid:durableId="8108280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2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6"/>
  </w:num>
  <w:num w:numId="28" w16cid:durableId="1414738004">
    <w:abstractNumId w:val="0"/>
  </w:num>
  <w:num w:numId="29" w16cid:durableId="1497301107">
    <w:abstractNumId w:val="54"/>
  </w:num>
  <w:num w:numId="30" w16cid:durableId="908077914">
    <w:abstractNumId w:val="60"/>
  </w:num>
  <w:num w:numId="31" w16cid:durableId="1305044510">
    <w:abstractNumId w:val="52"/>
  </w:num>
  <w:num w:numId="32" w16cid:durableId="1541237581">
    <w:abstractNumId w:val="24"/>
  </w:num>
  <w:num w:numId="33" w16cid:durableId="1760520037">
    <w:abstractNumId w:val="9"/>
  </w:num>
  <w:num w:numId="34" w16cid:durableId="297422910">
    <w:abstractNumId w:val="40"/>
  </w:num>
  <w:num w:numId="35" w16cid:durableId="970282325">
    <w:abstractNumId w:val="47"/>
  </w:num>
  <w:num w:numId="36" w16cid:durableId="1515806716">
    <w:abstractNumId w:val="71"/>
  </w:num>
  <w:num w:numId="37" w16cid:durableId="2003698985">
    <w:abstractNumId w:val="18"/>
  </w:num>
  <w:num w:numId="38" w16cid:durableId="1818036826">
    <w:abstractNumId w:val="35"/>
  </w:num>
  <w:num w:numId="39" w16cid:durableId="1010526171">
    <w:abstractNumId w:val="45"/>
  </w:num>
  <w:num w:numId="40" w16cid:durableId="2111780063">
    <w:abstractNumId w:val="27"/>
  </w:num>
  <w:num w:numId="41" w16cid:durableId="2045053221">
    <w:abstractNumId w:val="77"/>
  </w:num>
  <w:num w:numId="42" w16cid:durableId="452939157">
    <w:abstractNumId w:val="7"/>
  </w:num>
  <w:num w:numId="43" w16cid:durableId="2040429548">
    <w:abstractNumId w:val="62"/>
  </w:num>
  <w:num w:numId="44" w16cid:durableId="389570983">
    <w:abstractNumId w:val="42"/>
  </w:num>
  <w:num w:numId="45" w16cid:durableId="1489905825">
    <w:abstractNumId w:val="14"/>
  </w:num>
  <w:num w:numId="46" w16cid:durableId="272637405">
    <w:abstractNumId w:val="3"/>
  </w:num>
  <w:num w:numId="47" w16cid:durableId="196892759">
    <w:abstractNumId w:val="66"/>
  </w:num>
  <w:num w:numId="48" w16cid:durableId="342049021">
    <w:abstractNumId w:val="68"/>
  </w:num>
  <w:num w:numId="49" w16cid:durableId="570506612">
    <w:abstractNumId w:val="78"/>
  </w:num>
  <w:num w:numId="50" w16cid:durableId="1291210413">
    <w:abstractNumId w:val="29"/>
  </w:num>
  <w:num w:numId="51" w16cid:durableId="1822848577">
    <w:abstractNumId w:val="16"/>
  </w:num>
  <w:num w:numId="52" w16cid:durableId="1290551533">
    <w:abstractNumId w:val="10"/>
  </w:num>
  <w:num w:numId="53" w16cid:durableId="651563774">
    <w:abstractNumId w:val="2"/>
  </w:num>
  <w:num w:numId="54" w16cid:durableId="1202356184">
    <w:abstractNumId w:val="28"/>
  </w:num>
  <w:num w:numId="55" w16cid:durableId="2038845389">
    <w:abstractNumId w:val="50"/>
  </w:num>
  <w:num w:numId="56" w16cid:durableId="294726016">
    <w:abstractNumId w:val="43"/>
  </w:num>
  <w:num w:numId="57" w16cid:durableId="1735619471">
    <w:abstractNumId w:val="30"/>
  </w:num>
  <w:num w:numId="58" w16cid:durableId="818880598">
    <w:abstractNumId w:val="31"/>
  </w:num>
  <w:num w:numId="59" w16cid:durableId="1840466647">
    <w:abstractNumId w:val="17"/>
  </w:num>
  <w:num w:numId="60" w16cid:durableId="1900359357">
    <w:abstractNumId w:val="64"/>
  </w:num>
  <w:num w:numId="61" w16cid:durableId="406541926">
    <w:abstractNumId w:val="21"/>
  </w:num>
  <w:num w:numId="62" w16cid:durableId="186570299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90235965">
    <w:abstractNumId w:val="65"/>
  </w:num>
  <w:num w:numId="64" w16cid:durableId="554512846">
    <w:abstractNumId w:val="1"/>
  </w:num>
  <w:num w:numId="65" w16cid:durableId="1815564401">
    <w:abstractNumId w:val="56"/>
  </w:num>
  <w:num w:numId="66" w16cid:durableId="1326126704">
    <w:abstractNumId w:val="55"/>
  </w:num>
  <w:num w:numId="67" w16cid:durableId="562176585">
    <w:abstractNumId w:val="67"/>
  </w:num>
  <w:num w:numId="68" w16cid:durableId="2123919803">
    <w:abstractNumId w:val="81"/>
  </w:num>
  <w:num w:numId="69" w16cid:durableId="1010646672">
    <w:abstractNumId w:val="49"/>
  </w:num>
  <w:num w:numId="70" w16cid:durableId="1904871060">
    <w:abstractNumId w:val="7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43760896">
    <w:abstractNumId w:val="7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09544664">
    <w:abstractNumId w:val="41"/>
  </w:num>
  <w:num w:numId="73" w16cid:durableId="707417411">
    <w:abstractNumId w:val="36"/>
  </w:num>
  <w:num w:numId="74" w16cid:durableId="1974865698">
    <w:abstractNumId w:val="12"/>
  </w:num>
  <w:num w:numId="75" w16cid:durableId="4291956">
    <w:abstractNumId w:val="72"/>
  </w:num>
  <w:num w:numId="76" w16cid:durableId="839809983">
    <w:abstractNumId w:val="80"/>
  </w:num>
  <w:num w:numId="77" w16cid:durableId="1743478845">
    <w:abstractNumId w:val="11"/>
  </w:num>
  <w:num w:numId="78" w16cid:durableId="470363343">
    <w:abstractNumId w:val="59"/>
  </w:num>
  <w:num w:numId="79" w16cid:durableId="1260412000">
    <w:abstractNumId w:val="82"/>
  </w:num>
  <w:num w:numId="80" w16cid:durableId="1486123884">
    <w:abstractNumId w:val="22"/>
  </w:num>
  <w:num w:numId="81" w16cid:durableId="1853301801">
    <w:abstractNumId w:val="61"/>
  </w:num>
  <w:num w:numId="82" w16cid:durableId="1737586503">
    <w:abstractNumId w:val="20"/>
  </w:num>
  <w:num w:numId="83" w16cid:durableId="1117485166">
    <w:abstractNumId w:val="46"/>
  </w:num>
  <w:num w:numId="84" w16cid:durableId="611861219">
    <w:abstractNumId w:val="69"/>
  </w:num>
  <w:num w:numId="85" w16cid:durableId="1852647982">
    <w:abstractNumId w:val="5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65A"/>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3F0"/>
    <w:rsid w:val="0006040C"/>
    <w:rsid w:val="000605C5"/>
    <w:rsid w:val="000608EF"/>
    <w:rsid w:val="00061084"/>
    <w:rsid w:val="0006135A"/>
    <w:rsid w:val="00061466"/>
    <w:rsid w:val="00061E86"/>
    <w:rsid w:val="000622F7"/>
    <w:rsid w:val="0006300C"/>
    <w:rsid w:val="0006319E"/>
    <w:rsid w:val="000631F1"/>
    <w:rsid w:val="00063681"/>
    <w:rsid w:val="00064868"/>
    <w:rsid w:val="00064FF0"/>
    <w:rsid w:val="000654DF"/>
    <w:rsid w:val="0006575D"/>
    <w:rsid w:val="000659E9"/>
    <w:rsid w:val="00066918"/>
    <w:rsid w:val="00066BB9"/>
    <w:rsid w:val="00066D29"/>
    <w:rsid w:val="000672E2"/>
    <w:rsid w:val="00067A88"/>
    <w:rsid w:val="00067DCC"/>
    <w:rsid w:val="00067EAF"/>
    <w:rsid w:val="000703B3"/>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80E"/>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078E"/>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D7E51"/>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6A36"/>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26D"/>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908"/>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48"/>
    <w:rsid w:val="00150D95"/>
    <w:rsid w:val="00150E77"/>
    <w:rsid w:val="00151205"/>
    <w:rsid w:val="0015376E"/>
    <w:rsid w:val="001538C5"/>
    <w:rsid w:val="00153D1C"/>
    <w:rsid w:val="00153FC3"/>
    <w:rsid w:val="00154487"/>
    <w:rsid w:val="001544F1"/>
    <w:rsid w:val="0015529C"/>
    <w:rsid w:val="00155354"/>
    <w:rsid w:val="00155879"/>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3B2"/>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4"/>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55"/>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1D"/>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90058"/>
    <w:rsid w:val="00290434"/>
    <w:rsid w:val="002907D9"/>
    <w:rsid w:val="00290850"/>
    <w:rsid w:val="00290E7C"/>
    <w:rsid w:val="00290F12"/>
    <w:rsid w:val="00291DCB"/>
    <w:rsid w:val="00291F19"/>
    <w:rsid w:val="002920AE"/>
    <w:rsid w:val="0029216D"/>
    <w:rsid w:val="002926A1"/>
    <w:rsid w:val="00294B97"/>
    <w:rsid w:val="00294BE3"/>
    <w:rsid w:val="002955C5"/>
    <w:rsid w:val="00295F63"/>
    <w:rsid w:val="002960E2"/>
    <w:rsid w:val="002970CF"/>
    <w:rsid w:val="00297490"/>
    <w:rsid w:val="002974D4"/>
    <w:rsid w:val="002A00F8"/>
    <w:rsid w:val="002A0BEB"/>
    <w:rsid w:val="002A12F5"/>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0A09"/>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23"/>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08AA"/>
    <w:rsid w:val="00331673"/>
    <w:rsid w:val="00331ED1"/>
    <w:rsid w:val="003328D9"/>
    <w:rsid w:val="00332CE6"/>
    <w:rsid w:val="003331C0"/>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3B"/>
    <w:rsid w:val="00354AB4"/>
    <w:rsid w:val="00354DAC"/>
    <w:rsid w:val="003554C8"/>
    <w:rsid w:val="00355501"/>
    <w:rsid w:val="00355743"/>
    <w:rsid w:val="00355820"/>
    <w:rsid w:val="00355846"/>
    <w:rsid w:val="003559E0"/>
    <w:rsid w:val="00356665"/>
    <w:rsid w:val="00356D0D"/>
    <w:rsid w:val="003576C1"/>
    <w:rsid w:val="00357BB8"/>
    <w:rsid w:val="00357C23"/>
    <w:rsid w:val="00357F39"/>
    <w:rsid w:val="003600F2"/>
    <w:rsid w:val="00360905"/>
    <w:rsid w:val="00360DB9"/>
    <w:rsid w:val="00360F9B"/>
    <w:rsid w:val="00361525"/>
    <w:rsid w:val="003617F1"/>
    <w:rsid w:val="00361C93"/>
    <w:rsid w:val="003622B9"/>
    <w:rsid w:val="00362719"/>
    <w:rsid w:val="00362BB8"/>
    <w:rsid w:val="00363134"/>
    <w:rsid w:val="00363B07"/>
    <w:rsid w:val="003640AE"/>
    <w:rsid w:val="003641C2"/>
    <w:rsid w:val="003641DE"/>
    <w:rsid w:val="0036474B"/>
    <w:rsid w:val="00365125"/>
    <w:rsid w:val="00365384"/>
    <w:rsid w:val="00365B86"/>
    <w:rsid w:val="003660B8"/>
    <w:rsid w:val="00366F01"/>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B6"/>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6C42"/>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15D"/>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5A98"/>
    <w:rsid w:val="00467308"/>
    <w:rsid w:val="00467B1D"/>
    <w:rsid w:val="00467F6F"/>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0D19"/>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1E3A"/>
    <w:rsid w:val="004B21DD"/>
    <w:rsid w:val="004B2DE0"/>
    <w:rsid w:val="004B2DE4"/>
    <w:rsid w:val="004B309B"/>
    <w:rsid w:val="004B3111"/>
    <w:rsid w:val="004B31D7"/>
    <w:rsid w:val="004B3551"/>
    <w:rsid w:val="004B4142"/>
    <w:rsid w:val="004B42DF"/>
    <w:rsid w:val="004B463D"/>
    <w:rsid w:val="004B4807"/>
    <w:rsid w:val="004B4E66"/>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1497"/>
    <w:rsid w:val="004C16C6"/>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B23"/>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14"/>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22B"/>
    <w:rsid w:val="005436A0"/>
    <w:rsid w:val="00543AE0"/>
    <w:rsid w:val="00543C47"/>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BEC"/>
    <w:rsid w:val="00552DEC"/>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F0D"/>
    <w:rsid w:val="0056365F"/>
    <w:rsid w:val="0056375F"/>
    <w:rsid w:val="005639C6"/>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0B8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A1D"/>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1C2"/>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A2B"/>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2F3"/>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3D6"/>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0C45"/>
    <w:rsid w:val="006715F4"/>
    <w:rsid w:val="00671B2B"/>
    <w:rsid w:val="00671DB5"/>
    <w:rsid w:val="0067281B"/>
    <w:rsid w:val="0067282A"/>
    <w:rsid w:val="006728EC"/>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2F8D"/>
    <w:rsid w:val="006B30B8"/>
    <w:rsid w:val="006B35FA"/>
    <w:rsid w:val="006B3B0C"/>
    <w:rsid w:val="006B3FBF"/>
    <w:rsid w:val="006B4205"/>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5E8B"/>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1CC"/>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1FC6"/>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37B"/>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0D"/>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3B2"/>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4ECC"/>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A9"/>
    <w:rsid w:val="008D3AE8"/>
    <w:rsid w:val="008D454C"/>
    <w:rsid w:val="008D4836"/>
    <w:rsid w:val="008D49B9"/>
    <w:rsid w:val="008D4E28"/>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1BB"/>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479A9"/>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7C"/>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1C28"/>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0CDD"/>
    <w:rsid w:val="009F18CF"/>
    <w:rsid w:val="009F3379"/>
    <w:rsid w:val="009F38DE"/>
    <w:rsid w:val="009F402F"/>
    <w:rsid w:val="009F42BB"/>
    <w:rsid w:val="009F474E"/>
    <w:rsid w:val="009F4CE8"/>
    <w:rsid w:val="009F4E56"/>
    <w:rsid w:val="009F4FBE"/>
    <w:rsid w:val="009F518A"/>
    <w:rsid w:val="009F5AAD"/>
    <w:rsid w:val="009F5F10"/>
    <w:rsid w:val="009F639D"/>
    <w:rsid w:val="009F644C"/>
    <w:rsid w:val="009F65FB"/>
    <w:rsid w:val="009F7639"/>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C01"/>
    <w:rsid w:val="00A172B3"/>
    <w:rsid w:val="00A176D5"/>
    <w:rsid w:val="00A1780C"/>
    <w:rsid w:val="00A179A9"/>
    <w:rsid w:val="00A17BD0"/>
    <w:rsid w:val="00A20ACB"/>
    <w:rsid w:val="00A20FA5"/>
    <w:rsid w:val="00A2125F"/>
    <w:rsid w:val="00A21284"/>
    <w:rsid w:val="00A215B6"/>
    <w:rsid w:val="00A217B2"/>
    <w:rsid w:val="00A21F3C"/>
    <w:rsid w:val="00A21F3E"/>
    <w:rsid w:val="00A2220D"/>
    <w:rsid w:val="00A222A1"/>
    <w:rsid w:val="00A22901"/>
    <w:rsid w:val="00A22BE8"/>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2DD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97FEA"/>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3F7E"/>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4B"/>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834"/>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BD0"/>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ECF"/>
    <w:rsid w:val="00C52086"/>
    <w:rsid w:val="00C52854"/>
    <w:rsid w:val="00C52A24"/>
    <w:rsid w:val="00C5361E"/>
    <w:rsid w:val="00C544C8"/>
    <w:rsid w:val="00C54574"/>
    <w:rsid w:val="00C5541E"/>
    <w:rsid w:val="00C5546C"/>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19"/>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974"/>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EF9"/>
    <w:rsid w:val="00D33F7A"/>
    <w:rsid w:val="00D3495E"/>
    <w:rsid w:val="00D34A8A"/>
    <w:rsid w:val="00D354EB"/>
    <w:rsid w:val="00D35747"/>
    <w:rsid w:val="00D360DB"/>
    <w:rsid w:val="00D37664"/>
    <w:rsid w:val="00D37F88"/>
    <w:rsid w:val="00D4012A"/>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1DA"/>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4311"/>
    <w:rsid w:val="00DA62B5"/>
    <w:rsid w:val="00DA649F"/>
    <w:rsid w:val="00DA6C21"/>
    <w:rsid w:val="00DA72F8"/>
    <w:rsid w:val="00DA758B"/>
    <w:rsid w:val="00DA7A8A"/>
    <w:rsid w:val="00DA7EE1"/>
    <w:rsid w:val="00DB0683"/>
    <w:rsid w:val="00DB148E"/>
    <w:rsid w:val="00DB1B9B"/>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EE4"/>
    <w:rsid w:val="00E30F82"/>
    <w:rsid w:val="00E319F5"/>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7E"/>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93"/>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2B4"/>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58F"/>
    <w:rsid w:val="00F636E5"/>
    <w:rsid w:val="00F638A8"/>
    <w:rsid w:val="00F63BE9"/>
    <w:rsid w:val="00F644F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4C"/>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6D05"/>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9C3"/>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3.wmf"/><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100475</Words>
  <Characters>57272</Characters>
  <Application>Microsoft Office Word</Application>
  <DocSecurity>4</DocSecurity>
  <Lines>477</Lines>
  <Paragraphs>314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Agnė Gendrolienė</cp:lastModifiedBy>
  <cp:revision>2</cp:revision>
  <dcterms:created xsi:type="dcterms:W3CDTF">2025-08-25T12:28:00Z</dcterms:created>
  <dcterms:modified xsi:type="dcterms:W3CDTF">2025-08-25T12:28:00Z</dcterms:modified>
</cp:coreProperties>
</file>