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0E594" w14:textId="4EBC6392" w:rsidR="00883814" w:rsidRPr="00E44AAC" w:rsidRDefault="00F956FA" w:rsidP="009C743B">
      <w:pPr>
        <w:spacing w:before="0" w:line="276" w:lineRule="auto"/>
        <w:ind w:left="7314"/>
        <w:jc w:val="left"/>
        <w:rPr>
          <w:rFonts w:ascii="Times New Roman" w:hAnsi="Times New Roman" w:cs="Times New Roman"/>
          <w:sz w:val="22"/>
          <w:szCs w:val="22"/>
        </w:rPr>
      </w:pPr>
      <w:bookmarkStart w:id="0" w:name="_Toc147739116"/>
      <w:r w:rsidRPr="00E44AAC">
        <w:rPr>
          <w:rFonts w:ascii="Times New Roman" w:hAnsi="Times New Roman" w:cs="Times New Roman"/>
          <w:sz w:val="22"/>
          <w:szCs w:val="22"/>
        </w:rPr>
        <w:t>Specialiųjų p</w:t>
      </w:r>
      <w:r w:rsidR="00883814" w:rsidRPr="00E44AAC">
        <w:rPr>
          <w:rFonts w:ascii="Times New Roman" w:hAnsi="Times New Roman" w:cs="Times New Roman"/>
          <w:sz w:val="22"/>
          <w:szCs w:val="22"/>
        </w:rPr>
        <w:t>irkimo sąlygų 1</w:t>
      </w:r>
      <w:r w:rsidR="009C743B" w:rsidRPr="00E44AAC">
        <w:rPr>
          <w:rFonts w:ascii="Times New Roman" w:hAnsi="Times New Roman" w:cs="Times New Roman"/>
          <w:sz w:val="22"/>
          <w:szCs w:val="22"/>
        </w:rPr>
        <w:t> </w:t>
      </w:r>
      <w:r w:rsidR="00883814" w:rsidRPr="00E44AAC">
        <w:rPr>
          <w:rFonts w:ascii="Times New Roman" w:hAnsi="Times New Roman" w:cs="Times New Roman"/>
          <w:sz w:val="22"/>
          <w:szCs w:val="22"/>
        </w:rPr>
        <w:t>priedas „Techninė specifikacija“</w:t>
      </w:r>
    </w:p>
    <w:p w14:paraId="4F619E65" w14:textId="77777777" w:rsidR="009C743B" w:rsidRPr="0088655B" w:rsidRDefault="009C743B" w:rsidP="009C743B">
      <w:pPr>
        <w:spacing w:before="0" w:line="276" w:lineRule="auto"/>
        <w:ind w:left="7314"/>
        <w:jc w:val="left"/>
        <w:rPr>
          <w:rFonts w:ascii="Times New Roman" w:hAnsi="Times New Roman" w:cs="Times New Roman"/>
          <w:sz w:val="22"/>
          <w:szCs w:val="22"/>
        </w:rPr>
      </w:pPr>
    </w:p>
    <w:p w14:paraId="14128D2A" w14:textId="77777777" w:rsidR="00F956FA" w:rsidRPr="0088655B" w:rsidRDefault="00F956FA" w:rsidP="009C743B">
      <w:pPr>
        <w:spacing w:before="0" w:line="276" w:lineRule="auto"/>
        <w:jc w:val="center"/>
        <w:rPr>
          <w:rFonts w:ascii="Times New Roman" w:eastAsia="Times New Roman" w:hAnsi="Times New Roman" w:cs="Times New Roman"/>
          <w:b/>
          <w:sz w:val="22"/>
          <w:szCs w:val="22"/>
        </w:rPr>
      </w:pPr>
      <w:r w:rsidRPr="0088655B">
        <w:rPr>
          <w:rFonts w:ascii="Times New Roman" w:eastAsia="Times New Roman" w:hAnsi="Times New Roman" w:cs="Times New Roman"/>
          <w:b/>
          <w:sz w:val="22"/>
          <w:szCs w:val="22"/>
        </w:rPr>
        <w:t>TECHNINĖ SPECIFIKACIJA</w:t>
      </w:r>
    </w:p>
    <w:p w14:paraId="26BE38EF" w14:textId="77777777" w:rsidR="00F956FA" w:rsidRPr="00E44AAC" w:rsidRDefault="00F956FA" w:rsidP="009C743B">
      <w:pPr>
        <w:spacing w:before="0" w:line="276" w:lineRule="auto"/>
        <w:jc w:val="center"/>
        <w:rPr>
          <w:rFonts w:ascii="Times New Roman" w:eastAsia="Times New Roman" w:hAnsi="Times New Roman" w:cs="Times New Roman"/>
          <w:b/>
          <w:sz w:val="22"/>
          <w:szCs w:val="22"/>
        </w:rPr>
      </w:pPr>
    </w:p>
    <w:p w14:paraId="3F8112FE" w14:textId="764BFC05" w:rsidR="0088655B" w:rsidRPr="00E44AAC" w:rsidRDefault="00F956FA" w:rsidP="009C743B">
      <w:pPr>
        <w:widowControl w:val="0"/>
        <w:numPr>
          <w:ilvl w:val="0"/>
          <w:numId w:val="26"/>
        </w:numPr>
        <w:tabs>
          <w:tab w:val="left" w:pos="851"/>
          <w:tab w:val="left" w:pos="1134"/>
        </w:tabs>
        <w:spacing w:before="0" w:line="276" w:lineRule="auto"/>
        <w:ind w:left="0" w:firstLine="567"/>
        <w:rPr>
          <w:rFonts w:ascii="Times New Roman" w:eastAsia="Times New Roman" w:hAnsi="Times New Roman" w:cs="Times New Roman"/>
          <w:sz w:val="22"/>
          <w:szCs w:val="22"/>
          <w:lang w:eastAsia="da-DK"/>
        </w:rPr>
      </w:pPr>
      <w:bookmarkStart w:id="1" w:name="_Toc60940266"/>
      <w:bookmarkEnd w:id="1"/>
      <w:r w:rsidRPr="00E44AAC">
        <w:rPr>
          <w:rFonts w:ascii="Times New Roman" w:eastAsia="Times New Roman" w:hAnsi="Times New Roman" w:cs="Times New Roman"/>
          <w:bCs/>
          <w:sz w:val="22"/>
          <w:szCs w:val="22"/>
          <w:lang w:eastAsia="da-DK"/>
        </w:rPr>
        <w:t>Pirkimo objektas</w:t>
      </w:r>
      <w:bookmarkStart w:id="2" w:name="_Hlk23155943"/>
      <w:r w:rsidRPr="00E44AAC">
        <w:rPr>
          <w:rFonts w:ascii="Times New Roman" w:eastAsia="Times New Roman" w:hAnsi="Times New Roman" w:cs="Times New Roman"/>
          <w:bCs/>
          <w:sz w:val="22"/>
          <w:szCs w:val="22"/>
          <w:lang w:eastAsia="da-DK"/>
        </w:rPr>
        <w:t xml:space="preserve"> – </w:t>
      </w:r>
      <w:r w:rsidRPr="00E44AAC">
        <w:rPr>
          <w:rFonts w:ascii="Times New Roman" w:eastAsia="Times New Roman" w:hAnsi="Times New Roman" w:cs="Times New Roman"/>
          <w:sz w:val="22"/>
          <w:szCs w:val="22"/>
        </w:rPr>
        <w:t xml:space="preserve">keleivinis lengvasis M1 klasės </w:t>
      </w:r>
      <w:r w:rsidRPr="00E44AAC">
        <w:rPr>
          <w:rFonts w:ascii="Times New Roman" w:hAnsi="Times New Roman" w:cs="Times New Roman"/>
          <w:sz w:val="22"/>
          <w:szCs w:val="22"/>
        </w:rPr>
        <w:t>elektromobilis</w:t>
      </w:r>
      <w:r w:rsidRPr="00E44AAC">
        <w:rPr>
          <w:rFonts w:ascii="Times New Roman" w:eastAsia="Times New Roman" w:hAnsi="Times New Roman" w:cs="Times New Roman"/>
          <w:bCs/>
          <w:sz w:val="22"/>
          <w:szCs w:val="22"/>
          <w:lang w:eastAsia="da-DK"/>
        </w:rPr>
        <w:t xml:space="preserve"> </w:t>
      </w:r>
      <w:r w:rsidR="0088655B" w:rsidRPr="00E44AAC">
        <w:rPr>
          <w:rFonts w:ascii="Times New Roman" w:eastAsia="Times New Roman" w:hAnsi="Times New Roman" w:cs="Times New Roman"/>
          <w:bCs/>
          <w:sz w:val="22"/>
          <w:szCs w:val="22"/>
          <w:lang w:eastAsia="da-DK"/>
        </w:rPr>
        <w:t>(toliau</w:t>
      </w:r>
      <w:r w:rsidR="0088655B" w:rsidRPr="00E44AAC">
        <w:rPr>
          <w:rFonts w:ascii="Times New Roman" w:eastAsia="Times New Roman" w:hAnsi="Times New Roman" w:cs="Times New Roman"/>
          <w:sz w:val="22"/>
          <w:szCs w:val="22"/>
          <w:lang w:eastAsia="da-DK"/>
        </w:rPr>
        <w:t xml:space="preserve"> – </w:t>
      </w:r>
      <w:r w:rsidR="002E23A6" w:rsidRPr="00E44AAC">
        <w:rPr>
          <w:rFonts w:ascii="Times New Roman" w:eastAsia="Times New Roman" w:hAnsi="Times New Roman" w:cs="Times New Roman"/>
          <w:sz w:val="22"/>
          <w:szCs w:val="22"/>
          <w:lang w:eastAsia="da-DK"/>
        </w:rPr>
        <w:t>e</w:t>
      </w:r>
      <w:r w:rsidR="0088655B" w:rsidRPr="00E44AAC">
        <w:rPr>
          <w:rFonts w:ascii="Times New Roman" w:eastAsia="Times New Roman" w:hAnsi="Times New Roman" w:cs="Times New Roman"/>
          <w:sz w:val="22"/>
          <w:szCs w:val="22"/>
          <w:lang w:eastAsia="da-DK"/>
        </w:rPr>
        <w:t xml:space="preserve">lektromobilis) </w:t>
      </w:r>
      <w:r w:rsidRPr="00E44AAC">
        <w:rPr>
          <w:rFonts w:ascii="Times New Roman" w:eastAsia="Times New Roman" w:hAnsi="Times New Roman" w:cs="Times New Roman"/>
          <w:bCs/>
          <w:sz w:val="22"/>
          <w:szCs w:val="22"/>
          <w:lang w:eastAsia="da-DK"/>
        </w:rPr>
        <w:t>– 1 vnt.</w:t>
      </w:r>
    </w:p>
    <w:p w14:paraId="6A9AF6E6" w14:textId="52B1D196" w:rsidR="00F956FA" w:rsidRPr="00E44AAC" w:rsidRDefault="00F956FA" w:rsidP="009C743B">
      <w:pPr>
        <w:widowControl w:val="0"/>
        <w:numPr>
          <w:ilvl w:val="0"/>
          <w:numId w:val="26"/>
        </w:numPr>
        <w:tabs>
          <w:tab w:val="left" w:pos="851"/>
          <w:tab w:val="left" w:pos="1134"/>
        </w:tabs>
        <w:spacing w:before="0" w:line="276" w:lineRule="auto"/>
        <w:ind w:left="0" w:firstLine="567"/>
        <w:rPr>
          <w:rFonts w:ascii="Times New Roman" w:eastAsia="Times New Roman" w:hAnsi="Times New Roman" w:cs="Times New Roman"/>
          <w:sz w:val="22"/>
          <w:szCs w:val="22"/>
          <w:lang w:eastAsia="da-DK"/>
        </w:rPr>
      </w:pPr>
      <w:r w:rsidRPr="00E44AAC">
        <w:rPr>
          <w:rFonts w:ascii="Times New Roman" w:eastAsia="Times New Roman" w:hAnsi="Times New Roman" w:cs="DengXian"/>
          <w:bCs/>
          <w:sz w:val="22"/>
          <w:szCs w:val="22"/>
        </w:rPr>
        <w:t>BVŽP kodas 34144900-7 Elektromobiliai</w:t>
      </w:r>
      <w:bookmarkEnd w:id="2"/>
      <w:r w:rsidR="0088655B" w:rsidRPr="00E44AAC">
        <w:rPr>
          <w:rFonts w:ascii="Times New Roman" w:eastAsia="Times New Roman" w:hAnsi="Times New Roman" w:cs="DengXian"/>
          <w:bCs/>
          <w:sz w:val="22"/>
          <w:szCs w:val="22"/>
        </w:rPr>
        <w:t>.</w:t>
      </w:r>
    </w:p>
    <w:p w14:paraId="55FEB9BC" w14:textId="4C165747" w:rsidR="00F956FA" w:rsidRPr="00E44AAC" w:rsidRDefault="00F956FA" w:rsidP="009C743B">
      <w:pPr>
        <w:widowControl w:val="0"/>
        <w:numPr>
          <w:ilvl w:val="0"/>
          <w:numId w:val="26"/>
        </w:numPr>
        <w:tabs>
          <w:tab w:val="left" w:pos="851"/>
          <w:tab w:val="left" w:pos="1134"/>
        </w:tabs>
        <w:spacing w:before="0" w:line="276" w:lineRule="auto"/>
        <w:ind w:left="0" w:firstLine="567"/>
        <w:rPr>
          <w:rFonts w:ascii="Times New Roman" w:eastAsia="Times New Roman" w:hAnsi="Times New Roman" w:cs="Times New Roman"/>
          <w:sz w:val="22"/>
          <w:szCs w:val="22"/>
          <w:lang w:eastAsia="da-DK"/>
        </w:rPr>
      </w:pPr>
      <w:r w:rsidRPr="00E44AAC">
        <w:rPr>
          <w:rFonts w:ascii="Times New Roman" w:eastAsia="Times New Roman" w:hAnsi="Times New Roman" w:cs="Times New Roman"/>
          <w:sz w:val="22"/>
          <w:szCs w:val="22"/>
        </w:rPr>
        <w:t xml:space="preserve">Maksimali pirkimo </w:t>
      </w:r>
      <w:r w:rsidR="002E23A6" w:rsidRPr="00E44AAC">
        <w:rPr>
          <w:rFonts w:ascii="Times New Roman" w:eastAsia="Times New Roman" w:hAnsi="Times New Roman" w:cs="Times New Roman"/>
          <w:sz w:val="22"/>
          <w:szCs w:val="22"/>
        </w:rPr>
        <w:t xml:space="preserve">sutarties </w:t>
      </w:r>
      <w:r w:rsidR="0088655B" w:rsidRPr="00E44AAC">
        <w:rPr>
          <w:rFonts w:ascii="Times New Roman" w:eastAsia="Times New Roman" w:hAnsi="Times New Roman" w:cs="Times New Roman"/>
          <w:sz w:val="22"/>
          <w:szCs w:val="22"/>
        </w:rPr>
        <w:t>vertė</w:t>
      </w:r>
      <w:r w:rsidRPr="00E44AAC">
        <w:rPr>
          <w:rFonts w:ascii="Times New Roman" w:eastAsia="Times New Roman" w:hAnsi="Times New Roman" w:cs="Times New Roman"/>
          <w:sz w:val="22"/>
          <w:szCs w:val="22"/>
        </w:rPr>
        <w:t xml:space="preserve">– </w:t>
      </w:r>
      <w:r w:rsidR="00034B6B" w:rsidRPr="00034B6B">
        <w:rPr>
          <w:rFonts w:ascii="Times New Roman" w:eastAsia="Times New Roman" w:hAnsi="Times New Roman" w:cs="Times New Roman"/>
          <w:sz w:val="22"/>
          <w:szCs w:val="22"/>
        </w:rPr>
        <w:t>44171,90 (keturiasdešimt keturi tūkstančiai šimtas septyniasdešimt vienas euras, 90 ct) Eur be PVM</w:t>
      </w:r>
      <w:r w:rsidR="00034B6B">
        <w:rPr>
          <w:rFonts w:ascii="Times New Roman" w:eastAsia="Times New Roman" w:hAnsi="Times New Roman" w:cs="Times New Roman"/>
          <w:sz w:val="22"/>
          <w:szCs w:val="22"/>
        </w:rPr>
        <w:t xml:space="preserve"> ir</w:t>
      </w:r>
      <w:r w:rsidR="00034B6B" w:rsidRPr="00034B6B">
        <w:rPr>
          <w:rFonts w:ascii="Times New Roman" w:eastAsia="Times New Roman" w:hAnsi="Times New Roman" w:cs="Times New Roman"/>
          <w:sz w:val="22"/>
          <w:szCs w:val="22"/>
        </w:rPr>
        <w:t xml:space="preserve"> 53448,00 (penkiasdešimt trys tūkstančiai keturi šimtai keturiasdešimt aštuoni) </w:t>
      </w:r>
      <w:r w:rsidRPr="00E44AAC">
        <w:rPr>
          <w:rFonts w:ascii="Times New Roman" w:eastAsia="Times New Roman" w:hAnsi="Times New Roman" w:cs="Times New Roman"/>
          <w:sz w:val="22"/>
          <w:szCs w:val="22"/>
        </w:rPr>
        <w:t xml:space="preserve"> Eur su PVM.</w:t>
      </w:r>
      <w:r w:rsidRPr="00E44AAC">
        <w:rPr>
          <w:rFonts w:ascii="Times New Roman" w:eastAsia="Times New Roman" w:hAnsi="Times New Roman" w:cs="Times New Roman"/>
          <w:sz w:val="22"/>
          <w:szCs w:val="22"/>
          <w:lang w:eastAsia="da-DK"/>
        </w:rPr>
        <w:t xml:space="preserve"> </w:t>
      </w:r>
    </w:p>
    <w:p w14:paraId="28283585" w14:textId="2B821ED4" w:rsidR="00F956FA" w:rsidRPr="002E23A6" w:rsidRDefault="00F956FA" w:rsidP="002302F2">
      <w:pPr>
        <w:widowControl w:val="0"/>
        <w:numPr>
          <w:ilvl w:val="0"/>
          <w:numId w:val="26"/>
        </w:numPr>
        <w:tabs>
          <w:tab w:val="left" w:pos="851"/>
          <w:tab w:val="left" w:pos="1134"/>
        </w:tabs>
        <w:spacing w:before="0" w:line="276" w:lineRule="auto"/>
        <w:ind w:left="0" w:firstLine="567"/>
        <w:rPr>
          <w:rFonts w:ascii="Times New Roman" w:eastAsia="Times New Roman" w:hAnsi="Times New Roman" w:cs="Times New Roman"/>
          <w:sz w:val="22"/>
          <w:szCs w:val="22"/>
          <w:lang w:eastAsia="da-DK"/>
        </w:rPr>
      </w:pPr>
      <w:r w:rsidRPr="00E44AAC">
        <w:rPr>
          <w:rFonts w:ascii="Times New Roman" w:eastAsia="Times New Roman" w:hAnsi="Times New Roman" w:cs="Times New Roman"/>
          <w:sz w:val="22"/>
          <w:szCs w:val="22"/>
          <w:lang w:eastAsia="da-DK"/>
        </w:rPr>
        <w:t xml:space="preserve">Lėšų </w:t>
      </w:r>
      <w:r w:rsidRPr="002E23A6">
        <w:rPr>
          <w:rFonts w:ascii="Times New Roman" w:eastAsia="Times New Roman" w:hAnsi="Times New Roman" w:cs="Times New Roman"/>
          <w:sz w:val="22"/>
          <w:szCs w:val="22"/>
          <w:lang w:eastAsia="da-DK"/>
        </w:rPr>
        <w:t>šaltinis – p</w:t>
      </w:r>
      <w:r w:rsidRPr="002E23A6">
        <w:rPr>
          <w:rFonts w:ascii="Times New Roman" w:hAnsi="Times New Roman" w:cs="Times New Roman"/>
          <w:color w:val="000000"/>
          <w:sz w:val="22"/>
          <w:szCs w:val="22"/>
        </w:rPr>
        <w:t>rojektas „</w:t>
      </w:r>
      <w:hyperlink r:id="rId11" w:history="1">
        <w:r w:rsidRPr="002E23A6">
          <w:rPr>
            <w:rStyle w:val="Hipersaitas"/>
            <w:rFonts w:ascii="Times New Roman" w:hAnsi="Times New Roman" w:cs="Times New Roman"/>
            <w:sz w:val="22"/>
            <w:szCs w:val="22"/>
          </w:rPr>
          <w:t>TILTAS į vaiko sėkmę</w:t>
        </w:r>
      </w:hyperlink>
      <w:r w:rsidRPr="002E23A6">
        <w:rPr>
          <w:rFonts w:ascii="Times New Roman" w:hAnsi="Times New Roman" w:cs="Times New Roman"/>
          <w:color w:val="000000"/>
          <w:sz w:val="22"/>
          <w:szCs w:val="22"/>
        </w:rPr>
        <w:t>“, finansuojamas Ekonomikos gaivinimo ir atsparumo didinimo priemonės „Naujos kartos Lietuva“ lėšomis iš 2021–2027 metų Europos Sąjungos fondų ir Bendrojo finansavimo lėšų bei Šiaulių rajono savivaldybės biudžeto lėšų (pr</w:t>
      </w:r>
      <w:r w:rsidRPr="002E23A6">
        <w:rPr>
          <w:rFonts w:ascii="Times New Roman" w:eastAsia="Times New Roman" w:hAnsi="Times New Roman" w:cs="Times New Roman"/>
          <w:sz w:val="22"/>
          <w:szCs w:val="22"/>
        </w:rPr>
        <w:t>ojekto Nr. 10-056-K-0014).</w:t>
      </w:r>
    </w:p>
    <w:p w14:paraId="2999E916" w14:textId="77777777" w:rsidR="00F956FA" w:rsidRPr="0088655B" w:rsidRDefault="00F956FA" w:rsidP="009C743B">
      <w:pPr>
        <w:widowControl w:val="0"/>
        <w:numPr>
          <w:ilvl w:val="0"/>
          <w:numId w:val="26"/>
        </w:numPr>
        <w:tabs>
          <w:tab w:val="left" w:pos="851"/>
          <w:tab w:val="left" w:pos="1134"/>
        </w:tabs>
        <w:spacing w:before="0" w:line="276" w:lineRule="auto"/>
        <w:ind w:left="0" w:right="-36" w:firstLine="567"/>
        <w:rPr>
          <w:rFonts w:ascii="Times New Roman" w:eastAsia="Times New Roman" w:hAnsi="Times New Roman" w:cs="Times New Roman"/>
          <w:sz w:val="22"/>
          <w:szCs w:val="22"/>
          <w:lang w:eastAsia="da-DK"/>
        </w:rPr>
      </w:pPr>
      <w:bookmarkStart w:id="3" w:name="_Hlk9252776"/>
      <w:r w:rsidRPr="0088655B">
        <w:rPr>
          <w:rFonts w:ascii="Times New Roman" w:eastAsia="Times New Roman" w:hAnsi="Times New Roman" w:cs="Times New Roman"/>
          <w:sz w:val="22"/>
          <w:szCs w:val="22"/>
          <w:lang w:eastAsia="da-DK"/>
        </w:rPr>
        <w:t xml:space="preserve">Perkamas elektromobilis suprantamas kaip apibrėžta Lietuvos Respublikos alternatyviųjų degalų įstatymo 2 straipsnio 23 dalyje </w:t>
      </w:r>
      <w:r w:rsidRPr="0088655B">
        <w:rPr>
          <w:rFonts w:ascii="Times New Roman" w:eastAsia="Times New Roman" w:hAnsi="Times New Roman" w:cs="Times New Roman"/>
          <w:i/>
          <w:iCs/>
          <w:sz w:val="22"/>
          <w:szCs w:val="22"/>
          <w:lang w:eastAsia="da-DK"/>
        </w:rPr>
        <w:t>„Netarši transporto priemonė – M1, M2 arba N1 kategorijos transporto priemonė, kurios išmetamo CO</w:t>
      </w:r>
      <w:r w:rsidRPr="0088655B">
        <w:rPr>
          <w:rFonts w:ascii="Times New Roman" w:eastAsia="Times New Roman" w:hAnsi="Times New Roman" w:cs="Times New Roman"/>
          <w:i/>
          <w:iCs/>
          <w:sz w:val="22"/>
          <w:szCs w:val="22"/>
          <w:vertAlign w:val="superscript"/>
          <w:lang w:eastAsia="da-DK"/>
        </w:rPr>
        <w:t>2</w:t>
      </w:r>
      <w:r w:rsidRPr="0088655B">
        <w:rPr>
          <w:rFonts w:ascii="Times New Roman" w:eastAsia="Times New Roman" w:hAnsi="Times New Roman" w:cs="Times New Roman"/>
          <w:i/>
          <w:iCs/>
          <w:sz w:val="22"/>
          <w:szCs w:val="22"/>
          <w:lang w:eastAsia="da-DK"/>
        </w:rPr>
        <w:t xml:space="preserve">  kiekis neviršija 5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r w:rsidRPr="0088655B">
        <w:rPr>
          <w:rFonts w:cstheme="minorHAnsi"/>
          <w:i/>
          <w:iCs/>
          <w:sz w:val="22"/>
          <w:szCs w:val="22"/>
        </w:rPr>
        <w:t xml:space="preserve"> </w:t>
      </w:r>
      <w:r w:rsidRPr="0088655B">
        <w:rPr>
          <w:rFonts w:ascii="Times New Roman" w:eastAsia="Times New Roman" w:hAnsi="Times New Roman" w:cs="Times New Roman"/>
          <w:sz w:val="22"/>
          <w:szCs w:val="22"/>
          <w:lang w:eastAsia="da-DK"/>
        </w:rPr>
        <w:t>ir atitinka minimalius aplinkos apsaugos kriterijus nustatytus perkamoms prekėms Lietuvos Respublikos aplinkos ministro 2011-06-28 įsakymu Nr. D1-508.</w:t>
      </w:r>
    </w:p>
    <w:p w14:paraId="108FCC8F" w14:textId="10589650" w:rsidR="00F956FA" w:rsidRPr="0088655B" w:rsidRDefault="0014379D" w:rsidP="009C743B">
      <w:pPr>
        <w:widowControl w:val="0"/>
        <w:numPr>
          <w:ilvl w:val="0"/>
          <w:numId w:val="26"/>
        </w:numPr>
        <w:tabs>
          <w:tab w:val="left" w:pos="851"/>
          <w:tab w:val="left" w:pos="1134"/>
        </w:tabs>
        <w:spacing w:before="0" w:line="276" w:lineRule="auto"/>
        <w:ind w:left="0" w:right="-36" w:firstLine="567"/>
        <w:rPr>
          <w:rFonts w:ascii="Times New Roman" w:eastAsia="Times New Roman" w:hAnsi="Times New Roman" w:cs="Times New Roman"/>
          <w:sz w:val="22"/>
          <w:szCs w:val="22"/>
          <w:lang w:eastAsia="da-DK"/>
        </w:rPr>
      </w:pPr>
      <w:r>
        <w:rPr>
          <w:rFonts w:ascii="Times New Roman" w:eastAsia="Times New Roman" w:hAnsi="Times New Roman" w:cs="Times New Roman"/>
          <w:sz w:val="22"/>
          <w:szCs w:val="22"/>
          <w:lang w:eastAsia="da-DK"/>
        </w:rPr>
        <w:t xml:space="preserve">Tiekėjas </w:t>
      </w:r>
      <w:r w:rsidR="00F956FA" w:rsidRPr="0088655B">
        <w:rPr>
          <w:rFonts w:ascii="Times New Roman" w:eastAsia="Times New Roman" w:hAnsi="Times New Roman" w:cs="Times New Roman"/>
          <w:sz w:val="22"/>
          <w:szCs w:val="22"/>
          <w:lang w:eastAsia="da-DK"/>
        </w:rPr>
        <w:t xml:space="preserve">pateikia nuorodą į gamintojo internetinį puslapį, kuriame išdėstyta visa informacija apie siūlomą </w:t>
      </w:r>
      <w:r w:rsidR="002E23A6">
        <w:rPr>
          <w:rFonts w:ascii="Times New Roman" w:eastAsia="Times New Roman" w:hAnsi="Times New Roman" w:cs="Times New Roman"/>
          <w:sz w:val="22"/>
          <w:szCs w:val="22"/>
          <w:lang w:eastAsia="da-DK"/>
        </w:rPr>
        <w:t>e</w:t>
      </w:r>
      <w:r w:rsidR="00F956FA" w:rsidRPr="002E23A6">
        <w:rPr>
          <w:rFonts w:ascii="Times New Roman" w:eastAsia="Times New Roman" w:hAnsi="Times New Roman" w:cs="Times New Roman"/>
          <w:sz w:val="22"/>
          <w:szCs w:val="22"/>
          <w:lang w:eastAsia="da-DK"/>
        </w:rPr>
        <w:t>lektromobilį</w:t>
      </w:r>
      <w:r w:rsidR="00F956FA" w:rsidRPr="0088655B">
        <w:rPr>
          <w:rFonts w:ascii="Times New Roman" w:eastAsia="Times New Roman" w:hAnsi="Times New Roman" w:cs="Times New Roman"/>
          <w:sz w:val="22"/>
          <w:szCs w:val="22"/>
          <w:lang w:eastAsia="da-DK"/>
        </w:rPr>
        <w:t>.</w:t>
      </w:r>
    </w:p>
    <w:p w14:paraId="77A73C13" w14:textId="7605799C" w:rsidR="00F956FA" w:rsidRPr="0088655B" w:rsidRDefault="0014379D" w:rsidP="009C743B">
      <w:pPr>
        <w:widowControl w:val="0"/>
        <w:numPr>
          <w:ilvl w:val="0"/>
          <w:numId w:val="26"/>
        </w:numPr>
        <w:tabs>
          <w:tab w:val="left" w:pos="851"/>
          <w:tab w:val="left" w:pos="1134"/>
        </w:tabs>
        <w:spacing w:before="0" w:line="276" w:lineRule="auto"/>
        <w:ind w:left="0" w:right="-36" w:firstLine="567"/>
        <w:rPr>
          <w:rFonts w:ascii="Times New Roman" w:eastAsia="Times New Roman" w:hAnsi="Times New Roman" w:cs="Times New Roman"/>
          <w:sz w:val="22"/>
          <w:szCs w:val="22"/>
          <w:lang w:eastAsia="da-DK"/>
        </w:rPr>
      </w:pPr>
      <w:r>
        <w:rPr>
          <w:rFonts w:ascii="Times New Roman" w:eastAsia="Times New Roman" w:hAnsi="Times New Roman" w:cs="Times New Roman"/>
          <w:sz w:val="22"/>
          <w:szCs w:val="22"/>
          <w:lang w:eastAsia="da-DK"/>
        </w:rPr>
        <w:t>Tiekėjas</w:t>
      </w:r>
      <w:r w:rsidR="00F956FA" w:rsidRPr="0088655B">
        <w:rPr>
          <w:rFonts w:ascii="Times New Roman" w:eastAsia="Times New Roman" w:hAnsi="Times New Roman" w:cs="Times New Roman"/>
          <w:kern w:val="2"/>
          <w:sz w:val="22"/>
          <w:szCs w:val="22"/>
        </w:rPr>
        <w:t xml:space="preserve"> gali siūlyti geresnes technines charakteristikas. </w:t>
      </w:r>
      <w:r w:rsidR="00F956FA" w:rsidRPr="0088655B">
        <w:rPr>
          <w:rFonts w:ascii="Times New Roman" w:eastAsia="Times New Roman" w:hAnsi="Times New Roman" w:cs="Times New Roman"/>
          <w:noProof/>
          <w:kern w:val="2"/>
          <w:sz w:val="22"/>
          <w:szCs w:val="22"/>
        </w:rPr>
        <w:t>Jeigu tas pats prekės modelis turi modifikacijas / komplektacijos versijas, kurių charakteristikos skiriasi, turi būti aiškiai detalizuota, kuris prekės modelis ir modifikacija/komplektacijos versija yra siūloma. Gali būti siūloma kitų, nepaminėtų arba geresnių parametrų automobilių įrangos komponentai, įeinantys į bazinę elektromobilio komplektaciją. Kartu su pasiūlymu pateikiami nurodytų siūlomo elektromobilio parametrų pagrindimo dokumentai, įrodantys, kad siūlomo elektromobilio techninės savybės, įranga ir kiti reikalaujami parametrai atitinka Techninėje specifikacijoje nustatytus reikalavimus.</w:t>
      </w:r>
    </w:p>
    <w:p w14:paraId="65B89298" w14:textId="37AE289A" w:rsidR="00F956FA" w:rsidRPr="0088655B" w:rsidRDefault="0014379D" w:rsidP="009C743B">
      <w:pPr>
        <w:widowControl w:val="0"/>
        <w:numPr>
          <w:ilvl w:val="0"/>
          <w:numId w:val="26"/>
        </w:numPr>
        <w:tabs>
          <w:tab w:val="left" w:pos="851"/>
          <w:tab w:val="left" w:pos="1134"/>
        </w:tabs>
        <w:spacing w:before="0" w:line="276" w:lineRule="auto"/>
        <w:ind w:left="0" w:right="-36" w:firstLine="567"/>
        <w:rPr>
          <w:rFonts w:ascii="Times New Roman" w:eastAsia="Times New Roman" w:hAnsi="Times New Roman" w:cs="Times New Roman"/>
          <w:noProof/>
          <w:kern w:val="2"/>
          <w:sz w:val="22"/>
          <w:szCs w:val="22"/>
        </w:rPr>
      </w:pPr>
      <w:r>
        <w:rPr>
          <w:rFonts w:ascii="Times New Roman" w:eastAsia="Times New Roman" w:hAnsi="Times New Roman" w:cs="Times New Roman"/>
          <w:sz w:val="22"/>
          <w:szCs w:val="22"/>
          <w:lang w:eastAsia="da-DK"/>
        </w:rPr>
        <w:t>Tiekėjo</w:t>
      </w:r>
      <w:r w:rsidR="00F956FA" w:rsidRPr="0088655B">
        <w:rPr>
          <w:rFonts w:ascii="Times New Roman" w:eastAsia="Times New Roman" w:hAnsi="Times New Roman" w:cs="Times New Roman"/>
          <w:noProof/>
          <w:kern w:val="2"/>
          <w:sz w:val="22"/>
          <w:szCs w:val="22"/>
        </w:rPr>
        <w:t xml:space="preserve"> siūlomas elektromobilis turi atitikti techninės specifikacijos reikalaujamas charakteristikas. </w:t>
      </w:r>
      <w:r>
        <w:rPr>
          <w:rFonts w:ascii="Times New Roman" w:eastAsia="Times New Roman" w:hAnsi="Times New Roman" w:cs="Times New Roman"/>
          <w:sz w:val="22"/>
          <w:szCs w:val="22"/>
          <w:lang w:eastAsia="da-DK"/>
        </w:rPr>
        <w:t>Tiekėjas</w:t>
      </w:r>
      <w:r w:rsidR="00F956FA" w:rsidRPr="0088655B">
        <w:rPr>
          <w:rFonts w:ascii="Times New Roman" w:eastAsia="Times New Roman" w:hAnsi="Times New Roman" w:cs="Times New Roman"/>
          <w:noProof/>
          <w:kern w:val="2"/>
          <w:sz w:val="22"/>
          <w:szCs w:val="22"/>
        </w:rPr>
        <w:t xml:space="preserve"> pildydamas siūlomo elektromobilio parametrų reikšmes turi nurodyti konkrečius parametrus. Jei bus nurodyta nekonkreti reikšmė, pvz.: ne mažiau, ne daugiau, ne siauresnė ar pan., techninė specifikacija bus laikoma užpildyta netinkamai ir pasiūlymas bus atmestas.</w:t>
      </w:r>
    </w:p>
    <w:bookmarkEnd w:id="3"/>
    <w:p w14:paraId="74DCCE6C" w14:textId="77777777" w:rsidR="00F956FA" w:rsidRPr="0088655B" w:rsidRDefault="00F956FA" w:rsidP="009C743B">
      <w:pPr>
        <w:widowControl w:val="0"/>
        <w:numPr>
          <w:ilvl w:val="0"/>
          <w:numId w:val="26"/>
        </w:numPr>
        <w:tabs>
          <w:tab w:val="left" w:pos="851"/>
          <w:tab w:val="left" w:pos="1134"/>
          <w:tab w:val="left" w:pos="1560"/>
        </w:tabs>
        <w:spacing w:before="0" w:line="276" w:lineRule="auto"/>
        <w:ind w:left="0" w:firstLine="567"/>
        <w:rPr>
          <w:rFonts w:ascii="Times New Roman" w:eastAsia="Times New Roman" w:hAnsi="Times New Roman" w:cs="Times New Roman"/>
          <w:sz w:val="22"/>
          <w:szCs w:val="22"/>
          <w:lang w:eastAsia="da-DK"/>
        </w:rPr>
      </w:pPr>
      <w:r w:rsidRPr="0088655B">
        <w:rPr>
          <w:rFonts w:ascii="Times New Roman" w:eastAsia="Times New Roman" w:hAnsi="Times New Roman" w:cs="Times New Roman"/>
          <w:sz w:val="22"/>
          <w:szCs w:val="22"/>
          <w:lang w:eastAsia="da-DK"/>
        </w:rPr>
        <w:t>Elektromobilis</w:t>
      </w:r>
      <w:r w:rsidRPr="0088655B">
        <w:rPr>
          <w:rFonts w:ascii="Times New Roman" w:eastAsia="Times New Roman" w:hAnsi="Times New Roman" w:cs="Times New Roman"/>
          <w:sz w:val="22"/>
          <w:szCs w:val="22"/>
        </w:rPr>
        <w:t xml:space="preserve"> turi būti pristatytas </w:t>
      </w:r>
      <w:r w:rsidRPr="0088655B">
        <w:rPr>
          <w:rFonts w:ascii="Times New Roman" w:eastAsia="Times New Roman" w:hAnsi="Times New Roman" w:cs="Times New Roman"/>
          <w:sz w:val="22"/>
          <w:szCs w:val="22"/>
          <w:lang w:eastAsia="da-DK"/>
        </w:rPr>
        <w:t>iki 2025 m. gruodžio 1 d. iš anksto su Perkančiąja organizacija suderintu laiku. Dėl nenumatytų, nuo tiekėjo nepriklausančių aplinkybių, Prekės pristatymo terminas gali būti pratęstas 1 mėnesiui.</w:t>
      </w:r>
    </w:p>
    <w:p w14:paraId="55E7F314" w14:textId="6BEE3CC1" w:rsidR="00F956FA" w:rsidRPr="0088655B" w:rsidRDefault="0014379D" w:rsidP="009C743B">
      <w:pPr>
        <w:widowControl w:val="0"/>
        <w:numPr>
          <w:ilvl w:val="0"/>
          <w:numId w:val="26"/>
        </w:numPr>
        <w:tabs>
          <w:tab w:val="left" w:pos="851"/>
          <w:tab w:val="left" w:pos="1134"/>
        </w:tabs>
        <w:spacing w:before="0" w:line="276" w:lineRule="auto"/>
        <w:ind w:left="0" w:firstLine="567"/>
        <w:rPr>
          <w:rFonts w:ascii="Times New Roman" w:eastAsia="Times New Roman" w:hAnsi="Times New Roman" w:cs="Times New Roman"/>
          <w:sz w:val="22"/>
          <w:szCs w:val="22"/>
          <w:lang w:eastAsia="da-DK"/>
        </w:rPr>
      </w:pPr>
      <w:r>
        <w:rPr>
          <w:rFonts w:ascii="Times New Roman" w:eastAsia="Times New Roman" w:hAnsi="Times New Roman" w:cs="Times New Roman"/>
          <w:sz w:val="22"/>
          <w:szCs w:val="22"/>
          <w:lang w:eastAsia="da-DK"/>
        </w:rPr>
        <w:t>Tiekėjas</w:t>
      </w:r>
      <w:r w:rsidR="00F956FA" w:rsidRPr="0088655B">
        <w:rPr>
          <w:rFonts w:ascii="Times New Roman" w:eastAsia="Times New Roman" w:hAnsi="Times New Roman" w:cs="Times New Roman"/>
          <w:sz w:val="22"/>
          <w:szCs w:val="22"/>
          <w:lang w:eastAsia="da-DK"/>
        </w:rPr>
        <w:t xml:space="preserve"> įsipareigoja įregistruoti </w:t>
      </w:r>
      <w:r w:rsidR="002E23A6">
        <w:rPr>
          <w:rFonts w:ascii="Times New Roman" w:eastAsia="Times New Roman" w:hAnsi="Times New Roman" w:cs="Times New Roman"/>
          <w:sz w:val="22"/>
          <w:szCs w:val="22"/>
          <w:lang w:eastAsia="da-DK"/>
        </w:rPr>
        <w:t>e</w:t>
      </w:r>
      <w:r w:rsidR="00F956FA" w:rsidRPr="0088655B">
        <w:rPr>
          <w:rFonts w:ascii="Times New Roman" w:eastAsia="Times New Roman" w:hAnsi="Times New Roman" w:cs="Times New Roman"/>
          <w:sz w:val="22"/>
          <w:szCs w:val="22"/>
          <w:lang w:eastAsia="da-DK"/>
        </w:rPr>
        <w:t>lektromobilį AB „Regitra“ Perkančiosios organizacijos vardu ne vėliau nei prekės perdavimo Perkančiajai organizacijai dieną.</w:t>
      </w:r>
      <w:r w:rsidR="00F956FA" w:rsidRPr="0088655B">
        <w:rPr>
          <w:rFonts w:ascii="Times New Roman" w:hAnsi="Times New Roman" w:cs="Times New Roman"/>
          <w:sz w:val="22"/>
          <w:szCs w:val="22"/>
        </w:rPr>
        <w:t xml:space="preserve"> Perkančioji organizacija įsipareigoja pateikti tiekėjui įgaliojimą įregistruoti Automobilį jos vardu ne vėliau kaip per 5 d. d. nuo pirkimo sutarties pasirašymo dienos.</w:t>
      </w:r>
    </w:p>
    <w:p w14:paraId="3E652B32" w14:textId="77777777" w:rsidR="00F956FA" w:rsidRPr="0088655B" w:rsidRDefault="00F956FA" w:rsidP="009C743B">
      <w:pPr>
        <w:widowControl w:val="0"/>
        <w:numPr>
          <w:ilvl w:val="0"/>
          <w:numId w:val="26"/>
        </w:numPr>
        <w:tabs>
          <w:tab w:val="left" w:pos="851"/>
          <w:tab w:val="left" w:pos="1134"/>
          <w:tab w:val="left" w:pos="1843"/>
        </w:tabs>
        <w:spacing w:before="0" w:line="276" w:lineRule="auto"/>
        <w:ind w:left="0" w:firstLine="567"/>
        <w:rPr>
          <w:rFonts w:ascii="Times New Roman" w:eastAsia="Times New Roman" w:hAnsi="Times New Roman" w:cs="Times New Roman"/>
          <w:sz w:val="22"/>
          <w:szCs w:val="22"/>
          <w:lang w:eastAsia="da-DK"/>
        </w:rPr>
      </w:pPr>
      <w:r w:rsidRPr="0088655B">
        <w:rPr>
          <w:rFonts w:ascii="Times New Roman" w:eastAsia="Times New Roman" w:hAnsi="Times New Roman" w:cs="Times New Roman"/>
          <w:sz w:val="22"/>
          <w:szCs w:val="22"/>
          <w:lang w:eastAsia="da-DK"/>
        </w:rPr>
        <w:t>Elektromobilio pristatymo vieta: V. Dambrausko g. 17-2, Kuršėnai, Šiaulių rajonas.</w:t>
      </w:r>
    </w:p>
    <w:p w14:paraId="4A36EA57" w14:textId="74C8F599" w:rsidR="00F956FA" w:rsidRPr="0088655B" w:rsidRDefault="00F956FA" w:rsidP="009C743B">
      <w:pPr>
        <w:widowControl w:val="0"/>
        <w:numPr>
          <w:ilvl w:val="0"/>
          <w:numId w:val="26"/>
        </w:numPr>
        <w:tabs>
          <w:tab w:val="left" w:pos="851"/>
          <w:tab w:val="left" w:pos="1134"/>
          <w:tab w:val="left" w:pos="1843"/>
        </w:tabs>
        <w:spacing w:before="0" w:line="276" w:lineRule="auto"/>
        <w:ind w:left="0" w:firstLine="567"/>
        <w:rPr>
          <w:rFonts w:ascii="Times New Roman" w:eastAsia="Times New Roman" w:hAnsi="Times New Roman" w:cs="Times New Roman"/>
          <w:sz w:val="22"/>
          <w:szCs w:val="22"/>
          <w:lang w:eastAsia="da-DK"/>
        </w:rPr>
      </w:pPr>
      <w:r w:rsidRPr="0088655B">
        <w:rPr>
          <w:rFonts w:ascii="Times New Roman" w:eastAsia="Times New Roman" w:hAnsi="Times New Roman" w:cs="Times New Roman"/>
          <w:sz w:val="22"/>
          <w:szCs w:val="22"/>
          <w:lang w:eastAsia="da-DK"/>
        </w:rPr>
        <w:t xml:space="preserve">Į Elektromobilio kainą turi būti įskaitomi visi mokesčiai ir rinkliavos bei kitos išlaidos, susijusios su pirkimo sutarties vykdymu, transportavimo, transporto priemonės įregistravimo ir kitos su </w:t>
      </w:r>
      <w:r w:rsidR="002E23A6">
        <w:rPr>
          <w:rFonts w:ascii="Times New Roman" w:eastAsia="Times New Roman" w:hAnsi="Times New Roman" w:cs="Times New Roman"/>
          <w:sz w:val="22"/>
          <w:szCs w:val="22"/>
          <w:lang w:eastAsia="da-DK"/>
        </w:rPr>
        <w:t>e</w:t>
      </w:r>
      <w:r w:rsidRPr="0088655B">
        <w:rPr>
          <w:rFonts w:ascii="Times New Roman" w:eastAsia="Times New Roman" w:hAnsi="Times New Roman" w:cs="Times New Roman"/>
          <w:sz w:val="22"/>
          <w:szCs w:val="22"/>
          <w:lang w:eastAsia="da-DK"/>
        </w:rPr>
        <w:t>lektromobilio tiekimu susijusios išlaidos, remonto garantiniu laikotarpiu išlaidos (kai gedimai atsiranda ne dėl Perkančiosios organizacijos kaltės), visos su dokumentų, kurių reikalauja Perkančioji organizacija, rengimu ir pateikimu susijusios išlaidos ir kt.</w:t>
      </w:r>
    </w:p>
    <w:p w14:paraId="643CF502" w14:textId="08FAA10C" w:rsidR="0088655B" w:rsidRPr="00044976" w:rsidRDefault="00F956FA" w:rsidP="009D39F6">
      <w:pPr>
        <w:widowControl w:val="0"/>
        <w:numPr>
          <w:ilvl w:val="0"/>
          <w:numId w:val="26"/>
        </w:numPr>
        <w:tabs>
          <w:tab w:val="left" w:pos="851"/>
          <w:tab w:val="left" w:pos="1134"/>
          <w:tab w:val="left" w:pos="1843"/>
        </w:tabs>
        <w:spacing w:before="0" w:line="276" w:lineRule="auto"/>
        <w:ind w:left="0" w:firstLine="567"/>
        <w:rPr>
          <w:rFonts w:ascii="Times New Roman" w:eastAsia="Times New Roman" w:hAnsi="Times New Roman" w:cs="Times New Roman"/>
          <w:lang w:eastAsia="da-DK"/>
        </w:rPr>
      </w:pPr>
      <w:r w:rsidRPr="00044976">
        <w:rPr>
          <w:rFonts w:ascii="Times New Roman" w:eastAsia="Times New Roman" w:hAnsi="Times New Roman" w:cs="Times New Roman"/>
          <w:sz w:val="22"/>
          <w:szCs w:val="22"/>
          <w:lang w:eastAsia="da-DK"/>
        </w:rPr>
        <w:t>Elektromobilio techninė specifikacija</w:t>
      </w:r>
      <w:r w:rsidR="009C743B" w:rsidRPr="00044976">
        <w:rPr>
          <w:rFonts w:ascii="Times New Roman" w:eastAsia="Times New Roman" w:hAnsi="Times New Roman" w:cs="Times New Roman"/>
          <w:sz w:val="22"/>
          <w:szCs w:val="22"/>
          <w:lang w:eastAsia="da-DK"/>
        </w:rPr>
        <w:t xml:space="preserve"> pateikta </w:t>
      </w:r>
      <w:r w:rsidR="00BE1C71" w:rsidRPr="00044976">
        <w:rPr>
          <w:rFonts w:ascii="Times New Roman" w:eastAsia="Times New Roman" w:hAnsi="Times New Roman" w:cs="Times New Roman"/>
          <w:sz w:val="22"/>
          <w:szCs w:val="22"/>
          <w:lang w:eastAsia="da-DK"/>
        </w:rPr>
        <w:t>1 </w:t>
      </w:r>
      <w:r w:rsidR="009C743B" w:rsidRPr="00044976">
        <w:rPr>
          <w:rFonts w:ascii="Times New Roman" w:eastAsia="Times New Roman" w:hAnsi="Times New Roman" w:cs="Times New Roman"/>
          <w:sz w:val="22"/>
          <w:szCs w:val="22"/>
          <w:lang w:eastAsia="da-DK"/>
        </w:rPr>
        <w:t>lentelėje.</w:t>
      </w:r>
      <w:r w:rsidR="0088655B" w:rsidRPr="00044976">
        <w:rPr>
          <w:rFonts w:ascii="Times New Roman" w:eastAsia="Times New Roman" w:hAnsi="Times New Roman" w:cs="Times New Roman"/>
          <w:lang w:eastAsia="da-DK"/>
        </w:rPr>
        <w:br w:type="page"/>
      </w:r>
    </w:p>
    <w:p w14:paraId="5EA4BCDC" w14:textId="74D32B9C" w:rsidR="009C743B" w:rsidRDefault="009C743B" w:rsidP="009C743B">
      <w:pPr>
        <w:widowControl w:val="0"/>
        <w:tabs>
          <w:tab w:val="left" w:pos="851"/>
          <w:tab w:val="left" w:pos="1134"/>
          <w:tab w:val="left" w:pos="1843"/>
        </w:tabs>
        <w:spacing w:before="0" w:line="276" w:lineRule="auto"/>
        <w:ind w:left="567"/>
        <w:jc w:val="right"/>
        <w:rPr>
          <w:rFonts w:ascii="Times New Roman" w:eastAsia="Times New Roman" w:hAnsi="Times New Roman" w:cs="Times New Roman"/>
          <w:lang w:eastAsia="da-DK"/>
        </w:rPr>
      </w:pPr>
      <w:r w:rsidRPr="009C743B">
        <w:rPr>
          <w:rFonts w:ascii="Times New Roman" w:eastAsia="Times New Roman" w:hAnsi="Times New Roman" w:cs="Times New Roman"/>
          <w:lang w:eastAsia="da-DK"/>
        </w:rPr>
        <w:lastRenderedPageBreak/>
        <w:t>1 lentelė</w:t>
      </w:r>
    </w:p>
    <w:tbl>
      <w:tblPr>
        <w:tblStyle w:val="Lentelstinklelis"/>
        <w:tblW w:w="0" w:type="auto"/>
        <w:jc w:val="center"/>
        <w:tblInd w:w="0" w:type="dxa"/>
        <w:tblLook w:val="04A0" w:firstRow="1" w:lastRow="0" w:firstColumn="1" w:lastColumn="0" w:noHBand="0" w:noVBand="1"/>
      </w:tblPr>
      <w:tblGrid>
        <w:gridCol w:w="785"/>
        <w:gridCol w:w="3244"/>
        <w:gridCol w:w="5933"/>
      </w:tblGrid>
      <w:tr w:rsidR="00F956FA" w:rsidRPr="00F956FA" w14:paraId="72B41D50" w14:textId="77777777" w:rsidTr="0088655B">
        <w:trPr>
          <w:trHeight w:val="397"/>
          <w:tblHeader/>
          <w:jc w:val="center"/>
        </w:trPr>
        <w:tc>
          <w:tcPr>
            <w:tcW w:w="0" w:type="auto"/>
            <w:vAlign w:val="center"/>
          </w:tcPr>
          <w:p w14:paraId="2EAAE45B" w14:textId="310A09C8" w:rsidR="00F956FA" w:rsidRPr="00F956FA" w:rsidRDefault="009C743B" w:rsidP="00F956FA">
            <w:pPr>
              <w:widowControl w:val="0"/>
              <w:tabs>
                <w:tab w:val="left" w:pos="1701"/>
              </w:tabs>
              <w:spacing w:before="0"/>
              <w:jc w:val="center"/>
              <w:rPr>
                <w:rFonts w:eastAsia="Times New Roman" w:hAnsi="Times New Roman" w:cs="Times New Roman"/>
                <w:b/>
                <w:sz w:val="22"/>
                <w:szCs w:val="22"/>
                <w:lang w:eastAsia="da-DK"/>
              </w:rPr>
            </w:pPr>
            <w:r>
              <w:rPr>
                <w:rFonts w:eastAsia="Times New Roman" w:hAnsi="Times New Roman" w:cs="Times New Roman"/>
                <w:lang w:eastAsia="da-DK"/>
              </w:rPr>
              <w:br w:type="column"/>
            </w:r>
            <w:r w:rsidR="00F956FA" w:rsidRPr="00F956FA">
              <w:rPr>
                <w:rFonts w:eastAsia="Times New Roman" w:hAnsi="Times New Roman" w:cs="Times New Roman"/>
                <w:b/>
                <w:sz w:val="22"/>
                <w:szCs w:val="22"/>
                <w:lang w:eastAsia="da-DK"/>
              </w:rPr>
              <w:t>Eil. Nr.</w:t>
            </w:r>
          </w:p>
        </w:tc>
        <w:tc>
          <w:tcPr>
            <w:tcW w:w="0" w:type="auto"/>
            <w:vAlign w:val="center"/>
          </w:tcPr>
          <w:p w14:paraId="6D073027" w14:textId="77777777" w:rsidR="00F956FA" w:rsidRPr="00F956FA" w:rsidRDefault="00F956FA" w:rsidP="00F956FA">
            <w:pPr>
              <w:widowControl w:val="0"/>
              <w:tabs>
                <w:tab w:val="left" w:pos="1701"/>
              </w:tabs>
              <w:spacing w:before="0"/>
              <w:jc w:val="center"/>
              <w:rPr>
                <w:rFonts w:eastAsia="Times New Roman" w:hAnsi="Times New Roman" w:cs="Times New Roman"/>
                <w:b/>
                <w:sz w:val="22"/>
                <w:szCs w:val="22"/>
                <w:lang w:eastAsia="da-DK"/>
              </w:rPr>
            </w:pPr>
            <w:r w:rsidRPr="00F956FA">
              <w:rPr>
                <w:rFonts w:eastAsia="Times New Roman" w:hAnsi="Times New Roman" w:cs="Times New Roman"/>
                <w:b/>
                <w:sz w:val="22"/>
                <w:szCs w:val="22"/>
                <w:lang w:eastAsia="da-DK"/>
              </w:rPr>
              <w:t>Savybė</w:t>
            </w:r>
          </w:p>
        </w:tc>
        <w:tc>
          <w:tcPr>
            <w:tcW w:w="0" w:type="auto"/>
            <w:vAlign w:val="center"/>
          </w:tcPr>
          <w:p w14:paraId="47CF31BE" w14:textId="77777777" w:rsidR="00F956FA" w:rsidRPr="00F956FA" w:rsidRDefault="00F956FA" w:rsidP="00F956FA">
            <w:pPr>
              <w:widowControl w:val="0"/>
              <w:tabs>
                <w:tab w:val="left" w:pos="1701"/>
              </w:tabs>
              <w:spacing w:before="0"/>
              <w:jc w:val="center"/>
              <w:rPr>
                <w:rFonts w:eastAsia="Times New Roman" w:hAnsi="Times New Roman" w:cs="Times New Roman"/>
                <w:b/>
                <w:sz w:val="22"/>
                <w:szCs w:val="22"/>
                <w:lang w:eastAsia="da-DK"/>
              </w:rPr>
            </w:pPr>
            <w:r w:rsidRPr="00F956FA">
              <w:rPr>
                <w:rFonts w:eastAsia="Times New Roman" w:hAnsi="Times New Roman" w:cs="Times New Roman"/>
                <w:b/>
                <w:sz w:val="22"/>
                <w:szCs w:val="22"/>
                <w:lang w:eastAsia="da-DK"/>
              </w:rPr>
              <w:t>Reikalavimai</w:t>
            </w:r>
          </w:p>
        </w:tc>
      </w:tr>
      <w:tr w:rsidR="00F956FA" w:rsidRPr="00F956FA" w14:paraId="5250AA1C" w14:textId="77777777" w:rsidTr="0088655B">
        <w:trPr>
          <w:trHeight w:val="397"/>
          <w:jc w:val="center"/>
        </w:trPr>
        <w:tc>
          <w:tcPr>
            <w:tcW w:w="0" w:type="auto"/>
            <w:gridSpan w:val="3"/>
            <w:vAlign w:val="center"/>
          </w:tcPr>
          <w:p w14:paraId="02D5775C" w14:textId="77777777" w:rsidR="00F956FA" w:rsidRPr="00F956FA" w:rsidRDefault="00F956FA" w:rsidP="00F956FA">
            <w:pPr>
              <w:widowControl w:val="0"/>
              <w:tabs>
                <w:tab w:val="left" w:pos="1701"/>
              </w:tabs>
              <w:spacing w:before="0"/>
              <w:jc w:val="center"/>
              <w:rPr>
                <w:rFonts w:eastAsia="Times New Roman" w:hAnsi="Times New Roman" w:cs="Times New Roman"/>
                <w:b/>
                <w:sz w:val="22"/>
                <w:szCs w:val="22"/>
                <w:lang w:eastAsia="da-DK"/>
              </w:rPr>
            </w:pPr>
            <w:r w:rsidRPr="00F956FA">
              <w:rPr>
                <w:rFonts w:eastAsia="Times New Roman" w:hAnsi="Times New Roman" w:cs="Times New Roman"/>
                <w:b/>
                <w:sz w:val="22"/>
                <w:szCs w:val="22"/>
                <w:lang w:eastAsia="da-DK"/>
              </w:rPr>
              <w:t>Naujas elektromobilis varomas elektra – 1 vnt. (pavadinimas, tipas / modelis, gamintojas)</w:t>
            </w:r>
          </w:p>
        </w:tc>
      </w:tr>
      <w:tr w:rsidR="00F956FA" w:rsidRPr="00F956FA" w14:paraId="7EF7B994" w14:textId="77777777" w:rsidTr="0088655B">
        <w:trPr>
          <w:trHeight w:val="397"/>
          <w:jc w:val="center"/>
        </w:trPr>
        <w:tc>
          <w:tcPr>
            <w:tcW w:w="0" w:type="auto"/>
            <w:gridSpan w:val="3"/>
            <w:shd w:val="clear" w:color="auto" w:fill="F2F2F2" w:themeFill="background1" w:themeFillShade="F2"/>
            <w:vAlign w:val="center"/>
          </w:tcPr>
          <w:p w14:paraId="7B9ADC06" w14:textId="77777777" w:rsidR="00F956FA" w:rsidRPr="00F956FA" w:rsidRDefault="00F956FA" w:rsidP="009C743B">
            <w:pPr>
              <w:pStyle w:val="Sraopastraipa"/>
              <w:widowControl w:val="0"/>
              <w:numPr>
                <w:ilvl w:val="0"/>
                <w:numId w:val="27"/>
              </w:numPr>
              <w:tabs>
                <w:tab w:val="left" w:pos="1701"/>
              </w:tabs>
              <w:spacing w:before="0"/>
              <w:jc w:val="left"/>
              <w:rPr>
                <w:rFonts w:eastAsia="Times New Roman" w:hAnsi="Times New Roman" w:cs="Times New Roman"/>
                <w:bCs/>
                <w:sz w:val="22"/>
                <w:szCs w:val="22"/>
                <w:lang w:eastAsia="da-DK"/>
              </w:rPr>
            </w:pPr>
            <w:r w:rsidRPr="00F956FA">
              <w:rPr>
                <w:rFonts w:eastAsia="Times New Roman" w:hAnsi="Times New Roman" w:cs="Times New Roman"/>
                <w:bCs/>
                <w:sz w:val="22"/>
                <w:szCs w:val="22"/>
                <w:lang w:eastAsia="da-DK"/>
              </w:rPr>
              <w:t>Bendrieji reikalavimai elektromobiliui</w:t>
            </w:r>
          </w:p>
        </w:tc>
      </w:tr>
      <w:tr w:rsidR="00F956FA" w:rsidRPr="00F956FA" w14:paraId="07DC7CED" w14:textId="77777777" w:rsidTr="0088655B">
        <w:trPr>
          <w:trHeight w:val="397"/>
          <w:jc w:val="center"/>
        </w:trPr>
        <w:tc>
          <w:tcPr>
            <w:tcW w:w="0" w:type="auto"/>
            <w:vAlign w:val="center"/>
          </w:tcPr>
          <w:p w14:paraId="00975616"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1.1.</w:t>
            </w:r>
          </w:p>
        </w:tc>
        <w:tc>
          <w:tcPr>
            <w:tcW w:w="0" w:type="auto"/>
            <w:vAlign w:val="center"/>
          </w:tcPr>
          <w:p w14:paraId="48CE2C16"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Elektromobilio rūšis</w:t>
            </w:r>
          </w:p>
        </w:tc>
        <w:tc>
          <w:tcPr>
            <w:tcW w:w="0" w:type="auto"/>
            <w:vAlign w:val="center"/>
          </w:tcPr>
          <w:p w14:paraId="287E1446"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hAnsi="Times New Roman" w:cs="Times New Roman"/>
                <w:bCs/>
                <w:sz w:val="22"/>
                <w:szCs w:val="22"/>
              </w:rPr>
              <w:t xml:space="preserve">Lengvasis iki 3,5 t bendrosios masės elektromobilis, M1 kategorija </w:t>
            </w:r>
          </w:p>
        </w:tc>
      </w:tr>
      <w:tr w:rsidR="00F956FA" w:rsidRPr="00F956FA" w14:paraId="54931C96" w14:textId="77777777" w:rsidTr="0088655B">
        <w:trPr>
          <w:trHeight w:val="397"/>
          <w:jc w:val="center"/>
        </w:trPr>
        <w:tc>
          <w:tcPr>
            <w:tcW w:w="0" w:type="auto"/>
            <w:vAlign w:val="center"/>
          </w:tcPr>
          <w:p w14:paraId="30B14C1E"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w:t>
            </w:r>
          </w:p>
        </w:tc>
        <w:tc>
          <w:tcPr>
            <w:tcW w:w="0" w:type="auto"/>
            <w:vAlign w:val="center"/>
          </w:tcPr>
          <w:p w14:paraId="1CC1E155"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Elektromobilio pagaminimas</w:t>
            </w:r>
          </w:p>
        </w:tc>
        <w:tc>
          <w:tcPr>
            <w:tcW w:w="0" w:type="auto"/>
            <w:vAlign w:val="center"/>
          </w:tcPr>
          <w:p w14:paraId="54EE49D4" w14:textId="77777777" w:rsidR="00F956FA" w:rsidRPr="00F956FA" w:rsidRDefault="00F956FA" w:rsidP="00F956FA">
            <w:pPr>
              <w:widowControl w:val="0"/>
              <w:tabs>
                <w:tab w:val="left" w:pos="1701"/>
              </w:tabs>
              <w:spacing w:before="0"/>
              <w:rPr>
                <w:rFonts w:hAnsi="Times New Roman" w:cs="Times New Roman"/>
                <w:bCs/>
                <w:sz w:val="22"/>
                <w:szCs w:val="22"/>
              </w:rPr>
            </w:pPr>
            <w:r w:rsidRPr="00F956FA">
              <w:rPr>
                <w:rFonts w:hAnsi="Times New Roman" w:cs="Times New Roman"/>
                <w:sz w:val="22"/>
                <w:szCs w:val="22"/>
              </w:rPr>
              <w:t>Automobilis naujas, neeksploatuotas, pagamintas ne anksčiau kaip 2025 metais</w:t>
            </w:r>
          </w:p>
        </w:tc>
      </w:tr>
      <w:tr w:rsidR="00F956FA" w:rsidRPr="00F956FA" w14:paraId="4303A0D4" w14:textId="77777777" w:rsidTr="0088655B">
        <w:trPr>
          <w:trHeight w:val="397"/>
          <w:jc w:val="center"/>
        </w:trPr>
        <w:tc>
          <w:tcPr>
            <w:tcW w:w="0" w:type="auto"/>
            <w:vAlign w:val="center"/>
          </w:tcPr>
          <w:p w14:paraId="2ABC86C7" w14:textId="77777777" w:rsidR="00F956FA" w:rsidRPr="00F956FA" w:rsidRDefault="00F956FA" w:rsidP="00F956FA">
            <w:pPr>
              <w:pStyle w:val="Sraopastraipa"/>
              <w:widowControl w:val="0"/>
              <w:numPr>
                <w:ilvl w:val="1"/>
                <w:numId w:val="27"/>
              </w:numPr>
              <w:tabs>
                <w:tab w:val="left" w:pos="1701"/>
              </w:tabs>
              <w:spacing w:before="0"/>
              <w:jc w:val="left"/>
              <w:rPr>
                <w:rFonts w:eastAsia="Times New Roman" w:hAnsi="Times New Roman" w:cs="Times New Roman"/>
                <w:sz w:val="22"/>
                <w:szCs w:val="22"/>
                <w:lang w:eastAsia="da-DK"/>
              </w:rPr>
            </w:pPr>
          </w:p>
        </w:tc>
        <w:tc>
          <w:tcPr>
            <w:tcW w:w="0" w:type="auto"/>
            <w:vAlign w:val="center"/>
          </w:tcPr>
          <w:p w14:paraId="02A6A337" w14:textId="420CA9C9" w:rsidR="00F956FA" w:rsidRPr="00F956FA" w:rsidRDefault="00F956FA" w:rsidP="009C743B">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Elektromobilio komplektacija</w:t>
            </w:r>
          </w:p>
        </w:tc>
        <w:tc>
          <w:tcPr>
            <w:tcW w:w="0" w:type="auto"/>
            <w:vAlign w:val="center"/>
          </w:tcPr>
          <w:p w14:paraId="4DD016B3"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transportavimo kilpa, elektromobilio įkrovimo laidas, pakrauti automobilį iš 220 V.</w:t>
            </w:r>
          </w:p>
        </w:tc>
      </w:tr>
      <w:tr w:rsidR="00F956FA" w:rsidRPr="00F956FA" w14:paraId="4514A620" w14:textId="77777777" w:rsidTr="0088655B">
        <w:trPr>
          <w:trHeight w:val="397"/>
          <w:jc w:val="center"/>
        </w:trPr>
        <w:tc>
          <w:tcPr>
            <w:tcW w:w="0" w:type="auto"/>
            <w:gridSpan w:val="3"/>
            <w:shd w:val="clear" w:color="auto" w:fill="F2F2F2" w:themeFill="background1" w:themeFillShade="F2"/>
            <w:vAlign w:val="center"/>
          </w:tcPr>
          <w:p w14:paraId="7D3DC0A6" w14:textId="77777777" w:rsidR="00F956FA" w:rsidRPr="00F956FA" w:rsidRDefault="00F956FA" w:rsidP="009C743B">
            <w:pPr>
              <w:pStyle w:val="Sraopastraipa"/>
              <w:widowControl w:val="0"/>
              <w:numPr>
                <w:ilvl w:val="0"/>
                <w:numId w:val="27"/>
              </w:numPr>
              <w:tabs>
                <w:tab w:val="left" w:pos="1701"/>
              </w:tabs>
              <w:spacing w:before="0"/>
              <w:jc w:val="left"/>
              <w:rPr>
                <w:rFonts w:hAnsi="Times New Roman" w:cs="Times New Roman"/>
                <w:sz w:val="22"/>
                <w:szCs w:val="22"/>
              </w:rPr>
            </w:pPr>
            <w:r w:rsidRPr="00F956FA">
              <w:rPr>
                <w:rFonts w:hAnsi="Times New Roman" w:cs="Times New Roman"/>
                <w:sz w:val="22"/>
                <w:szCs w:val="22"/>
              </w:rPr>
              <w:t>Variklio galingumas</w:t>
            </w:r>
          </w:p>
        </w:tc>
      </w:tr>
      <w:tr w:rsidR="00F956FA" w:rsidRPr="00F956FA" w14:paraId="4BB75FE9" w14:textId="77777777" w:rsidTr="0088655B">
        <w:trPr>
          <w:trHeight w:val="397"/>
          <w:jc w:val="center"/>
        </w:trPr>
        <w:tc>
          <w:tcPr>
            <w:tcW w:w="0" w:type="auto"/>
            <w:vAlign w:val="center"/>
          </w:tcPr>
          <w:p w14:paraId="44360359"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2.1.</w:t>
            </w:r>
          </w:p>
        </w:tc>
        <w:tc>
          <w:tcPr>
            <w:tcW w:w="0" w:type="auto"/>
            <w:vAlign w:val="center"/>
          </w:tcPr>
          <w:p w14:paraId="672B527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hAnsi="Times New Roman" w:cs="Times New Roman"/>
                <w:sz w:val="22"/>
                <w:szCs w:val="22"/>
              </w:rPr>
              <w:t>Variklio galingumas</w:t>
            </w:r>
          </w:p>
        </w:tc>
        <w:tc>
          <w:tcPr>
            <w:tcW w:w="0" w:type="auto"/>
            <w:vAlign w:val="center"/>
          </w:tcPr>
          <w:p w14:paraId="04084122"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Ne mažiau 150 kW</w:t>
            </w:r>
          </w:p>
        </w:tc>
      </w:tr>
      <w:tr w:rsidR="00F956FA" w:rsidRPr="00F956FA" w14:paraId="0BFA12DE" w14:textId="77777777" w:rsidTr="0088655B">
        <w:trPr>
          <w:trHeight w:val="397"/>
          <w:jc w:val="center"/>
        </w:trPr>
        <w:tc>
          <w:tcPr>
            <w:tcW w:w="0" w:type="auto"/>
            <w:vAlign w:val="center"/>
          </w:tcPr>
          <w:p w14:paraId="54E74E14"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2.2.</w:t>
            </w:r>
          </w:p>
        </w:tc>
        <w:tc>
          <w:tcPr>
            <w:tcW w:w="0" w:type="auto"/>
            <w:vAlign w:val="center"/>
          </w:tcPr>
          <w:p w14:paraId="48AB2656"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Bendroji akumuliatorių baterijų talpa</w:t>
            </w:r>
          </w:p>
        </w:tc>
        <w:tc>
          <w:tcPr>
            <w:tcW w:w="0" w:type="auto"/>
            <w:vAlign w:val="center"/>
          </w:tcPr>
          <w:p w14:paraId="68EA9F9C"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Ne mažesnė kaip 50 kWh</w:t>
            </w:r>
          </w:p>
        </w:tc>
      </w:tr>
      <w:tr w:rsidR="00F956FA" w:rsidRPr="00F956FA" w14:paraId="175BBFD0" w14:textId="77777777" w:rsidTr="0088655B">
        <w:trPr>
          <w:trHeight w:val="397"/>
          <w:jc w:val="center"/>
        </w:trPr>
        <w:tc>
          <w:tcPr>
            <w:tcW w:w="0" w:type="auto"/>
            <w:vAlign w:val="center"/>
          </w:tcPr>
          <w:p w14:paraId="13B29768"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2.3.</w:t>
            </w:r>
          </w:p>
        </w:tc>
        <w:tc>
          <w:tcPr>
            <w:tcW w:w="0" w:type="auto"/>
            <w:vAlign w:val="center"/>
          </w:tcPr>
          <w:p w14:paraId="45673291"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Degalų rūšis</w:t>
            </w:r>
          </w:p>
        </w:tc>
        <w:tc>
          <w:tcPr>
            <w:tcW w:w="0" w:type="auto"/>
            <w:vAlign w:val="center"/>
          </w:tcPr>
          <w:p w14:paraId="230BD0F3"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Elektra</w:t>
            </w:r>
          </w:p>
        </w:tc>
      </w:tr>
      <w:tr w:rsidR="00F956FA" w:rsidRPr="00F956FA" w14:paraId="14602610" w14:textId="77777777" w:rsidTr="0088655B">
        <w:trPr>
          <w:trHeight w:val="397"/>
          <w:jc w:val="center"/>
        </w:trPr>
        <w:tc>
          <w:tcPr>
            <w:tcW w:w="0" w:type="auto"/>
            <w:gridSpan w:val="3"/>
            <w:shd w:val="clear" w:color="auto" w:fill="F2F2F2" w:themeFill="background1" w:themeFillShade="F2"/>
            <w:vAlign w:val="center"/>
          </w:tcPr>
          <w:p w14:paraId="35DA579E" w14:textId="77777777" w:rsidR="00F956FA" w:rsidRPr="00F956FA" w:rsidRDefault="00F956FA" w:rsidP="009C743B">
            <w:pPr>
              <w:pStyle w:val="Sraopastraipa"/>
              <w:widowControl w:val="0"/>
              <w:numPr>
                <w:ilvl w:val="0"/>
                <w:numId w:val="27"/>
              </w:numPr>
              <w:tabs>
                <w:tab w:val="left" w:pos="1701"/>
              </w:tabs>
              <w:spacing w:before="0"/>
              <w:jc w:val="left"/>
              <w:rPr>
                <w:rFonts w:hAnsi="Times New Roman" w:cs="Times New Roman"/>
                <w:sz w:val="22"/>
                <w:szCs w:val="22"/>
              </w:rPr>
            </w:pPr>
            <w:r w:rsidRPr="00F956FA">
              <w:rPr>
                <w:rFonts w:hAnsi="Times New Roman" w:cs="Times New Roman"/>
                <w:sz w:val="22"/>
                <w:szCs w:val="22"/>
              </w:rPr>
              <w:t>Transmisija</w:t>
            </w:r>
          </w:p>
        </w:tc>
      </w:tr>
      <w:tr w:rsidR="00F956FA" w:rsidRPr="00F956FA" w14:paraId="60C1B551" w14:textId="77777777" w:rsidTr="0088655B">
        <w:trPr>
          <w:trHeight w:val="397"/>
          <w:jc w:val="center"/>
        </w:trPr>
        <w:tc>
          <w:tcPr>
            <w:tcW w:w="0" w:type="auto"/>
            <w:vAlign w:val="center"/>
          </w:tcPr>
          <w:p w14:paraId="47A0E93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3.1.</w:t>
            </w:r>
          </w:p>
        </w:tc>
        <w:tc>
          <w:tcPr>
            <w:tcW w:w="0" w:type="auto"/>
            <w:vAlign w:val="center"/>
          </w:tcPr>
          <w:p w14:paraId="03209032"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Transmisija</w:t>
            </w:r>
          </w:p>
        </w:tc>
        <w:tc>
          <w:tcPr>
            <w:tcW w:w="0" w:type="auto"/>
            <w:vAlign w:val="center"/>
          </w:tcPr>
          <w:p w14:paraId="13488923"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Automatinė</w:t>
            </w:r>
          </w:p>
        </w:tc>
      </w:tr>
      <w:tr w:rsidR="00F956FA" w:rsidRPr="00F956FA" w14:paraId="749ED1BA" w14:textId="77777777" w:rsidTr="0088655B">
        <w:trPr>
          <w:trHeight w:val="397"/>
          <w:jc w:val="center"/>
        </w:trPr>
        <w:tc>
          <w:tcPr>
            <w:tcW w:w="0" w:type="auto"/>
            <w:vAlign w:val="center"/>
          </w:tcPr>
          <w:p w14:paraId="0255DEB6"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3.2.</w:t>
            </w:r>
          </w:p>
        </w:tc>
        <w:tc>
          <w:tcPr>
            <w:tcW w:w="0" w:type="auto"/>
            <w:vAlign w:val="center"/>
          </w:tcPr>
          <w:p w14:paraId="334DB061"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Pavara</w:t>
            </w:r>
          </w:p>
        </w:tc>
        <w:tc>
          <w:tcPr>
            <w:tcW w:w="0" w:type="auto"/>
            <w:vAlign w:val="center"/>
          </w:tcPr>
          <w:p w14:paraId="46743EED" w14:textId="32690CF0"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Priekinių</w:t>
            </w:r>
            <w:r w:rsidR="003C776E">
              <w:rPr>
                <w:rFonts w:hAnsi="Times New Roman" w:cs="Times New Roman"/>
                <w:sz w:val="22"/>
                <w:szCs w:val="22"/>
              </w:rPr>
              <w:t xml:space="preserve"> arba </w:t>
            </w:r>
            <w:r w:rsidR="009B7801">
              <w:rPr>
                <w:rFonts w:hAnsi="Times New Roman" w:cs="Times New Roman"/>
                <w:sz w:val="22"/>
                <w:szCs w:val="22"/>
              </w:rPr>
              <w:t>visų</w:t>
            </w:r>
            <w:r w:rsidR="003C776E">
              <w:rPr>
                <w:rFonts w:hAnsi="Times New Roman" w:cs="Times New Roman"/>
                <w:sz w:val="22"/>
                <w:szCs w:val="22"/>
              </w:rPr>
              <w:t xml:space="preserve"> </w:t>
            </w:r>
            <w:r w:rsidRPr="00F956FA">
              <w:rPr>
                <w:rFonts w:hAnsi="Times New Roman" w:cs="Times New Roman"/>
                <w:sz w:val="22"/>
                <w:szCs w:val="22"/>
              </w:rPr>
              <w:t xml:space="preserve"> ratų pavara </w:t>
            </w:r>
          </w:p>
        </w:tc>
      </w:tr>
      <w:tr w:rsidR="00F956FA" w:rsidRPr="00F956FA" w14:paraId="481730F4" w14:textId="77777777" w:rsidTr="0088655B">
        <w:trPr>
          <w:trHeight w:val="397"/>
          <w:jc w:val="center"/>
        </w:trPr>
        <w:tc>
          <w:tcPr>
            <w:tcW w:w="0" w:type="auto"/>
            <w:gridSpan w:val="3"/>
            <w:shd w:val="clear" w:color="auto" w:fill="F2F2F2" w:themeFill="background1" w:themeFillShade="F2"/>
            <w:vAlign w:val="center"/>
          </w:tcPr>
          <w:p w14:paraId="0BE0BF4A" w14:textId="77777777" w:rsidR="00F956FA" w:rsidRPr="00F956FA" w:rsidRDefault="00F956FA" w:rsidP="009C743B">
            <w:pPr>
              <w:pStyle w:val="Sraopastraipa"/>
              <w:widowControl w:val="0"/>
              <w:numPr>
                <w:ilvl w:val="0"/>
                <w:numId w:val="27"/>
              </w:numPr>
              <w:tabs>
                <w:tab w:val="left" w:pos="1701"/>
              </w:tabs>
              <w:spacing w:before="0"/>
              <w:jc w:val="left"/>
              <w:rPr>
                <w:rFonts w:eastAsia="Times New Roman" w:hAnsi="Times New Roman" w:cs="Times New Roman"/>
                <w:bCs/>
                <w:sz w:val="22"/>
                <w:szCs w:val="22"/>
                <w:lang w:eastAsia="da-DK"/>
              </w:rPr>
            </w:pPr>
            <w:r w:rsidRPr="00F956FA">
              <w:rPr>
                <w:rFonts w:eastAsia="Times New Roman" w:hAnsi="Times New Roman" w:cs="Times New Roman"/>
                <w:bCs/>
                <w:sz w:val="22"/>
                <w:szCs w:val="22"/>
                <w:lang w:eastAsia="da-DK"/>
              </w:rPr>
              <w:t>Vairo mechanizmas</w:t>
            </w:r>
          </w:p>
        </w:tc>
      </w:tr>
      <w:tr w:rsidR="00F956FA" w:rsidRPr="00F956FA" w14:paraId="0628BC86" w14:textId="77777777" w:rsidTr="0088655B">
        <w:trPr>
          <w:trHeight w:val="397"/>
          <w:jc w:val="center"/>
        </w:trPr>
        <w:tc>
          <w:tcPr>
            <w:tcW w:w="0" w:type="auto"/>
            <w:vAlign w:val="center"/>
          </w:tcPr>
          <w:p w14:paraId="3CBDEDE3"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4.1.</w:t>
            </w:r>
          </w:p>
        </w:tc>
        <w:tc>
          <w:tcPr>
            <w:tcW w:w="0" w:type="auto"/>
            <w:vAlign w:val="center"/>
          </w:tcPr>
          <w:p w14:paraId="5D5BF0D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Vairo padėtis</w:t>
            </w:r>
          </w:p>
        </w:tc>
        <w:tc>
          <w:tcPr>
            <w:tcW w:w="0" w:type="auto"/>
            <w:vAlign w:val="center"/>
          </w:tcPr>
          <w:p w14:paraId="2B340822"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Kairėje</w:t>
            </w:r>
          </w:p>
        </w:tc>
      </w:tr>
      <w:tr w:rsidR="00F956FA" w:rsidRPr="00F956FA" w14:paraId="4D4B0194" w14:textId="77777777" w:rsidTr="0088655B">
        <w:trPr>
          <w:trHeight w:val="397"/>
          <w:jc w:val="center"/>
        </w:trPr>
        <w:tc>
          <w:tcPr>
            <w:tcW w:w="0" w:type="auto"/>
            <w:vAlign w:val="center"/>
          </w:tcPr>
          <w:p w14:paraId="63D50EAF"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4.2.</w:t>
            </w:r>
          </w:p>
        </w:tc>
        <w:tc>
          <w:tcPr>
            <w:tcW w:w="0" w:type="auto"/>
            <w:vAlign w:val="center"/>
          </w:tcPr>
          <w:p w14:paraId="7FA13DA4"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Vairo kolonėlė</w:t>
            </w:r>
          </w:p>
        </w:tc>
        <w:tc>
          <w:tcPr>
            <w:tcW w:w="0" w:type="auto"/>
            <w:vAlign w:val="center"/>
          </w:tcPr>
          <w:p w14:paraId="67C6B642"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Reguliuojama vairo rato padėtis</w:t>
            </w:r>
          </w:p>
        </w:tc>
      </w:tr>
      <w:tr w:rsidR="00F956FA" w:rsidRPr="00F956FA" w14:paraId="602ADD4D" w14:textId="77777777" w:rsidTr="0088655B">
        <w:trPr>
          <w:trHeight w:val="397"/>
          <w:jc w:val="center"/>
        </w:trPr>
        <w:tc>
          <w:tcPr>
            <w:tcW w:w="0" w:type="auto"/>
            <w:vAlign w:val="center"/>
          </w:tcPr>
          <w:p w14:paraId="5188716B"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4.3.</w:t>
            </w:r>
          </w:p>
        </w:tc>
        <w:tc>
          <w:tcPr>
            <w:tcW w:w="0" w:type="auto"/>
            <w:vAlign w:val="center"/>
          </w:tcPr>
          <w:p w14:paraId="7A73E9DD"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Daugiafunkcinis vairas</w:t>
            </w:r>
          </w:p>
        </w:tc>
        <w:tc>
          <w:tcPr>
            <w:tcW w:w="0" w:type="auto"/>
            <w:vAlign w:val="center"/>
          </w:tcPr>
          <w:p w14:paraId="4BDFB4E0"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Turi būti</w:t>
            </w:r>
          </w:p>
        </w:tc>
      </w:tr>
      <w:tr w:rsidR="00F956FA" w:rsidRPr="00F956FA" w14:paraId="6524C4F8" w14:textId="77777777" w:rsidTr="0088655B">
        <w:trPr>
          <w:trHeight w:val="397"/>
          <w:jc w:val="center"/>
        </w:trPr>
        <w:tc>
          <w:tcPr>
            <w:tcW w:w="0" w:type="auto"/>
            <w:vAlign w:val="center"/>
          </w:tcPr>
          <w:p w14:paraId="6778AA56"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4.4.</w:t>
            </w:r>
          </w:p>
        </w:tc>
        <w:tc>
          <w:tcPr>
            <w:tcW w:w="0" w:type="auto"/>
            <w:vAlign w:val="center"/>
          </w:tcPr>
          <w:p w14:paraId="1B2B9D81"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Vairo stiprintuvas</w:t>
            </w:r>
          </w:p>
        </w:tc>
        <w:tc>
          <w:tcPr>
            <w:tcW w:w="0" w:type="auto"/>
            <w:vAlign w:val="center"/>
          </w:tcPr>
          <w:p w14:paraId="734625CB"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Turi būti</w:t>
            </w:r>
          </w:p>
        </w:tc>
      </w:tr>
      <w:tr w:rsidR="00F956FA" w:rsidRPr="009C743B" w14:paraId="3730F187" w14:textId="77777777" w:rsidTr="0088655B">
        <w:trPr>
          <w:trHeight w:val="397"/>
          <w:jc w:val="center"/>
        </w:trPr>
        <w:tc>
          <w:tcPr>
            <w:tcW w:w="0" w:type="auto"/>
            <w:gridSpan w:val="3"/>
            <w:shd w:val="clear" w:color="auto" w:fill="F2F2F2" w:themeFill="background1" w:themeFillShade="F2"/>
            <w:vAlign w:val="center"/>
          </w:tcPr>
          <w:p w14:paraId="4EA55168" w14:textId="77777777" w:rsidR="00F956FA" w:rsidRPr="009C743B" w:rsidRDefault="00F956FA" w:rsidP="009C743B">
            <w:pPr>
              <w:pStyle w:val="Sraopastraipa"/>
              <w:widowControl w:val="0"/>
              <w:numPr>
                <w:ilvl w:val="0"/>
                <w:numId w:val="27"/>
              </w:numPr>
              <w:tabs>
                <w:tab w:val="left" w:pos="1701"/>
              </w:tabs>
              <w:spacing w:before="0"/>
              <w:jc w:val="left"/>
              <w:rPr>
                <w:rFonts w:eastAsia="Times New Roman" w:hAnsi="Times New Roman" w:cs="Times New Roman"/>
                <w:bCs/>
                <w:sz w:val="22"/>
                <w:szCs w:val="22"/>
                <w:lang w:eastAsia="da-DK"/>
              </w:rPr>
            </w:pPr>
            <w:r w:rsidRPr="009C743B">
              <w:rPr>
                <w:rFonts w:eastAsia="Times New Roman" w:hAnsi="Times New Roman" w:cs="Times New Roman"/>
                <w:bCs/>
                <w:sz w:val="22"/>
                <w:szCs w:val="22"/>
                <w:lang w:eastAsia="da-DK"/>
              </w:rPr>
              <w:t>Kėbulas ir jo dydis</w:t>
            </w:r>
          </w:p>
        </w:tc>
      </w:tr>
      <w:tr w:rsidR="00F956FA" w:rsidRPr="00F956FA" w14:paraId="5CA71D74" w14:textId="77777777" w:rsidTr="0088655B">
        <w:trPr>
          <w:trHeight w:val="397"/>
          <w:jc w:val="center"/>
        </w:trPr>
        <w:tc>
          <w:tcPr>
            <w:tcW w:w="0" w:type="auto"/>
            <w:vAlign w:val="center"/>
          </w:tcPr>
          <w:p w14:paraId="6BAE8D59"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 xml:space="preserve">5.1. </w:t>
            </w:r>
          </w:p>
        </w:tc>
        <w:tc>
          <w:tcPr>
            <w:tcW w:w="0" w:type="auto"/>
            <w:vAlign w:val="center"/>
          </w:tcPr>
          <w:p w14:paraId="22719036"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hAnsi="Times New Roman" w:cs="Times New Roman"/>
                <w:bCs/>
                <w:sz w:val="22"/>
                <w:szCs w:val="22"/>
              </w:rPr>
              <w:t>Durelių skaičius, vnt.</w:t>
            </w:r>
          </w:p>
        </w:tc>
        <w:tc>
          <w:tcPr>
            <w:tcW w:w="0" w:type="auto"/>
            <w:vAlign w:val="center"/>
          </w:tcPr>
          <w:p w14:paraId="79B62B46" w14:textId="5C0F50E0"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hAnsi="Times New Roman" w:cs="Times New Roman"/>
                <w:bCs/>
                <w:sz w:val="22"/>
                <w:szCs w:val="22"/>
              </w:rPr>
              <w:t>ne mažiau 5</w:t>
            </w:r>
            <w:r w:rsidR="002E23A6">
              <w:rPr>
                <w:rFonts w:hAnsi="Times New Roman" w:cs="Times New Roman"/>
                <w:bCs/>
                <w:sz w:val="22"/>
                <w:szCs w:val="22"/>
              </w:rPr>
              <w:t xml:space="preserve"> vnt.</w:t>
            </w:r>
            <w:r w:rsidRPr="00F956FA">
              <w:rPr>
                <w:rFonts w:hAnsi="Times New Roman" w:cs="Times New Roman"/>
                <w:bCs/>
                <w:sz w:val="22"/>
                <w:szCs w:val="22"/>
              </w:rPr>
              <w:t xml:space="preserve"> kartu su bagažine</w:t>
            </w:r>
          </w:p>
        </w:tc>
      </w:tr>
      <w:tr w:rsidR="00F956FA" w:rsidRPr="00F956FA" w14:paraId="6609BE6B" w14:textId="77777777" w:rsidTr="0088655B">
        <w:trPr>
          <w:trHeight w:val="397"/>
          <w:jc w:val="center"/>
        </w:trPr>
        <w:tc>
          <w:tcPr>
            <w:tcW w:w="0" w:type="auto"/>
            <w:vAlign w:val="center"/>
          </w:tcPr>
          <w:p w14:paraId="1221E341"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5.2.</w:t>
            </w:r>
          </w:p>
        </w:tc>
        <w:tc>
          <w:tcPr>
            <w:tcW w:w="0" w:type="auto"/>
            <w:vAlign w:val="center"/>
          </w:tcPr>
          <w:p w14:paraId="3917EE9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hAnsi="Times New Roman" w:cs="Times New Roman"/>
                <w:bCs/>
                <w:sz w:val="22"/>
                <w:szCs w:val="22"/>
              </w:rPr>
              <w:t>Didžiausias keleivių skaičius (su vairuotoju) be papildomai įrengiamų vietų</w:t>
            </w:r>
          </w:p>
        </w:tc>
        <w:tc>
          <w:tcPr>
            <w:tcW w:w="0" w:type="auto"/>
            <w:vAlign w:val="center"/>
          </w:tcPr>
          <w:p w14:paraId="6629A0C6"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bCs/>
                <w:sz w:val="22"/>
                <w:szCs w:val="22"/>
              </w:rPr>
              <w:t>5 keleiviai (įskaitant vairuotoją)</w:t>
            </w:r>
          </w:p>
        </w:tc>
      </w:tr>
      <w:tr w:rsidR="00F956FA" w:rsidRPr="00F956FA" w14:paraId="67BBAFED" w14:textId="77777777" w:rsidTr="0088655B">
        <w:trPr>
          <w:trHeight w:val="397"/>
          <w:jc w:val="center"/>
        </w:trPr>
        <w:tc>
          <w:tcPr>
            <w:tcW w:w="0" w:type="auto"/>
            <w:vAlign w:val="center"/>
          </w:tcPr>
          <w:p w14:paraId="1EDAFDB1"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5.3.</w:t>
            </w:r>
          </w:p>
        </w:tc>
        <w:tc>
          <w:tcPr>
            <w:tcW w:w="0" w:type="auto"/>
            <w:vAlign w:val="center"/>
          </w:tcPr>
          <w:p w14:paraId="52433B94" w14:textId="74BE65B9"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 xml:space="preserve">Mažiausia prošvaisa </w:t>
            </w:r>
          </w:p>
        </w:tc>
        <w:tc>
          <w:tcPr>
            <w:tcW w:w="0" w:type="auto"/>
            <w:vAlign w:val="center"/>
          </w:tcPr>
          <w:p w14:paraId="78517328" w14:textId="195D98BA"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Ne mažiau kaip 1</w:t>
            </w:r>
            <w:r w:rsidR="003C776E">
              <w:rPr>
                <w:rFonts w:hAnsi="Times New Roman" w:cs="Times New Roman"/>
                <w:sz w:val="22"/>
                <w:szCs w:val="22"/>
              </w:rPr>
              <w:t>33</w:t>
            </w:r>
            <w:r w:rsidRPr="00F956FA">
              <w:rPr>
                <w:rFonts w:hAnsi="Times New Roman" w:cs="Times New Roman"/>
                <w:sz w:val="22"/>
                <w:szCs w:val="22"/>
              </w:rPr>
              <w:t xml:space="preserve"> mm</w:t>
            </w:r>
          </w:p>
        </w:tc>
      </w:tr>
      <w:tr w:rsidR="00F956FA" w:rsidRPr="00F956FA" w14:paraId="09DA90CF" w14:textId="77777777" w:rsidTr="0088655B">
        <w:trPr>
          <w:trHeight w:val="397"/>
          <w:jc w:val="center"/>
        </w:trPr>
        <w:tc>
          <w:tcPr>
            <w:tcW w:w="0" w:type="auto"/>
            <w:vAlign w:val="center"/>
          </w:tcPr>
          <w:p w14:paraId="2659149B"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5.4.</w:t>
            </w:r>
          </w:p>
        </w:tc>
        <w:tc>
          <w:tcPr>
            <w:tcW w:w="0" w:type="auto"/>
            <w:vAlign w:val="center"/>
          </w:tcPr>
          <w:p w14:paraId="42783B4D"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Nulenkiamos galinės sėdynės</w:t>
            </w:r>
          </w:p>
        </w:tc>
        <w:tc>
          <w:tcPr>
            <w:tcW w:w="0" w:type="auto"/>
            <w:vAlign w:val="center"/>
          </w:tcPr>
          <w:p w14:paraId="1987CD45"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9C743B" w14:paraId="7FE7AAA8" w14:textId="77777777" w:rsidTr="0088655B">
        <w:trPr>
          <w:trHeight w:val="397"/>
          <w:jc w:val="center"/>
        </w:trPr>
        <w:tc>
          <w:tcPr>
            <w:tcW w:w="0" w:type="auto"/>
            <w:gridSpan w:val="3"/>
            <w:shd w:val="clear" w:color="auto" w:fill="F2F2F2" w:themeFill="background1" w:themeFillShade="F2"/>
            <w:vAlign w:val="center"/>
          </w:tcPr>
          <w:p w14:paraId="20F20648" w14:textId="77777777" w:rsidR="00F956FA" w:rsidRPr="009C743B" w:rsidRDefault="00F956FA" w:rsidP="009C743B">
            <w:pPr>
              <w:pStyle w:val="Sraopastraipa"/>
              <w:widowControl w:val="0"/>
              <w:numPr>
                <w:ilvl w:val="0"/>
                <w:numId w:val="27"/>
              </w:numPr>
              <w:tabs>
                <w:tab w:val="left" w:pos="1701"/>
              </w:tabs>
              <w:spacing w:before="0"/>
              <w:jc w:val="left"/>
              <w:rPr>
                <w:rFonts w:eastAsia="Times New Roman" w:hAnsi="Times New Roman" w:cs="Times New Roman"/>
                <w:bCs/>
                <w:sz w:val="22"/>
                <w:szCs w:val="22"/>
                <w:lang w:eastAsia="da-DK"/>
              </w:rPr>
            </w:pPr>
            <w:r w:rsidRPr="009C743B">
              <w:rPr>
                <w:rFonts w:eastAsia="Times New Roman" w:hAnsi="Times New Roman" w:cs="Times New Roman"/>
                <w:bCs/>
                <w:sz w:val="22"/>
                <w:szCs w:val="22"/>
                <w:lang w:eastAsia="da-DK"/>
              </w:rPr>
              <w:t>Padangos ir ratai</w:t>
            </w:r>
          </w:p>
        </w:tc>
      </w:tr>
      <w:tr w:rsidR="00F956FA" w:rsidRPr="00F956FA" w14:paraId="4FE3F5EB" w14:textId="77777777" w:rsidTr="0088655B">
        <w:trPr>
          <w:trHeight w:val="397"/>
          <w:jc w:val="center"/>
        </w:trPr>
        <w:tc>
          <w:tcPr>
            <w:tcW w:w="0" w:type="auto"/>
            <w:vAlign w:val="center"/>
          </w:tcPr>
          <w:p w14:paraId="758AD934"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6.1.</w:t>
            </w:r>
          </w:p>
        </w:tc>
        <w:tc>
          <w:tcPr>
            <w:tcW w:w="0" w:type="auto"/>
            <w:vAlign w:val="center"/>
          </w:tcPr>
          <w:p w14:paraId="6ABB8890"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Atsarginis ratas arba gamyklinis ratų remonto komplektas</w:t>
            </w:r>
          </w:p>
        </w:tc>
        <w:tc>
          <w:tcPr>
            <w:tcW w:w="0" w:type="auto"/>
            <w:vAlign w:val="center"/>
          </w:tcPr>
          <w:p w14:paraId="3772F313"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Normalaus dydžio atsarginis ratas (analogiškas elektromobilio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F956FA" w:rsidRPr="00F956FA" w14:paraId="4B738E38" w14:textId="77777777" w:rsidTr="0088655B">
        <w:trPr>
          <w:trHeight w:val="397"/>
          <w:jc w:val="center"/>
        </w:trPr>
        <w:tc>
          <w:tcPr>
            <w:tcW w:w="0" w:type="auto"/>
            <w:vAlign w:val="center"/>
          </w:tcPr>
          <w:p w14:paraId="775E264A"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lastRenderedPageBreak/>
              <w:t>6.2.</w:t>
            </w:r>
          </w:p>
        </w:tc>
        <w:tc>
          <w:tcPr>
            <w:tcW w:w="0" w:type="auto"/>
            <w:vAlign w:val="center"/>
          </w:tcPr>
          <w:p w14:paraId="71EFD0A1"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 xml:space="preserve">Žieminių (vasarinių) padangų komplektas </w:t>
            </w:r>
          </w:p>
        </w:tc>
        <w:tc>
          <w:tcPr>
            <w:tcW w:w="0" w:type="auto"/>
            <w:vAlign w:val="center"/>
          </w:tcPr>
          <w:p w14:paraId="1823921F"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Žieminių padangų komplektas pristatant elektromobilį su sumontuotomis vasarinėmis padangomis</w:t>
            </w:r>
          </w:p>
          <w:p w14:paraId="27A97CD0" w14:textId="33468CD4" w:rsidR="00F956FA" w:rsidRPr="00F956FA" w:rsidRDefault="002E23A6" w:rsidP="00F956FA">
            <w:pPr>
              <w:spacing w:before="0"/>
              <w:rPr>
                <w:rFonts w:hAnsi="Times New Roman" w:cs="Times New Roman"/>
                <w:sz w:val="22"/>
                <w:szCs w:val="22"/>
              </w:rPr>
            </w:pPr>
            <w:r>
              <w:rPr>
                <w:rFonts w:hAnsi="Times New Roman" w:cs="Times New Roman"/>
                <w:sz w:val="22"/>
                <w:szCs w:val="22"/>
              </w:rPr>
              <w:t>a</w:t>
            </w:r>
            <w:r w:rsidR="00F956FA" w:rsidRPr="00F956FA">
              <w:rPr>
                <w:rFonts w:hAnsi="Times New Roman" w:cs="Times New Roman"/>
                <w:sz w:val="22"/>
                <w:szCs w:val="22"/>
              </w:rPr>
              <w:t>rba</w:t>
            </w:r>
          </w:p>
          <w:p w14:paraId="2C261154"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Vasarinių padangų komplektas pristatant automobilį su sumontuotomis žieminėmis padangomis.</w:t>
            </w:r>
          </w:p>
        </w:tc>
      </w:tr>
      <w:tr w:rsidR="00F956FA" w:rsidRPr="00F956FA" w14:paraId="191CBA69" w14:textId="77777777" w:rsidTr="0088655B">
        <w:trPr>
          <w:trHeight w:val="397"/>
          <w:jc w:val="center"/>
        </w:trPr>
        <w:tc>
          <w:tcPr>
            <w:tcW w:w="0" w:type="auto"/>
            <w:gridSpan w:val="3"/>
            <w:shd w:val="clear" w:color="auto" w:fill="F2F2F2" w:themeFill="background1" w:themeFillShade="F2"/>
            <w:vAlign w:val="center"/>
          </w:tcPr>
          <w:p w14:paraId="2B23D7DB" w14:textId="77777777" w:rsidR="00F956FA" w:rsidRPr="00F956FA" w:rsidRDefault="00F956FA" w:rsidP="009C743B">
            <w:pPr>
              <w:pStyle w:val="Sraopastraipa"/>
              <w:numPr>
                <w:ilvl w:val="0"/>
                <w:numId w:val="27"/>
              </w:numPr>
              <w:suppressAutoHyphens/>
              <w:spacing w:before="0"/>
              <w:jc w:val="left"/>
              <w:rPr>
                <w:rFonts w:hAnsi="Times New Roman" w:cs="Times New Roman"/>
                <w:sz w:val="22"/>
                <w:szCs w:val="22"/>
              </w:rPr>
            </w:pPr>
            <w:r w:rsidRPr="00F956FA">
              <w:rPr>
                <w:rFonts w:hAnsi="Times New Roman" w:cs="Times New Roman"/>
                <w:sz w:val="22"/>
                <w:szCs w:val="22"/>
              </w:rPr>
              <w:t>Stabdžių sistema</w:t>
            </w:r>
          </w:p>
        </w:tc>
      </w:tr>
      <w:tr w:rsidR="00F956FA" w:rsidRPr="00F956FA" w14:paraId="1FE196CE" w14:textId="77777777" w:rsidTr="0088655B">
        <w:trPr>
          <w:trHeight w:val="397"/>
          <w:jc w:val="center"/>
        </w:trPr>
        <w:tc>
          <w:tcPr>
            <w:tcW w:w="0" w:type="auto"/>
            <w:vAlign w:val="center"/>
          </w:tcPr>
          <w:p w14:paraId="7E281D6A"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7.1.</w:t>
            </w:r>
          </w:p>
        </w:tc>
        <w:tc>
          <w:tcPr>
            <w:tcW w:w="0" w:type="auto"/>
            <w:vAlign w:val="center"/>
          </w:tcPr>
          <w:p w14:paraId="63FD7274"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ABS</w:t>
            </w:r>
          </w:p>
        </w:tc>
        <w:tc>
          <w:tcPr>
            <w:tcW w:w="0" w:type="auto"/>
            <w:vAlign w:val="center"/>
          </w:tcPr>
          <w:p w14:paraId="0D1CAB3A"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F956FA" w14:paraId="62563DE6" w14:textId="77777777" w:rsidTr="0088655B">
        <w:trPr>
          <w:trHeight w:val="397"/>
          <w:jc w:val="center"/>
        </w:trPr>
        <w:tc>
          <w:tcPr>
            <w:tcW w:w="0" w:type="auto"/>
            <w:vAlign w:val="center"/>
          </w:tcPr>
          <w:p w14:paraId="2C63224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7.2.</w:t>
            </w:r>
          </w:p>
        </w:tc>
        <w:tc>
          <w:tcPr>
            <w:tcW w:w="0" w:type="auto"/>
            <w:vAlign w:val="center"/>
          </w:tcPr>
          <w:p w14:paraId="72277FB2"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Stabilumo kontrolės sistema</w:t>
            </w:r>
          </w:p>
        </w:tc>
        <w:tc>
          <w:tcPr>
            <w:tcW w:w="0" w:type="auto"/>
            <w:vAlign w:val="center"/>
          </w:tcPr>
          <w:p w14:paraId="705AB171"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F956FA" w14:paraId="70B87915" w14:textId="77777777" w:rsidTr="0088655B">
        <w:trPr>
          <w:trHeight w:val="397"/>
          <w:jc w:val="center"/>
        </w:trPr>
        <w:tc>
          <w:tcPr>
            <w:tcW w:w="0" w:type="auto"/>
            <w:vAlign w:val="center"/>
          </w:tcPr>
          <w:p w14:paraId="21919884"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7.3.</w:t>
            </w:r>
          </w:p>
        </w:tc>
        <w:tc>
          <w:tcPr>
            <w:tcW w:w="0" w:type="auto"/>
            <w:vAlign w:val="center"/>
          </w:tcPr>
          <w:p w14:paraId="6994D25F"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Avarinio stabdymo asistentas</w:t>
            </w:r>
          </w:p>
        </w:tc>
        <w:tc>
          <w:tcPr>
            <w:tcW w:w="0" w:type="auto"/>
            <w:vAlign w:val="center"/>
          </w:tcPr>
          <w:p w14:paraId="0D577F3A"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F956FA" w14:paraId="4D2780F9" w14:textId="77777777" w:rsidTr="0088655B">
        <w:trPr>
          <w:trHeight w:val="397"/>
          <w:jc w:val="center"/>
        </w:trPr>
        <w:tc>
          <w:tcPr>
            <w:tcW w:w="0" w:type="auto"/>
            <w:gridSpan w:val="3"/>
            <w:shd w:val="clear" w:color="auto" w:fill="F2F2F2" w:themeFill="background1" w:themeFillShade="F2"/>
            <w:vAlign w:val="center"/>
          </w:tcPr>
          <w:p w14:paraId="700A107D" w14:textId="77777777" w:rsidR="00F956FA" w:rsidRPr="00F956FA" w:rsidRDefault="00F956FA" w:rsidP="009C743B">
            <w:pPr>
              <w:pStyle w:val="Sraopastraipa"/>
              <w:numPr>
                <w:ilvl w:val="0"/>
                <w:numId w:val="27"/>
              </w:numPr>
              <w:suppressAutoHyphens/>
              <w:spacing w:before="0"/>
              <w:jc w:val="left"/>
              <w:rPr>
                <w:rFonts w:hAnsi="Times New Roman" w:cs="Times New Roman"/>
                <w:sz w:val="22"/>
                <w:szCs w:val="22"/>
              </w:rPr>
            </w:pPr>
            <w:r w:rsidRPr="00F956FA">
              <w:rPr>
                <w:rFonts w:hAnsi="Times New Roman" w:cs="Times New Roman"/>
                <w:sz w:val="22"/>
                <w:szCs w:val="22"/>
              </w:rPr>
              <w:t>Elektrinė sistema</w:t>
            </w:r>
          </w:p>
        </w:tc>
      </w:tr>
      <w:tr w:rsidR="00F956FA" w:rsidRPr="00F956FA" w14:paraId="56FE4EAE" w14:textId="77777777" w:rsidTr="0088655B">
        <w:trPr>
          <w:trHeight w:val="397"/>
          <w:jc w:val="center"/>
        </w:trPr>
        <w:tc>
          <w:tcPr>
            <w:tcW w:w="0" w:type="auto"/>
            <w:vAlign w:val="center"/>
          </w:tcPr>
          <w:p w14:paraId="7F8BAA25"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8.1.</w:t>
            </w:r>
          </w:p>
        </w:tc>
        <w:tc>
          <w:tcPr>
            <w:tcW w:w="0" w:type="auto"/>
            <w:vAlign w:val="center"/>
          </w:tcPr>
          <w:p w14:paraId="2C0B378B"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Dienos šviesos lempos</w:t>
            </w:r>
          </w:p>
        </w:tc>
        <w:tc>
          <w:tcPr>
            <w:tcW w:w="0" w:type="auto"/>
            <w:vAlign w:val="center"/>
          </w:tcPr>
          <w:p w14:paraId="455E8AC4"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 automatiškai įsijungiančios LED lempos</w:t>
            </w:r>
          </w:p>
        </w:tc>
      </w:tr>
      <w:tr w:rsidR="00F956FA" w:rsidRPr="00F956FA" w14:paraId="7D93E78C" w14:textId="77777777" w:rsidTr="0088655B">
        <w:trPr>
          <w:trHeight w:val="397"/>
          <w:jc w:val="center"/>
        </w:trPr>
        <w:tc>
          <w:tcPr>
            <w:tcW w:w="0" w:type="auto"/>
            <w:gridSpan w:val="3"/>
            <w:shd w:val="clear" w:color="auto" w:fill="F2F2F2" w:themeFill="background1" w:themeFillShade="F2"/>
            <w:vAlign w:val="center"/>
          </w:tcPr>
          <w:p w14:paraId="751D3C01" w14:textId="77777777" w:rsidR="00F956FA" w:rsidRPr="00F956FA" w:rsidRDefault="00F956FA" w:rsidP="009C743B">
            <w:pPr>
              <w:pStyle w:val="Sraopastraipa"/>
              <w:numPr>
                <w:ilvl w:val="0"/>
                <w:numId w:val="27"/>
              </w:numPr>
              <w:suppressAutoHyphens/>
              <w:spacing w:before="0"/>
              <w:jc w:val="left"/>
              <w:rPr>
                <w:rFonts w:hAnsi="Times New Roman" w:cs="Times New Roman"/>
                <w:sz w:val="22"/>
                <w:szCs w:val="22"/>
              </w:rPr>
            </w:pPr>
            <w:r w:rsidRPr="00F956FA">
              <w:rPr>
                <w:rFonts w:hAnsi="Times New Roman" w:cs="Times New Roman"/>
                <w:sz w:val="22"/>
                <w:szCs w:val="22"/>
              </w:rPr>
              <w:t>Įranga ir priedai</w:t>
            </w:r>
          </w:p>
        </w:tc>
      </w:tr>
      <w:tr w:rsidR="00F956FA" w:rsidRPr="00F956FA" w14:paraId="7F406CB9" w14:textId="77777777" w:rsidTr="0088655B">
        <w:trPr>
          <w:trHeight w:val="397"/>
          <w:jc w:val="center"/>
        </w:trPr>
        <w:tc>
          <w:tcPr>
            <w:tcW w:w="0" w:type="auto"/>
            <w:vAlign w:val="center"/>
          </w:tcPr>
          <w:p w14:paraId="2E26E95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9.1.</w:t>
            </w:r>
          </w:p>
        </w:tc>
        <w:tc>
          <w:tcPr>
            <w:tcW w:w="0" w:type="auto"/>
            <w:vAlign w:val="center"/>
          </w:tcPr>
          <w:p w14:paraId="25D33FDF"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Šoniniai veidrodėliai</w:t>
            </w:r>
          </w:p>
        </w:tc>
        <w:tc>
          <w:tcPr>
            <w:tcW w:w="0" w:type="auto"/>
            <w:vAlign w:val="center"/>
          </w:tcPr>
          <w:p w14:paraId="3446127F"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Šoninio vaizdo veidrodėliai turi būti šildomi ir valdomi elektra</w:t>
            </w:r>
          </w:p>
        </w:tc>
      </w:tr>
      <w:tr w:rsidR="00F956FA" w:rsidRPr="00F956FA" w14:paraId="1DE6757E" w14:textId="77777777" w:rsidTr="0088655B">
        <w:trPr>
          <w:trHeight w:val="397"/>
          <w:jc w:val="center"/>
        </w:trPr>
        <w:tc>
          <w:tcPr>
            <w:tcW w:w="0" w:type="auto"/>
            <w:vAlign w:val="center"/>
          </w:tcPr>
          <w:p w14:paraId="6597E632"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9.2.</w:t>
            </w:r>
          </w:p>
        </w:tc>
        <w:tc>
          <w:tcPr>
            <w:tcW w:w="0" w:type="auto"/>
            <w:vAlign w:val="center"/>
          </w:tcPr>
          <w:p w14:paraId="0F670913"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Šoniniai langai</w:t>
            </w:r>
          </w:p>
        </w:tc>
        <w:tc>
          <w:tcPr>
            <w:tcW w:w="0" w:type="auto"/>
            <w:vAlign w:val="center"/>
          </w:tcPr>
          <w:p w14:paraId="7ED3C982"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Šoniniai priekiniai langai turi būti valdomi elektra</w:t>
            </w:r>
          </w:p>
        </w:tc>
      </w:tr>
      <w:tr w:rsidR="00F956FA" w:rsidRPr="00F956FA" w14:paraId="1780E6D6" w14:textId="77777777" w:rsidTr="0088655B">
        <w:trPr>
          <w:trHeight w:val="397"/>
          <w:jc w:val="center"/>
        </w:trPr>
        <w:tc>
          <w:tcPr>
            <w:tcW w:w="0" w:type="auto"/>
            <w:vAlign w:val="center"/>
          </w:tcPr>
          <w:p w14:paraId="2D362097"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9.3.</w:t>
            </w:r>
          </w:p>
        </w:tc>
        <w:tc>
          <w:tcPr>
            <w:tcW w:w="0" w:type="auto"/>
            <w:vAlign w:val="center"/>
          </w:tcPr>
          <w:p w14:paraId="108D1514"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Salono šildymas ir vėdinimas</w:t>
            </w:r>
          </w:p>
        </w:tc>
        <w:tc>
          <w:tcPr>
            <w:tcW w:w="0" w:type="auto"/>
            <w:vAlign w:val="center"/>
          </w:tcPr>
          <w:p w14:paraId="0F6E5A0A"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Automobilyje turi būti oro kondicionavimo ir šildymo sistema</w:t>
            </w:r>
          </w:p>
        </w:tc>
      </w:tr>
      <w:tr w:rsidR="00F956FA" w:rsidRPr="00F956FA" w14:paraId="16B0F80C" w14:textId="77777777" w:rsidTr="0088655B">
        <w:trPr>
          <w:trHeight w:val="397"/>
          <w:jc w:val="center"/>
        </w:trPr>
        <w:tc>
          <w:tcPr>
            <w:tcW w:w="0" w:type="auto"/>
            <w:vAlign w:val="center"/>
          </w:tcPr>
          <w:p w14:paraId="472451DE"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9.4.</w:t>
            </w:r>
          </w:p>
        </w:tc>
        <w:tc>
          <w:tcPr>
            <w:tcW w:w="0" w:type="auto"/>
            <w:vAlign w:val="center"/>
          </w:tcPr>
          <w:p w14:paraId="57659F58"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Saugos oro pagalvės</w:t>
            </w:r>
          </w:p>
        </w:tc>
        <w:tc>
          <w:tcPr>
            <w:tcW w:w="0" w:type="auto"/>
            <w:vAlign w:val="center"/>
          </w:tcPr>
          <w:p w14:paraId="709EC9CF"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Ne mažiau kaip 4 saugos oro pagalvės</w:t>
            </w:r>
          </w:p>
        </w:tc>
      </w:tr>
      <w:tr w:rsidR="00F956FA" w:rsidRPr="00F956FA" w14:paraId="3917C0CA" w14:textId="77777777" w:rsidTr="0088655B">
        <w:trPr>
          <w:trHeight w:val="397"/>
          <w:jc w:val="center"/>
        </w:trPr>
        <w:tc>
          <w:tcPr>
            <w:tcW w:w="0" w:type="auto"/>
            <w:vAlign w:val="center"/>
          </w:tcPr>
          <w:p w14:paraId="1E28A2ED"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9.5.</w:t>
            </w:r>
          </w:p>
        </w:tc>
        <w:tc>
          <w:tcPr>
            <w:tcW w:w="0" w:type="auto"/>
            <w:vAlign w:val="center"/>
          </w:tcPr>
          <w:p w14:paraId="17FF2B47"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Galvos atramos ir saugos diržai vairuotojo ir visoms keleivių vietoms</w:t>
            </w:r>
          </w:p>
        </w:tc>
        <w:tc>
          <w:tcPr>
            <w:tcW w:w="0" w:type="auto"/>
            <w:vAlign w:val="center"/>
          </w:tcPr>
          <w:p w14:paraId="332BF9B7"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F956FA" w14:paraId="702FA4A7" w14:textId="77777777" w:rsidTr="0088655B">
        <w:trPr>
          <w:trHeight w:val="397"/>
          <w:jc w:val="center"/>
        </w:trPr>
        <w:tc>
          <w:tcPr>
            <w:tcW w:w="0" w:type="auto"/>
            <w:vAlign w:val="center"/>
          </w:tcPr>
          <w:p w14:paraId="5F4BE105"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9.6.</w:t>
            </w:r>
          </w:p>
        </w:tc>
        <w:tc>
          <w:tcPr>
            <w:tcW w:w="0" w:type="auto"/>
            <w:vAlign w:val="center"/>
          </w:tcPr>
          <w:p w14:paraId="7D045C46"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Pastovaus greičio palaikymo sistema</w:t>
            </w:r>
          </w:p>
        </w:tc>
        <w:tc>
          <w:tcPr>
            <w:tcW w:w="0" w:type="auto"/>
            <w:vAlign w:val="center"/>
          </w:tcPr>
          <w:p w14:paraId="2B54D301"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F956FA" w14:paraId="62A80179" w14:textId="77777777" w:rsidTr="0088655B">
        <w:trPr>
          <w:trHeight w:val="397"/>
          <w:jc w:val="center"/>
        </w:trPr>
        <w:tc>
          <w:tcPr>
            <w:tcW w:w="0" w:type="auto"/>
            <w:vAlign w:val="center"/>
          </w:tcPr>
          <w:p w14:paraId="6ECC8BF5"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9.7.</w:t>
            </w:r>
          </w:p>
        </w:tc>
        <w:tc>
          <w:tcPr>
            <w:tcW w:w="0" w:type="auto"/>
            <w:vAlign w:val="center"/>
          </w:tcPr>
          <w:p w14:paraId="3822286C"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Garso sistema, įranga (laisvų rankų)</w:t>
            </w:r>
          </w:p>
        </w:tc>
        <w:tc>
          <w:tcPr>
            <w:tcW w:w="0" w:type="auto"/>
            <w:vAlign w:val="center"/>
          </w:tcPr>
          <w:p w14:paraId="117578CD"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 xml:space="preserve">Turi būti gamyklinis multimedijos centras, </w:t>
            </w:r>
            <w:proofErr w:type="spellStart"/>
            <w:r w:rsidRPr="00F956FA">
              <w:rPr>
                <w:rFonts w:hAnsi="Times New Roman" w:cs="Times New Roman"/>
                <w:sz w:val="22"/>
                <w:szCs w:val="22"/>
              </w:rPr>
              <w:t>jutiklinis</w:t>
            </w:r>
            <w:proofErr w:type="spellEnd"/>
            <w:r w:rsidRPr="00F956FA">
              <w:rPr>
                <w:rFonts w:hAnsi="Times New Roman" w:cs="Times New Roman"/>
                <w:sz w:val="22"/>
                <w:szCs w:val="22"/>
              </w:rPr>
              <w:t xml:space="preserve"> ekranas, radijas su garso sistema, </w:t>
            </w:r>
            <w:proofErr w:type="spellStart"/>
            <w:r w:rsidRPr="00F956FA">
              <w:rPr>
                <w:rFonts w:hAnsi="Times New Roman" w:cs="Times New Roman"/>
                <w:sz w:val="22"/>
                <w:szCs w:val="22"/>
              </w:rPr>
              <w:t>bluetooth</w:t>
            </w:r>
            <w:proofErr w:type="spellEnd"/>
            <w:r w:rsidRPr="00F956FA">
              <w:rPr>
                <w:rFonts w:hAnsi="Times New Roman" w:cs="Times New Roman"/>
                <w:sz w:val="22"/>
                <w:szCs w:val="22"/>
              </w:rPr>
              <w:t>® laisvų rankų telefoninė įranga</w:t>
            </w:r>
          </w:p>
        </w:tc>
      </w:tr>
      <w:tr w:rsidR="00F956FA" w:rsidRPr="00F956FA" w14:paraId="2A3A89E9" w14:textId="77777777" w:rsidTr="0088655B">
        <w:trPr>
          <w:trHeight w:val="397"/>
          <w:jc w:val="center"/>
        </w:trPr>
        <w:tc>
          <w:tcPr>
            <w:tcW w:w="0" w:type="auto"/>
            <w:vAlign w:val="center"/>
          </w:tcPr>
          <w:p w14:paraId="624D7737"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9.8.</w:t>
            </w:r>
          </w:p>
        </w:tc>
        <w:tc>
          <w:tcPr>
            <w:tcW w:w="0" w:type="auto"/>
            <w:vAlign w:val="center"/>
          </w:tcPr>
          <w:p w14:paraId="50E36746"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Kita įranga</w:t>
            </w:r>
          </w:p>
        </w:tc>
        <w:tc>
          <w:tcPr>
            <w:tcW w:w="0" w:type="auto"/>
            <w:vAlign w:val="center"/>
          </w:tcPr>
          <w:p w14:paraId="3EFDD0A8"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Guminių kilimėlių komplektas (salono priekyje ir gale)</w:t>
            </w:r>
          </w:p>
        </w:tc>
      </w:tr>
      <w:tr w:rsidR="00F956FA" w:rsidRPr="00F956FA" w14:paraId="250315E2" w14:textId="77777777" w:rsidTr="0088655B">
        <w:trPr>
          <w:trHeight w:val="397"/>
          <w:jc w:val="center"/>
        </w:trPr>
        <w:tc>
          <w:tcPr>
            <w:tcW w:w="0" w:type="auto"/>
            <w:gridSpan w:val="3"/>
            <w:shd w:val="clear" w:color="auto" w:fill="F2F2F2" w:themeFill="background1" w:themeFillShade="F2"/>
            <w:vAlign w:val="center"/>
          </w:tcPr>
          <w:p w14:paraId="22C9710F" w14:textId="77777777" w:rsidR="00F956FA" w:rsidRPr="00F956FA" w:rsidRDefault="00F956FA" w:rsidP="009C743B">
            <w:pPr>
              <w:pStyle w:val="Sraopastraipa"/>
              <w:numPr>
                <w:ilvl w:val="0"/>
                <w:numId w:val="27"/>
              </w:numPr>
              <w:suppressAutoHyphens/>
              <w:spacing w:before="0"/>
              <w:jc w:val="left"/>
              <w:rPr>
                <w:rFonts w:hAnsi="Times New Roman" w:cs="Times New Roman"/>
                <w:sz w:val="22"/>
                <w:szCs w:val="22"/>
              </w:rPr>
            </w:pPr>
            <w:r w:rsidRPr="00F956FA">
              <w:rPr>
                <w:rFonts w:hAnsi="Times New Roman" w:cs="Times New Roman"/>
                <w:sz w:val="22"/>
                <w:szCs w:val="22"/>
              </w:rPr>
              <w:t>Kiti prietaisai</w:t>
            </w:r>
          </w:p>
        </w:tc>
      </w:tr>
      <w:tr w:rsidR="00F956FA" w:rsidRPr="00F956FA" w14:paraId="4EF6304E" w14:textId="77777777" w:rsidTr="0088655B">
        <w:trPr>
          <w:trHeight w:val="397"/>
          <w:jc w:val="center"/>
        </w:trPr>
        <w:tc>
          <w:tcPr>
            <w:tcW w:w="0" w:type="auto"/>
            <w:vAlign w:val="center"/>
          </w:tcPr>
          <w:p w14:paraId="026B32E2"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10.1.</w:t>
            </w:r>
          </w:p>
        </w:tc>
        <w:tc>
          <w:tcPr>
            <w:tcW w:w="0" w:type="auto"/>
            <w:vAlign w:val="center"/>
          </w:tcPr>
          <w:p w14:paraId="658BA8EB"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Monitoringo sistema</w:t>
            </w:r>
          </w:p>
        </w:tc>
        <w:tc>
          <w:tcPr>
            <w:tcW w:w="0" w:type="auto"/>
            <w:vAlign w:val="center"/>
          </w:tcPr>
          <w:p w14:paraId="39DC2EA5"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 borto kompiuteris su informacijos pateikimu vairuotojui</w:t>
            </w:r>
          </w:p>
        </w:tc>
      </w:tr>
      <w:tr w:rsidR="00F956FA" w:rsidRPr="00F956FA" w14:paraId="3E77F985" w14:textId="77777777" w:rsidTr="0088655B">
        <w:trPr>
          <w:trHeight w:val="397"/>
          <w:jc w:val="center"/>
        </w:trPr>
        <w:tc>
          <w:tcPr>
            <w:tcW w:w="0" w:type="auto"/>
            <w:vAlign w:val="center"/>
          </w:tcPr>
          <w:p w14:paraId="55A7FB4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10.2.</w:t>
            </w:r>
          </w:p>
        </w:tc>
        <w:tc>
          <w:tcPr>
            <w:tcW w:w="0" w:type="auto"/>
            <w:vAlign w:val="center"/>
          </w:tcPr>
          <w:p w14:paraId="28608015"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Parkavimo jutikliai</w:t>
            </w:r>
          </w:p>
        </w:tc>
        <w:tc>
          <w:tcPr>
            <w:tcW w:w="0" w:type="auto"/>
            <w:vAlign w:val="center"/>
          </w:tcPr>
          <w:p w14:paraId="191E6792" w14:textId="4C207348"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 parakavimo sistema automobilio gale</w:t>
            </w:r>
          </w:p>
        </w:tc>
      </w:tr>
      <w:tr w:rsidR="00F956FA" w:rsidRPr="00F956FA" w14:paraId="6856B7F1" w14:textId="77777777" w:rsidTr="0088655B">
        <w:trPr>
          <w:trHeight w:val="397"/>
          <w:jc w:val="center"/>
        </w:trPr>
        <w:tc>
          <w:tcPr>
            <w:tcW w:w="0" w:type="auto"/>
            <w:vAlign w:val="center"/>
          </w:tcPr>
          <w:p w14:paraId="1BAC46F9"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10.3.</w:t>
            </w:r>
          </w:p>
        </w:tc>
        <w:tc>
          <w:tcPr>
            <w:tcW w:w="0" w:type="auto"/>
            <w:vAlign w:val="center"/>
          </w:tcPr>
          <w:p w14:paraId="3B2B8843"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Padangų slėgio kontrolės sistema</w:t>
            </w:r>
          </w:p>
        </w:tc>
        <w:tc>
          <w:tcPr>
            <w:tcW w:w="0" w:type="auto"/>
            <w:vAlign w:val="center"/>
          </w:tcPr>
          <w:p w14:paraId="101748F6"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F956FA" w14:paraId="2AF6069E" w14:textId="77777777" w:rsidTr="0088655B">
        <w:trPr>
          <w:trHeight w:val="397"/>
          <w:jc w:val="center"/>
        </w:trPr>
        <w:tc>
          <w:tcPr>
            <w:tcW w:w="0" w:type="auto"/>
            <w:vAlign w:val="center"/>
          </w:tcPr>
          <w:p w14:paraId="61DB89B1"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10.4.</w:t>
            </w:r>
          </w:p>
        </w:tc>
        <w:tc>
          <w:tcPr>
            <w:tcW w:w="0" w:type="auto"/>
            <w:vAlign w:val="center"/>
          </w:tcPr>
          <w:p w14:paraId="3E3E2FC8" w14:textId="77777777" w:rsidR="00F956FA" w:rsidRPr="00F956FA" w:rsidRDefault="00F956FA" w:rsidP="00F956FA">
            <w:pPr>
              <w:widowControl w:val="0"/>
              <w:tabs>
                <w:tab w:val="left" w:pos="1701"/>
              </w:tabs>
              <w:spacing w:before="0"/>
              <w:rPr>
                <w:rFonts w:hAnsi="Times New Roman" w:cs="Times New Roman"/>
                <w:sz w:val="22"/>
                <w:szCs w:val="22"/>
              </w:rPr>
            </w:pPr>
            <w:proofErr w:type="spellStart"/>
            <w:r w:rsidRPr="00F956FA">
              <w:rPr>
                <w:rFonts w:hAnsi="Times New Roman" w:cs="Times New Roman"/>
                <w:sz w:val="22"/>
                <w:szCs w:val="22"/>
              </w:rPr>
              <w:t>Purvasaugiai</w:t>
            </w:r>
            <w:proofErr w:type="spellEnd"/>
          </w:p>
        </w:tc>
        <w:tc>
          <w:tcPr>
            <w:tcW w:w="0" w:type="auto"/>
            <w:vAlign w:val="center"/>
          </w:tcPr>
          <w:p w14:paraId="72BBD562"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 xml:space="preserve">Turi būti priekiniai ir galiniai </w:t>
            </w:r>
            <w:proofErr w:type="spellStart"/>
            <w:r w:rsidRPr="00F956FA">
              <w:rPr>
                <w:rFonts w:hAnsi="Times New Roman" w:cs="Times New Roman"/>
                <w:sz w:val="22"/>
                <w:szCs w:val="22"/>
              </w:rPr>
              <w:t>purvasaugiai</w:t>
            </w:r>
            <w:proofErr w:type="spellEnd"/>
            <w:r w:rsidRPr="00F956FA">
              <w:rPr>
                <w:rFonts w:hAnsi="Times New Roman" w:cs="Times New Roman"/>
                <w:sz w:val="22"/>
                <w:szCs w:val="22"/>
              </w:rPr>
              <w:t xml:space="preserve"> </w:t>
            </w:r>
          </w:p>
        </w:tc>
      </w:tr>
      <w:tr w:rsidR="00F956FA" w:rsidRPr="00F956FA" w14:paraId="35BC735C" w14:textId="77777777" w:rsidTr="0088655B">
        <w:trPr>
          <w:trHeight w:val="397"/>
          <w:jc w:val="center"/>
        </w:trPr>
        <w:tc>
          <w:tcPr>
            <w:tcW w:w="0" w:type="auto"/>
            <w:gridSpan w:val="3"/>
            <w:shd w:val="clear" w:color="auto" w:fill="F2F2F2" w:themeFill="background1" w:themeFillShade="F2"/>
            <w:vAlign w:val="center"/>
          </w:tcPr>
          <w:p w14:paraId="3B68922C" w14:textId="77777777" w:rsidR="00F956FA" w:rsidRPr="00F956FA" w:rsidRDefault="00F956FA" w:rsidP="009C743B">
            <w:pPr>
              <w:pStyle w:val="Sraopastraipa"/>
              <w:numPr>
                <w:ilvl w:val="0"/>
                <w:numId w:val="27"/>
              </w:numPr>
              <w:suppressAutoHyphens/>
              <w:spacing w:before="0"/>
              <w:jc w:val="left"/>
              <w:rPr>
                <w:rFonts w:hAnsi="Times New Roman" w:cs="Times New Roman"/>
                <w:color w:val="4472C4" w:themeColor="accent1"/>
                <w:sz w:val="22"/>
                <w:szCs w:val="22"/>
              </w:rPr>
            </w:pPr>
            <w:r w:rsidRPr="00F956FA">
              <w:rPr>
                <w:rFonts w:hAnsi="Times New Roman" w:cs="Times New Roman"/>
                <w:sz w:val="22"/>
                <w:szCs w:val="22"/>
              </w:rPr>
              <w:t>Apsaugos sistema</w:t>
            </w:r>
          </w:p>
        </w:tc>
      </w:tr>
      <w:tr w:rsidR="00F956FA" w:rsidRPr="00F956FA" w14:paraId="13E83A45" w14:textId="77777777" w:rsidTr="0088655B">
        <w:trPr>
          <w:trHeight w:val="397"/>
          <w:jc w:val="center"/>
        </w:trPr>
        <w:tc>
          <w:tcPr>
            <w:tcW w:w="0" w:type="auto"/>
            <w:vAlign w:val="center"/>
          </w:tcPr>
          <w:p w14:paraId="19A24DF1"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11.1.</w:t>
            </w:r>
          </w:p>
        </w:tc>
        <w:tc>
          <w:tcPr>
            <w:tcW w:w="0" w:type="auto"/>
            <w:vAlign w:val="center"/>
          </w:tcPr>
          <w:p w14:paraId="0294CEE7"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Durų užraktas</w:t>
            </w:r>
          </w:p>
        </w:tc>
        <w:tc>
          <w:tcPr>
            <w:tcW w:w="0" w:type="auto"/>
            <w:vAlign w:val="center"/>
          </w:tcPr>
          <w:p w14:paraId="21D217D0"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Gamyklinis centrinis visų durų užraktas su nuotoliniu valdymu. Mažiausiai du užvedimo rakteliai su centrinio užrakto nuotolinio valdymo pulteliais.</w:t>
            </w:r>
          </w:p>
        </w:tc>
      </w:tr>
      <w:tr w:rsidR="00F956FA" w:rsidRPr="00F956FA" w14:paraId="0EEC6B39" w14:textId="77777777" w:rsidTr="0088655B">
        <w:trPr>
          <w:trHeight w:val="397"/>
          <w:jc w:val="center"/>
        </w:trPr>
        <w:tc>
          <w:tcPr>
            <w:tcW w:w="0" w:type="auto"/>
            <w:vAlign w:val="center"/>
          </w:tcPr>
          <w:p w14:paraId="4F1019EB"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11.2.</w:t>
            </w:r>
          </w:p>
        </w:tc>
        <w:tc>
          <w:tcPr>
            <w:tcW w:w="0" w:type="auto"/>
            <w:vAlign w:val="center"/>
          </w:tcPr>
          <w:p w14:paraId="37BF36B2"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Apsaugos sistema</w:t>
            </w:r>
          </w:p>
        </w:tc>
        <w:tc>
          <w:tcPr>
            <w:tcW w:w="0" w:type="auto"/>
            <w:vAlign w:val="center"/>
          </w:tcPr>
          <w:p w14:paraId="3DA21AD6"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 apsaugos sistema, atitinkanti reikalavimus KASKO draudimui</w:t>
            </w:r>
          </w:p>
        </w:tc>
      </w:tr>
      <w:tr w:rsidR="00F956FA" w:rsidRPr="00F956FA" w14:paraId="146CC581" w14:textId="77777777" w:rsidTr="0088655B">
        <w:trPr>
          <w:trHeight w:val="397"/>
          <w:jc w:val="center"/>
        </w:trPr>
        <w:tc>
          <w:tcPr>
            <w:tcW w:w="0" w:type="auto"/>
            <w:vAlign w:val="center"/>
          </w:tcPr>
          <w:p w14:paraId="1EDA1744"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11.3.</w:t>
            </w:r>
          </w:p>
        </w:tc>
        <w:tc>
          <w:tcPr>
            <w:tcW w:w="0" w:type="auto"/>
            <w:vAlign w:val="center"/>
          </w:tcPr>
          <w:p w14:paraId="2FBB4FF7"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Imobilizavimo sistema su kintamu kodu</w:t>
            </w:r>
          </w:p>
        </w:tc>
        <w:tc>
          <w:tcPr>
            <w:tcW w:w="0" w:type="auto"/>
            <w:vAlign w:val="center"/>
          </w:tcPr>
          <w:p w14:paraId="3FF77C6A"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F956FA" w14:paraId="081AD7E9" w14:textId="77777777" w:rsidTr="0088655B">
        <w:trPr>
          <w:trHeight w:val="397"/>
          <w:jc w:val="center"/>
        </w:trPr>
        <w:tc>
          <w:tcPr>
            <w:tcW w:w="0" w:type="auto"/>
            <w:gridSpan w:val="3"/>
            <w:shd w:val="clear" w:color="auto" w:fill="F2F2F2" w:themeFill="background1" w:themeFillShade="F2"/>
            <w:vAlign w:val="center"/>
          </w:tcPr>
          <w:p w14:paraId="2BE194EB" w14:textId="77777777" w:rsidR="00F956FA" w:rsidRPr="00F956FA" w:rsidRDefault="00F956FA" w:rsidP="009C743B">
            <w:pPr>
              <w:pStyle w:val="Sraopastraipa"/>
              <w:numPr>
                <w:ilvl w:val="0"/>
                <w:numId w:val="27"/>
              </w:numPr>
              <w:suppressAutoHyphens/>
              <w:spacing w:before="0"/>
              <w:jc w:val="left"/>
              <w:rPr>
                <w:rFonts w:hAnsi="Times New Roman" w:cs="Times New Roman"/>
                <w:color w:val="4472C4" w:themeColor="accent1"/>
                <w:sz w:val="22"/>
                <w:szCs w:val="22"/>
              </w:rPr>
            </w:pPr>
            <w:r w:rsidRPr="00F956FA">
              <w:rPr>
                <w:rFonts w:hAnsi="Times New Roman" w:cs="Times New Roman"/>
                <w:sz w:val="22"/>
                <w:szCs w:val="22"/>
              </w:rPr>
              <w:t>Elektromobilio garantija, techninė priežiūra</w:t>
            </w:r>
          </w:p>
        </w:tc>
      </w:tr>
      <w:tr w:rsidR="00F956FA" w:rsidRPr="00F956FA" w14:paraId="4A636311" w14:textId="77777777" w:rsidTr="0088655B">
        <w:trPr>
          <w:trHeight w:val="397"/>
          <w:jc w:val="center"/>
        </w:trPr>
        <w:tc>
          <w:tcPr>
            <w:tcW w:w="0" w:type="auto"/>
            <w:vAlign w:val="center"/>
          </w:tcPr>
          <w:p w14:paraId="08D9C5A3"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lastRenderedPageBreak/>
              <w:t>12.1.</w:t>
            </w:r>
          </w:p>
        </w:tc>
        <w:tc>
          <w:tcPr>
            <w:tcW w:w="0" w:type="auto"/>
            <w:vAlign w:val="center"/>
          </w:tcPr>
          <w:p w14:paraId="257FB657"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Elektromobilio garantija</w:t>
            </w:r>
          </w:p>
        </w:tc>
        <w:tc>
          <w:tcPr>
            <w:tcW w:w="0" w:type="auto"/>
            <w:vAlign w:val="center"/>
          </w:tcPr>
          <w:p w14:paraId="2F82DCF5"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Ne mažiau kaip 5 metai arba ne mažiau kaip iki 100000 km ridos (priklausomai nuo to, kas įvyko anksčiau)</w:t>
            </w:r>
          </w:p>
        </w:tc>
      </w:tr>
      <w:tr w:rsidR="00F956FA" w:rsidRPr="00F956FA" w14:paraId="41A6BC1B" w14:textId="77777777" w:rsidTr="0088655B">
        <w:trPr>
          <w:trHeight w:val="397"/>
          <w:jc w:val="center"/>
        </w:trPr>
        <w:tc>
          <w:tcPr>
            <w:tcW w:w="0" w:type="auto"/>
            <w:vAlign w:val="center"/>
          </w:tcPr>
          <w:p w14:paraId="61DC68A0"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12.2.</w:t>
            </w:r>
          </w:p>
        </w:tc>
        <w:tc>
          <w:tcPr>
            <w:tcW w:w="0" w:type="auto"/>
            <w:vAlign w:val="center"/>
          </w:tcPr>
          <w:p w14:paraId="5FA6C014"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Papildomos sąlygos</w:t>
            </w:r>
          </w:p>
        </w:tc>
        <w:tc>
          <w:tcPr>
            <w:tcW w:w="0" w:type="auto"/>
            <w:vAlign w:val="center"/>
          </w:tcPr>
          <w:p w14:paraId="1B23A612"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 xml:space="preserve">Į automobilį įdiegus </w:t>
            </w:r>
            <w:proofErr w:type="spellStart"/>
            <w:r w:rsidRPr="00F956FA">
              <w:rPr>
                <w:rFonts w:hAnsi="Times New Roman" w:cs="Times New Roman"/>
                <w:sz w:val="22"/>
                <w:szCs w:val="22"/>
              </w:rPr>
              <w:t>telemetrinę</w:t>
            </w:r>
            <w:proofErr w:type="spellEnd"/>
            <w:r w:rsidRPr="00F956FA">
              <w:rPr>
                <w:rFonts w:hAnsi="Times New Roman" w:cs="Times New Roman"/>
                <w:sz w:val="22"/>
                <w:szCs w:val="22"/>
              </w:rPr>
              <w:t xml:space="preserve"> kontrolės sistemą, ji nepanaikina ir neapriboja elektromobilio garantijos.</w:t>
            </w:r>
          </w:p>
        </w:tc>
      </w:tr>
      <w:tr w:rsidR="00F956FA" w:rsidRPr="00F956FA" w14:paraId="7A35BDD0" w14:textId="77777777" w:rsidTr="0088655B">
        <w:trPr>
          <w:trHeight w:val="397"/>
          <w:jc w:val="center"/>
        </w:trPr>
        <w:tc>
          <w:tcPr>
            <w:tcW w:w="0" w:type="auto"/>
            <w:vAlign w:val="center"/>
          </w:tcPr>
          <w:p w14:paraId="348B4129"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12.3.</w:t>
            </w:r>
          </w:p>
        </w:tc>
        <w:tc>
          <w:tcPr>
            <w:tcW w:w="0" w:type="auto"/>
            <w:vAlign w:val="center"/>
          </w:tcPr>
          <w:p w14:paraId="5D4F8434"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Akumuliatorių baterijos garantija</w:t>
            </w:r>
          </w:p>
        </w:tc>
        <w:tc>
          <w:tcPr>
            <w:tcW w:w="0" w:type="auto"/>
            <w:vAlign w:val="center"/>
          </w:tcPr>
          <w:p w14:paraId="4E8FB594"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Ne mažiau kaip 8 metai arba ne mažiau kaip iki 150 000 km ridos (priklausomai nuo to, kas įvyko anksčiau)</w:t>
            </w:r>
          </w:p>
        </w:tc>
      </w:tr>
      <w:tr w:rsidR="00F956FA" w:rsidRPr="00F956FA" w14:paraId="14EA00C3" w14:textId="77777777" w:rsidTr="0088655B">
        <w:trPr>
          <w:trHeight w:val="397"/>
          <w:jc w:val="center"/>
        </w:trPr>
        <w:tc>
          <w:tcPr>
            <w:tcW w:w="0" w:type="auto"/>
            <w:vAlign w:val="center"/>
          </w:tcPr>
          <w:p w14:paraId="7ABFC69A"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12.4.</w:t>
            </w:r>
          </w:p>
        </w:tc>
        <w:tc>
          <w:tcPr>
            <w:tcW w:w="0" w:type="auto"/>
            <w:vAlign w:val="center"/>
          </w:tcPr>
          <w:p w14:paraId="2A32ED78" w14:textId="77777777" w:rsidR="00F956FA" w:rsidRPr="00F956FA" w:rsidRDefault="00F956FA" w:rsidP="00F956FA">
            <w:pPr>
              <w:widowControl w:val="0"/>
              <w:tabs>
                <w:tab w:val="left" w:pos="1701"/>
              </w:tabs>
              <w:spacing w:before="0"/>
              <w:rPr>
                <w:rFonts w:hAnsi="Times New Roman" w:cs="Times New Roman"/>
                <w:color w:val="4472C4" w:themeColor="accent1"/>
                <w:sz w:val="22"/>
                <w:szCs w:val="22"/>
              </w:rPr>
            </w:pPr>
            <w:r w:rsidRPr="00F956FA">
              <w:rPr>
                <w:rFonts w:hAnsi="Times New Roman" w:cs="Times New Roman"/>
                <w:sz w:val="22"/>
                <w:szCs w:val="22"/>
              </w:rPr>
              <w:t>Garantinė techninė priežiūra</w:t>
            </w:r>
          </w:p>
        </w:tc>
        <w:tc>
          <w:tcPr>
            <w:tcW w:w="0" w:type="auto"/>
            <w:vAlign w:val="center"/>
          </w:tcPr>
          <w:p w14:paraId="7ECCE13E" w14:textId="2E819C57" w:rsidR="00F956FA" w:rsidRPr="00F956FA" w:rsidRDefault="003C776E" w:rsidP="00F956FA">
            <w:pPr>
              <w:spacing w:before="0"/>
              <w:rPr>
                <w:rFonts w:hAnsi="Times New Roman" w:cs="Times New Roman"/>
                <w:color w:val="4472C4" w:themeColor="accent1"/>
                <w:sz w:val="22"/>
                <w:szCs w:val="22"/>
              </w:rPr>
            </w:pPr>
            <w:r>
              <w:rPr>
                <w:rFonts w:eastAsia="Times New Roman" w:hAnsi="Times New Roman" w:cs="Times New Roman"/>
                <w:sz w:val="22"/>
                <w:szCs w:val="22"/>
                <w:lang w:eastAsia="da-DK"/>
              </w:rPr>
              <w:t>Pardavėjas</w:t>
            </w:r>
            <w:r w:rsidR="00F956FA" w:rsidRPr="00F956FA">
              <w:rPr>
                <w:rFonts w:hAnsi="Times New Roman" w:cs="Times New Roman"/>
                <w:sz w:val="22"/>
                <w:szCs w:val="22"/>
              </w:rPr>
              <w:t xml:space="preserve"> ar jo įgaliotas atstovas privalo užtikrinti elektromobilio gamintojo numatytą garantinę techninę priežiūrą </w:t>
            </w:r>
            <w:r>
              <w:rPr>
                <w:rFonts w:eastAsia="Times New Roman" w:hAnsi="Times New Roman" w:cs="Times New Roman"/>
                <w:sz w:val="22"/>
                <w:szCs w:val="22"/>
                <w:lang w:eastAsia="da-DK"/>
              </w:rPr>
              <w:t>pardavėjo</w:t>
            </w:r>
            <w:r w:rsidR="00F956FA" w:rsidRPr="00F956FA">
              <w:rPr>
                <w:rFonts w:hAnsi="Times New Roman" w:cs="Times New Roman"/>
                <w:sz w:val="22"/>
                <w:szCs w:val="22"/>
              </w:rPr>
              <w:t xml:space="preserve"> ar jo atstovo nurodytose automobilių techninės priežiūros dirbtuvėse Lietuvos Respublikoje.</w:t>
            </w:r>
          </w:p>
        </w:tc>
      </w:tr>
      <w:tr w:rsidR="00F956FA" w:rsidRPr="00F956FA" w14:paraId="3EF09661" w14:textId="77777777" w:rsidTr="0088655B">
        <w:trPr>
          <w:trHeight w:val="397"/>
          <w:jc w:val="center"/>
        </w:trPr>
        <w:tc>
          <w:tcPr>
            <w:tcW w:w="0" w:type="auto"/>
            <w:vAlign w:val="center"/>
          </w:tcPr>
          <w:p w14:paraId="702BE86B"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12.5.</w:t>
            </w:r>
          </w:p>
        </w:tc>
        <w:tc>
          <w:tcPr>
            <w:tcW w:w="0" w:type="auto"/>
            <w:vAlign w:val="center"/>
          </w:tcPr>
          <w:p w14:paraId="5F8037D2" w14:textId="77777777" w:rsidR="00F956FA" w:rsidRPr="00F956FA" w:rsidRDefault="00F956FA" w:rsidP="00F956FA">
            <w:pPr>
              <w:widowControl w:val="0"/>
              <w:tabs>
                <w:tab w:val="left" w:pos="1701"/>
              </w:tabs>
              <w:spacing w:before="0"/>
              <w:rPr>
                <w:rFonts w:hAnsi="Times New Roman" w:cs="Times New Roman"/>
                <w:color w:val="4472C4" w:themeColor="accent1"/>
                <w:sz w:val="22"/>
                <w:szCs w:val="22"/>
              </w:rPr>
            </w:pPr>
            <w:r w:rsidRPr="00F956FA">
              <w:rPr>
                <w:rFonts w:hAnsi="Times New Roman" w:cs="Times New Roman"/>
                <w:sz w:val="22"/>
                <w:szCs w:val="22"/>
              </w:rPr>
              <w:t>Eksploatacijos vadovas</w:t>
            </w:r>
          </w:p>
        </w:tc>
        <w:tc>
          <w:tcPr>
            <w:tcW w:w="0" w:type="auto"/>
            <w:vAlign w:val="center"/>
          </w:tcPr>
          <w:p w14:paraId="54EA634E" w14:textId="77777777" w:rsidR="00F956FA" w:rsidRPr="00F956FA" w:rsidRDefault="00F956FA" w:rsidP="00F956FA">
            <w:pPr>
              <w:spacing w:before="0"/>
              <w:rPr>
                <w:rFonts w:hAnsi="Times New Roman" w:cs="Times New Roman"/>
                <w:color w:val="4472C4" w:themeColor="accent1"/>
                <w:sz w:val="22"/>
                <w:szCs w:val="22"/>
              </w:rPr>
            </w:pPr>
            <w:r w:rsidRPr="00F956FA">
              <w:rPr>
                <w:rFonts w:hAnsi="Times New Roman" w:cs="Times New Roman"/>
                <w:sz w:val="22"/>
                <w:szCs w:val="22"/>
              </w:rPr>
              <w:t>Elektromobilyje turi būti eksploatacijos vadovas lietuvių kalba, kuriame turi būti nurodyta elektromobilio garantinio aptarnavimo atlikėjų adresai ir telefonų numeriai bei atliekamų garantinių aptarnavimų periodiškumas.</w:t>
            </w:r>
          </w:p>
        </w:tc>
      </w:tr>
      <w:tr w:rsidR="00F956FA" w:rsidRPr="00F956FA" w14:paraId="0E94F4F1" w14:textId="77777777" w:rsidTr="0088655B">
        <w:trPr>
          <w:trHeight w:val="397"/>
          <w:jc w:val="center"/>
        </w:trPr>
        <w:tc>
          <w:tcPr>
            <w:tcW w:w="0" w:type="auto"/>
            <w:vAlign w:val="center"/>
          </w:tcPr>
          <w:p w14:paraId="2EC5E86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12.6.</w:t>
            </w:r>
          </w:p>
        </w:tc>
        <w:tc>
          <w:tcPr>
            <w:tcW w:w="0" w:type="auto"/>
            <w:vAlign w:val="center"/>
          </w:tcPr>
          <w:p w14:paraId="79724143" w14:textId="77777777" w:rsidR="00F956FA" w:rsidRPr="00F956FA" w:rsidRDefault="00F956FA" w:rsidP="00F956FA">
            <w:pPr>
              <w:widowControl w:val="0"/>
              <w:tabs>
                <w:tab w:val="left" w:pos="1701"/>
              </w:tabs>
              <w:spacing w:before="0"/>
              <w:rPr>
                <w:rFonts w:hAnsi="Times New Roman" w:cs="Times New Roman"/>
                <w:color w:val="4472C4" w:themeColor="accent1"/>
                <w:sz w:val="22"/>
                <w:szCs w:val="22"/>
              </w:rPr>
            </w:pPr>
            <w:r w:rsidRPr="00F956FA">
              <w:rPr>
                <w:rFonts w:hAnsi="Times New Roman" w:cs="Times New Roman"/>
                <w:sz w:val="22"/>
                <w:szCs w:val="22"/>
              </w:rPr>
              <w:t>Pakaitinis automobilis</w:t>
            </w:r>
          </w:p>
        </w:tc>
        <w:tc>
          <w:tcPr>
            <w:tcW w:w="0" w:type="auto"/>
            <w:vAlign w:val="center"/>
          </w:tcPr>
          <w:p w14:paraId="2F3E92DD" w14:textId="4E8FE812" w:rsidR="00F956FA" w:rsidRPr="002E23A6" w:rsidRDefault="00F956FA" w:rsidP="00F956FA">
            <w:pPr>
              <w:spacing w:before="0"/>
              <w:rPr>
                <w:rFonts w:hAnsi="Times New Roman" w:cs="Times New Roman"/>
                <w:sz w:val="22"/>
                <w:szCs w:val="22"/>
              </w:rPr>
            </w:pPr>
            <w:r w:rsidRPr="002E23A6">
              <w:rPr>
                <w:rFonts w:hAnsi="Times New Roman" w:cs="Times New Roman"/>
                <w:sz w:val="22"/>
                <w:szCs w:val="22"/>
              </w:rPr>
              <w:t xml:space="preserve">Garantinio remonto, techninio aptarnavimo metu, jeigu remonto darbai užtrunka ilgiau nei 6 darbo dienas, turi būti suteiktas nedelsiant, tačiau ne vėliau kaip per 7 darbo dienas nuo elektromobilio perdavimo momento ne senesnis nei 5 metų ir ne žemesnės nei kompaktinės klasės pakaitinis automobilis. Jei elektromobilis yra nepataisomas, </w:t>
            </w:r>
            <w:r w:rsidR="0014379D">
              <w:rPr>
                <w:rFonts w:eastAsia="Times New Roman" w:hAnsi="Times New Roman" w:cs="Times New Roman"/>
                <w:sz w:val="22"/>
                <w:szCs w:val="22"/>
                <w:lang w:eastAsia="da-DK"/>
              </w:rPr>
              <w:t>Tiekėjas</w:t>
            </w:r>
            <w:r w:rsidRPr="002E23A6">
              <w:rPr>
                <w:rFonts w:hAnsi="Times New Roman" w:cs="Times New Roman"/>
                <w:sz w:val="22"/>
                <w:szCs w:val="22"/>
              </w:rPr>
              <w:t xml:space="preserve"> ne vėliau kaip per pristatymo terminą, kuris buvo pateiktas pasiūlyme, turi pateikti kitą, techninės specifikacijos reikalavimus atitinkantį elektromobilį.</w:t>
            </w:r>
          </w:p>
        </w:tc>
      </w:tr>
      <w:tr w:rsidR="00F956FA" w:rsidRPr="00F956FA" w14:paraId="4141D9E1" w14:textId="77777777" w:rsidTr="0088655B">
        <w:trPr>
          <w:trHeight w:val="397"/>
          <w:jc w:val="center"/>
        </w:trPr>
        <w:tc>
          <w:tcPr>
            <w:tcW w:w="0" w:type="auto"/>
            <w:vAlign w:val="center"/>
          </w:tcPr>
          <w:p w14:paraId="03856E10"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12.7.</w:t>
            </w:r>
          </w:p>
        </w:tc>
        <w:tc>
          <w:tcPr>
            <w:tcW w:w="0" w:type="auto"/>
            <w:vAlign w:val="center"/>
          </w:tcPr>
          <w:p w14:paraId="30DC0B3E" w14:textId="77777777" w:rsidR="00F956FA" w:rsidRPr="00F956FA" w:rsidRDefault="00F956FA" w:rsidP="00F956FA">
            <w:pPr>
              <w:widowControl w:val="0"/>
              <w:tabs>
                <w:tab w:val="left" w:pos="1701"/>
              </w:tabs>
              <w:spacing w:before="0"/>
              <w:rPr>
                <w:rFonts w:hAnsi="Times New Roman" w:cs="Times New Roman"/>
                <w:color w:val="4472C4" w:themeColor="accent1"/>
                <w:sz w:val="22"/>
                <w:szCs w:val="22"/>
              </w:rPr>
            </w:pPr>
            <w:r w:rsidRPr="00F956FA">
              <w:rPr>
                <w:rFonts w:hAnsi="Times New Roman" w:cs="Times New Roman"/>
                <w:sz w:val="22"/>
                <w:szCs w:val="22"/>
              </w:rPr>
              <w:t>Elektromobilis turi turėti galimybę įkrauti bateriją naudojant kintamos srovės įkrovimo stoteles (AC) ir nuolatinės srovės įkrovimo stoteles (DC)</w:t>
            </w:r>
          </w:p>
        </w:tc>
        <w:tc>
          <w:tcPr>
            <w:tcW w:w="0" w:type="auto"/>
            <w:vAlign w:val="center"/>
          </w:tcPr>
          <w:p w14:paraId="04A8228B" w14:textId="77777777" w:rsidR="00F956FA" w:rsidRPr="00F956FA" w:rsidRDefault="00F956FA" w:rsidP="00F956FA">
            <w:pPr>
              <w:spacing w:before="0"/>
              <w:rPr>
                <w:rFonts w:hAnsi="Times New Roman" w:cs="Times New Roman"/>
                <w:color w:val="4472C4" w:themeColor="accent1"/>
                <w:sz w:val="22"/>
                <w:szCs w:val="22"/>
              </w:rPr>
            </w:pPr>
            <w:r w:rsidRPr="00F956FA">
              <w:rPr>
                <w:rFonts w:hAnsi="Times New Roman" w:cs="Times New Roman"/>
                <w:sz w:val="22"/>
                <w:szCs w:val="22"/>
              </w:rPr>
              <w:t xml:space="preserve">DC įkrovimo jungtys turi būti </w:t>
            </w:r>
            <w:proofErr w:type="spellStart"/>
            <w:r w:rsidRPr="00F956FA">
              <w:rPr>
                <w:rFonts w:hAnsi="Times New Roman" w:cs="Times New Roman"/>
                <w:sz w:val="22"/>
                <w:szCs w:val="22"/>
              </w:rPr>
              <w:t>CHAdeMO</w:t>
            </w:r>
            <w:proofErr w:type="spellEnd"/>
            <w:r w:rsidRPr="00F956FA">
              <w:rPr>
                <w:rFonts w:hAnsi="Times New Roman" w:cs="Times New Roman"/>
                <w:sz w:val="22"/>
                <w:szCs w:val="22"/>
              </w:rPr>
              <w:t xml:space="preserve"> standarto arba Combo2 (CCS2). AC įkrovimo jungtys turi būti Type 2 standarto</w:t>
            </w:r>
          </w:p>
        </w:tc>
      </w:tr>
      <w:tr w:rsidR="00F956FA" w:rsidRPr="00F956FA" w14:paraId="30CE1E22" w14:textId="77777777" w:rsidTr="0088655B">
        <w:trPr>
          <w:trHeight w:val="397"/>
          <w:jc w:val="center"/>
        </w:trPr>
        <w:tc>
          <w:tcPr>
            <w:tcW w:w="0" w:type="auto"/>
            <w:vAlign w:val="center"/>
          </w:tcPr>
          <w:p w14:paraId="16506D19"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12.8.</w:t>
            </w:r>
          </w:p>
        </w:tc>
        <w:tc>
          <w:tcPr>
            <w:tcW w:w="0" w:type="auto"/>
            <w:vAlign w:val="center"/>
          </w:tcPr>
          <w:p w14:paraId="26762230" w14:textId="77777777" w:rsidR="00F956FA" w:rsidRPr="00F956FA" w:rsidRDefault="00F956FA" w:rsidP="00F956FA">
            <w:pPr>
              <w:widowControl w:val="0"/>
              <w:tabs>
                <w:tab w:val="left" w:pos="1701"/>
              </w:tabs>
              <w:spacing w:before="0"/>
              <w:rPr>
                <w:rFonts w:hAnsi="Times New Roman" w:cs="Times New Roman"/>
                <w:color w:val="4472C4" w:themeColor="accent1"/>
                <w:sz w:val="22"/>
                <w:szCs w:val="22"/>
              </w:rPr>
            </w:pPr>
            <w:r w:rsidRPr="00F956FA">
              <w:rPr>
                <w:rFonts w:hAnsi="Times New Roman" w:cs="Times New Roman"/>
                <w:sz w:val="22"/>
                <w:szCs w:val="22"/>
              </w:rPr>
              <w:t>Gamintojo deklaruojamas vidutinis nuvažiuojamas atstumas vienu įkrovimu pagal WLTP</w:t>
            </w:r>
          </w:p>
        </w:tc>
        <w:tc>
          <w:tcPr>
            <w:tcW w:w="0" w:type="auto"/>
            <w:vAlign w:val="center"/>
          </w:tcPr>
          <w:p w14:paraId="1D0A5791" w14:textId="77777777" w:rsidR="00F956FA" w:rsidRPr="00F956FA" w:rsidRDefault="00F956FA" w:rsidP="00F956FA">
            <w:pPr>
              <w:spacing w:before="0"/>
              <w:rPr>
                <w:rFonts w:hAnsi="Times New Roman" w:cs="Times New Roman"/>
                <w:color w:val="4472C4" w:themeColor="accent1"/>
                <w:sz w:val="22"/>
                <w:szCs w:val="22"/>
              </w:rPr>
            </w:pPr>
            <w:r w:rsidRPr="00F956FA">
              <w:rPr>
                <w:rFonts w:hAnsi="Times New Roman" w:cs="Times New Roman"/>
                <w:sz w:val="22"/>
                <w:szCs w:val="22"/>
              </w:rPr>
              <w:t>Ne mažiau kaip 300 km.</w:t>
            </w:r>
          </w:p>
        </w:tc>
      </w:tr>
      <w:tr w:rsidR="00F956FA" w:rsidRPr="00F956FA" w14:paraId="7E86E7CC" w14:textId="77777777" w:rsidTr="0088655B">
        <w:trPr>
          <w:trHeight w:val="397"/>
          <w:jc w:val="center"/>
        </w:trPr>
        <w:tc>
          <w:tcPr>
            <w:tcW w:w="0" w:type="auto"/>
            <w:vAlign w:val="center"/>
          </w:tcPr>
          <w:p w14:paraId="6E66CAA0"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12.9.</w:t>
            </w:r>
          </w:p>
        </w:tc>
        <w:tc>
          <w:tcPr>
            <w:tcW w:w="0" w:type="auto"/>
            <w:vAlign w:val="center"/>
          </w:tcPr>
          <w:p w14:paraId="787858E1"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Registracija ir techninė apžiūra</w:t>
            </w:r>
          </w:p>
        </w:tc>
        <w:tc>
          <w:tcPr>
            <w:tcW w:w="0" w:type="auto"/>
            <w:vAlign w:val="center"/>
          </w:tcPr>
          <w:p w14:paraId="3BF69A36" w14:textId="32598409" w:rsidR="00F956FA" w:rsidRPr="00F956FA" w:rsidRDefault="003C776E" w:rsidP="00F956FA">
            <w:pPr>
              <w:spacing w:before="0"/>
              <w:rPr>
                <w:rFonts w:hAnsi="Times New Roman" w:cs="Times New Roman"/>
                <w:sz w:val="22"/>
                <w:szCs w:val="22"/>
              </w:rPr>
            </w:pPr>
            <w:r>
              <w:rPr>
                <w:rFonts w:eastAsia="Times New Roman" w:hAnsi="Times New Roman" w:cs="Times New Roman"/>
                <w:sz w:val="22"/>
                <w:szCs w:val="22"/>
                <w:lang w:eastAsia="da-DK"/>
              </w:rPr>
              <w:t>Pardavėjas</w:t>
            </w:r>
            <w:r w:rsidR="00F956FA" w:rsidRPr="00F956FA">
              <w:rPr>
                <w:rFonts w:hAnsi="Times New Roman" w:cs="Times New Roman"/>
                <w:sz w:val="22"/>
                <w:szCs w:val="22"/>
              </w:rPr>
              <w:t xml:space="preserve"> elektromobilį registruoja AB „Regitra“ Perkančiosios organizacijos vardu</w:t>
            </w:r>
          </w:p>
        </w:tc>
      </w:tr>
      <w:tr w:rsidR="00F956FA" w:rsidRPr="00F956FA" w14:paraId="5388DF9E" w14:textId="77777777" w:rsidTr="0088655B">
        <w:trPr>
          <w:trHeight w:val="397"/>
          <w:jc w:val="center"/>
        </w:trPr>
        <w:tc>
          <w:tcPr>
            <w:tcW w:w="0" w:type="auto"/>
            <w:vAlign w:val="center"/>
          </w:tcPr>
          <w:p w14:paraId="187789AD"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12.10.</w:t>
            </w:r>
          </w:p>
        </w:tc>
        <w:tc>
          <w:tcPr>
            <w:tcW w:w="0" w:type="auto"/>
            <w:vAlign w:val="center"/>
          </w:tcPr>
          <w:p w14:paraId="3CE98265"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Draudimas</w:t>
            </w:r>
          </w:p>
        </w:tc>
        <w:tc>
          <w:tcPr>
            <w:tcW w:w="0" w:type="auto"/>
            <w:vAlign w:val="center"/>
          </w:tcPr>
          <w:p w14:paraId="653C40A5"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Transporto priemonės valdytojų civilinės atsakomybės privalomojo draudimo sutarties liudijimas ne trumpesniam nei 1 (vieno) mėnesio laikotarpiui.</w:t>
            </w:r>
          </w:p>
        </w:tc>
      </w:tr>
      <w:tr w:rsidR="00F956FA" w:rsidRPr="00F956FA" w14:paraId="6A4AD7A1" w14:textId="77777777" w:rsidTr="0088655B">
        <w:trPr>
          <w:trHeight w:val="397"/>
          <w:jc w:val="center"/>
        </w:trPr>
        <w:tc>
          <w:tcPr>
            <w:tcW w:w="0" w:type="auto"/>
            <w:gridSpan w:val="3"/>
            <w:shd w:val="clear" w:color="auto" w:fill="F2F2F2" w:themeFill="background1" w:themeFillShade="F2"/>
            <w:vAlign w:val="center"/>
          </w:tcPr>
          <w:p w14:paraId="44F79CE5" w14:textId="77777777" w:rsidR="00F956FA" w:rsidRPr="00F956FA" w:rsidRDefault="00F956FA" w:rsidP="009C743B">
            <w:pPr>
              <w:pStyle w:val="Sraopastraipa"/>
              <w:numPr>
                <w:ilvl w:val="0"/>
                <w:numId w:val="27"/>
              </w:numPr>
              <w:suppressAutoHyphens/>
              <w:spacing w:before="0"/>
              <w:jc w:val="left"/>
              <w:rPr>
                <w:rFonts w:hAnsi="Times New Roman" w:cs="Times New Roman"/>
                <w:sz w:val="22"/>
                <w:szCs w:val="22"/>
              </w:rPr>
            </w:pPr>
            <w:r w:rsidRPr="00F956FA">
              <w:rPr>
                <w:rFonts w:hAnsi="Times New Roman" w:cs="Times New Roman"/>
                <w:sz w:val="22"/>
                <w:szCs w:val="22"/>
              </w:rPr>
              <w:t>Aplinkosauginiai reikalavimai</w:t>
            </w:r>
          </w:p>
        </w:tc>
      </w:tr>
      <w:tr w:rsidR="00F956FA" w:rsidRPr="00F956FA" w14:paraId="5DF8CF2E" w14:textId="77777777" w:rsidTr="0088655B">
        <w:trPr>
          <w:trHeight w:val="397"/>
          <w:jc w:val="center"/>
        </w:trPr>
        <w:tc>
          <w:tcPr>
            <w:tcW w:w="0" w:type="auto"/>
            <w:vAlign w:val="center"/>
          </w:tcPr>
          <w:p w14:paraId="543F1E8B" w14:textId="77777777" w:rsidR="00F956FA" w:rsidRPr="00F956FA" w:rsidRDefault="00F956FA" w:rsidP="00F956FA">
            <w:pPr>
              <w:widowControl w:val="0"/>
              <w:tabs>
                <w:tab w:val="left" w:pos="1701"/>
              </w:tabs>
              <w:spacing w:before="0"/>
              <w:jc w:val="center"/>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13.1.</w:t>
            </w:r>
          </w:p>
        </w:tc>
        <w:tc>
          <w:tcPr>
            <w:tcW w:w="0" w:type="auto"/>
            <w:vAlign w:val="center"/>
          </w:tcPr>
          <w:p w14:paraId="14839949"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Elektromobilio CO</w:t>
            </w:r>
            <w:r w:rsidRPr="00F956FA">
              <w:rPr>
                <w:rFonts w:hAnsi="Times New Roman" w:cs="Times New Roman"/>
                <w:sz w:val="22"/>
                <w:szCs w:val="22"/>
                <w:vertAlign w:val="subscript"/>
              </w:rPr>
              <w:t>2</w:t>
            </w:r>
            <w:r w:rsidRPr="00F956FA">
              <w:rPr>
                <w:rFonts w:hAnsi="Times New Roman" w:cs="Times New Roman"/>
                <w:sz w:val="22"/>
                <w:szCs w:val="22"/>
              </w:rPr>
              <w:t xml:space="preserve"> emisija</w:t>
            </w:r>
          </w:p>
        </w:tc>
        <w:tc>
          <w:tcPr>
            <w:tcW w:w="0" w:type="auto"/>
            <w:vAlign w:val="center"/>
          </w:tcPr>
          <w:p w14:paraId="179C3062" w14:textId="246CA853"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 xml:space="preserve">Turi būti 0 g/km </w:t>
            </w:r>
          </w:p>
        </w:tc>
      </w:tr>
      <w:tr w:rsidR="00F956FA" w:rsidRPr="00F956FA" w14:paraId="6939EED6" w14:textId="77777777" w:rsidTr="0088655B">
        <w:trPr>
          <w:trHeight w:val="397"/>
          <w:jc w:val="center"/>
        </w:trPr>
        <w:tc>
          <w:tcPr>
            <w:tcW w:w="0" w:type="auto"/>
            <w:vAlign w:val="center"/>
          </w:tcPr>
          <w:p w14:paraId="2D30FEAA"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13.2.</w:t>
            </w:r>
          </w:p>
        </w:tc>
        <w:tc>
          <w:tcPr>
            <w:tcW w:w="0" w:type="auto"/>
            <w:vAlign w:val="center"/>
          </w:tcPr>
          <w:p w14:paraId="4BA68943"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Padangos*</w:t>
            </w:r>
          </w:p>
        </w:tc>
        <w:tc>
          <w:tcPr>
            <w:tcW w:w="0" w:type="auto"/>
            <w:vAlign w:val="center"/>
          </w:tcPr>
          <w:p w14:paraId="4EECB072" w14:textId="0ED6CE02"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 xml:space="preserve">Įsigyjamo elektromobilio padangos turi atitikti aukščiausios klasės (A </w:t>
            </w:r>
            <w:r w:rsidR="003C776E">
              <w:rPr>
                <w:rFonts w:hAnsi="Times New Roman" w:cs="Times New Roman"/>
                <w:sz w:val="22"/>
                <w:szCs w:val="22"/>
              </w:rPr>
              <w:t xml:space="preserve"> arba B </w:t>
            </w:r>
            <w:r w:rsidRPr="00F956FA">
              <w:rPr>
                <w:rFonts w:hAnsi="Times New Roman" w:cs="Times New Roman"/>
                <w:sz w:val="22"/>
                <w:szCs w:val="22"/>
              </w:rPr>
              <w:t>klasė) padangoms taikomus išorinio riedėjimo triukšmo reikalavimus ir dviejų aukščiausių klasių (A arba B)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bl>
    <w:p w14:paraId="6E8C7762" w14:textId="77777777" w:rsidR="00F956FA" w:rsidRPr="00F956FA" w:rsidRDefault="00F956FA" w:rsidP="00900FB9">
      <w:pPr>
        <w:tabs>
          <w:tab w:val="left" w:pos="1134"/>
        </w:tabs>
        <w:spacing w:line="240" w:lineRule="auto"/>
        <w:ind w:firstLine="567"/>
        <w:rPr>
          <w:rFonts w:ascii="Times New Roman" w:eastAsia="Times New Roman" w:hAnsi="Times New Roman" w:cs="Times New Roman"/>
          <w:bCs/>
          <w:sz w:val="22"/>
          <w:szCs w:val="22"/>
        </w:rPr>
      </w:pPr>
      <w:r w:rsidRPr="00F956FA">
        <w:rPr>
          <w:rFonts w:ascii="Times New Roman" w:eastAsia="Times New Roman" w:hAnsi="Times New Roman" w:cs="Times New Roman"/>
          <w:bCs/>
          <w:sz w:val="22"/>
          <w:szCs w:val="22"/>
        </w:rPr>
        <w:t xml:space="preserve">*Įsigyjami vasarinių ir žieminių padangų komplektai turi atitikti 2020 m. gegužės 25 d. Europos Parlamento ir Tarybos reglamento (ES) 2020/740 (toliau – Reglamentas) dėl padangų ženklinimo pagal degalų naudojimo efektyvumą ir kitus parametrus, kuriuo iš dalies keičiamas Reglamentas (ES) 2017/1369 ir panaikinamas Reglamentas (EB) Nr. 1222/2009, nustatytus reikalavimus. Žiūrėti Aplinkos ministro įsakymu dėl Aplinkos </w:t>
      </w:r>
      <w:r w:rsidRPr="00F956FA">
        <w:rPr>
          <w:rFonts w:ascii="Times New Roman" w:eastAsia="Times New Roman" w:hAnsi="Times New Roman" w:cs="Times New Roman"/>
          <w:bCs/>
          <w:sz w:val="22"/>
          <w:szCs w:val="22"/>
        </w:rPr>
        <w:lastRenderedPageBreak/>
        <w:t>apsaugos kriterijų taikymo patvirtintų Aplinkos apsaugos kriterijų XVII skyriaus „M1 ir N1 klasių transporto priemonių įsigijimas, nuoma arba finansinė nuoma (lizingas) ir su jų priežiūra susijusios paslaugos“ 33 punkto 33.1.1.1 arba 33.1.1.2. papunkčius.</w:t>
      </w:r>
    </w:p>
    <w:p w14:paraId="2DE36732" w14:textId="19F03BF0" w:rsidR="00F956FA" w:rsidRDefault="0014379D" w:rsidP="00900FB9">
      <w:pPr>
        <w:tabs>
          <w:tab w:val="left" w:pos="1134"/>
        </w:tabs>
        <w:spacing w:before="0" w:line="240" w:lineRule="auto"/>
        <w:ind w:right="-306" w:firstLine="567"/>
        <w:rPr>
          <w:rFonts w:ascii="Times New Roman" w:hAnsi="Times New Roman" w:cs="Times New Roman"/>
          <w:sz w:val="22"/>
          <w:szCs w:val="22"/>
        </w:rPr>
      </w:pPr>
      <w:bookmarkStart w:id="4" w:name="_Hlk185002632"/>
      <w:r>
        <w:rPr>
          <w:rFonts w:ascii="Times New Roman" w:hAnsi="Times New Roman" w:cs="Times New Roman"/>
          <w:b/>
          <w:bCs/>
          <w:sz w:val="22"/>
          <w:szCs w:val="22"/>
        </w:rPr>
        <w:t>Tiekėjui</w:t>
      </w:r>
      <w:r w:rsidR="00F956FA" w:rsidRPr="00F956FA">
        <w:rPr>
          <w:rFonts w:ascii="Times New Roman" w:hAnsi="Times New Roman" w:cs="Times New Roman"/>
          <w:b/>
          <w:bCs/>
          <w:sz w:val="22"/>
          <w:szCs w:val="22"/>
        </w:rPr>
        <w:t xml:space="preserve"> įrodant siūlomo </w:t>
      </w:r>
      <w:r w:rsidR="002E23A6">
        <w:rPr>
          <w:rFonts w:ascii="Times New Roman" w:hAnsi="Times New Roman" w:cs="Times New Roman"/>
          <w:b/>
          <w:bCs/>
          <w:sz w:val="22"/>
          <w:szCs w:val="22"/>
        </w:rPr>
        <w:t>e</w:t>
      </w:r>
      <w:r w:rsidR="00F956FA" w:rsidRPr="00F956FA">
        <w:rPr>
          <w:rFonts w:ascii="Times New Roman" w:hAnsi="Times New Roman" w:cs="Times New Roman"/>
          <w:b/>
          <w:bCs/>
          <w:sz w:val="22"/>
          <w:szCs w:val="22"/>
        </w:rPr>
        <w:t xml:space="preserve">lektromobilio atitiktį techninės specifikacijos reikalavimams, </w:t>
      </w:r>
      <w:r w:rsidR="00F956FA" w:rsidRPr="00F956FA">
        <w:rPr>
          <w:rFonts w:ascii="Times New Roman" w:hAnsi="Times New Roman" w:cs="Times New Roman"/>
          <w:b/>
          <w:bCs/>
          <w:sz w:val="22"/>
          <w:szCs w:val="22"/>
          <w:u w:val="single"/>
        </w:rPr>
        <w:t>kartu su pasiūlymu</w:t>
      </w:r>
      <w:r w:rsidR="00F956FA" w:rsidRPr="00F956FA">
        <w:rPr>
          <w:rFonts w:ascii="Times New Roman" w:hAnsi="Times New Roman" w:cs="Times New Roman"/>
          <w:b/>
          <w:bCs/>
          <w:sz w:val="22"/>
          <w:szCs w:val="22"/>
        </w:rPr>
        <w:t xml:space="preserve"> turi būti pateikiami </w:t>
      </w:r>
      <w:r w:rsidR="00F956FA" w:rsidRPr="00F956FA">
        <w:rPr>
          <w:rFonts w:ascii="Times New Roman" w:hAnsi="Times New Roman" w:cs="Times New Roman"/>
          <w:sz w:val="22"/>
          <w:szCs w:val="22"/>
        </w:rPr>
        <w:t xml:space="preserve">siūlomo </w:t>
      </w:r>
      <w:r w:rsidR="002E23A6">
        <w:rPr>
          <w:rFonts w:ascii="Times New Roman" w:hAnsi="Times New Roman" w:cs="Times New Roman"/>
          <w:sz w:val="22"/>
          <w:szCs w:val="22"/>
        </w:rPr>
        <w:t>e</w:t>
      </w:r>
      <w:r w:rsidR="00F956FA" w:rsidRPr="00F956FA">
        <w:rPr>
          <w:rFonts w:ascii="Times New Roman" w:hAnsi="Times New Roman" w:cs="Times New Roman"/>
          <w:sz w:val="22"/>
          <w:szCs w:val="22"/>
        </w:rPr>
        <w:t xml:space="preserve">lektromobilio gamintojo ir (ar) </w:t>
      </w:r>
      <w:r>
        <w:rPr>
          <w:rFonts w:ascii="Times New Roman" w:hAnsi="Times New Roman" w:cs="Times New Roman"/>
          <w:sz w:val="22"/>
          <w:szCs w:val="22"/>
        </w:rPr>
        <w:t>Tiekėjo</w:t>
      </w:r>
      <w:r w:rsidR="00F956FA" w:rsidRPr="00F956FA">
        <w:rPr>
          <w:rFonts w:ascii="Times New Roman" w:hAnsi="Times New Roman" w:cs="Times New Roman"/>
          <w:sz w:val="22"/>
          <w:szCs w:val="22"/>
        </w:rPr>
        <w:t xml:space="preserve"> pateikiami techniniai dokumentai / oficialios deklaracijos / aprašymai / katalogai, gamintojo ir (ar) importuotojo rašytinis patvirtinimas, saugos duomenų lapas, gamintojo bandymų ataskaita, protokolas, gamintojo ir (ar) </w:t>
      </w:r>
      <w:r>
        <w:rPr>
          <w:rFonts w:ascii="Times New Roman" w:hAnsi="Times New Roman" w:cs="Times New Roman"/>
          <w:sz w:val="22"/>
          <w:szCs w:val="22"/>
        </w:rPr>
        <w:t>\Tiekėjo</w:t>
      </w:r>
      <w:r w:rsidR="00F956FA" w:rsidRPr="00F956FA">
        <w:rPr>
          <w:rFonts w:ascii="Times New Roman" w:hAnsi="Times New Roman" w:cs="Times New Roman"/>
          <w:sz w:val="22"/>
          <w:szCs w:val="22"/>
        </w:rPr>
        <w:t xml:space="preserve"> deklaracija (pateikiant objektyvius įrodymus), įrangos aprašymas, instrukcija ar skaičiavimai, pripažintos įstaigos arba paskelbtosios (notifikuotos) institucijos atlikto bandymo protokolas, momentinė (-ės) ekrano kopija (-</w:t>
      </w:r>
      <w:proofErr w:type="spellStart"/>
      <w:r w:rsidR="00F956FA" w:rsidRPr="00F956FA">
        <w:rPr>
          <w:rFonts w:ascii="Times New Roman" w:hAnsi="Times New Roman" w:cs="Times New Roman"/>
          <w:sz w:val="22"/>
          <w:szCs w:val="22"/>
        </w:rPr>
        <w:t>os</w:t>
      </w:r>
      <w:proofErr w:type="spellEnd"/>
      <w:r w:rsidR="00F956FA" w:rsidRPr="00F956FA">
        <w:rPr>
          <w:rFonts w:ascii="Times New Roman" w:hAnsi="Times New Roman" w:cs="Times New Roman"/>
          <w:sz w:val="22"/>
          <w:szCs w:val="22"/>
        </w:rPr>
        <w:t xml:space="preserve">) (pvz. </w:t>
      </w:r>
      <w:proofErr w:type="spellStart"/>
      <w:r w:rsidR="00F956FA" w:rsidRPr="00F956FA">
        <w:rPr>
          <w:rFonts w:ascii="Times New Roman" w:hAnsi="Times New Roman" w:cs="Times New Roman"/>
          <w:sz w:val="22"/>
          <w:szCs w:val="22"/>
        </w:rPr>
        <w:t>print</w:t>
      </w:r>
      <w:proofErr w:type="spellEnd"/>
      <w:r w:rsidR="00F956FA" w:rsidRPr="00F956FA">
        <w:rPr>
          <w:rFonts w:ascii="Times New Roman" w:hAnsi="Times New Roman" w:cs="Times New Roman"/>
          <w:sz w:val="22"/>
          <w:szCs w:val="22"/>
        </w:rPr>
        <w:t xml:space="preserve"> </w:t>
      </w:r>
      <w:proofErr w:type="spellStart"/>
      <w:r w:rsidR="00F956FA" w:rsidRPr="00F956FA">
        <w:rPr>
          <w:rFonts w:ascii="Times New Roman" w:hAnsi="Times New Roman" w:cs="Times New Roman"/>
          <w:sz w:val="22"/>
          <w:szCs w:val="22"/>
        </w:rPr>
        <w:t>screen</w:t>
      </w:r>
      <w:proofErr w:type="spellEnd"/>
      <w:r w:rsidR="00F956FA" w:rsidRPr="00F956FA">
        <w:rPr>
          <w:rFonts w:ascii="Times New Roman" w:hAnsi="Times New Roman" w:cs="Times New Roman"/>
          <w:sz w:val="22"/>
          <w:szCs w:val="22"/>
        </w:rPr>
        <w:t xml:space="preserve">) (tokiu atveju momentinėje ekrano kopijoje (pvz. </w:t>
      </w:r>
      <w:proofErr w:type="spellStart"/>
      <w:r w:rsidR="00F956FA" w:rsidRPr="00F956FA">
        <w:rPr>
          <w:rFonts w:ascii="Times New Roman" w:hAnsi="Times New Roman" w:cs="Times New Roman"/>
          <w:sz w:val="22"/>
          <w:szCs w:val="22"/>
        </w:rPr>
        <w:t>print</w:t>
      </w:r>
      <w:proofErr w:type="spellEnd"/>
      <w:r w:rsidR="00F956FA" w:rsidRPr="00F956FA">
        <w:rPr>
          <w:rFonts w:ascii="Times New Roman" w:hAnsi="Times New Roman" w:cs="Times New Roman"/>
          <w:sz w:val="22"/>
          <w:szCs w:val="22"/>
        </w:rPr>
        <w:t xml:space="preserve"> </w:t>
      </w:r>
      <w:proofErr w:type="spellStart"/>
      <w:r w:rsidR="00F956FA" w:rsidRPr="00F956FA">
        <w:rPr>
          <w:rFonts w:ascii="Times New Roman" w:hAnsi="Times New Roman" w:cs="Times New Roman"/>
          <w:sz w:val="22"/>
          <w:szCs w:val="22"/>
        </w:rPr>
        <w:t>screen</w:t>
      </w:r>
      <w:proofErr w:type="spellEnd"/>
      <w:r w:rsidR="00F956FA" w:rsidRPr="00F956FA">
        <w:rPr>
          <w:rFonts w:ascii="Times New Roman" w:hAnsi="Times New Roman" w:cs="Times New Roman"/>
          <w:sz w:val="22"/>
          <w:szCs w:val="22"/>
        </w:rPr>
        <w:t>) turi būti matoma informacija</w:t>
      </w:r>
      <w:r w:rsidR="00F956FA" w:rsidRPr="00F956FA">
        <w:rPr>
          <w:rFonts w:ascii="Times New Roman" w:hAnsi="Times New Roman" w:cs="Times New Roman"/>
          <w:color w:val="000000" w:themeColor="text1"/>
          <w:sz w:val="22"/>
          <w:szCs w:val="22"/>
        </w:rPr>
        <w:t xml:space="preserve">, kad kopija padaryta iš prekės gamintojo tinklalapio) ir pan.) </w:t>
      </w:r>
      <w:r w:rsidR="00F956FA" w:rsidRPr="00F956FA">
        <w:rPr>
          <w:rFonts w:ascii="Times New Roman" w:hAnsi="Times New Roman" w:cs="Times New Roman"/>
          <w:sz w:val="22"/>
          <w:szCs w:val="22"/>
        </w:rPr>
        <w:t xml:space="preserve">arba kiti lygiaverčiai įrodymai. </w:t>
      </w:r>
      <w:bookmarkEnd w:id="4"/>
    </w:p>
    <w:p w14:paraId="45C4B11E" w14:textId="384799C8" w:rsidR="00F956FA" w:rsidRPr="00F956FA" w:rsidRDefault="00F956FA" w:rsidP="00900FB9">
      <w:pPr>
        <w:tabs>
          <w:tab w:val="left" w:pos="1134"/>
        </w:tabs>
        <w:spacing w:before="0" w:line="240" w:lineRule="auto"/>
        <w:ind w:right="-306" w:firstLine="567"/>
        <w:rPr>
          <w:rFonts w:ascii="Times New Roman" w:hAnsi="Times New Roman" w:cs="Times New Roman"/>
          <w:color w:val="000000" w:themeColor="text1"/>
          <w:sz w:val="22"/>
          <w:szCs w:val="22"/>
        </w:rPr>
      </w:pPr>
      <w:r w:rsidRPr="00F956FA">
        <w:rPr>
          <w:rFonts w:ascii="Times New Roman" w:hAnsi="Times New Roman" w:cs="Times New Roman"/>
          <w:color w:val="000000" w:themeColor="text1"/>
          <w:sz w:val="22"/>
          <w:szCs w:val="22"/>
        </w:rPr>
        <w:t xml:space="preserve">Dokumentai turi būti pateikiami lietuvių kalba. Su užsienio kalbomis pateikiamais dokumentais turi būti pateiktas jų vertimas į lietuvių kalbą, patvirtintas vertėjo parašu ir, jei turi, vertimo biuro antspaudu.  </w:t>
      </w:r>
    </w:p>
    <w:p w14:paraId="25CBAF7B" w14:textId="5B338CA7" w:rsidR="00F956FA" w:rsidRPr="00F956FA" w:rsidRDefault="00F956FA" w:rsidP="00900FB9">
      <w:pPr>
        <w:tabs>
          <w:tab w:val="left" w:pos="1134"/>
        </w:tabs>
        <w:spacing w:before="0" w:line="240" w:lineRule="auto"/>
        <w:ind w:right="-306" w:firstLine="567"/>
        <w:rPr>
          <w:rFonts w:ascii="Times New Roman" w:hAnsi="Times New Roman" w:cs="Times New Roman"/>
          <w:sz w:val="22"/>
          <w:szCs w:val="22"/>
        </w:rPr>
      </w:pPr>
      <w:r w:rsidRPr="00F956FA">
        <w:rPr>
          <w:rFonts w:ascii="Times New Roman" w:hAnsi="Times New Roman" w:cs="Times New Roman"/>
          <w:sz w:val="22"/>
          <w:szCs w:val="22"/>
        </w:rPr>
        <w:t xml:space="preserve">Tuo atveju, jeigu pateiktoje prekės gamintojo dokumentacijoje nėra reikalaujamas prekės charakteristikas patvirtinančios informacijos, </w:t>
      </w:r>
      <w:r w:rsidR="0014379D">
        <w:rPr>
          <w:rFonts w:ascii="Times New Roman" w:hAnsi="Times New Roman" w:cs="Times New Roman"/>
          <w:sz w:val="22"/>
          <w:szCs w:val="22"/>
        </w:rPr>
        <w:t>Tiekėjas</w:t>
      </w:r>
      <w:r w:rsidRPr="00F956FA">
        <w:rPr>
          <w:rFonts w:ascii="Times New Roman" w:hAnsi="Times New Roman" w:cs="Times New Roman"/>
          <w:sz w:val="22"/>
          <w:szCs w:val="22"/>
        </w:rPr>
        <w:t xml:space="preserve">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Perkančioji organizacija galėtų įsitikinti siūlomos prekės atitiktimi nustatytiems reikalavimams.</w:t>
      </w:r>
    </w:p>
    <w:p w14:paraId="1217C486" w14:textId="16E21DB4" w:rsidR="00F956FA" w:rsidRPr="00F956FA" w:rsidRDefault="00F956FA" w:rsidP="00900FB9">
      <w:pPr>
        <w:tabs>
          <w:tab w:val="left" w:pos="1134"/>
        </w:tabs>
        <w:spacing w:before="0" w:line="240" w:lineRule="auto"/>
        <w:ind w:right="-306" w:firstLine="567"/>
        <w:rPr>
          <w:rFonts w:ascii="Times New Roman" w:hAnsi="Times New Roman" w:cs="Times New Roman"/>
          <w:i/>
          <w:iCs/>
          <w:sz w:val="22"/>
          <w:szCs w:val="22"/>
        </w:rPr>
      </w:pPr>
      <w:r w:rsidRPr="00F956FA">
        <w:rPr>
          <w:rFonts w:ascii="Times New Roman" w:hAnsi="Times New Roman" w:cs="Times New Roman"/>
          <w:i/>
          <w:iCs/>
          <w:sz w:val="22"/>
          <w:szCs w:val="22"/>
        </w:rPr>
        <w:t xml:space="preserve">Šių dokumentų bus prašoma galimo pirkimo laimėtojo (ekonomiškai naudingiausią pasiūlymą pateikusio </w:t>
      </w:r>
      <w:r w:rsidR="0014379D">
        <w:rPr>
          <w:rFonts w:ascii="Times New Roman" w:hAnsi="Times New Roman" w:cs="Times New Roman"/>
          <w:i/>
          <w:iCs/>
          <w:sz w:val="22"/>
          <w:szCs w:val="22"/>
        </w:rPr>
        <w:t>Tiekėj</w:t>
      </w:r>
      <w:r w:rsidRPr="00F956FA">
        <w:rPr>
          <w:rFonts w:ascii="Times New Roman" w:hAnsi="Times New Roman" w:cs="Times New Roman"/>
          <w:i/>
          <w:iCs/>
          <w:sz w:val="22"/>
          <w:szCs w:val="22"/>
        </w:rPr>
        <w:t xml:space="preserve">o), siekdamas įrodyti atitikimą, šiuose dokumentuose </w:t>
      </w:r>
      <w:r w:rsidR="0014379D">
        <w:rPr>
          <w:rFonts w:ascii="Times New Roman" w:hAnsi="Times New Roman" w:cs="Times New Roman"/>
          <w:i/>
          <w:iCs/>
          <w:sz w:val="22"/>
          <w:szCs w:val="22"/>
        </w:rPr>
        <w:t>Tiekėjas</w:t>
      </w:r>
      <w:r w:rsidRPr="00F956FA">
        <w:rPr>
          <w:rFonts w:ascii="Times New Roman" w:hAnsi="Times New Roman" w:cs="Times New Roman"/>
          <w:i/>
          <w:iCs/>
          <w:sz w:val="22"/>
          <w:szCs w:val="22"/>
        </w:rPr>
        <w:t xml:space="preserve"> privalo pažymėti kurį techninės specifikacijos reikalaujamos charakteristikos punktą atitinka.</w:t>
      </w:r>
    </w:p>
    <w:p w14:paraId="34DAFD0E" w14:textId="5A4FBBC9" w:rsidR="00F956FA" w:rsidRPr="0088655B" w:rsidRDefault="00F956FA" w:rsidP="00900FB9">
      <w:pPr>
        <w:tabs>
          <w:tab w:val="left" w:pos="1134"/>
        </w:tabs>
        <w:spacing w:before="0" w:line="240" w:lineRule="auto"/>
        <w:ind w:right="-306" w:firstLine="567"/>
        <w:rPr>
          <w:rFonts w:ascii="Times New Roman" w:hAnsi="Times New Roman" w:cs="Times New Roman"/>
          <w:b/>
          <w:bCs/>
          <w:color w:val="000000" w:themeColor="text1"/>
          <w:sz w:val="22"/>
          <w:szCs w:val="22"/>
          <w:u w:val="single"/>
        </w:rPr>
      </w:pPr>
      <w:r w:rsidRPr="0088655B">
        <w:rPr>
          <w:rFonts w:ascii="Times New Roman" w:hAnsi="Times New Roman" w:cs="Times New Roman"/>
          <w:b/>
          <w:bCs/>
          <w:color w:val="000000" w:themeColor="text1"/>
          <w:sz w:val="22"/>
          <w:szCs w:val="22"/>
          <w:u w:val="single"/>
        </w:rPr>
        <w:t xml:space="preserve">Atitiktis techninės </w:t>
      </w:r>
      <w:r w:rsidRPr="0088655B">
        <w:rPr>
          <w:rFonts w:ascii="Times New Roman" w:hAnsi="Times New Roman" w:cs="Times New Roman"/>
          <w:b/>
          <w:bCs/>
          <w:sz w:val="22"/>
          <w:szCs w:val="22"/>
          <w:u w:val="single"/>
        </w:rPr>
        <w:t>specifikacijos 1.3, 6.1, 9.7, 12.1, 12.3, 12.5, 13.2 pu</w:t>
      </w:r>
      <w:r w:rsidRPr="0088655B">
        <w:rPr>
          <w:rFonts w:ascii="Times New Roman" w:hAnsi="Times New Roman" w:cs="Times New Roman"/>
          <w:b/>
          <w:bCs/>
          <w:color w:val="000000" w:themeColor="text1"/>
          <w:sz w:val="22"/>
          <w:szCs w:val="22"/>
          <w:u w:val="single"/>
        </w:rPr>
        <w:t>nktuose nustatytiems reikalavimams bus tikrinama sutarties vykdymo metu, t.</w:t>
      </w:r>
      <w:r w:rsidR="002E23A6">
        <w:rPr>
          <w:rFonts w:ascii="Times New Roman" w:hAnsi="Times New Roman" w:cs="Times New Roman"/>
          <w:b/>
          <w:bCs/>
          <w:color w:val="000000" w:themeColor="text1"/>
          <w:sz w:val="22"/>
          <w:szCs w:val="22"/>
          <w:u w:val="single"/>
        </w:rPr>
        <w:t> </w:t>
      </w:r>
      <w:r w:rsidRPr="0088655B">
        <w:rPr>
          <w:rFonts w:ascii="Times New Roman" w:hAnsi="Times New Roman" w:cs="Times New Roman"/>
          <w:b/>
          <w:bCs/>
          <w:color w:val="000000" w:themeColor="text1"/>
          <w:sz w:val="22"/>
          <w:szCs w:val="22"/>
          <w:u w:val="single"/>
        </w:rPr>
        <w:t xml:space="preserve">y. </w:t>
      </w:r>
      <w:r w:rsidR="002E23A6">
        <w:rPr>
          <w:rFonts w:ascii="Times New Roman" w:hAnsi="Times New Roman" w:cs="Times New Roman"/>
          <w:b/>
          <w:bCs/>
          <w:color w:val="000000" w:themeColor="text1"/>
          <w:sz w:val="22"/>
          <w:szCs w:val="22"/>
          <w:u w:val="single"/>
        </w:rPr>
        <w:t>e</w:t>
      </w:r>
      <w:r w:rsidRPr="0088655B">
        <w:rPr>
          <w:rFonts w:ascii="Times New Roman" w:hAnsi="Times New Roman" w:cs="Times New Roman"/>
          <w:b/>
          <w:bCs/>
          <w:color w:val="000000" w:themeColor="text1"/>
          <w:sz w:val="22"/>
          <w:szCs w:val="22"/>
          <w:u w:val="single"/>
        </w:rPr>
        <w:t>lektromobilio perdavimo metu. Įrodančių dokumentų kartu su pasiūlymu teikti nereikia.</w:t>
      </w:r>
    </w:p>
    <w:p w14:paraId="502ADAA7" w14:textId="77777777" w:rsidR="00F956FA" w:rsidRPr="00F956FA" w:rsidRDefault="00F956FA" w:rsidP="00900FB9">
      <w:pPr>
        <w:tabs>
          <w:tab w:val="left" w:pos="1134"/>
        </w:tabs>
        <w:spacing w:before="0" w:line="240" w:lineRule="auto"/>
        <w:ind w:right="-306" w:firstLine="567"/>
        <w:rPr>
          <w:rFonts w:ascii="Times New Roman" w:hAnsi="Times New Roman" w:cs="Times New Roman"/>
          <w:b/>
          <w:bCs/>
          <w:sz w:val="22"/>
          <w:szCs w:val="22"/>
        </w:rPr>
      </w:pPr>
    </w:p>
    <w:p w14:paraId="171306F9" w14:textId="3F062716" w:rsidR="00F956FA" w:rsidRPr="00F956FA" w:rsidRDefault="0014379D" w:rsidP="00900FB9">
      <w:pPr>
        <w:tabs>
          <w:tab w:val="left" w:pos="-142"/>
          <w:tab w:val="left" w:pos="1134"/>
          <w:tab w:val="left" w:pos="1418"/>
        </w:tabs>
        <w:spacing w:before="0" w:line="240" w:lineRule="auto"/>
        <w:ind w:right="-306" w:firstLine="567"/>
        <w:rPr>
          <w:rFonts w:ascii="Times New Roman" w:hAnsi="Times New Roman" w:cs="Times New Roman"/>
          <w:sz w:val="22"/>
          <w:szCs w:val="22"/>
        </w:rPr>
      </w:pPr>
      <w:r>
        <w:rPr>
          <w:rFonts w:ascii="Times New Roman" w:hAnsi="Times New Roman" w:cs="Times New Roman"/>
          <w:sz w:val="22"/>
          <w:szCs w:val="22"/>
        </w:rPr>
        <w:t xml:space="preserve">Tiekėjas </w:t>
      </w:r>
      <w:r w:rsidR="00F956FA" w:rsidRPr="00F956FA">
        <w:rPr>
          <w:rFonts w:ascii="Times New Roman" w:hAnsi="Times New Roman" w:cs="Times New Roman"/>
          <w:b/>
          <w:sz w:val="22"/>
          <w:szCs w:val="22"/>
        </w:rPr>
        <w:t>turi įrodyt</w:t>
      </w:r>
      <w:r w:rsidR="00F956FA" w:rsidRPr="00F956FA">
        <w:rPr>
          <w:rFonts w:ascii="Times New Roman" w:hAnsi="Times New Roman" w:cs="Times New Roman"/>
          <w:sz w:val="22"/>
          <w:szCs w:val="22"/>
        </w:rPr>
        <w:t xml:space="preserve">i, kad siūlomas </w:t>
      </w:r>
      <w:r w:rsidR="00900FB9">
        <w:rPr>
          <w:rFonts w:ascii="Times New Roman" w:hAnsi="Times New Roman" w:cs="Times New Roman"/>
          <w:sz w:val="22"/>
          <w:szCs w:val="22"/>
        </w:rPr>
        <w:t>e</w:t>
      </w:r>
      <w:r w:rsidR="00F956FA" w:rsidRPr="00F956FA">
        <w:rPr>
          <w:rFonts w:ascii="Times New Roman" w:hAnsi="Times New Roman" w:cs="Times New Roman"/>
          <w:sz w:val="22"/>
          <w:szCs w:val="22"/>
        </w:rPr>
        <w:t xml:space="preserve">lektromobilis </w:t>
      </w:r>
      <w:r w:rsidR="00F956FA" w:rsidRPr="00F956FA">
        <w:rPr>
          <w:rFonts w:ascii="Times New Roman" w:hAnsi="Times New Roman" w:cs="Times New Roman"/>
          <w:b/>
          <w:sz w:val="22"/>
          <w:szCs w:val="22"/>
        </w:rPr>
        <w:t xml:space="preserve">atitinka </w:t>
      </w:r>
      <w:r w:rsidR="00F956FA" w:rsidRPr="00F956FA">
        <w:rPr>
          <w:rFonts w:ascii="Times New Roman" w:hAnsi="Times New Roman" w:cs="Times New Roman"/>
          <w:b/>
          <w:sz w:val="22"/>
          <w:szCs w:val="22"/>
          <w:u w:val="single"/>
        </w:rPr>
        <w:t xml:space="preserve">visus </w:t>
      </w:r>
      <w:r w:rsidR="00F956FA" w:rsidRPr="00F956FA">
        <w:rPr>
          <w:rFonts w:ascii="Times New Roman" w:hAnsi="Times New Roman" w:cs="Times New Roman"/>
          <w:b/>
          <w:sz w:val="22"/>
          <w:szCs w:val="22"/>
        </w:rPr>
        <w:t>techninėje specifikacijoje nurodytus reikalavimus</w:t>
      </w:r>
      <w:r w:rsidR="00F956FA" w:rsidRPr="00F956FA">
        <w:rPr>
          <w:rFonts w:ascii="Times New Roman" w:hAnsi="Times New Roman" w:cs="Times New Roman"/>
          <w:sz w:val="22"/>
          <w:szCs w:val="22"/>
        </w:rPr>
        <w:t xml:space="preserve">. </w:t>
      </w:r>
      <w:r>
        <w:rPr>
          <w:rFonts w:ascii="Times New Roman" w:hAnsi="Times New Roman" w:cs="Times New Roman"/>
          <w:sz w:val="22"/>
          <w:szCs w:val="22"/>
        </w:rPr>
        <w:t xml:space="preserve">Tiekėjo </w:t>
      </w:r>
      <w:r w:rsidR="00F956FA" w:rsidRPr="00F956FA">
        <w:rPr>
          <w:rFonts w:ascii="Times New Roman" w:hAnsi="Times New Roman" w:cs="Times New Roman"/>
          <w:sz w:val="22"/>
          <w:szCs w:val="22"/>
        </w:rPr>
        <w:t xml:space="preserve">teikiama </w:t>
      </w:r>
      <w:r w:rsidR="00900FB9">
        <w:rPr>
          <w:rFonts w:ascii="Times New Roman" w:hAnsi="Times New Roman" w:cs="Times New Roman"/>
          <w:sz w:val="22"/>
          <w:szCs w:val="22"/>
        </w:rPr>
        <w:t>e</w:t>
      </w:r>
      <w:r w:rsidR="00F956FA" w:rsidRPr="00F956FA">
        <w:rPr>
          <w:rFonts w:ascii="Times New Roman" w:hAnsi="Times New Roman" w:cs="Times New Roman"/>
          <w:sz w:val="22"/>
          <w:szCs w:val="22"/>
        </w:rPr>
        <w:t xml:space="preserve">lektromobilio informacija ir dokumentai turi būti tokio detalumo, kad Perkančioji organizacija galėtų įsitikinti siūlomo </w:t>
      </w:r>
      <w:r w:rsidR="00900FB9">
        <w:rPr>
          <w:rFonts w:ascii="Times New Roman" w:hAnsi="Times New Roman" w:cs="Times New Roman"/>
          <w:sz w:val="22"/>
          <w:szCs w:val="22"/>
        </w:rPr>
        <w:t>e</w:t>
      </w:r>
      <w:r w:rsidR="00F956FA" w:rsidRPr="00F956FA">
        <w:rPr>
          <w:rFonts w:ascii="Times New Roman" w:hAnsi="Times New Roman" w:cs="Times New Roman"/>
          <w:sz w:val="22"/>
          <w:szCs w:val="22"/>
        </w:rPr>
        <w:t xml:space="preserve">lektromobilio atitiktimi iškeltiems reikalavimams ir nekiltų abejonių, kokį </w:t>
      </w:r>
      <w:r w:rsidR="00900FB9">
        <w:rPr>
          <w:rFonts w:ascii="Times New Roman" w:hAnsi="Times New Roman" w:cs="Times New Roman"/>
          <w:sz w:val="22"/>
          <w:szCs w:val="22"/>
        </w:rPr>
        <w:t>e</w:t>
      </w:r>
      <w:r w:rsidR="00F956FA" w:rsidRPr="00F956FA">
        <w:rPr>
          <w:rFonts w:ascii="Times New Roman" w:hAnsi="Times New Roman" w:cs="Times New Roman"/>
          <w:sz w:val="22"/>
          <w:szCs w:val="22"/>
        </w:rPr>
        <w:t xml:space="preserve">lektromobilį </w:t>
      </w:r>
      <w:r>
        <w:rPr>
          <w:rFonts w:ascii="Times New Roman" w:hAnsi="Times New Roman" w:cs="Times New Roman"/>
          <w:sz w:val="22"/>
          <w:szCs w:val="22"/>
        </w:rPr>
        <w:t>Tiekėj</w:t>
      </w:r>
      <w:r w:rsidR="00F956FA" w:rsidRPr="00F956FA">
        <w:rPr>
          <w:rFonts w:ascii="Times New Roman" w:hAnsi="Times New Roman" w:cs="Times New Roman"/>
          <w:sz w:val="22"/>
          <w:szCs w:val="22"/>
        </w:rPr>
        <w:t>as pristatys.</w:t>
      </w:r>
    </w:p>
    <w:bookmarkEnd w:id="0"/>
    <w:p w14:paraId="6FFF417A" w14:textId="65E9FFDE" w:rsidR="00F956FA" w:rsidRDefault="00900FB9" w:rsidP="00900FB9">
      <w:pPr>
        <w:spacing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w:t>
      </w:r>
    </w:p>
    <w:sectPr w:rsidR="00F956FA" w:rsidSect="0088655B">
      <w:headerReference w:type="default" r:id="rId12"/>
      <w:pgSz w:w="12240" w:h="15840"/>
      <w:pgMar w:top="1134"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056E3" w14:textId="77777777" w:rsidR="00A660B6" w:rsidRDefault="00A660B6" w:rsidP="00D05666">
      <w:r>
        <w:separator/>
      </w:r>
    </w:p>
  </w:endnote>
  <w:endnote w:type="continuationSeparator" w:id="0">
    <w:p w14:paraId="4D2187AC" w14:textId="77777777" w:rsidR="00A660B6" w:rsidRDefault="00A660B6" w:rsidP="00D05666">
      <w:r>
        <w:continuationSeparator/>
      </w:r>
    </w:p>
  </w:endnote>
  <w:endnote w:type="continuationNotice" w:id="1">
    <w:p w14:paraId="3B4A130F" w14:textId="77777777" w:rsidR="00A660B6" w:rsidRDefault="00A660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B2F0D" w14:textId="77777777" w:rsidR="00A660B6" w:rsidRDefault="00A660B6" w:rsidP="00D05666">
      <w:r>
        <w:separator/>
      </w:r>
    </w:p>
  </w:footnote>
  <w:footnote w:type="continuationSeparator" w:id="0">
    <w:p w14:paraId="6E105588" w14:textId="77777777" w:rsidR="00A660B6" w:rsidRDefault="00A660B6" w:rsidP="00D05666">
      <w:r>
        <w:continuationSeparator/>
      </w:r>
    </w:p>
  </w:footnote>
  <w:footnote w:type="continuationNotice" w:id="1">
    <w:p w14:paraId="4C4FF9A3" w14:textId="77777777" w:rsidR="00A660B6" w:rsidRDefault="00A660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284398"/>
      <w:docPartObj>
        <w:docPartGallery w:val="Page Numbers (Top of Page)"/>
        <w:docPartUnique/>
      </w:docPartObj>
    </w:sdtPr>
    <w:sdtEndPr>
      <w:rPr>
        <w:rFonts w:ascii="Times New Roman" w:hAnsi="Times New Roman" w:cs="Times New Roman"/>
        <w:sz w:val="22"/>
        <w:szCs w:val="22"/>
      </w:rPr>
    </w:sdtEndPr>
    <w:sdtContent>
      <w:p w14:paraId="7071C057" w14:textId="635A9378" w:rsidR="009C743B" w:rsidRPr="009C743B" w:rsidRDefault="009C743B">
        <w:pPr>
          <w:pStyle w:val="Antrats"/>
          <w:jc w:val="center"/>
          <w:rPr>
            <w:rFonts w:ascii="Times New Roman" w:hAnsi="Times New Roman" w:cs="Times New Roman"/>
            <w:sz w:val="22"/>
            <w:szCs w:val="22"/>
          </w:rPr>
        </w:pPr>
        <w:r w:rsidRPr="009C743B">
          <w:rPr>
            <w:rFonts w:ascii="Times New Roman" w:hAnsi="Times New Roman" w:cs="Times New Roman"/>
            <w:sz w:val="22"/>
            <w:szCs w:val="22"/>
          </w:rPr>
          <w:fldChar w:fldCharType="begin"/>
        </w:r>
        <w:r w:rsidRPr="009C743B">
          <w:rPr>
            <w:rFonts w:ascii="Times New Roman" w:hAnsi="Times New Roman" w:cs="Times New Roman"/>
            <w:sz w:val="22"/>
            <w:szCs w:val="22"/>
          </w:rPr>
          <w:instrText>PAGE   \* MERGEFORMAT</w:instrText>
        </w:r>
        <w:r w:rsidRPr="009C743B">
          <w:rPr>
            <w:rFonts w:ascii="Times New Roman" w:hAnsi="Times New Roman" w:cs="Times New Roman"/>
            <w:sz w:val="22"/>
            <w:szCs w:val="22"/>
          </w:rPr>
          <w:fldChar w:fldCharType="separate"/>
        </w:r>
        <w:r w:rsidRPr="009C743B">
          <w:rPr>
            <w:rFonts w:ascii="Times New Roman" w:hAnsi="Times New Roman" w:cs="Times New Roman"/>
            <w:sz w:val="22"/>
            <w:szCs w:val="22"/>
          </w:rPr>
          <w:t>2</w:t>
        </w:r>
        <w:r w:rsidRPr="009C743B">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C2620D"/>
    <w:multiLevelType w:val="hybridMultilevel"/>
    <w:tmpl w:val="F8DA7E58"/>
    <w:lvl w:ilvl="0" w:tplc="AA4A68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0"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5"/>
  </w:num>
  <w:num w:numId="3" w16cid:durableId="138770985">
    <w:abstractNumId w:val="13"/>
  </w:num>
  <w:num w:numId="4" w16cid:durableId="219707255">
    <w:abstractNumId w:val="28"/>
  </w:num>
  <w:num w:numId="5" w16cid:durableId="1652252092">
    <w:abstractNumId w:val="9"/>
  </w:num>
  <w:num w:numId="6" w16cid:durableId="817724215">
    <w:abstractNumId w:val="14"/>
  </w:num>
  <w:num w:numId="7" w16cid:durableId="1250694197">
    <w:abstractNumId w:val="0"/>
  </w:num>
  <w:num w:numId="8" w16cid:durableId="1476410157">
    <w:abstractNumId w:val="27"/>
  </w:num>
  <w:num w:numId="9" w16cid:durableId="1415740606">
    <w:abstractNumId w:val="26"/>
  </w:num>
  <w:num w:numId="10" w16cid:durableId="1988389879">
    <w:abstractNumId w:val="29"/>
  </w:num>
  <w:num w:numId="11" w16cid:durableId="866916485">
    <w:abstractNumId w:val="18"/>
  </w:num>
  <w:num w:numId="12" w16cid:durableId="2104956697">
    <w:abstractNumId w:val="11"/>
  </w:num>
  <w:num w:numId="13" w16cid:durableId="358243898">
    <w:abstractNumId w:val="23"/>
  </w:num>
  <w:num w:numId="14" w16cid:durableId="1525285281">
    <w:abstractNumId w:val="8"/>
  </w:num>
  <w:num w:numId="15" w16cid:durableId="2135246713">
    <w:abstractNumId w:val="10"/>
  </w:num>
  <w:num w:numId="16" w16cid:durableId="218201805">
    <w:abstractNumId w:val="15"/>
  </w:num>
  <w:num w:numId="17" w16cid:durableId="304434834">
    <w:abstractNumId w:val="12"/>
  </w:num>
  <w:num w:numId="18" w16cid:durableId="1265458502">
    <w:abstractNumId w:val="4"/>
  </w:num>
  <w:num w:numId="19" w16cid:durableId="1504122802">
    <w:abstractNumId w:val="2"/>
  </w:num>
  <w:num w:numId="20" w16cid:durableId="1904174666">
    <w:abstractNumId w:val="21"/>
  </w:num>
  <w:num w:numId="21" w16cid:durableId="238054283">
    <w:abstractNumId w:val="19"/>
  </w:num>
  <w:num w:numId="22" w16cid:durableId="1249189760">
    <w:abstractNumId w:val="7"/>
  </w:num>
  <w:num w:numId="23" w16cid:durableId="1853449551">
    <w:abstractNumId w:val="20"/>
  </w:num>
  <w:num w:numId="24" w16cid:durableId="1063455265">
    <w:abstractNumId w:val="17"/>
  </w:num>
  <w:num w:numId="25" w16cid:durableId="881282222">
    <w:abstractNumId w:val="3"/>
  </w:num>
  <w:num w:numId="26" w16cid:durableId="1528375790">
    <w:abstractNumId w:val="5"/>
  </w:num>
  <w:num w:numId="27" w16cid:durableId="427623156">
    <w:abstractNumId w:val="22"/>
  </w:num>
  <w:num w:numId="28" w16cid:durableId="1258292400">
    <w:abstractNumId w:val="24"/>
  </w:num>
  <w:num w:numId="29" w16cid:durableId="71893586">
    <w:abstractNumId w:val="1"/>
  </w:num>
  <w:num w:numId="30" w16cid:durableId="131722745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4B6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7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7FA"/>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79D"/>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3DD"/>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253"/>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C20"/>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C9A"/>
    <w:rsid w:val="002B6B9E"/>
    <w:rsid w:val="002B7D13"/>
    <w:rsid w:val="002C14FC"/>
    <w:rsid w:val="002C199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3A6"/>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76E"/>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1"/>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ADB"/>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721"/>
    <w:rsid w:val="005A4255"/>
    <w:rsid w:val="005A5204"/>
    <w:rsid w:val="005A52E6"/>
    <w:rsid w:val="005A5610"/>
    <w:rsid w:val="005B0749"/>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1D46"/>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77E11"/>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B6E"/>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FE8"/>
    <w:rsid w:val="008802B8"/>
    <w:rsid w:val="00881064"/>
    <w:rsid w:val="0088228F"/>
    <w:rsid w:val="008829B2"/>
    <w:rsid w:val="0088336F"/>
    <w:rsid w:val="008835A9"/>
    <w:rsid w:val="00883814"/>
    <w:rsid w:val="00884B13"/>
    <w:rsid w:val="0088655B"/>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1CD"/>
    <w:rsid w:val="008C3328"/>
    <w:rsid w:val="008C3D60"/>
    <w:rsid w:val="008C3FB4"/>
    <w:rsid w:val="008C4071"/>
    <w:rsid w:val="008C5210"/>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FB9"/>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10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01"/>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3B"/>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0B6"/>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67B"/>
    <w:rsid w:val="00BC2E44"/>
    <w:rsid w:val="00BC3440"/>
    <w:rsid w:val="00BC3DF9"/>
    <w:rsid w:val="00BC3EEA"/>
    <w:rsid w:val="00BC403A"/>
    <w:rsid w:val="00BC7052"/>
    <w:rsid w:val="00BC74E7"/>
    <w:rsid w:val="00BC759E"/>
    <w:rsid w:val="00BC75F6"/>
    <w:rsid w:val="00BC7964"/>
    <w:rsid w:val="00BD00CF"/>
    <w:rsid w:val="00BD0D76"/>
    <w:rsid w:val="00BD290E"/>
    <w:rsid w:val="00BD2E81"/>
    <w:rsid w:val="00BD3D5D"/>
    <w:rsid w:val="00BE0283"/>
    <w:rsid w:val="00BE13D5"/>
    <w:rsid w:val="00BE1520"/>
    <w:rsid w:val="00BE1858"/>
    <w:rsid w:val="00BE1C71"/>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4594"/>
    <w:rsid w:val="00BF4A1D"/>
    <w:rsid w:val="00BF5AEB"/>
    <w:rsid w:val="00BF5EA3"/>
    <w:rsid w:val="00BF5F45"/>
    <w:rsid w:val="00BF64AF"/>
    <w:rsid w:val="00BF6BED"/>
    <w:rsid w:val="00BF6C92"/>
    <w:rsid w:val="00BF7343"/>
    <w:rsid w:val="00BF780E"/>
    <w:rsid w:val="00C006CB"/>
    <w:rsid w:val="00C00F86"/>
    <w:rsid w:val="00C013F9"/>
    <w:rsid w:val="00C01740"/>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0A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F6"/>
    <w:rsid w:val="00C357D8"/>
    <w:rsid w:val="00C3734E"/>
    <w:rsid w:val="00C373EA"/>
    <w:rsid w:val="00C37E50"/>
    <w:rsid w:val="00C42315"/>
    <w:rsid w:val="00C42A0E"/>
    <w:rsid w:val="00C43CE1"/>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DD8"/>
    <w:rsid w:val="00CE6713"/>
    <w:rsid w:val="00CE75D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48"/>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AAC"/>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4BB"/>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sutartys/tiltas-i-vaiko-sek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8705</Words>
  <Characters>4962</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13640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5</cp:revision>
  <cp:lastPrinted>2021-11-03T05:49:00Z</cp:lastPrinted>
  <dcterms:created xsi:type="dcterms:W3CDTF">2025-07-08T09:29:00Z</dcterms:created>
  <dcterms:modified xsi:type="dcterms:W3CDTF">2025-08-26T05:24:00Z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