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128AFA4E"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2025-0</w:t>
          </w:r>
          <w:r w:rsidR="00600C4C">
            <w:rPr>
              <w:rFonts w:ascii="Times New Roman" w:hAnsi="Times New Roman" w:cs="Times New Roman"/>
              <w:color w:val="000000" w:themeColor="text1"/>
              <w:sz w:val="24"/>
              <w:szCs w:val="24"/>
            </w:rPr>
            <w:t>8</w:t>
          </w:r>
          <w:r w:rsidRPr="002E3B25">
            <w:rPr>
              <w:rFonts w:ascii="Times New Roman" w:hAnsi="Times New Roman" w:cs="Times New Roman"/>
              <w:color w:val="000000" w:themeColor="text1"/>
              <w:sz w:val="24"/>
              <w:szCs w:val="24"/>
            </w:rPr>
            <w:t>-</w:t>
          </w:r>
          <w:r w:rsidR="003241B9">
            <w:rPr>
              <w:rFonts w:ascii="Times New Roman" w:hAnsi="Times New Roman" w:cs="Times New Roman"/>
              <w:color w:val="000000" w:themeColor="text1"/>
              <w:sz w:val="24"/>
              <w:szCs w:val="24"/>
            </w:rPr>
            <w:t>2</w:t>
          </w:r>
          <w:r w:rsidR="00600C4C">
            <w:rPr>
              <w:rFonts w:ascii="Times New Roman" w:hAnsi="Times New Roman" w:cs="Times New Roman"/>
              <w:color w:val="000000" w:themeColor="text1"/>
              <w:sz w:val="24"/>
              <w:szCs w:val="24"/>
            </w:rPr>
            <w:t>6</w:t>
          </w:r>
        </w:p>
        <w:p w14:paraId="23192AEB" w14:textId="72E26E43"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F53EA6">
            <w:rPr>
              <w:rFonts w:ascii="Times New Roman" w:hAnsi="Times New Roman" w:cs="Times New Roman"/>
              <w:color w:val="000000" w:themeColor="text1"/>
              <w:sz w:val="24"/>
              <w:szCs w:val="24"/>
            </w:rPr>
            <w:t>72</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26543F55" w14:textId="77777777" w:rsidR="002C3296" w:rsidRDefault="009D1F8A"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SUPAPRASTINTO VIEŠOJO PIRKIMO </w:t>
          </w:r>
        </w:p>
        <w:p w14:paraId="538BB7E3" w14:textId="2E1D0226" w:rsidR="00E3683E" w:rsidRPr="002C3296" w:rsidRDefault="002C3296"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w:t>
          </w:r>
          <w:bookmarkStart w:id="1" w:name="_Hlk206592540"/>
          <w:r w:rsidR="004469AA" w:rsidRPr="004469AA">
            <w:rPr>
              <w:rFonts w:ascii="Times New Roman" w:hAnsi="Times New Roman" w:cs="Times New Roman"/>
              <w:b/>
              <w:bCs/>
              <w:sz w:val="24"/>
              <w:szCs w:val="24"/>
            </w:rPr>
            <w:t>PANEMUNĖLIO SENIŪNIJOS PANEMUNĖLIO GLŽ. ST. GEGUŽĖS 1-OSIOS GATVĖS KAPITALINIO REMONTO DARBAI</w:t>
          </w:r>
          <w:bookmarkEnd w:id="1"/>
          <w:r w:rsidR="009D1F8A"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369B71F8" w:rsidR="001F0DA9" w:rsidRDefault="0074475B" w:rsidP="004469AA">
              <w:pPr>
                <w:pStyle w:val="Turinys1"/>
                <w:tabs>
                  <w:tab w:val="clear" w:pos="142"/>
                  <w:tab w:val="left" w:pos="284"/>
                </w:tabs>
                <w:spacing w:line="240" w:lineRule="auto"/>
                <w:rPr>
                  <w:rFonts w:ascii="Times New Roman" w:hAnsi="Times New Roman" w:cs="Times New Roman"/>
                  <w:webHidden/>
                  <w:sz w:val="24"/>
                  <w:szCs w:val="24"/>
                </w:rPr>
              </w:pP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68D66786" w14:textId="4A62426F" w:rsidR="004469AA" w:rsidRPr="004469AA" w:rsidRDefault="004469AA" w:rsidP="004469AA">
              <w:pPr>
                <w:spacing w:after="0" w:line="240" w:lineRule="auto"/>
              </w:pPr>
              <w:r>
                <w:t xml:space="preserve">   </w:t>
              </w:r>
              <w:hyperlink w:anchor="_Toc126333940" w:history="1">
                <w:r w:rsidRPr="00A735E5">
                  <w:rPr>
                    <w:rStyle w:val="Hipersaitas"/>
                    <w:rFonts w:ascii="Times New Roman" w:eastAsia="Calibri" w:hAnsi="Times New Roman" w:cs="Times New Roman"/>
                    <w:noProof/>
                    <w:sz w:val="24"/>
                    <w:szCs w:val="24"/>
                  </w:rPr>
                  <w:t>Pirkimo sąlygų 2 priedas „Techninis darbo projektas“</w:t>
                </w:r>
              </w:hyperlink>
              <w:r w:rsidRPr="00A735E5">
                <w:rPr>
                  <w:rFonts w:ascii="Times New Roman" w:hAnsi="Times New Roman" w:cs="Times New Roman"/>
                  <w:noProof/>
                  <w:sz w:val="24"/>
                  <w:szCs w:val="24"/>
                  <w:lang w:val="en-US" w:eastAsia="en-US"/>
                </w:rPr>
                <w:t xml:space="preserve"> </w:t>
              </w:r>
              <w:r w:rsidRPr="00A735E5">
                <w:rPr>
                  <w:rFonts w:ascii="Times New Roman" w:hAnsi="Times New Roman" w:cs="Times New Roman"/>
                  <w:i/>
                  <w:iCs/>
                  <w:noProof/>
                  <w:sz w:val="24"/>
                  <w:szCs w:val="24"/>
                  <w:lang w:val="en-US" w:eastAsia="en-US"/>
                </w:rPr>
                <w:t>(pridedama atskiru dokumentu</w:t>
              </w:r>
            </w:p>
            <w:p w14:paraId="79347E8A" w14:textId="5A03445B" w:rsidR="0074475B" w:rsidRPr="00315AC4" w:rsidRDefault="0074475B" w:rsidP="004469AA">
              <w:pPr>
                <w:pStyle w:val="Turinys2"/>
                <w:rPr>
                  <w:noProof/>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4469AA">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i/>
                    <w:iCs/>
                    <w:noProof/>
                    <w:lang w:val="pt-BR" w:eastAsia="en-US"/>
                  </w:rPr>
                  <w:t xml:space="preserve"> (pridedama atskiru dokumentu)</w:t>
                </w:r>
              </w:hyperlink>
            </w:p>
            <w:p w14:paraId="61E88A43" w14:textId="02FDB487" w:rsidR="0074475B" w:rsidRDefault="00662D4E" w:rsidP="004469AA">
              <w:pPr>
                <w:pStyle w:val="Turinys2"/>
                <w:ind w:left="142"/>
                <w:rPr>
                  <w:rStyle w:val="Hipersaitas"/>
                  <w:rFonts w:ascii="Times New Roman" w:eastAsia="Calibri" w:hAnsi="Times New Roman" w:cs="Times New Roman"/>
                  <w:i/>
                  <w:iCs/>
                  <w:noProof/>
                  <w:sz w:val="24"/>
                  <w:szCs w:val="24"/>
                </w:rPr>
              </w:pPr>
              <w:r>
                <w:t xml:space="preserve"> </w:t>
              </w:r>
              <w:r w:rsidR="004469AA">
                <w:t xml:space="preserve">     </w:t>
              </w:r>
              <w:hyperlink w:anchor="_Toc126333943" w:history="1">
                <w:r w:rsidR="0074475B" w:rsidRPr="00315AC4">
                  <w:rPr>
                    <w:rStyle w:val="Hipersaitas"/>
                    <w:rFonts w:ascii="Times New Roman" w:eastAsia="Calibri" w:hAnsi="Times New Roman" w:cs="Times New Roman"/>
                    <w:noProof/>
                    <w:sz w:val="24"/>
                    <w:szCs w:val="24"/>
                  </w:rPr>
                  <w:t xml:space="preserve">Pirkimo sąlygų </w:t>
                </w:r>
                <w:r w:rsidR="004469AA">
                  <w:rPr>
                    <w:rStyle w:val="Hipersaitas"/>
                    <w:rFonts w:ascii="Times New Roman" w:eastAsia="Calibri" w:hAnsi="Times New Roman" w:cs="Times New Roman"/>
                    <w:noProof/>
                    <w:sz w:val="24"/>
                    <w:szCs w:val="24"/>
                  </w:rPr>
                  <w:t>4</w:t>
                </w:r>
                <w:r w:rsidR="0074475B" w:rsidRPr="00315AC4">
                  <w:rPr>
                    <w:rStyle w:val="Hipersaitas"/>
                    <w:rFonts w:ascii="Times New Roman" w:eastAsia="Calibri" w:hAnsi="Times New Roman" w:cs="Times New Roman"/>
                    <w:noProof/>
                    <w:sz w:val="24"/>
                    <w:szCs w:val="24"/>
                  </w:rPr>
                  <w:t xml:space="preserve"> priedas „</w:t>
                </w:r>
                <w:r w:rsidR="004469AA" w:rsidRPr="004469AA">
                  <w:rPr>
                    <w:rStyle w:val="Hipersaitas"/>
                    <w:rFonts w:ascii="Times New Roman" w:eastAsia="Calibri" w:hAnsi="Times New Roman" w:cs="Times New Roman"/>
                    <w:noProof/>
                    <w:sz w:val="24"/>
                    <w:szCs w:val="24"/>
                  </w:rPr>
                  <w:t>Kvalifikacijos reikalavimai ir reikalaujami kokybės bei aplinkos apsaugos</w:t>
                </w:r>
                <w:r w:rsidR="004469AA">
                  <w:rPr>
                    <w:rStyle w:val="Hipersaitas"/>
                    <w:rFonts w:ascii="Times New Roman" w:eastAsia="Calibri" w:hAnsi="Times New Roman" w:cs="Times New Roman"/>
                    <w:noProof/>
                    <w:sz w:val="24"/>
                    <w:szCs w:val="24"/>
                  </w:rPr>
                  <w:t xml:space="preserve"> </w:t>
                </w:r>
                <w:r w:rsidR="004469AA" w:rsidRPr="004469AA">
                  <w:rPr>
                    <w:rStyle w:val="Hipersaitas"/>
                    <w:rFonts w:ascii="Times New Roman" w:eastAsia="Calibri" w:hAnsi="Times New Roman" w:cs="Times New Roman"/>
                    <w:noProof/>
                    <w:sz w:val="24"/>
                    <w:szCs w:val="24"/>
                  </w:rPr>
                  <w:t>vadybos sistemų standartai</w:t>
                </w:r>
                <w:r w:rsidR="0074475B" w:rsidRPr="00315AC4">
                  <w:rPr>
                    <w:rStyle w:val="Hipersaitas"/>
                    <w:rFonts w:ascii="Times New Roman" w:eastAsia="Calibri" w:hAnsi="Times New Roman" w:cs="Times New Roman"/>
                    <w:noProof/>
                    <w:sz w:val="24"/>
                    <w:szCs w:val="24"/>
                  </w:rPr>
                  <w:t xml:space="preserve">“ </w:t>
                </w:r>
              </w:hyperlink>
            </w:p>
            <w:p w14:paraId="7315CA08" w14:textId="502D18DE" w:rsidR="00662D4E" w:rsidRPr="00662D4E" w:rsidRDefault="00662D4E" w:rsidP="004469AA">
              <w:pPr>
                <w:tabs>
                  <w:tab w:val="left" w:pos="284"/>
                </w:tabs>
                <w:spacing w:after="0" w:line="240" w:lineRule="auto"/>
                <w:ind w:left="142"/>
              </w:pPr>
              <w:hyperlink w:anchor="_Toc126333942" w:history="1">
                <w:r w:rsidRPr="00024ACA">
                  <w:rPr>
                    <w:rStyle w:val="Hipersaitas"/>
                    <w:rFonts w:ascii="Times New Roman" w:eastAsia="Calibri" w:hAnsi="Times New Roman" w:cs="Times New Roman"/>
                    <w:sz w:val="24"/>
                    <w:szCs w:val="24"/>
                  </w:rPr>
                  <w:t xml:space="preserve">Pirkimo sąlygų </w:t>
                </w:r>
                <w:r w:rsidR="004469AA">
                  <w:rPr>
                    <w:rStyle w:val="Hipersaitas"/>
                    <w:rFonts w:ascii="Times New Roman" w:eastAsia="Calibri" w:hAnsi="Times New Roman" w:cs="Times New Roman"/>
                    <w:sz w:val="24"/>
                    <w:szCs w:val="24"/>
                  </w:rPr>
                  <w:t>5</w:t>
                </w:r>
                <w:r w:rsidRPr="00024ACA">
                  <w:rPr>
                    <w:rStyle w:val="Hipersaitas"/>
                    <w:rFonts w:ascii="Times New Roman" w:eastAsia="Calibri" w:hAnsi="Times New Roman" w:cs="Times New Roman"/>
                    <w:sz w:val="24"/>
                    <w:szCs w:val="24"/>
                  </w:rPr>
                  <w:t xml:space="preserve"> priedas </w:t>
                </w:r>
                <w:hyperlink w:anchor="_Toc126333943" w:history="1">
                  <w:r w:rsidR="004469AA" w:rsidRPr="00A735E5">
                    <w:rPr>
                      <w:rStyle w:val="Hipersaitas"/>
                      <w:rFonts w:ascii="Times New Roman" w:eastAsia="Calibri" w:hAnsi="Times New Roman" w:cs="Times New Roman"/>
                      <w:noProof/>
                      <w:sz w:val="24"/>
                      <w:szCs w:val="24"/>
                    </w:rPr>
                    <w:t xml:space="preserve">„EBVPD“ </w:t>
                  </w:r>
                  <w:r w:rsidR="004469AA" w:rsidRPr="00A735E5">
                    <w:rPr>
                      <w:rStyle w:val="Hipersaitas"/>
                      <w:rFonts w:ascii="Times New Roman" w:hAnsi="Times New Roman" w:cs="Times New Roman"/>
                      <w:noProof/>
                      <w:sz w:val="24"/>
                      <w:szCs w:val="24"/>
                    </w:rPr>
                    <w:t>(abiem formatais)</w:t>
                  </w:r>
                </w:hyperlink>
                <w:r w:rsidR="004469AA" w:rsidRPr="00A735E5">
                  <w:rPr>
                    <w:rFonts w:ascii="Times New Roman" w:hAnsi="Times New Roman" w:cs="Times New Roman"/>
                    <w:noProof/>
                    <w:sz w:val="24"/>
                    <w:szCs w:val="24"/>
                    <w:lang w:val="en-US" w:eastAsia="en-US"/>
                  </w:rPr>
                  <w:t xml:space="preserve"> </w:t>
                </w:r>
                <w:r w:rsidR="004469AA" w:rsidRPr="00A735E5">
                  <w:rPr>
                    <w:rFonts w:ascii="Times New Roman" w:hAnsi="Times New Roman" w:cs="Times New Roman"/>
                    <w:i/>
                    <w:iCs/>
                    <w:noProof/>
                    <w:sz w:val="24"/>
                    <w:szCs w:val="24"/>
                    <w:lang w:val="en-US" w:eastAsia="en-US"/>
                  </w:rPr>
                  <w:t>(pridedama atskiru dokumentu</w:t>
                </w:r>
                <w:r w:rsidR="004469AA">
                  <w:t xml:space="preserve"> </w:t>
                </w:r>
              </w:hyperlink>
            </w:p>
            <w:p w14:paraId="61CD514C" w14:textId="3A3C8F34" w:rsidR="00EB328B" w:rsidRDefault="0074475B" w:rsidP="004469AA">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4469AA">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noProof/>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28329EFE" w14:textId="46265BCF" w:rsidR="00671DAD" w:rsidRPr="00671DAD" w:rsidRDefault="004469AA" w:rsidP="004469AA">
              <w:pPr>
                <w:pStyle w:val="Turinys2"/>
                <w:ind w:left="0" w:firstLine="0"/>
                <w:rPr>
                  <w:lang w:eastAsia="en-US"/>
                </w:rPr>
              </w:pPr>
              <w:r>
                <w:t xml:space="preserve">   </w:t>
              </w:r>
              <w:hyperlink w:anchor="_Toc126333947" w:history="1">
                <w:r w:rsidR="00671DAD" w:rsidRPr="00024ACA">
                  <w:rPr>
                    <w:rStyle w:val="Hipersaitas"/>
                    <w:rFonts w:ascii="Times New Roman" w:hAnsi="Times New Roman" w:cs="Times New Roman"/>
                    <w:sz w:val="24"/>
                    <w:szCs w:val="24"/>
                  </w:rPr>
                  <w:t xml:space="preserve">Pirkimo sąlygų </w:t>
                </w:r>
                <w:r w:rsidR="00671DAD">
                  <w:rPr>
                    <w:rStyle w:val="Hipersaitas"/>
                    <w:rFonts w:ascii="Times New Roman" w:hAnsi="Times New Roman" w:cs="Times New Roman"/>
                    <w:sz w:val="24"/>
                    <w:szCs w:val="24"/>
                  </w:rPr>
                  <w:t>7</w:t>
                </w:r>
                <w:r w:rsidR="00671DAD" w:rsidRPr="00024ACA">
                  <w:rPr>
                    <w:rStyle w:val="Hipersaitas"/>
                    <w:rFonts w:ascii="Times New Roman" w:hAnsi="Times New Roman" w:cs="Times New Roman"/>
                    <w:sz w:val="24"/>
                    <w:szCs w:val="24"/>
                  </w:rPr>
                  <w:t xml:space="preserve"> priedas „Siūlomų specialistų sąrašo forma“</w:t>
                </w:r>
              </w:hyperlink>
              <w:r w:rsidR="00671DAD" w:rsidRPr="00024ACA">
                <w:rPr>
                  <w:lang w:eastAsia="en-US"/>
                </w:rPr>
                <w:t xml:space="preserve"> </w:t>
              </w:r>
              <w:r w:rsidR="00671DAD" w:rsidRPr="00024ACA">
                <w:rPr>
                  <w:i/>
                  <w:iCs/>
                  <w:lang w:eastAsia="en-US"/>
                </w:rPr>
                <w:t>(pridedama atskiru dokumentu)</w:t>
              </w:r>
            </w:p>
            <w:p w14:paraId="5F61B9F6" w14:textId="13A8C4CB" w:rsidR="0074475B" w:rsidRDefault="0074475B" w:rsidP="004469AA">
              <w:pPr>
                <w:pStyle w:val="Turinys2"/>
                <w:rPr>
                  <w:rStyle w:val="Hipersaitas"/>
                  <w:rFonts w:ascii="Times New Roman" w:eastAsia="Calibri" w:hAnsi="Times New Roman" w:cs="Times New Roman"/>
                  <w:i/>
                  <w:iCs/>
                  <w:noProof/>
                  <w:sz w:val="24"/>
                  <w:szCs w:val="24"/>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671DAD">
                  <w:rPr>
                    <w:rStyle w:val="Hipersaitas"/>
                    <w:rFonts w:ascii="Times New Roman" w:eastAsia="Calibri" w:hAnsi="Times New Roman" w:cs="Times New Roman"/>
                    <w:noProof/>
                    <w:sz w:val="24"/>
                    <w:szCs w:val="24"/>
                  </w:rPr>
                  <w:t>8</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CFD5722" w14:textId="275C166B" w:rsidR="00662D4E" w:rsidRPr="00662D4E" w:rsidRDefault="00662D4E" w:rsidP="00662D4E">
              <w:pPr>
                <w:tabs>
                  <w:tab w:val="left" w:pos="284"/>
                </w:tabs>
                <w:spacing w:after="0" w:line="240" w:lineRule="auto"/>
                <w:ind w:left="426" w:hanging="284"/>
              </w:pPr>
              <w:hyperlink w:anchor="_Toc126333949" w:history="1">
                <w:r w:rsidRPr="00024ACA">
                  <w:rPr>
                    <w:rStyle w:val="Hipersaitas"/>
                    <w:rFonts w:ascii="Times New Roman" w:eastAsia="Calibri" w:hAnsi="Times New Roman" w:cs="Times New Roman"/>
                    <w:sz w:val="24"/>
                    <w:szCs w:val="24"/>
                  </w:rPr>
                  <w:t xml:space="preserve">Pirkimo sąlygų </w:t>
                </w:r>
                <w:r w:rsidR="00671DAD">
                  <w:rPr>
                    <w:rStyle w:val="Hipersaitas"/>
                    <w:rFonts w:ascii="Times New Roman" w:eastAsia="Calibri" w:hAnsi="Times New Roman" w:cs="Times New Roman"/>
                    <w:sz w:val="24"/>
                    <w:szCs w:val="24"/>
                  </w:rPr>
                  <w:t>9</w:t>
                </w:r>
                <w:r w:rsidRPr="00024ACA">
                  <w:rPr>
                    <w:rStyle w:val="Hipersaitas"/>
                    <w:rFonts w:ascii="Times New Roman" w:eastAsia="Calibri" w:hAnsi="Times New Roman" w:cs="Times New Roman"/>
                    <w:sz w:val="24"/>
                    <w:szCs w:val="24"/>
                  </w:rPr>
                  <w:t xml:space="preserve"> priedas „</w:t>
                </w:r>
                <w:r w:rsidR="004469AA">
                  <w:rPr>
                    <w:rStyle w:val="Hipersaitas"/>
                    <w:rFonts w:ascii="Times New Roman" w:eastAsia="Calibri" w:hAnsi="Times New Roman" w:cs="Times New Roman"/>
                    <w:sz w:val="24"/>
                    <w:szCs w:val="24"/>
                  </w:rPr>
                  <w:t>Įkainotų veiklų sąrašas</w:t>
                </w:r>
                <w:r w:rsidRPr="00024ACA">
                  <w:rPr>
                    <w:rStyle w:val="Hipersaitas"/>
                    <w:rFonts w:ascii="Times New Roman" w:eastAsia="Calibri" w:hAnsi="Times New Roman" w:cs="Times New Roman"/>
                    <w:sz w:val="24"/>
                    <w:szCs w:val="24"/>
                  </w:rPr>
                  <w:t xml:space="preserve">“ </w:t>
                </w:r>
                <w:r w:rsidRPr="00024ACA">
                  <w:rPr>
                    <w:rStyle w:val="Hipersaitas"/>
                    <w:rFonts w:ascii="Times New Roman" w:eastAsia="Calibri" w:hAnsi="Times New Roman" w:cs="Times New Roman"/>
                    <w:i/>
                    <w:iCs/>
                    <w:sz w:val="24"/>
                    <w:szCs w:val="24"/>
                  </w:rPr>
                  <w:t>(pridedamas atskiru dokumentu)</w:t>
                </w:r>
              </w:hyperlink>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2" w:name="_Toc126333928"/>
      <w:bookmarkStart w:id="3" w:name="_Toc335201954"/>
      <w:bookmarkStart w:id="4" w:name="_Toc147739116"/>
      <w:r w:rsidRPr="0019029D">
        <w:rPr>
          <w:rFonts w:ascii="Times New Roman" w:hAnsi="Times New Roman" w:cs="Times New Roman"/>
          <w:b/>
          <w:bCs/>
          <w:color w:val="auto"/>
          <w:sz w:val="24"/>
          <w:szCs w:val="24"/>
        </w:rPr>
        <w:lastRenderedPageBreak/>
        <w:t>Bendra informacija</w:t>
      </w:r>
      <w:bookmarkEnd w:id="2"/>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300EDEFB" w14:textId="70FE739C" w:rsidR="00F53EA6" w:rsidRDefault="00B90BFA" w:rsidP="00F53EA6">
      <w:pPr>
        <w:spacing w:after="0" w:line="240" w:lineRule="auto"/>
        <w:ind w:firstLine="567"/>
        <w:jc w:val="both"/>
        <w:rPr>
          <w:rFonts w:ascii="Times New Roman" w:hAnsi="Times New Roman" w:cs="Times New Roman"/>
          <w:sz w:val="24"/>
          <w:szCs w:val="24"/>
        </w:rPr>
      </w:pPr>
      <w:r w:rsidRPr="00F53EA6">
        <w:rPr>
          <w:rFonts w:ascii="Times New Roman" w:hAnsi="Times New Roman" w:cs="Times New Roman"/>
          <w:sz w:val="24"/>
          <w:szCs w:val="24"/>
        </w:rPr>
        <w:t xml:space="preserve">1.2. </w:t>
      </w:r>
      <w:r w:rsidR="007D6857" w:rsidRPr="00F53EA6">
        <w:rPr>
          <w:rFonts w:ascii="Times New Roman" w:hAnsi="Times New Roman" w:cs="Times New Roman"/>
          <w:sz w:val="24"/>
          <w:szCs w:val="24"/>
        </w:rPr>
        <w:t>Pirkimas</w:t>
      </w:r>
      <w:r w:rsidR="00B37854" w:rsidRPr="00F53EA6">
        <w:rPr>
          <w:rFonts w:ascii="Times New Roman" w:hAnsi="Times New Roman" w:cs="Times New Roman"/>
          <w:sz w:val="24"/>
          <w:szCs w:val="24"/>
        </w:rPr>
        <w:t xml:space="preserve"> neatlieka</w:t>
      </w:r>
      <w:r w:rsidR="007D6857" w:rsidRPr="00F53EA6">
        <w:rPr>
          <w:rFonts w:ascii="Times New Roman" w:hAnsi="Times New Roman" w:cs="Times New Roman"/>
          <w:sz w:val="24"/>
          <w:szCs w:val="24"/>
        </w:rPr>
        <w:t>mas</w:t>
      </w:r>
      <w:r w:rsidR="00B37854" w:rsidRPr="00F53EA6">
        <w:rPr>
          <w:rFonts w:ascii="Times New Roman" w:hAnsi="Times New Roman" w:cs="Times New Roman"/>
          <w:sz w:val="24"/>
          <w:szCs w:val="24"/>
        </w:rPr>
        <w:t xml:space="preserve"> </w:t>
      </w:r>
      <w:r w:rsidR="002F5F8E" w:rsidRPr="00F53EA6">
        <w:rPr>
          <w:rFonts w:ascii="Times New Roman" w:hAnsi="Times New Roman" w:cs="Times New Roman"/>
          <w:sz w:val="24"/>
          <w:szCs w:val="24"/>
        </w:rPr>
        <w:t>naudojantis centralizuotų pirkimų katalogu</w:t>
      </w:r>
      <w:r w:rsidR="007D6857" w:rsidRPr="00F53EA6">
        <w:rPr>
          <w:rFonts w:ascii="Times New Roman" w:hAnsi="Times New Roman" w:cs="Times New Roman"/>
          <w:sz w:val="24"/>
          <w:szCs w:val="24"/>
        </w:rPr>
        <w:t xml:space="preserve">, </w:t>
      </w:r>
      <w:r w:rsidR="00F60261" w:rsidRPr="00F53EA6">
        <w:rPr>
          <w:rFonts w:ascii="Times New Roman" w:hAnsi="Times New Roman" w:cs="Times New Roman"/>
          <w:sz w:val="24"/>
          <w:szCs w:val="24"/>
        </w:rPr>
        <w:t>nes</w:t>
      </w:r>
      <w:r w:rsidR="008D43B0" w:rsidRPr="00F53EA6">
        <w:rPr>
          <w:rFonts w:ascii="Times New Roman" w:hAnsi="Times New Roman" w:cs="Times New Roman"/>
          <w:sz w:val="24"/>
          <w:szCs w:val="24"/>
        </w:rPr>
        <w:t xml:space="preserve"> </w:t>
      </w:r>
      <w:r w:rsidR="00F53EA6" w:rsidRPr="00F53EA6">
        <w:rPr>
          <w:rFonts w:ascii="Times New Roman" w:hAnsi="Times New Roman" w:cs="Times New Roman"/>
          <w:sz w:val="24"/>
          <w:szCs w:val="24"/>
        </w:rPr>
        <w:t>kataloge nurod</w:t>
      </w:r>
      <w:r w:rsidR="00F53EA6">
        <w:rPr>
          <w:rFonts w:ascii="Times New Roman" w:hAnsi="Times New Roman" w:cs="Times New Roman"/>
          <w:sz w:val="24"/>
          <w:szCs w:val="24"/>
        </w:rPr>
        <w:t>ytos</w:t>
      </w:r>
      <w:r w:rsidR="00F53EA6" w:rsidRPr="00F53EA6">
        <w:rPr>
          <w:rFonts w:ascii="Times New Roman" w:hAnsi="Times New Roman" w:cs="Times New Roman"/>
          <w:sz w:val="24"/>
          <w:szCs w:val="24"/>
        </w:rPr>
        <w:t xml:space="preserve"> rangos sutarties sąlygos netinka perkančiajai organizacijai dėl darbų atlikimo termino ir su juo susietos atliekamų darbų apimties.</w:t>
      </w:r>
    </w:p>
    <w:p w14:paraId="62DF64D0" w14:textId="0A02FF75" w:rsidR="00AA23FB" w:rsidRPr="00E3683E" w:rsidRDefault="00CB15EC" w:rsidP="00F53EA6">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1.3. </w:t>
      </w:r>
      <w:r w:rsidR="00AA23FB" w:rsidRPr="00E3683E">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02B7AB5D"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2D6A4D">
        <w:rPr>
          <w:rFonts w:ascii="Times New Roman" w:hAnsi="Times New Roman" w:cs="Times New Roman"/>
          <w:sz w:val="24"/>
          <w:szCs w:val="24"/>
        </w:rPr>
        <w:t xml:space="preserve">“ </w:t>
      </w:r>
      <w:r w:rsidR="00E062C5" w:rsidRPr="002D6A4D">
        <w:rPr>
          <w:rFonts w:ascii="Times New Roman" w:hAnsi="Times New Roman" w:cs="Times New Roman"/>
          <w:sz w:val="24"/>
          <w:szCs w:val="24"/>
        </w:rPr>
        <w:t xml:space="preserve"> </w:t>
      </w:r>
      <w:r w:rsidR="00662D4E" w:rsidRPr="00BC3EC1">
        <w:rPr>
          <w:rFonts w:ascii="Times New Roman" w:hAnsi="Times New Roman" w:cs="Times New Roman"/>
          <w:color w:val="000000"/>
          <w:kern w:val="2"/>
          <w:sz w:val="24"/>
          <w:szCs w:val="24"/>
          <w:shd w:val="clear" w:color="auto" w:fill="FFFFFF"/>
        </w:rPr>
        <w:t>4.</w:t>
      </w:r>
      <w:r w:rsidR="004469AA">
        <w:rPr>
          <w:rFonts w:ascii="Times New Roman" w:hAnsi="Times New Roman" w:cs="Times New Roman"/>
          <w:color w:val="000000"/>
          <w:kern w:val="2"/>
          <w:sz w:val="24"/>
          <w:szCs w:val="24"/>
          <w:shd w:val="clear" w:color="auto" w:fill="FFFFFF"/>
        </w:rPr>
        <w:t>3</w:t>
      </w:r>
      <w:r w:rsidR="00E062C5" w:rsidRPr="00BC3EC1">
        <w:rPr>
          <w:rFonts w:ascii="Times New Roman" w:hAnsi="Times New Roman" w:cs="Times New Roman"/>
          <w:color w:val="000000"/>
          <w:kern w:val="2"/>
          <w:sz w:val="24"/>
          <w:szCs w:val="24"/>
          <w:shd w:val="clear" w:color="auto" w:fill="FFFFFF"/>
        </w:rPr>
        <w:t xml:space="preserve"> </w:t>
      </w:r>
      <w:r w:rsidR="00662D4E" w:rsidRPr="002D6A4D">
        <w:rPr>
          <w:rFonts w:ascii="Times New Roman" w:hAnsi="Times New Roman" w:cs="Times New Roman"/>
          <w:color w:val="000000"/>
          <w:kern w:val="2"/>
          <w:sz w:val="24"/>
          <w:szCs w:val="24"/>
          <w:shd w:val="clear" w:color="auto" w:fill="FFFFFF"/>
        </w:rPr>
        <w:t xml:space="preserve">punktu. Aplinkos apaugos kriterijai nustatyti specialiųjų pirkimo sąlygų </w:t>
      </w:r>
      <w:r w:rsidR="004469AA">
        <w:rPr>
          <w:rFonts w:ascii="Times New Roman" w:hAnsi="Times New Roman" w:cs="Times New Roman"/>
          <w:b/>
          <w:bCs/>
          <w:sz w:val="24"/>
          <w:szCs w:val="24"/>
        </w:rPr>
        <w:t>4</w:t>
      </w:r>
      <w:r w:rsidR="005A622C" w:rsidRPr="00E3683E">
        <w:rPr>
          <w:rFonts w:ascii="Times New Roman" w:hAnsi="Times New Roman" w:cs="Times New Roman"/>
          <w:sz w:val="24"/>
          <w:szCs w:val="24"/>
        </w:rPr>
        <w:t xml:space="preserve"> </w:t>
      </w:r>
      <w:r w:rsidR="005A622C" w:rsidRPr="00E3683E">
        <w:rPr>
          <w:rFonts w:ascii="Times New Roman" w:hAnsi="Times New Roman" w:cs="Times New Roman"/>
          <w:b/>
          <w:bCs/>
          <w:sz w:val="24"/>
          <w:szCs w:val="24"/>
        </w:rPr>
        <w:t>priede</w:t>
      </w:r>
      <w:r w:rsidR="009A4E0D" w:rsidRPr="00E3683E">
        <w:rPr>
          <w:rFonts w:ascii="Times New Roman" w:hAnsi="Times New Roman" w:cs="Times New Roman"/>
          <w:b/>
          <w:bCs/>
          <w:sz w:val="24"/>
          <w:szCs w:val="24"/>
        </w:rPr>
        <w:t xml:space="preserve"> </w:t>
      </w:r>
      <w:r w:rsidR="009A4E0D" w:rsidRPr="00E3683E">
        <w:rPr>
          <w:rFonts w:ascii="Times New Roman" w:hAnsi="Times New Roman" w:cs="Times New Roman"/>
          <w:sz w:val="24"/>
          <w:szCs w:val="24"/>
        </w:rPr>
        <w:t>„</w:t>
      </w:r>
      <w:r w:rsidR="004469AA" w:rsidRPr="004469AA">
        <w:rPr>
          <w:rFonts w:ascii="Times New Roman" w:hAnsi="Times New Roman" w:cs="Times New Roman"/>
          <w:sz w:val="24"/>
          <w:szCs w:val="24"/>
        </w:rPr>
        <w:t>Tiekėjų kvalifikacijos reikalavimai ir reikalavimai laikytis kokybės vadybos sistemos ir (arba) aplinkos apsaugos vadybos sistemos standartų</w:t>
      </w:r>
      <w:r w:rsidR="009A4E0D" w:rsidRPr="00E3683E">
        <w:rPr>
          <w:rFonts w:ascii="Times New Roman" w:hAnsi="Times New Roman" w:cs="Times New Roman"/>
          <w:sz w:val="24"/>
          <w:szCs w:val="24"/>
        </w:rPr>
        <w:t>“</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proofErr w:type="spellStart"/>
      <w:r w:rsidR="00E32C8E" w:rsidRPr="00E3683E">
        <w:rPr>
          <w:rFonts w:ascii="Times New Roman" w:hAnsi="Times New Roman" w:cs="Times New Roman"/>
          <w:i/>
          <w:iCs/>
          <w:sz w:val="24"/>
          <w:szCs w:val="24"/>
          <w:lang w:eastAsia="en-US"/>
        </w:rPr>
        <w:t>ex</w:t>
      </w:r>
      <w:proofErr w:type="spellEnd"/>
      <w:r w:rsidR="00E32C8E" w:rsidRPr="00E3683E">
        <w:rPr>
          <w:rFonts w:ascii="Times New Roman" w:hAnsi="Times New Roman" w:cs="Times New Roman"/>
          <w:i/>
          <w:iCs/>
          <w:sz w:val="24"/>
          <w:szCs w:val="24"/>
          <w:lang w:eastAsia="en-US"/>
        </w:rPr>
        <w:t xml:space="preserve">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652DB898"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9A4E0D" w:rsidRPr="00E3683E">
        <w:rPr>
          <w:rFonts w:ascii="TimesNewRomanPSMT" w:hAnsi="TimesNewRomanPSMT" w:cs="TimesNewRomanPSMT"/>
          <w:sz w:val="24"/>
          <w:szCs w:val="24"/>
        </w:rPr>
        <w:t>Augustinas Blažys, Statybos ir infrastruktūros plėtros skyriaus vedėjo pavaduotojas</w:t>
      </w:r>
      <w:r w:rsidR="003241B9" w:rsidRPr="00E3683E">
        <w:rPr>
          <w:rFonts w:ascii="TimesNewRomanPSMT" w:hAnsi="TimesNewRomanPSMT" w:cs="TimesNewRomanPSMT"/>
          <w:sz w:val="24"/>
          <w:szCs w:val="24"/>
        </w:rPr>
        <w:t>.</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5" w:name="_Ref39426332"/>
      <w:bookmarkStart w:id="6" w:name="_Ref39426338"/>
      <w:bookmarkStart w:id="7" w:name="_Toc126333929"/>
      <w:bookmarkEnd w:id="3"/>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5"/>
      <w:bookmarkEnd w:id="6"/>
      <w:bookmarkEnd w:id="7"/>
    </w:p>
    <w:p w14:paraId="7C485AD2" w14:textId="28942247" w:rsidR="00215817" w:rsidRPr="00E3683E" w:rsidRDefault="00F22DB2" w:rsidP="002C3296">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Perkančioji organizacija numato įsigyti</w:t>
      </w:r>
      <w:r w:rsidR="002C3296">
        <w:rPr>
          <w:rFonts w:ascii="Times New Roman" w:eastAsia="Calibri" w:hAnsi="Times New Roman" w:cs="Times New Roman"/>
          <w:sz w:val="24"/>
          <w:szCs w:val="24"/>
        </w:rPr>
        <w:t xml:space="preserve"> </w:t>
      </w:r>
      <w:r w:rsidR="004469AA" w:rsidRPr="004469AA">
        <w:rPr>
          <w:rFonts w:ascii="Times New Roman" w:eastAsia="Calibri" w:hAnsi="Times New Roman" w:cs="Times New Roman"/>
          <w:sz w:val="24"/>
          <w:szCs w:val="24"/>
        </w:rPr>
        <w:t>Panemunėlio seniūnijos Panemunėlio g</w:t>
      </w:r>
      <w:r w:rsidR="004469AA">
        <w:rPr>
          <w:rFonts w:ascii="Times New Roman" w:eastAsia="Calibri" w:hAnsi="Times New Roman" w:cs="Times New Roman"/>
          <w:sz w:val="24"/>
          <w:szCs w:val="24"/>
        </w:rPr>
        <w:t>e</w:t>
      </w:r>
      <w:r w:rsidR="004469AA" w:rsidRPr="004469AA">
        <w:rPr>
          <w:rFonts w:ascii="Times New Roman" w:eastAsia="Calibri" w:hAnsi="Times New Roman" w:cs="Times New Roman"/>
          <w:sz w:val="24"/>
          <w:szCs w:val="24"/>
        </w:rPr>
        <w:t>lž. st. Gegužės 1-osios gatvės kapitalinio remonto</w:t>
      </w:r>
      <w:r w:rsidR="00C86751">
        <w:rPr>
          <w:rFonts w:ascii="Times New Roman" w:eastAsia="Calibri" w:hAnsi="Times New Roman" w:cs="Times New Roman"/>
          <w:sz w:val="24"/>
          <w:szCs w:val="24"/>
        </w:rPr>
        <w:t xml:space="preserve"> darbus</w:t>
      </w:r>
      <w:r w:rsidR="00AB764F" w:rsidRPr="00E3683E">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 xml:space="preserve">(toliau – </w:t>
      </w:r>
      <w:r w:rsidR="00C86751">
        <w:rPr>
          <w:rFonts w:ascii="Times New Roman" w:eastAsia="Calibri" w:hAnsi="Times New Roman" w:cs="Times New Roman"/>
          <w:sz w:val="24"/>
          <w:szCs w:val="24"/>
        </w:rPr>
        <w:t>Darbai</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C86751">
        <w:rPr>
          <w:rFonts w:ascii="Times New Roman" w:hAnsi="Times New Roman" w:cs="Times New Roman"/>
          <w:b/>
          <w:bCs/>
          <w:sz w:val="24"/>
          <w:szCs w:val="24"/>
        </w:rPr>
        <w:t>2</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2F9EF6FB" w14:textId="24E62B5E" w:rsidR="002C3296" w:rsidRDefault="00507DC9" w:rsidP="002C3296">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Pirkimo </w:t>
      </w:r>
      <w:r w:rsidR="00671DAD" w:rsidRPr="00E3683E">
        <w:rPr>
          <w:rFonts w:ascii="Times New Roman" w:hAnsi="Times New Roman" w:cs="Times New Roman"/>
          <w:sz w:val="24"/>
          <w:szCs w:val="24"/>
        </w:rPr>
        <w:t xml:space="preserve">objektas </w:t>
      </w:r>
      <w:r w:rsidR="002C3296">
        <w:rPr>
          <w:rFonts w:ascii="Times New Roman" w:hAnsi="Times New Roman" w:cs="Times New Roman"/>
          <w:sz w:val="24"/>
          <w:szCs w:val="24"/>
        </w:rPr>
        <w:t>į dalis ne</w:t>
      </w:r>
      <w:r w:rsidR="00671DAD" w:rsidRPr="00E3683E">
        <w:rPr>
          <w:rFonts w:ascii="Times New Roman" w:hAnsi="Times New Roman" w:cs="Times New Roman"/>
          <w:sz w:val="24"/>
          <w:szCs w:val="24"/>
        </w:rPr>
        <w:t>skaidomas</w:t>
      </w:r>
      <w:r w:rsidR="002C3296">
        <w:rPr>
          <w:rFonts w:ascii="Times New Roman" w:hAnsi="Times New Roman" w:cs="Times New Roman"/>
          <w:sz w:val="24"/>
          <w:szCs w:val="24"/>
        </w:rPr>
        <w:t>.</w:t>
      </w:r>
      <w:r w:rsidR="00671DAD" w:rsidRPr="00E3683E">
        <w:rPr>
          <w:rFonts w:ascii="Times New Roman" w:hAnsi="Times New Roman" w:cs="Times New Roman"/>
          <w:sz w:val="24"/>
          <w:szCs w:val="24"/>
        </w:rPr>
        <w:t xml:space="preserve"> </w:t>
      </w:r>
      <w:r w:rsidR="002C3296">
        <w:rPr>
          <w:rFonts w:ascii="Times New Roman" w:hAnsi="Times New Roman" w:cs="Times New Roman"/>
          <w:sz w:val="24"/>
          <w:szCs w:val="24"/>
        </w:rPr>
        <w:t>Pirkimo apimtys</w:t>
      </w:r>
      <w:r w:rsidR="00C86751">
        <w:rPr>
          <w:rFonts w:ascii="Times New Roman" w:hAnsi="Times New Roman" w:cs="Times New Roman"/>
          <w:sz w:val="24"/>
          <w:szCs w:val="24"/>
        </w:rPr>
        <w:t xml:space="preserve"> ir</w:t>
      </w:r>
      <w:r w:rsidR="00671DAD" w:rsidRPr="00E3683E">
        <w:rPr>
          <w:rFonts w:ascii="Times New Roman" w:hAnsi="Times New Roman" w:cs="Times New Roman"/>
          <w:sz w:val="24"/>
          <w:szCs w:val="24"/>
        </w:rPr>
        <w:t xml:space="preserve"> reikalavimai apibrėžti specialiųjų pirkimo sąlygų </w:t>
      </w:r>
      <w:r w:rsidR="00C86751">
        <w:rPr>
          <w:rFonts w:ascii="Times New Roman" w:hAnsi="Times New Roman" w:cs="Times New Roman"/>
          <w:b/>
          <w:bCs/>
          <w:sz w:val="24"/>
          <w:szCs w:val="24"/>
        </w:rPr>
        <w:t>2</w:t>
      </w:r>
      <w:r w:rsidR="00671DAD" w:rsidRPr="00E3683E">
        <w:rPr>
          <w:rFonts w:ascii="Times New Roman" w:hAnsi="Times New Roman" w:cs="Times New Roman"/>
          <w:b/>
          <w:bCs/>
          <w:sz w:val="24"/>
          <w:szCs w:val="24"/>
        </w:rPr>
        <w:t xml:space="preserve"> pried</w:t>
      </w:r>
      <w:r w:rsidR="00C86751">
        <w:rPr>
          <w:rFonts w:ascii="Times New Roman" w:hAnsi="Times New Roman" w:cs="Times New Roman"/>
          <w:b/>
          <w:bCs/>
          <w:sz w:val="24"/>
          <w:szCs w:val="24"/>
        </w:rPr>
        <w:t>e</w:t>
      </w:r>
      <w:r w:rsidR="00671DAD" w:rsidRPr="00E3683E">
        <w:rPr>
          <w:rFonts w:ascii="Times New Roman" w:hAnsi="Times New Roman" w:cs="Times New Roman"/>
          <w:sz w:val="24"/>
          <w:szCs w:val="24"/>
        </w:rPr>
        <w:t xml:space="preserve">. </w:t>
      </w:r>
    </w:p>
    <w:p w14:paraId="0CA81FB8" w14:textId="7F783031" w:rsidR="00325243" w:rsidRPr="00E3683E" w:rsidRDefault="00150249"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3031DC86" w14:textId="5D0994A9" w:rsidR="00004521" w:rsidRPr="00E3683E" w:rsidRDefault="00004521"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E3683E"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8"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E3683E">
        <w:rPr>
          <w:rFonts w:ascii="Times New Roman" w:hAnsi="Times New Roman" w:cs="Times New Roman"/>
          <w:b/>
          <w:bCs/>
          <w:sz w:val="24"/>
          <w:szCs w:val="24"/>
        </w:rPr>
        <w:t>Susitikimai su tiekėjais</w:t>
      </w:r>
      <w:bookmarkEnd w:id="9"/>
      <w:bookmarkEnd w:id="10"/>
      <w:r w:rsidR="003B6924" w:rsidRPr="00E3683E">
        <w:rPr>
          <w:rFonts w:ascii="Times New Roman" w:hAnsi="Times New Roman" w:cs="Times New Roman"/>
          <w:b/>
          <w:bCs/>
          <w:sz w:val="24"/>
          <w:szCs w:val="24"/>
        </w:rPr>
        <w:t xml:space="preserve"> ir objekto apžiūra</w:t>
      </w:r>
      <w:bookmarkEnd w:id="8"/>
      <w:bookmarkEnd w:id="11"/>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E3683E">
        <w:rPr>
          <w:rFonts w:ascii="Times New Roman" w:hAnsi="Times New Roman" w:cs="Times New Roman"/>
          <w:b/>
          <w:bCs/>
          <w:sz w:val="24"/>
          <w:szCs w:val="24"/>
        </w:rPr>
        <w:lastRenderedPageBreak/>
        <w:t xml:space="preserve">4. </w:t>
      </w:r>
      <w:r w:rsidR="00173ACB" w:rsidRPr="00E3683E">
        <w:rPr>
          <w:rFonts w:ascii="Times New Roman" w:hAnsi="Times New Roman" w:cs="Times New Roman"/>
          <w:b/>
          <w:bCs/>
          <w:sz w:val="24"/>
          <w:szCs w:val="24"/>
        </w:rPr>
        <w:t>Tiekėjų pašalinimo pagrindai</w:t>
      </w:r>
      <w:bookmarkEnd w:id="12"/>
      <w:bookmarkEnd w:id="13"/>
      <w:bookmarkEnd w:id="14"/>
      <w:r w:rsidR="00975F1F" w:rsidRPr="00E3683E">
        <w:rPr>
          <w:rFonts w:ascii="Times New Roman" w:hAnsi="Times New Roman" w:cs="Times New Roman"/>
          <w:b/>
          <w:bCs/>
          <w:sz w:val="24"/>
          <w:szCs w:val="24"/>
        </w:rPr>
        <w:t xml:space="preserve"> ir kvalifikacijos reikalavimai</w:t>
      </w:r>
      <w:bookmarkEnd w:id="15"/>
    </w:p>
    <w:p w14:paraId="6BEDC511" w14:textId="6E14BB47"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6" w:name="_Toc126333932"/>
      <w:r w:rsidRPr="00E3683E">
        <w:rPr>
          <w:rFonts w:ascii="Times New Roman" w:hAnsi="Times New Roman" w:cs="Times New Roman"/>
          <w:sz w:val="24"/>
          <w:szCs w:val="24"/>
        </w:rPr>
        <w:t>4.1. Reikalavimai dėl tiekėjo</w:t>
      </w:r>
      <w:bookmarkStart w:id="17" w:name="_Hlk41039660"/>
      <w:r w:rsidRPr="00E3683E">
        <w:rPr>
          <w:rFonts w:ascii="Times New Roman" w:hAnsi="Times New Roman" w:cs="Times New Roman"/>
          <w:sz w:val="24"/>
          <w:szCs w:val="24"/>
        </w:rPr>
        <w:t xml:space="preserve">, ūkio subjektų, kurių pajėgumais tiekėjas remiasi, </w:t>
      </w:r>
      <w:bookmarkEnd w:id="17"/>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00DB12BC">
        <w:rPr>
          <w:rFonts w:ascii="Times New Roman" w:eastAsia="Calibri" w:hAnsi="Times New Roman" w:cs="Times New Roman"/>
          <w:sz w:val="24"/>
          <w:szCs w:val="24"/>
        </w:rPr>
        <w:t xml:space="preserve">          </w:t>
      </w:r>
      <w:r w:rsidR="00C86751">
        <w:rPr>
          <w:rFonts w:ascii="Times New Roman" w:hAnsi="Times New Roman" w:cs="Times New Roman"/>
          <w:b/>
          <w:bCs/>
          <w:sz w:val="24"/>
          <w:szCs w:val="24"/>
        </w:rPr>
        <w:t>3</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6"/>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8" w:name="_Ref39666794"/>
      <w:bookmarkStart w:id="19" w:name="_Ref39666796"/>
      <w:bookmarkStart w:id="20"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36932F7C" w:rsidR="00FF12F1" w:rsidRPr="00C86751"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C86751">
        <w:rPr>
          <w:rFonts w:ascii="Times New Roman" w:hAnsi="Times New Roman" w:cs="Times New Roman"/>
          <w:b/>
          <w:bCs/>
          <w:sz w:val="24"/>
          <w:szCs w:val="24"/>
          <w:shd w:val="clear" w:color="auto" w:fill="FFFFFF"/>
        </w:rPr>
        <w:t>6</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3815B07" w14:textId="21243354"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Pr>
          <w:rFonts w:ascii="Times New Roman" w:hAnsi="Times New Roman" w:cs="Times New Roman"/>
          <w:sz w:val="24"/>
          <w:szCs w:val="24"/>
        </w:rPr>
        <w:t>;</w:t>
      </w:r>
    </w:p>
    <w:p w14:paraId="3459FD0B" w14:textId="019BC2D1"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C86751">
        <w:rPr>
          <w:rFonts w:ascii="Times New Roman" w:hAnsi="Times New Roman" w:cs="Times New Roman"/>
          <w:b/>
          <w:bCs/>
          <w:sz w:val="24"/>
          <w:szCs w:val="24"/>
        </w:rPr>
        <w:t>5</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68B91378" w14:textId="77777777" w:rsidR="00C86751" w:rsidRPr="00C86751" w:rsidRDefault="006D0EC0"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04C7684A" w14:textId="025086F1"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rPr>
      </w:pPr>
      <w:r w:rsidRPr="00C86751">
        <w:rPr>
          <w:rFonts w:ascii="Times New Roman" w:hAnsi="Times New Roman" w:cs="Times New Roman"/>
          <w:sz w:val="24"/>
          <w:szCs w:val="24"/>
        </w:rPr>
        <w:t>pasiūlymo galiojimą užtikrinantis dokumentas (jeigu reikalaujama);</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6"/>
      <w:bookmarkEnd w:id="27"/>
      <w:bookmarkEnd w:id="28"/>
    </w:p>
    <w:p w14:paraId="5E25820F" w14:textId="7CA2373F" w:rsidR="00295471" w:rsidRPr="00BC7258" w:rsidRDefault="00905BA8" w:rsidP="00295471">
      <w:pPr>
        <w:pStyle w:val="Sraopastraipa"/>
        <w:spacing w:after="0" w:line="240" w:lineRule="auto"/>
        <w:ind w:left="0" w:firstLine="709"/>
        <w:jc w:val="both"/>
        <w:rPr>
          <w:rFonts w:ascii="Times New Roman" w:hAnsi="Times New Roman" w:cs="Times New Roman"/>
          <w:b/>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BC7258">
        <w:rPr>
          <w:rFonts w:ascii="Times New Roman" w:hAnsi="Times New Roman" w:cs="Times New Roman"/>
          <w:sz w:val="24"/>
          <w:szCs w:val="24"/>
        </w:rPr>
        <w:t xml:space="preserve">7.1. </w:t>
      </w:r>
      <w:r w:rsidR="00295471" w:rsidRPr="00BC7258">
        <w:rPr>
          <w:rFonts w:ascii="Times New Roman" w:hAnsi="Times New Roman" w:cs="Times New Roman"/>
          <w:sz w:val="24"/>
          <w:szCs w:val="24"/>
        </w:rPr>
        <w:t xml:space="preserve">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w:t>
      </w:r>
      <w:r w:rsidR="00295471" w:rsidRPr="00CF643A">
        <w:rPr>
          <w:rFonts w:ascii="Times New Roman" w:hAnsi="Times New Roman" w:cs="Times New Roman"/>
          <w:sz w:val="24"/>
          <w:szCs w:val="24"/>
        </w:rPr>
        <w:t>registruotos draudimo bendrovės pirmojo pareikalavimo laidavimo draudimu.</w:t>
      </w:r>
      <w:r w:rsidR="00295471" w:rsidRPr="00CF643A">
        <w:rPr>
          <w:rFonts w:ascii="Times New Roman" w:hAnsi="Times New Roman" w:cs="Times New Roman"/>
          <w:bCs/>
          <w:sz w:val="24"/>
          <w:szCs w:val="24"/>
        </w:rPr>
        <w:t xml:space="preserve"> Pasiūlymo užtikrinimo vertė</w:t>
      </w:r>
      <w:r w:rsidR="00295471" w:rsidRPr="00CF643A">
        <w:rPr>
          <w:rFonts w:ascii="Times New Roman" w:hAnsi="Times New Roman" w:cs="Times New Roman"/>
          <w:sz w:val="24"/>
          <w:szCs w:val="24"/>
        </w:rPr>
        <w:t xml:space="preserve"> </w:t>
      </w:r>
      <w:r w:rsidR="00295471" w:rsidRPr="00CF643A">
        <w:rPr>
          <w:rFonts w:ascii="Times New Roman" w:hAnsi="Times New Roman" w:cs="Times New Roman"/>
          <w:b/>
          <w:bCs/>
          <w:sz w:val="24"/>
          <w:szCs w:val="24"/>
        </w:rPr>
        <w:t xml:space="preserve"> </w:t>
      </w:r>
      <w:r w:rsidR="00C86751" w:rsidRPr="00CF643A">
        <w:rPr>
          <w:rFonts w:ascii="Times New Roman" w:hAnsi="Times New Roman" w:cs="Times New Roman"/>
          <w:b/>
          <w:bCs/>
          <w:sz w:val="24"/>
          <w:szCs w:val="24"/>
        </w:rPr>
        <w:t>4</w:t>
      </w:r>
      <w:r w:rsidR="00CF643A" w:rsidRPr="00CF643A">
        <w:rPr>
          <w:rFonts w:ascii="Times New Roman" w:hAnsi="Times New Roman" w:cs="Times New Roman"/>
          <w:b/>
          <w:bCs/>
          <w:sz w:val="24"/>
          <w:szCs w:val="24"/>
        </w:rPr>
        <w:t xml:space="preserve"> </w:t>
      </w:r>
      <w:r w:rsidR="00C86751" w:rsidRPr="00CF643A">
        <w:rPr>
          <w:rFonts w:ascii="Times New Roman" w:hAnsi="Times New Roman" w:cs="Times New Roman"/>
          <w:b/>
          <w:bCs/>
          <w:sz w:val="24"/>
          <w:szCs w:val="24"/>
        </w:rPr>
        <w:t>000</w:t>
      </w:r>
      <w:r w:rsidR="00295471" w:rsidRPr="00CF643A">
        <w:rPr>
          <w:rFonts w:ascii="Times New Roman" w:hAnsi="Times New Roman" w:cs="Times New Roman"/>
          <w:b/>
          <w:bCs/>
          <w:sz w:val="24"/>
          <w:szCs w:val="24"/>
        </w:rPr>
        <w:t xml:space="preserve">,00 Eur. </w:t>
      </w:r>
      <w:r w:rsidR="00295471" w:rsidRPr="00CF643A">
        <w:rPr>
          <w:rFonts w:ascii="Times New Roman" w:hAnsi="Times New Roman" w:cs="Times New Roman"/>
          <w:sz w:val="24"/>
          <w:szCs w:val="24"/>
        </w:rPr>
        <w:t>Banko garantija arba draudimo bendrovės laidavimo raštas turi galioti ne trumpiau nei 90 dienų nuo</w:t>
      </w:r>
      <w:r w:rsidR="00295471" w:rsidRPr="00441FC4">
        <w:rPr>
          <w:rFonts w:ascii="Times New Roman" w:hAnsi="Times New Roman" w:cs="Times New Roman"/>
          <w:sz w:val="24"/>
          <w:szCs w:val="24"/>
        </w:rPr>
        <w:t xml:space="preserve"> konkurso</w:t>
      </w:r>
      <w:r w:rsidR="00295471" w:rsidRPr="00BC7258">
        <w:rPr>
          <w:rFonts w:ascii="Times New Roman" w:hAnsi="Times New Roman" w:cs="Times New Roman"/>
          <w:sz w:val="24"/>
          <w:szCs w:val="24"/>
        </w:rPr>
        <w:t xml:space="preserve"> pasiūlymų pateikimo termino dienos. Pasiūlymo galiojimo užtikrinimo reikalavimai:</w:t>
      </w:r>
    </w:p>
    <w:p w14:paraId="5FFB7228" w14:textId="77777777" w:rsidR="00295471" w:rsidRPr="00BC7258" w:rsidRDefault="00295471" w:rsidP="00295471">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4C575A46" w14:textId="77777777" w:rsidR="00295471" w:rsidRPr="00BC7258" w:rsidRDefault="00295471" w:rsidP="00295471">
      <w:pPr>
        <w:pStyle w:val="Sraopastraipa"/>
        <w:spacing w:after="0" w:line="240" w:lineRule="auto"/>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E2EFEEE"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7BF6BF95"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4420B023"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3512160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11E469F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 Dalyvis netenka pasiūlymo galiojimo užtikrinimo esant bent vienai šių sąlygų:</w:t>
      </w:r>
    </w:p>
    <w:p w14:paraId="02C28EB0"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7CE8BA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755DB0E" w14:textId="78E1AB68"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Pr="00295471">
        <w:rPr>
          <w:rFonts w:ascii="Times New Roman" w:eastAsia="MS Mincho" w:hAnsi="Times New Roman" w:cs="Times New Roman"/>
          <w:b/>
          <w:bCs/>
          <w:sz w:val="24"/>
          <w:szCs w:val="24"/>
        </w:rPr>
        <w:t xml:space="preserve">8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03C14AA2"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2D6A4D">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2958D237"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F8545A5"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46CDB79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lastRenderedPageBreak/>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5D08DD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3834687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4D985666" w14:textId="77777777" w:rsidR="00295471"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E8B321D" w14:textId="77777777" w:rsidR="00595C5E" w:rsidRPr="00BC7258" w:rsidRDefault="00595C5E" w:rsidP="00295471">
      <w:pPr>
        <w:spacing w:after="0" w:line="240" w:lineRule="auto"/>
        <w:ind w:firstLine="709"/>
        <w:jc w:val="both"/>
        <w:rPr>
          <w:rFonts w:ascii="Times New Roman" w:hAnsi="Times New Roman" w:cs="Times New Roman"/>
          <w:sz w:val="24"/>
          <w:szCs w:val="24"/>
        </w:rPr>
      </w:pPr>
    </w:p>
    <w:bookmarkEnd w:id="29"/>
    <w:bookmarkEnd w:id="30"/>
    <w:bookmarkEnd w:id="31"/>
    <w:bookmarkEnd w:id="32"/>
    <w:bookmarkEnd w:id="33"/>
    <w:p w14:paraId="57964559" w14:textId="1BCF6776" w:rsidR="00C86751" w:rsidRPr="00E22999" w:rsidRDefault="00595C5E" w:rsidP="00C86751">
      <w:pPr>
        <w:pStyle w:val="Antrat1"/>
        <w:tabs>
          <w:tab w:val="left" w:pos="709"/>
        </w:tabs>
        <w:spacing w:before="0" w:after="0"/>
        <w:contextualSpacing/>
        <w:rPr>
          <w:rFonts w:ascii="Times New Roman" w:hAnsi="Times New Roman" w:cs="Times New Roman"/>
          <w:b/>
          <w:bCs/>
          <w:sz w:val="24"/>
          <w:szCs w:val="24"/>
        </w:rPr>
      </w:pPr>
      <w:r>
        <w:rPr>
          <w:rFonts w:ascii="Times New Roman" w:hAnsi="Times New Roman" w:cs="Times New Roman"/>
          <w:b/>
          <w:bCs/>
          <w:sz w:val="24"/>
          <w:szCs w:val="24"/>
        </w:rPr>
        <w:t>8</w:t>
      </w:r>
      <w:r w:rsidR="00C86751" w:rsidRPr="00E22999">
        <w:rPr>
          <w:rFonts w:ascii="Times New Roman" w:hAnsi="Times New Roman" w:cs="Times New Roman"/>
          <w:b/>
          <w:bCs/>
          <w:sz w:val="24"/>
          <w:szCs w:val="24"/>
        </w:rPr>
        <w:t xml:space="preserve">. </w:t>
      </w:r>
      <w:r>
        <w:rPr>
          <w:rFonts w:ascii="Times New Roman" w:hAnsi="Times New Roman" w:cs="Times New Roman"/>
          <w:b/>
          <w:bCs/>
          <w:sz w:val="24"/>
          <w:szCs w:val="24"/>
        </w:rPr>
        <w:t>Elektroninis aukcionas</w:t>
      </w:r>
    </w:p>
    <w:p w14:paraId="0BFDB7B0" w14:textId="3155653E" w:rsidR="00040C0F" w:rsidRPr="00E22999" w:rsidRDefault="00595C5E" w:rsidP="00C86751">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C86751" w:rsidRPr="00E22999">
        <w:rPr>
          <w:rFonts w:ascii="Times New Roman" w:hAnsi="Times New Roman" w:cs="Times New Roman"/>
          <w:sz w:val="24"/>
          <w:szCs w:val="24"/>
        </w:rPr>
        <w:t xml:space="preserve">.1. </w:t>
      </w:r>
      <w:r w:rsidR="00C86751" w:rsidRPr="00E22999">
        <w:rPr>
          <w:rFonts w:ascii="Times New Roman" w:eastAsia="Calibri" w:hAnsi="Times New Roman" w:cs="Times New Roman"/>
          <w:sz w:val="24"/>
          <w:szCs w:val="24"/>
        </w:rPr>
        <w:t xml:space="preserve">Perkančioji organizacija </w:t>
      </w:r>
      <w:r w:rsidRPr="00595C5E">
        <w:rPr>
          <w:rFonts w:ascii="Times New Roman" w:eastAsia="Calibri" w:hAnsi="Times New Roman" w:cs="Times New Roman"/>
          <w:sz w:val="24"/>
          <w:szCs w:val="24"/>
        </w:rPr>
        <w:t>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4"/>
      <w:bookmarkEnd w:id="35"/>
      <w:bookmarkEnd w:id="36"/>
      <w:bookmarkEnd w:id="37"/>
      <w:bookmarkEnd w:id="38"/>
    </w:p>
    <w:p w14:paraId="371F731A" w14:textId="5B2FC415"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9"/>
      <w:r w:rsidR="00595C5E">
        <w:rPr>
          <w:rFonts w:ascii="Times New Roman" w:hAnsi="Times New Roman" w:cs="Times New Roman"/>
          <w:b/>
          <w:bCs/>
          <w:sz w:val="24"/>
          <w:szCs w:val="24"/>
          <w:shd w:val="clear" w:color="auto" w:fill="FFFFFF"/>
        </w:rPr>
        <w:t>6</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22BE0015" w:rsidR="0019029D"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Laimėjusiu </w:t>
      </w:r>
      <w:r w:rsidR="003C0608" w:rsidRPr="003C0608">
        <w:rPr>
          <w:rFonts w:ascii="Times New Roman" w:hAnsi="Times New Roman" w:cs="Times New Roman"/>
          <w:sz w:val="24"/>
          <w:szCs w:val="24"/>
        </w:rPr>
        <w:t>pasiūlymu galės būti pripažinti tik 1 (vienas) ekonomiškai naudingiausias pasiūlymas, esantis pasiūlymų eilės pirmojoje vietoje.</w:t>
      </w:r>
    </w:p>
    <w:p w14:paraId="707AC106" w14:textId="77777777" w:rsidR="00595C5E" w:rsidRPr="001B293C" w:rsidRDefault="00595C5E" w:rsidP="00595C5E">
      <w:pPr>
        <w:pStyle w:val="Betarp"/>
        <w:spacing w:line="20" w:lineRule="atLeast"/>
        <w:ind w:firstLine="710"/>
        <w:contextualSpacing/>
        <w:jc w:val="both"/>
        <w:rPr>
          <w:rStyle w:val="cf01"/>
          <w:rFonts w:ascii="Times New Roman" w:hAnsi="Times New Roman" w:cs="Times New Roman"/>
          <w:sz w:val="24"/>
          <w:szCs w:val="24"/>
        </w:rPr>
      </w:pPr>
      <w:r w:rsidRPr="00C54C73">
        <w:rPr>
          <w:rFonts w:ascii="Times New Roman" w:hAnsi="Times New Roman" w:cs="Times New Roman"/>
          <w:sz w:val="24"/>
          <w:szCs w:val="24"/>
        </w:rPr>
        <w:t xml:space="preserve">9.3. </w:t>
      </w:r>
      <w:r w:rsidRPr="00C54C73">
        <w:rPr>
          <w:rStyle w:val="cf01"/>
          <w:rFonts w:ascii="Times New Roman" w:hAnsi="Times New Roman" w:cs="Times New Roman"/>
          <w:sz w:val="24"/>
          <w:szCs w:val="24"/>
        </w:rPr>
        <w:t>Perkančioji organizacija atmes tiekėjo pasiūlymą, jeigu kartu su pasiūlymu nebus pateikti šie</w:t>
      </w:r>
      <w:r w:rsidRPr="001B293C">
        <w:rPr>
          <w:rStyle w:val="cf01"/>
          <w:rFonts w:ascii="Times New Roman" w:hAnsi="Times New Roman" w:cs="Times New Roman"/>
          <w:sz w:val="24"/>
          <w:szCs w:val="24"/>
        </w:rPr>
        <w:t xml:space="preserve"> pirkimo sąlygose reikalaujami pateikti dokumentai: </w:t>
      </w:r>
    </w:p>
    <w:p w14:paraId="33F2462B" w14:textId="7F3F0EF4" w:rsidR="00595C5E" w:rsidRPr="00595C5E" w:rsidRDefault="00595C5E" w:rsidP="00595C5E">
      <w:pPr>
        <w:pStyle w:val="Betarp"/>
        <w:spacing w:line="20" w:lineRule="atLeast"/>
        <w:ind w:left="710"/>
        <w:contextualSpacing/>
        <w:jc w:val="both"/>
        <w:rPr>
          <w:rFonts w:ascii="Times New Roman" w:eastAsiaTheme="minorHAnsi" w:hAnsi="Times New Roman" w:cs="Times New Roman"/>
          <w:bCs/>
          <w:i/>
          <w:iCs/>
          <w:sz w:val="24"/>
          <w:szCs w:val="24"/>
        </w:rPr>
      </w:pPr>
      <w:r w:rsidRPr="001B293C">
        <w:rPr>
          <w:rStyle w:val="cf01"/>
          <w:rFonts w:ascii="Times New Roman" w:hAnsi="Times New Roman" w:cs="Times New Roman"/>
          <w:sz w:val="24"/>
          <w:szCs w:val="24"/>
        </w:rPr>
        <w:t xml:space="preserve">9.3.1. </w:t>
      </w: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sidRPr="001B293C">
        <w:rPr>
          <w:rFonts w:ascii="Times New Roman" w:hAnsi="Times New Roman" w:cs="Times New Roman"/>
          <w:sz w:val="24"/>
          <w:szCs w:val="24"/>
        </w:rPr>
        <w:t xml:space="preserve">. </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40" w:name="_Ref39425999"/>
      <w:bookmarkStart w:id="41" w:name="_Ref39426005"/>
      <w:bookmarkStart w:id="42"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40"/>
      <w:bookmarkEnd w:id="41"/>
      <w:bookmarkEnd w:id="42"/>
    </w:p>
    <w:p w14:paraId="1A1A2270" w14:textId="4444BE29"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AC2250" w:rsidRPr="00AC2250">
        <w:rPr>
          <w:rFonts w:ascii="Times New Roman" w:hAnsi="Times New Roman" w:cs="Times New Roman"/>
          <w:b/>
          <w:bCs/>
          <w:sz w:val="24"/>
          <w:szCs w:val="24"/>
        </w:rPr>
        <w:t>8</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4"/>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32FFCFD" w14:textId="77777777" w:rsidR="009C0C34" w:rsidRDefault="009C0C34" w:rsidP="00AC2250">
      <w:pPr>
        <w:rPr>
          <w:rFonts w:ascii="Times New Roman" w:eastAsia="Calibri" w:hAnsi="Times New Roman" w:cs="Times New Roman"/>
        </w:rPr>
      </w:pPr>
    </w:p>
    <w:p w14:paraId="3F9A3BE3" w14:textId="77777777" w:rsidR="00595C5E" w:rsidRDefault="00595C5E" w:rsidP="00AC2250">
      <w:pPr>
        <w:rPr>
          <w:rFonts w:ascii="Times New Roman" w:eastAsia="Calibri" w:hAnsi="Times New Roman" w:cs="Times New Roman"/>
        </w:rPr>
      </w:pPr>
    </w:p>
    <w:p w14:paraId="4D8ACDCD" w14:textId="77777777" w:rsidR="00F53EA6" w:rsidRDefault="00F53EA6" w:rsidP="00AC2250">
      <w:pPr>
        <w:rPr>
          <w:rFonts w:ascii="Times New Roman" w:eastAsia="Calibri" w:hAnsi="Times New Roman" w:cs="Times New Roman"/>
        </w:rPr>
      </w:pPr>
    </w:p>
    <w:p w14:paraId="4259B1CD" w14:textId="77777777" w:rsidR="00F53EA6" w:rsidRDefault="00F53EA6" w:rsidP="00AC2250">
      <w:pPr>
        <w:rPr>
          <w:rFonts w:ascii="Times New Roman" w:eastAsia="Calibri" w:hAnsi="Times New Roman" w:cs="Times New Roman"/>
        </w:rPr>
      </w:pPr>
    </w:p>
    <w:p w14:paraId="188328B6" w14:textId="77777777" w:rsidR="003C0608" w:rsidRDefault="003C0608"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3" w:name="_Toc126333939"/>
      <w:r w:rsidRPr="002274B1">
        <w:rPr>
          <w:rFonts w:ascii="Times New Roman" w:hAnsi="Times New Roman" w:cs="Times New Roman"/>
          <w:color w:val="auto"/>
          <w:sz w:val="24"/>
          <w:szCs w:val="24"/>
        </w:rPr>
        <w:lastRenderedPageBreak/>
        <w:t>Pirkimo sąlygų 1 priedas „Terminai“</w:t>
      </w:r>
      <w:bookmarkEnd w:id="43"/>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655E1E3" w14:textId="77777777"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t>3</w:t>
            </w:r>
            <w:r>
              <w:rPr>
                <w:rFonts w:ascii="Times New Roman" w:hAnsi="Times New Roman" w:cs="Times New Roman"/>
                <w:sz w:val="24"/>
                <w:szCs w:val="24"/>
              </w:rPr>
              <w:t xml:space="preserve"> (tris) darbo dienas nuo prašymo gavimo dienos</w:t>
            </w:r>
          </w:p>
          <w:p w14:paraId="28C8010A" w14:textId="44164B5C" w:rsidR="00B17C6F" w:rsidRPr="008225F5" w:rsidRDefault="002F6A1D"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4B0CA175" w14:textId="45692B9A"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lastRenderedPageBreak/>
              <w:t>5</w:t>
            </w:r>
            <w:r>
              <w:rPr>
                <w:rFonts w:ascii="Times New Roman" w:hAnsi="Times New Roman" w:cs="Times New Roman"/>
                <w:sz w:val="24"/>
                <w:szCs w:val="24"/>
              </w:rPr>
              <w:t xml:space="preserve"> (penkias) darbo dienas nuo prašymo gavimo dienos</w:t>
            </w:r>
          </w:p>
          <w:p w14:paraId="17AAE714" w14:textId="3F0C0445" w:rsidR="00B17C6F" w:rsidRPr="008225F5" w:rsidRDefault="002F6A1D"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Pr="00F53EA6" w:rsidRDefault="00265CFA" w:rsidP="001F3827">
      <w:pPr>
        <w:spacing w:after="0" w:line="240" w:lineRule="auto"/>
        <w:rPr>
          <w:rFonts w:ascii="Times New Roman" w:hAnsi="Times New Roman" w:cs="Times New Roman"/>
          <w:sz w:val="24"/>
          <w:szCs w:val="24"/>
        </w:rPr>
      </w:pPr>
      <w:r w:rsidRPr="00F53EA6">
        <w:rPr>
          <w:rFonts w:ascii="Times New Roman" w:hAnsi="Times New Roman" w:cs="Times New Roman"/>
          <w:sz w:val="24"/>
          <w:szCs w:val="24"/>
        </w:rPr>
        <w:lastRenderedPageBreak/>
        <w:t xml:space="preserve">                                                                             Pirkimo sąlygų </w:t>
      </w:r>
      <w:r w:rsidR="00764EB9" w:rsidRPr="00F53EA6">
        <w:rPr>
          <w:rFonts w:ascii="Times New Roman" w:hAnsi="Times New Roman" w:cs="Times New Roman"/>
          <w:sz w:val="24"/>
          <w:szCs w:val="24"/>
        </w:rPr>
        <w:t>4</w:t>
      </w:r>
      <w:r w:rsidRPr="00F53EA6">
        <w:rPr>
          <w:rFonts w:ascii="Times New Roman" w:hAnsi="Times New Roman" w:cs="Times New Roman"/>
          <w:sz w:val="24"/>
          <w:szCs w:val="24"/>
        </w:rPr>
        <w:t xml:space="preserve"> priedas „Tiekėjų kvalifikacijos </w:t>
      </w:r>
    </w:p>
    <w:p w14:paraId="28E0F76A" w14:textId="75F58CD0" w:rsidR="00265CFA" w:rsidRPr="00F53EA6" w:rsidRDefault="00265CFA" w:rsidP="001F3827">
      <w:pPr>
        <w:spacing w:after="0" w:line="240" w:lineRule="auto"/>
        <w:ind w:left="4678" w:hanging="4678"/>
        <w:rPr>
          <w:rFonts w:ascii="Times New Roman" w:eastAsia="Arial" w:hAnsi="Times New Roman" w:cs="Times New Roman"/>
          <w:sz w:val="24"/>
          <w:szCs w:val="24"/>
        </w:rPr>
      </w:pPr>
      <w:r w:rsidRPr="00F53EA6">
        <w:rPr>
          <w:rFonts w:ascii="Times New Roman" w:hAnsi="Times New Roman" w:cs="Times New Roman"/>
          <w:sz w:val="24"/>
          <w:szCs w:val="24"/>
        </w:rPr>
        <w:tab/>
        <w:t xml:space="preserve">reikalavimai ir reikalaujami kokybės bei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 xml:space="preserve">aplinkos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apsaugos vadybos sistemų standartai“</w:t>
      </w:r>
    </w:p>
    <w:p w14:paraId="598064C3" w14:textId="77777777" w:rsidR="00265CFA" w:rsidRPr="00F53EA6"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F53EA6" w:rsidRDefault="00265CFA" w:rsidP="001F3827">
      <w:pPr>
        <w:spacing w:after="0" w:line="240" w:lineRule="auto"/>
        <w:jc w:val="center"/>
        <w:rPr>
          <w:rFonts w:ascii="Times New Roman" w:eastAsia="Arial" w:hAnsi="Times New Roman" w:cs="Times New Roman"/>
          <w:b/>
          <w:bCs/>
          <w:smallCaps/>
          <w:sz w:val="24"/>
          <w:szCs w:val="24"/>
        </w:rPr>
      </w:pPr>
      <w:r w:rsidRPr="00F53EA6">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F53EA6"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F53EA6" w:rsidRDefault="00265CFA" w:rsidP="001F3827">
      <w:pPr>
        <w:spacing w:after="0" w:line="240" w:lineRule="auto"/>
        <w:ind w:firstLine="567"/>
        <w:rPr>
          <w:rFonts w:ascii="Times New Roman" w:eastAsia="Arial" w:hAnsi="Times New Roman" w:cs="Times New Roman"/>
          <w:sz w:val="24"/>
          <w:szCs w:val="24"/>
        </w:rPr>
      </w:pPr>
      <w:r w:rsidRPr="00F53EA6">
        <w:rPr>
          <w:rFonts w:ascii="Times New Roman" w:hAnsi="Times New Roman" w:cs="Times New Roman"/>
          <w:sz w:val="24"/>
          <w:szCs w:val="24"/>
        </w:rPr>
        <w:t xml:space="preserve">1. </w:t>
      </w:r>
      <w:r w:rsidRPr="00F53EA6">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F53EA6"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sidRPr="00F53EA6">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F53EA6">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265CFA" w:rsidRPr="00F53EA6" w14:paraId="05B77FD2" w14:textId="77777777" w:rsidTr="00595C5E">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Pr="00F53EA6" w:rsidRDefault="00265CFA" w:rsidP="001F3827">
            <w:pPr>
              <w:ind w:right="-106"/>
              <w:rPr>
                <w:rFonts w:eastAsiaTheme="minorHAnsi"/>
                <w:b/>
                <w:bCs/>
                <w:sz w:val="24"/>
                <w:szCs w:val="24"/>
              </w:rPr>
            </w:pPr>
            <w:r w:rsidRPr="00F53EA6">
              <w:rPr>
                <w:rFonts w:eastAsiaTheme="minorHAnsi"/>
                <w:b/>
                <w:bCs/>
                <w:sz w:val="24"/>
                <w:szCs w:val="24"/>
              </w:rPr>
              <w:t xml:space="preserve">Eil. </w:t>
            </w:r>
          </w:p>
          <w:p w14:paraId="7B79D9A1" w14:textId="77777777" w:rsidR="00265CFA" w:rsidRPr="00F53EA6" w:rsidRDefault="00265CFA" w:rsidP="001F3827">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F53EA6" w:rsidRDefault="00265CFA" w:rsidP="001F3827">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F53EA6" w:rsidRDefault="00265CFA" w:rsidP="001F3827">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F53EA6" w:rsidRDefault="00265CFA" w:rsidP="001F3827">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4E0A7E0C"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F53EA6" w:rsidRDefault="00265CFA" w:rsidP="001F3827">
            <w:pPr>
              <w:autoSpaceDE w:val="0"/>
              <w:autoSpaceDN w:val="0"/>
              <w:adjustRightInd w:val="0"/>
              <w:rPr>
                <w:b/>
                <w:bCs/>
                <w:sz w:val="24"/>
                <w:szCs w:val="24"/>
              </w:rPr>
            </w:pPr>
            <w:r w:rsidRPr="00F53EA6">
              <w:rPr>
                <w:b/>
                <w:bCs/>
                <w:sz w:val="24"/>
                <w:szCs w:val="24"/>
              </w:rPr>
              <w:t>Teisė verstis veikla</w:t>
            </w:r>
          </w:p>
        </w:tc>
      </w:tr>
      <w:tr w:rsidR="00265CFA" w:rsidRPr="00F53EA6" w14:paraId="25306A65"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F53EA6" w:rsidRDefault="00265CFA" w:rsidP="001F3827">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F53EA6" w:rsidRDefault="00265CFA" w:rsidP="001F3827">
            <w:pPr>
              <w:rPr>
                <w:sz w:val="24"/>
                <w:szCs w:val="24"/>
              </w:rPr>
            </w:pPr>
            <w:r w:rsidRPr="00F53EA6">
              <w:rPr>
                <w:sz w:val="24"/>
                <w:szCs w:val="24"/>
              </w:rPr>
              <w:t xml:space="preserve">NETAIKOMA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F53EA6" w:rsidRDefault="00265CFA" w:rsidP="001F3827">
            <w:pPr>
              <w:autoSpaceDE w:val="0"/>
              <w:autoSpaceDN w:val="0"/>
              <w:adjustRightInd w:val="0"/>
              <w:rPr>
                <w:sz w:val="24"/>
                <w:szCs w:val="24"/>
              </w:rPr>
            </w:pPr>
          </w:p>
        </w:tc>
      </w:tr>
      <w:tr w:rsidR="00265CFA" w:rsidRPr="00F53EA6" w14:paraId="55F5B10A"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F53EA6" w:rsidRDefault="00265CFA" w:rsidP="001F3827">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265CFA" w:rsidRPr="00F53EA6" w14:paraId="7C7BD597"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F53EA6" w:rsidRDefault="00265CFA" w:rsidP="001F3827">
            <w:pPr>
              <w:autoSpaceDE w:val="0"/>
              <w:autoSpaceDN w:val="0"/>
              <w:adjustRightInd w:val="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F53EA6" w:rsidRDefault="00265CFA" w:rsidP="001F3827">
            <w:pPr>
              <w:autoSpaceDE w:val="0"/>
              <w:autoSpaceDN w:val="0"/>
              <w:adjustRightInd w:val="0"/>
              <w:rPr>
                <w:sz w:val="24"/>
                <w:szCs w:val="24"/>
              </w:rPr>
            </w:pPr>
          </w:p>
        </w:tc>
      </w:tr>
      <w:tr w:rsidR="00265CFA" w:rsidRPr="00F53EA6" w14:paraId="2D3F91D8"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F53EA6" w:rsidRDefault="00265CFA" w:rsidP="001F3827">
            <w:pPr>
              <w:autoSpaceDE w:val="0"/>
              <w:autoSpaceDN w:val="0"/>
              <w:adjustRightInd w:val="0"/>
              <w:rPr>
                <w:b/>
                <w:bCs/>
                <w:sz w:val="24"/>
                <w:szCs w:val="24"/>
              </w:rPr>
            </w:pPr>
            <w:r w:rsidRPr="00F53EA6">
              <w:rPr>
                <w:b/>
                <w:bCs/>
                <w:sz w:val="24"/>
                <w:szCs w:val="24"/>
              </w:rPr>
              <w:t>Techninis ir profesinis pajėgumas</w:t>
            </w:r>
          </w:p>
        </w:tc>
      </w:tr>
      <w:tr w:rsidR="00265CFA" w:rsidRPr="00F53EA6" w14:paraId="55DBA001"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9F37341" w14:textId="70E346FC" w:rsidR="00595C5E" w:rsidRPr="00F53EA6" w:rsidRDefault="001F3827" w:rsidP="00595C5E">
            <w:pPr>
              <w:rPr>
                <w:sz w:val="24"/>
                <w:szCs w:val="24"/>
              </w:rPr>
            </w:pPr>
            <w:r w:rsidRPr="00F53EA6">
              <w:rPr>
                <w:sz w:val="24"/>
                <w:szCs w:val="24"/>
              </w:rPr>
              <w:t>Tiekėjas turi turėti bent 1 (vieną) atestuotą</w:t>
            </w:r>
            <w:r w:rsidR="00595C5E" w:rsidRPr="00F53EA6">
              <w:rPr>
                <w:sz w:val="24"/>
                <w:szCs w:val="24"/>
              </w:rPr>
              <w:t xml:space="preserve"> neypatingo statinio statybos vadovą </w:t>
            </w:r>
            <w:r w:rsidR="00595C5E" w:rsidRPr="00F53EA6">
              <w:rPr>
                <w:i/>
                <w:iCs/>
                <w:sz w:val="24"/>
                <w:szCs w:val="24"/>
              </w:rPr>
              <w:t>(statinių grupė: susisiekimo komunikacijos, pogrupis – gatvės)</w:t>
            </w:r>
            <w:r w:rsidR="00595C5E" w:rsidRPr="00F53EA6">
              <w:rPr>
                <w:sz w:val="24"/>
                <w:szCs w:val="24"/>
              </w:rPr>
              <w:t>.</w:t>
            </w:r>
          </w:p>
          <w:p w14:paraId="30800151" w14:textId="4B996199" w:rsidR="00265CFA" w:rsidRPr="00F53EA6" w:rsidRDefault="00265CFA" w:rsidP="001F3827">
            <w:pPr>
              <w:ind w:firstLine="35"/>
              <w:rPr>
                <w:sz w:val="24"/>
                <w:szCs w:val="24"/>
              </w:rPr>
            </w:pPr>
          </w:p>
          <w:p w14:paraId="4B80C36B" w14:textId="2DE07927" w:rsidR="001F3827" w:rsidRPr="00F53EA6" w:rsidRDefault="001F3827" w:rsidP="003C0608">
            <w:pPr>
              <w:overflowPunct w:val="0"/>
              <w:autoSpaceDE w:val="0"/>
              <w:snapToGrid w:val="0"/>
              <w:textAlignment w:val="baseline"/>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48BB4E0" w14:textId="77777777" w:rsidR="00595C5E" w:rsidRPr="00F53EA6" w:rsidRDefault="00595C5E" w:rsidP="00595C5E">
            <w:pPr>
              <w:rPr>
                <w:sz w:val="24"/>
                <w:szCs w:val="24"/>
              </w:rPr>
            </w:pPr>
            <w:r w:rsidRPr="00F53EA6">
              <w:rPr>
                <w:sz w:val="24"/>
                <w:szCs w:val="24"/>
              </w:rPr>
              <w:t>1) Siūlomų specialistų sąrašas pagal 7 priede nurodytą formą (įrašomas bent 1 siūlomas specialistas, jei atitinka 3.1 punkte keliamus reikalavimus).</w:t>
            </w:r>
          </w:p>
          <w:p w14:paraId="2EA6DFA0" w14:textId="77777777" w:rsidR="00595C5E" w:rsidRPr="00F53EA6" w:rsidRDefault="00595C5E" w:rsidP="00595C5E">
            <w:pPr>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52DDC67B" w14:textId="77777777" w:rsidR="00595C5E" w:rsidRPr="00F53EA6" w:rsidRDefault="00595C5E" w:rsidP="00595C5E">
            <w:pPr>
              <w:overflowPunct w:val="0"/>
              <w:autoSpaceDE w:val="0"/>
              <w:snapToGrid w:val="0"/>
              <w:textAlignment w:val="baseline"/>
              <w:rPr>
                <w:sz w:val="24"/>
                <w:szCs w:val="24"/>
              </w:rPr>
            </w:pPr>
            <w:r w:rsidRPr="00F53EA6">
              <w:rPr>
                <w:sz w:val="24"/>
                <w:szCs w:val="24"/>
              </w:rPr>
              <w:t>2) Kvalifikacijos atestatas ar kiti reikiamą kvalifikaciją įrodantys dokumentai.</w:t>
            </w:r>
          </w:p>
          <w:p w14:paraId="21142FDB" w14:textId="77777777" w:rsidR="00595C5E" w:rsidRPr="00F53EA6" w:rsidRDefault="00595C5E" w:rsidP="00595C5E">
            <w:pPr>
              <w:overflowPunct w:val="0"/>
              <w:autoSpaceDE w:val="0"/>
              <w:snapToGrid w:val="0"/>
              <w:textAlignment w:val="baseline"/>
              <w:rPr>
                <w:sz w:val="24"/>
                <w:szCs w:val="24"/>
              </w:rPr>
            </w:pPr>
          </w:p>
          <w:p w14:paraId="1E7CAFDD" w14:textId="77777777" w:rsidR="00595C5E" w:rsidRPr="00F53EA6" w:rsidRDefault="00595C5E" w:rsidP="00595C5E">
            <w:pPr>
              <w:overflowPunct w:val="0"/>
              <w:autoSpaceDE w:val="0"/>
              <w:snapToGrid w:val="0"/>
              <w:textAlignment w:val="baseline"/>
              <w:rPr>
                <w:sz w:val="24"/>
                <w:szCs w:val="24"/>
              </w:rPr>
            </w:pPr>
            <w:r w:rsidRPr="00F53EA6">
              <w:rPr>
                <w:b/>
                <w:i/>
                <w:sz w:val="24"/>
                <w:szCs w:val="24"/>
              </w:rPr>
              <w:t>CVP IS priemonėmis pateikiamos skaitmeninės dokumentų kopijos.</w:t>
            </w:r>
          </w:p>
          <w:p w14:paraId="04EBE960" w14:textId="252416CE"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1F3827" w:rsidRPr="00F53EA6" w:rsidRDefault="001F3827" w:rsidP="001F3827">
            <w:pPr>
              <w:rPr>
                <w:i/>
                <w:iCs/>
                <w:sz w:val="24"/>
                <w:szCs w:val="24"/>
              </w:rPr>
            </w:pPr>
            <w:r w:rsidRPr="00F53EA6">
              <w:rPr>
                <w:i/>
                <w:iCs/>
                <w:sz w:val="24"/>
                <w:szCs w:val="24"/>
              </w:rPr>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2F8B7195" w14:textId="77777777" w:rsidR="001F3827" w:rsidRPr="00F53EA6" w:rsidRDefault="001F3827" w:rsidP="001F3827">
            <w:pPr>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4C432BE" w14:textId="2D287A33" w:rsidR="001F3827" w:rsidRPr="00F53EA6" w:rsidRDefault="001F3827" w:rsidP="001F3827">
            <w:pPr>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95C5E" w:rsidRPr="00F53EA6" w14:paraId="55E582C3"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ACA1" w14:textId="77777777" w:rsidR="00595C5E" w:rsidRPr="00F53EA6" w:rsidRDefault="00595C5E" w:rsidP="00595C5E">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5E47F05" w14:textId="7470F5C3" w:rsidR="00595C5E" w:rsidRPr="00F53EA6" w:rsidRDefault="00595C5E" w:rsidP="00595C5E">
            <w:pPr>
              <w:autoSpaceDE w:val="0"/>
              <w:autoSpaceDN w:val="0"/>
              <w:adjustRightInd w:val="0"/>
              <w:rPr>
                <w:i/>
                <w:iCs/>
                <w:sz w:val="24"/>
                <w:szCs w:val="24"/>
              </w:rPr>
            </w:pPr>
            <w:r w:rsidRPr="00F53EA6">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F53EA6">
              <w:rPr>
                <w:i/>
                <w:sz w:val="24"/>
                <w:szCs w:val="24"/>
              </w:rPr>
              <w:t>statinių  grupės: susisiekimo komunikacijos, pogrupiai – keliai/gatvės, statinių kategorijos: ypatingi/ neypatingi/ nesudėtingi</w:t>
            </w:r>
            <w:r w:rsidRPr="00F53EA6">
              <w:rPr>
                <w:sz w:val="24"/>
                <w:szCs w:val="24"/>
              </w:rPr>
              <w:t xml:space="preserve">), kurių bendra vertė ne mažesnė nei </w:t>
            </w:r>
            <w:r w:rsidR="009C0BF3" w:rsidRPr="00F53EA6">
              <w:rPr>
                <w:sz w:val="24"/>
                <w:szCs w:val="24"/>
              </w:rPr>
              <w:t>150 000,00</w:t>
            </w:r>
            <w:r w:rsidRPr="00F53EA6">
              <w:rPr>
                <w:sz w:val="24"/>
                <w:szCs w:val="24"/>
              </w:rPr>
              <w:t xml:space="preserve"> Eur be PVM.</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3172260" w14:textId="77777777" w:rsidR="00595C5E" w:rsidRPr="00F53EA6" w:rsidRDefault="00595C5E" w:rsidP="00595C5E">
            <w:pPr>
              <w:rPr>
                <w:sz w:val="24"/>
                <w:szCs w:val="24"/>
              </w:rPr>
            </w:pPr>
            <w:r w:rsidRPr="00F53EA6">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w:t>
            </w:r>
            <w:proofErr w:type="spellStart"/>
            <w:r w:rsidRPr="00F53EA6">
              <w:rPr>
                <w:sz w:val="24"/>
                <w:szCs w:val="24"/>
              </w:rPr>
              <w:t>se</w:t>
            </w:r>
            <w:proofErr w:type="spellEnd"/>
            <w:r w:rsidRPr="00F53EA6">
              <w:rPr>
                <w:sz w:val="24"/>
                <w:szCs w:val="24"/>
              </w:rPr>
              <w:t>) atliktų reikalaujamų darbų vertes (</w:t>
            </w:r>
            <w:r w:rsidRPr="00F53EA6">
              <w:rPr>
                <w:i/>
                <w:sz w:val="24"/>
                <w:szCs w:val="24"/>
              </w:rPr>
              <w:t>statinių grupės: susisiekimo komunikacijos, pogrupiai – keliai, gatvės, statinių kategorijos: ypatingi, neypatingi, nesudėtingi</w:t>
            </w:r>
            <w:r w:rsidRPr="00F53EA6">
              <w:rPr>
                <w:sz w:val="24"/>
                <w:szCs w:val="24"/>
              </w:rPr>
              <w:t>).</w:t>
            </w:r>
          </w:p>
          <w:p w14:paraId="298E72D3" w14:textId="77777777" w:rsidR="00595C5E" w:rsidRPr="00F53EA6" w:rsidRDefault="00595C5E" w:rsidP="00595C5E">
            <w:pPr>
              <w:rPr>
                <w:sz w:val="24"/>
                <w:szCs w:val="24"/>
              </w:rPr>
            </w:pPr>
            <w:r w:rsidRPr="00F53EA6">
              <w:rPr>
                <w:sz w:val="24"/>
                <w:szCs w:val="24"/>
              </w:rPr>
              <w:t xml:space="preserve"> 2) Laisvos formos užsakovų patvirtinimai (pažymos) apie sąraše nurodytų darbų tinkamą atlikimą, nurodant darbų pavadinimą, atliktų darbų vertę, darbų vykdymo pradžios ir pabaigos datas ir patvirtinant, kad svarbiausi darbai atlikti laiku ir tinkamai.</w:t>
            </w:r>
          </w:p>
          <w:p w14:paraId="19E9B730" w14:textId="58D7DA1A" w:rsidR="00595C5E" w:rsidRPr="00F53EA6" w:rsidRDefault="00595C5E" w:rsidP="00595C5E">
            <w:pPr>
              <w:rPr>
                <w:sz w:val="24"/>
                <w:szCs w:val="24"/>
              </w:rPr>
            </w:pPr>
            <w:r w:rsidRPr="00F53EA6">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F727" w14:textId="77777777" w:rsidR="00595C5E" w:rsidRPr="00F53EA6" w:rsidRDefault="00595C5E" w:rsidP="00595C5E">
            <w:pPr>
              <w:ind w:firstLine="34"/>
              <w:rPr>
                <w:i/>
                <w:iCs/>
                <w:sz w:val="24"/>
                <w:szCs w:val="24"/>
              </w:rPr>
            </w:pPr>
            <w:r w:rsidRPr="00F53EA6">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6029484A" w14:textId="77777777" w:rsidR="00595C5E" w:rsidRPr="00F53EA6" w:rsidRDefault="00595C5E" w:rsidP="00595C5E">
            <w:pPr>
              <w:ind w:firstLine="34"/>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2AC736C5" w14:textId="77777777" w:rsidR="00595C5E" w:rsidRPr="00F53EA6" w:rsidRDefault="00595C5E" w:rsidP="00595C5E">
            <w:pPr>
              <w:rPr>
                <w:i/>
                <w:iCs/>
                <w:sz w:val="24"/>
                <w:szCs w:val="24"/>
              </w:rPr>
            </w:pPr>
            <w:r w:rsidRPr="00F53EA6">
              <w:rPr>
                <w:i/>
                <w:iCs/>
                <w:sz w:val="24"/>
                <w:szCs w:val="24"/>
              </w:rPr>
              <w:t>-  subtiekėjams šis reikalavimas nenustatomas.</w:t>
            </w:r>
          </w:p>
          <w:p w14:paraId="36257425" w14:textId="77777777" w:rsidR="00595C5E" w:rsidRPr="00F53EA6" w:rsidRDefault="00595C5E" w:rsidP="00595C5E">
            <w:pPr>
              <w:rPr>
                <w:i/>
                <w:iCs/>
                <w:sz w:val="24"/>
                <w:szCs w:val="24"/>
              </w:rPr>
            </w:pPr>
          </w:p>
        </w:tc>
      </w:tr>
    </w:tbl>
    <w:p w14:paraId="65961F4D" w14:textId="77777777" w:rsidR="00265CFA" w:rsidRPr="00F53EA6"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F53EA6" w:rsidRDefault="00265CFA" w:rsidP="001F3827">
      <w:pPr>
        <w:spacing w:after="0" w:line="240" w:lineRule="auto"/>
        <w:rPr>
          <w:rFonts w:ascii="Times New Roman" w:eastAsiaTheme="minorHAnsi" w:hAnsi="Times New Roman" w:cs="Times New Roman"/>
          <w:b/>
          <w:bCs/>
          <w:sz w:val="24"/>
          <w:szCs w:val="24"/>
        </w:rPr>
        <w:sectPr w:rsidR="00265CFA" w:rsidRPr="00F53EA6"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F53EA6"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53EA6">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F53EA6"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4" w:name="_heading=h.3rdcrjn" w:colFirst="0" w:colLast="0"/>
      <w:bookmarkEnd w:id="44"/>
    </w:p>
    <w:p w14:paraId="27CF6CBA" w14:textId="77777777" w:rsidR="00265CFA" w:rsidRPr="00F53EA6" w:rsidRDefault="00265CFA" w:rsidP="001F3827">
      <w:pPr>
        <w:spacing w:after="0" w:line="240" w:lineRule="auto"/>
        <w:ind w:left="567"/>
        <w:rPr>
          <w:rFonts w:ascii="Times New Roman" w:eastAsia="Arial" w:hAnsi="Times New Roman" w:cs="Times New Roman"/>
          <w:sz w:val="24"/>
          <w:szCs w:val="24"/>
        </w:rPr>
      </w:pPr>
      <w:r w:rsidRPr="00F53EA6">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978" w:type="pct"/>
        <w:tblLook w:val="04A0" w:firstRow="1" w:lastRow="0" w:firstColumn="1" w:lastColumn="0" w:noHBand="0" w:noVBand="1"/>
      </w:tblPr>
      <w:tblGrid>
        <w:gridCol w:w="814"/>
        <w:gridCol w:w="3857"/>
        <w:gridCol w:w="2694"/>
        <w:gridCol w:w="2553"/>
      </w:tblGrid>
      <w:tr w:rsidR="00265CFA" w:rsidRPr="00F53EA6" w14:paraId="32EC5CE4" w14:textId="77777777" w:rsidTr="009C0BF3">
        <w:trPr>
          <w:cantSplit/>
          <w:tblHeader/>
        </w:trPr>
        <w:tc>
          <w:tcPr>
            <w:tcW w:w="4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Pr="00F53EA6" w:rsidRDefault="00265CFA" w:rsidP="00DB716D">
            <w:pPr>
              <w:tabs>
                <w:tab w:val="left" w:pos="795"/>
              </w:tabs>
              <w:ind w:right="244"/>
              <w:rPr>
                <w:rFonts w:eastAsiaTheme="minorHAnsi"/>
                <w:b/>
                <w:bCs/>
                <w:sz w:val="24"/>
                <w:szCs w:val="24"/>
              </w:rPr>
            </w:pPr>
            <w:r w:rsidRPr="00F53EA6">
              <w:rPr>
                <w:rFonts w:eastAsiaTheme="minorHAnsi"/>
                <w:b/>
                <w:bCs/>
                <w:sz w:val="24"/>
                <w:szCs w:val="24"/>
              </w:rPr>
              <w:t xml:space="preserve">Eil. </w:t>
            </w:r>
          </w:p>
          <w:p w14:paraId="77B44B56" w14:textId="77777777" w:rsidR="00265CFA" w:rsidRPr="00F53EA6" w:rsidRDefault="00265CFA" w:rsidP="00DB716D">
            <w:pPr>
              <w:tabs>
                <w:tab w:val="left" w:pos="795"/>
              </w:tabs>
              <w:rPr>
                <w:b/>
                <w:bCs/>
                <w:sz w:val="24"/>
                <w:szCs w:val="24"/>
              </w:rPr>
            </w:pPr>
            <w:r w:rsidRPr="00F53EA6">
              <w:rPr>
                <w:rFonts w:eastAsiaTheme="minorHAnsi"/>
                <w:b/>
                <w:bCs/>
                <w:sz w:val="24"/>
                <w:szCs w:val="24"/>
              </w:rPr>
              <w:t>Nr.</w:t>
            </w:r>
          </w:p>
        </w:tc>
        <w:tc>
          <w:tcPr>
            <w:tcW w:w="19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F53EA6" w:rsidRDefault="00265CFA" w:rsidP="00DB716D">
            <w:pPr>
              <w:rPr>
                <w:rFonts w:eastAsiaTheme="minorHAnsi"/>
                <w:b/>
                <w:bCs/>
                <w:sz w:val="24"/>
                <w:szCs w:val="24"/>
              </w:rPr>
            </w:pPr>
            <w:r w:rsidRPr="00F53EA6">
              <w:rPr>
                <w:b/>
                <w:bCs/>
                <w:sz w:val="24"/>
                <w:szCs w:val="24"/>
              </w:rPr>
              <w:t xml:space="preserve">Reikalavimas </w:t>
            </w:r>
            <w:r w:rsidRPr="00F53EA6">
              <w:rPr>
                <w:rFonts w:eastAsiaTheme="minorHAnsi"/>
                <w:b/>
                <w:bCs/>
                <w:sz w:val="24"/>
                <w:szCs w:val="24"/>
                <w:lang w:eastAsia="en-US"/>
              </w:rPr>
              <w:t xml:space="preserve">dėl </w:t>
            </w:r>
            <w:r w:rsidRPr="00F53EA6">
              <w:rPr>
                <w:rFonts w:eastAsia="Calibri"/>
                <w:b/>
                <w:bCs/>
                <w:sz w:val="24"/>
                <w:szCs w:val="24"/>
                <w:lang w:eastAsia="en-US"/>
              </w:rPr>
              <w:t>k</w:t>
            </w:r>
            <w:r w:rsidRPr="00F53EA6">
              <w:rPr>
                <w:rFonts w:eastAsia="Calibri"/>
                <w:b/>
                <w:bCs/>
                <w:iCs/>
                <w:sz w:val="24"/>
                <w:szCs w:val="24"/>
                <w:lang w:eastAsia="en-US"/>
              </w:rPr>
              <w:t>okybės vadybos sistemos ir (arba) aplinkos apsaugos vadybos sistemos standartų</w:t>
            </w:r>
            <w:r w:rsidRPr="00F53EA6">
              <w:rPr>
                <w:rFonts w:eastAsiaTheme="minorHAnsi"/>
                <w:b/>
                <w:bCs/>
                <w:sz w:val="24"/>
                <w:szCs w:val="24"/>
                <w:lang w:eastAsia="en-US"/>
              </w:rPr>
              <w:t xml:space="preserve"> laikymosi.</w:t>
            </w:r>
          </w:p>
        </w:tc>
        <w:tc>
          <w:tcPr>
            <w:tcW w:w="13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F53EA6" w:rsidRDefault="00265CFA" w:rsidP="00DB716D">
            <w:pPr>
              <w:autoSpaceDE w:val="0"/>
              <w:autoSpaceDN w:val="0"/>
              <w:adjustRightInd w:val="0"/>
              <w:rPr>
                <w:b/>
                <w:bCs/>
                <w:sz w:val="24"/>
                <w:szCs w:val="24"/>
              </w:rPr>
            </w:pPr>
            <w:r w:rsidRPr="00F53EA6">
              <w:rPr>
                <w:b/>
                <w:bCs/>
                <w:sz w:val="24"/>
                <w:szCs w:val="24"/>
              </w:rPr>
              <w:t>Atitiktį reikalavimui įrodantys dokumentai</w:t>
            </w:r>
          </w:p>
        </w:tc>
        <w:tc>
          <w:tcPr>
            <w:tcW w:w="12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F53EA6" w:rsidRDefault="00265CFA" w:rsidP="00DB716D">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0692DCFC"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0B4576B"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1.</w:t>
            </w:r>
          </w:p>
        </w:tc>
        <w:tc>
          <w:tcPr>
            <w:tcW w:w="4590"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F53EA6" w:rsidRDefault="00265CFA" w:rsidP="00DB716D">
            <w:pPr>
              <w:autoSpaceDE w:val="0"/>
              <w:autoSpaceDN w:val="0"/>
              <w:adjustRightInd w:val="0"/>
              <w:rPr>
                <w:b/>
                <w:bCs/>
                <w:sz w:val="24"/>
                <w:szCs w:val="24"/>
              </w:rPr>
            </w:pPr>
            <w:r w:rsidRPr="00F53EA6">
              <w:rPr>
                <w:b/>
                <w:bCs/>
                <w:sz w:val="24"/>
                <w:szCs w:val="24"/>
              </w:rPr>
              <w:t>Kokybės vadybos sistemos taikymas</w:t>
            </w:r>
          </w:p>
        </w:tc>
      </w:tr>
      <w:tr w:rsidR="00265CFA" w:rsidRPr="00F53EA6" w14:paraId="705F8D58" w14:textId="77777777" w:rsidTr="009C0BF3">
        <w:tc>
          <w:tcPr>
            <w:tcW w:w="410" w:type="pct"/>
            <w:tcBorders>
              <w:top w:val="single" w:sz="4" w:space="0" w:color="000000"/>
              <w:left w:val="single" w:sz="4" w:space="0" w:color="000000"/>
              <w:bottom w:val="single" w:sz="4" w:space="0" w:color="000000"/>
              <w:right w:val="single" w:sz="4" w:space="0" w:color="000000"/>
            </w:tcBorders>
          </w:tcPr>
          <w:p w14:paraId="4B34729B"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1.1.</w:t>
            </w:r>
          </w:p>
        </w:tc>
        <w:tc>
          <w:tcPr>
            <w:tcW w:w="1945" w:type="pct"/>
            <w:tcBorders>
              <w:top w:val="single" w:sz="4" w:space="0" w:color="000000"/>
              <w:left w:val="single" w:sz="4" w:space="0" w:color="000000"/>
              <w:bottom w:val="single" w:sz="4" w:space="0" w:color="000000"/>
              <w:right w:val="single" w:sz="4" w:space="0" w:color="000000"/>
            </w:tcBorders>
          </w:tcPr>
          <w:p w14:paraId="361D93F4" w14:textId="77777777" w:rsidR="00265CFA" w:rsidRPr="00F53EA6" w:rsidRDefault="00265CFA" w:rsidP="00DB716D">
            <w:pPr>
              <w:autoSpaceDE w:val="0"/>
              <w:autoSpaceDN w:val="0"/>
              <w:adjustRightInd w:val="0"/>
              <w:rPr>
                <w:sz w:val="24"/>
                <w:szCs w:val="24"/>
              </w:rPr>
            </w:pPr>
            <w:r w:rsidRPr="00F53EA6">
              <w:rPr>
                <w:sz w:val="24"/>
                <w:szCs w:val="24"/>
              </w:rPr>
              <w:t>NETAIKOMA</w:t>
            </w:r>
          </w:p>
        </w:tc>
        <w:tc>
          <w:tcPr>
            <w:tcW w:w="1358" w:type="pct"/>
            <w:tcBorders>
              <w:top w:val="single" w:sz="4" w:space="0" w:color="000000"/>
              <w:left w:val="single" w:sz="4" w:space="0" w:color="000000"/>
              <w:bottom w:val="single" w:sz="4" w:space="0" w:color="000000"/>
              <w:right w:val="single" w:sz="4" w:space="0" w:color="000000"/>
            </w:tcBorders>
          </w:tcPr>
          <w:p w14:paraId="27C1C3D8" w14:textId="77777777" w:rsidR="00265CFA" w:rsidRPr="00F53EA6" w:rsidRDefault="00265CFA" w:rsidP="00DB716D">
            <w:pPr>
              <w:autoSpaceDE w:val="0"/>
              <w:autoSpaceDN w:val="0"/>
              <w:adjustRightInd w:val="0"/>
              <w:rPr>
                <w:sz w:val="24"/>
                <w:szCs w:val="24"/>
              </w:rPr>
            </w:pPr>
          </w:p>
        </w:tc>
        <w:tc>
          <w:tcPr>
            <w:tcW w:w="1287" w:type="pct"/>
            <w:tcBorders>
              <w:top w:val="single" w:sz="4" w:space="0" w:color="000000"/>
              <w:left w:val="single" w:sz="4" w:space="0" w:color="000000"/>
              <w:bottom w:val="single" w:sz="4" w:space="0" w:color="000000"/>
              <w:right w:val="single" w:sz="4" w:space="0" w:color="000000"/>
            </w:tcBorders>
          </w:tcPr>
          <w:p w14:paraId="4F8304E4" w14:textId="77777777" w:rsidR="00265CFA" w:rsidRPr="00F53EA6" w:rsidRDefault="00265CFA" w:rsidP="00DB716D">
            <w:pPr>
              <w:autoSpaceDE w:val="0"/>
              <w:autoSpaceDN w:val="0"/>
              <w:adjustRightInd w:val="0"/>
              <w:rPr>
                <w:sz w:val="24"/>
                <w:szCs w:val="24"/>
              </w:rPr>
            </w:pPr>
          </w:p>
        </w:tc>
      </w:tr>
      <w:tr w:rsidR="00265CFA" w:rsidRPr="00F53EA6" w14:paraId="258D66A6" w14:textId="77777777" w:rsidTr="009C0BF3">
        <w:tc>
          <w:tcPr>
            <w:tcW w:w="410" w:type="pct"/>
            <w:tcBorders>
              <w:top w:val="single" w:sz="4" w:space="0" w:color="000000"/>
              <w:left w:val="single" w:sz="4" w:space="0" w:color="000000"/>
              <w:bottom w:val="single" w:sz="4" w:space="0" w:color="000000"/>
              <w:right w:val="single" w:sz="4" w:space="0" w:color="000000"/>
            </w:tcBorders>
          </w:tcPr>
          <w:p w14:paraId="1CBE661A"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2.</w:t>
            </w:r>
          </w:p>
        </w:tc>
        <w:tc>
          <w:tcPr>
            <w:tcW w:w="4590"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F53EA6" w:rsidRDefault="00265CFA" w:rsidP="00DB716D">
            <w:pPr>
              <w:autoSpaceDE w:val="0"/>
              <w:autoSpaceDN w:val="0"/>
              <w:adjustRightInd w:val="0"/>
              <w:rPr>
                <w:b/>
                <w:bCs/>
                <w:sz w:val="24"/>
                <w:szCs w:val="24"/>
              </w:rPr>
            </w:pPr>
            <w:r w:rsidRPr="00F53EA6">
              <w:rPr>
                <w:b/>
                <w:bCs/>
                <w:sz w:val="24"/>
                <w:szCs w:val="24"/>
              </w:rPr>
              <w:t>Aplinkos apsaugos vadybos sistemos taikymas</w:t>
            </w:r>
          </w:p>
        </w:tc>
      </w:tr>
      <w:tr w:rsidR="00265CFA" w:rsidRPr="00F53EA6" w14:paraId="0AAA30A1"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CA7A4EE"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2.1.</w:t>
            </w:r>
          </w:p>
        </w:tc>
        <w:tc>
          <w:tcPr>
            <w:tcW w:w="1945" w:type="pct"/>
            <w:tcBorders>
              <w:top w:val="single" w:sz="4" w:space="0" w:color="000000"/>
              <w:left w:val="single" w:sz="4" w:space="0" w:color="000000"/>
              <w:bottom w:val="single" w:sz="4" w:space="0" w:color="000000"/>
              <w:right w:val="single" w:sz="4" w:space="0" w:color="000000"/>
            </w:tcBorders>
          </w:tcPr>
          <w:p w14:paraId="066F01E6" w14:textId="108BDBED" w:rsidR="00265CFA" w:rsidRPr="00F53EA6" w:rsidRDefault="009C0BF3" w:rsidP="00DB716D">
            <w:pPr>
              <w:autoSpaceDE w:val="0"/>
              <w:autoSpaceDN w:val="0"/>
              <w:adjustRightInd w:val="0"/>
              <w:rPr>
                <w:sz w:val="24"/>
                <w:szCs w:val="24"/>
              </w:rPr>
            </w:pPr>
            <w:r w:rsidRPr="00F53EA6">
              <w:rPr>
                <w:i/>
                <w:iCs/>
                <w:sz w:val="24"/>
                <w:szCs w:val="24"/>
              </w:rPr>
              <w:t>Susisiekimo komunikacijų (keliai, gatvės) darbams</w:t>
            </w:r>
            <w:r w:rsidRPr="00F53EA6">
              <w:rPr>
                <w:sz w:val="24"/>
                <w:szCs w:val="24"/>
              </w:rPr>
              <w:t xml:space="preserve"> </w:t>
            </w:r>
            <w:r w:rsidRPr="00F53EA6">
              <w:rPr>
                <w:color w:val="000000"/>
                <w:sz w:val="24"/>
                <w:szCs w:val="24"/>
              </w:rPr>
              <w:t xml:space="preserve">tiekėjas taiko Europos Sąjungos aplinkos apsaugos vadybos ir audito sistemą (angl. </w:t>
            </w:r>
            <w:proofErr w:type="spellStart"/>
            <w:r w:rsidRPr="00F53EA6">
              <w:rPr>
                <w:color w:val="000000"/>
                <w:sz w:val="24"/>
                <w:szCs w:val="24"/>
              </w:rPr>
              <w:t>Eco</w:t>
            </w:r>
            <w:proofErr w:type="spellEnd"/>
            <w:r w:rsidRPr="00F53EA6">
              <w:rPr>
                <w:color w:val="000000"/>
                <w:sz w:val="24"/>
                <w:szCs w:val="24"/>
              </w:rPr>
              <w:t xml:space="preserve">–Management and </w:t>
            </w:r>
            <w:proofErr w:type="spellStart"/>
            <w:r w:rsidRPr="00F53EA6">
              <w:rPr>
                <w:color w:val="000000"/>
                <w:sz w:val="24"/>
                <w:szCs w:val="24"/>
              </w:rPr>
              <w:t>Audit</w:t>
            </w:r>
            <w:proofErr w:type="spellEnd"/>
            <w:r w:rsidRPr="00F53EA6">
              <w:rPr>
                <w:color w:val="000000"/>
                <w:sz w:val="24"/>
                <w:szCs w:val="24"/>
              </w:rPr>
              <w:t xml:space="preserve"> </w:t>
            </w:r>
            <w:proofErr w:type="spellStart"/>
            <w:r w:rsidRPr="00F53EA6">
              <w:rPr>
                <w:color w:val="000000"/>
                <w:sz w:val="24"/>
                <w:szCs w:val="24"/>
              </w:rPr>
              <w:t>Scheme</w:t>
            </w:r>
            <w:proofErr w:type="spellEnd"/>
            <w:r w:rsidRPr="00F53EA6">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358" w:type="pct"/>
            <w:tcBorders>
              <w:top w:val="single" w:sz="4" w:space="0" w:color="000000"/>
              <w:left w:val="single" w:sz="4" w:space="0" w:color="000000"/>
              <w:bottom w:val="single" w:sz="4" w:space="0" w:color="000000"/>
              <w:right w:val="single" w:sz="4" w:space="0" w:color="000000"/>
            </w:tcBorders>
          </w:tcPr>
          <w:p w14:paraId="739BCB74" w14:textId="77777777" w:rsidR="009C0BF3" w:rsidRPr="00F53EA6" w:rsidRDefault="009C0BF3" w:rsidP="009C0BF3">
            <w:pPr>
              <w:autoSpaceDE w:val="0"/>
              <w:autoSpaceDN w:val="0"/>
              <w:adjustRightInd w:val="0"/>
              <w:rPr>
                <w:color w:val="000000"/>
                <w:sz w:val="24"/>
                <w:szCs w:val="24"/>
              </w:rPr>
            </w:pPr>
            <w:r w:rsidRPr="00F53EA6">
              <w:rPr>
                <w:color w:val="000000"/>
                <w:sz w:val="24"/>
                <w:szCs w:val="24"/>
              </w:rPr>
              <w:t xml:space="preserve">Nepriklausomos įstaigos išduoto </w:t>
            </w:r>
            <w:r w:rsidRPr="00F53EA6">
              <w:rPr>
                <w:color w:val="000000"/>
                <w:sz w:val="24"/>
                <w:szCs w:val="24"/>
                <w:u w:val="single"/>
              </w:rPr>
              <w:t>galiojančio</w:t>
            </w:r>
            <w:r w:rsidRPr="00F53EA6">
              <w:rPr>
                <w:color w:val="000000"/>
                <w:sz w:val="24"/>
                <w:szCs w:val="24"/>
              </w:rPr>
              <w:t xml:space="preserve"> sertifikato, patvirtinančio, kad tiekėjas laikosi reikalaujamos aplinkos apsaugos vadybos sistemos standartų, skaitmeninė kopija.</w:t>
            </w:r>
          </w:p>
          <w:p w14:paraId="3AD90CF7" w14:textId="77777777" w:rsidR="009C0BF3" w:rsidRPr="00F53EA6" w:rsidRDefault="009C0BF3" w:rsidP="009C0BF3">
            <w:pPr>
              <w:autoSpaceDE w:val="0"/>
              <w:autoSpaceDN w:val="0"/>
              <w:adjustRightInd w:val="0"/>
              <w:jc w:val="both"/>
              <w:rPr>
                <w:color w:val="000000"/>
                <w:sz w:val="24"/>
                <w:szCs w:val="24"/>
              </w:rPr>
            </w:pPr>
          </w:p>
          <w:p w14:paraId="33D321E5" w14:textId="77777777" w:rsidR="009C0BF3" w:rsidRPr="00F53EA6" w:rsidRDefault="009C0BF3" w:rsidP="009C0BF3">
            <w:pPr>
              <w:autoSpaceDE w:val="0"/>
              <w:autoSpaceDN w:val="0"/>
              <w:adjustRightInd w:val="0"/>
              <w:rPr>
                <w:color w:val="000000"/>
                <w:sz w:val="24"/>
                <w:szCs w:val="24"/>
              </w:rPr>
            </w:pPr>
            <w:r w:rsidRPr="00F53EA6">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5C81094" w14:textId="77777777" w:rsidR="009C0BF3" w:rsidRPr="00F53EA6" w:rsidRDefault="009C0BF3" w:rsidP="009C0BF3">
            <w:pPr>
              <w:autoSpaceDE w:val="0"/>
              <w:autoSpaceDN w:val="0"/>
              <w:adjustRightInd w:val="0"/>
              <w:jc w:val="both"/>
              <w:rPr>
                <w:color w:val="000000"/>
                <w:sz w:val="24"/>
                <w:szCs w:val="24"/>
              </w:rPr>
            </w:pPr>
          </w:p>
          <w:p w14:paraId="6BA89A50" w14:textId="2730D50F" w:rsidR="00265CFA" w:rsidRPr="00F53EA6" w:rsidRDefault="009C0BF3" w:rsidP="009C0BF3">
            <w:pPr>
              <w:autoSpaceDE w:val="0"/>
              <w:autoSpaceDN w:val="0"/>
              <w:adjustRightInd w:val="0"/>
              <w:rPr>
                <w:sz w:val="24"/>
                <w:szCs w:val="24"/>
              </w:rPr>
            </w:pPr>
            <w:r w:rsidRPr="00F53EA6">
              <w:rPr>
                <w:color w:val="000000"/>
                <w:sz w:val="24"/>
                <w:szCs w:val="24"/>
              </w:rPr>
              <w:t xml:space="preserve">Jeigu tiekėjas pats atitinka šį </w:t>
            </w:r>
            <w:r w:rsidRPr="00F53EA6">
              <w:rPr>
                <w:sz w:val="24"/>
                <w:szCs w:val="24"/>
              </w:rPr>
              <w:t>reikalavimą, tačiau pasitelkia subtiekėjus nurodytiems darbams, kuriems yra keliamas šis reikalavimas, pateikiamas</w:t>
            </w:r>
            <w:r w:rsidRPr="00F53EA6">
              <w:rPr>
                <w:color w:val="000000"/>
                <w:sz w:val="24"/>
                <w:szCs w:val="24"/>
              </w:rPr>
              <w:t xml:space="preserve">: tiekėjo vidaus dokumentas (pvz., įmonės patvirtinta </w:t>
            </w:r>
            <w:r w:rsidRPr="00F53EA6">
              <w:rPr>
                <w:color w:val="000000"/>
                <w:sz w:val="24"/>
                <w:szCs w:val="24"/>
              </w:rPr>
              <w:lastRenderedPageBreak/>
              <w:t>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287" w:type="pct"/>
            <w:tcBorders>
              <w:top w:val="single" w:sz="4" w:space="0" w:color="000000"/>
              <w:left w:val="single" w:sz="4" w:space="0" w:color="000000"/>
              <w:bottom w:val="single" w:sz="4" w:space="0" w:color="000000"/>
              <w:right w:val="single" w:sz="4" w:space="0" w:color="000000"/>
            </w:tcBorders>
          </w:tcPr>
          <w:p w14:paraId="35FFD740" w14:textId="77777777" w:rsidR="00265CFA" w:rsidRPr="00F53EA6" w:rsidRDefault="00265CFA" w:rsidP="00DB716D">
            <w:pPr>
              <w:autoSpaceDE w:val="0"/>
              <w:autoSpaceDN w:val="0"/>
              <w:adjustRightInd w:val="0"/>
              <w:rPr>
                <w:sz w:val="24"/>
                <w:szCs w:val="24"/>
              </w:rPr>
            </w:pPr>
          </w:p>
          <w:p w14:paraId="75399B50" w14:textId="77777777" w:rsidR="009C0BF3" w:rsidRPr="00F53EA6" w:rsidRDefault="009C0BF3" w:rsidP="00DB716D">
            <w:pPr>
              <w:autoSpaceDE w:val="0"/>
              <w:autoSpaceDN w:val="0"/>
              <w:adjustRightInd w:val="0"/>
              <w:rPr>
                <w:sz w:val="24"/>
                <w:szCs w:val="24"/>
              </w:rPr>
            </w:pPr>
          </w:p>
          <w:p w14:paraId="5D65D56A" w14:textId="77777777" w:rsidR="009C0BF3" w:rsidRPr="00F53EA6" w:rsidRDefault="009C0BF3" w:rsidP="00DB716D">
            <w:pPr>
              <w:autoSpaceDE w:val="0"/>
              <w:autoSpaceDN w:val="0"/>
              <w:adjustRightInd w:val="0"/>
              <w:rPr>
                <w:sz w:val="24"/>
                <w:szCs w:val="24"/>
              </w:rPr>
            </w:pPr>
          </w:p>
          <w:p w14:paraId="28C138D2" w14:textId="77777777" w:rsidR="009C0BF3" w:rsidRPr="00F53EA6" w:rsidRDefault="009C0BF3" w:rsidP="00DB716D">
            <w:pPr>
              <w:autoSpaceDE w:val="0"/>
              <w:autoSpaceDN w:val="0"/>
              <w:adjustRightInd w:val="0"/>
              <w:rPr>
                <w:sz w:val="24"/>
                <w:szCs w:val="24"/>
              </w:rPr>
            </w:pPr>
          </w:p>
          <w:p w14:paraId="7BD1EC41" w14:textId="77777777" w:rsidR="009C0BF3" w:rsidRPr="00F53EA6" w:rsidRDefault="009C0BF3" w:rsidP="00DB716D">
            <w:pPr>
              <w:autoSpaceDE w:val="0"/>
              <w:autoSpaceDN w:val="0"/>
              <w:adjustRightInd w:val="0"/>
              <w:rPr>
                <w:sz w:val="24"/>
                <w:szCs w:val="24"/>
              </w:rPr>
            </w:pPr>
          </w:p>
          <w:p w14:paraId="167A5C0E" w14:textId="77777777" w:rsidR="009C0BF3" w:rsidRPr="00F53EA6" w:rsidRDefault="009C0BF3" w:rsidP="00DB716D">
            <w:pPr>
              <w:autoSpaceDE w:val="0"/>
              <w:autoSpaceDN w:val="0"/>
              <w:adjustRightInd w:val="0"/>
              <w:rPr>
                <w:sz w:val="24"/>
                <w:szCs w:val="24"/>
              </w:rPr>
            </w:pPr>
          </w:p>
          <w:p w14:paraId="45AE311C" w14:textId="77777777" w:rsidR="009C0BF3" w:rsidRPr="00F53EA6" w:rsidRDefault="009C0BF3" w:rsidP="00DB716D">
            <w:pPr>
              <w:autoSpaceDE w:val="0"/>
              <w:autoSpaceDN w:val="0"/>
              <w:adjustRightInd w:val="0"/>
              <w:rPr>
                <w:sz w:val="24"/>
                <w:szCs w:val="24"/>
              </w:rPr>
            </w:pPr>
          </w:p>
          <w:p w14:paraId="55546CA4" w14:textId="77777777" w:rsidR="009C0BF3" w:rsidRPr="00F53EA6" w:rsidRDefault="009C0BF3" w:rsidP="00DB716D">
            <w:pPr>
              <w:autoSpaceDE w:val="0"/>
              <w:autoSpaceDN w:val="0"/>
              <w:adjustRightInd w:val="0"/>
              <w:rPr>
                <w:sz w:val="24"/>
                <w:szCs w:val="24"/>
              </w:rPr>
            </w:pPr>
          </w:p>
          <w:p w14:paraId="70C5130D" w14:textId="77777777" w:rsidR="009C0BF3" w:rsidRPr="00F53EA6" w:rsidRDefault="009C0BF3" w:rsidP="00DB716D">
            <w:pPr>
              <w:autoSpaceDE w:val="0"/>
              <w:autoSpaceDN w:val="0"/>
              <w:adjustRightInd w:val="0"/>
              <w:rPr>
                <w:sz w:val="24"/>
                <w:szCs w:val="24"/>
              </w:rPr>
            </w:pPr>
          </w:p>
          <w:p w14:paraId="5E80E884" w14:textId="77777777" w:rsidR="009C0BF3" w:rsidRPr="00F53EA6" w:rsidRDefault="009C0BF3" w:rsidP="00DB716D">
            <w:pPr>
              <w:autoSpaceDE w:val="0"/>
              <w:autoSpaceDN w:val="0"/>
              <w:adjustRightInd w:val="0"/>
              <w:rPr>
                <w:sz w:val="24"/>
                <w:szCs w:val="24"/>
              </w:rPr>
            </w:pPr>
          </w:p>
          <w:p w14:paraId="45C5B2C5" w14:textId="77777777" w:rsidR="009C0BF3" w:rsidRPr="00F53EA6" w:rsidRDefault="009C0BF3" w:rsidP="00DB716D">
            <w:pPr>
              <w:autoSpaceDE w:val="0"/>
              <w:autoSpaceDN w:val="0"/>
              <w:adjustRightInd w:val="0"/>
              <w:rPr>
                <w:sz w:val="24"/>
                <w:szCs w:val="24"/>
              </w:rPr>
            </w:pPr>
          </w:p>
          <w:p w14:paraId="4E2F4D19" w14:textId="77777777" w:rsidR="009C0BF3" w:rsidRPr="00F53EA6" w:rsidRDefault="009C0BF3" w:rsidP="00DB716D">
            <w:pPr>
              <w:autoSpaceDE w:val="0"/>
              <w:autoSpaceDN w:val="0"/>
              <w:adjustRightInd w:val="0"/>
              <w:rPr>
                <w:sz w:val="24"/>
                <w:szCs w:val="24"/>
              </w:rPr>
            </w:pPr>
          </w:p>
          <w:p w14:paraId="2BC9199E" w14:textId="77777777" w:rsidR="009C0BF3" w:rsidRPr="00F53EA6" w:rsidRDefault="009C0BF3" w:rsidP="00DB716D">
            <w:pPr>
              <w:autoSpaceDE w:val="0"/>
              <w:autoSpaceDN w:val="0"/>
              <w:adjustRightInd w:val="0"/>
              <w:rPr>
                <w:sz w:val="24"/>
                <w:szCs w:val="24"/>
              </w:rPr>
            </w:pPr>
          </w:p>
          <w:p w14:paraId="6345BBC0" w14:textId="77777777" w:rsidR="009C0BF3" w:rsidRPr="00F53EA6" w:rsidRDefault="009C0BF3" w:rsidP="00DB716D">
            <w:pPr>
              <w:autoSpaceDE w:val="0"/>
              <w:autoSpaceDN w:val="0"/>
              <w:adjustRightInd w:val="0"/>
              <w:rPr>
                <w:sz w:val="24"/>
                <w:szCs w:val="24"/>
              </w:rPr>
            </w:pPr>
          </w:p>
          <w:p w14:paraId="1E11AA53" w14:textId="77777777" w:rsidR="009C0BF3" w:rsidRPr="00F53EA6" w:rsidRDefault="009C0BF3" w:rsidP="00DB716D">
            <w:pPr>
              <w:autoSpaceDE w:val="0"/>
              <w:autoSpaceDN w:val="0"/>
              <w:adjustRightInd w:val="0"/>
              <w:rPr>
                <w:sz w:val="24"/>
                <w:szCs w:val="24"/>
              </w:rPr>
            </w:pPr>
          </w:p>
          <w:p w14:paraId="2CADAE15" w14:textId="77777777" w:rsidR="009C0BF3" w:rsidRPr="00F53EA6" w:rsidRDefault="009C0BF3" w:rsidP="00DB716D">
            <w:pPr>
              <w:autoSpaceDE w:val="0"/>
              <w:autoSpaceDN w:val="0"/>
              <w:adjustRightInd w:val="0"/>
              <w:rPr>
                <w:sz w:val="24"/>
                <w:szCs w:val="24"/>
              </w:rPr>
            </w:pPr>
          </w:p>
          <w:p w14:paraId="6C9C90CB" w14:textId="77777777" w:rsidR="009C0BF3" w:rsidRPr="00F53EA6" w:rsidRDefault="009C0BF3" w:rsidP="00DB716D">
            <w:pPr>
              <w:autoSpaceDE w:val="0"/>
              <w:autoSpaceDN w:val="0"/>
              <w:adjustRightInd w:val="0"/>
              <w:rPr>
                <w:sz w:val="24"/>
                <w:szCs w:val="24"/>
              </w:rPr>
            </w:pPr>
          </w:p>
          <w:p w14:paraId="373060F5" w14:textId="77777777" w:rsidR="009C0BF3" w:rsidRPr="00F53EA6" w:rsidRDefault="009C0BF3" w:rsidP="00DB716D">
            <w:pPr>
              <w:autoSpaceDE w:val="0"/>
              <w:autoSpaceDN w:val="0"/>
              <w:adjustRightInd w:val="0"/>
              <w:rPr>
                <w:sz w:val="24"/>
                <w:szCs w:val="24"/>
              </w:rPr>
            </w:pPr>
          </w:p>
          <w:p w14:paraId="0092A0DD" w14:textId="77777777" w:rsidR="009C0BF3" w:rsidRPr="00F53EA6" w:rsidRDefault="009C0BF3" w:rsidP="00DB716D">
            <w:pPr>
              <w:autoSpaceDE w:val="0"/>
              <w:autoSpaceDN w:val="0"/>
              <w:adjustRightInd w:val="0"/>
              <w:rPr>
                <w:sz w:val="24"/>
                <w:szCs w:val="24"/>
              </w:rPr>
            </w:pPr>
          </w:p>
          <w:p w14:paraId="5C08EC85" w14:textId="77777777" w:rsidR="009C0BF3" w:rsidRPr="00F53EA6" w:rsidRDefault="009C0BF3" w:rsidP="00DB716D">
            <w:pPr>
              <w:autoSpaceDE w:val="0"/>
              <w:autoSpaceDN w:val="0"/>
              <w:adjustRightInd w:val="0"/>
              <w:rPr>
                <w:sz w:val="24"/>
                <w:szCs w:val="24"/>
              </w:rPr>
            </w:pPr>
          </w:p>
          <w:p w14:paraId="30E51EA3" w14:textId="77777777" w:rsidR="009C0BF3" w:rsidRPr="00F53EA6" w:rsidRDefault="009C0BF3" w:rsidP="009C0BF3">
            <w:pPr>
              <w:autoSpaceDE w:val="0"/>
              <w:autoSpaceDN w:val="0"/>
              <w:adjustRightInd w:val="0"/>
              <w:rPr>
                <w:rFonts w:eastAsia="Calibri"/>
                <w:b/>
                <w:bCs/>
                <w:color w:val="000000"/>
                <w:sz w:val="24"/>
                <w:szCs w:val="24"/>
                <w:lang w:eastAsia="en-US"/>
              </w:rPr>
            </w:pPr>
          </w:p>
          <w:p w14:paraId="69CA2AD0" w14:textId="77777777" w:rsidR="009C0BF3" w:rsidRPr="00F53EA6" w:rsidRDefault="009C0BF3" w:rsidP="009C0BF3">
            <w:pPr>
              <w:autoSpaceDE w:val="0"/>
              <w:autoSpaceDN w:val="0"/>
              <w:adjustRightInd w:val="0"/>
              <w:rPr>
                <w:rFonts w:eastAsia="Calibri"/>
                <w:b/>
                <w:bCs/>
                <w:color w:val="000000"/>
                <w:sz w:val="24"/>
                <w:szCs w:val="24"/>
                <w:lang w:eastAsia="en-US"/>
              </w:rPr>
            </w:pPr>
          </w:p>
          <w:p w14:paraId="2C0D6FA4" w14:textId="77777777" w:rsidR="009C0BF3" w:rsidRPr="00F53EA6" w:rsidRDefault="009C0BF3" w:rsidP="009C0BF3">
            <w:pPr>
              <w:autoSpaceDE w:val="0"/>
              <w:autoSpaceDN w:val="0"/>
              <w:adjustRightInd w:val="0"/>
              <w:rPr>
                <w:rFonts w:eastAsia="Calibri"/>
                <w:b/>
                <w:bCs/>
                <w:color w:val="000000"/>
                <w:sz w:val="24"/>
                <w:szCs w:val="24"/>
                <w:lang w:eastAsia="en-US"/>
              </w:rPr>
            </w:pPr>
          </w:p>
          <w:p w14:paraId="54AE0538" w14:textId="77777777" w:rsidR="009C0BF3" w:rsidRPr="00F53EA6" w:rsidRDefault="009C0BF3" w:rsidP="009C0BF3">
            <w:pPr>
              <w:autoSpaceDE w:val="0"/>
              <w:autoSpaceDN w:val="0"/>
              <w:adjustRightInd w:val="0"/>
              <w:rPr>
                <w:rFonts w:eastAsia="Calibri"/>
                <w:b/>
                <w:bCs/>
                <w:color w:val="000000"/>
                <w:sz w:val="24"/>
                <w:szCs w:val="24"/>
                <w:lang w:eastAsia="en-US"/>
              </w:rPr>
            </w:pPr>
          </w:p>
          <w:p w14:paraId="4CD632C7" w14:textId="77777777" w:rsidR="009C0BF3" w:rsidRPr="00F53EA6" w:rsidRDefault="009C0BF3" w:rsidP="009C0BF3">
            <w:pPr>
              <w:autoSpaceDE w:val="0"/>
              <w:autoSpaceDN w:val="0"/>
              <w:adjustRightInd w:val="0"/>
              <w:rPr>
                <w:rFonts w:eastAsia="Calibri"/>
                <w:b/>
                <w:bCs/>
                <w:color w:val="000000"/>
                <w:sz w:val="24"/>
                <w:szCs w:val="24"/>
                <w:lang w:eastAsia="en-US"/>
              </w:rPr>
            </w:pPr>
          </w:p>
          <w:p w14:paraId="13C46CF1" w14:textId="77777777" w:rsidR="009C0BF3" w:rsidRPr="00F53EA6" w:rsidRDefault="009C0BF3" w:rsidP="009C0BF3">
            <w:pPr>
              <w:autoSpaceDE w:val="0"/>
              <w:autoSpaceDN w:val="0"/>
              <w:adjustRightInd w:val="0"/>
              <w:rPr>
                <w:rFonts w:eastAsia="Calibri"/>
                <w:b/>
                <w:bCs/>
                <w:color w:val="000000"/>
                <w:sz w:val="24"/>
                <w:szCs w:val="24"/>
                <w:lang w:eastAsia="en-US"/>
              </w:rPr>
            </w:pPr>
          </w:p>
          <w:p w14:paraId="5D668A30" w14:textId="5066D349" w:rsidR="009C0BF3" w:rsidRPr="00F53EA6" w:rsidRDefault="009C0BF3" w:rsidP="009C0BF3">
            <w:pPr>
              <w:autoSpaceDE w:val="0"/>
              <w:autoSpaceDN w:val="0"/>
              <w:adjustRightInd w:val="0"/>
              <w:rPr>
                <w:rFonts w:eastAsia="Calibri"/>
                <w:color w:val="000000"/>
                <w:sz w:val="24"/>
                <w:szCs w:val="24"/>
                <w:lang w:eastAsia="en-US"/>
              </w:rPr>
            </w:pPr>
            <w:r w:rsidRPr="00F53EA6">
              <w:rPr>
                <w:rFonts w:eastAsia="Calibri"/>
                <w:b/>
                <w:bCs/>
                <w:color w:val="000000"/>
                <w:sz w:val="24"/>
                <w:szCs w:val="24"/>
                <w:lang w:eastAsia="en-US"/>
              </w:rPr>
              <w:t>Pastaba</w:t>
            </w:r>
            <w:r w:rsidRPr="00F53EA6">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w:t>
            </w:r>
            <w:r w:rsidRPr="00F53EA6">
              <w:rPr>
                <w:rFonts w:eastAsia="Calibri"/>
                <w:color w:val="000000"/>
                <w:sz w:val="24"/>
                <w:szCs w:val="24"/>
                <w:lang w:eastAsia="en-US"/>
              </w:rPr>
              <w:lastRenderedPageBreak/>
              <w:t>aplinkos apsaugos vadybos standarto, atsižvelgiant į jų prisiimamus įsipareigojimus pirkimo sutarčiai vykdyti.</w:t>
            </w:r>
          </w:p>
          <w:p w14:paraId="3E34CD06" w14:textId="5AF17B9E" w:rsidR="009C0BF3" w:rsidRPr="00F53EA6" w:rsidRDefault="009C0BF3" w:rsidP="00DB716D">
            <w:pPr>
              <w:autoSpaceDE w:val="0"/>
              <w:autoSpaceDN w:val="0"/>
              <w:adjustRightInd w:val="0"/>
              <w:rPr>
                <w:sz w:val="24"/>
                <w:szCs w:val="24"/>
              </w:rPr>
            </w:pPr>
          </w:p>
        </w:tc>
      </w:tr>
    </w:tbl>
    <w:p w14:paraId="3E1854F9" w14:textId="77777777" w:rsidR="00265CFA" w:rsidRPr="00F53EA6" w:rsidRDefault="00265CFA" w:rsidP="001F3827">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lastRenderedPageBreak/>
        <w:br w:type="textWrapping" w:clear="all"/>
      </w:r>
    </w:p>
    <w:p w14:paraId="4BFBF002" w14:textId="55191734" w:rsidR="003E17AC" w:rsidRPr="00F53EA6" w:rsidRDefault="00265CFA" w:rsidP="00DB716D">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t>__________</w:t>
      </w:r>
      <w:bookmarkStart w:id="45" w:name="_heading=h.26in1rg" w:colFirst="0" w:colLast="0"/>
      <w:bookmarkEnd w:id="45"/>
    </w:p>
    <w:p w14:paraId="2F96DDE2" w14:textId="77777777" w:rsidR="009957F7" w:rsidRPr="00F53EA6" w:rsidRDefault="009957F7" w:rsidP="001F3827">
      <w:pPr>
        <w:spacing w:after="0" w:line="240" w:lineRule="auto"/>
        <w:rPr>
          <w:rFonts w:ascii="Times New Roman" w:hAnsi="Times New Roman" w:cs="Times New Roman"/>
          <w:b/>
          <w:bCs/>
          <w:smallCaps/>
          <w:sz w:val="24"/>
          <w:szCs w:val="24"/>
        </w:rPr>
      </w:pPr>
    </w:p>
    <w:sectPr w:rsidR="009957F7" w:rsidRPr="00F53EA6"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385E" w14:textId="77777777" w:rsidR="00D329F2" w:rsidRDefault="00D329F2" w:rsidP="00D05666">
      <w:r>
        <w:separator/>
      </w:r>
    </w:p>
  </w:endnote>
  <w:endnote w:type="continuationSeparator" w:id="0">
    <w:p w14:paraId="5931F8AC" w14:textId="77777777" w:rsidR="00D329F2" w:rsidRDefault="00D329F2" w:rsidP="00D05666">
      <w:r>
        <w:continuationSeparator/>
      </w:r>
    </w:p>
  </w:endnote>
  <w:endnote w:type="continuationNotice" w:id="1">
    <w:p w14:paraId="275D8387" w14:textId="77777777" w:rsidR="00D329F2" w:rsidRDefault="00D32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5194" w14:textId="77777777" w:rsidR="00D329F2" w:rsidRDefault="00D329F2" w:rsidP="00D05666">
      <w:r>
        <w:separator/>
      </w:r>
    </w:p>
  </w:footnote>
  <w:footnote w:type="continuationSeparator" w:id="0">
    <w:p w14:paraId="4585545C" w14:textId="77777777" w:rsidR="00D329F2" w:rsidRDefault="00D329F2" w:rsidP="00D05666">
      <w:r>
        <w:continuationSeparator/>
      </w:r>
    </w:p>
  </w:footnote>
  <w:footnote w:type="continuationNotice" w:id="1">
    <w:p w14:paraId="1B58081B" w14:textId="77777777" w:rsidR="00D329F2" w:rsidRDefault="00D329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03B"/>
    <w:rsid w:val="000A05FB"/>
    <w:rsid w:val="000A09BB"/>
    <w:rsid w:val="000A0DFE"/>
    <w:rsid w:val="000A0F5D"/>
    <w:rsid w:val="000A1777"/>
    <w:rsid w:val="000A1E34"/>
    <w:rsid w:val="000A1EE2"/>
    <w:rsid w:val="000A202B"/>
    <w:rsid w:val="000A2CBA"/>
    <w:rsid w:val="000A2D88"/>
    <w:rsid w:val="000A53F3"/>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2E24"/>
    <w:rsid w:val="001D37D8"/>
    <w:rsid w:val="001D3ED4"/>
    <w:rsid w:val="001D414C"/>
    <w:rsid w:val="001D41F4"/>
    <w:rsid w:val="001D5222"/>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33"/>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296"/>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4AD"/>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0F5"/>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08"/>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3BD"/>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FD"/>
    <w:rsid w:val="00411B94"/>
    <w:rsid w:val="00411BD7"/>
    <w:rsid w:val="0041208A"/>
    <w:rsid w:val="004132EE"/>
    <w:rsid w:val="0041361C"/>
    <w:rsid w:val="00413650"/>
    <w:rsid w:val="00413D2E"/>
    <w:rsid w:val="00413FA7"/>
    <w:rsid w:val="004147BD"/>
    <w:rsid w:val="00415645"/>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1FC4"/>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69AA"/>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276"/>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16"/>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1033"/>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65E"/>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2F9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C5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0C4C"/>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569"/>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1F"/>
    <w:rsid w:val="007D0457"/>
    <w:rsid w:val="007D0F6B"/>
    <w:rsid w:val="007D1221"/>
    <w:rsid w:val="007D1BAE"/>
    <w:rsid w:val="007D355B"/>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3B0"/>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88F"/>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978FC"/>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BF3"/>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B51"/>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6E3C"/>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7EA"/>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18C"/>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751"/>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48D"/>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43A"/>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2CDE"/>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9F2"/>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12BC"/>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A1B"/>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6E27"/>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02E"/>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3EA6"/>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3D5A"/>
    <w:rsid w:val="00F6434C"/>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469AA"/>
    <w:pPr>
      <w:tabs>
        <w:tab w:val="left" w:pos="284"/>
        <w:tab w:val="right" w:leader="dot" w:pos="9962"/>
      </w:tabs>
      <w:spacing w:after="0" w:line="240" w:lineRule="auto"/>
      <w:ind w:left="426" w:hanging="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16867</Words>
  <Characters>9615</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2</cp:revision>
  <cp:lastPrinted>2025-07-21T12:57:00Z</cp:lastPrinted>
  <dcterms:created xsi:type="dcterms:W3CDTF">2025-08-25T13:19:00Z</dcterms:created>
  <dcterms:modified xsi:type="dcterms:W3CDTF">2025-08-25T13:19:00Z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