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91B0" w14:textId="6ED85F39" w:rsidR="00FF631C" w:rsidRPr="007C7BE6" w:rsidRDefault="00FF631C" w:rsidP="00FF631C">
      <w:pPr>
        <w:pStyle w:val="prastasiniatinklio"/>
        <w:spacing w:before="0" w:beforeAutospacing="0" w:after="0" w:afterAutospacing="0"/>
        <w:jc w:val="both"/>
      </w:pPr>
      <w:r w:rsidRPr="007C7BE6">
        <w:t xml:space="preserve">Išrašas iš 2025 m. </w:t>
      </w:r>
      <w:r w:rsidR="000607E0">
        <w:t xml:space="preserve">rugpjūčio </w:t>
      </w:r>
      <w:r w:rsidR="002F53C9">
        <w:t>26</w:t>
      </w:r>
      <w:r w:rsidRPr="007C7BE6">
        <w:t xml:space="preserve"> d. „</w:t>
      </w:r>
      <w:r w:rsidR="000607E0">
        <w:t xml:space="preserve">Apatiniai drabužiai </w:t>
      </w:r>
      <w:r w:rsidRPr="007C7BE6">
        <w:t>“ viešojo pirkimo komisijos (toliau – komisija) posėdžio protokolo Nr. PRO –</w:t>
      </w:r>
      <w:r w:rsidR="002F53C9">
        <w:t>355</w:t>
      </w:r>
    </w:p>
    <w:p w14:paraId="2C55D101" w14:textId="77777777" w:rsidR="00BA2EA7" w:rsidRPr="007C7BE6" w:rsidRDefault="00BA2EA7" w:rsidP="00BA2EA7">
      <w:pPr>
        <w:tabs>
          <w:tab w:val="right" w:leader="underscore" w:pos="9071"/>
        </w:tabs>
        <w:ind w:firstLine="284"/>
        <w:jc w:val="both"/>
        <w:rPr>
          <w:bCs/>
        </w:rPr>
      </w:pPr>
    </w:p>
    <w:p w14:paraId="24EB88BE" w14:textId="77777777" w:rsidR="00406C6B" w:rsidRPr="00755E0B" w:rsidRDefault="00E36467" w:rsidP="00406C6B">
      <w:pPr>
        <w:tabs>
          <w:tab w:val="left" w:pos="1276"/>
        </w:tabs>
        <w:ind w:firstLine="851"/>
        <w:jc w:val="both"/>
      </w:pPr>
      <w:r w:rsidRPr="007C7BE6">
        <w:rPr>
          <w:caps/>
        </w:rPr>
        <w:t xml:space="preserve">Darbotvarkė. </w:t>
      </w:r>
      <w:r w:rsidR="00406C6B" w:rsidRPr="00755E0B">
        <w:t>Dėl atviro konkurso ,,Apatiniai drabužiai</w:t>
      </w:r>
      <w:r w:rsidR="00406C6B" w:rsidRPr="00755E0B">
        <w:rPr>
          <w:rStyle w:val="form-control"/>
        </w:rPr>
        <w:t>“</w:t>
      </w:r>
      <w:r w:rsidR="00406C6B" w:rsidRPr="00755E0B">
        <w:t xml:space="preserve"> gauto tiekėjo pranešimo ID 326002</w:t>
      </w:r>
      <w:r w:rsidR="00406C6B">
        <w:t xml:space="preserve"> ir</w:t>
      </w:r>
      <w:r w:rsidR="00406C6B" w:rsidRPr="00755E0B">
        <w:t xml:space="preserve"> 326569.</w:t>
      </w:r>
    </w:p>
    <w:p w14:paraId="526C465F" w14:textId="7AE9A295" w:rsidR="00CD3101" w:rsidRPr="00184C2D" w:rsidRDefault="00CD3101" w:rsidP="00CD3101">
      <w:pPr>
        <w:tabs>
          <w:tab w:val="left" w:pos="1276"/>
        </w:tabs>
        <w:jc w:val="both"/>
      </w:pPr>
    </w:p>
    <w:p w14:paraId="7653A96C" w14:textId="1ED4942A" w:rsidR="00E36467" w:rsidRDefault="00E36467" w:rsidP="00CD3101">
      <w:pPr>
        <w:tabs>
          <w:tab w:val="left" w:pos="1276"/>
        </w:tabs>
        <w:jc w:val="both"/>
        <w:rPr>
          <w:lang w:eastAsia="en-US"/>
        </w:rPr>
      </w:pPr>
    </w:p>
    <w:p w14:paraId="1A625028" w14:textId="77777777" w:rsidR="00406C6B" w:rsidRPr="00755E0B" w:rsidRDefault="00406C6B" w:rsidP="00406C6B">
      <w:pPr>
        <w:ind w:firstLine="851"/>
        <w:jc w:val="both"/>
      </w:pPr>
      <w:r w:rsidRPr="00755E0B">
        <w:rPr>
          <w:lang w:eastAsia="en-US"/>
        </w:rPr>
        <w:t xml:space="preserve">Valstybės sienos apsaugos tarnybos viešųjų pirkimų komisijos (toliau – Komisija) </w:t>
      </w:r>
      <w:r w:rsidRPr="00755E0B">
        <w:t>sekretorė informavo, jog 2025 m. rugpjūčio 22 d. CVP IS UAB priemonėmis tiekėjas atsiuntė pranešimą:</w:t>
      </w:r>
    </w:p>
    <w:p w14:paraId="48A9D351" w14:textId="77777777" w:rsidR="00406C6B" w:rsidRPr="00755E0B" w:rsidRDefault="00406C6B" w:rsidP="00406C6B">
      <w:pPr>
        <w:spacing w:before="100" w:beforeAutospacing="1" w:after="100" w:afterAutospacing="1"/>
        <w:jc w:val="both"/>
      </w:pPr>
      <w:r w:rsidRPr="00755E0B">
        <w:t xml:space="preserve">               „</w:t>
      </w:r>
      <w:r w:rsidRPr="00755E0B">
        <w:rPr>
          <w:i/>
          <w:iCs/>
        </w:rPr>
        <w:t>Sveiki,  pastebėjome,</w:t>
      </w:r>
      <w:r>
        <w:rPr>
          <w:i/>
          <w:iCs/>
        </w:rPr>
        <w:t xml:space="preserve"> </w:t>
      </w:r>
      <w:r w:rsidRPr="00755E0B">
        <w:rPr>
          <w:i/>
          <w:iCs/>
        </w:rPr>
        <w:t xml:space="preserve">kad elastinės medžiagos ,skirtos kelnių juosmeniui tamprumui nustatyti nurodytas negaliojantis standartas LST EN 170704-1, šiuo metu galioja EN ISO 20932-1:2018(E).  Mūsų medžiagos tiekėjas atsiuntė pastebėjimą dėl neatitikimų tarp nurodytų rodiklių S, R ir C. Pagal galiojantį standartą , jei rodikliai kaip nurodote : S=84proc., C=12proc., tai R pagal galiojantį standartą turi gautis 104,7proc. R=D/Sx100, D=100-C. Pridedame standarto ištraukas.  Jūsų reikalavimuose yra 87 proc.. Prašome patikslinti šiuos rodiklius.  Patikslinkite ar nepriklausomos laboratorijos protokolams yra nurodyta galiojimo terminas, įvertinant aplinkosaugos reikalavimus dėl perdirbto </w:t>
      </w:r>
      <w:proofErr w:type="spellStart"/>
      <w:r w:rsidRPr="00755E0B">
        <w:rPr>
          <w:i/>
          <w:iCs/>
        </w:rPr>
        <w:t>pes</w:t>
      </w:r>
      <w:proofErr w:type="spellEnd"/>
      <w:r w:rsidRPr="00755E0B">
        <w:rPr>
          <w:i/>
          <w:iCs/>
        </w:rPr>
        <w:t>.</w:t>
      </w:r>
      <w:r w:rsidRPr="00755E0B">
        <w:t>.“</w:t>
      </w:r>
    </w:p>
    <w:p w14:paraId="361C9A86" w14:textId="77777777" w:rsidR="00406C6B" w:rsidRPr="00755E0B" w:rsidRDefault="00406C6B" w:rsidP="00406C6B">
      <w:pPr>
        <w:ind w:firstLine="851"/>
        <w:jc w:val="both"/>
        <w:rPr>
          <w:iCs/>
        </w:rPr>
      </w:pPr>
      <w:r>
        <w:rPr>
          <w:iCs/>
        </w:rPr>
        <w:t xml:space="preserve">Atsižvelgdama į tiekėjo pranešimą, </w:t>
      </w:r>
      <w:r w:rsidRPr="00755E0B">
        <w:rPr>
          <w:iCs/>
        </w:rPr>
        <w:t xml:space="preserve">Komisija koreguoja </w:t>
      </w:r>
      <w:r>
        <w:rPr>
          <w:iCs/>
        </w:rPr>
        <w:t>„</w:t>
      </w:r>
      <w:r w:rsidRPr="00755E0B">
        <w:rPr>
          <w:iCs/>
        </w:rPr>
        <w:t>Pirkimo sąlygų 2 priedą (1 pirkimo objekto dalis) Šiltos apatinės kelnės</w:t>
      </w:r>
      <w:r>
        <w:rPr>
          <w:iCs/>
        </w:rPr>
        <w:t>“</w:t>
      </w:r>
      <w:r w:rsidRPr="00755E0B">
        <w:rPr>
          <w:iCs/>
        </w:rPr>
        <w:t xml:space="preserve"> (pridedama aktuali redakcija).</w:t>
      </w:r>
    </w:p>
    <w:p w14:paraId="0260E731" w14:textId="77777777" w:rsidR="00406C6B" w:rsidRPr="00755E0B" w:rsidRDefault="00406C6B" w:rsidP="00406C6B">
      <w:r w:rsidRPr="00755E0B">
        <w:t xml:space="preserve">            </w:t>
      </w:r>
    </w:p>
    <w:p w14:paraId="5A91F47A" w14:textId="77777777" w:rsidR="00406C6B" w:rsidRPr="00755E0B" w:rsidRDefault="00406C6B" w:rsidP="00406C6B">
      <w:r w:rsidRPr="00755E0B">
        <w:t xml:space="preserve">             Komisija atsako:</w:t>
      </w:r>
    </w:p>
    <w:p w14:paraId="2C5CD693" w14:textId="77777777" w:rsidR="00406C6B" w:rsidRPr="00755E0B" w:rsidRDefault="00406C6B" w:rsidP="00406C6B">
      <w:pPr>
        <w:jc w:val="both"/>
      </w:pPr>
      <w:r w:rsidRPr="00755E0B">
        <w:t xml:space="preserve">             Nepriklausomos laboratorijos protokolams nėra nurodytas galiojimo terminas, tačiau v</w:t>
      </w:r>
      <w:r w:rsidRPr="00755E0B">
        <w:rPr>
          <w:lang w:eastAsia="ar-SA"/>
        </w:rPr>
        <w:t>isi bandymai turi būti atlikti pagal galiojančius standartus.</w:t>
      </w:r>
    </w:p>
    <w:p w14:paraId="00A07F40" w14:textId="77777777" w:rsidR="00406C6B" w:rsidRPr="00755E0B" w:rsidRDefault="00406C6B" w:rsidP="00406C6B">
      <w:pPr>
        <w:ind w:firstLine="851"/>
        <w:jc w:val="both"/>
        <w:rPr>
          <w:iCs/>
        </w:rPr>
      </w:pPr>
    </w:p>
    <w:p w14:paraId="283E766B" w14:textId="77777777" w:rsidR="00406C6B" w:rsidRPr="00755E0B" w:rsidRDefault="00406C6B" w:rsidP="00406C6B">
      <w:pPr>
        <w:tabs>
          <w:tab w:val="left" w:pos="1134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</w:pPr>
      <w:r w:rsidRPr="00755E0B">
        <w:t xml:space="preserve">Tam, kad tiekėjai turėtų pakankamai laiko pasiruošti pasiūlymų pateikimui bei pavyzdžių pristatymui, </w:t>
      </w:r>
      <w:r>
        <w:t>K</w:t>
      </w:r>
      <w:r w:rsidRPr="00755E0B">
        <w:t xml:space="preserve">omisija nusprendė pasiūlymų pateikimo terminą nustatyti </w:t>
      </w:r>
      <w:r w:rsidRPr="00D3690C">
        <w:rPr>
          <w:b/>
          <w:bCs/>
        </w:rPr>
        <w:t>2025 m. spalio 7 d.  10 val.</w:t>
      </w:r>
      <w:r w:rsidRPr="00755E0B">
        <w:t xml:space="preserve"> 00 min., vokų atplėšimo terminą </w:t>
      </w:r>
      <w:r w:rsidRPr="00D3690C">
        <w:rPr>
          <w:b/>
          <w:bCs/>
        </w:rPr>
        <w:t>2025 m. spalio 7 d. 10 val. 45 min.</w:t>
      </w:r>
    </w:p>
    <w:p w14:paraId="7F51BB3D" w14:textId="77777777" w:rsidR="00406C6B" w:rsidRPr="00755E0B" w:rsidRDefault="00406C6B" w:rsidP="00406C6B">
      <w:pPr>
        <w:ind w:firstLine="851"/>
        <w:jc w:val="both"/>
        <w:rPr>
          <w:iCs/>
        </w:rPr>
      </w:pPr>
    </w:p>
    <w:p w14:paraId="32C0CC91" w14:textId="0B9B4463" w:rsidR="00BA2EA7" w:rsidRPr="007C7BE6" w:rsidRDefault="00BA2EA7" w:rsidP="000260B4">
      <w:pPr>
        <w:shd w:val="clear" w:color="auto" w:fill="FFFFFF"/>
        <w:jc w:val="both"/>
      </w:pPr>
      <w:r w:rsidRPr="007C7BE6">
        <w:t>Komisijos sekretorė</w:t>
      </w:r>
      <w:r w:rsidR="00FF631C" w:rsidRPr="007C7BE6">
        <w:t xml:space="preserve">, </w:t>
      </w:r>
      <w:proofErr w:type="spellStart"/>
      <w:r w:rsidR="00FF631C" w:rsidRPr="007C7BE6">
        <w:t>J.Klišauskienė</w:t>
      </w:r>
      <w:proofErr w:type="spellEnd"/>
    </w:p>
    <w:p w14:paraId="7145B694" w14:textId="77777777" w:rsidR="00252109" w:rsidRPr="007C7BE6" w:rsidRDefault="00252109"/>
    <w:p w14:paraId="30134007" w14:textId="77777777" w:rsidR="001F20CF" w:rsidRPr="007C7BE6" w:rsidRDefault="001F20CF"/>
    <w:p w14:paraId="30A43D93" w14:textId="77777777" w:rsidR="001F20CF" w:rsidRPr="007C7BE6" w:rsidRDefault="001F20CF"/>
    <w:sectPr w:rsidR="001F20CF" w:rsidRPr="007C7B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568A5"/>
    <w:multiLevelType w:val="hybridMultilevel"/>
    <w:tmpl w:val="0E343C74"/>
    <w:lvl w:ilvl="0" w:tplc="274C1B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7FF4AA4"/>
    <w:multiLevelType w:val="hybridMultilevel"/>
    <w:tmpl w:val="733EAE26"/>
    <w:lvl w:ilvl="0" w:tplc="23745C02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0E"/>
    <w:multiLevelType w:val="hybridMultilevel"/>
    <w:tmpl w:val="5E7E7F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6D1A"/>
    <w:multiLevelType w:val="hybridMultilevel"/>
    <w:tmpl w:val="6174F952"/>
    <w:lvl w:ilvl="0" w:tplc="4D169D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F11079"/>
    <w:multiLevelType w:val="hybridMultilevel"/>
    <w:tmpl w:val="27184810"/>
    <w:lvl w:ilvl="0" w:tplc="DB1081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73D78"/>
    <w:multiLevelType w:val="hybridMultilevel"/>
    <w:tmpl w:val="C8481068"/>
    <w:lvl w:ilvl="0" w:tplc="42D69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C8C3C48"/>
    <w:multiLevelType w:val="hybridMultilevel"/>
    <w:tmpl w:val="52B211FE"/>
    <w:lvl w:ilvl="0" w:tplc="FDAE7FEE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E305BB"/>
    <w:multiLevelType w:val="hybridMultilevel"/>
    <w:tmpl w:val="A4D63906"/>
    <w:lvl w:ilvl="0" w:tplc="34A63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51C35C7"/>
    <w:multiLevelType w:val="hybridMultilevel"/>
    <w:tmpl w:val="B4663D1A"/>
    <w:lvl w:ilvl="0" w:tplc="57FCB83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696E67D3"/>
    <w:multiLevelType w:val="hybridMultilevel"/>
    <w:tmpl w:val="8320F638"/>
    <w:lvl w:ilvl="0" w:tplc="47A4E234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990056A"/>
    <w:multiLevelType w:val="hybridMultilevel"/>
    <w:tmpl w:val="CD60739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097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732852">
    <w:abstractNumId w:val="8"/>
  </w:num>
  <w:num w:numId="3" w16cid:durableId="50351855">
    <w:abstractNumId w:val="4"/>
  </w:num>
  <w:num w:numId="4" w16cid:durableId="1913006738">
    <w:abstractNumId w:val="10"/>
  </w:num>
  <w:num w:numId="5" w16cid:durableId="740058382">
    <w:abstractNumId w:val="3"/>
  </w:num>
  <w:num w:numId="6" w16cid:durableId="768087117">
    <w:abstractNumId w:val="0"/>
  </w:num>
  <w:num w:numId="7" w16cid:durableId="8195400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605497">
    <w:abstractNumId w:val="2"/>
  </w:num>
  <w:num w:numId="9" w16cid:durableId="2124882783">
    <w:abstractNumId w:val="7"/>
  </w:num>
  <w:num w:numId="10" w16cid:durableId="1285888312">
    <w:abstractNumId w:val="5"/>
  </w:num>
  <w:num w:numId="11" w16cid:durableId="267858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6A"/>
    <w:rsid w:val="0001301E"/>
    <w:rsid w:val="00013655"/>
    <w:rsid w:val="000260B4"/>
    <w:rsid w:val="0005126A"/>
    <w:rsid w:val="000607E0"/>
    <w:rsid w:val="000A36FF"/>
    <w:rsid w:val="00165C01"/>
    <w:rsid w:val="001A66B7"/>
    <w:rsid w:val="001A6A6D"/>
    <w:rsid w:val="001F20CF"/>
    <w:rsid w:val="001F3EF6"/>
    <w:rsid w:val="00237691"/>
    <w:rsid w:val="00252109"/>
    <w:rsid w:val="002528FC"/>
    <w:rsid w:val="002F53C9"/>
    <w:rsid w:val="00370CB8"/>
    <w:rsid w:val="00382490"/>
    <w:rsid w:val="00390CB1"/>
    <w:rsid w:val="00391A66"/>
    <w:rsid w:val="003B06CE"/>
    <w:rsid w:val="00406C6B"/>
    <w:rsid w:val="004D7D85"/>
    <w:rsid w:val="004E16C7"/>
    <w:rsid w:val="004E2295"/>
    <w:rsid w:val="00615005"/>
    <w:rsid w:val="006622CF"/>
    <w:rsid w:val="006A36E0"/>
    <w:rsid w:val="006A76C3"/>
    <w:rsid w:val="0072299B"/>
    <w:rsid w:val="007A606A"/>
    <w:rsid w:val="007C7BE6"/>
    <w:rsid w:val="007E44D5"/>
    <w:rsid w:val="008A1C4B"/>
    <w:rsid w:val="008A2D96"/>
    <w:rsid w:val="008B661E"/>
    <w:rsid w:val="00974CE1"/>
    <w:rsid w:val="009A36C0"/>
    <w:rsid w:val="009C0D84"/>
    <w:rsid w:val="00A13B53"/>
    <w:rsid w:val="00A50477"/>
    <w:rsid w:val="00A62764"/>
    <w:rsid w:val="00A774DF"/>
    <w:rsid w:val="00A800CC"/>
    <w:rsid w:val="00AC7049"/>
    <w:rsid w:val="00B14F71"/>
    <w:rsid w:val="00B153B4"/>
    <w:rsid w:val="00B205F0"/>
    <w:rsid w:val="00B40016"/>
    <w:rsid w:val="00B62E2B"/>
    <w:rsid w:val="00B636EC"/>
    <w:rsid w:val="00B9752E"/>
    <w:rsid w:val="00BA2EA7"/>
    <w:rsid w:val="00BD4337"/>
    <w:rsid w:val="00C02CC4"/>
    <w:rsid w:val="00C041DE"/>
    <w:rsid w:val="00C871FA"/>
    <w:rsid w:val="00CD10FF"/>
    <w:rsid w:val="00CD307D"/>
    <w:rsid w:val="00CD3101"/>
    <w:rsid w:val="00D3690C"/>
    <w:rsid w:val="00D75163"/>
    <w:rsid w:val="00D94282"/>
    <w:rsid w:val="00DF27F1"/>
    <w:rsid w:val="00E36467"/>
    <w:rsid w:val="00E62E74"/>
    <w:rsid w:val="00E96BEA"/>
    <w:rsid w:val="00EA353E"/>
    <w:rsid w:val="00F00BFE"/>
    <w:rsid w:val="00F362A7"/>
    <w:rsid w:val="00F37662"/>
    <w:rsid w:val="00F87AFA"/>
    <w:rsid w:val="00FC7EA0"/>
    <w:rsid w:val="00FD44AE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9B6DE"/>
  <w15:chartTrackingRefBased/>
  <w15:docId w15:val="{BCE1A438-A7B1-4166-B3CA-B4BE0859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E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qFormat/>
    <w:rsid w:val="00FD44AE"/>
    <w:pPr>
      <w:jc w:val="both"/>
      <w:outlineLvl w:val="1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BA2EA7"/>
    <w:pPr>
      <w:ind w:firstLine="426"/>
    </w:pPr>
    <w:rPr>
      <w:rFonts w:ascii="Arial" w:hAnsi="Arial"/>
      <w:sz w:val="20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A2EA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uiPriority w:val="34"/>
    <w:qFormat/>
    <w:locked/>
    <w:rsid w:val="00BA2EA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111,List Paragr1,List Paragraph2,Buletai,Paragraph,List Paragraph21,Lentele"/>
    <w:basedOn w:val="prastasis"/>
    <w:link w:val="SraopastraipaDiagrama"/>
    <w:uiPriority w:val="34"/>
    <w:qFormat/>
    <w:rsid w:val="00BA2EA7"/>
    <w:pPr>
      <w:ind w:left="720"/>
      <w:contextualSpacing/>
    </w:pPr>
    <w:rPr>
      <w:kern w:val="2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2EA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A2EA7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Antrat2Diagrama">
    <w:name w:val="Antraštė 2 Diagrama"/>
    <w:basedOn w:val="Numatytasispastraiposriftas"/>
    <w:link w:val="Antrat2"/>
    <w:rsid w:val="00FD44AE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70CB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1301E"/>
    <w:rPr>
      <w:b/>
      <w:bCs/>
      <w:strike w:val="0"/>
      <w:dstrike w:val="0"/>
      <w:color w:val="C93E48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FF631C"/>
    <w:pPr>
      <w:spacing w:before="100" w:beforeAutospacing="1" w:after="100" w:afterAutospacing="1"/>
    </w:pPr>
  </w:style>
  <w:style w:type="character" w:customStyle="1" w:styleId="form-control">
    <w:name w:val="form-control"/>
    <w:basedOn w:val="Numatytasispastraiposriftas"/>
    <w:rsid w:val="00FF631C"/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B205F0"/>
    <w:pPr>
      <w:spacing w:after="120" w:line="276" w:lineRule="auto"/>
      <w:ind w:firstLine="0"/>
      <w:jc w:val="both"/>
    </w:pPr>
    <w:rPr>
      <w:rFonts w:ascii="Times New Roman" w:hAnsi="Times New Roman"/>
      <w:sz w:val="22"/>
      <w:szCs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B205F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wtze">
    <w:name w:val="hwtze"/>
    <w:basedOn w:val="Numatytasispastraiposriftas"/>
    <w:rsid w:val="006A36E0"/>
  </w:style>
  <w:style w:type="character" w:customStyle="1" w:styleId="rynqvb">
    <w:name w:val="rynqvb"/>
    <w:basedOn w:val="Numatytasispastraiposriftas"/>
    <w:rsid w:val="006A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Beliakova Jelena</dc:creator>
  <cp:keywords/>
  <dc:description/>
  <cp:lastModifiedBy>Klišauskienė Jurgita</cp:lastModifiedBy>
  <cp:revision>4</cp:revision>
  <dcterms:created xsi:type="dcterms:W3CDTF">2025-08-26T08:52:00Z</dcterms:created>
  <dcterms:modified xsi:type="dcterms:W3CDTF">2025-08-26T08:55:00Z</dcterms:modified>
</cp:coreProperties>
</file>