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AC8A4" w14:textId="77777777" w:rsidR="009C0559" w:rsidRPr="008D15A6" w:rsidRDefault="009C0559" w:rsidP="008D15A6">
      <w:pPr>
        <w:ind w:firstLine="0"/>
        <w:jc w:val="center"/>
        <w:rPr>
          <w:rFonts w:cs="Arial"/>
          <w:b/>
          <w:bCs/>
          <w:sz w:val="20"/>
          <w:szCs w:val="20"/>
        </w:rPr>
      </w:pPr>
      <w:r w:rsidRPr="008D15A6">
        <w:rPr>
          <w:rFonts w:eastAsia="Arial" w:cs="Arial"/>
          <w:b/>
          <w:bCs/>
          <w:sz w:val="20"/>
          <w:szCs w:val="20"/>
        </w:rPr>
        <w:t>TECHNINĖ SPECIFIKACIJA</w:t>
      </w:r>
    </w:p>
    <w:p w14:paraId="65D02274" w14:textId="77777777" w:rsidR="009C0559" w:rsidRPr="008D15A6" w:rsidRDefault="009C0559" w:rsidP="008D15A6">
      <w:pPr>
        <w:pStyle w:val="ListParagraph"/>
        <w:tabs>
          <w:tab w:val="left" w:pos="284"/>
        </w:tabs>
        <w:ind w:left="0" w:firstLine="0"/>
        <w:contextualSpacing w:val="0"/>
        <w:jc w:val="center"/>
        <w:rPr>
          <w:rFonts w:cs="Arial"/>
          <w:b/>
          <w:bCs/>
          <w:sz w:val="20"/>
          <w:szCs w:val="20"/>
        </w:rPr>
      </w:pPr>
    </w:p>
    <w:p w14:paraId="7CC6A51D" w14:textId="77777777" w:rsidR="009C0559" w:rsidRPr="008D15A6" w:rsidRDefault="009C0559" w:rsidP="008D15A6">
      <w:pPr>
        <w:pStyle w:val="ListParagraph"/>
        <w:numPr>
          <w:ilvl w:val="0"/>
          <w:numId w:val="2"/>
        </w:numPr>
        <w:pBdr>
          <w:top w:val="single" w:sz="8" w:space="1" w:color="auto"/>
          <w:bottom w:val="single" w:sz="8" w:space="1" w:color="auto"/>
        </w:pBdr>
        <w:shd w:val="clear" w:color="auto" w:fill="D9D9D9" w:themeFill="background1" w:themeFillShade="D9"/>
        <w:tabs>
          <w:tab w:val="left" w:pos="360"/>
        </w:tabs>
        <w:ind w:hanging="720"/>
        <w:contextualSpacing w:val="0"/>
        <w:rPr>
          <w:rFonts w:eastAsia="Arial" w:cs="Arial"/>
          <w:b/>
          <w:bCs/>
          <w:sz w:val="20"/>
          <w:szCs w:val="20"/>
        </w:rPr>
      </w:pPr>
      <w:r w:rsidRPr="008D15A6">
        <w:rPr>
          <w:rFonts w:eastAsia="Arial" w:cs="Arial"/>
          <w:b/>
          <w:bCs/>
          <w:sz w:val="20"/>
          <w:szCs w:val="20"/>
        </w:rPr>
        <w:t>SĄVOKOS IR SUTRUMPINIMAI</w:t>
      </w:r>
    </w:p>
    <w:p w14:paraId="6BB935BB" w14:textId="77777777" w:rsidR="009C0559" w:rsidRPr="008D15A6" w:rsidRDefault="009C0559" w:rsidP="008D15A6">
      <w:pPr>
        <w:pStyle w:val="ListParagraph"/>
        <w:numPr>
          <w:ilvl w:val="1"/>
          <w:numId w:val="1"/>
        </w:numPr>
        <w:tabs>
          <w:tab w:val="left" w:pos="567"/>
        </w:tabs>
        <w:ind w:left="0" w:firstLine="0"/>
        <w:contextualSpacing w:val="0"/>
        <w:jc w:val="both"/>
        <w:rPr>
          <w:rFonts w:eastAsia="Arial" w:cs="Arial"/>
          <w:sz w:val="20"/>
          <w:szCs w:val="20"/>
        </w:rPr>
      </w:pPr>
      <w:r w:rsidRPr="008D15A6">
        <w:rPr>
          <w:rFonts w:eastAsia="Arial" w:cs="Arial"/>
          <w:b/>
          <w:bCs/>
          <w:sz w:val="20"/>
          <w:szCs w:val="20"/>
        </w:rPr>
        <w:t xml:space="preserve">Pirkėjas </w:t>
      </w:r>
      <w:r w:rsidRPr="008D15A6">
        <w:rPr>
          <w:rFonts w:eastAsia="Arial" w:cs="Arial"/>
          <w:sz w:val="20"/>
          <w:szCs w:val="20"/>
        </w:rPr>
        <w:t xml:space="preserve">– </w:t>
      </w:r>
      <w:sdt>
        <w:sdtPr>
          <w:rPr>
            <w:rFonts w:cs="Arial"/>
            <w:sz w:val="20"/>
            <w:szCs w:val="20"/>
          </w:rPr>
          <w:id w:val="-890808891"/>
          <w:placeholder>
            <w:docPart w:val="6160F2E8D24241ECBCC93A4A71D2401C"/>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Content>
          <w:r w:rsidRPr="008D15A6">
            <w:rPr>
              <w:rFonts w:cs="Arial"/>
              <w:sz w:val="20"/>
              <w:szCs w:val="20"/>
            </w:rPr>
            <w:t>UAB Vilniaus kogeneracinė jėgainė</w:t>
          </w:r>
        </w:sdtContent>
      </w:sdt>
    </w:p>
    <w:p w14:paraId="3B4F2BDD" w14:textId="77777777" w:rsidR="009C0559" w:rsidRPr="008D15A6" w:rsidRDefault="009C0559" w:rsidP="008D15A6">
      <w:pPr>
        <w:pStyle w:val="ListParagraph"/>
        <w:numPr>
          <w:ilvl w:val="1"/>
          <w:numId w:val="1"/>
        </w:numPr>
        <w:tabs>
          <w:tab w:val="left" w:pos="567"/>
        </w:tabs>
        <w:ind w:left="0" w:firstLine="0"/>
        <w:contextualSpacing w:val="0"/>
        <w:jc w:val="both"/>
        <w:rPr>
          <w:rFonts w:eastAsia="Arial" w:cs="Arial"/>
          <w:sz w:val="20"/>
          <w:szCs w:val="20"/>
        </w:rPr>
      </w:pPr>
      <w:r w:rsidRPr="008D15A6">
        <w:rPr>
          <w:rFonts w:eastAsia="Arial" w:cs="Arial"/>
          <w:b/>
          <w:bCs/>
          <w:sz w:val="20"/>
          <w:szCs w:val="20"/>
        </w:rPr>
        <w:t>Tiekėjas</w:t>
      </w:r>
      <w:r w:rsidRPr="008D15A6">
        <w:rPr>
          <w:rFonts w:cs="Arial"/>
          <w:b/>
          <w:bCs/>
          <w:sz w:val="20"/>
          <w:szCs w:val="20"/>
        </w:rPr>
        <w:t xml:space="preserve"> </w:t>
      </w:r>
      <w:r w:rsidRPr="008D15A6">
        <w:rPr>
          <w:rFonts w:eastAsia="Arial" w:cs="Arial"/>
          <w:sz w:val="20"/>
          <w:szCs w:val="20"/>
        </w:rPr>
        <w:t>– ūkio subjektas – fizinis asmuo, privatusis juridinis asmuo, viešasis juridinis asmuo, kitos organizacijos ir jų padaliniai ar tokių asmenų grupė, su kuriuo Pirkėjas sudaro Sutartį.</w:t>
      </w:r>
    </w:p>
    <w:p w14:paraId="67528A89" w14:textId="77777777" w:rsidR="009C0559" w:rsidRPr="008D15A6" w:rsidRDefault="009C0559" w:rsidP="008D15A6">
      <w:pPr>
        <w:pStyle w:val="ListParagraph"/>
        <w:numPr>
          <w:ilvl w:val="1"/>
          <w:numId w:val="1"/>
        </w:numPr>
        <w:tabs>
          <w:tab w:val="left" w:pos="567"/>
        </w:tabs>
        <w:ind w:left="0" w:firstLine="0"/>
        <w:contextualSpacing w:val="0"/>
        <w:jc w:val="both"/>
        <w:rPr>
          <w:rFonts w:eastAsia="Arial" w:cs="Arial"/>
          <w:sz w:val="20"/>
          <w:szCs w:val="20"/>
        </w:rPr>
      </w:pPr>
      <w:r w:rsidRPr="008D15A6">
        <w:rPr>
          <w:rFonts w:eastAsia="Arial" w:cs="Arial"/>
          <w:b/>
          <w:bCs/>
          <w:sz w:val="20"/>
          <w:szCs w:val="20"/>
        </w:rPr>
        <w:t>Sutartis</w:t>
      </w:r>
      <w:r w:rsidRPr="008D15A6">
        <w:rPr>
          <w:rFonts w:eastAsia="Arial" w:cs="Arial"/>
          <w:sz w:val="20"/>
          <w:szCs w:val="20"/>
        </w:rPr>
        <w:t xml:space="preserve"> – Sutartis, sudaroma tarp Tiekėjo ir Pirkėjo dėl Pirkimo objekto.</w:t>
      </w:r>
    </w:p>
    <w:p w14:paraId="64998E06" w14:textId="77777777" w:rsidR="009C0559" w:rsidRPr="008D15A6" w:rsidRDefault="009C0559" w:rsidP="008D15A6">
      <w:pPr>
        <w:pStyle w:val="ListParagraph"/>
        <w:numPr>
          <w:ilvl w:val="1"/>
          <w:numId w:val="1"/>
        </w:numPr>
        <w:tabs>
          <w:tab w:val="left" w:pos="567"/>
        </w:tabs>
        <w:ind w:left="0" w:firstLine="0"/>
        <w:contextualSpacing w:val="0"/>
        <w:jc w:val="both"/>
        <w:rPr>
          <w:rFonts w:eastAsia="Arial" w:cs="Arial"/>
          <w:sz w:val="20"/>
          <w:szCs w:val="20"/>
        </w:rPr>
      </w:pPr>
      <w:r w:rsidRPr="008D15A6">
        <w:rPr>
          <w:rFonts w:eastAsia="Arial" w:cs="Arial"/>
          <w:b/>
          <w:bCs/>
          <w:sz w:val="20"/>
          <w:szCs w:val="20"/>
        </w:rPr>
        <w:t>Prekės</w:t>
      </w:r>
      <w:r w:rsidRPr="008D15A6">
        <w:rPr>
          <w:rFonts w:eastAsia="Arial" w:cs="Arial"/>
          <w:sz w:val="20"/>
          <w:szCs w:val="20"/>
        </w:rPr>
        <w:t xml:space="preserve"> – </w:t>
      </w:r>
      <w:bookmarkStart w:id="0" w:name="_Hlk34729259"/>
      <w:r w:rsidRPr="008D15A6">
        <w:rPr>
          <w:rFonts w:cs="Arial"/>
          <w:bCs/>
          <w:sz w:val="20"/>
          <w:szCs w:val="20"/>
        </w:rPr>
        <w:t>Sukamųjų įrenginių komponent</w:t>
      </w:r>
      <w:bookmarkEnd w:id="0"/>
      <w:r w:rsidRPr="008D15A6">
        <w:rPr>
          <w:rFonts w:cs="Arial"/>
          <w:bCs/>
          <w:sz w:val="20"/>
          <w:szCs w:val="20"/>
        </w:rPr>
        <w:t>ų tiekimas.</w:t>
      </w:r>
    </w:p>
    <w:p w14:paraId="71EA575D" w14:textId="77777777" w:rsidR="009C0559" w:rsidRPr="008D15A6" w:rsidRDefault="009C0559" w:rsidP="008D15A6">
      <w:pPr>
        <w:pStyle w:val="ListParagraph"/>
        <w:numPr>
          <w:ilvl w:val="1"/>
          <w:numId w:val="1"/>
        </w:numPr>
        <w:tabs>
          <w:tab w:val="left" w:pos="540"/>
        </w:tabs>
        <w:ind w:left="0" w:firstLine="0"/>
        <w:contextualSpacing w:val="0"/>
        <w:jc w:val="both"/>
        <w:rPr>
          <w:rFonts w:cs="Arial"/>
          <w:sz w:val="20"/>
          <w:szCs w:val="20"/>
        </w:rPr>
      </w:pPr>
      <w:r w:rsidRPr="008D15A6">
        <w:rPr>
          <w:rFonts w:eastAsia="Arial" w:cs="Arial"/>
          <w:b/>
          <w:bCs/>
          <w:sz w:val="20"/>
          <w:szCs w:val="20"/>
        </w:rPr>
        <w:t>Užsakymas</w:t>
      </w:r>
      <w:r w:rsidRPr="008D15A6">
        <w:rPr>
          <w:rFonts w:eastAsia="Arial" w:cs="Arial"/>
          <w:sz w:val="20"/>
          <w:szCs w:val="20"/>
        </w:rPr>
        <w:t xml:space="preserve"> – </w:t>
      </w:r>
      <w:bookmarkStart w:id="1" w:name="_Hlk35513211"/>
      <w:r w:rsidRPr="008D15A6">
        <w:rPr>
          <w:rFonts w:eastAsia="Arial" w:cs="Arial"/>
          <w:sz w:val="20"/>
          <w:szCs w:val="20"/>
        </w:rPr>
        <w:t>Sutarties pagrindu Tiekėjui tekstiniu pranešimu, elektroniniu paštu ir/ar per Pirkėjo nurodytą informacinę sistemą teikiamas rašytinis dokumentas, kuriame nurodomi Prekių kiekiai, pristatymo adresai ir terminas</w:t>
      </w:r>
      <w:bookmarkEnd w:id="1"/>
      <w:r w:rsidRPr="008D15A6">
        <w:rPr>
          <w:rFonts w:eastAsia="Arial" w:cs="Arial"/>
          <w:sz w:val="20"/>
          <w:szCs w:val="20"/>
        </w:rPr>
        <w:t>.</w:t>
      </w:r>
    </w:p>
    <w:p w14:paraId="46268D29" w14:textId="77777777" w:rsidR="009C0559" w:rsidRPr="008D15A6" w:rsidRDefault="009C0559" w:rsidP="008D15A6">
      <w:pPr>
        <w:pStyle w:val="ListParagraph"/>
        <w:numPr>
          <w:ilvl w:val="1"/>
          <w:numId w:val="1"/>
        </w:numPr>
        <w:tabs>
          <w:tab w:val="left" w:pos="0"/>
          <w:tab w:val="left" w:pos="540"/>
          <w:tab w:val="left" w:pos="567"/>
          <w:tab w:val="left" w:pos="709"/>
        </w:tabs>
        <w:ind w:left="0" w:firstLine="0"/>
        <w:contextualSpacing w:val="0"/>
        <w:jc w:val="both"/>
        <w:rPr>
          <w:rFonts w:cs="Arial"/>
          <w:i/>
          <w:sz w:val="20"/>
          <w:szCs w:val="20"/>
        </w:rPr>
      </w:pPr>
      <w:r w:rsidRPr="008D15A6">
        <w:rPr>
          <w:rFonts w:cs="Arial"/>
          <w:b/>
          <w:sz w:val="20"/>
          <w:szCs w:val="20"/>
        </w:rPr>
        <w:t xml:space="preserve">Susijusios prekės – </w:t>
      </w:r>
      <w:r w:rsidRPr="008D15A6">
        <w:rPr>
          <w:rFonts w:eastAsia="Calibri" w:cs="Arial"/>
          <w:sz w:val="20"/>
          <w:szCs w:val="20"/>
        </w:rPr>
        <w:t>Prekės, kurios nėra nurodytos techninėje specifikacijoje, tačiau kurios techniškai arba pagal savo naudojimo paskirtį susijusios su perkamu pirkimo objektu. Tokių Susijusių prekių bendra kaina negalės sudaryti daugiau kaip 10 % pradinės Sutarties vertės.</w:t>
      </w:r>
    </w:p>
    <w:p w14:paraId="500239D5" w14:textId="77777777" w:rsidR="009C0559" w:rsidRPr="008D15A6" w:rsidRDefault="009C0559" w:rsidP="008D15A6">
      <w:pPr>
        <w:pStyle w:val="ListParagraph"/>
        <w:tabs>
          <w:tab w:val="left" w:pos="0"/>
          <w:tab w:val="left" w:pos="540"/>
          <w:tab w:val="left" w:pos="567"/>
          <w:tab w:val="left" w:pos="709"/>
        </w:tabs>
        <w:ind w:left="0" w:firstLine="0"/>
        <w:contextualSpacing w:val="0"/>
        <w:jc w:val="both"/>
        <w:rPr>
          <w:rFonts w:cs="Arial"/>
          <w:i/>
          <w:sz w:val="20"/>
          <w:szCs w:val="20"/>
        </w:rPr>
      </w:pPr>
    </w:p>
    <w:p w14:paraId="0071755A" w14:textId="77777777" w:rsidR="009C0559" w:rsidRPr="008D15A6" w:rsidRDefault="009C0559" w:rsidP="008D15A6">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eastAsia="Arial" w:cs="Arial"/>
          <w:b/>
          <w:bCs/>
          <w:sz w:val="20"/>
          <w:szCs w:val="20"/>
        </w:rPr>
      </w:pPr>
      <w:r w:rsidRPr="008D15A6">
        <w:rPr>
          <w:rFonts w:eastAsia="Arial" w:cs="Arial"/>
          <w:b/>
          <w:bCs/>
          <w:sz w:val="20"/>
          <w:szCs w:val="20"/>
        </w:rPr>
        <w:t>PIRKIMO OBJEKTAS</w:t>
      </w:r>
    </w:p>
    <w:bookmarkStart w:id="2" w:name="_Hlk35513646"/>
    <w:bookmarkStart w:id="3" w:name="_Hlk34729843"/>
    <w:p w14:paraId="1BAFB06D" w14:textId="77777777" w:rsidR="009C0559" w:rsidRPr="008D15A6" w:rsidRDefault="009C0559" w:rsidP="008D15A6">
      <w:pPr>
        <w:pStyle w:val="ListParagraph"/>
        <w:numPr>
          <w:ilvl w:val="1"/>
          <w:numId w:val="2"/>
        </w:numPr>
        <w:tabs>
          <w:tab w:val="left" w:pos="540"/>
          <w:tab w:val="left" w:pos="720"/>
        </w:tabs>
        <w:ind w:left="0" w:firstLine="0"/>
        <w:jc w:val="both"/>
        <w:rPr>
          <w:rFonts w:eastAsia="Arial" w:cs="Arial"/>
          <w:sz w:val="20"/>
          <w:szCs w:val="20"/>
        </w:rPr>
      </w:pPr>
      <w:sdt>
        <w:sdtPr>
          <w:rPr>
            <w:rFonts w:cs="Arial"/>
            <w:bCs/>
            <w:sz w:val="20"/>
            <w:szCs w:val="20"/>
          </w:rPr>
          <w:id w:val="90825446"/>
          <w:placeholder>
            <w:docPart w:val="40C4132CF6524CA895C52FF6CC12D67B"/>
          </w:placeholder>
          <w:text/>
        </w:sdtPr>
        <w:sdtContent>
          <w:r w:rsidRPr="008D15A6">
            <w:rPr>
              <w:rFonts w:cs="Arial"/>
              <w:bCs/>
              <w:sz w:val="20"/>
              <w:szCs w:val="20"/>
            </w:rPr>
            <w:t>Sukamųjų įrenginių komponentų tiekimas</w:t>
          </w:r>
        </w:sdtContent>
      </w:sdt>
      <w:bookmarkEnd w:id="2"/>
      <w:r w:rsidRPr="008D15A6">
        <w:rPr>
          <w:rFonts w:cs="Arial"/>
          <w:bCs/>
          <w:sz w:val="20"/>
          <w:szCs w:val="20"/>
        </w:rPr>
        <w:t>.</w:t>
      </w:r>
    </w:p>
    <w:bookmarkEnd w:id="3"/>
    <w:p w14:paraId="3E0FF7F3" w14:textId="77777777" w:rsidR="009C0559" w:rsidRPr="008D15A6" w:rsidRDefault="009C0559" w:rsidP="008D15A6">
      <w:pPr>
        <w:ind w:firstLine="0"/>
        <w:jc w:val="both"/>
        <w:rPr>
          <w:rFonts w:cs="Arial"/>
          <w:sz w:val="20"/>
          <w:szCs w:val="20"/>
        </w:rPr>
      </w:pPr>
    </w:p>
    <w:p w14:paraId="05A80D05" w14:textId="77777777" w:rsidR="009C0559" w:rsidRPr="008D15A6" w:rsidRDefault="009C0559" w:rsidP="008D15A6">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eastAsia="Arial" w:cs="Arial"/>
          <w:b/>
          <w:bCs/>
          <w:sz w:val="20"/>
          <w:szCs w:val="20"/>
        </w:rPr>
      </w:pPr>
      <w:r w:rsidRPr="008D15A6">
        <w:rPr>
          <w:rFonts w:eastAsia="Arial" w:cs="Arial"/>
          <w:b/>
          <w:bCs/>
          <w:sz w:val="20"/>
          <w:szCs w:val="20"/>
        </w:rPr>
        <w:t>PIRKIMO OBJEKTO APIMTYS</w:t>
      </w:r>
    </w:p>
    <w:p w14:paraId="1B082B9F" w14:textId="77777777" w:rsidR="009C0559" w:rsidRPr="008D15A6" w:rsidRDefault="009C0559" w:rsidP="008D15A6">
      <w:pPr>
        <w:pStyle w:val="ListParagraph"/>
        <w:numPr>
          <w:ilvl w:val="1"/>
          <w:numId w:val="2"/>
        </w:numPr>
        <w:tabs>
          <w:tab w:val="left" w:pos="540"/>
        </w:tabs>
        <w:ind w:left="0" w:firstLine="0"/>
        <w:jc w:val="both"/>
        <w:rPr>
          <w:rFonts w:cs="Arial"/>
          <w:i/>
          <w:sz w:val="20"/>
          <w:szCs w:val="20"/>
        </w:rPr>
      </w:pPr>
      <w:r w:rsidRPr="008D15A6">
        <w:rPr>
          <w:rFonts w:cs="Arial"/>
          <w:sz w:val="20"/>
          <w:szCs w:val="20"/>
        </w:rPr>
        <w:t>Prekės bus perkamos pagal Pirkėjo poreikį. Bendra įsigytų Prekių kaina negali viršyti 450 000,00 EUR be PVM per visą Sutarties galiojimo laikotarpį.</w:t>
      </w:r>
    </w:p>
    <w:p w14:paraId="237E2C15" w14:textId="77777777" w:rsidR="009C0559" w:rsidRPr="008D15A6" w:rsidRDefault="009C0559" w:rsidP="008D15A6">
      <w:pPr>
        <w:pStyle w:val="ListParagraph"/>
        <w:numPr>
          <w:ilvl w:val="1"/>
          <w:numId w:val="2"/>
        </w:numPr>
        <w:tabs>
          <w:tab w:val="left" w:pos="540"/>
        </w:tabs>
        <w:ind w:left="0" w:hanging="11"/>
        <w:jc w:val="both"/>
        <w:rPr>
          <w:rFonts w:cs="Arial"/>
          <w:b/>
          <w:i/>
          <w:sz w:val="20"/>
          <w:szCs w:val="20"/>
        </w:rPr>
      </w:pPr>
      <w:r w:rsidRPr="008D15A6">
        <w:rPr>
          <w:rFonts w:cs="Arial"/>
          <w:sz w:val="20"/>
          <w:szCs w:val="20"/>
        </w:rPr>
        <w:t xml:space="preserve">Preliminarūs Prekių kiekiai pateikiami </w:t>
      </w:r>
      <w:r w:rsidRPr="008D15A6">
        <w:rPr>
          <w:rFonts w:eastAsia="Calibri" w:cs="Arial"/>
          <w:sz w:val="20"/>
          <w:szCs w:val="20"/>
        </w:rPr>
        <w:t>Techninės specifikacijos priede Nr. 1</w:t>
      </w:r>
      <w:r w:rsidRPr="008D15A6">
        <w:rPr>
          <w:rFonts w:cs="Arial"/>
          <w:b/>
          <w:i/>
          <w:sz w:val="20"/>
          <w:szCs w:val="20"/>
        </w:rPr>
        <w:t>.</w:t>
      </w:r>
    </w:p>
    <w:p w14:paraId="3A6DF9BF" w14:textId="77777777" w:rsidR="009C0559" w:rsidRPr="008D15A6" w:rsidRDefault="009C0559" w:rsidP="008D15A6">
      <w:pPr>
        <w:jc w:val="both"/>
        <w:rPr>
          <w:rFonts w:eastAsia="Arial" w:cs="Arial"/>
          <w:i/>
          <w:iCs/>
          <w:sz w:val="20"/>
          <w:szCs w:val="20"/>
        </w:rPr>
      </w:pPr>
    </w:p>
    <w:p w14:paraId="2812DF3E" w14:textId="77777777" w:rsidR="009C0559" w:rsidRPr="008D15A6" w:rsidRDefault="009C0559" w:rsidP="008D15A6">
      <w:pPr>
        <w:pStyle w:val="ListParagraph"/>
        <w:numPr>
          <w:ilvl w:val="0"/>
          <w:numId w:val="2"/>
        </w:numPr>
        <w:pBdr>
          <w:top w:val="single" w:sz="4" w:space="1" w:color="auto"/>
          <w:bottom w:val="single" w:sz="4" w:space="1" w:color="auto"/>
        </w:pBdr>
        <w:shd w:val="clear" w:color="auto" w:fill="D9D9D9" w:themeFill="background1" w:themeFillShade="D9"/>
        <w:tabs>
          <w:tab w:val="left" w:pos="284"/>
        </w:tabs>
        <w:ind w:left="0" w:firstLine="0"/>
        <w:contextualSpacing w:val="0"/>
        <w:rPr>
          <w:rFonts w:eastAsia="Arial" w:cs="Arial"/>
          <w:b/>
          <w:bCs/>
          <w:sz w:val="20"/>
          <w:szCs w:val="20"/>
        </w:rPr>
      </w:pPr>
      <w:bookmarkStart w:id="4" w:name="_Hlk34730466"/>
      <w:r w:rsidRPr="008D15A6">
        <w:rPr>
          <w:rFonts w:eastAsia="Arial" w:cs="Arial"/>
          <w:b/>
          <w:bCs/>
          <w:sz w:val="20"/>
          <w:szCs w:val="20"/>
        </w:rPr>
        <w:t>SUTARTINIŲ ĮSIPAREIGOJIMŲ VYKDYMO VIETA</w:t>
      </w:r>
      <w:bookmarkEnd w:id="4"/>
    </w:p>
    <w:p w14:paraId="770B129B" w14:textId="77777777" w:rsidR="009C0559" w:rsidRPr="008D15A6" w:rsidRDefault="009C0559" w:rsidP="008D15A6">
      <w:pPr>
        <w:pStyle w:val="ListParagraph"/>
        <w:numPr>
          <w:ilvl w:val="1"/>
          <w:numId w:val="2"/>
        </w:numPr>
        <w:tabs>
          <w:tab w:val="left" w:pos="540"/>
        </w:tabs>
        <w:ind w:left="0" w:firstLine="0"/>
        <w:jc w:val="both"/>
        <w:rPr>
          <w:rFonts w:cs="Arial"/>
          <w:i/>
          <w:sz w:val="20"/>
          <w:szCs w:val="20"/>
        </w:rPr>
      </w:pPr>
      <w:r w:rsidRPr="008D15A6">
        <w:rPr>
          <w:rFonts w:cs="Arial"/>
          <w:bCs/>
          <w:iCs/>
          <w:sz w:val="20"/>
          <w:szCs w:val="20"/>
        </w:rPr>
        <w:t xml:space="preserve">Prekės turės būti pristatomos: </w:t>
      </w:r>
      <w:bookmarkStart w:id="5" w:name="_Hlk34730663"/>
      <w:bookmarkStart w:id="6" w:name="_Hlk35516371"/>
      <w:sdt>
        <w:sdtPr>
          <w:rPr>
            <w:rFonts w:cs="Arial"/>
            <w:bCs/>
            <w:sz w:val="20"/>
            <w:szCs w:val="20"/>
          </w:rPr>
          <w:id w:val="-1791275531"/>
          <w:placeholder>
            <w:docPart w:val="825D59822B114BA7A17969CACE40D802"/>
          </w:placeholder>
          <w:text/>
        </w:sdtPr>
        <w:sdtContent>
          <w:r w:rsidRPr="008D15A6">
            <w:rPr>
              <w:rFonts w:cs="Arial"/>
              <w:bCs/>
              <w:sz w:val="20"/>
              <w:szCs w:val="20"/>
            </w:rPr>
            <w:t xml:space="preserve">Paneriškių g. </w:t>
          </w:r>
          <w:r w:rsidRPr="008D15A6">
            <w:rPr>
              <w:rFonts w:cs="Arial"/>
              <w:bCs/>
              <w:sz w:val="20"/>
              <w:szCs w:val="20"/>
              <w:lang w:val="en-US"/>
            </w:rPr>
            <w:t>25, 02300, Vilnius</w:t>
          </w:r>
        </w:sdtContent>
      </w:sdt>
      <w:bookmarkEnd w:id="5"/>
      <w:r w:rsidRPr="008D15A6">
        <w:rPr>
          <w:rFonts w:cs="Arial"/>
          <w:bCs/>
          <w:sz w:val="20"/>
          <w:szCs w:val="20"/>
        </w:rPr>
        <w:t>.</w:t>
      </w:r>
      <w:r w:rsidRPr="008D15A6">
        <w:rPr>
          <w:rFonts w:cs="Arial"/>
          <w:bCs/>
          <w:i/>
          <w:sz w:val="20"/>
          <w:szCs w:val="20"/>
        </w:rPr>
        <w:t xml:space="preserve"> </w:t>
      </w:r>
      <w:bookmarkEnd w:id="6"/>
    </w:p>
    <w:p w14:paraId="7ED5B047" w14:textId="77777777" w:rsidR="009C0559" w:rsidRPr="008D15A6" w:rsidRDefault="009C0559" w:rsidP="008D15A6">
      <w:pPr>
        <w:ind w:firstLine="0"/>
        <w:jc w:val="both"/>
        <w:rPr>
          <w:rFonts w:cs="Arial"/>
          <w:i/>
          <w:sz w:val="20"/>
          <w:szCs w:val="20"/>
        </w:rPr>
      </w:pPr>
    </w:p>
    <w:p w14:paraId="66D88A41" w14:textId="77777777" w:rsidR="009C0559" w:rsidRPr="008D15A6" w:rsidRDefault="009C0559" w:rsidP="008D15A6">
      <w:pPr>
        <w:pStyle w:val="ListParagraph"/>
        <w:numPr>
          <w:ilvl w:val="0"/>
          <w:numId w:val="2"/>
        </w:numPr>
        <w:pBdr>
          <w:top w:val="single" w:sz="4" w:space="1" w:color="auto"/>
          <w:bottom w:val="single" w:sz="4" w:space="1" w:color="auto"/>
        </w:pBdr>
        <w:shd w:val="clear" w:color="auto" w:fill="D9D9D9" w:themeFill="background1" w:themeFillShade="D9"/>
        <w:tabs>
          <w:tab w:val="left" w:pos="284"/>
        </w:tabs>
        <w:ind w:left="0" w:firstLine="0"/>
        <w:contextualSpacing w:val="0"/>
        <w:rPr>
          <w:rFonts w:eastAsia="Arial" w:cs="Arial"/>
          <w:b/>
          <w:bCs/>
          <w:sz w:val="20"/>
          <w:szCs w:val="20"/>
        </w:rPr>
      </w:pPr>
      <w:r w:rsidRPr="008D15A6">
        <w:rPr>
          <w:rFonts w:eastAsia="Arial" w:cs="Arial"/>
          <w:b/>
          <w:bCs/>
          <w:sz w:val="20"/>
          <w:szCs w:val="20"/>
        </w:rPr>
        <w:t>REIKALAVIMAI PIRKIMO OBJEKTUI</w:t>
      </w:r>
    </w:p>
    <w:p w14:paraId="1C3CC033" w14:textId="77777777" w:rsidR="009C0559" w:rsidRPr="008D15A6" w:rsidRDefault="009C0559" w:rsidP="008D15A6">
      <w:pPr>
        <w:numPr>
          <w:ilvl w:val="1"/>
          <w:numId w:val="2"/>
        </w:numPr>
        <w:tabs>
          <w:tab w:val="left" w:pos="0"/>
          <w:tab w:val="left" w:pos="567"/>
        </w:tabs>
        <w:ind w:left="0" w:hanging="11"/>
        <w:contextualSpacing/>
        <w:jc w:val="both"/>
        <w:textAlignment w:val="baseline"/>
        <w:rPr>
          <w:rFonts w:eastAsia="Calibri" w:cs="Arial"/>
          <w:sz w:val="20"/>
          <w:szCs w:val="20"/>
        </w:rPr>
      </w:pPr>
      <w:r w:rsidRPr="008D15A6">
        <w:rPr>
          <w:rFonts w:eastAsia="Calibri" w:cs="Arial"/>
          <w:sz w:val="20"/>
          <w:szCs w:val="20"/>
          <w:shd w:val="clear" w:color="auto" w:fill="FFFFFF"/>
        </w:rPr>
        <w:t>Prekės turi būti kokybiškos, atitikti Lietuvos Respublikoje galiojančius standartus ir būti tinkamos naudoti pagal jų tikslinę paskirtį</w:t>
      </w:r>
      <w:r w:rsidRPr="008D15A6">
        <w:rPr>
          <w:rFonts w:cs="Arial"/>
          <w:sz w:val="20"/>
          <w:szCs w:val="20"/>
        </w:rPr>
        <w:t>.</w:t>
      </w:r>
    </w:p>
    <w:p w14:paraId="61A61D2C" w14:textId="77777777" w:rsidR="009C0559" w:rsidRPr="008D15A6" w:rsidRDefault="009C0559" w:rsidP="008D15A6">
      <w:pPr>
        <w:numPr>
          <w:ilvl w:val="1"/>
          <w:numId w:val="2"/>
        </w:numPr>
        <w:tabs>
          <w:tab w:val="left" w:pos="0"/>
          <w:tab w:val="left" w:pos="567"/>
        </w:tabs>
        <w:ind w:left="0" w:hanging="11"/>
        <w:contextualSpacing/>
        <w:jc w:val="both"/>
        <w:textAlignment w:val="baseline"/>
        <w:rPr>
          <w:rFonts w:eastAsia="Calibri" w:cs="Arial"/>
          <w:sz w:val="20"/>
          <w:szCs w:val="20"/>
        </w:rPr>
      </w:pPr>
      <w:r w:rsidRPr="008D15A6">
        <w:rPr>
          <w:rFonts w:eastAsia="Calibri" w:cs="Arial"/>
          <w:sz w:val="20"/>
          <w:szCs w:val="20"/>
        </w:rPr>
        <w:t>Guolio matmenys turi atitikti ISO 15:1998 standartą arba lygiavertį. Ilgaamžiškumas turi atitikti ISO 281:1993 standartą arba lygiavertį. Vidiniai tarpeliai turi atitikti ISO 5753:1991 standartą arba lygiavertį ir būti tinkamos naudoti pagal jų tikslinę paskirtį.</w:t>
      </w:r>
    </w:p>
    <w:p w14:paraId="3CBA071D" w14:textId="77777777" w:rsidR="009C0559" w:rsidRPr="008D15A6" w:rsidRDefault="009C0559" w:rsidP="008D15A6">
      <w:pPr>
        <w:pStyle w:val="ListParagraph"/>
        <w:numPr>
          <w:ilvl w:val="1"/>
          <w:numId w:val="2"/>
        </w:numPr>
        <w:tabs>
          <w:tab w:val="left" w:pos="567"/>
        </w:tabs>
        <w:ind w:left="0" w:hanging="11"/>
        <w:jc w:val="both"/>
        <w:rPr>
          <w:rFonts w:cs="Arial"/>
          <w:bCs/>
          <w:iCs/>
          <w:sz w:val="20"/>
          <w:szCs w:val="20"/>
        </w:rPr>
      </w:pPr>
      <w:r w:rsidRPr="008D15A6">
        <w:rPr>
          <w:rFonts w:eastAsia="Calibri" w:cs="Arial"/>
          <w:sz w:val="20"/>
          <w:szCs w:val="20"/>
        </w:rPr>
        <w:t xml:space="preserve">Guoliai turi būti su standartiniai tarpeliais. Jeigu sandarinimas nėra nurodytas Techninės specifikacijos priede Nr. </w:t>
      </w:r>
      <w:r w:rsidRPr="008D15A6">
        <w:rPr>
          <w:rFonts w:eastAsia="Calibri" w:cs="Arial"/>
          <w:sz w:val="20"/>
          <w:szCs w:val="20"/>
          <w:lang w:val="en-US"/>
        </w:rPr>
        <w:t>1</w:t>
      </w:r>
      <w:r w:rsidRPr="008D15A6">
        <w:rPr>
          <w:rFonts w:eastAsia="Calibri" w:cs="Arial"/>
          <w:sz w:val="20"/>
          <w:szCs w:val="20"/>
        </w:rPr>
        <w:t>, tai jo nėra. Separatoriai gali būti plieniniai arba poliamidiniai.</w:t>
      </w:r>
    </w:p>
    <w:p w14:paraId="47AFAD1D" w14:textId="77777777" w:rsidR="009C0559" w:rsidRPr="008D15A6" w:rsidRDefault="009C0559" w:rsidP="008D15A6">
      <w:pPr>
        <w:pStyle w:val="ListParagraph"/>
        <w:numPr>
          <w:ilvl w:val="1"/>
          <w:numId w:val="2"/>
        </w:numPr>
        <w:tabs>
          <w:tab w:val="left" w:pos="567"/>
        </w:tabs>
        <w:ind w:left="0" w:hanging="11"/>
        <w:jc w:val="both"/>
        <w:rPr>
          <w:rFonts w:cs="Arial"/>
          <w:bCs/>
          <w:iCs/>
          <w:sz w:val="20"/>
          <w:szCs w:val="20"/>
        </w:rPr>
      </w:pPr>
      <w:r w:rsidRPr="008D15A6">
        <w:rPr>
          <w:rFonts w:eastAsia="Calibri" w:cs="Arial"/>
          <w:sz w:val="20"/>
          <w:szCs w:val="20"/>
        </w:rPr>
        <w:t>Vadovaujantis Lietuvos Respublikos pirkimų, atliekamų vandentvarkos, energetikos, transporto ar pašto paslaugų srities perkančiųjų subjektų, įstatymu (toliau – PĮ) įrodinėjimo našta dėl siūlomų Prekių atitikimo Pirkimo sąlygose nustatytiems reikalavimams tenka Tiekėjui. Pirkėjas turi teisę reikalauti, kad Tiekėjas kaip tinkamą priemonę, įrodančią, kad Prekės atitinka Techninėse specifikacijose nurodytus reikalavimus ar kriterijus, Pasiūlymų vertinimo kriterijus ar Sutarties sąlygas, pateiktų Lietuvos Respublikoje įsteigtos atitikties vertinimo įstaigos arba kitos šalies, jei Lietuvoje toks dokumentas neišduodamas) tyrimų ataskaitą ar pažymą. Jeigu Tiekėjas negali gauti tokių dokumentų dėl nuo Tiekėjo nepriklausančių aplinkybių ar ne dėl Tiekėjo kaltės (pvz. vėlavimo, netinkamo planavimo ar pan.) arba negali jų gauti per nustatytą laiką dėl nuo Tiekėjo nepriklausančių aplinkybių ir įrodo, kad Prekės atitinka Techninėse specifikacijose nurodytus reikalavimus ar kriterijus, Pasiūlymų vertinimo kriterijus ar Sutarties sąlygas, Pirkėjas pripažįsta ir kitas tinkamas priemones, jei jos yra pagrįstos objektyviais įrodymais ar kitais dokumentais/argumentais (pvz. nepriklausomo eksperto išvadomis ar pan.).</w:t>
      </w:r>
    </w:p>
    <w:p w14:paraId="3991199C" w14:textId="77777777" w:rsidR="009C0559" w:rsidRPr="008D15A6" w:rsidRDefault="009C0559" w:rsidP="008D15A6">
      <w:pPr>
        <w:numPr>
          <w:ilvl w:val="1"/>
          <w:numId w:val="2"/>
        </w:numPr>
        <w:tabs>
          <w:tab w:val="left" w:pos="0"/>
          <w:tab w:val="left" w:pos="567"/>
        </w:tabs>
        <w:ind w:left="0" w:hanging="11"/>
        <w:contextualSpacing/>
        <w:jc w:val="both"/>
        <w:textAlignment w:val="baseline"/>
        <w:rPr>
          <w:rStyle w:val="FontStyle15"/>
          <w:rFonts w:ascii="Arial" w:eastAsia="Calibri" w:hAnsi="Arial" w:cs="Arial"/>
        </w:rPr>
      </w:pPr>
      <w:r w:rsidRPr="008D15A6">
        <w:rPr>
          <w:rStyle w:val="FontStyle15"/>
          <w:rFonts w:ascii="Arial" w:eastAsia="Arial" w:hAnsi="Arial" w:cs="Arial"/>
        </w:rPr>
        <w:t xml:space="preserve">Prekėms keliami reikalavimai pateikiami Techninės specifikacijos priede Nr. </w:t>
      </w:r>
      <w:r w:rsidRPr="008D15A6">
        <w:rPr>
          <w:rStyle w:val="FontStyle15"/>
          <w:rFonts w:ascii="Arial" w:eastAsia="Arial" w:hAnsi="Arial" w:cs="Arial"/>
          <w:lang w:val="en-US"/>
        </w:rPr>
        <w:t>1.</w:t>
      </w:r>
    </w:p>
    <w:p w14:paraId="0E905AFA" w14:textId="77777777" w:rsidR="009C0559" w:rsidRPr="008D15A6" w:rsidRDefault="009C0559" w:rsidP="008D15A6">
      <w:pPr>
        <w:numPr>
          <w:ilvl w:val="1"/>
          <w:numId w:val="2"/>
        </w:numPr>
        <w:tabs>
          <w:tab w:val="left" w:pos="0"/>
          <w:tab w:val="left" w:pos="567"/>
        </w:tabs>
        <w:ind w:left="0" w:hanging="11"/>
        <w:contextualSpacing/>
        <w:jc w:val="both"/>
        <w:rPr>
          <w:rFonts w:eastAsia="Calibri" w:cs="Arial"/>
          <w:bCs/>
          <w:iCs/>
          <w:sz w:val="20"/>
          <w:szCs w:val="20"/>
        </w:rPr>
      </w:pPr>
      <w:r w:rsidRPr="008D15A6">
        <w:rPr>
          <w:rFonts w:eastAsia="Calibri" w:cs="Arial"/>
          <w:bCs/>
          <w:iCs/>
          <w:sz w:val="20"/>
          <w:szCs w:val="20"/>
        </w:rPr>
        <w:t>Prekės turi atitikti Techninės specifikacijos priede Nr. 1 esančioje</w:t>
      </w:r>
      <w:r w:rsidRPr="008D15A6" w:rsidDel="00424C0C">
        <w:rPr>
          <w:rFonts w:eastAsia="Calibri" w:cs="Arial"/>
          <w:bCs/>
          <w:iCs/>
          <w:sz w:val="20"/>
          <w:szCs w:val="20"/>
        </w:rPr>
        <w:t xml:space="preserve"> </w:t>
      </w:r>
      <w:r w:rsidRPr="008D15A6">
        <w:rPr>
          <w:rFonts w:eastAsia="Calibri" w:cs="Arial"/>
          <w:bCs/>
          <w:iCs/>
          <w:sz w:val="20"/>
          <w:szCs w:val="20"/>
        </w:rPr>
        <w:t xml:space="preserve"> lentelėje pateiktus guolių numerius arba turi būti geresnių techninių parametrų.</w:t>
      </w:r>
    </w:p>
    <w:p w14:paraId="52FEF279" w14:textId="77777777" w:rsidR="009C0559" w:rsidRPr="008D15A6" w:rsidRDefault="009C0559" w:rsidP="008D15A6">
      <w:pPr>
        <w:pStyle w:val="ListParagraph"/>
        <w:ind w:left="0" w:firstLine="0"/>
        <w:jc w:val="both"/>
        <w:rPr>
          <w:rFonts w:eastAsia="Arial" w:cs="Arial"/>
          <w:sz w:val="20"/>
          <w:szCs w:val="20"/>
        </w:rPr>
      </w:pPr>
    </w:p>
    <w:p w14:paraId="19A8FB01" w14:textId="77777777" w:rsidR="009C0559" w:rsidRPr="00FA2201" w:rsidRDefault="009C0559" w:rsidP="008D15A6">
      <w:pPr>
        <w:pStyle w:val="ListParagraph"/>
        <w:numPr>
          <w:ilvl w:val="0"/>
          <w:numId w:val="3"/>
        </w:numPr>
        <w:pBdr>
          <w:top w:val="single" w:sz="4" w:space="1" w:color="auto"/>
          <w:bottom w:val="single" w:sz="4" w:space="1" w:color="auto"/>
        </w:pBdr>
        <w:shd w:val="clear" w:color="auto" w:fill="D9D9D9" w:themeFill="background1" w:themeFillShade="D9"/>
        <w:tabs>
          <w:tab w:val="left" w:pos="284"/>
          <w:tab w:val="left" w:pos="360"/>
        </w:tabs>
        <w:ind w:hanging="720"/>
        <w:jc w:val="both"/>
        <w:rPr>
          <w:rStyle w:val="Laukeliai"/>
          <w:rFonts w:eastAsia="Arial" w:cs="Arial"/>
          <w:b/>
        </w:rPr>
      </w:pPr>
      <w:r w:rsidRPr="00FA2201">
        <w:rPr>
          <w:rStyle w:val="Laukeliai"/>
          <w:rFonts w:eastAsia="Arial" w:cs="Arial"/>
          <w:b/>
        </w:rPr>
        <w:t xml:space="preserve">PREKIŲ PRISTATYMO TVARKA IR TERMINAI </w:t>
      </w:r>
    </w:p>
    <w:p w14:paraId="02B21030" w14:textId="77777777" w:rsidR="009C0559" w:rsidRPr="008D15A6" w:rsidRDefault="009C0559" w:rsidP="008D15A6">
      <w:pPr>
        <w:numPr>
          <w:ilvl w:val="1"/>
          <w:numId w:val="3"/>
        </w:numPr>
        <w:tabs>
          <w:tab w:val="left" w:pos="567"/>
        </w:tabs>
        <w:ind w:left="0" w:firstLine="0"/>
        <w:contextualSpacing/>
        <w:jc w:val="both"/>
        <w:rPr>
          <w:rFonts w:eastAsia="Calibri" w:cs="Arial"/>
          <w:bCs/>
          <w:sz w:val="20"/>
          <w:szCs w:val="20"/>
        </w:rPr>
      </w:pPr>
      <w:r w:rsidRPr="008D15A6">
        <w:rPr>
          <w:rFonts w:eastAsia="Calibri" w:cs="Arial"/>
          <w:bCs/>
          <w:sz w:val="20"/>
          <w:szCs w:val="20"/>
        </w:rPr>
        <w:t xml:space="preserve">Guoliai, guolių ir guoliaviečių dalys bei diržai turi būti pristatyti ne vėliau kaip per </w:t>
      </w:r>
      <w:sdt>
        <w:sdtPr>
          <w:rPr>
            <w:rFonts w:cs="Arial"/>
            <w:bCs/>
            <w:sz w:val="20"/>
            <w:szCs w:val="20"/>
          </w:rPr>
          <w:id w:val="362028822"/>
          <w:placeholder>
            <w:docPart w:val="03976E0463E14E4D851AFA9F37D5E604"/>
          </w:placeholder>
          <w:text/>
        </w:sdtPr>
        <w:sdtContent>
          <w:r w:rsidRPr="008D15A6">
            <w:rPr>
              <w:rFonts w:cs="Arial"/>
              <w:bCs/>
              <w:sz w:val="20"/>
              <w:szCs w:val="20"/>
            </w:rPr>
            <w:t>5</w:t>
          </w:r>
        </w:sdtContent>
      </w:sdt>
      <w:r w:rsidRPr="008D15A6">
        <w:rPr>
          <w:rFonts w:eastAsia="Calibri" w:cs="Arial"/>
          <w:bCs/>
          <w:sz w:val="20"/>
          <w:szCs w:val="20"/>
        </w:rPr>
        <w:t xml:space="preserve"> (penkias) </w:t>
      </w:r>
      <w:sdt>
        <w:sdtPr>
          <w:rPr>
            <w:rFonts w:cs="Arial"/>
            <w:sz w:val="20"/>
            <w:szCs w:val="20"/>
          </w:rPr>
          <w:id w:val="-489492726"/>
          <w:placeholder>
            <w:docPart w:val="A605D2E04D0E40449BBC3069EE21B390"/>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8D15A6">
            <w:rPr>
              <w:rFonts w:cs="Arial"/>
              <w:sz w:val="20"/>
              <w:szCs w:val="20"/>
            </w:rPr>
            <w:t>darbo dienas</w:t>
          </w:r>
        </w:sdtContent>
      </w:sdt>
      <w:r w:rsidRPr="008D15A6">
        <w:rPr>
          <w:rFonts w:eastAsia="Calibri" w:cs="Arial"/>
          <w:bCs/>
          <w:sz w:val="20"/>
          <w:szCs w:val="20"/>
        </w:rPr>
        <w:t xml:space="preserve"> </w:t>
      </w:r>
      <w:sdt>
        <w:sdtPr>
          <w:rPr>
            <w:rFonts w:cs="Arial"/>
            <w:sz w:val="20"/>
            <w:szCs w:val="20"/>
          </w:rPr>
          <w:id w:val="-770234050"/>
          <w:placeholder>
            <w:docPart w:val="08883E27E2F2477588EB4E2A35176500"/>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Content>
          <w:r w:rsidRPr="008D15A6">
            <w:rPr>
              <w:rFonts w:cs="Arial"/>
              <w:sz w:val="20"/>
              <w:szCs w:val="20"/>
            </w:rPr>
            <w:t>nuo Užsakymo pateikimo Tiekėjui dienos.</w:t>
          </w:r>
        </w:sdtContent>
      </w:sdt>
    </w:p>
    <w:p w14:paraId="0423A51B" w14:textId="77777777" w:rsidR="009C0559" w:rsidRPr="008D15A6" w:rsidRDefault="009C0559" w:rsidP="008D15A6">
      <w:pPr>
        <w:numPr>
          <w:ilvl w:val="1"/>
          <w:numId w:val="3"/>
        </w:numPr>
        <w:tabs>
          <w:tab w:val="left" w:pos="567"/>
        </w:tabs>
        <w:ind w:left="0" w:firstLine="0"/>
        <w:contextualSpacing/>
        <w:jc w:val="both"/>
        <w:rPr>
          <w:rFonts w:eastAsia="Calibri" w:cs="Arial"/>
          <w:bCs/>
          <w:sz w:val="20"/>
          <w:szCs w:val="20"/>
        </w:rPr>
      </w:pPr>
      <w:r w:rsidRPr="008D15A6">
        <w:rPr>
          <w:rFonts w:eastAsia="Calibri" w:cs="Arial"/>
          <w:bCs/>
          <w:sz w:val="20"/>
          <w:szCs w:val="20"/>
        </w:rPr>
        <w:t xml:space="preserve">Guoliavietės, išskyrus Techninės specifikacijos 6.3. punkte nurodytas guoliavietes, turi būti pristatytos ne vėliau nei per </w:t>
      </w:r>
      <w:r w:rsidRPr="008D15A6">
        <w:rPr>
          <w:rFonts w:eastAsia="Calibri" w:cs="Arial"/>
          <w:bCs/>
          <w:sz w:val="20"/>
          <w:szCs w:val="20"/>
          <w:lang w:val="en-US"/>
        </w:rPr>
        <w:t>10 (de</w:t>
      </w:r>
      <w:r w:rsidRPr="008D15A6">
        <w:rPr>
          <w:rFonts w:eastAsia="Calibri" w:cs="Arial"/>
          <w:bCs/>
          <w:sz w:val="20"/>
          <w:szCs w:val="20"/>
        </w:rPr>
        <w:t>šimt) darbo dienų nuo Užsakymo pateikimo Tiekėjui dienos.</w:t>
      </w:r>
    </w:p>
    <w:p w14:paraId="6681C1F8" w14:textId="77777777" w:rsidR="009C0559" w:rsidRPr="008D15A6" w:rsidRDefault="009C0559" w:rsidP="008D15A6">
      <w:pPr>
        <w:numPr>
          <w:ilvl w:val="1"/>
          <w:numId w:val="3"/>
        </w:numPr>
        <w:tabs>
          <w:tab w:val="left" w:pos="567"/>
        </w:tabs>
        <w:ind w:left="0" w:firstLine="0"/>
        <w:contextualSpacing/>
        <w:jc w:val="both"/>
        <w:rPr>
          <w:rFonts w:eastAsia="Calibri" w:cs="Arial"/>
          <w:bCs/>
          <w:sz w:val="20"/>
          <w:szCs w:val="20"/>
        </w:rPr>
      </w:pPr>
      <w:r w:rsidRPr="008D15A6">
        <w:rPr>
          <w:rFonts w:eastAsia="Calibri" w:cs="Arial"/>
          <w:bCs/>
          <w:sz w:val="20"/>
          <w:szCs w:val="20"/>
        </w:rPr>
        <w:t>Guoliavietės, nurodytos Techninės specifikacijos priedo Nr. 1 eilutėse Nr. nuo 5 iki 14, turi būti pristatytos per Tiekėjo pasiūlyme nurodytą terminą, kuris negali būti ilgesnis nei</w:t>
      </w:r>
      <w:r w:rsidRPr="008D15A6" w:rsidDel="001C5B26">
        <w:rPr>
          <w:rFonts w:eastAsia="Calibri" w:cs="Arial"/>
          <w:bCs/>
          <w:sz w:val="20"/>
          <w:szCs w:val="20"/>
        </w:rPr>
        <w:t xml:space="preserve"> </w:t>
      </w:r>
      <w:r w:rsidRPr="008D15A6">
        <w:rPr>
          <w:rFonts w:eastAsia="Calibri" w:cs="Arial"/>
          <w:bCs/>
          <w:sz w:val="20"/>
          <w:szCs w:val="20"/>
        </w:rPr>
        <w:t>42</w:t>
      </w:r>
      <w:r w:rsidRPr="008D15A6">
        <w:rPr>
          <w:rFonts w:eastAsia="Calibri" w:cs="Arial"/>
          <w:bCs/>
          <w:sz w:val="20"/>
          <w:szCs w:val="20"/>
          <w:lang w:val="en-US"/>
        </w:rPr>
        <w:t xml:space="preserve"> (</w:t>
      </w:r>
      <w:r w:rsidRPr="008D15A6">
        <w:rPr>
          <w:rFonts w:eastAsia="Calibri" w:cs="Arial"/>
          <w:bCs/>
          <w:sz w:val="20"/>
          <w:szCs w:val="20"/>
        </w:rPr>
        <w:t>keturiasdešimt dvi) kalendorinės dienos nuo Užsakymo pateikimo Tiekėjui dienos.</w:t>
      </w:r>
    </w:p>
    <w:p w14:paraId="1AFB2AAB" w14:textId="77777777" w:rsidR="009C0559" w:rsidRPr="008D15A6" w:rsidRDefault="009C0559" w:rsidP="008D15A6">
      <w:pPr>
        <w:numPr>
          <w:ilvl w:val="1"/>
          <w:numId w:val="3"/>
        </w:numPr>
        <w:tabs>
          <w:tab w:val="left" w:pos="567"/>
        </w:tabs>
        <w:ind w:left="0" w:firstLine="0"/>
        <w:contextualSpacing/>
        <w:jc w:val="both"/>
        <w:rPr>
          <w:rFonts w:eastAsia="Calibri" w:cs="Arial"/>
          <w:bCs/>
          <w:sz w:val="20"/>
          <w:szCs w:val="20"/>
        </w:rPr>
      </w:pPr>
      <w:r w:rsidRPr="008D15A6">
        <w:rPr>
          <w:rFonts w:eastAsia="Calibri" w:cs="Arial"/>
          <w:bCs/>
          <w:sz w:val="20"/>
          <w:szCs w:val="20"/>
        </w:rPr>
        <w:lastRenderedPageBreak/>
        <w:t>Movos turi per Tiekėjo pasiūlyme nurodytą terminą, kuris negali būti ilgesnis nei</w:t>
      </w:r>
      <w:r w:rsidRPr="008D15A6" w:rsidDel="001C5B26">
        <w:rPr>
          <w:rFonts w:eastAsia="Calibri" w:cs="Arial"/>
          <w:bCs/>
          <w:sz w:val="20"/>
          <w:szCs w:val="20"/>
        </w:rPr>
        <w:t xml:space="preserve"> </w:t>
      </w:r>
      <w:r w:rsidRPr="008D15A6">
        <w:rPr>
          <w:rFonts w:eastAsia="Calibri" w:cs="Arial"/>
          <w:bCs/>
          <w:sz w:val="20"/>
          <w:szCs w:val="20"/>
        </w:rPr>
        <w:t xml:space="preserve">per </w:t>
      </w:r>
      <w:r w:rsidRPr="008D15A6">
        <w:rPr>
          <w:rFonts w:eastAsia="Calibri" w:cs="Arial"/>
          <w:bCs/>
          <w:sz w:val="20"/>
          <w:szCs w:val="20"/>
          <w:lang w:val="en-US"/>
        </w:rPr>
        <w:t>6 (</w:t>
      </w:r>
      <w:r w:rsidRPr="008D15A6">
        <w:rPr>
          <w:rFonts w:eastAsia="Calibri" w:cs="Arial"/>
          <w:bCs/>
          <w:sz w:val="20"/>
          <w:szCs w:val="20"/>
        </w:rPr>
        <w:t>šešias) kalendorines savaites nuo Užsakymo pateikimo Tiekėjui dienos.</w:t>
      </w:r>
    </w:p>
    <w:p w14:paraId="30A095AC" w14:textId="77777777" w:rsidR="009C0559" w:rsidRPr="008D15A6" w:rsidRDefault="009C0559" w:rsidP="008D15A6">
      <w:pPr>
        <w:numPr>
          <w:ilvl w:val="1"/>
          <w:numId w:val="3"/>
        </w:numPr>
        <w:tabs>
          <w:tab w:val="left" w:pos="567"/>
        </w:tabs>
        <w:suppressAutoHyphens/>
        <w:autoSpaceDN w:val="0"/>
        <w:ind w:left="0" w:firstLine="0"/>
        <w:contextualSpacing/>
        <w:jc w:val="both"/>
        <w:textAlignment w:val="baseline"/>
        <w:rPr>
          <w:rFonts w:eastAsia="Arial" w:cs="Arial"/>
          <w:sz w:val="20"/>
          <w:szCs w:val="20"/>
        </w:rPr>
      </w:pPr>
      <w:r w:rsidRPr="008D15A6">
        <w:rPr>
          <w:rFonts w:eastAsia="Arial" w:cs="Arial"/>
          <w:sz w:val="20"/>
          <w:szCs w:val="20"/>
        </w:rPr>
        <w:t>Esant gamybiniam būtinumui Prekės turi būti pristatytos tą pačią Užsakymo pateikimo dieną. Informacija apie gamybinį būtinumą bus pateikiama užsakyme.</w:t>
      </w:r>
    </w:p>
    <w:p w14:paraId="1B9AC021" w14:textId="77777777" w:rsidR="009C0559" w:rsidRPr="008D15A6" w:rsidRDefault="009C0559" w:rsidP="008D15A6">
      <w:pPr>
        <w:numPr>
          <w:ilvl w:val="1"/>
          <w:numId w:val="3"/>
        </w:numPr>
        <w:tabs>
          <w:tab w:val="left" w:pos="567"/>
        </w:tabs>
        <w:suppressAutoHyphens/>
        <w:autoSpaceDN w:val="0"/>
        <w:ind w:left="0" w:firstLine="0"/>
        <w:contextualSpacing/>
        <w:jc w:val="both"/>
        <w:textAlignment w:val="baseline"/>
        <w:rPr>
          <w:rFonts w:eastAsia="Arial" w:cs="Arial"/>
          <w:sz w:val="20"/>
          <w:szCs w:val="20"/>
        </w:rPr>
      </w:pPr>
      <w:bookmarkStart w:id="7" w:name="_Hlk84399427"/>
      <w:r w:rsidRPr="008D15A6">
        <w:rPr>
          <w:rFonts w:eastAsia="Arial" w:cs="Arial"/>
          <w:sz w:val="20"/>
          <w:szCs w:val="20"/>
        </w:rPr>
        <w:t>Tiekėjas, Pirkėjui pareiškus poreikį, turėtų sudaryti sąlygas Pirkėjui Prekes atsiimti pačiam iš Tiekėjo pardavimo vietų, esančių Vilniuje (jei Tiekėjas turi tokias pardavimo vietas).</w:t>
      </w:r>
      <w:bookmarkEnd w:id="7"/>
    </w:p>
    <w:p w14:paraId="1AC960E5" w14:textId="77777777" w:rsidR="009C0559" w:rsidRPr="008D15A6" w:rsidRDefault="009C0559" w:rsidP="008D15A6">
      <w:pPr>
        <w:numPr>
          <w:ilvl w:val="1"/>
          <w:numId w:val="3"/>
        </w:numPr>
        <w:tabs>
          <w:tab w:val="left" w:pos="567"/>
        </w:tabs>
        <w:ind w:left="0" w:firstLine="0"/>
        <w:contextualSpacing/>
        <w:jc w:val="both"/>
        <w:rPr>
          <w:rFonts w:eastAsia="Calibri" w:cs="Arial"/>
          <w:bCs/>
          <w:sz w:val="20"/>
          <w:szCs w:val="20"/>
        </w:rPr>
      </w:pPr>
      <w:r w:rsidRPr="008D15A6">
        <w:rPr>
          <w:rFonts w:cs="Arial"/>
          <w:sz w:val="20"/>
          <w:szCs w:val="20"/>
        </w:rPr>
        <w:t>Tiekėjas turės pristatyti Prekes Techninės specifikacijos 4 skyriuje nurodytu adreso Pirkėjo darbo laiku (I-IV 7:30 – 16:30 val., V 7:30 – 15:15 val.).</w:t>
      </w:r>
    </w:p>
    <w:p w14:paraId="3A96FFCB" w14:textId="77777777" w:rsidR="009C0559" w:rsidRPr="008D15A6" w:rsidRDefault="009C0559" w:rsidP="008D15A6">
      <w:pPr>
        <w:tabs>
          <w:tab w:val="left" w:pos="567"/>
        </w:tabs>
        <w:jc w:val="both"/>
        <w:rPr>
          <w:rStyle w:val="Laukeliai"/>
          <w:rFonts w:cs="Arial"/>
          <w:szCs w:val="20"/>
        </w:rPr>
      </w:pPr>
    </w:p>
    <w:p w14:paraId="4DDFD6FA" w14:textId="77777777" w:rsidR="009C0559" w:rsidRPr="00FA2201" w:rsidRDefault="009C0559" w:rsidP="008D15A6">
      <w:pPr>
        <w:pStyle w:val="ListParagraph"/>
        <w:numPr>
          <w:ilvl w:val="0"/>
          <w:numId w:val="4"/>
        </w:numPr>
        <w:pBdr>
          <w:top w:val="single" w:sz="4" w:space="1" w:color="auto"/>
          <w:bottom w:val="single" w:sz="4" w:space="1" w:color="auto"/>
        </w:pBdr>
        <w:shd w:val="clear" w:color="auto" w:fill="D9D9D9" w:themeFill="background1" w:themeFillShade="D9"/>
        <w:tabs>
          <w:tab w:val="left" w:pos="360"/>
        </w:tabs>
        <w:ind w:hanging="720"/>
        <w:jc w:val="both"/>
        <w:rPr>
          <w:rStyle w:val="Laukeliai"/>
          <w:rFonts w:eastAsia="Arial" w:cs="Arial"/>
          <w:b/>
        </w:rPr>
      </w:pPr>
      <w:r w:rsidRPr="00FA2201">
        <w:rPr>
          <w:rStyle w:val="Laukeliai"/>
          <w:rFonts w:eastAsia="Arial" w:cs="Arial"/>
          <w:b/>
        </w:rPr>
        <w:t>KOKYBĖ IR TRŪKUMŲ ŠALINIMAS</w:t>
      </w:r>
    </w:p>
    <w:p w14:paraId="1F47128F" w14:textId="77777777" w:rsidR="009C0559" w:rsidRPr="00456321" w:rsidRDefault="009C0559" w:rsidP="008D15A6">
      <w:pPr>
        <w:pStyle w:val="ListParagraph"/>
        <w:numPr>
          <w:ilvl w:val="1"/>
          <w:numId w:val="4"/>
        </w:numPr>
        <w:tabs>
          <w:tab w:val="left" w:pos="567"/>
        </w:tabs>
        <w:ind w:left="0" w:firstLine="0"/>
        <w:jc w:val="both"/>
        <w:rPr>
          <w:rFonts w:eastAsia="Calibri"/>
          <w:sz w:val="20"/>
          <w:szCs w:val="20"/>
        </w:rPr>
      </w:pPr>
      <w:r w:rsidRPr="00FA2201">
        <w:rPr>
          <w:rFonts w:eastAsia="Calibri"/>
          <w:sz w:val="20"/>
          <w:szCs w:val="20"/>
        </w:rPr>
        <w:t xml:space="preserve">Prekėms </w:t>
      </w:r>
      <w:r w:rsidRPr="001F6FD8">
        <w:rPr>
          <w:rFonts w:eastAsia="Calibri"/>
          <w:sz w:val="20"/>
          <w:szCs w:val="20"/>
        </w:rPr>
        <w:t xml:space="preserve">nustatomas Tiekėjo arba Prekių gamintojo taikomas (nustatomas ilgesnis taikomas terminas) garantijos terminas, tačiau bet kokiu atveju </w:t>
      </w:r>
      <w:r w:rsidRPr="00456321">
        <w:rPr>
          <w:rFonts w:eastAsia="Calibri"/>
          <w:sz w:val="20"/>
          <w:szCs w:val="20"/>
        </w:rPr>
        <w:t xml:space="preserve">ne trumpesnis kaip </w:t>
      </w:r>
      <w:sdt>
        <w:sdtPr>
          <w:rPr>
            <w:rFonts w:cs="Arial"/>
            <w:bCs/>
            <w:sz w:val="20"/>
            <w:szCs w:val="20"/>
          </w:rPr>
          <w:id w:val="104864702"/>
          <w:placeholder>
            <w:docPart w:val="4D6AD2763E8D461C9AFAE67FB0384BF7"/>
          </w:placeholder>
          <w:text/>
        </w:sdtPr>
        <w:sdtContent>
          <w:r w:rsidRPr="008D15A6">
            <w:rPr>
              <w:rFonts w:cs="Arial"/>
              <w:bCs/>
              <w:sz w:val="20"/>
              <w:szCs w:val="20"/>
              <w:lang w:val="en-US"/>
            </w:rPr>
            <w:t>12</w:t>
          </w:r>
        </w:sdtContent>
      </w:sdt>
      <w:r w:rsidRPr="008D15A6">
        <w:rPr>
          <w:rFonts w:eastAsia="Calibri" w:cs="Arial"/>
          <w:bCs/>
          <w:sz w:val="20"/>
          <w:szCs w:val="20"/>
        </w:rPr>
        <w:t xml:space="preserve"> (dvylikos) </w:t>
      </w:r>
      <w:sdt>
        <w:sdtPr>
          <w:rPr>
            <w:rFonts w:cs="Arial"/>
            <w:sz w:val="20"/>
            <w:szCs w:val="20"/>
          </w:rPr>
          <w:id w:val="2043630221"/>
          <w:placeholder>
            <w:docPart w:val="2238FDBDD8EF45DBA8A47A0A50CA1EE3"/>
          </w:placeholder>
          <w:dropDownList>
            <w:listItem w:value="[Pasirinkite]"/>
            <w:listItem w:displayText="mėnesių" w:value="mėnesių"/>
            <w:listItem w:displayText="mėnesio" w:value="mėnesio"/>
            <w:listItem w:displayText="metų" w:value="metų"/>
          </w:dropDownList>
        </w:sdtPr>
        <w:sdtContent>
          <w:r w:rsidRPr="008D15A6">
            <w:rPr>
              <w:rFonts w:cs="Arial"/>
              <w:sz w:val="20"/>
              <w:szCs w:val="20"/>
            </w:rPr>
            <w:t>mėnesių</w:t>
          </w:r>
        </w:sdtContent>
      </w:sdt>
      <w:r w:rsidRPr="00456321">
        <w:rPr>
          <w:rFonts w:eastAsia="Calibri"/>
          <w:sz w:val="20"/>
          <w:szCs w:val="20"/>
        </w:rPr>
        <w:t xml:space="preserve"> garantijos terminas, skaičiuojamas nuo Prekių perdavimo-priėmimo akto pasirašymo dienos.</w:t>
      </w:r>
    </w:p>
    <w:p w14:paraId="049FB458" w14:textId="77777777" w:rsidR="009C0559" w:rsidRPr="008D15A6" w:rsidRDefault="009C0559" w:rsidP="008D15A6">
      <w:pPr>
        <w:numPr>
          <w:ilvl w:val="1"/>
          <w:numId w:val="4"/>
        </w:numPr>
        <w:tabs>
          <w:tab w:val="left" w:pos="567"/>
          <w:tab w:val="left" w:pos="851"/>
        </w:tabs>
        <w:ind w:left="0" w:firstLine="0"/>
        <w:jc w:val="both"/>
        <w:rPr>
          <w:rStyle w:val="Laukeliai"/>
          <w:rFonts w:cs="Arial"/>
          <w:szCs w:val="20"/>
          <w:u w:val="single"/>
        </w:rPr>
      </w:pPr>
      <w:bookmarkStart w:id="8" w:name="_Ref340669472"/>
      <w:r w:rsidRPr="008D15A6">
        <w:rPr>
          <w:rFonts w:cs="Arial"/>
          <w:color w:val="000000" w:themeColor="text1"/>
          <w:sz w:val="20"/>
          <w:szCs w:val="20"/>
        </w:rPr>
        <w:t xml:space="preserve">Prekių perdavimo - </w:t>
      </w:r>
      <w:r w:rsidRPr="008D15A6">
        <w:rPr>
          <w:rFonts w:cs="Arial"/>
          <w:sz w:val="20"/>
          <w:szCs w:val="20"/>
        </w:rPr>
        <w:t xml:space="preserve">priėmimo ar Garantinio laikotarpio metu pastebėtiems trūkumams šalinti nustatomas </w:t>
      </w:r>
      <w:bookmarkStart w:id="9" w:name="_Hlk34737751"/>
      <w:sdt>
        <w:sdtPr>
          <w:rPr>
            <w:rFonts w:cs="Arial"/>
            <w:bCs/>
            <w:sz w:val="20"/>
            <w:szCs w:val="20"/>
          </w:rPr>
          <w:id w:val="-1916157393"/>
          <w:placeholder>
            <w:docPart w:val="07F6251E124A485F9F95AC24EA571AA1"/>
          </w:placeholder>
          <w:text/>
        </w:sdtPr>
        <w:sdtContent>
          <w:r w:rsidRPr="008D15A6">
            <w:rPr>
              <w:rFonts w:cs="Arial"/>
              <w:bCs/>
              <w:sz w:val="20"/>
              <w:szCs w:val="20"/>
            </w:rPr>
            <w:t>10</w:t>
          </w:r>
        </w:sdtContent>
      </w:sdt>
      <w:r w:rsidRPr="008D15A6">
        <w:rPr>
          <w:rFonts w:eastAsia="Calibri" w:cs="Arial"/>
          <w:bCs/>
          <w:sz w:val="20"/>
          <w:szCs w:val="20"/>
        </w:rPr>
        <w:t xml:space="preserve"> (dešimties)</w:t>
      </w:r>
      <w:bookmarkEnd w:id="9"/>
      <w:r w:rsidRPr="008D15A6">
        <w:rPr>
          <w:rFonts w:eastAsia="Calibri" w:cs="Arial"/>
          <w:bCs/>
          <w:sz w:val="20"/>
          <w:szCs w:val="20"/>
        </w:rPr>
        <w:t xml:space="preserve"> </w:t>
      </w:r>
      <w:sdt>
        <w:sdtPr>
          <w:rPr>
            <w:rFonts w:cs="Arial"/>
            <w:sz w:val="20"/>
            <w:szCs w:val="20"/>
          </w:rPr>
          <w:id w:val="1688860993"/>
          <w:placeholder>
            <w:docPart w:val="6DA27746E76E408092E21ED30B1F0C61"/>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8D15A6">
            <w:rPr>
              <w:rFonts w:cs="Arial"/>
              <w:sz w:val="20"/>
              <w:szCs w:val="20"/>
            </w:rPr>
            <w:t>darbo dienų</w:t>
          </w:r>
        </w:sdtContent>
      </w:sdt>
      <w:r w:rsidRPr="008D15A6">
        <w:rPr>
          <w:rFonts w:eastAsia="Calibri" w:cs="Arial"/>
          <w:sz w:val="20"/>
          <w:szCs w:val="20"/>
        </w:rPr>
        <w:t xml:space="preserve"> </w:t>
      </w:r>
      <w:r w:rsidRPr="008D15A6">
        <w:rPr>
          <w:rFonts w:cs="Arial"/>
          <w:sz w:val="20"/>
          <w:szCs w:val="20"/>
        </w:rPr>
        <w:t>terminas</w:t>
      </w:r>
      <w:bookmarkEnd w:id="8"/>
      <w:r w:rsidRPr="008D15A6">
        <w:rPr>
          <w:rFonts w:cs="Arial"/>
          <w:sz w:val="20"/>
          <w:szCs w:val="20"/>
        </w:rPr>
        <w:t xml:space="preserve"> </w:t>
      </w:r>
      <w:r w:rsidRPr="00456321">
        <w:rPr>
          <w:rStyle w:val="Laukeliai"/>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7DD656E0" w14:textId="77777777" w:rsidR="009C0559" w:rsidRPr="008D15A6" w:rsidRDefault="009C0559" w:rsidP="008D15A6">
      <w:pPr>
        <w:pStyle w:val="ListParagraph"/>
        <w:numPr>
          <w:ilvl w:val="1"/>
          <w:numId w:val="4"/>
        </w:numPr>
        <w:tabs>
          <w:tab w:val="left" w:pos="540"/>
        </w:tabs>
        <w:ind w:left="0" w:firstLine="0"/>
        <w:jc w:val="both"/>
        <w:rPr>
          <w:rStyle w:val="Laukeliai"/>
          <w:rFonts w:cs="Arial"/>
          <w:szCs w:val="20"/>
        </w:rPr>
      </w:pPr>
      <w:r w:rsidRPr="008D15A6">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2CFD772" w14:textId="77777777" w:rsidR="009C0559" w:rsidRPr="008D15A6" w:rsidRDefault="009C0559" w:rsidP="008D15A6">
      <w:pPr>
        <w:pStyle w:val="ListParagraph"/>
        <w:numPr>
          <w:ilvl w:val="1"/>
          <w:numId w:val="4"/>
        </w:numPr>
        <w:tabs>
          <w:tab w:val="left" w:pos="540"/>
        </w:tabs>
        <w:ind w:left="0" w:firstLine="0"/>
        <w:jc w:val="both"/>
        <w:rPr>
          <w:rStyle w:val="Laukeliai"/>
          <w:rFonts w:cs="Arial"/>
          <w:szCs w:val="20"/>
        </w:rPr>
      </w:pPr>
      <w:r w:rsidRPr="008D15A6">
        <w:rPr>
          <w:rStyle w:val="Laukeliai"/>
          <w:rFonts w:cs="Arial"/>
          <w:szCs w:val="20"/>
        </w:rPr>
        <w:t xml:space="preserve">Už nustatytų Prekių trūkumų nepašalinimą per Sutarties Techninės specifikacijos </w:t>
      </w:r>
      <w:r w:rsidRPr="008D15A6">
        <w:rPr>
          <w:rStyle w:val="Laukeliai"/>
          <w:rFonts w:cs="Arial"/>
          <w:szCs w:val="20"/>
          <w:lang w:val="en-US"/>
        </w:rPr>
        <w:t>7.2</w:t>
      </w:r>
      <w:r w:rsidRPr="008D15A6">
        <w:rPr>
          <w:rStyle w:val="Laukeliai"/>
          <w:rFonts w:cs="Arial"/>
          <w:szCs w:val="20"/>
        </w:rPr>
        <w:t xml:space="preserve"> punkte nustatytą terminą Tiekėjas, Pirkėjui pareikalavus, moka Pirkėjui 0,05 procentų nuo trūkumų turinčių Prekių kainos dydžio delspinigius už kiekvieną uždelstą dieną (tačiau bet kokiu atveju ne mažiau kaip </w:t>
      </w:r>
      <w:sdt>
        <w:sdtPr>
          <w:rPr>
            <w:rFonts w:cs="Arial"/>
            <w:bCs/>
            <w:sz w:val="20"/>
            <w:szCs w:val="20"/>
          </w:rPr>
          <w:id w:val="-202720603"/>
          <w:placeholder>
            <w:docPart w:val="07BEDE839D1D405B8DA4393E77A2A010"/>
          </w:placeholder>
          <w:text/>
        </w:sdtPr>
        <w:sdtContent>
          <w:r w:rsidRPr="008D15A6">
            <w:rPr>
              <w:rFonts w:cs="Arial"/>
              <w:bCs/>
              <w:sz w:val="20"/>
              <w:szCs w:val="20"/>
            </w:rPr>
            <w:t>200</w:t>
          </w:r>
        </w:sdtContent>
      </w:sdt>
      <w:r w:rsidRPr="008D15A6">
        <w:rPr>
          <w:rFonts w:cs="Arial"/>
          <w:bCs/>
          <w:sz w:val="20"/>
          <w:szCs w:val="20"/>
        </w:rPr>
        <w:t>,00</w:t>
      </w:r>
      <w:r w:rsidRPr="008D15A6">
        <w:rPr>
          <w:rStyle w:val="Laukeliai"/>
          <w:rFonts w:cs="Arial"/>
          <w:szCs w:val="20"/>
        </w:rPr>
        <w:t xml:space="preserve"> eurų (du šimtus eurų 00 ct) už vieną vėlavimo laikotarpį). </w:t>
      </w:r>
    </w:p>
    <w:p w14:paraId="1A8904DC" w14:textId="77777777" w:rsidR="009C0559" w:rsidRPr="008D15A6" w:rsidRDefault="009C0559" w:rsidP="008D15A6">
      <w:pPr>
        <w:pStyle w:val="paragraph"/>
        <w:numPr>
          <w:ilvl w:val="1"/>
          <w:numId w:val="4"/>
        </w:numPr>
        <w:tabs>
          <w:tab w:val="left" w:pos="540"/>
          <w:tab w:val="left" w:pos="567"/>
          <w:tab w:val="left" w:pos="1134"/>
        </w:tabs>
        <w:spacing w:before="0" w:beforeAutospacing="0" w:after="0" w:afterAutospacing="0"/>
        <w:ind w:left="0" w:firstLine="0"/>
        <w:jc w:val="both"/>
        <w:textAlignment w:val="baseline"/>
        <w:rPr>
          <w:rFonts w:ascii="Arial" w:hAnsi="Arial" w:cs="Arial"/>
          <w:sz w:val="20"/>
          <w:szCs w:val="20"/>
        </w:rPr>
      </w:pPr>
      <w:r w:rsidRPr="008D15A6">
        <w:rPr>
          <w:rStyle w:val="normaltextrun"/>
          <w:rFonts w:ascii="Arial" w:hAnsi="Arial" w:cs="Arial"/>
          <w:sz w:val="20"/>
          <w:szCs w:val="20"/>
        </w:rPr>
        <w:t>Esant Prekės kokybiniam ar kitokio pobūdžio defektui, kuris turėjo įtakos Pirkėjo jėgainės gamybiniam, mechaniniam ar kitam darbui ir dėl to buvo negautos pajamos ar atsirado papildomos išlaidos įrangos remontui, Tiekėjas įsipareigoja kompensuoti visus atsiradusius tiesioginius nuostolius.</w:t>
      </w:r>
    </w:p>
    <w:p w14:paraId="158C3A99" w14:textId="77777777" w:rsidR="009C0559" w:rsidRPr="008D15A6" w:rsidRDefault="009C0559" w:rsidP="008D15A6">
      <w:pPr>
        <w:pStyle w:val="ListParagraph"/>
        <w:tabs>
          <w:tab w:val="left" w:pos="567"/>
        </w:tabs>
        <w:ind w:left="0" w:firstLine="0"/>
        <w:contextualSpacing w:val="0"/>
        <w:jc w:val="both"/>
        <w:rPr>
          <w:rStyle w:val="Laukeliai"/>
          <w:rFonts w:cs="Arial"/>
          <w:szCs w:val="20"/>
        </w:rPr>
      </w:pPr>
    </w:p>
    <w:p w14:paraId="3FB0CEC8" w14:textId="77777777" w:rsidR="009C0559" w:rsidRPr="008D15A6" w:rsidRDefault="009C0559" w:rsidP="008D15A6">
      <w:pPr>
        <w:pStyle w:val="ListParagraph"/>
        <w:numPr>
          <w:ilvl w:val="0"/>
          <w:numId w:val="5"/>
        </w:numPr>
        <w:pBdr>
          <w:top w:val="single" w:sz="4" w:space="1" w:color="auto"/>
          <w:bottom w:val="single" w:sz="4" w:space="1" w:color="auto"/>
        </w:pBdr>
        <w:shd w:val="clear" w:color="auto" w:fill="D9D9D9" w:themeFill="background1" w:themeFillShade="D9"/>
        <w:tabs>
          <w:tab w:val="left" w:pos="360"/>
        </w:tabs>
        <w:ind w:hanging="720"/>
        <w:contextualSpacing w:val="0"/>
        <w:jc w:val="both"/>
        <w:rPr>
          <w:rStyle w:val="Laukeliai"/>
          <w:rFonts w:cs="Arial"/>
          <w:b/>
          <w:szCs w:val="20"/>
        </w:rPr>
      </w:pPr>
      <w:r w:rsidRPr="008D15A6">
        <w:rPr>
          <w:rStyle w:val="Laukeliai"/>
          <w:rFonts w:cs="Arial"/>
          <w:b/>
          <w:szCs w:val="20"/>
        </w:rPr>
        <w:t>APMOKĖJIMO SĄLYGOS</w:t>
      </w:r>
    </w:p>
    <w:p w14:paraId="7CF9A844" w14:textId="77777777" w:rsidR="009C0559" w:rsidRPr="008D15A6" w:rsidRDefault="009C0559" w:rsidP="008D15A6">
      <w:pPr>
        <w:pStyle w:val="ListParagraph"/>
        <w:numPr>
          <w:ilvl w:val="1"/>
          <w:numId w:val="5"/>
        </w:numPr>
        <w:tabs>
          <w:tab w:val="left" w:pos="567"/>
        </w:tabs>
        <w:ind w:left="0" w:firstLine="0"/>
        <w:jc w:val="both"/>
        <w:rPr>
          <w:rFonts w:cs="Arial"/>
          <w:sz w:val="20"/>
          <w:szCs w:val="20"/>
        </w:rPr>
      </w:pPr>
      <w:r w:rsidRPr="008D15A6">
        <w:rPr>
          <w:rFonts w:cs="Arial"/>
          <w:sz w:val="20"/>
          <w:szCs w:val="20"/>
        </w:rPr>
        <w:t xml:space="preserve">Pirkėjas sumoka Tiekėjui už </w:t>
      </w:r>
      <w:sdt>
        <w:sdtPr>
          <w:rPr>
            <w:rFonts w:cs="Arial"/>
            <w:sz w:val="20"/>
            <w:szCs w:val="20"/>
          </w:rPr>
          <w:id w:val="-1433581148"/>
          <w:placeholder>
            <w:docPart w:val="3377B03F645B4F7FA964593F4FF88A43"/>
          </w:placeholder>
          <w:dropDownList>
            <w:listItem w:value="[Pasirinkite]"/>
            <w:listItem w:displayText="faktiškai" w:value="faktiškai"/>
            <w:listItem w:displayText="faktiškai per praėjusį mėnesį  " w:value="faktiškai per praėjusį mėnesį  "/>
          </w:dropDownList>
        </w:sdtPr>
        <w:sdtContent>
          <w:r w:rsidRPr="008D15A6">
            <w:rPr>
              <w:rFonts w:cs="Arial"/>
              <w:sz w:val="20"/>
              <w:szCs w:val="20"/>
            </w:rPr>
            <w:t>faktiškai</w:t>
          </w:r>
        </w:sdtContent>
      </w:sdt>
      <w:r w:rsidRPr="008D15A6">
        <w:rPr>
          <w:rFonts w:cs="Arial"/>
          <w:i/>
          <w:sz w:val="20"/>
          <w:szCs w:val="20"/>
        </w:rPr>
        <w:t xml:space="preserve"> </w:t>
      </w:r>
      <w:r w:rsidRPr="008D15A6">
        <w:rPr>
          <w:rFonts w:cs="Arial"/>
          <w:sz w:val="20"/>
          <w:szCs w:val="20"/>
        </w:rPr>
        <w:t xml:space="preserve">pristatytas kokybiškas Prekes, šalims pasirašius Prekių perdavimo – priėmimo aktą, per </w:t>
      </w:r>
      <w:r w:rsidRPr="008D15A6">
        <w:rPr>
          <w:rFonts w:cs="Arial"/>
          <w:sz w:val="20"/>
          <w:szCs w:val="20"/>
          <w:lang w:val="en-US"/>
        </w:rPr>
        <w:t xml:space="preserve">30 (trisdešimt) </w:t>
      </w:r>
      <w:r w:rsidRPr="008D15A6">
        <w:rPr>
          <w:rFonts w:cs="Arial"/>
          <w:sz w:val="20"/>
          <w:szCs w:val="20"/>
        </w:rPr>
        <w:t>kalendorinių dienų</w:t>
      </w:r>
      <w:r w:rsidRPr="008D15A6">
        <w:rPr>
          <w:rFonts w:cs="Arial"/>
          <w:iCs/>
          <w:sz w:val="20"/>
          <w:szCs w:val="20"/>
        </w:rPr>
        <w:t xml:space="preserve"> nuo Sąskaitos gavimo dienos. </w:t>
      </w:r>
    </w:p>
    <w:p w14:paraId="10B94233" w14:textId="77777777" w:rsidR="009C0559" w:rsidRPr="008D15A6" w:rsidRDefault="009C0559" w:rsidP="008D15A6">
      <w:pPr>
        <w:pStyle w:val="ListParagraph"/>
        <w:numPr>
          <w:ilvl w:val="1"/>
          <w:numId w:val="5"/>
        </w:numPr>
        <w:tabs>
          <w:tab w:val="left" w:pos="567"/>
        </w:tabs>
        <w:ind w:left="0" w:firstLine="0"/>
        <w:jc w:val="both"/>
        <w:rPr>
          <w:rFonts w:cs="Arial"/>
          <w:sz w:val="20"/>
          <w:szCs w:val="20"/>
        </w:rPr>
      </w:pPr>
      <w:r w:rsidRPr="008D15A6">
        <w:rPr>
          <w:rFonts w:eastAsia="Times New Roman" w:cs="Arial"/>
          <w:sz w:val="20"/>
          <w:szCs w:val="20"/>
        </w:rPr>
        <w:t>Tiekėjas per 2 (dvi) darbo dienas nuo Prekių perdavimo-priėmimo akto pasirašymo pateikia PVM sąskaitą – faktūrą ir pasirašytą Prekių perdavimo-priėmimo aktą Pirkėjui.</w:t>
      </w:r>
    </w:p>
    <w:p w14:paraId="2E2D5DFE" w14:textId="77777777" w:rsidR="009C0559" w:rsidRPr="008D15A6" w:rsidRDefault="009C0559" w:rsidP="008D15A6">
      <w:pPr>
        <w:pStyle w:val="ListParagraph"/>
        <w:tabs>
          <w:tab w:val="left" w:pos="567"/>
        </w:tabs>
        <w:ind w:left="0" w:firstLine="0"/>
        <w:contextualSpacing w:val="0"/>
        <w:jc w:val="both"/>
        <w:rPr>
          <w:rStyle w:val="Laukeliai"/>
          <w:rFonts w:cs="Arial"/>
          <w:szCs w:val="20"/>
        </w:rPr>
      </w:pPr>
    </w:p>
    <w:p w14:paraId="1D7BAD58" w14:textId="77777777" w:rsidR="009C0559" w:rsidRPr="00FA2201" w:rsidRDefault="009C0559" w:rsidP="008D15A6">
      <w:pPr>
        <w:pStyle w:val="ListParagraph"/>
        <w:numPr>
          <w:ilvl w:val="0"/>
          <w:numId w:val="5"/>
        </w:numPr>
        <w:pBdr>
          <w:top w:val="single" w:sz="4" w:space="1" w:color="auto"/>
          <w:bottom w:val="single" w:sz="4" w:space="1" w:color="auto"/>
        </w:pBdr>
        <w:shd w:val="clear" w:color="auto" w:fill="D9D9D9" w:themeFill="background1" w:themeFillShade="D9"/>
        <w:tabs>
          <w:tab w:val="left" w:pos="360"/>
        </w:tabs>
        <w:ind w:left="0" w:firstLine="0"/>
        <w:contextualSpacing w:val="0"/>
        <w:jc w:val="both"/>
        <w:rPr>
          <w:rStyle w:val="Laukeliai"/>
          <w:rFonts w:eastAsia="Arial" w:cs="Arial"/>
          <w:b/>
        </w:rPr>
      </w:pPr>
      <w:r w:rsidRPr="00FA2201">
        <w:rPr>
          <w:rStyle w:val="Laukeliai"/>
          <w:rFonts w:eastAsia="Arial" w:cs="Arial"/>
          <w:b/>
        </w:rPr>
        <w:t>KARTU SU PRISTATOMOMIS PREKĖMIS PATEIKIAMI DOKUMENTAI</w:t>
      </w:r>
    </w:p>
    <w:p w14:paraId="2CB5DB2B" w14:textId="77777777" w:rsidR="009C0559" w:rsidRPr="007C5777" w:rsidRDefault="009C0559" w:rsidP="008D15A6">
      <w:pPr>
        <w:pStyle w:val="ListParagraph"/>
        <w:numPr>
          <w:ilvl w:val="1"/>
          <w:numId w:val="5"/>
        </w:numPr>
        <w:tabs>
          <w:tab w:val="left" w:pos="540"/>
        </w:tabs>
        <w:ind w:left="0" w:firstLine="0"/>
        <w:jc w:val="both"/>
        <w:rPr>
          <w:rStyle w:val="Laukeliai"/>
          <w:szCs w:val="20"/>
        </w:rPr>
      </w:pPr>
      <w:r w:rsidRPr="007C5777">
        <w:rPr>
          <w:rStyle w:val="Laukeliai"/>
          <w:rFonts w:eastAsia="Arial"/>
          <w:szCs w:val="20"/>
        </w:rPr>
        <w:t>Įsigyt</w:t>
      </w:r>
      <w:r>
        <w:rPr>
          <w:rStyle w:val="Laukeliai"/>
          <w:rFonts w:eastAsia="Arial"/>
          <w:szCs w:val="20"/>
        </w:rPr>
        <w:t>oms</w:t>
      </w:r>
      <w:r w:rsidRPr="007C5777">
        <w:rPr>
          <w:rStyle w:val="Laukeliai"/>
          <w:rFonts w:eastAsia="Arial"/>
          <w:szCs w:val="20"/>
        </w:rPr>
        <w:t xml:space="preserve"> </w:t>
      </w:r>
      <w:r>
        <w:rPr>
          <w:rStyle w:val="Laukeliai"/>
          <w:rFonts w:eastAsia="Arial"/>
          <w:szCs w:val="20"/>
        </w:rPr>
        <w:t>Prekėms</w:t>
      </w:r>
      <w:r w:rsidRPr="007C5777">
        <w:rPr>
          <w:rStyle w:val="Laukeliai"/>
          <w:rFonts w:eastAsia="Arial"/>
          <w:szCs w:val="20"/>
        </w:rPr>
        <w:t xml:space="preserve"> turi būti pateikiama visa gamintojo pridedama (komplektuojama) dokumentacija (jeigu tokia yra), t. y. gamintojo sertifikatai, kokybės pažymėjimai, medžiagų kokybės deklaracijos, naudojimo, montavimo ir/ar surinkimo instrukcijos  ir kita</w:t>
      </w:r>
      <w:r>
        <w:rPr>
          <w:rStyle w:val="Laukeliai"/>
          <w:rFonts w:eastAsia="Arial"/>
          <w:szCs w:val="20"/>
        </w:rPr>
        <w:t>.</w:t>
      </w:r>
    </w:p>
    <w:p w14:paraId="57A5BE10" w14:textId="77777777" w:rsidR="009C0559" w:rsidRPr="008D15A6" w:rsidRDefault="009C0559" w:rsidP="008D15A6">
      <w:pPr>
        <w:pStyle w:val="ListParagraph"/>
        <w:numPr>
          <w:ilvl w:val="1"/>
          <w:numId w:val="5"/>
        </w:numPr>
        <w:tabs>
          <w:tab w:val="left" w:pos="540"/>
          <w:tab w:val="left" w:pos="567"/>
        </w:tabs>
        <w:ind w:left="0" w:firstLine="0"/>
        <w:jc w:val="both"/>
        <w:rPr>
          <w:rStyle w:val="Laukeliai"/>
          <w:rFonts w:cs="Arial"/>
          <w:szCs w:val="20"/>
        </w:rPr>
      </w:pPr>
      <w:r>
        <w:rPr>
          <w:rStyle w:val="Laukeliai"/>
          <w:rFonts w:eastAsia="Arial"/>
          <w:szCs w:val="20"/>
        </w:rPr>
        <w:t>Prekių priėmimo perdavimo aktas, važtaraštis ar kitas lygiavertis dokumentas, įrodantis prekių pristatymą.</w:t>
      </w:r>
    </w:p>
    <w:p w14:paraId="0C79438F" w14:textId="77777777" w:rsidR="009C0559" w:rsidRPr="008D15A6" w:rsidRDefault="009C0559" w:rsidP="008D15A6">
      <w:pPr>
        <w:pStyle w:val="ListParagraph"/>
        <w:tabs>
          <w:tab w:val="left" w:pos="540"/>
          <w:tab w:val="left" w:pos="567"/>
        </w:tabs>
        <w:ind w:left="0" w:firstLine="0"/>
        <w:jc w:val="both"/>
        <w:rPr>
          <w:rStyle w:val="Laukeliai"/>
          <w:rFonts w:cs="Arial"/>
          <w:szCs w:val="20"/>
        </w:rPr>
      </w:pPr>
    </w:p>
    <w:p w14:paraId="23216CF7" w14:textId="77777777" w:rsidR="009C0559" w:rsidRPr="008D15A6" w:rsidRDefault="009C0559" w:rsidP="008D15A6">
      <w:pPr>
        <w:pStyle w:val="ListParagraph"/>
        <w:numPr>
          <w:ilvl w:val="0"/>
          <w:numId w:val="5"/>
        </w:numPr>
        <w:pBdr>
          <w:top w:val="single" w:sz="8" w:space="1" w:color="auto"/>
          <w:bottom w:val="single" w:sz="8" w:space="1" w:color="auto"/>
        </w:pBdr>
        <w:shd w:val="clear" w:color="auto" w:fill="D9D9D9" w:themeFill="background1" w:themeFillShade="D9"/>
        <w:tabs>
          <w:tab w:val="left" w:pos="426"/>
        </w:tabs>
        <w:ind w:left="0" w:firstLine="0"/>
        <w:contextualSpacing w:val="0"/>
        <w:rPr>
          <w:rFonts w:eastAsia="Arial" w:cs="Arial"/>
          <w:b/>
          <w:bCs/>
          <w:sz w:val="20"/>
          <w:szCs w:val="20"/>
        </w:rPr>
      </w:pPr>
      <w:bookmarkStart w:id="10" w:name="_Hlk34738595"/>
      <w:r w:rsidRPr="008D15A6">
        <w:rPr>
          <w:rFonts w:eastAsia="Arial" w:cs="Arial"/>
          <w:b/>
          <w:bCs/>
          <w:sz w:val="20"/>
          <w:szCs w:val="20"/>
        </w:rPr>
        <w:t>KITI REIKALAVIMAI</w:t>
      </w:r>
    </w:p>
    <w:bookmarkEnd w:id="10"/>
    <w:p w14:paraId="545DF30E" w14:textId="77777777" w:rsidR="009C0559" w:rsidRPr="008D15A6" w:rsidRDefault="009C0559" w:rsidP="008D15A6">
      <w:pPr>
        <w:numPr>
          <w:ilvl w:val="1"/>
          <w:numId w:val="5"/>
        </w:numPr>
        <w:tabs>
          <w:tab w:val="left" w:pos="567"/>
        </w:tabs>
        <w:suppressAutoHyphens/>
        <w:autoSpaceDN w:val="0"/>
        <w:ind w:left="0" w:firstLine="0"/>
        <w:jc w:val="both"/>
        <w:textAlignment w:val="baseline"/>
        <w:rPr>
          <w:rFonts w:eastAsia="Arial" w:cs="Arial"/>
          <w:sz w:val="20"/>
          <w:szCs w:val="20"/>
        </w:rPr>
      </w:pPr>
      <w:r w:rsidRPr="008D15A6">
        <w:rPr>
          <w:rFonts w:eastAsia="Arial" w:cs="Arial"/>
          <w:sz w:val="20"/>
          <w:szCs w:val="20"/>
        </w:rPr>
        <w:t xml:space="preserve">Pirkėjas Tiekėjui pateiks darbuotojų, kurie turi teisę atsiimti Prekes iš Tiekėjo prekybos vietų (jei Tiekėjas turi tokias pardavimo vietas), nurodytų Preliminariojoje sutartyje, sąrašą. Darbuotojų sąrašas gali būti papildomas ar keičiamas tik suderinus su Pirkėjo atstovu. Darbuotojų sąrašo patvirtinimas vykdomas el. paštu. Oficialus raštiškas pavirtinimas Tiekėjui siunčiamas nebus. </w:t>
      </w:r>
    </w:p>
    <w:p w14:paraId="33424A2F" w14:textId="77777777" w:rsidR="009C0559" w:rsidRPr="008D15A6" w:rsidRDefault="009C0559" w:rsidP="008D15A6">
      <w:pPr>
        <w:numPr>
          <w:ilvl w:val="1"/>
          <w:numId w:val="5"/>
        </w:numPr>
        <w:tabs>
          <w:tab w:val="left" w:pos="567"/>
        </w:tabs>
        <w:suppressAutoHyphens/>
        <w:autoSpaceDN w:val="0"/>
        <w:ind w:left="0" w:firstLine="0"/>
        <w:jc w:val="both"/>
        <w:textAlignment w:val="baseline"/>
        <w:rPr>
          <w:rFonts w:eastAsia="Arial" w:cs="Arial"/>
          <w:sz w:val="20"/>
          <w:szCs w:val="20"/>
        </w:rPr>
      </w:pPr>
      <w:r w:rsidRPr="008D15A6">
        <w:rPr>
          <w:rFonts w:eastAsia="Arial" w:cs="Arial"/>
          <w:sz w:val="20"/>
          <w:szCs w:val="20"/>
        </w:rPr>
        <w:t>Tiekėjas negalės Pirkėjui taikyti neapmokėtos Prekių sumos limito bei kitų Prekių išdavimo apribojimų.</w:t>
      </w:r>
    </w:p>
    <w:p w14:paraId="1124CEB5" w14:textId="77777777" w:rsidR="009C0559" w:rsidRPr="008D15A6" w:rsidRDefault="009C0559" w:rsidP="008D15A6">
      <w:pPr>
        <w:numPr>
          <w:ilvl w:val="1"/>
          <w:numId w:val="5"/>
        </w:numPr>
        <w:tabs>
          <w:tab w:val="left" w:pos="567"/>
        </w:tabs>
        <w:suppressAutoHyphens/>
        <w:autoSpaceDN w:val="0"/>
        <w:ind w:left="0" w:firstLine="0"/>
        <w:jc w:val="both"/>
        <w:textAlignment w:val="baseline"/>
        <w:rPr>
          <w:rFonts w:eastAsia="Arial" w:cs="Arial"/>
          <w:sz w:val="20"/>
          <w:szCs w:val="20"/>
        </w:rPr>
      </w:pPr>
      <w:r w:rsidRPr="008D15A6">
        <w:rPr>
          <w:rFonts w:eastAsia="Arial" w:cs="Arial"/>
          <w:sz w:val="20"/>
          <w:szCs w:val="20"/>
        </w:rPr>
        <w:t>Pirkėjas neįsipareigoja nupirkit viso ar bent dalies kiekio, nurodyto Techninės specifikacijos priede Nr.1</w:t>
      </w:r>
    </w:p>
    <w:p w14:paraId="4C1AC33B" w14:textId="77777777" w:rsidR="009C0559" w:rsidRPr="008D15A6" w:rsidRDefault="009C0559" w:rsidP="008D15A6">
      <w:pPr>
        <w:ind w:firstLine="284"/>
        <w:jc w:val="both"/>
        <w:rPr>
          <w:rFonts w:cs="Arial"/>
          <w:sz w:val="20"/>
          <w:szCs w:val="20"/>
          <w:u w:val="single"/>
        </w:rPr>
      </w:pPr>
    </w:p>
    <w:p w14:paraId="39C0813B" w14:textId="77777777" w:rsidR="009C0559" w:rsidRPr="008D15A6" w:rsidRDefault="009C0559" w:rsidP="008D15A6">
      <w:pPr>
        <w:pStyle w:val="ListParagraph"/>
        <w:numPr>
          <w:ilvl w:val="0"/>
          <w:numId w:val="6"/>
        </w:numPr>
        <w:pBdr>
          <w:top w:val="single" w:sz="8" w:space="1" w:color="auto"/>
          <w:bottom w:val="single" w:sz="8" w:space="1" w:color="auto"/>
        </w:pBdr>
        <w:shd w:val="clear" w:color="auto" w:fill="D9D9D9" w:themeFill="background1" w:themeFillShade="D9"/>
        <w:tabs>
          <w:tab w:val="left" w:pos="426"/>
        </w:tabs>
        <w:ind w:hanging="720"/>
        <w:rPr>
          <w:rFonts w:eastAsia="Arial" w:cs="Arial"/>
          <w:b/>
          <w:bCs/>
          <w:sz w:val="20"/>
          <w:szCs w:val="20"/>
        </w:rPr>
      </w:pPr>
      <w:r w:rsidRPr="008D15A6">
        <w:rPr>
          <w:rFonts w:eastAsia="Arial" w:cs="Arial"/>
          <w:b/>
          <w:bCs/>
          <w:sz w:val="20"/>
          <w:szCs w:val="20"/>
        </w:rPr>
        <w:t>PRIEDAI</w:t>
      </w:r>
    </w:p>
    <w:p w14:paraId="54D3FC18" w14:textId="55FC8D38" w:rsidR="00501AAD" w:rsidRPr="008D15A6" w:rsidRDefault="009C0559" w:rsidP="008D15A6">
      <w:pPr>
        <w:pStyle w:val="ListParagraph"/>
        <w:numPr>
          <w:ilvl w:val="1"/>
          <w:numId w:val="6"/>
        </w:numPr>
        <w:tabs>
          <w:tab w:val="left" w:pos="426"/>
          <w:tab w:val="left" w:pos="709"/>
        </w:tabs>
        <w:ind w:left="0" w:firstLine="0"/>
        <w:rPr>
          <w:rFonts w:cs="Arial"/>
          <w:sz w:val="20"/>
          <w:szCs w:val="20"/>
        </w:rPr>
      </w:pPr>
      <w:r w:rsidRPr="008D15A6">
        <w:rPr>
          <w:rFonts w:eastAsia="Arial" w:cs="Arial"/>
          <w:sz w:val="20"/>
          <w:szCs w:val="20"/>
        </w:rPr>
        <w:t xml:space="preserve">Techninės specifikacijos priedas Nr. </w:t>
      </w:r>
      <w:r w:rsidRPr="008D15A6">
        <w:rPr>
          <w:rFonts w:eastAsia="Arial" w:cs="Arial"/>
          <w:sz w:val="20"/>
          <w:szCs w:val="20"/>
          <w:lang w:val="en-US"/>
        </w:rPr>
        <w:t>1 – Preliminarūs Prekių kiekiai</w:t>
      </w:r>
    </w:p>
    <w:sectPr w:rsidR="00501AAD" w:rsidRPr="008D15A6">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FA8F" w14:textId="77777777" w:rsidR="009C0559" w:rsidRDefault="009C0559" w:rsidP="009C0559">
      <w:r>
        <w:separator/>
      </w:r>
    </w:p>
  </w:endnote>
  <w:endnote w:type="continuationSeparator" w:id="0">
    <w:p w14:paraId="3D4B95A4" w14:textId="77777777" w:rsidR="009C0559" w:rsidRDefault="009C0559" w:rsidP="009C0559">
      <w:r>
        <w:continuationSeparator/>
      </w:r>
    </w:p>
  </w:endnote>
  <w:endnote w:type="continuationNotice" w:id="1">
    <w:p w14:paraId="7DFBDC1B" w14:textId="77777777" w:rsidR="00FD724C" w:rsidRDefault="00FD7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0436" w14:textId="77777777" w:rsidR="009C0559" w:rsidRDefault="009C0559" w:rsidP="009C0559">
      <w:r>
        <w:separator/>
      </w:r>
    </w:p>
  </w:footnote>
  <w:footnote w:type="continuationSeparator" w:id="0">
    <w:p w14:paraId="20146682" w14:textId="77777777" w:rsidR="009C0559" w:rsidRDefault="009C0559" w:rsidP="009C0559">
      <w:r>
        <w:continuationSeparator/>
      </w:r>
    </w:p>
  </w:footnote>
  <w:footnote w:type="continuationNotice" w:id="1">
    <w:p w14:paraId="543837B1" w14:textId="77777777" w:rsidR="00FD724C" w:rsidRDefault="00FD7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912D" w14:textId="0248173A" w:rsidR="009C0559" w:rsidRDefault="009C05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82DF" w14:textId="4E401C2A" w:rsidR="009C0559" w:rsidRDefault="009C0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24B6" w14:textId="1C64141C" w:rsidR="009C0559" w:rsidRDefault="009C0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A7490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461CE0"/>
    <w:multiLevelType w:val="multilevel"/>
    <w:tmpl w:val="183ADF7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43907940">
    <w:abstractNumId w:val="3"/>
  </w:num>
  <w:num w:numId="2" w16cid:durableId="218252655">
    <w:abstractNumId w:val="2"/>
  </w:num>
  <w:num w:numId="3" w16cid:durableId="34895997">
    <w:abstractNumId w:val="5"/>
  </w:num>
  <w:num w:numId="4" w16cid:durableId="1625189437">
    <w:abstractNumId w:val="4"/>
  </w:num>
  <w:num w:numId="5" w16cid:durableId="661741643">
    <w:abstractNumId w:val="0"/>
  </w:num>
  <w:num w:numId="6" w16cid:durableId="298194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59"/>
    <w:rsid w:val="0006465F"/>
    <w:rsid w:val="003D7A69"/>
    <w:rsid w:val="00501AAD"/>
    <w:rsid w:val="008D15A6"/>
    <w:rsid w:val="009C0559"/>
    <w:rsid w:val="00B07DD1"/>
    <w:rsid w:val="00FD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9F603"/>
  <w15:chartTrackingRefBased/>
  <w15:docId w15:val="{7892DE53-7F23-4AC9-9087-2B0DD6FE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559"/>
    <w:pPr>
      <w:spacing w:after="0" w:line="240" w:lineRule="auto"/>
      <w:ind w:firstLine="357"/>
    </w:pPr>
    <w:rPr>
      <w:rFonts w:ascii="Arial" w:hAnsi="Arial"/>
      <w:kern w:val="0"/>
      <w14:ligatures w14:val="none"/>
    </w:rPr>
  </w:style>
  <w:style w:type="paragraph" w:styleId="Heading1">
    <w:name w:val="heading 1"/>
    <w:basedOn w:val="Normal"/>
    <w:next w:val="Normal"/>
    <w:link w:val="Heading1Char"/>
    <w:uiPriority w:val="9"/>
    <w:qFormat/>
    <w:rsid w:val="009C0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0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0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0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0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5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5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5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5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0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559"/>
    <w:rPr>
      <w:rFonts w:eastAsiaTheme="majorEastAsia" w:cstheme="majorBidi"/>
      <w:color w:val="272727" w:themeColor="text1" w:themeTint="D8"/>
    </w:rPr>
  </w:style>
  <w:style w:type="paragraph" w:styleId="Title">
    <w:name w:val="Title"/>
    <w:basedOn w:val="Normal"/>
    <w:next w:val="Normal"/>
    <w:link w:val="TitleChar"/>
    <w:uiPriority w:val="10"/>
    <w:qFormat/>
    <w:rsid w:val="009C05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59"/>
    <w:pPr>
      <w:spacing w:before="160"/>
      <w:jc w:val="center"/>
    </w:pPr>
    <w:rPr>
      <w:i/>
      <w:iCs/>
      <w:color w:val="404040" w:themeColor="text1" w:themeTint="BF"/>
    </w:rPr>
  </w:style>
  <w:style w:type="character" w:customStyle="1" w:styleId="QuoteChar">
    <w:name w:val="Quote Char"/>
    <w:basedOn w:val="DefaultParagraphFont"/>
    <w:link w:val="Quote"/>
    <w:uiPriority w:val="29"/>
    <w:rsid w:val="009C055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9C0559"/>
    <w:pPr>
      <w:ind w:left="720"/>
      <w:contextualSpacing/>
    </w:pPr>
  </w:style>
  <w:style w:type="character" w:styleId="IntenseEmphasis">
    <w:name w:val="Intense Emphasis"/>
    <w:basedOn w:val="DefaultParagraphFont"/>
    <w:uiPriority w:val="21"/>
    <w:qFormat/>
    <w:rsid w:val="009C0559"/>
    <w:rPr>
      <w:i/>
      <w:iCs/>
      <w:color w:val="0F4761" w:themeColor="accent1" w:themeShade="BF"/>
    </w:rPr>
  </w:style>
  <w:style w:type="paragraph" w:styleId="IntenseQuote">
    <w:name w:val="Intense Quote"/>
    <w:basedOn w:val="Normal"/>
    <w:next w:val="Normal"/>
    <w:link w:val="IntenseQuoteChar"/>
    <w:uiPriority w:val="30"/>
    <w:qFormat/>
    <w:rsid w:val="009C0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559"/>
    <w:rPr>
      <w:i/>
      <w:iCs/>
      <w:color w:val="0F4761" w:themeColor="accent1" w:themeShade="BF"/>
    </w:rPr>
  </w:style>
  <w:style w:type="character" w:styleId="IntenseReference">
    <w:name w:val="Intense Reference"/>
    <w:basedOn w:val="DefaultParagraphFont"/>
    <w:uiPriority w:val="32"/>
    <w:qFormat/>
    <w:rsid w:val="009C0559"/>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C0559"/>
  </w:style>
  <w:style w:type="character" w:customStyle="1" w:styleId="Laukeliai">
    <w:name w:val="Laukeliai"/>
    <w:basedOn w:val="DefaultParagraphFont"/>
    <w:uiPriority w:val="1"/>
    <w:qFormat/>
    <w:rsid w:val="009C0559"/>
    <w:rPr>
      <w:rFonts w:ascii="Arial" w:hAnsi="Arial"/>
      <w:sz w:val="20"/>
    </w:rPr>
  </w:style>
  <w:style w:type="character" w:customStyle="1" w:styleId="normaltextrun">
    <w:name w:val="normaltextrun"/>
    <w:basedOn w:val="DefaultParagraphFont"/>
    <w:rsid w:val="009C0559"/>
  </w:style>
  <w:style w:type="character" w:customStyle="1" w:styleId="FontStyle15">
    <w:name w:val="Font Style15"/>
    <w:basedOn w:val="DefaultParagraphFont"/>
    <w:uiPriority w:val="99"/>
    <w:rsid w:val="009C0559"/>
    <w:rPr>
      <w:rFonts w:ascii="Times New Roman" w:hAnsi="Times New Roman" w:cs="Times New Roman"/>
      <w:sz w:val="20"/>
      <w:szCs w:val="20"/>
    </w:rPr>
  </w:style>
  <w:style w:type="paragraph" w:customStyle="1" w:styleId="paragraph">
    <w:name w:val="paragraph"/>
    <w:basedOn w:val="Normal"/>
    <w:rsid w:val="009C0559"/>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9C0559"/>
    <w:pPr>
      <w:tabs>
        <w:tab w:val="center" w:pos="4819"/>
        <w:tab w:val="right" w:pos="9638"/>
      </w:tabs>
    </w:pPr>
  </w:style>
  <w:style w:type="character" w:customStyle="1" w:styleId="HeaderChar">
    <w:name w:val="Header Char"/>
    <w:basedOn w:val="DefaultParagraphFont"/>
    <w:link w:val="Header"/>
    <w:uiPriority w:val="99"/>
    <w:rsid w:val="009C0559"/>
    <w:rPr>
      <w:rFonts w:ascii="Arial" w:hAnsi="Arial"/>
      <w:kern w:val="0"/>
      <w14:ligatures w14:val="none"/>
    </w:rPr>
  </w:style>
  <w:style w:type="paragraph" w:styleId="Footer">
    <w:name w:val="footer"/>
    <w:basedOn w:val="Normal"/>
    <w:link w:val="FooterChar"/>
    <w:uiPriority w:val="99"/>
    <w:semiHidden/>
    <w:unhideWhenUsed/>
    <w:rsid w:val="00FD724C"/>
    <w:pPr>
      <w:tabs>
        <w:tab w:val="center" w:pos="4819"/>
        <w:tab w:val="right" w:pos="9638"/>
      </w:tabs>
    </w:pPr>
  </w:style>
  <w:style w:type="character" w:customStyle="1" w:styleId="FooterChar">
    <w:name w:val="Footer Char"/>
    <w:basedOn w:val="DefaultParagraphFont"/>
    <w:link w:val="Footer"/>
    <w:uiPriority w:val="99"/>
    <w:semiHidden/>
    <w:rsid w:val="00FD724C"/>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60F2E8D24241ECBCC93A4A71D2401C"/>
        <w:category>
          <w:name w:val="General"/>
          <w:gallery w:val="placeholder"/>
        </w:category>
        <w:types>
          <w:type w:val="bbPlcHdr"/>
        </w:types>
        <w:behaviors>
          <w:behavior w:val="content"/>
        </w:behaviors>
        <w:guid w:val="{33212B41-4C27-491E-899C-C438E86C4419}"/>
      </w:docPartPr>
      <w:docPartBody>
        <w:p w:rsidR="00542CD7" w:rsidRDefault="00542CD7" w:rsidP="00542CD7">
          <w:pPr>
            <w:pStyle w:val="6160F2E8D24241ECBCC93A4A71D2401C"/>
          </w:pPr>
          <w:r w:rsidRPr="006F1B0C">
            <w:rPr>
              <w:rFonts w:cs="Arial"/>
              <w:color w:val="FF0000"/>
              <w:sz w:val="20"/>
              <w:szCs w:val="20"/>
            </w:rPr>
            <w:t>[Pasirinkite]</w:t>
          </w:r>
        </w:p>
      </w:docPartBody>
    </w:docPart>
    <w:docPart>
      <w:docPartPr>
        <w:name w:val="40C4132CF6524CA895C52FF6CC12D67B"/>
        <w:category>
          <w:name w:val="General"/>
          <w:gallery w:val="placeholder"/>
        </w:category>
        <w:types>
          <w:type w:val="bbPlcHdr"/>
        </w:types>
        <w:behaviors>
          <w:behavior w:val="content"/>
        </w:behaviors>
        <w:guid w:val="{745E621F-8512-413C-995F-E86DC638A6D3}"/>
      </w:docPartPr>
      <w:docPartBody>
        <w:p w:rsidR="00542CD7" w:rsidRDefault="00542CD7" w:rsidP="00542CD7">
          <w:pPr>
            <w:pStyle w:val="40C4132CF6524CA895C52FF6CC12D67B"/>
          </w:pPr>
          <w:r w:rsidRPr="006F1B0C">
            <w:rPr>
              <w:rFonts w:cs="Arial"/>
              <w:bCs/>
              <w:sz w:val="20"/>
              <w:szCs w:val="20"/>
            </w:rPr>
            <w:t>______________________________________________</w:t>
          </w:r>
        </w:p>
      </w:docPartBody>
    </w:docPart>
    <w:docPart>
      <w:docPartPr>
        <w:name w:val="825D59822B114BA7A17969CACE40D802"/>
        <w:category>
          <w:name w:val="General"/>
          <w:gallery w:val="placeholder"/>
        </w:category>
        <w:types>
          <w:type w:val="bbPlcHdr"/>
        </w:types>
        <w:behaviors>
          <w:behavior w:val="content"/>
        </w:behaviors>
        <w:guid w:val="{536F2C08-04DF-4B42-B8B5-AA71D8B08C62}"/>
      </w:docPartPr>
      <w:docPartBody>
        <w:p w:rsidR="00542CD7" w:rsidRDefault="00542CD7" w:rsidP="00542CD7">
          <w:pPr>
            <w:pStyle w:val="825D59822B114BA7A17969CACE40D802"/>
          </w:pPr>
          <w:r w:rsidRPr="006F1B0C">
            <w:rPr>
              <w:rFonts w:cs="Arial"/>
              <w:bCs/>
              <w:sz w:val="20"/>
              <w:szCs w:val="20"/>
            </w:rPr>
            <w:t>____________________________</w:t>
          </w:r>
        </w:p>
      </w:docPartBody>
    </w:docPart>
    <w:docPart>
      <w:docPartPr>
        <w:name w:val="03976E0463E14E4D851AFA9F37D5E604"/>
        <w:category>
          <w:name w:val="General"/>
          <w:gallery w:val="placeholder"/>
        </w:category>
        <w:types>
          <w:type w:val="bbPlcHdr"/>
        </w:types>
        <w:behaviors>
          <w:behavior w:val="content"/>
        </w:behaviors>
        <w:guid w:val="{5B17829A-A178-4802-9F41-49B6B8986214}"/>
      </w:docPartPr>
      <w:docPartBody>
        <w:p w:rsidR="00542CD7" w:rsidRDefault="00542CD7" w:rsidP="00542CD7">
          <w:pPr>
            <w:pStyle w:val="03976E0463E14E4D851AFA9F37D5E604"/>
          </w:pPr>
          <w:r w:rsidRPr="006F1B0C">
            <w:rPr>
              <w:rFonts w:cs="Arial"/>
              <w:bCs/>
              <w:sz w:val="20"/>
              <w:szCs w:val="20"/>
              <w:highlight w:val="yellow"/>
            </w:rPr>
            <w:t>____</w:t>
          </w:r>
        </w:p>
      </w:docPartBody>
    </w:docPart>
    <w:docPart>
      <w:docPartPr>
        <w:name w:val="A605D2E04D0E40449BBC3069EE21B390"/>
        <w:category>
          <w:name w:val="General"/>
          <w:gallery w:val="placeholder"/>
        </w:category>
        <w:types>
          <w:type w:val="bbPlcHdr"/>
        </w:types>
        <w:behaviors>
          <w:behavior w:val="content"/>
        </w:behaviors>
        <w:guid w:val="{3903A917-F29A-4E1E-BEE4-6D6073E5080E}"/>
      </w:docPartPr>
      <w:docPartBody>
        <w:p w:rsidR="00542CD7" w:rsidRDefault="00542CD7" w:rsidP="00542CD7">
          <w:pPr>
            <w:pStyle w:val="A605D2E04D0E40449BBC3069EE21B390"/>
          </w:pPr>
          <w:r w:rsidRPr="006F1B0C">
            <w:rPr>
              <w:rFonts w:cs="Arial"/>
              <w:color w:val="FF0000"/>
              <w:sz w:val="20"/>
              <w:szCs w:val="20"/>
            </w:rPr>
            <w:t>[Pasirinkite]</w:t>
          </w:r>
        </w:p>
      </w:docPartBody>
    </w:docPart>
    <w:docPart>
      <w:docPartPr>
        <w:name w:val="08883E27E2F2477588EB4E2A35176500"/>
        <w:category>
          <w:name w:val="General"/>
          <w:gallery w:val="placeholder"/>
        </w:category>
        <w:types>
          <w:type w:val="bbPlcHdr"/>
        </w:types>
        <w:behaviors>
          <w:behavior w:val="content"/>
        </w:behaviors>
        <w:guid w:val="{E12F2EBC-6BE2-4F36-BA37-08EE0A1587CB}"/>
      </w:docPartPr>
      <w:docPartBody>
        <w:p w:rsidR="00542CD7" w:rsidRDefault="00542CD7" w:rsidP="00542CD7">
          <w:pPr>
            <w:pStyle w:val="08883E27E2F2477588EB4E2A35176500"/>
          </w:pPr>
          <w:r w:rsidRPr="006F1B0C">
            <w:rPr>
              <w:rFonts w:cs="Arial"/>
              <w:color w:val="FF0000"/>
              <w:sz w:val="20"/>
              <w:szCs w:val="20"/>
            </w:rPr>
            <w:t>[Pasirinkite]</w:t>
          </w:r>
        </w:p>
      </w:docPartBody>
    </w:docPart>
    <w:docPart>
      <w:docPartPr>
        <w:name w:val="4D6AD2763E8D461C9AFAE67FB0384BF7"/>
        <w:category>
          <w:name w:val="General"/>
          <w:gallery w:val="placeholder"/>
        </w:category>
        <w:types>
          <w:type w:val="bbPlcHdr"/>
        </w:types>
        <w:behaviors>
          <w:behavior w:val="content"/>
        </w:behaviors>
        <w:guid w:val="{D1052445-BB70-4EF4-9774-69B1B888C7DE}"/>
      </w:docPartPr>
      <w:docPartBody>
        <w:p w:rsidR="00542CD7" w:rsidRDefault="00542CD7" w:rsidP="00542CD7">
          <w:pPr>
            <w:pStyle w:val="4D6AD2763E8D461C9AFAE67FB0384BF7"/>
          </w:pPr>
          <w:r w:rsidRPr="006F1B0C">
            <w:rPr>
              <w:rFonts w:cs="Arial"/>
              <w:bCs/>
              <w:sz w:val="20"/>
              <w:szCs w:val="20"/>
              <w:highlight w:val="yellow"/>
            </w:rPr>
            <w:t>____</w:t>
          </w:r>
        </w:p>
      </w:docPartBody>
    </w:docPart>
    <w:docPart>
      <w:docPartPr>
        <w:name w:val="2238FDBDD8EF45DBA8A47A0A50CA1EE3"/>
        <w:category>
          <w:name w:val="General"/>
          <w:gallery w:val="placeholder"/>
        </w:category>
        <w:types>
          <w:type w:val="bbPlcHdr"/>
        </w:types>
        <w:behaviors>
          <w:behavior w:val="content"/>
        </w:behaviors>
        <w:guid w:val="{3B442627-9309-4739-8437-C6A035B7F440}"/>
      </w:docPartPr>
      <w:docPartBody>
        <w:p w:rsidR="00542CD7" w:rsidRDefault="00542CD7" w:rsidP="00542CD7">
          <w:pPr>
            <w:pStyle w:val="2238FDBDD8EF45DBA8A47A0A50CA1EE3"/>
          </w:pPr>
          <w:r w:rsidRPr="006F1B0C">
            <w:rPr>
              <w:rFonts w:cs="Arial"/>
              <w:color w:val="FF0000"/>
              <w:sz w:val="20"/>
              <w:szCs w:val="20"/>
            </w:rPr>
            <w:t>[Pasirinkite]</w:t>
          </w:r>
        </w:p>
      </w:docPartBody>
    </w:docPart>
    <w:docPart>
      <w:docPartPr>
        <w:name w:val="07F6251E124A485F9F95AC24EA571AA1"/>
        <w:category>
          <w:name w:val="General"/>
          <w:gallery w:val="placeholder"/>
        </w:category>
        <w:types>
          <w:type w:val="bbPlcHdr"/>
        </w:types>
        <w:behaviors>
          <w:behavior w:val="content"/>
        </w:behaviors>
        <w:guid w:val="{173D5DB5-6539-4C1E-B8AB-6CA18A836226}"/>
      </w:docPartPr>
      <w:docPartBody>
        <w:p w:rsidR="00542CD7" w:rsidRDefault="00542CD7" w:rsidP="00542CD7">
          <w:pPr>
            <w:pStyle w:val="07F6251E124A485F9F95AC24EA571AA1"/>
          </w:pPr>
          <w:r w:rsidRPr="006F1B0C">
            <w:rPr>
              <w:rFonts w:cs="Arial"/>
              <w:bCs/>
              <w:sz w:val="20"/>
              <w:szCs w:val="20"/>
              <w:highlight w:val="yellow"/>
            </w:rPr>
            <w:t>____</w:t>
          </w:r>
        </w:p>
      </w:docPartBody>
    </w:docPart>
    <w:docPart>
      <w:docPartPr>
        <w:name w:val="6DA27746E76E408092E21ED30B1F0C61"/>
        <w:category>
          <w:name w:val="General"/>
          <w:gallery w:val="placeholder"/>
        </w:category>
        <w:types>
          <w:type w:val="bbPlcHdr"/>
        </w:types>
        <w:behaviors>
          <w:behavior w:val="content"/>
        </w:behaviors>
        <w:guid w:val="{5D6D3839-0F9C-441E-B982-183FBC7B4301}"/>
      </w:docPartPr>
      <w:docPartBody>
        <w:p w:rsidR="00542CD7" w:rsidRDefault="00542CD7" w:rsidP="00542CD7">
          <w:pPr>
            <w:pStyle w:val="6DA27746E76E408092E21ED30B1F0C61"/>
          </w:pPr>
          <w:r w:rsidRPr="006F1B0C">
            <w:rPr>
              <w:rFonts w:cs="Arial"/>
              <w:color w:val="FF0000"/>
              <w:sz w:val="20"/>
              <w:szCs w:val="20"/>
            </w:rPr>
            <w:t>[Pasirinkite]</w:t>
          </w:r>
        </w:p>
      </w:docPartBody>
    </w:docPart>
    <w:docPart>
      <w:docPartPr>
        <w:name w:val="07BEDE839D1D405B8DA4393E77A2A010"/>
        <w:category>
          <w:name w:val="General"/>
          <w:gallery w:val="placeholder"/>
        </w:category>
        <w:types>
          <w:type w:val="bbPlcHdr"/>
        </w:types>
        <w:behaviors>
          <w:behavior w:val="content"/>
        </w:behaviors>
        <w:guid w:val="{EA952193-E658-4176-83DE-E37465536225}"/>
      </w:docPartPr>
      <w:docPartBody>
        <w:p w:rsidR="00542CD7" w:rsidRDefault="00542CD7" w:rsidP="00542CD7">
          <w:pPr>
            <w:pStyle w:val="07BEDE839D1D405B8DA4393E77A2A010"/>
          </w:pPr>
          <w:r w:rsidRPr="006F1B0C">
            <w:rPr>
              <w:rFonts w:cs="Arial"/>
              <w:bCs/>
              <w:sz w:val="20"/>
              <w:szCs w:val="20"/>
            </w:rPr>
            <w:t>____</w:t>
          </w:r>
        </w:p>
      </w:docPartBody>
    </w:docPart>
    <w:docPart>
      <w:docPartPr>
        <w:name w:val="3377B03F645B4F7FA964593F4FF88A43"/>
        <w:category>
          <w:name w:val="General"/>
          <w:gallery w:val="placeholder"/>
        </w:category>
        <w:types>
          <w:type w:val="bbPlcHdr"/>
        </w:types>
        <w:behaviors>
          <w:behavior w:val="content"/>
        </w:behaviors>
        <w:guid w:val="{84B84166-3A40-4494-85C9-22B5994F80DE}"/>
      </w:docPartPr>
      <w:docPartBody>
        <w:p w:rsidR="00542CD7" w:rsidRDefault="00542CD7" w:rsidP="00542CD7">
          <w:pPr>
            <w:pStyle w:val="3377B03F645B4F7FA964593F4FF88A43"/>
          </w:pPr>
          <w:r w:rsidRPr="006F1B0C">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D7"/>
    <w:rsid w:val="00542CD7"/>
    <w:rsid w:val="00B07D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60F2E8D24241ECBCC93A4A71D2401C">
    <w:name w:val="6160F2E8D24241ECBCC93A4A71D2401C"/>
    <w:rsid w:val="00542CD7"/>
  </w:style>
  <w:style w:type="paragraph" w:customStyle="1" w:styleId="40C4132CF6524CA895C52FF6CC12D67B">
    <w:name w:val="40C4132CF6524CA895C52FF6CC12D67B"/>
    <w:rsid w:val="00542CD7"/>
  </w:style>
  <w:style w:type="paragraph" w:customStyle="1" w:styleId="825D59822B114BA7A17969CACE40D802">
    <w:name w:val="825D59822B114BA7A17969CACE40D802"/>
    <w:rsid w:val="00542CD7"/>
  </w:style>
  <w:style w:type="paragraph" w:customStyle="1" w:styleId="03976E0463E14E4D851AFA9F37D5E604">
    <w:name w:val="03976E0463E14E4D851AFA9F37D5E604"/>
    <w:rsid w:val="00542CD7"/>
  </w:style>
  <w:style w:type="paragraph" w:customStyle="1" w:styleId="A605D2E04D0E40449BBC3069EE21B390">
    <w:name w:val="A605D2E04D0E40449BBC3069EE21B390"/>
    <w:rsid w:val="00542CD7"/>
  </w:style>
  <w:style w:type="paragraph" w:customStyle="1" w:styleId="08883E27E2F2477588EB4E2A35176500">
    <w:name w:val="08883E27E2F2477588EB4E2A35176500"/>
    <w:rsid w:val="00542CD7"/>
  </w:style>
  <w:style w:type="paragraph" w:customStyle="1" w:styleId="4D6AD2763E8D461C9AFAE67FB0384BF7">
    <w:name w:val="4D6AD2763E8D461C9AFAE67FB0384BF7"/>
    <w:rsid w:val="00542CD7"/>
  </w:style>
  <w:style w:type="paragraph" w:customStyle="1" w:styleId="2238FDBDD8EF45DBA8A47A0A50CA1EE3">
    <w:name w:val="2238FDBDD8EF45DBA8A47A0A50CA1EE3"/>
    <w:rsid w:val="00542CD7"/>
  </w:style>
  <w:style w:type="paragraph" w:customStyle="1" w:styleId="07F6251E124A485F9F95AC24EA571AA1">
    <w:name w:val="07F6251E124A485F9F95AC24EA571AA1"/>
    <w:rsid w:val="00542CD7"/>
  </w:style>
  <w:style w:type="paragraph" w:customStyle="1" w:styleId="6DA27746E76E408092E21ED30B1F0C61">
    <w:name w:val="6DA27746E76E408092E21ED30B1F0C61"/>
    <w:rsid w:val="00542CD7"/>
  </w:style>
  <w:style w:type="paragraph" w:customStyle="1" w:styleId="07BEDE839D1D405B8DA4393E77A2A010">
    <w:name w:val="07BEDE839D1D405B8DA4393E77A2A010"/>
    <w:rsid w:val="00542CD7"/>
  </w:style>
  <w:style w:type="paragraph" w:customStyle="1" w:styleId="3377B03F645B4F7FA964593F4FF88A43">
    <w:name w:val="3377B03F645B4F7FA964593F4FF88A43"/>
    <w:rsid w:val="00542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4961</Words>
  <Characters>2828</Characters>
  <Application>Microsoft Office Word</Application>
  <DocSecurity>0</DocSecurity>
  <Lines>23</Lines>
  <Paragraphs>15</Paragraphs>
  <ScaleCrop>false</ScaleCrop>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Alonderytė</dc:creator>
  <cp:keywords/>
  <dc:description/>
  <cp:lastModifiedBy>Gintarė Alonderytė</cp:lastModifiedBy>
  <cp:revision>4</cp:revision>
  <dcterms:created xsi:type="dcterms:W3CDTF">2025-08-26T10:00:00Z</dcterms:created>
  <dcterms:modified xsi:type="dcterms:W3CDTF">2025-08-26T10:01:00Z</dcterms:modified>
</cp:coreProperties>
</file>