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14D4" w14:textId="3B03A149" w:rsidR="0075443F" w:rsidRDefault="0075443F" w:rsidP="0075443F">
      <w:pPr>
        <w:widowControl w:val="0"/>
        <w:tabs>
          <w:tab w:val="left" w:pos="5670"/>
        </w:tabs>
        <w:ind w:firstLine="3402"/>
      </w:pPr>
      <w:r>
        <w:t xml:space="preserve">                             PARENGTA</w:t>
      </w:r>
    </w:p>
    <w:p w14:paraId="7C18FB94" w14:textId="77777777" w:rsidR="0075443F" w:rsidRDefault="0075443F" w:rsidP="0075443F">
      <w:pPr>
        <w:tabs>
          <w:tab w:val="right" w:leader="underscore" w:pos="8640"/>
        </w:tabs>
        <w:ind w:left="5103"/>
      </w:pPr>
      <w:r>
        <w:t>Kauno rajono savivaldybės administracijos</w:t>
      </w:r>
    </w:p>
    <w:p w14:paraId="657852A0" w14:textId="1E153EB9" w:rsidR="0075443F" w:rsidRDefault="0075443F" w:rsidP="0075443F">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Rasos </w:t>
      </w:r>
      <w:proofErr w:type="spellStart"/>
      <w:r>
        <w:rPr>
          <w:color w:val="000000" w:themeColor="text1"/>
        </w:rPr>
        <w:t>Žemantauskaitės-Matlašaitienės</w:t>
      </w:r>
      <w:proofErr w:type="spellEnd"/>
    </w:p>
    <w:p w14:paraId="5406B9B0" w14:textId="1206824C" w:rsidR="0075443F" w:rsidRPr="00344288" w:rsidRDefault="0075443F" w:rsidP="0075443F">
      <w:pPr>
        <w:shd w:val="clear" w:color="auto" w:fill="FFFFFF" w:themeFill="background1"/>
        <w:tabs>
          <w:tab w:val="right" w:leader="underscore" w:pos="8640"/>
        </w:tabs>
        <w:ind w:left="5103"/>
        <w:rPr>
          <w:color w:val="000000" w:themeColor="text1"/>
        </w:rPr>
      </w:pPr>
      <w:r w:rsidRPr="00591D8E">
        <w:rPr>
          <w:color w:val="000000" w:themeColor="text1"/>
        </w:rPr>
        <w:t>2025-0</w:t>
      </w:r>
      <w:r>
        <w:rPr>
          <w:color w:val="000000" w:themeColor="text1"/>
        </w:rPr>
        <w:t>8</w:t>
      </w:r>
      <w:r w:rsidRPr="00591D8E">
        <w:rPr>
          <w:color w:val="000000" w:themeColor="text1"/>
        </w:rPr>
        <w:t>-</w:t>
      </w:r>
      <w:r w:rsidR="00DA223C">
        <w:rPr>
          <w:color w:val="000000" w:themeColor="text1"/>
        </w:rPr>
        <w:t>2</w:t>
      </w:r>
      <w:r w:rsidR="00B2504E">
        <w:rPr>
          <w:color w:val="000000" w:themeColor="text1"/>
        </w:rPr>
        <w:t>6</w:t>
      </w:r>
      <w:r w:rsidRPr="00591D8E">
        <w:rPr>
          <w:color w:val="000000" w:themeColor="text1"/>
        </w:rPr>
        <w:t xml:space="preserve">, SPD – </w:t>
      </w:r>
      <w:r w:rsidR="00B5663A">
        <w:rPr>
          <w:color w:val="000000" w:themeColor="text1"/>
        </w:rPr>
        <w:t>9</w:t>
      </w:r>
      <w:r w:rsidR="00B2504E">
        <w:rPr>
          <w:color w:val="000000" w:themeColor="text1"/>
        </w:rPr>
        <w:t>6</w:t>
      </w:r>
    </w:p>
    <w:p w14:paraId="1D80E65D" w14:textId="210E6E8E" w:rsidR="00385BA1" w:rsidRPr="007E5BDE" w:rsidRDefault="00385BA1" w:rsidP="0075443F">
      <w:pPr>
        <w:widowControl w:val="0"/>
        <w:tabs>
          <w:tab w:val="left" w:pos="5103"/>
          <w:tab w:val="left" w:pos="5670"/>
        </w:tabs>
        <w:ind w:firstLine="3402"/>
        <w:rPr>
          <w:color w:val="000000" w:themeColor="text1"/>
        </w:rPr>
      </w:pPr>
    </w:p>
    <w:p w14:paraId="3E022EEE" w14:textId="77777777" w:rsidR="007E5BDE" w:rsidRDefault="007E5BDE" w:rsidP="007E5BDE">
      <w:pPr>
        <w:jc w:val="center"/>
        <w:rPr>
          <w:b/>
        </w:rPr>
      </w:pPr>
      <w:r w:rsidRPr="004D57BD">
        <w:rPr>
          <w:b/>
          <w:i/>
          <w:iCs/>
        </w:rPr>
        <w:t>CENTRINĖ PERKANČIOJI ORGANIZACIJA</w:t>
      </w:r>
      <w:r>
        <w:rPr>
          <w:b/>
        </w:rPr>
        <w:t xml:space="preserve">: </w:t>
      </w:r>
    </w:p>
    <w:p w14:paraId="74CF46F6" w14:textId="77777777" w:rsidR="007E5BDE" w:rsidRPr="00652E9E" w:rsidRDefault="007E5BDE" w:rsidP="007E5BDE">
      <w:pPr>
        <w:jc w:val="center"/>
        <w:rPr>
          <w:bCs/>
        </w:rPr>
      </w:pPr>
      <w:r w:rsidRPr="00652E9E">
        <w:rPr>
          <w:bCs/>
        </w:rPr>
        <w:t>KAUNO RAJONO SAVIVALDYBĖS ADMINISTRACIJA</w:t>
      </w:r>
    </w:p>
    <w:p w14:paraId="4EE237CA" w14:textId="77777777" w:rsidR="007E5BDE" w:rsidRDefault="007E5BDE" w:rsidP="007E5BDE">
      <w:pPr>
        <w:jc w:val="center"/>
        <w:rPr>
          <w:b/>
        </w:rPr>
      </w:pPr>
    </w:p>
    <w:p w14:paraId="578313ED" w14:textId="77777777" w:rsidR="007E5BDE" w:rsidRDefault="007E5BDE" w:rsidP="007E5BDE">
      <w:pPr>
        <w:jc w:val="center"/>
        <w:rPr>
          <w:b/>
        </w:rPr>
      </w:pPr>
      <w:r w:rsidRPr="004D57BD">
        <w:rPr>
          <w:b/>
          <w:i/>
          <w:iCs/>
        </w:rPr>
        <w:t>PERKANČIOJI ORGANIZACIJA</w:t>
      </w:r>
      <w:r>
        <w:rPr>
          <w:b/>
        </w:rPr>
        <w:t>:</w:t>
      </w:r>
    </w:p>
    <w:p w14:paraId="5AA0593E" w14:textId="6AC72CE8" w:rsidR="007E5BDE" w:rsidRPr="00652E9E" w:rsidRDefault="00907250" w:rsidP="007E5BDE">
      <w:pPr>
        <w:jc w:val="center"/>
        <w:rPr>
          <w:bCs/>
        </w:rPr>
      </w:pPr>
      <w:r>
        <w:rPr>
          <w:bCs/>
        </w:rPr>
        <w:t>VšĮ VILKIJOS PRMINĖS SVEIKATOS PRIEŽIŪROS CENTRAS</w:t>
      </w:r>
    </w:p>
    <w:p w14:paraId="3D72C1FF" w14:textId="77777777" w:rsidR="00E00FC8" w:rsidRPr="00BA6C9A" w:rsidRDefault="00E00FC8" w:rsidP="00DA69D3">
      <w:pPr>
        <w:suppressAutoHyphens w:val="0"/>
        <w:autoSpaceDN/>
        <w:jc w:val="center"/>
        <w:textAlignment w:val="auto"/>
        <w:rPr>
          <w:b/>
          <w:bCs/>
          <w:sz w:val="22"/>
          <w:szCs w:val="22"/>
          <w:lang w:eastAsia="ar-SA"/>
        </w:rPr>
      </w:pPr>
    </w:p>
    <w:p w14:paraId="58E2216B" w14:textId="52E13D57" w:rsidR="00C976A6" w:rsidRPr="00BA6C9A" w:rsidRDefault="00907250" w:rsidP="002625F2">
      <w:pPr>
        <w:spacing w:after="240"/>
        <w:jc w:val="center"/>
        <w:rPr>
          <w:b/>
          <w:sz w:val="22"/>
          <w:szCs w:val="22"/>
        </w:rPr>
      </w:pPr>
      <w:r w:rsidRPr="00BA6C9A">
        <w:rPr>
          <w:sz w:val="22"/>
          <w:szCs w:val="22"/>
        </w:rPr>
        <w:t>„</w:t>
      </w:r>
      <w:r w:rsidRPr="00BA6C9A">
        <w:rPr>
          <w:b/>
          <w:sz w:val="22"/>
          <w:szCs w:val="22"/>
        </w:rPr>
        <w:t xml:space="preserve">TUNELIO KAPSULĖS REMONTO IR HIDROIZOLIACIJOS DARBAI, LIETAUS VANDENS SURINKIMO IR NUVEDIMO SISTEMOS ĮRENGIMAS, VAŽIUOJAMOSIOS KELIO DALIES IR PĖSČIŲJŲ TAKO DANGOS ATSTATYMO DARBŲ </w:t>
      </w:r>
      <w:r w:rsidR="002625F2" w:rsidRPr="00BA6C9A">
        <w:rPr>
          <w:b/>
          <w:sz w:val="22"/>
          <w:szCs w:val="22"/>
        </w:rPr>
        <w:t>VIEŠASIS PIRKIMAS</w:t>
      </w: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7E5BDE" w:rsidRDefault="00CB6B93" w:rsidP="00186ACC">
            <w:pPr>
              <w:autoSpaceDN/>
              <w:jc w:val="both"/>
              <w:textAlignment w:val="auto"/>
              <w:rPr>
                <w:lang w:eastAsia="lt-LT"/>
              </w:rPr>
            </w:pPr>
          </w:p>
        </w:tc>
        <w:tc>
          <w:tcPr>
            <w:tcW w:w="8640" w:type="dxa"/>
          </w:tcPr>
          <w:p w14:paraId="4C4E90D3"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BENDROSIOS NUOSTATOS</w:t>
            </w:r>
          </w:p>
          <w:p w14:paraId="7D16DB72"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PIRKIMO OBJEKTAS</w:t>
            </w:r>
          </w:p>
          <w:p w14:paraId="70ED9AB9"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PASIŪLYMŲ RENGIMAS, PATEIKIMAS, KEITIMAS</w:t>
            </w:r>
          </w:p>
          <w:p w14:paraId="6655A437" w14:textId="0572A92C" w:rsidR="00CB6B93" w:rsidRPr="007E5BDE" w:rsidRDefault="008D58C8">
            <w:pPr>
              <w:pStyle w:val="Sraopastraipa"/>
              <w:numPr>
                <w:ilvl w:val="0"/>
                <w:numId w:val="28"/>
              </w:numPr>
              <w:autoSpaceDN/>
              <w:ind w:left="384" w:hanging="425"/>
              <w:textAlignment w:val="auto"/>
              <w:rPr>
                <w:lang w:eastAsia="lt-LT"/>
              </w:rPr>
            </w:pPr>
            <w:r>
              <w:rPr>
                <w:bCs/>
                <w:szCs w:val="20"/>
              </w:rPr>
              <w:t xml:space="preserve">RĖMIMASIS ŪKIO SUBJEKTŲ PAJĖGUMAIS, </w:t>
            </w:r>
            <w:r w:rsidR="00CB6B93" w:rsidRPr="007E5BDE">
              <w:rPr>
                <w:bCs/>
                <w:szCs w:val="20"/>
              </w:rPr>
              <w:t>SUBTIEKĖJŲ PASITELKIMAS, ŪKIO SUBJEKTŲ GRUPĖS DALYVAVIMAS</w:t>
            </w:r>
          </w:p>
          <w:p w14:paraId="7E89B94E"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PASIŪLYMO GALIOJIMO UŽTIKRINIMAS</w:t>
            </w:r>
          </w:p>
          <w:p w14:paraId="0496D1B0"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PIRKIMO DOKUMENTŲ PAAIŠKINIMAS, PAPILDYMAS IR PATIKSLINIMAS</w:t>
            </w:r>
          </w:p>
          <w:p w14:paraId="28F6F33A"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SUSIPAŽINIMAS SU PRADINIAIS PASIŪLYMAIS</w:t>
            </w:r>
          </w:p>
          <w:p w14:paraId="24DDCAF1"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EKONOMIŠKAI NAUDINGIAUSIO PASIŪLYMO IŠRINKIMO KRITERIJAI</w:t>
            </w:r>
          </w:p>
          <w:p w14:paraId="6BBF5557" w14:textId="5D0AD694"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PASIŪLYMŲ VERTINIMAS IR NAGRINĖJIMAS</w:t>
            </w:r>
          </w:p>
          <w:p w14:paraId="2639E9FC"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PASIŪLYMŲ ATMETIMO PAGRINDAI</w:t>
            </w:r>
          </w:p>
          <w:p w14:paraId="16D23A4C" w14:textId="528FA709" w:rsidR="00CB6B93" w:rsidRPr="007E5BDE" w:rsidRDefault="00CB6B93">
            <w:pPr>
              <w:pStyle w:val="Sraopastraipa"/>
              <w:numPr>
                <w:ilvl w:val="0"/>
                <w:numId w:val="28"/>
              </w:numPr>
              <w:autoSpaceDN/>
              <w:ind w:left="384" w:hanging="425"/>
              <w:textAlignment w:val="auto"/>
              <w:rPr>
                <w:lang w:eastAsia="lt-LT"/>
              </w:rPr>
            </w:pPr>
            <w:r w:rsidRPr="007E5BDE">
              <w:rPr>
                <w:lang w:eastAsia="lt-LT"/>
              </w:rPr>
              <w:t>TIEKĖJŲ PAŠALINIMO PAGRINDAI</w:t>
            </w:r>
            <w:r w:rsidR="003641E5" w:rsidRPr="007E5BDE">
              <w:rPr>
                <w:lang w:eastAsia="lt-LT"/>
              </w:rPr>
              <w:t xml:space="preserve">, </w:t>
            </w:r>
            <w:r w:rsidRPr="007E5BDE">
              <w:rPr>
                <w:lang w:eastAsia="lt-LT"/>
              </w:rPr>
              <w:t>KVALIFIKACIJOS REIKALAVIMAI</w:t>
            </w:r>
            <w:r w:rsidR="004147BA" w:rsidRPr="007E5BDE">
              <w:rPr>
                <w:lang w:eastAsia="lt-LT"/>
              </w:rPr>
              <w:t xml:space="preserve"> </w:t>
            </w:r>
            <w:r w:rsidR="004147BA" w:rsidRPr="007E5BDE">
              <w:rPr>
                <w:b/>
                <w:bCs/>
                <w:lang w:eastAsia="lt-LT"/>
              </w:rPr>
              <w:t xml:space="preserve"> </w:t>
            </w:r>
          </w:p>
          <w:p w14:paraId="6C07ECA4" w14:textId="0C4565A9" w:rsidR="003641E5" w:rsidRPr="007E5BDE" w:rsidRDefault="003641E5" w:rsidP="003641E5">
            <w:pPr>
              <w:pStyle w:val="Sraopastraipa"/>
              <w:autoSpaceDN/>
              <w:ind w:left="384"/>
              <w:textAlignment w:val="auto"/>
              <w:rPr>
                <w:lang w:eastAsia="lt-LT"/>
              </w:rPr>
            </w:pPr>
            <w:r w:rsidRPr="007E5BDE">
              <w:rPr>
                <w:lang w:eastAsia="lt-LT"/>
              </w:rPr>
              <w:t>IR REIKALAUJAMI APLINKOS APSAUGOS VADYBOS SISTEMŲ STANDARTAI</w:t>
            </w:r>
          </w:p>
          <w:p w14:paraId="1A132F9B"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SPRENDIMAS DĖL LAIMĖTOJO PASIŪLYMO, PASIŪLYMŲ EILĖS IR SUTARTIES SUDARYMO</w:t>
            </w:r>
          </w:p>
          <w:p w14:paraId="6D161769"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GINČŲ NAGRINĖJIMO TVARKA</w:t>
            </w:r>
          </w:p>
          <w:p w14:paraId="168557F2" w14:textId="0933D083" w:rsidR="00B50C82" w:rsidRPr="007E5BDE" w:rsidRDefault="00CB6B93">
            <w:pPr>
              <w:pStyle w:val="Sraopastraipa"/>
              <w:numPr>
                <w:ilvl w:val="0"/>
                <w:numId w:val="28"/>
              </w:numPr>
              <w:autoSpaceDN/>
              <w:ind w:left="384" w:hanging="425"/>
              <w:textAlignment w:val="auto"/>
              <w:rPr>
                <w:lang w:eastAsia="lt-LT"/>
              </w:rPr>
            </w:pPr>
            <w:r w:rsidRPr="007E5BDE">
              <w:rPr>
                <w:lang w:eastAsia="lt-LT"/>
              </w:rPr>
              <w:t>PIRKIMO</w:t>
            </w:r>
            <w:r w:rsidR="00CC6E83" w:rsidRPr="007E5BDE">
              <w:rPr>
                <w:lang w:eastAsia="lt-LT"/>
              </w:rPr>
              <w:t xml:space="preserve"> </w:t>
            </w:r>
            <w:r w:rsidRPr="007E5BDE">
              <w:rPr>
                <w:lang w:eastAsia="lt-LT"/>
              </w:rPr>
              <w:t>SUTARTIES SĄLYGOS</w:t>
            </w:r>
          </w:p>
          <w:p w14:paraId="038D09A4" w14:textId="60C23C04" w:rsidR="004147BA" w:rsidRPr="007E5BDE"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7E5BDE" w:rsidRDefault="00CB6B93" w:rsidP="00CB6B93">
            <w:pPr>
              <w:autoSpaceDN/>
              <w:spacing w:line="276" w:lineRule="auto"/>
              <w:jc w:val="both"/>
              <w:textAlignment w:val="auto"/>
              <w:rPr>
                <w:lang w:eastAsia="lt-LT"/>
              </w:rPr>
            </w:pPr>
          </w:p>
        </w:tc>
        <w:tc>
          <w:tcPr>
            <w:tcW w:w="8640" w:type="dxa"/>
          </w:tcPr>
          <w:p w14:paraId="30F9E33C" w14:textId="77777777" w:rsidR="00CB6B93" w:rsidRPr="007E5BDE" w:rsidRDefault="00CB6B93" w:rsidP="00CB6B93">
            <w:pPr>
              <w:autoSpaceDN/>
              <w:spacing w:line="276" w:lineRule="auto"/>
              <w:jc w:val="both"/>
              <w:textAlignment w:val="auto"/>
              <w:rPr>
                <w:lang w:eastAsia="lt-LT"/>
              </w:rPr>
            </w:pPr>
            <w:r w:rsidRPr="007E5BDE">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Pr="007E5BDE">
        <w:t xml:space="preserve">, pirkimo </w:t>
      </w:r>
      <w:r w:rsidR="00DB7E92" w:rsidRPr="007E5BDE">
        <w:t xml:space="preserve">sąlygų </w:t>
      </w:r>
      <w:r w:rsidRPr="007E5BDE">
        <w:t>1 priedas;</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258829F5" w14:textId="2CE28B44"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D44114">
        <w:rPr>
          <w:lang w:val="en-US"/>
        </w:rPr>
        <w:t xml:space="preserve"> (</w:t>
      </w:r>
      <w:proofErr w:type="spellStart"/>
      <w:r w:rsidR="00D44114">
        <w:rPr>
          <w:lang w:val="en-US"/>
        </w:rPr>
        <w:t>pateikiama</w:t>
      </w:r>
      <w:proofErr w:type="spellEnd"/>
      <w:r w:rsidR="00D44114">
        <w:rPr>
          <w:lang w:val="en-US"/>
        </w:rPr>
        <w:t xml:space="preserve"> </w:t>
      </w:r>
      <w:proofErr w:type="spellStart"/>
      <w:r w:rsidR="00D44114">
        <w:rPr>
          <w:lang w:val="en-US"/>
        </w:rPr>
        <w:t>atskiru</w:t>
      </w:r>
      <w:proofErr w:type="spellEnd"/>
      <w:r w:rsidR="00D44114">
        <w:rPr>
          <w:lang w:val="en-US"/>
        </w:rPr>
        <w:t xml:space="preserve"> </w:t>
      </w:r>
      <w:proofErr w:type="spellStart"/>
      <w:r w:rsidR="00D44114">
        <w:rPr>
          <w:lang w:val="en-US"/>
        </w:rPr>
        <w:t>failu</w:t>
      </w:r>
      <w:proofErr w:type="spellEnd"/>
      <w:r w:rsidR="00D44114">
        <w:rPr>
          <w:lang w:val="en-US"/>
        </w:rPr>
        <w:t>)</w:t>
      </w:r>
      <w:r w:rsidRPr="008F388D">
        <w:rPr>
          <w:lang w:val="en-US"/>
        </w:rPr>
        <w:t>;</w:t>
      </w:r>
    </w:p>
    <w:p w14:paraId="73BE5F83" w14:textId="0E7A3C79" w:rsidR="00FE5658" w:rsidRPr="00BA6C9A" w:rsidRDefault="00FE5658" w:rsidP="00FE5658">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r w:rsidR="00BA6C9A">
        <w:rPr>
          <w:lang w:val="en-US"/>
        </w:rPr>
        <w:t>;</w:t>
      </w:r>
    </w:p>
    <w:p w14:paraId="146FA6F0" w14:textId="77777777" w:rsidR="00BA6C9A" w:rsidRDefault="00BA6C9A" w:rsidP="00BA6C9A">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10708012" w14:textId="77777777" w:rsidR="00D60E65" w:rsidRDefault="00D60E65" w:rsidP="00D365D6">
      <w:pPr>
        <w:tabs>
          <w:tab w:val="left" w:pos="993"/>
        </w:tabs>
        <w:autoSpaceDN/>
        <w:contextualSpacing/>
        <w:jc w:val="both"/>
        <w:textAlignment w:val="auto"/>
      </w:pPr>
    </w:p>
    <w:p w14:paraId="39516154" w14:textId="77777777" w:rsidR="009479A0" w:rsidRPr="007E5BDE" w:rsidRDefault="009479A0"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1CE08ACB" w14:textId="02CC1CD3" w:rsidR="00776E18" w:rsidRDefault="007B2DC2" w:rsidP="00885548">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 </w:t>
      </w:r>
      <w:r w:rsidR="00335D4A" w:rsidRPr="00335D4A">
        <w:rPr>
          <w:rFonts w:cstheme="minorHAnsi"/>
          <w:b/>
          <w:bCs/>
        </w:rPr>
        <w:t>Perkančioji organizacija</w:t>
      </w:r>
      <w:r w:rsidR="00885548">
        <w:rPr>
          <w:rFonts w:cstheme="minorHAnsi"/>
          <w:b/>
          <w:bCs/>
        </w:rPr>
        <w:t xml:space="preserve"> - </w:t>
      </w:r>
      <w:r w:rsidR="00335D4A" w:rsidRPr="00335D4A">
        <w:rPr>
          <w:rFonts w:cstheme="minorHAnsi"/>
        </w:rPr>
        <w:t xml:space="preserve"> </w:t>
      </w:r>
      <w:r w:rsidR="00BA6C9A">
        <w:rPr>
          <w:rFonts w:cstheme="minorHAnsi"/>
          <w:b/>
          <w:bCs/>
        </w:rPr>
        <w:t>VšĮ Vilkijos pirminės sveikatos priežiūros centras</w:t>
      </w:r>
      <w:r w:rsidR="00885548" w:rsidRPr="00F50C69">
        <w:rPr>
          <w:rFonts w:eastAsia="Calibri" w:cstheme="minorHAnsi"/>
        </w:rPr>
        <w:t>,</w:t>
      </w:r>
      <w:r w:rsidR="00885548" w:rsidRPr="00F50C69">
        <w:rPr>
          <w:rFonts w:eastAsia="Calibri" w:cstheme="minorHAnsi"/>
          <w:color w:val="00B050"/>
        </w:rPr>
        <w:t xml:space="preserve"> </w:t>
      </w:r>
      <w:r w:rsidR="00885548" w:rsidRPr="00F50C69">
        <w:rPr>
          <w:rFonts w:eastAsia="Calibri" w:cstheme="minorHAnsi"/>
        </w:rPr>
        <w:t xml:space="preserve">į. k. </w:t>
      </w:r>
      <w:r w:rsidR="00BA6C9A">
        <w:rPr>
          <w:rFonts w:eastAsia="Calibri" w:cstheme="minorHAnsi"/>
        </w:rPr>
        <w:t>259945310</w:t>
      </w:r>
      <w:r w:rsidR="00885548" w:rsidRPr="00F50C69">
        <w:rPr>
          <w:rFonts w:eastAsia="Calibri" w:cstheme="minorHAnsi"/>
        </w:rPr>
        <w:t>, adresas</w:t>
      </w:r>
      <w:r w:rsidR="00885548">
        <w:rPr>
          <w:rFonts w:eastAsia="Calibri" w:cstheme="minorHAnsi"/>
        </w:rPr>
        <w:t xml:space="preserve"> </w:t>
      </w:r>
      <w:r w:rsidR="00BA6C9A">
        <w:rPr>
          <w:rFonts w:eastAsia="Calibri" w:cstheme="minorHAnsi"/>
        </w:rPr>
        <w:t>Bažnyčios g. 23, Vilkijos mstl. 54227</w:t>
      </w:r>
      <w:r w:rsidR="00885548" w:rsidRPr="00F50C69">
        <w:rPr>
          <w:rFonts w:eastAsia="Calibri" w:cstheme="minorHAnsi"/>
        </w:rPr>
        <w:t xml:space="preserve"> </w:t>
      </w:r>
      <w:r w:rsidR="00776E18" w:rsidRPr="00885548">
        <w:rPr>
          <w:color w:val="000000"/>
        </w:rPr>
        <w:t>Kauno r. sav.</w:t>
      </w:r>
    </w:p>
    <w:p w14:paraId="2241F951" w14:textId="77777777" w:rsidR="00335D4A" w:rsidRDefault="00335D4A" w:rsidP="00335D4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1F67113F" w14:textId="217522E5" w:rsidR="001A0F80" w:rsidRPr="00E7156B" w:rsidRDefault="00335D4A" w:rsidP="00A1479B">
      <w:pPr>
        <w:widowControl w:val="0"/>
        <w:numPr>
          <w:ilvl w:val="1"/>
          <w:numId w:val="14"/>
        </w:numPr>
        <w:tabs>
          <w:tab w:val="left" w:pos="851"/>
        </w:tabs>
        <w:autoSpaceDE w:val="0"/>
        <w:autoSpaceDN/>
        <w:adjustRightInd w:val="0"/>
        <w:ind w:left="0" w:firstLine="851"/>
        <w:jc w:val="both"/>
        <w:textAlignment w:val="auto"/>
      </w:pPr>
      <w:r w:rsidRPr="004A363C">
        <w:t xml:space="preserve">Pirkimui </w:t>
      </w:r>
      <w:r w:rsidRPr="009D1B90">
        <w:t xml:space="preserve">priskirtinas Bendrajame viešųjų pirkimų žodyne (toliau – BVPŽ) nurodytas </w:t>
      </w:r>
      <w:r w:rsidRPr="009D1B90">
        <w:rPr>
          <w:b/>
          <w:bCs/>
        </w:rPr>
        <w:t xml:space="preserve">pagrindinis kodas </w:t>
      </w:r>
      <w:r w:rsidRPr="009D1B90">
        <w:rPr>
          <w:bCs/>
          <w:lang w:eastAsia="lt-LT"/>
        </w:rPr>
        <w:t>–</w:t>
      </w:r>
      <w:r w:rsidRPr="009D1B90">
        <w:rPr>
          <w:b/>
          <w:lang w:eastAsia="lt-LT"/>
        </w:rPr>
        <w:t xml:space="preserve"> </w:t>
      </w:r>
      <w:r w:rsidR="009D1B90" w:rsidRPr="009D1B90">
        <w:rPr>
          <w:b/>
          <w:bCs/>
        </w:rPr>
        <w:t>45</w:t>
      </w:r>
      <w:r w:rsidR="00BA6C9A">
        <w:rPr>
          <w:b/>
          <w:bCs/>
        </w:rPr>
        <w:t>4531008</w:t>
      </w:r>
      <w:r w:rsidR="009D1B90" w:rsidRPr="009D1B90">
        <w:t xml:space="preserve"> (</w:t>
      </w:r>
      <w:r w:rsidR="00BA6C9A">
        <w:t>atnaujinim</w:t>
      </w:r>
      <w:r w:rsidR="009D1B90" w:rsidRPr="00E7156B">
        <w:t>o darbai)</w:t>
      </w:r>
      <w:r w:rsidR="00BA6C9A">
        <w:t>.</w:t>
      </w:r>
    </w:p>
    <w:p w14:paraId="2F4CB204" w14:textId="67A8DB74" w:rsidR="0060242B" w:rsidRPr="00E7156B" w:rsidRDefault="0060242B" w:rsidP="0060242B">
      <w:pPr>
        <w:widowControl w:val="0"/>
        <w:numPr>
          <w:ilvl w:val="1"/>
          <w:numId w:val="14"/>
        </w:numPr>
        <w:tabs>
          <w:tab w:val="left" w:pos="851"/>
        </w:tabs>
        <w:autoSpaceDE w:val="0"/>
        <w:autoSpaceDN/>
        <w:adjustRightInd w:val="0"/>
        <w:ind w:left="0" w:firstLine="851"/>
        <w:jc w:val="both"/>
        <w:textAlignment w:val="auto"/>
        <w:rPr>
          <w:lang w:eastAsia="lt-LT"/>
        </w:rPr>
      </w:pPr>
      <w:r w:rsidRPr="00E7156B">
        <w:rPr>
          <w:lang w:eastAsia="lt-LT"/>
        </w:rPr>
        <w:t xml:space="preserve">  Darbai nėra perkami per </w:t>
      </w:r>
      <w:r w:rsidRPr="00E7156B">
        <w:t>VšĮ CPO LT katalogą, nes tokių darbų CPO LT kataloge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AA56AD"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 xml:space="preserve">Lietuvos </w:t>
      </w:r>
      <w:r w:rsidRPr="00AA56AD">
        <w:rPr>
          <w:lang w:eastAsia="lt-LT"/>
        </w:rPr>
        <w:t>Respublikos civiliniu kodeksu (toliau – Civilinis kodeksas), Metodika, kitais viešuosius pirkimus reglamentuojančiais teisės aktais bei šiomis konkurso sąlygomis (toliau – pirkimo sąlygos).</w:t>
      </w:r>
    </w:p>
    <w:p w14:paraId="45407B6E" w14:textId="1865AF30" w:rsidR="00250F98" w:rsidRPr="00250F98" w:rsidRDefault="005D49B2" w:rsidP="00250F98">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AA56AD">
        <w:rPr>
          <w:bCs/>
          <w:spacing w:val="2"/>
          <w:shd w:val="clear" w:color="auto" w:fill="FFFFFF"/>
        </w:rPr>
        <w:t xml:space="preserve">Pirkimas laikomas </w:t>
      </w:r>
      <w:r w:rsidRPr="00AA56AD">
        <w:rPr>
          <w:b/>
          <w:spacing w:val="2"/>
          <w:shd w:val="clear" w:color="auto" w:fill="FFFFFF"/>
        </w:rPr>
        <w:t>žaliuoju pirkimu</w:t>
      </w:r>
      <w:r w:rsidR="00F321AA" w:rsidRPr="00AA56AD">
        <w:rPr>
          <w:bCs/>
          <w:spacing w:val="2"/>
          <w:shd w:val="clear" w:color="auto" w:fill="FFFFFF"/>
        </w:rPr>
        <w:t xml:space="preserve"> </w:t>
      </w:r>
      <w:r w:rsidR="00F321AA" w:rsidRPr="00AA56AD">
        <w:rPr>
          <w:spacing w:val="2"/>
          <w:shd w:val="clear" w:color="auto" w:fill="FFFFFF"/>
        </w:rPr>
        <w:t xml:space="preserve"> </w:t>
      </w:r>
      <w:r w:rsidRPr="00AA56AD">
        <w:rPr>
          <w:bCs/>
          <w:spacing w:val="2"/>
          <w:shd w:val="clear" w:color="auto" w:fill="FFFFFF"/>
        </w:rPr>
        <w:t xml:space="preserve">pagal </w:t>
      </w:r>
      <w:r w:rsidRPr="00AA56AD">
        <w:t>Lietuvos Respublikos aplinkos ministro 2011 m. birželio 28 d. įsakymu Nr. D1-508 patvirtinto Aplinkos apsaugos kriterijų taikymo, vykdant žaliuosius pirkimus, tvarkos aprašo (</w:t>
      </w:r>
      <w:r w:rsidR="000010BC" w:rsidRPr="00AA56AD">
        <w:t>aktuali</w:t>
      </w:r>
      <w:r w:rsidRPr="00AA56AD">
        <w:t xml:space="preserve"> redakcija</w:t>
      </w:r>
      <w:r w:rsidRPr="00AA56AD">
        <w:rPr>
          <w:color w:val="000000" w:themeColor="text1"/>
          <w:lang w:eastAsia="lt-LT"/>
        </w:rPr>
        <w:t xml:space="preserve">) </w:t>
      </w:r>
      <w:r w:rsidRPr="00AA56AD">
        <w:t xml:space="preserve">(toliau – Aprašas) </w:t>
      </w:r>
      <w:r w:rsidR="00907250">
        <w:rPr>
          <w:color w:val="000000" w:themeColor="text1"/>
          <w:lang w:eastAsia="lt-LT"/>
        </w:rPr>
        <w:t>4.3 punktas.</w:t>
      </w:r>
    </w:p>
    <w:p w14:paraId="2D4324D2" w14:textId="12DE47D9" w:rsidR="00740F28" w:rsidRPr="00250F98" w:rsidRDefault="00200203" w:rsidP="00250F98">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250F98">
        <w:rPr>
          <w:rFonts w:eastAsia="Calibri"/>
          <w:lang w:eastAsia="lt-LT"/>
        </w:rPr>
        <w:t>Skelbimas apie pirkimą paskelbtas Viešųjų pirkimų įstatymo nustatyta tvarka Centrinėje viešųjų pirkimų informacinėje sistemoje, adresu</w:t>
      </w:r>
      <w:r w:rsidR="008368CF" w:rsidRPr="00250F98">
        <w:rPr>
          <w:rFonts w:eastAsia="Calibri"/>
          <w:lang w:eastAsia="lt-LT"/>
        </w:rPr>
        <w:t xml:space="preserve"> </w:t>
      </w:r>
      <w:hyperlink r:id="rId11" w:history="1">
        <w:r w:rsidR="008368CF" w:rsidRPr="00280181">
          <w:rPr>
            <w:rStyle w:val="Hipersaitas"/>
            <w:lang w:eastAsia="lt-LT"/>
          </w:rPr>
          <w:t>https://viesiejipirkimai.lt</w:t>
        </w:r>
      </w:hyperlink>
      <w:r w:rsidR="008368CF" w:rsidRPr="00250F98">
        <w:rPr>
          <w:bCs/>
          <w:spacing w:val="2"/>
          <w:shd w:val="clear" w:color="auto" w:fill="FFFFFF"/>
        </w:rPr>
        <w:t xml:space="preserve">. </w:t>
      </w:r>
      <w:r w:rsidR="00F065D5" w:rsidRPr="00250F98">
        <w:rPr>
          <w:rFonts w:eastAsia="Calibri" w:cstheme="minorHAnsi"/>
          <w:color w:val="000000" w:themeColor="text1"/>
        </w:rPr>
        <w:t xml:space="preserve">Išankstinis skelbimas apie numatomą pirkimą nebuvo paskelbtas.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094AFE">
      <w:pPr>
        <w:widowControl w:val="0"/>
        <w:numPr>
          <w:ilvl w:val="1"/>
          <w:numId w:val="14"/>
        </w:numPr>
        <w:shd w:val="clear" w:color="auto" w:fill="FFFFFF" w:themeFill="background1"/>
        <w:tabs>
          <w:tab w:val="left" w:pos="851"/>
          <w:tab w:val="left" w:pos="1560"/>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094AFE">
      <w:pPr>
        <w:widowControl w:val="0"/>
        <w:numPr>
          <w:ilvl w:val="1"/>
          <w:numId w:val="14"/>
        </w:numPr>
        <w:shd w:val="clear" w:color="auto" w:fill="FFFFFF" w:themeFill="background1"/>
        <w:tabs>
          <w:tab w:val="left" w:pos="851"/>
          <w:tab w:val="left" w:pos="1560"/>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094AFE">
      <w:pPr>
        <w:pStyle w:val="Sraopastraipa"/>
        <w:widowControl w:val="0"/>
        <w:numPr>
          <w:ilvl w:val="2"/>
          <w:numId w:val="14"/>
        </w:numPr>
        <w:tabs>
          <w:tab w:val="left" w:pos="1701"/>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094AFE">
      <w:pPr>
        <w:pStyle w:val="Sraopastraipa"/>
        <w:widowControl w:val="0"/>
        <w:numPr>
          <w:ilvl w:val="2"/>
          <w:numId w:val="14"/>
        </w:numPr>
        <w:tabs>
          <w:tab w:val="left" w:pos="1701"/>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37E2563B"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8368CF"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8368CF">
        <w:rPr>
          <w:lang w:eastAsia="lt-LT"/>
        </w:rPr>
        <w:t xml:space="preserve"> </w:t>
      </w:r>
    </w:p>
    <w:p w14:paraId="2BA28981" w14:textId="2ADCD21D" w:rsidR="00B60066" w:rsidRDefault="00200203" w:rsidP="00B60066">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w:t>
      </w:r>
      <w:r w:rsidR="0075443F" w:rsidRPr="001340DB">
        <w:rPr>
          <w:noProof/>
        </w:rPr>
        <w:t xml:space="preserve">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75443F">
        <w:rPr>
          <w:noProof/>
        </w:rPr>
        <w:t>Rasa Žemantauskaitė-Matlašaitienė</w:t>
      </w:r>
      <w:r w:rsidR="0075443F" w:rsidRPr="001340DB">
        <w:rPr>
          <w:noProof/>
        </w:rPr>
        <w:t>, tel.+370</w:t>
      </w:r>
      <w:r w:rsidR="0075443F">
        <w:rPr>
          <w:noProof/>
        </w:rPr>
        <w:t xml:space="preserve"> </w:t>
      </w:r>
      <w:r w:rsidR="0075443F" w:rsidRPr="001340DB">
        <w:rPr>
          <w:noProof/>
        </w:rPr>
        <w:t>37</w:t>
      </w:r>
      <w:r w:rsidR="0075443F">
        <w:rPr>
          <w:noProof/>
        </w:rPr>
        <w:t xml:space="preserve"> </w:t>
      </w:r>
      <w:r w:rsidR="0075443F" w:rsidRPr="001340DB">
        <w:rPr>
          <w:noProof/>
        </w:rPr>
        <w:t xml:space="preserve">305525, el. paštas </w:t>
      </w:r>
      <w:r w:rsidR="0075443F">
        <w:rPr>
          <w:noProof/>
        </w:rPr>
        <w:t>rasa.matlasaitiene</w:t>
      </w:r>
      <w:r w:rsidR="0075443F" w:rsidRPr="001340DB">
        <w:rPr>
          <w:noProof/>
        </w:rPr>
        <w:t>@krs.lt.</w:t>
      </w:r>
    </w:p>
    <w:p w14:paraId="1654C4E6" w14:textId="77777777" w:rsidR="00A10D83" w:rsidRPr="007E5BDE" w:rsidRDefault="00A10D83" w:rsidP="0075443F">
      <w:pPr>
        <w:widowControl w:val="0"/>
        <w:tabs>
          <w:tab w:val="left" w:pos="993"/>
          <w:tab w:val="left" w:pos="1560"/>
        </w:tabs>
        <w:autoSpaceDE w:val="0"/>
        <w:autoSpaceDN/>
        <w:adjustRightInd w:val="0"/>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t>PIRKIMO OBJEKTAS</w:t>
      </w:r>
    </w:p>
    <w:p w14:paraId="5F3303DE" w14:textId="77777777" w:rsidR="00A00D70" w:rsidRPr="007E5BDE" w:rsidRDefault="00A00D70" w:rsidP="00FD0105">
      <w:pPr>
        <w:jc w:val="both"/>
        <w:rPr>
          <w:highlight w:val="green"/>
        </w:rPr>
      </w:pPr>
    </w:p>
    <w:p w14:paraId="21890EF0" w14:textId="7303A238" w:rsidR="00B60066" w:rsidRDefault="001452FB" w:rsidP="000A664F">
      <w:pPr>
        <w:pStyle w:val="Sraopastraipa"/>
        <w:numPr>
          <w:ilvl w:val="1"/>
          <w:numId w:val="14"/>
        </w:numPr>
        <w:ind w:left="0" w:firstLine="851"/>
        <w:jc w:val="both"/>
      </w:pPr>
      <w:r w:rsidRPr="007E5BDE">
        <w:t xml:space="preserve"> Pirkimo objektas –</w:t>
      </w:r>
      <w:r w:rsidR="009A2D8D">
        <w:t xml:space="preserve"> </w:t>
      </w:r>
      <w:r w:rsidR="00907250">
        <w:rPr>
          <w:bCs/>
        </w:rPr>
        <w:t>t</w:t>
      </w:r>
      <w:r w:rsidR="00907250" w:rsidRPr="00907250">
        <w:rPr>
          <w:bCs/>
        </w:rPr>
        <w:t>unelio kapsulės remonto ir hidroizoliacijos darbai, lietaus vandens surinkimo ir nuvedimo sistemos įrengimas, važiuojamosios kelio dalies ir pėsčiųjų tako dangos atstatymo darb</w:t>
      </w:r>
      <w:r w:rsidR="0067758E">
        <w:rPr>
          <w:bCs/>
        </w:rPr>
        <w:t>ai</w:t>
      </w:r>
      <w:r w:rsidR="000C2865">
        <w:rPr>
          <w:noProof/>
        </w:rPr>
        <w:t xml:space="preserve"> </w:t>
      </w:r>
      <w:r w:rsidR="00B60066" w:rsidRPr="009A2D8D">
        <w:rPr>
          <w:noProof/>
        </w:rPr>
        <w:t xml:space="preserve">(toliau – Darbai). </w:t>
      </w:r>
      <w:r w:rsidR="00E562B7" w:rsidRPr="009A2D8D">
        <w:rPr>
          <w:noProof/>
        </w:rPr>
        <w:t xml:space="preserve"> </w:t>
      </w:r>
    </w:p>
    <w:p w14:paraId="4719B09D" w14:textId="173EFE02" w:rsidR="00BB5C4C" w:rsidRPr="0051773C" w:rsidRDefault="007A415F" w:rsidP="00BB5C4C">
      <w:pPr>
        <w:pStyle w:val="Sraopastraipa"/>
        <w:numPr>
          <w:ilvl w:val="1"/>
          <w:numId w:val="14"/>
        </w:numPr>
        <w:ind w:left="0" w:firstLine="851"/>
        <w:jc w:val="both"/>
      </w:pPr>
      <w:r w:rsidRPr="007E5BDE">
        <w:lastRenderedPageBreak/>
        <w:t>Reikalavimai pirkimo objektui</w:t>
      </w:r>
      <w:r w:rsidR="002B0D62">
        <w:t xml:space="preserve"> </w:t>
      </w:r>
      <w:r w:rsidR="002B0D62" w:rsidRPr="00997E9E">
        <w:t xml:space="preserve">nurodyti pirkimo sąlygų 2 priede „Techninė specifikacija“ (toliau – </w:t>
      </w:r>
      <w:r w:rsidR="002B0D62" w:rsidRPr="0051773C">
        <w:t>Techninė specifikacija)</w:t>
      </w:r>
      <w:r w:rsidR="00632BE7" w:rsidRPr="0051773C">
        <w:t xml:space="preserve">, </w:t>
      </w:r>
      <w:r w:rsidRPr="0051773C">
        <w:t>tiekėjo įsipareigojim</w:t>
      </w:r>
      <w:r w:rsidR="00632BE7" w:rsidRPr="0051773C">
        <w:t xml:space="preserve">ai ir kiti reikalavimai </w:t>
      </w:r>
      <w:r w:rsidRPr="0051773C">
        <w:t xml:space="preserve"> nurodyti pirkimo sąlygų 3 priede „</w:t>
      </w:r>
      <w:r w:rsidR="008C4541" w:rsidRPr="0051773C">
        <w:t>S</w:t>
      </w:r>
      <w:r w:rsidRPr="0051773C">
        <w:t xml:space="preserve">utarties projektas“. </w:t>
      </w:r>
    </w:p>
    <w:p w14:paraId="6D33158D" w14:textId="579E85A8" w:rsidR="00971D3C" w:rsidRPr="0062492C" w:rsidRDefault="003B7C9F" w:rsidP="00971D3C">
      <w:pPr>
        <w:pStyle w:val="Sraopastraipa"/>
        <w:numPr>
          <w:ilvl w:val="1"/>
          <w:numId w:val="14"/>
        </w:numPr>
        <w:ind w:left="0" w:firstLine="851"/>
        <w:jc w:val="both"/>
      </w:pPr>
      <w:r w:rsidRPr="00402255">
        <w:rPr>
          <w:b/>
          <w:u w:val="single"/>
        </w:rPr>
        <w:t xml:space="preserve">Darbų atlikimo terminas – </w:t>
      </w:r>
      <w:r w:rsidR="00907250">
        <w:rPr>
          <w:b/>
          <w:u w:val="single"/>
        </w:rPr>
        <w:t>2</w:t>
      </w:r>
      <w:r w:rsidRPr="00402255">
        <w:rPr>
          <w:b/>
          <w:u w:val="single"/>
        </w:rPr>
        <w:t xml:space="preserve"> (</w:t>
      </w:r>
      <w:r w:rsidR="00907250">
        <w:rPr>
          <w:b/>
          <w:u w:val="single"/>
        </w:rPr>
        <w:t>du</w:t>
      </w:r>
      <w:r w:rsidRPr="00402255">
        <w:rPr>
          <w:b/>
          <w:u w:val="single"/>
        </w:rPr>
        <w:t>) mėnesiai nuo Darbų pradžios</w:t>
      </w:r>
      <w:r w:rsidRPr="00EE31F3">
        <w:rPr>
          <w:b/>
        </w:rPr>
        <w:t>.</w:t>
      </w:r>
      <w:r w:rsidRPr="003B3289">
        <w:rPr>
          <w:bCs/>
        </w:rPr>
        <w:t xml:space="preserve"> </w:t>
      </w:r>
      <w:r w:rsidR="00907250" w:rsidRPr="003B3289">
        <w:rPr>
          <w:bCs/>
        </w:rPr>
        <w:t>Darbų pradžia</w:t>
      </w:r>
      <w:r w:rsidR="00907250">
        <w:rPr>
          <w:bCs/>
        </w:rPr>
        <w:t xml:space="preserve"> </w:t>
      </w:r>
      <w:r w:rsidR="00907250" w:rsidRPr="003B3289">
        <w:rPr>
          <w:bCs/>
        </w:rPr>
        <w:t xml:space="preserve">laikoma </w:t>
      </w:r>
      <w:r w:rsidR="00907250">
        <w:rPr>
          <w:bCs/>
        </w:rPr>
        <w:t>darbų</w:t>
      </w:r>
      <w:r w:rsidR="00907250" w:rsidRPr="003B3289">
        <w:rPr>
          <w:bCs/>
        </w:rPr>
        <w:t xml:space="preserve"> perdavimo – priėmimo akto pasirašymo diena arba data po 14 dienų kai įsigaliojo pirkimo sutartis, jeigu perdavimo-priėmimo aktas per šį dienų skaičių nėra pasirašytas</w:t>
      </w:r>
      <w:r w:rsidR="00B53E57" w:rsidRPr="00FB17A1">
        <w:t>.</w:t>
      </w:r>
      <w:r w:rsidR="00907250">
        <w:t xml:space="preserve"> </w:t>
      </w:r>
      <w:r w:rsidR="00B2504E">
        <w:t xml:space="preserve">Šalims sutarus, </w:t>
      </w:r>
      <w:r w:rsidR="00907250" w:rsidRPr="00402255">
        <w:rPr>
          <w:b/>
          <w:u w:val="single"/>
        </w:rPr>
        <w:t>Darbų atlikimo terminas gali būti pratęstas 1 (vienam) mėnesiui.</w:t>
      </w:r>
    </w:p>
    <w:p w14:paraId="453347BE" w14:textId="77777777" w:rsidR="0062492C" w:rsidRDefault="0062492C" w:rsidP="0062492C">
      <w:pPr>
        <w:pStyle w:val="Sraopastraipa"/>
        <w:numPr>
          <w:ilvl w:val="1"/>
          <w:numId w:val="14"/>
        </w:numPr>
        <w:ind w:left="0" w:firstLine="851"/>
        <w:jc w:val="both"/>
      </w:pPr>
      <w:r w:rsidRPr="0062492C">
        <w:rPr>
          <w:b/>
          <w:bCs/>
        </w:rPr>
        <w:t xml:space="preserve">Darbai perkami pagal fiksuoto įkainio kainodarą, </w:t>
      </w:r>
      <w:r w:rsidRPr="00FD0F77">
        <w:t>kai tiekėjui sumokama už faktinį atliktų, pirkimo sutartyje numatytų, darbų kiekį pagal darbų įkainius</w:t>
      </w:r>
      <w:r>
        <w:t xml:space="preserve">, </w:t>
      </w:r>
      <w:r w:rsidRPr="00FD0F77">
        <w:t>neviršijant pradinės pirkimo sutarties vertės</w:t>
      </w:r>
      <w:r>
        <w:t>.</w:t>
      </w:r>
      <w:r w:rsidRPr="00FD0F77">
        <w:t xml:space="preserve"> Pradinė pirkimo sutarties vertė bus lygi laimėjusio tiekėjo pasiūlymo kainai be PVM, apskaičiuotai sudauginus darbų kiekius iš laimėjusio tiekėjo pasiūlytų įkainių be PVM. </w:t>
      </w:r>
    </w:p>
    <w:p w14:paraId="20D08D35" w14:textId="7295AC8F" w:rsidR="00376159" w:rsidRPr="00376159" w:rsidRDefault="00376159" w:rsidP="003B7C9F">
      <w:pPr>
        <w:pStyle w:val="prastasiniatinklio"/>
        <w:numPr>
          <w:ilvl w:val="1"/>
          <w:numId w:val="14"/>
        </w:numPr>
        <w:tabs>
          <w:tab w:val="left" w:pos="1134"/>
        </w:tabs>
        <w:spacing w:before="0" w:beforeAutospacing="0" w:after="0" w:afterAutospacing="0"/>
        <w:ind w:left="0" w:firstLine="709"/>
        <w:jc w:val="both"/>
        <w:rPr>
          <w:rFonts w:ascii="Times New Roman" w:hAnsi="Times New Roman" w:cs="Times New Roman"/>
          <w:bCs/>
          <w:sz w:val="24"/>
          <w:szCs w:val="24"/>
        </w:rPr>
      </w:pPr>
      <w:r w:rsidRPr="00376159">
        <w:rPr>
          <w:rFonts w:ascii="Times New Roman" w:hAnsi="Times New Roman" w:cs="Times New Roman"/>
          <w:b/>
          <w:bCs/>
          <w:sz w:val="24"/>
          <w:szCs w:val="24"/>
        </w:rPr>
        <w:t xml:space="preserve">Kartu su pasiūlymu tiekėjas privalo pateikti įkainotą Darbų kiekių žiniaraštį </w:t>
      </w:r>
      <w:r w:rsidRPr="00376159">
        <w:rPr>
          <w:rFonts w:ascii="Times New Roman" w:hAnsi="Times New Roman" w:cs="Times New Roman"/>
          <w:sz w:val="24"/>
          <w:szCs w:val="24"/>
        </w:rPr>
        <w:t xml:space="preserve">(pirkimo sąlygų 2 priedas „Darbų kiekių žiniaraščiai“, </w:t>
      </w:r>
      <w:r w:rsidRPr="00376159">
        <w:rPr>
          <w:rFonts w:ascii="Times New Roman" w:hAnsi="Times New Roman" w:cs="Times New Roman"/>
          <w:color w:val="000000" w:themeColor="text1"/>
          <w:sz w:val="24"/>
          <w:szCs w:val="24"/>
          <w:u w:val="single"/>
        </w:rPr>
        <w:t>nekeičiant</w:t>
      </w:r>
      <w:r w:rsidRPr="00376159">
        <w:rPr>
          <w:rFonts w:ascii="Times New Roman" w:hAnsi="Times New Roman" w:cs="Times New Roman"/>
          <w:sz w:val="24"/>
          <w:szCs w:val="24"/>
        </w:rPr>
        <w:t xml:space="preserve"> nurodytų Darbų apibūdinimų (techninių specifikacijų), mato vienetų ir kiekių (!), įrašant įkainius, bendras atitinkamų darbų kainas, bendrą darbų kainą (visi įkainiai ir kainos turi būti įrašyti apvalinant dviem skaitmenimis po kablelio).</w:t>
      </w:r>
      <w:r w:rsidRPr="00376159">
        <w:rPr>
          <w:rFonts w:ascii="Times New Roman" w:hAnsi="Times New Roman" w:cs="Times New Roman"/>
          <w:b/>
          <w:sz w:val="24"/>
          <w:szCs w:val="24"/>
        </w:rPr>
        <w:t xml:space="preserve"> </w:t>
      </w:r>
      <w:r w:rsidRPr="00376159">
        <w:rPr>
          <w:rFonts w:ascii="Times New Roman" w:hAnsi="Times New Roman" w:cs="Times New Roman"/>
          <w:sz w:val="24"/>
          <w:szCs w:val="24"/>
        </w:rPr>
        <w:t>Kilusius klausimus dėl Darbų kiekių žiniaraščių (</w:t>
      </w:r>
      <w:r w:rsidRPr="00376159">
        <w:rPr>
          <w:rFonts w:ascii="Times New Roman" w:hAnsi="Times New Roman" w:cs="Times New Roman"/>
          <w:iCs/>
          <w:sz w:val="24"/>
          <w:szCs w:val="24"/>
        </w:rPr>
        <w:t>darbų ir (ar) jų kiekių neatitikimus</w:t>
      </w:r>
      <w:r w:rsidRPr="00376159">
        <w:rPr>
          <w:rFonts w:ascii="Times New Roman" w:hAnsi="Times New Roman" w:cs="Times New Roman"/>
          <w:sz w:val="24"/>
          <w:szCs w:val="24"/>
        </w:rPr>
        <w:t>), tiekėjas turi užduoti pirkimo dokumentų 6 skyriuje „Pirkimo dokumentų paaiškinimas, papildymas ir patikslinimas“ nustatyta tvarka ir terminais.</w:t>
      </w:r>
    </w:p>
    <w:p w14:paraId="799F7E0A" w14:textId="786ABE79" w:rsidR="000A664F" w:rsidRDefault="00DA79A8" w:rsidP="00176792">
      <w:pPr>
        <w:pStyle w:val="Sraopastraipa"/>
        <w:numPr>
          <w:ilvl w:val="1"/>
          <w:numId w:val="14"/>
        </w:numPr>
        <w:ind w:left="0" w:firstLine="851"/>
        <w:jc w:val="both"/>
      </w:pPr>
      <w:r>
        <w:t>Darbų atlikimo</w:t>
      </w:r>
      <w:r w:rsidRPr="00DA79A8">
        <w:rPr>
          <w:color w:val="000000"/>
        </w:rPr>
        <w:t xml:space="preserve"> vieta – </w:t>
      </w:r>
      <w:r w:rsidR="00907250" w:rsidRPr="00CA0ED0">
        <w:rPr>
          <w:rFonts w:eastAsia="Calibri"/>
          <w:color w:val="000000" w:themeColor="text1"/>
          <w:lang w:eastAsia="ar-SA"/>
        </w:rPr>
        <w:t>VšĮ Vilkijos PSPC</w:t>
      </w:r>
      <w:r w:rsidR="00907250">
        <w:rPr>
          <w:rFonts w:eastAsia="Calibri"/>
          <w:color w:val="000000" w:themeColor="text1"/>
          <w:lang w:eastAsia="ar-SA"/>
        </w:rPr>
        <w:t>,</w:t>
      </w:r>
      <w:r w:rsidR="00907250" w:rsidRPr="00CA0ED0">
        <w:rPr>
          <w:rFonts w:eastAsia="Calibri"/>
          <w:color w:val="000000" w:themeColor="text1"/>
          <w:lang w:eastAsia="ar-SA"/>
        </w:rPr>
        <w:t xml:space="preserve"> adresu Bažnyčios g. 23, Vilkija.</w:t>
      </w:r>
    </w:p>
    <w:p w14:paraId="10A9C7BD" w14:textId="166D5201" w:rsidR="001B5E29" w:rsidRPr="00352BF7" w:rsidRDefault="001B5E29" w:rsidP="00352BF7">
      <w:pPr>
        <w:pStyle w:val="Sraopastraipa"/>
        <w:numPr>
          <w:ilvl w:val="1"/>
          <w:numId w:val="14"/>
        </w:numPr>
        <w:ind w:left="0" w:firstLine="851"/>
        <w:jc w:val="both"/>
      </w:pPr>
      <w:r w:rsidRPr="00352BF7">
        <w:rPr>
          <w:rFonts w:eastAsia="Calibri"/>
        </w:rPr>
        <w:t xml:space="preserve">Pirkimas nėra skaidomas į dalis, todėl pasiūlymas turi būti teikiamas visai pirkimo apimčiai.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pPr>
        <w:pStyle w:val="Sraopastraipa"/>
        <w:numPr>
          <w:ilvl w:val="0"/>
          <w:numId w:val="21"/>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pPr>
        <w:widowControl w:val="0"/>
        <w:numPr>
          <w:ilvl w:val="1"/>
          <w:numId w:val="21"/>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0944116" w:rsidR="003D4A9D" w:rsidRDefault="00434926">
      <w:pPr>
        <w:widowControl w:val="0"/>
        <w:numPr>
          <w:ilvl w:val="1"/>
          <w:numId w:val="21"/>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3" w:history="1">
        <w:r w:rsidR="000259AA" w:rsidRPr="00280181">
          <w:rPr>
            <w:rStyle w:val="Hipersaitas"/>
          </w:rPr>
          <w:t>https://viesiejipirkimai.lt</w:t>
        </w:r>
      </w:hyperlink>
      <w:r w:rsidR="000259AA">
        <w:t xml:space="preserve">. </w:t>
      </w:r>
      <w:r w:rsidR="000B4511" w:rsidRPr="007E5BDE">
        <w:t xml:space="preserve">Pasiūlymus gali teikti tik CVP IS registruoti tiekėjai, kurie yra užsiregistravę CVP IS adresu </w:t>
      </w:r>
      <w:hyperlink r:id="rId14" w:history="1">
        <w:r w:rsidR="000259AA" w:rsidRPr="00280181">
          <w:rPr>
            <w:rStyle w:val="Hipersaitas"/>
          </w:rPr>
          <w:t>https://viesiejipirkimai.lt</w:t>
        </w:r>
      </w:hyperlink>
      <w:r w:rsidR="005401E7">
        <w:t xml:space="preserve">. </w:t>
      </w:r>
      <w:r w:rsidR="000B4511" w:rsidRPr="000259AA">
        <w:rPr>
          <w:bCs/>
        </w:rPr>
        <w:t>Visi dokumentai, patvirtinantys</w:t>
      </w:r>
      <w:r w:rsidR="008D3554" w:rsidRPr="000259AA">
        <w:rPr>
          <w:bCs/>
        </w:rPr>
        <w:t xml:space="preserve">, kad nėra tiekėjo pašalinimo pagrindų, </w:t>
      </w:r>
      <w:r w:rsidR="000B4511" w:rsidRPr="000259AA">
        <w:rPr>
          <w:bCs/>
        </w:rPr>
        <w:t>tiekėjų atitiktį kvalifikacijos reikalavimams</w:t>
      </w:r>
      <w:r w:rsidR="00EC542F" w:rsidRPr="000259AA">
        <w:rPr>
          <w:bCs/>
        </w:rPr>
        <w:t xml:space="preserve"> </w:t>
      </w:r>
      <w:r w:rsidR="008D3554" w:rsidRPr="000259AA">
        <w:rPr>
          <w:rFonts w:cstheme="minorHAnsi"/>
          <w:bCs/>
        </w:rPr>
        <w:t>ir (ar) reikalavimus dėl aplinkos apsaugos vadybos sistemos standartų laikymosi</w:t>
      </w:r>
      <w:r w:rsidR="008D3554" w:rsidRPr="000259AA">
        <w:rPr>
          <w:bCs/>
        </w:rPr>
        <w:t xml:space="preserve"> </w:t>
      </w:r>
      <w:r w:rsidR="004D1AE4" w:rsidRPr="000259AA">
        <w:rPr>
          <w:bCs/>
        </w:rPr>
        <w:t xml:space="preserve">(jeigu jie pirkime tikrinami) </w:t>
      </w:r>
      <w:r w:rsidR="001A2965" w:rsidRPr="000259AA">
        <w:rPr>
          <w:bCs/>
        </w:rPr>
        <w:t>(</w:t>
      </w:r>
      <w:r w:rsidR="001A2965" w:rsidRPr="000259AA">
        <w:rPr>
          <w:rFonts w:cstheme="minorHAnsi"/>
          <w:bCs/>
        </w:rPr>
        <w:t>toliau visi kartu – kvalifikaciniai reikalavimai)</w:t>
      </w:r>
      <w:r w:rsidR="000B4511" w:rsidRPr="000259AA">
        <w:rPr>
          <w:bCs/>
        </w:rPr>
        <w:t>, Europos bendrasis viešųjų pirkimų dokumentas</w:t>
      </w:r>
      <w:r w:rsidR="00F6143E" w:rsidRPr="000259AA">
        <w:rPr>
          <w:bCs/>
        </w:rPr>
        <w:t xml:space="preserve"> (ar Deklaracija dėl atitikties keliamiems reikalavimams)</w:t>
      </w:r>
      <w:r w:rsidR="000B4511" w:rsidRPr="000259AA">
        <w:rPr>
          <w:bCs/>
        </w:rPr>
        <w:t>, kiti pasiūlyme pateikiami dokumentai turi būti pateikti elektronine forma (</w:t>
      </w:r>
      <w:r w:rsidR="000B4511" w:rsidRPr="000259AA">
        <w:rPr>
          <w:rFonts w:eastAsiaTheme="minorHAnsi" w:cstheme="minorHAnsi"/>
          <w:bCs/>
          <w:iCs/>
        </w:rPr>
        <w:t>tiesiogiai suformuoti elektroninėmis priemonėmis arba skaitmeninės dokumentų kopijos)</w:t>
      </w:r>
      <w:r w:rsidR="000B4511" w:rsidRPr="000259AA">
        <w:rPr>
          <w:bCs/>
        </w:rPr>
        <w:t>.</w:t>
      </w:r>
      <w:r w:rsidR="00744443" w:rsidRPr="000259AA">
        <w:rPr>
          <w:bCs/>
        </w:rPr>
        <w:t xml:space="preserve"> </w:t>
      </w:r>
      <w:r w:rsidR="000B4511" w:rsidRPr="007E5BDE">
        <w:t xml:space="preserve">Perkančioji organizacija pasilieka sau teisę prašyti dokumentų originalų. </w:t>
      </w:r>
      <w:r w:rsidR="000B4511" w:rsidRPr="000259AA">
        <w:rPr>
          <w:bCs/>
        </w:rPr>
        <w:t>Pateikiami dokumentai ar skaitmeninės dokumentų kopijos turi būti prieinami naudojant nediskriminuojančius, visuotinai prieinamus duomenų failų formatus (</w:t>
      </w:r>
      <w:r w:rsidR="000B4511" w:rsidRPr="000259AA">
        <w:rPr>
          <w:rFonts w:eastAsiaTheme="minorHAnsi" w:cstheme="minorHAnsi"/>
          <w:bCs/>
          <w:iCs/>
        </w:rPr>
        <w:t xml:space="preserve">pvz., </w:t>
      </w:r>
      <w:proofErr w:type="spellStart"/>
      <w:r w:rsidR="000B4511" w:rsidRPr="000259AA">
        <w:rPr>
          <w:rFonts w:eastAsiaTheme="minorHAnsi" w:cstheme="minorHAnsi"/>
          <w:bCs/>
          <w:iCs/>
        </w:rPr>
        <w:t>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docx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adoc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pdf</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xlsx</w:t>
      </w:r>
      <w:proofErr w:type="spellEnd"/>
      <w:r w:rsidR="000B4511" w:rsidRPr="000259AA">
        <w:rPr>
          <w:rFonts w:eastAsiaTheme="minorHAnsi" w:cstheme="minorHAnsi"/>
          <w:bCs/>
          <w:iCs/>
        </w:rPr>
        <w:t xml:space="preserve">, jpg, </w:t>
      </w:r>
      <w:proofErr w:type="spellStart"/>
      <w:r w:rsidR="000B4511" w:rsidRPr="000259AA">
        <w:rPr>
          <w:rFonts w:eastAsiaTheme="minorHAnsi" w:cstheme="minorHAnsi"/>
          <w:bCs/>
          <w:iCs/>
        </w:rPr>
        <w:t>jpeg</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gif</w:t>
      </w:r>
      <w:proofErr w:type="spellEnd"/>
      <w:r w:rsidR="000B4511" w:rsidRPr="000259AA">
        <w:rPr>
          <w:rFonts w:eastAsiaTheme="minorHAnsi" w:cstheme="minorHAnsi"/>
          <w:bCs/>
          <w:iCs/>
        </w:rPr>
        <w:t xml:space="preserve"> ar kt.).</w:t>
      </w:r>
      <w:r w:rsidR="000B4511" w:rsidRPr="000259AA">
        <w:rPr>
          <w:bCs/>
        </w:rPr>
        <w:t xml:space="preserve"> </w:t>
      </w:r>
      <w:r w:rsidR="000B4511" w:rsidRPr="000259A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D7A68C2" w14:textId="77777777" w:rsidR="00852917" w:rsidRDefault="00A827B2">
      <w:pPr>
        <w:widowControl w:val="0"/>
        <w:numPr>
          <w:ilvl w:val="1"/>
          <w:numId w:val="21"/>
        </w:numPr>
        <w:tabs>
          <w:tab w:val="left" w:pos="1134"/>
        </w:tabs>
        <w:suppressAutoHyphens w:val="0"/>
        <w:autoSpaceDE w:val="0"/>
        <w:autoSpaceDN/>
        <w:adjustRightInd w:val="0"/>
        <w:ind w:left="0" w:firstLine="851"/>
        <w:contextualSpacing/>
        <w:jc w:val="both"/>
        <w:textAlignment w:val="auto"/>
        <w:rPr>
          <w:rFonts w:eastAsia="Calibri" w:cstheme="minorHAnsi"/>
          <w:bCs/>
          <w:iCs/>
        </w:rPr>
      </w:pPr>
      <w:r w:rsidRPr="00CD42BF">
        <w:rPr>
          <w:rFonts w:eastAsia="Calibri"/>
          <w:b/>
          <w:bCs/>
        </w:rPr>
        <w:t>Pasiūlymas gali būti pasirašytas fiziniu arba kvalifikuotu elektroniniu parašu</w:t>
      </w:r>
      <w:r w:rsidRPr="00CD42B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CD42BF">
        <w:rPr>
          <w:rFonts w:eastAsia="Calibri"/>
        </w:rPr>
        <w:t xml:space="preserve"> Gali būti:</w:t>
      </w:r>
    </w:p>
    <w:p w14:paraId="45B37ECB" w14:textId="77777777" w:rsidR="00852917" w:rsidRPr="00852917" w:rsidRDefault="00A827B2">
      <w:pPr>
        <w:pStyle w:val="Sraopastraipa"/>
        <w:widowControl w:val="0"/>
        <w:numPr>
          <w:ilvl w:val="2"/>
          <w:numId w:val="35"/>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pateikiami kvalifikuotu elektroniniu parašu pasirašyti elektroninėmis priemonėmis suformuoti dokumentai;</w:t>
      </w:r>
    </w:p>
    <w:p w14:paraId="4908EF78" w14:textId="3503AD2C" w:rsidR="00A827B2" w:rsidRPr="00852917" w:rsidRDefault="00A827B2">
      <w:pPr>
        <w:pStyle w:val="Sraopastraipa"/>
        <w:widowControl w:val="0"/>
        <w:numPr>
          <w:ilvl w:val="2"/>
          <w:numId w:val="35"/>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skaitmeninės dokumentų kopijos (fiziniu parašu tvirtinami dokumentai turi būti pateikiami pasirašyti ir nuskenuoti).</w:t>
      </w:r>
    </w:p>
    <w:p w14:paraId="051462B5" w14:textId="77777777" w:rsidR="00B259E2" w:rsidRPr="007E5BDE" w:rsidRDefault="00B259E2">
      <w:pPr>
        <w:widowControl w:val="0"/>
        <w:numPr>
          <w:ilvl w:val="1"/>
          <w:numId w:val="21"/>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lastRenderedPageBreak/>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69519B45" w:rsidR="00CB6E65" w:rsidRPr="005E5941" w:rsidRDefault="003F4681">
      <w:pPr>
        <w:pStyle w:val="Sraopastraipa"/>
        <w:numPr>
          <w:ilvl w:val="2"/>
          <w:numId w:val="21"/>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B2504E">
        <w:rPr>
          <w:bCs/>
        </w:rPr>
        <w:t>ir užpildytas kiekių darbų žiniaraštis (pirkimo sąlygų 2 priedas)</w:t>
      </w:r>
      <w:r w:rsidR="00706527" w:rsidRPr="005E5941">
        <w:rPr>
          <w:bCs/>
        </w:rPr>
        <w:t>;</w:t>
      </w:r>
      <w:r w:rsidR="00903B93" w:rsidRPr="005E5941">
        <w:rPr>
          <w:bCs/>
        </w:rPr>
        <w:t xml:space="preserve"> </w:t>
      </w:r>
    </w:p>
    <w:p w14:paraId="740468DB" w14:textId="487D122B" w:rsidR="00CB6E65" w:rsidRPr="00CB6E65" w:rsidRDefault="00CB6E65">
      <w:pPr>
        <w:pStyle w:val="Sraopastraipa"/>
        <w:numPr>
          <w:ilvl w:val="2"/>
          <w:numId w:val="21"/>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pPr>
        <w:pStyle w:val="Sraopastraipa"/>
        <w:numPr>
          <w:ilvl w:val="2"/>
          <w:numId w:val="21"/>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pPr>
        <w:pStyle w:val="Sraopastraipa"/>
        <w:numPr>
          <w:ilvl w:val="2"/>
          <w:numId w:val="21"/>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77777777" w:rsidR="000E0C02" w:rsidRPr="000E0C02" w:rsidRDefault="000E0C02">
      <w:pPr>
        <w:pStyle w:val="Sraopastraipa"/>
        <w:numPr>
          <w:ilvl w:val="2"/>
          <w:numId w:val="21"/>
        </w:numPr>
        <w:tabs>
          <w:tab w:val="left" w:pos="1418"/>
        </w:tabs>
        <w:autoSpaceDN/>
        <w:ind w:left="0" w:firstLine="851"/>
        <w:contextualSpacing/>
        <w:jc w:val="both"/>
        <w:textAlignment w:val="auto"/>
        <w:rPr>
          <w:bCs/>
        </w:rPr>
      </w:pPr>
      <w:r w:rsidRPr="00F85BF6">
        <w:t xml:space="preserve">kiekvieno pasitelkto ūkio subjekto, kurių pajėgumais tiekėjas remiasi (jei tokius nurodė pasiūlymo formoje (pirkimo sąlygų 1 priedas), pasirašytos laisvos formos deklaracijos ar kito dokumento, patvirtinančio sutikimą dalyvauti šiame viešajame pirkime ir </w:t>
      </w:r>
      <w:r>
        <w:t xml:space="preserve">atlikti </w:t>
      </w:r>
      <w:r w:rsidRPr="00F85BF6">
        <w:t>jam tiekėjo pavest</w:t>
      </w:r>
      <w:r>
        <w:t>us</w:t>
      </w:r>
      <w:r w:rsidRPr="00F85BF6">
        <w:t xml:space="preserve"> </w:t>
      </w:r>
      <w:r>
        <w:t xml:space="preserve">darbus </w:t>
      </w:r>
      <w:r w:rsidRPr="00F85BF6">
        <w:t>(pateikiamas skenuotas dokumentas elektroninėje formoje);</w:t>
      </w:r>
    </w:p>
    <w:p w14:paraId="798A84D0" w14:textId="047D50A4" w:rsidR="000E0C02" w:rsidRPr="00F81761" w:rsidRDefault="000E0C02">
      <w:pPr>
        <w:pStyle w:val="Sraopastraipa"/>
        <w:numPr>
          <w:ilvl w:val="2"/>
          <w:numId w:val="21"/>
        </w:numPr>
        <w:tabs>
          <w:tab w:val="left" w:pos="1418"/>
        </w:tabs>
        <w:autoSpaceDN/>
        <w:ind w:left="0" w:firstLine="851"/>
        <w:contextualSpacing/>
        <w:jc w:val="both"/>
        <w:textAlignment w:val="auto"/>
        <w:rPr>
          <w:bCs/>
        </w:rPr>
      </w:pPr>
      <w:r w:rsidRPr="00F85BF6">
        <w:t>kiekvieno specialisto, kuriuos ketina įdarbinti (toliau –</w:t>
      </w:r>
      <w:r>
        <w:t xml:space="preserve"> </w:t>
      </w:r>
      <w:proofErr w:type="spellStart"/>
      <w:r w:rsidRPr="00F85BF6">
        <w:t>kvazisubtiekėjai</w:t>
      </w:r>
      <w:proofErr w:type="spellEnd"/>
      <w:r w:rsidRPr="00F85BF6">
        <w:t xml:space="preserve">), (t. y. jei </w:t>
      </w:r>
      <w:r w:rsidRPr="00DB0A55">
        <w:t>jis nėra tiekėjo ar subtiekėjo</w:t>
      </w:r>
      <w:r>
        <w:t xml:space="preserve"> </w:t>
      </w:r>
      <w:r w:rsidRPr="00DB0A55">
        <w:t xml:space="preserve">darbuotojas) (jei tokius nurodė </w:t>
      </w:r>
      <w:r w:rsidRPr="000E0C02">
        <w:rPr>
          <w:shd w:val="clear" w:color="auto" w:fill="FFFFFF" w:themeFill="background1"/>
        </w:rPr>
        <w:t>pasiūlymo formoje (1 priedas)), pasirašytos laisvos formos dokumentas, patvirtinantis sutikimą atlikti pirkimo sutartyje nurodytus darbus ir tiekėjo ar subtiekėjo patvirtinimas (ketinimų</w:t>
      </w:r>
      <w:r w:rsidRPr="00DB0A55">
        <w:t xml:space="preserve"> protokolas ar kt.), kad laimėjęs konkursą, įdarbins šį specialistą (pateikiamas skenuotas dokumentas elektroninėje formoje);</w:t>
      </w:r>
    </w:p>
    <w:p w14:paraId="552B8464" w14:textId="50940358" w:rsidR="00466F7E" w:rsidRPr="007E5BDE" w:rsidRDefault="00466F7E">
      <w:pPr>
        <w:pStyle w:val="Sraopastraipa"/>
        <w:numPr>
          <w:ilvl w:val="2"/>
          <w:numId w:val="21"/>
        </w:numPr>
        <w:tabs>
          <w:tab w:val="left" w:pos="1560"/>
        </w:tabs>
        <w:autoSpaceDN/>
        <w:ind w:left="0" w:firstLine="851"/>
        <w:contextualSpacing/>
        <w:jc w:val="both"/>
        <w:textAlignment w:val="auto"/>
        <w:rPr>
          <w:bCs/>
        </w:rPr>
      </w:pPr>
      <w:r w:rsidRPr="007E5BDE">
        <w:rPr>
          <w:rFonts w:eastAsia="Arial Unicode MS"/>
        </w:rPr>
        <w:t xml:space="preserve">įgaliojimo suteikiančio teisę pasirašyti tiekėjo pasiūlymą, skaitmeninė kopija (taikoma, </w:t>
      </w:r>
      <w:r w:rsidRPr="007E5BDE">
        <w:t>jei pasiūlymą pasirašo įgaliotas asmuo, kartu su pasiūlymu pateikia įgaliojimą)</w:t>
      </w:r>
      <w:r w:rsidR="001E43BA" w:rsidRPr="007E5BDE">
        <w:t>.</w:t>
      </w:r>
    </w:p>
    <w:p w14:paraId="316358E2" w14:textId="2B3FBA5A" w:rsidR="009710E8" w:rsidRPr="007E5BDE" w:rsidRDefault="00761D69">
      <w:pPr>
        <w:pStyle w:val="Sraopastraipa"/>
        <w:numPr>
          <w:ilvl w:val="1"/>
          <w:numId w:val="22"/>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pPr>
        <w:pStyle w:val="Sraopastraipa"/>
        <w:numPr>
          <w:ilvl w:val="1"/>
          <w:numId w:val="22"/>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pPr>
        <w:pStyle w:val="Sraopastraipa"/>
        <w:numPr>
          <w:ilvl w:val="1"/>
          <w:numId w:val="22"/>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2B37DDCF" w:rsidR="00834547" w:rsidRPr="007E5BDE" w:rsidRDefault="00B95447">
      <w:pPr>
        <w:pStyle w:val="Sraopastraipa"/>
        <w:numPr>
          <w:ilvl w:val="1"/>
          <w:numId w:val="22"/>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 xml:space="preserve">Šią kainą </w:t>
      </w:r>
      <w:r w:rsidRPr="007E5BDE">
        <w:rPr>
          <w:rFonts w:eastAsia="Arial" w:cstheme="minorHAnsi"/>
        </w:rPr>
        <w:lastRenderedPageBreak/>
        <w:t>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w:t>
      </w:r>
      <w:r w:rsidR="00BA073E">
        <w:rPr>
          <w:lang w:eastAsia="ar-SA"/>
        </w:rPr>
        <w:t>SABIS</w:t>
      </w:r>
      <w:r w:rsidRPr="007E5BDE">
        <w:rPr>
          <w:lang w:eastAsia="ar-SA"/>
        </w:rPr>
        <w:t>“ priemonėmis.</w:t>
      </w:r>
    </w:p>
    <w:p w14:paraId="7D1602C7" w14:textId="2D3523FB" w:rsidR="00834547" w:rsidRPr="00CF08A6" w:rsidRDefault="00834547">
      <w:pPr>
        <w:pStyle w:val="Sraopastraipa"/>
        <w:numPr>
          <w:ilvl w:val="1"/>
          <w:numId w:val="22"/>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pPr>
        <w:pStyle w:val="Sraopastraipa"/>
        <w:numPr>
          <w:ilvl w:val="1"/>
          <w:numId w:val="22"/>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pPr>
        <w:pStyle w:val="Sraopastraipa"/>
        <w:numPr>
          <w:ilvl w:val="1"/>
          <w:numId w:val="22"/>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pPr>
        <w:pStyle w:val="Sraopastraipa"/>
        <w:numPr>
          <w:ilvl w:val="1"/>
          <w:numId w:val="22"/>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pPr>
        <w:pStyle w:val="Sraopastraipa"/>
        <w:numPr>
          <w:ilvl w:val="1"/>
          <w:numId w:val="22"/>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pPr>
        <w:pStyle w:val="Sraopastraipa"/>
        <w:numPr>
          <w:ilvl w:val="1"/>
          <w:numId w:val="22"/>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pPr>
        <w:pStyle w:val="Sraopastraipa"/>
        <w:numPr>
          <w:ilvl w:val="1"/>
          <w:numId w:val="22"/>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pPr>
        <w:pStyle w:val="Sraopastraipa"/>
        <w:numPr>
          <w:ilvl w:val="1"/>
          <w:numId w:val="22"/>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pPr>
        <w:pStyle w:val="Sraopastraipa"/>
        <w:numPr>
          <w:ilvl w:val="1"/>
          <w:numId w:val="22"/>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19D6F400" w:rsidR="006171DC" w:rsidRPr="007E5BDE" w:rsidRDefault="006171D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7E5BDE">
        <w:rPr>
          <w:lang w:eastAsia="lt-LT"/>
        </w:rPr>
        <w:lastRenderedPageBreak/>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5" w:history="1">
        <w:r w:rsidR="000259AA" w:rsidRPr="00D76D7F">
          <w:rPr>
            <w:rStyle w:val="Hipersaitas"/>
          </w:rPr>
          <w:t>https://vpt.lrv.lt/uploads/vpt/documents/files/uzssisfravimo%20instrukcija(1).pdf</w:t>
        </w:r>
      </w:hyperlink>
      <w:r w:rsidRPr="007E5BDE">
        <w:rPr>
          <w:color w:val="1F497D" w:themeColor="text2"/>
          <w:szCs w:val="20"/>
        </w:rPr>
        <w:t xml:space="preserve">; </w:t>
      </w:r>
    </w:p>
    <w:p w14:paraId="5DF536F1" w14:textId="6318AF00" w:rsidR="006171DC" w:rsidRPr="007E5BDE" w:rsidRDefault="006171D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041CDC">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pPr>
        <w:pStyle w:val="Sraopastraipa"/>
        <w:numPr>
          <w:ilvl w:val="1"/>
          <w:numId w:val="22"/>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pPr>
        <w:pStyle w:val="Sraopastraipa"/>
        <w:numPr>
          <w:ilvl w:val="0"/>
          <w:numId w:val="22"/>
        </w:numPr>
        <w:tabs>
          <w:tab w:val="left" w:pos="1134"/>
        </w:tabs>
        <w:ind w:left="426" w:hanging="426"/>
        <w:contextualSpacing/>
        <w:jc w:val="center"/>
        <w:rPr>
          <w:bCs/>
          <w:sz w:val="20"/>
          <w:lang w:eastAsia="ar-SA"/>
        </w:rPr>
      </w:pPr>
      <w:r w:rsidRPr="008D58C8">
        <w:rPr>
          <w:b/>
          <w:szCs w:val="20"/>
        </w:rPr>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pPr>
        <w:pStyle w:val="Sraopastraipa"/>
        <w:numPr>
          <w:ilvl w:val="1"/>
          <w:numId w:val="34"/>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4D6D3975" w14:textId="77777777" w:rsidR="00CB2BE1" w:rsidRPr="00E46903" w:rsidRDefault="00CB2BE1">
      <w:pPr>
        <w:pStyle w:val="Sraopastraipa"/>
        <w:numPr>
          <w:ilvl w:val="2"/>
          <w:numId w:val="34"/>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724220B5" w14:textId="77777777" w:rsidR="00CB2BE1" w:rsidRPr="00E46903" w:rsidRDefault="00CB2BE1">
      <w:pPr>
        <w:pStyle w:val="Sraopastraipa"/>
        <w:numPr>
          <w:ilvl w:val="2"/>
          <w:numId w:val="34"/>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6DEDAC79"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w:t>
      </w:r>
      <w:r w:rsidRPr="00134C2E">
        <w:rPr>
          <w:bCs/>
        </w:rPr>
        <w:lastRenderedPageBreak/>
        <w:t xml:space="preserve">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6B05CAB8"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83ED4CA"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7D7626D1" w14:textId="77777777" w:rsidR="00CB2BE1" w:rsidRPr="00E46903" w:rsidRDefault="00CB2BE1">
      <w:pPr>
        <w:pStyle w:val="Sraopastraipa"/>
        <w:numPr>
          <w:ilvl w:val="1"/>
          <w:numId w:val="34"/>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77777777" w:rsidR="00CB2BE1" w:rsidRPr="00E46903" w:rsidRDefault="00CB2BE1">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pPr>
        <w:pStyle w:val="Sraopastraipa"/>
        <w:numPr>
          <w:ilvl w:val="2"/>
          <w:numId w:val="34"/>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pPr>
        <w:pStyle w:val="Sraopastraipa"/>
        <w:numPr>
          <w:ilvl w:val="1"/>
          <w:numId w:val="34"/>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pPr>
        <w:pStyle w:val="Sraopastraipa"/>
        <w:numPr>
          <w:ilvl w:val="2"/>
          <w:numId w:val="34"/>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7777777" w:rsidR="00CB2BE1" w:rsidRDefault="00CB2BE1">
      <w:pPr>
        <w:pStyle w:val="Sraopastraipa"/>
        <w:numPr>
          <w:ilvl w:val="3"/>
          <w:numId w:val="34"/>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 xml:space="preserve">t. y. kokiems darbams atlikti yra </w:t>
      </w:r>
      <w:r w:rsidRPr="00E46903">
        <w:rPr>
          <w:rFonts w:cs="Calibri"/>
        </w:rPr>
        <w:lastRenderedPageBreak/>
        <w:t>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pPr>
        <w:pStyle w:val="Sraopastraipa"/>
        <w:numPr>
          <w:ilvl w:val="3"/>
          <w:numId w:val="34"/>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pPr>
        <w:pStyle w:val="Sraopastraipa"/>
        <w:numPr>
          <w:ilvl w:val="3"/>
          <w:numId w:val="34"/>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pPr>
        <w:pStyle w:val="Sraopastraipa"/>
        <w:numPr>
          <w:ilvl w:val="2"/>
          <w:numId w:val="34"/>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lastRenderedPageBreak/>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pPr>
        <w:pStyle w:val="Sraopastraipa"/>
        <w:numPr>
          <w:ilvl w:val="2"/>
          <w:numId w:val="31"/>
        </w:numPr>
        <w:jc w:val="both"/>
        <w:rPr>
          <w:b/>
          <w:szCs w:val="20"/>
        </w:rPr>
      </w:pPr>
      <w:r w:rsidRPr="00566A1F">
        <w:rPr>
          <w:rFonts w:cstheme="minorHAnsi"/>
        </w:rPr>
        <w:t>priesaikos deklaracija;</w:t>
      </w:r>
    </w:p>
    <w:p w14:paraId="03599D45" w14:textId="77777777" w:rsidR="000F4797" w:rsidRPr="000D767D" w:rsidRDefault="000F4797">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pPr>
        <w:pStyle w:val="Sraopastraipa"/>
        <w:numPr>
          <w:ilvl w:val="2"/>
          <w:numId w:val="32"/>
        </w:numPr>
        <w:tabs>
          <w:tab w:val="left" w:pos="1418"/>
        </w:tabs>
        <w:ind w:hanging="11"/>
        <w:jc w:val="both"/>
        <w:rPr>
          <w:b/>
          <w:szCs w:val="20"/>
        </w:rPr>
      </w:pPr>
      <w:r w:rsidRPr="00566A1F">
        <w:rPr>
          <w:szCs w:val="20"/>
        </w:rPr>
        <w:t>skelbimą apie pirkimą;</w:t>
      </w:r>
    </w:p>
    <w:p w14:paraId="6DA5D8EF" w14:textId="77777777" w:rsidR="000F4797" w:rsidRPr="00614B11" w:rsidRDefault="000F4797">
      <w:pPr>
        <w:pStyle w:val="Sraopastraipa"/>
        <w:numPr>
          <w:ilvl w:val="2"/>
          <w:numId w:val="32"/>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3C9C9622" w:rsidR="000F4797" w:rsidRPr="00614B11" w:rsidRDefault="000F4797">
      <w:pPr>
        <w:pStyle w:val="Sraopastraipa"/>
        <w:numPr>
          <w:ilvl w:val="2"/>
          <w:numId w:val="32"/>
        </w:numPr>
        <w:tabs>
          <w:tab w:val="left" w:pos="1418"/>
        </w:tabs>
        <w:ind w:left="0" w:firstLine="709"/>
        <w:jc w:val="both"/>
        <w:rPr>
          <w:b/>
          <w:szCs w:val="20"/>
        </w:rPr>
      </w:pPr>
      <w:r w:rsidRPr="00614B11">
        <w:rPr>
          <w:szCs w:val="20"/>
        </w:rPr>
        <w:t xml:space="preserve">pirkimo dokumentų prieduose nustatytus </w:t>
      </w:r>
      <w:r w:rsidR="00854B26">
        <w:rPr>
          <w:szCs w:val="20"/>
        </w:rPr>
        <w:t>Darbams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pPr>
        <w:pStyle w:val="Sraopastraipa"/>
        <w:numPr>
          <w:ilvl w:val="2"/>
          <w:numId w:val="32"/>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pPr>
        <w:pStyle w:val="Sraopastraipa"/>
        <w:numPr>
          <w:ilvl w:val="2"/>
          <w:numId w:val="33"/>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pPr>
        <w:pStyle w:val="Sraopastraipa"/>
        <w:numPr>
          <w:ilvl w:val="2"/>
          <w:numId w:val="33"/>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 xml:space="preserve">organizacijai atrodo neįprastai maža, prašoma CVP IS priemonėmis tiekėjo pagrįsti neįprastai mažą kainą ar sąnaudas Viešųjų pirkimų įstatymo 57 straipsnio 2–3 dalyse nustatyta tvarka </w:t>
      </w:r>
      <w:r w:rsidRPr="007D16E7">
        <w:lastRenderedPageBreak/>
        <w:t>(</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pPr>
        <w:pStyle w:val="Sraopastraipa"/>
        <w:numPr>
          <w:ilvl w:val="2"/>
          <w:numId w:val="24"/>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pPr>
        <w:pStyle w:val="Sraopastraipa"/>
        <w:numPr>
          <w:ilvl w:val="2"/>
          <w:numId w:val="24"/>
        </w:numPr>
        <w:tabs>
          <w:tab w:val="left" w:pos="851"/>
          <w:tab w:val="left" w:pos="1560"/>
        </w:tabs>
        <w:ind w:left="0" w:firstLine="851"/>
        <w:jc w:val="both"/>
        <w:rPr>
          <w:szCs w:val="20"/>
        </w:rPr>
      </w:pPr>
      <w:r w:rsidRPr="007E5BDE">
        <w:rPr>
          <w:rFonts w:cstheme="minorHAnsi"/>
          <w:color w:val="000000"/>
        </w:rPr>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pPr>
        <w:pStyle w:val="Sraopastraipa"/>
        <w:numPr>
          <w:ilvl w:val="2"/>
          <w:numId w:val="24"/>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pPr>
        <w:pStyle w:val="Sraopastraipa"/>
        <w:numPr>
          <w:ilvl w:val="2"/>
          <w:numId w:val="24"/>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pPr>
        <w:pStyle w:val="Sraopastraipa"/>
        <w:numPr>
          <w:ilvl w:val="2"/>
          <w:numId w:val="24"/>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pPr>
        <w:pStyle w:val="Sraopastraipa"/>
        <w:numPr>
          <w:ilvl w:val="2"/>
          <w:numId w:val="24"/>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pPr>
        <w:pStyle w:val="Sraopastraipa"/>
        <w:numPr>
          <w:ilvl w:val="2"/>
          <w:numId w:val="24"/>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pPr>
        <w:pStyle w:val="Sraopastraipa"/>
        <w:numPr>
          <w:ilvl w:val="2"/>
          <w:numId w:val="24"/>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pPr>
        <w:pStyle w:val="Sraopastraipa"/>
        <w:numPr>
          <w:ilvl w:val="1"/>
          <w:numId w:val="24"/>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pPr>
        <w:pStyle w:val="Sraopastraipa"/>
        <w:numPr>
          <w:ilvl w:val="1"/>
          <w:numId w:val="24"/>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lastRenderedPageBreak/>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Pr="007E5BDE"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pPr>
        <w:pStyle w:val="Sraopastraipa"/>
        <w:numPr>
          <w:ilvl w:val="0"/>
          <w:numId w:val="24"/>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1FB16B33" w14:textId="77777777" w:rsidR="0067758E" w:rsidRPr="00BE00B0" w:rsidRDefault="0067758E" w:rsidP="0067758E">
      <w:pPr>
        <w:widowControl w:val="0"/>
        <w:numPr>
          <w:ilvl w:val="0"/>
          <w:numId w:val="23"/>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46A545F" w14:textId="77777777" w:rsidR="0067758E" w:rsidRPr="00C76848" w:rsidRDefault="0067758E" w:rsidP="0067758E">
      <w:pPr>
        <w:widowControl w:val="0"/>
        <w:numPr>
          <w:ilvl w:val="0"/>
          <w:numId w:val="23"/>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2E33C057" w14:textId="77777777" w:rsidR="0067758E" w:rsidRPr="00C76848" w:rsidRDefault="0067758E" w:rsidP="0067758E">
      <w:pPr>
        <w:pStyle w:val="Sraopastraipa"/>
        <w:widowControl w:val="0"/>
        <w:numPr>
          <w:ilvl w:val="2"/>
          <w:numId w:val="25"/>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2669EF4" w14:textId="77777777" w:rsidR="0067758E" w:rsidRPr="00C76848" w:rsidRDefault="0067758E" w:rsidP="0067758E">
      <w:pPr>
        <w:pStyle w:val="Sraopastraipa"/>
        <w:widowControl w:val="0"/>
        <w:numPr>
          <w:ilvl w:val="2"/>
          <w:numId w:val="25"/>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05ECA5D9" w14:textId="77777777" w:rsidR="0067758E" w:rsidRPr="00C76848" w:rsidRDefault="0067758E" w:rsidP="0067758E">
      <w:pPr>
        <w:pStyle w:val="Sraopastraipa"/>
        <w:widowControl w:val="0"/>
        <w:numPr>
          <w:ilvl w:val="2"/>
          <w:numId w:val="25"/>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62A339F1" w14:textId="77777777" w:rsidR="0067758E" w:rsidRDefault="0067758E" w:rsidP="0067758E">
      <w:pPr>
        <w:pStyle w:val="Sraopastraipa"/>
        <w:widowControl w:val="0"/>
        <w:numPr>
          <w:ilvl w:val="1"/>
          <w:numId w:val="39"/>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2AF2B0AA" w14:textId="77777777" w:rsidR="0067758E" w:rsidRPr="00BD7104" w:rsidRDefault="0067758E" w:rsidP="0067758E">
      <w:pPr>
        <w:pStyle w:val="Sraopastraipa"/>
        <w:widowControl w:val="0"/>
        <w:numPr>
          <w:ilvl w:val="1"/>
          <w:numId w:val="39"/>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3B7022A1" w14:textId="77777777" w:rsidR="0067758E" w:rsidRPr="00491D96" w:rsidRDefault="0067758E" w:rsidP="0067758E">
      <w:pPr>
        <w:pStyle w:val="Sraopastraipa"/>
        <w:widowControl w:val="0"/>
        <w:numPr>
          <w:ilvl w:val="1"/>
          <w:numId w:val="39"/>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57ED4F28" w14:textId="77777777" w:rsidR="0067758E" w:rsidRPr="00491D96" w:rsidRDefault="0067758E" w:rsidP="0067758E">
      <w:pPr>
        <w:pStyle w:val="Sraopastraipa"/>
        <w:widowControl w:val="0"/>
        <w:numPr>
          <w:ilvl w:val="1"/>
          <w:numId w:val="39"/>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02951C" w14:textId="77777777" w:rsidR="0067758E" w:rsidRPr="00A10D83" w:rsidRDefault="0067758E" w:rsidP="0067758E">
      <w:pPr>
        <w:pStyle w:val="Sraopastraipa"/>
        <w:widowControl w:val="0"/>
        <w:numPr>
          <w:ilvl w:val="1"/>
          <w:numId w:val="39"/>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 xml:space="preserve">vieną nustatytą tiekėjo pašalinimo pagrindą, pirkimo organizatorius reikalauja, kad tiekėjas per pirkimo organizatoriaus nustatytą terminą pakeistų minėtą subjektą </w:t>
      </w:r>
      <w:r w:rsidRPr="00A10D83">
        <w:rPr>
          <w:iCs/>
        </w:rPr>
        <w:lastRenderedPageBreak/>
        <w:t>reikalavimus atitinkančiu subtiekėju.</w:t>
      </w:r>
    </w:p>
    <w:p w14:paraId="6C1F3C5E" w14:textId="77777777" w:rsidR="0067758E" w:rsidRPr="00A10D83" w:rsidRDefault="0067758E" w:rsidP="0067758E">
      <w:pPr>
        <w:pStyle w:val="Sraopastraipa"/>
        <w:widowControl w:val="0"/>
        <w:numPr>
          <w:ilvl w:val="1"/>
          <w:numId w:val="39"/>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055BE341" w14:textId="77777777" w:rsidR="0067758E" w:rsidRPr="003D23C7" w:rsidRDefault="0067758E" w:rsidP="0067758E">
      <w:pPr>
        <w:pStyle w:val="Sraopastraipa"/>
        <w:widowControl w:val="0"/>
        <w:numPr>
          <w:ilvl w:val="1"/>
          <w:numId w:val="39"/>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3129E6E4" w14:textId="77777777" w:rsidR="0067758E" w:rsidRPr="00AC3D58" w:rsidRDefault="0067758E" w:rsidP="0067758E">
      <w:pPr>
        <w:pStyle w:val="Sraopastraipa"/>
        <w:widowControl w:val="0"/>
        <w:numPr>
          <w:ilvl w:val="1"/>
          <w:numId w:val="39"/>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Pr>
          <w:b/>
          <w:bCs/>
          <w:szCs w:val="20"/>
        </w:rPr>
        <w:t>1</w:t>
      </w:r>
      <w:r w:rsidRPr="003D23C7">
        <w:rPr>
          <w:b/>
          <w:bCs/>
          <w:szCs w:val="20"/>
        </w:rPr>
        <w:t xml:space="preserve"> lentelėje „Tiekėjo kvalifikacijos reikalavimai“ nustatytus tiekėjo kvalifikacijos reikalavimus: </w:t>
      </w:r>
    </w:p>
    <w:p w14:paraId="2F8B8E19" w14:textId="77777777" w:rsidR="0067758E" w:rsidRPr="003B4ACE" w:rsidRDefault="0067758E" w:rsidP="0067758E">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67758E" w:rsidRPr="001F23F0" w14:paraId="37D687CC" w14:textId="77777777" w:rsidTr="00DC0F4C">
        <w:trPr>
          <w:cantSplit/>
          <w:trHeight w:val="349"/>
        </w:trPr>
        <w:tc>
          <w:tcPr>
            <w:tcW w:w="596" w:type="dxa"/>
            <w:shd w:val="clear" w:color="auto" w:fill="EAF1DD" w:themeFill="accent3" w:themeFillTint="33"/>
          </w:tcPr>
          <w:p w14:paraId="17D723AF" w14:textId="77777777" w:rsidR="0067758E" w:rsidRPr="000D6A2F" w:rsidRDefault="0067758E" w:rsidP="00DC0F4C">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53" w:type="dxa"/>
            <w:shd w:val="clear" w:color="auto" w:fill="EAF1DD" w:themeFill="accent3" w:themeFillTint="33"/>
          </w:tcPr>
          <w:p w14:paraId="3380B8CE" w14:textId="77777777" w:rsidR="0067758E" w:rsidRPr="000D6A2F" w:rsidRDefault="0067758E" w:rsidP="00DC0F4C">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6C3E9492" w14:textId="77777777" w:rsidR="0067758E" w:rsidRPr="001F23F0" w:rsidRDefault="0067758E" w:rsidP="00DC0F4C">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67758E" w:rsidRPr="001F23F0" w14:paraId="0FF07963" w14:textId="77777777" w:rsidTr="00DC0F4C">
        <w:tblPrEx>
          <w:tblLook w:val="04A0" w:firstRow="1" w:lastRow="0" w:firstColumn="1" w:lastColumn="0" w:noHBand="0" w:noVBand="1"/>
        </w:tblPrEx>
        <w:trPr>
          <w:trHeight w:val="4814"/>
        </w:trPr>
        <w:tc>
          <w:tcPr>
            <w:tcW w:w="596" w:type="dxa"/>
          </w:tcPr>
          <w:p w14:paraId="3C24602C" w14:textId="77777777" w:rsidR="0067758E" w:rsidRPr="001F23F0" w:rsidRDefault="0067758E" w:rsidP="00DC0F4C">
            <w:pPr>
              <w:suppressAutoHyphens w:val="0"/>
              <w:autoSpaceDE w:val="0"/>
              <w:adjustRightInd w:val="0"/>
              <w:jc w:val="both"/>
              <w:textAlignment w:val="auto"/>
              <w:rPr>
                <w:noProof/>
                <w:lang w:eastAsia="lt-LT"/>
              </w:rPr>
            </w:pPr>
            <w:r>
              <w:rPr>
                <w:bCs/>
                <w:noProof/>
                <w:lang w:eastAsia="lt-LT"/>
              </w:rPr>
              <w:t xml:space="preserve">1. </w:t>
            </w:r>
          </w:p>
        </w:tc>
        <w:tc>
          <w:tcPr>
            <w:tcW w:w="4253" w:type="dxa"/>
          </w:tcPr>
          <w:p w14:paraId="5A8A4143" w14:textId="05690785" w:rsidR="0067758E" w:rsidRPr="00290952" w:rsidRDefault="0067758E" w:rsidP="00DC0F4C">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xml:space="preserve">** kurių bendra vertė ne mažesnė kaip </w:t>
            </w:r>
            <w:r>
              <w:rPr>
                <w:b/>
                <w:bCs/>
              </w:rPr>
              <w:t>40</w:t>
            </w:r>
            <w:r w:rsidRPr="00290952">
              <w:rPr>
                <w:b/>
                <w:bCs/>
              </w:rPr>
              <w:t xml:space="preserve"> 000,00</w:t>
            </w:r>
            <w:r w:rsidRPr="00290952">
              <w:rPr>
                <w:b/>
                <w:bCs/>
                <w:color w:val="000000" w:themeColor="text1"/>
              </w:rPr>
              <w:t xml:space="preserve"> </w:t>
            </w:r>
            <w:r w:rsidRPr="00290952">
              <w:rPr>
                <w:b/>
                <w:bCs/>
                <w:color w:val="000000"/>
              </w:rPr>
              <w:t>Eur be PVM</w:t>
            </w:r>
            <w:r w:rsidRPr="00290952">
              <w:rPr>
                <w:color w:val="000000"/>
              </w:rPr>
              <w:t xml:space="preserve">. </w:t>
            </w:r>
          </w:p>
          <w:p w14:paraId="04F699E9" w14:textId="77777777" w:rsidR="0067758E" w:rsidRPr="00290952" w:rsidRDefault="0067758E" w:rsidP="00DC0F4C">
            <w:pPr>
              <w:widowControl w:val="0"/>
              <w:tabs>
                <w:tab w:val="left" w:pos="1418"/>
              </w:tabs>
              <w:suppressAutoHyphens w:val="0"/>
              <w:autoSpaceDE w:val="0"/>
              <w:adjustRightInd w:val="0"/>
              <w:jc w:val="both"/>
              <w:textAlignment w:val="auto"/>
              <w:rPr>
                <w:b/>
                <w:bCs/>
                <w:color w:val="000000" w:themeColor="text1"/>
              </w:rPr>
            </w:pPr>
          </w:p>
          <w:p w14:paraId="037B28B6" w14:textId="77777777" w:rsidR="0067758E" w:rsidRPr="00290952" w:rsidRDefault="0067758E" w:rsidP="00DC0F4C">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26D56FE9" w14:textId="77777777" w:rsidR="0067758E" w:rsidRPr="00290952" w:rsidRDefault="0067758E" w:rsidP="00DC0F4C">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65331469" w14:textId="77777777" w:rsidR="0067758E" w:rsidRPr="00290952" w:rsidRDefault="0067758E" w:rsidP="00DC0F4C">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73A2E705" w14:textId="77777777" w:rsidR="0067758E" w:rsidRPr="00290952" w:rsidRDefault="0067758E" w:rsidP="00DC0F4C">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4B8593B7" w14:textId="77777777" w:rsidR="0067758E" w:rsidRPr="00290952" w:rsidRDefault="0067758E" w:rsidP="00DC0F4C">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 xml:space="preserve">okiu atveju turi būti vertinami būtent konkretaus tiekėjo, tiekėjų grupės partnerio ar subtiekėjo,  kurio </w:t>
            </w:r>
            <w:r w:rsidRPr="00290952">
              <w:lastRenderedPageBreak/>
              <w:t>pajėgumais remiamasi pirkime,  atlikti darbai, jų apimtis, vertė, o ne sutarties objektas apskritai.</w:t>
            </w:r>
          </w:p>
          <w:p w14:paraId="5E80B8B5" w14:textId="77777777" w:rsidR="0067758E" w:rsidRPr="00290952" w:rsidRDefault="0067758E" w:rsidP="00DC0F4C">
            <w:pPr>
              <w:jc w:val="both"/>
              <w:rPr>
                <w:iCs/>
              </w:rPr>
            </w:pPr>
            <w:r w:rsidRPr="00290952">
              <w:rPr>
                <w:b/>
                <w:bCs/>
                <w:iCs/>
              </w:rPr>
              <w:t xml:space="preserve">** </w:t>
            </w:r>
            <w:r w:rsidRPr="00290952">
              <w:rPr>
                <w:rFonts w:eastAsia="Calibri"/>
                <w:iCs/>
              </w:rPr>
              <w:t>Į atliktų statybos darbų vertę negali būti įskaityta projektavimo, projekto vykdymo priežiūros paslaugų vertė, jei tos paslaugos buvo atliktos kartu su statybos darbais.</w:t>
            </w:r>
          </w:p>
          <w:p w14:paraId="0B3AE0CF" w14:textId="77777777" w:rsidR="0067758E" w:rsidRPr="00290952" w:rsidRDefault="0067758E" w:rsidP="0067758E">
            <w:pPr>
              <w:pStyle w:val="Sraopastraipa"/>
              <w:numPr>
                <w:ilvl w:val="0"/>
                <w:numId w:val="37"/>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6CCF0BA3" w14:textId="77777777" w:rsidR="0067758E" w:rsidRPr="00290952" w:rsidRDefault="0067758E" w:rsidP="0067758E">
            <w:pPr>
              <w:pStyle w:val="Sraopastraipa"/>
              <w:numPr>
                <w:ilvl w:val="0"/>
                <w:numId w:val="37"/>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5DFE4D05" w14:textId="77777777" w:rsidR="0067758E" w:rsidRPr="00A25CE2" w:rsidRDefault="0067758E" w:rsidP="0067758E">
            <w:pPr>
              <w:pStyle w:val="Sraopastraipa"/>
              <w:numPr>
                <w:ilvl w:val="0"/>
                <w:numId w:val="37"/>
              </w:numPr>
              <w:shd w:val="clear" w:color="auto" w:fill="FFFFFF" w:themeFill="background1"/>
              <w:ind w:left="322" w:hanging="283"/>
              <w:jc w:val="both"/>
              <w:rPr>
                <w:iCs/>
                <w:color w:val="000000"/>
                <w:lang w:eastAsia="lt-LT"/>
              </w:rPr>
            </w:pPr>
            <w:r w:rsidRPr="00290952">
              <w:rPr>
                <w:i/>
                <w:color w:val="000000"/>
                <w:lang w:eastAsia="lt-LT"/>
              </w:rPr>
              <w:t>Subtiekėjams šis reikalavimas nenustatomas</w:t>
            </w:r>
            <w:r w:rsidRPr="00290952">
              <w:rPr>
                <w:iCs/>
                <w:color w:val="000000"/>
                <w:lang w:eastAsia="lt-LT"/>
              </w:rPr>
              <w:t>.</w:t>
            </w:r>
          </w:p>
        </w:tc>
        <w:tc>
          <w:tcPr>
            <w:tcW w:w="4790" w:type="dxa"/>
          </w:tcPr>
          <w:p w14:paraId="7FDDACBA" w14:textId="77777777" w:rsidR="0067758E" w:rsidRPr="00290952" w:rsidRDefault="0067758E" w:rsidP="00DC0F4C">
            <w:pPr>
              <w:spacing w:before="120"/>
              <w:jc w:val="both"/>
              <w:rPr>
                <w:b/>
              </w:rPr>
            </w:pPr>
            <w:r w:rsidRPr="00290952">
              <w:rPr>
                <w:bCs/>
              </w:rPr>
              <w:lastRenderedPageBreak/>
              <w:t>Pateikiama:</w:t>
            </w:r>
          </w:p>
          <w:p w14:paraId="76385BB2" w14:textId="77777777" w:rsidR="0067758E" w:rsidRPr="00290952" w:rsidRDefault="0067758E" w:rsidP="0067758E">
            <w:pPr>
              <w:pStyle w:val="Sraopastraipa"/>
              <w:numPr>
                <w:ilvl w:val="0"/>
                <w:numId w:val="38"/>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ar vykdomų) </w:t>
            </w:r>
            <w:r w:rsidRPr="00290952">
              <w:rPr>
                <w:b/>
                <w:bCs/>
              </w:rPr>
              <w:t>statybos</w:t>
            </w:r>
            <w:r w:rsidRPr="00290952">
              <w:t xml:space="preserve"> (naujos statybos ir (ar) rekonstravimo darbų, ir (ar) kapitalinio remonto darbų)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6B22ACE1" w14:textId="77777777" w:rsidR="0067758E" w:rsidRPr="00290952" w:rsidRDefault="0067758E" w:rsidP="0067758E">
            <w:pPr>
              <w:pStyle w:val="Sraopastraipa"/>
              <w:numPr>
                <w:ilvl w:val="0"/>
                <w:numId w:val="38"/>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apie tai, kad tiekėj</w:t>
            </w:r>
            <w:r w:rsidRPr="00C53F3E">
              <w:rPr>
                <w:bCs/>
              </w:rPr>
              <w:t xml:space="preserve">o </w:t>
            </w:r>
            <w:r w:rsidRPr="00C53F3E">
              <w:rPr>
                <w:b/>
                <w:bCs/>
                <w:shd w:val="clear" w:color="auto" w:fill="FFFFFF"/>
              </w:rPr>
              <w:t>statybų</w:t>
            </w:r>
            <w:r w:rsidRPr="00290952">
              <w:rPr>
                <w:b/>
                <w:bCs/>
                <w:shd w:val="clear" w:color="auto" w:fill="FFFFFF"/>
              </w:rPr>
              <w:t xml:space="preserve"> darbai</w:t>
            </w:r>
            <w:r w:rsidRPr="00290952">
              <w:rPr>
                <w:b/>
              </w:rPr>
              <w:t xml:space="preserve"> buvo atlikti tinkamai. </w:t>
            </w:r>
            <w:r w:rsidRPr="00290952">
              <w:rPr>
                <w:bCs/>
              </w:rPr>
              <w:t xml:space="preserve">Užsakovų pažymose turi būti nurodytas </w:t>
            </w:r>
            <w:r w:rsidRPr="00290952">
              <w:t xml:space="preserve">atliktų 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lastRenderedPageBreak/>
              <w:t>savarankiškai tos sutarties apimtyje atliktų darbų dalies vertė</w:t>
            </w:r>
            <w:r w:rsidRPr="00290952">
              <w:t>.</w:t>
            </w:r>
          </w:p>
          <w:p w14:paraId="2C4F1F43" w14:textId="77777777" w:rsidR="0067758E" w:rsidRPr="00290952" w:rsidRDefault="0067758E" w:rsidP="00DC0F4C">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w:t>
            </w:r>
            <w:bookmarkStart w:id="0" w:name="_Hlk160110103"/>
            <w:r w:rsidRPr="00290952">
              <w:rPr>
                <w:b/>
                <w:bCs/>
                <w:iCs/>
              </w:rPr>
              <w:t xml:space="preserve">,,Atliktų statybos darbų sąrašas“ </w:t>
            </w:r>
            <w:bookmarkEnd w:id="0"/>
            <w:r w:rsidRPr="00290952">
              <w:rPr>
                <w:b/>
                <w:bCs/>
                <w:iCs/>
              </w:rPr>
              <w:t>pateikta informacija apie tiekėjo atliktus darbus.</w:t>
            </w:r>
          </w:p>
          <w:p w14:paraId="726F19FD" w14:textId="77777777" w:rsidR="0067758E" w:rsidRPr="00290952" w:rsidRDefault="0067758E" w:rsidP="00DC0F4C">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p w14:paraId="2B44F825" w14:textId="77777777" w:rsidR="0067758E" w:rsidRPr="001F23F0" w:rsidRDefault="0067758E" w:rsidP="00DC0F4C">
            <w:pPr>
              <w:tabs>
                <w:tab w:val="left" w:pos="283"/>
              </w:tabs>
              <w:ind w:left="30"/>
              <w:jc w:val="both"/>
              <w:rPr>
                <w:noProof/>
                <w:lang w:eastAsia="lt-LT"/>
              </w:rPr>
            </w:pPr>
          </w:p>
        </w:tc>
      </w:tr>
    </w:tbl>
    <w:p w14:paraId="176D8B8E" w14:textId="77777777" w:rsidR="0067758E" w:rsidRPr="00745BE8" w:rsidRDefault="0067758E" w:rsidP="0067758E">
      <w:pPr>
        <w:widowControl w:val="0"/>
        <w:tabs>
          <w:tab w:val="left" w:pos="1418"/>
          <w:tab w:val="left" w:pos="1560"/>
        </w:tabs>
        <w:suppressAutoHyphens w:val="0"/>
        <w:autoSpaceDE w:val="0"/>
        <w:adjustRightInd w:val="0"/>
        <w:jc w:val="both"/>
        <w:textAlignment w:val="auto"/>
      </w:pPr>
    </w:p>
    <w:p w14:paraId="608F9017" w14:textId="77777777" w:rsidR="0067758E" w:rsidRPr="00C53F3E" w:rsidRDefault="0067758E" w:rsidP="0067758E">
      <w:pPr>
        <w:pStyle w:val="Sraopastraipa"/>
        <w:numPr>
          <w:ilvl w:val="1"/>
          <w:numId w:val="39"/>
        </w:numPr>
        <w:tabs>
          <w:tab w:val="left" w:pos="1134"/>
          <w:tab w:val="left" w:pos="1418"/>
        </w:tabs>
        <w:spacing w:after="120"/>
        <w:ind w:left="0" w:firstLine="709"/>
        <w:jc w:val="both"/>
        <w:rPr>
          <w:b/>
          <w:bCs/>
          <w:szCs w:val="20"/>
        </w:rPr>
      </w:pPr>
      <w:r w:rsidRPr="00C53F3E">
        <w:rPr>
          <w:b/>
          <w:bCs/>
          <w:szCs w:val="20"/>
        </w:rPr>
        <w:t>Tiekėjas turi atitikti 2 lentelėje „Aplinkos apsaugos vadybos sistemos standartų reikalavimai“ nustatytus reikalavimus dėl aplinkos apsaugos vadybos sistemos standartų laikymosi.</w:t>
      </w:r>
    </w:p>
    <w:p w14:paraId="7E97A376" w14:textId="77777777" w:rsidR="0067758E" w:rsidRPr="005C79C2" w:rsidRDefault="0067758E" w:rsidP="0067758E">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67758E" w14:paraId="3A6AF65A" w14:textId="77777777" w:rsidTr="00DC0F4C">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A66CF4B" w14:textId="77777777" w:rsidR="0067758E" w:rsidRDefault="0067758E" w:rsidP="00DC0F4C">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52B3999" w14:textId="77777777" w:rsidR="0067758E" w:rsidRDefault="0067758E" w:rsidP="00DC0F4C">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64D9C1E" w14:textId="77777777" w:rsidR="0067758E" w:rsidRDefault="0067758E" w:rsidP="00DC0F4C">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67758E" w14:paraId="36B0F4F3" w14:textId="77777777" w:rsidTr="00DC0F4C">
        <w:trPr>
          <w:trHeight w:val="2117"/>
        </w:trPr>
        <w:tc>
          <w:tcPr>
            <w:tcW w:w="709" w:type="dxa"/>
            <w:tcBorders>
              <w:top w:val="single" w:sz="4" w:space="0" w:color="auto"/>
              <w:left w:val="single" w:sz="4" w:space="0" w:color="auto"/>
              <w:bottom w:val="single" w:sz="4" w:space="0" w:color="auto"/>
              <w:right w:val="single" w:sz="4" w:space="0" w:color="auto"/>
            </w:tcBorders>
            <w:hideMark/>
          </w:tcPr>
          <w:p w14:paraId="3479B12A" w14:textId="77777777" w:rsidR="0067758E" w:rsidRDefault="0067758E" w:rsidP="00DC0F4C">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3B8E6343" w14:textId="77777777" w:rsidR="0067758E" w:rsidRPr="003F4163" w:rsidRDefault="0067758E" w:rsidP="00DC0F4C">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6082D45C" w14:textId="77777777" w:rsidR="0067758E" w:rsidRPr="003F4163" w:rsidRDefault="0067758E" w:rsidP="00DC0F4C">
            <w:pPr>
              <w:textAlignment w:val="auto"/>
              <w:rPr>
                <w:i/>
                <w:iCs/>
              </w:rPr>
            </w:pPr>
            <w:r w:rsidRPr="003F4163">
              <w:rPr>
                <w:b/>
                <w:bCs/>
              </w:rPr>
              <w:t>*</w:t>
            </w:r>
            <w:r w:rsidRPr="003F4163">
              <w:rPr>
                <w:i/>
                <w:iCs/>
              </w:rPr>
              <w:t>Pastaba:</w:t>
            </w:r>
          </w:p>
          <w:p w14:paraId="1619B128" w14:textId="77777777" w:rsidR="0067758E" w:rsidRPr="003F4163" w:rsidRDefault="0067758E" w:rsidP="0067758E">
            <w:pPr>
              <w:numPr>
                <w:ilvl w:val="0"/>
                <w:numId w:val="36"/>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xml:space="preserve">), atsižvelgiant </w:t>
            </w:r>
            <w:r w:rsidRPr="003F4163">
              <w:rPr>
                <w:i/>
                <w:color w:val="000000"/>
                <w:lang w:eastAsia="lt-LT"/>
              </w:rPr>
              <w:lastRenderedPageBreak/>
              <w:t>į jų prisiimamus įsipareigojimus pirkimo sutarčiai vykdyti;</w:t>
            </w:r>
          </w:p>
          <w:p w14:paraId="72ADF5F0" w14:textId="77777777" w:rsidR="0067758E" w:rsidRPr="003F4163" w:rsidRDefault="0067758E" w:rsidP="0067758E">
            <w:pPr>
              <w:numPr>
                <w:ilvl w:val="0"/>
                <w:numId w:val="36"/>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6C0F10D" w14:textId="77777777" w:rsidR="0067758E" w:rsidRPr="003F4163" w:rsidRDefault="0067758E" w:rsidP="00DC0F4C">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02EC32C1" w14:textId="77777777" w:rsidR="0067758E" w:rsidRPr="003F4163" w:rsidRDefault="0067758E" w:rsidP="00DC0F4C">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3A63BDFA" w14:textId="77777777" w:rsidR="0067758E" w:rsidRPr="003F4163" w:rsidRDefault="0067758E" w:rsidP="00DC0F4C">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1F7BEB94" w14:textId="77777777" w:rsidR="0067758E" w:rsidRDefault="0067758E" w:rsidP="00DC0F4C">
            <w:pPr>
              <w:jc w:val="both"/>
            </w:pPr>
            <w:r>
              <w:lastRenderedPageBreak/>
              <w:t xml:space="preserve">Pateikiama: </w:t>
            </w:r>
          </w:p>
          <w:p w14:paraId="70094961" w14:textId="77777777" w:rsidR="0067758E" w:rsidRDefault="0067758E" w:rsidP="00DC0F4C">
            <w:pPr>
              <w:jc w:val="both"/>
            </w:pPr>
            <w:r>
              <w:t xml:space="preserve">EMAS arba LST EN ISO 14001 sertifikatas, arba kitas lygiavertis sertifikatas, išduotas kitose valstybėse narėse įsteigtų nepriklausomų įstaigų. </w:t>
            </w:r>
          </w:p>
          <w:p w14:paraId="2F510C6B" w14:textId="77777777" w:rsidR="0067758E" w:rsidRDefault="0067758E" w:rsidP="00DC0F4C">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53563A37" w14:textId="77777777" w:rsidR="0067758E" w:rsidRDefault="0067758E" w:rsidP="00DC0F4C">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2E04258D" w14:textId="77777777" w:rsidR="0067758E" w:rsidRDefault="0067758E" w:rsidP="00DC0F4C">
            <w:pPr>
              <w:jc w:val="both"/>
            </w:pPr>
            <w:r>
              <w:t xml:space="preserve">10.1. apibrėžta įmonės ar įstaigos vadovybės patvirtinta aplinkos apsaugos politika ir atitiktis </w:t>
            </w:r>
            <w:r>
              <w:lastRenderedPageBreak/>
              <w:t>aplinkos apsaugos reikalavimams teikiant paslaugas ir vykdant darbus;</w:t>
            </w:r>
          </w:p>
          <w:p w14:paraId="70215654" w14:textId="77777777" w:rsidR="0067758E" w:rsidRDefault="0067758E" w:rsidP="00DC0F4C">
            <w:pPr>
              <w:jc w:val="both"/>
            </w:pPr>
            <w:r>
              <w:t xml:space="preserve">10.2. nustatyti reikšmingiausi aplinkos apsaugos aspektai, kuriems poveikį daro arba gali daryti įmonės ar įstaigos vykdoma veikla, ir šiuos aplinkos apsaugos aspektus reglamentuojantys teisės aktai; </w:t>
            </w:r>
          </w:p>
          <w:p w14:paraId="49F9D8FD" w14:textId="77777777" w:rsidR="0067758E" w:rsidRDefault="0067758E" w:rsidP="00DC0F4C">
            <w:pPr>
              <w:tabs>
                <w:tab w:val="left" w:pos="598"/>
              </w:tabs>
              <w:jc w:val="both"/>
            </w:pPr>
            <w:r>
              <w:t xml:space="preserve">10.3. nustatyti aplinkosauginiai tikslai, uždaviniai ir priemonės šiems tikslams pasiekti; </w:t>
            </w:r>
          </w:p>
          <w:p w14:paraId="11064126" w14:textId="77777777" w:rsidR="0067758E" w:rsidRDefault="0067758E" w:rsidP="00DC0F4C">
            <w:pPr>
              <w:tabs>
                <w:tab w:val="left" w:pos="600"/>
              </w:tabs>
              <w:jc w:val="both"/>
            </w:pPr>
            <w:r>
              <w:t xml:space="preserve">10.4. numatyta aplinkosauginių tikslų įgyvendinimo stebėsena – paskirti atsakingi asmenys, nustatyta jų atsakomybė, pareigos ir priemonių įgyvendinimo terminai; </w:t>
            </w:r>
          </w:p>
          <w:p w14:paraId="37FDFD1C" w14:textId="77777777" w:rsidR="0067758E" w:rsidRDefault="0067758E" w:rsidP="00DC0F4C">
            <w:pPr>
              <w:jc w:val="both"/>
            </w:pPr>
            <w:r>
              <w:t xml:space="preserve">10.5. parengtas aplinkosauginių ir avarinių situacijų valdymo planas; </w:t>
            </w:r>
          </w:p>
          <w:p w14:paraId="25E3FEC1" w14:textId="77777777" w:rsidR="0067758E" w:rsidRPr="0059402D" w:rsidRDefault="0067758E" w:rsidP="00DC0F4C">
            <w:pPr>
              <w:tabs>
                <w:tab w:val="left" w:pos="232"/>
              </w:tabs>
              <w:suppressAutoHyphens w:val="0"/>
              <w:autoSpaceDN/>
              <w:spacing w:line="257" w:lineRule="atLeast"/>
              <w:jc w:val="both"/>
              <w:textAlignment w:val="auto"/>
              <w:rPr>
                <w:i/>
                <w:iCs/>
                <w:color w:val="000000"/>
                <w:lang w:eastAsia="en-GB"/>
              </w:rPr>
            </w:pPr>
            <w:r>
              <w:t>10.6. vykdoma aplinkosauginio gerinimo                   veiklos kontrolė (pvz., parengiamos metinės                 ataskaitos, kurios pateikiamos ir pristatomos                 įmonės vadovybei).“</w:t>
            </w:r>
            <w:bookmarkStart w:id="1" w:name="part_bf646b5def314c43954a3d0e0b880ac4"/>
            <w:bookmarkStart w:id="2" w:name="part_4f09a2613de44fd1832052d5ec1dedea"/>
            <w:bookmarkStart w:id="3" w:name="part_f941b32ea23941cf97e3642767d82d47"/>
            <w:bookmarkEnd w:id="1"/>
            <w:bookmarkEnd w:id="2"/>
            <w:bookmarkEnd w:id="3"/>
          </w:p>
        </w:tc>
      </w:tr>
    </w:tbl>
    <w:p w14:paraId="3DB1E904" w14:textId="77777777" w:rsidR="0067758E" w:rsidRPr="00745BE8" w:rsidRDefault="0067758E" w:rsidP="0067758E">
      <w:pPr>
        <w:widowControl w:val="0"/>
        <w:tabs>
          <w:tab w:val="left" w:pos="1418"/>
          <w:tab w:val="left" w:pos="1560"/>
        </w:tabs>
        <w:suppressAutoHyphens w:val="0"/>
        <w:autoSpaceDE w:val="0"/>
        <w:adjustRightInd w:val="0"/>
        <w:jc w:val="both"/>
        <w:textAlignment w:val="auto"/>
      </w:pPr>
    </w:p>
    <w:p w14:paraId="6D451704" w14:textId="77777777" w:rsidR="0067758E"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0E90E91F" w14:textId="77777777" w:rsidR="0067758E" w:rsidRPr="00745BE8"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84BF6B1" w14:textId="77777777" w:rsidR="0067758E" w:rsidRPr="00745BE8"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543D97D" w14:textId="77777777" w:rsidR="0067758E"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w:t>
      </w:r>
      <w:r w:rsidRPr="00745BE8">
        <w:rPr>
          <w:rFonts w:eastAsia="Calibri"/>
          <w:szCs w:val="20"/>
        </w:rPr>
        <w:lastRenderedPageBreak/>
        <w:t xml:space="preserve">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56FB6D8C" w14:textId="77777777" w:rsidR="0067758E"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06A6653C" w14:textId="77777777" w:rsidR="0067758E" w:rsidRPr="00745BE8"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38866C50" w14:textId="77777777" w:rsidR="0067758E" w:rsidRPr="00745BE8"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17F617C6" w14:textId="77777777" w:rsidR="0067758E" w:rsidRPr="00745BE8"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6FAD12F" w14:textId="77777777" w:rsidR="0067758E"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6F37D223" w14:textId="77777777" w:rsidR="0067758E" w:rsidRPr="00745BE8"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4B856F4B" w14:textId="77777777" w:rsidR="0067758E" w:rsidRPr="00F619E6" w:rsidRDefault="0067758E" w:rsidP="0067758E">
      <w:pPr>
        <w:pStyle w:val="Sraopastraipa"/>
        <w:widowControl w:val="0"/>
        <w:numPr>
          <w:ilvl w:val="1"/>
          <w:numId w:val="39"/>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76A7399A" w14:textId="77777777" w:rsidR="00690922" w:rsidRPr="007E5BDE" w:rsidRDefault="00690922" w:rsidP="00F73767">
      <w:pPr>
        <w:widowControl w:val="0"/>
        <w:tabs>
          <w:tab w:val="left" w:pos="1418"/>
          <w:tab w:val="left" w:pos="1560"/>
        </w:tabs>
        <w:suppressAutoHyphens w:val="0"/>
        <w:autoSpaceDE w:val="0"/>
        <w:adjustRightInd w:val="0"/>
        <w:jc w:val="both"/>
        <w:textAlignment w:val="auto"/>
      </w:pPr>
    </w:p>
    <w:p w14:paraId="03C1F9C7" w14:textId="4B0CDE29" w:rsidR="00087C15" w:rsidRPr="007E5BDE" w:rsidRDefault="00087C15" w:rsidP="0067758E">
      <w:pPr>
        <w:pStyle w:val="Sraopastraipa"/>
        <w:numPr>
          <w:ilvl w:val="0"/>
          <w:numId w:val="25"/>
        </w:numPr>
        <w:autoSpaceDN/>
        <w:spacing w:before="120"/>
        <w:ind w:firstLine="191"/>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pPr>
        <w:pStyle w:val="Sraopastraipa"/>
        <w:numPr>
          <w:ilvl w:val="1"/>
          <w:numId w:val="26"/>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pPr>
        <w:pStyle w:val="Sraopastraipa"/>
        <w:numPr>
          <w:ilvl w:val="1"/>
          <w:numId w:val="26"/>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pPr>
        <w:pStyle w:val="Sraopastraipa"/>
        <w:numPr>
          <w:ilvl w:val="1"/>
          <w:numId w:val="26"/>
        </w:numPr>
        <w:ind w:left="0" w:firstLine="567"/>
        <w:jc w:val="both"/>
      </w:pPr>
      <w:r w:rsidRPr="007E5BDE">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pPr>
        <w:pStyle w:val="Sraopastraipa"/>
        <w:numPr>
          <w:ilvl w:val="1"/>
          <w:numId w:val="26"/>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 xml:space="preserve">arba neįvykdo kitų pirkimo </w:t>
      </w:r>
      <w:r w:rsidR="00A64159" w:rsidRPr="007E5BDE">
        <w:lastRenderedPageBreak/>
        <w:t>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pPr>
        <w:pStyle w:val="Sraopastraipa"/>
        <w:numPr>
          <w:ilvl w:val="1"/>
          <w:numId w:val="26"/>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pPr>
        <w:pStyle w:val="Sraopastraipa"/>
        <w:numPr>
          <w:ilvl w:val="1"/>
          <w:numId w:val="26"/>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pPr>
        <w:pStyle w:val="Sraopastraipa"/>
        <w:numPr>
          <w:ilvl w:val="0"/>
          <w:numId w:val="20"/>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7"/>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7"/>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pPr>
        <w:pStyle w:val="Sraopastraipa"/>
        <w:numPr>
          <w:ilvl w:val="0"/>
          <w:numId w:val="20"/>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pPr>
        <w:pStyle w:val="Sraopastraipa"/>
        <w:widowControl w:val="0"/>
        <w:numPr>
          <w:ilvl w:val="1"/>
          <w:numId w:val="20"/>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Default="00B7743E" w:rsidP="00881E8E">
      <w:pPr>
        <w:rPr>
          <w:b/>
          <w:bCs/>
          <w:smallCaps/>
        </w:rPr>
      </w:pPr>
    </w:p>
    <w:p w14:paraId="677F2513" w14:textId="77777777" w:rsidR="00881139" w:rsidRDefault="00881139" w:rsidP="00881E8E">
      <w:pPr>
        <w:rPr>
          <w:b/>
          <w:bCs/>
          <w:smallCaps/>
        </w:rPr>
      </w:pPr>
    </w:p>
    <w:p w14:paraId="040B980E" w14:textId="77777777" w:rsidR="00881139" w:rsidRDefault="00881139" w:rsidP="00881E8E">
      <w:pPr>
        <w:rPr>
          <w:b/>
          <w:bCs/>
          <w:smallCaps/>
        </w:rPr>
      </w:pPr>
    </w:p>
    <w:p w14:paraId="48673F9A" w14:textId="77777777" w:rsidR="00881139" w:rsidRDefault="00881139" w:rsidP="00881E8E">
      <w:pPr>
        <w:rPr>
          <w:b/>
          <w:bCs/>
          <w:smallCaps/>
        </w:rPr>
      </w:pPr>
    </w:p>
    <w:p w14:paraId="4564DAC4" w14:textId="77777777" w:rsidR="00A436C1" w:rsidRDefault="00A436C1" w:rsidP="00881E8E">
      <w:pPr>
        <w:rPr>
          <w:b/>
          <w:bCs/>
          <w:smallCaps/>
        </w:rPr>
      </w:pPr>
    </w:p>
    <w:p w14:paraId="578BB92E" w14:textId="77777777" w:rsidR="00A436C1" w:rsidRDefault="00A436C1" w:rsidP="00881E8E">
      <w:pPr>
        <w:rPr>
          <w:b/>
          <w:bCs/>
          <w:smallCaps/>
        </w:rPr>
      </w:pPr>
    </w:p>
    <w:p w14:paraId="4DA5590C" w14:textId="77777777" w:rsidR="00A436C1" w:rsidRDefault="00A436C1" w:rsidP="00881E8E">
      <w:pPr>
        <w:rPr>
          <w:b/>
          <w:bCs/>
          <w:smallCaps/>
        </w:rPr>
      </w:pPr>
    </w:p>
    <w:p w14:paraId="0ADDB8DC" w14:textId="77777777" w:rsidR="00A436C1" w:rsidRDefault="00A436C1" w:rsidP="00881E8E">
      <w:pPr>
        <w:rPr>
          <w:b/>
          <w:bCs/>
          <w:smallCaps/>
        </w:rPr>
      </w:pPr>
    </w:p>
    <w:p w14:paraId="6066BBC6" w14:textId="77777777" w:rsidR="00881139" w:rsidRDefault="00881139" w:rsidP="00881E8E">
      <w:pPr>
        <w:rPr>
          <w:b/>
          <w:bCs/>
          <w:smallCaps/>
        </w:rPr>
      </w:pPr>
    </w:p>
    <w:p w14:paraId="5C483F3B" w14:textId="77777777" w:rsidR="00881139" w:rsidRDefault="00881139" w:rsidP="00881E8E">
      <w:pPr>
        <w:rPr>
          <w:b/>
          <w:bCs/>
          <w:smallCaps/>
        </w:rPr>
      </w:pPr>
    </w:p>
    <w:p w14:paraId="774FC987" w14:textId="77777777" w:rsidR="00881139" w:rsidRDefault="00881139" w:rsidP="00881E8E">
      <w:pPr>
        <w:rPr>
          <w:b/>
          <w:bCs/>
          <w:smallCaps/>
        </w:rPr>
      </w:pPr>
    </w:p>
    <w:p w14:paraId="712E000B" w14:textId="77777777" w:rsidR="00881139" w:rsidRDefault="00881139" w:rsidP="00881E8E">
      <w:pPr>
        <w:rPr>
          <w:b/>
          <w:bCs/>
          <w:smallCaps/>
        </w:rPr>
      </w:pPr>
    </w:p>
    <w:p w14:paraId="26BA2068" w14:textId="77777777" w:rsidR="007C3160" w:rsidRDefault="007C3160" w:rsidP="00881E8E">
      <w:pPr>
        <w:rPr>
          <w:b/>
          <w:bCs/>
          <w:smallCaps/>
        </w:rPr>
      </w:pPr>
    </w:p>
    <w:p w14:paraId="5C51EAFB" w14:textId="77777777" w:rsidR="007C3160" w:rsidRDefault="007C3160" w:rsidP="00881E8E">
      <w:pPr>
        <w:rPr>
          <w:b/>
          <w:bCs/>
          <w:smallCaps/>
        </w:rPr>
      </w:pPr>
    </w:p>
    <w:p w14:paraId="09C302F4" w14:textId="77777777" w:rsidR="007C3160" w:rsidRDefault="007C3160" w:rsidP="00881E8E">
      <w:pPr>
        <w:rPr>
          <w:b/>
          <w:bCs/>
          <w:smallCaps/>
        </w:rPr>
      </w:pPr>
    </w:p>
    <w:p w14:paraId="6DB3CA69" w14:textId="77777777" w:rsidR="007C3160" w:rsidRDefault="007C3160" w:rsidP="00881E8E">
      <w:pPr>
        <w:rPr>
          <w:b/>
          <w:bCs/>
          <w:smallCaps/>
        </w:rPr>
      </w:pPr>
    </w:p>
    <w:p w14:paraId="4C1D1552" w14:textId="77777777" w:rsidR="007C3160" w:rsidRDefault="007C3160" w:rsidP="00881E8E">
      <w:pPr>
        <w:rPr>
          <w:b/>
          <w:bCs/>
          <w:smallCaps/>
        </w:rPr>
      </w:pPr>
    </w:p>
    <w:p w14:paraId="15E039E1" w14:textId="77777777" w:rsidR="007C3160" w:rsidRDefault="007C3160" w:rsidP="00881E8E">
      <w:pPr>
        <w:rPr>
          <w:b/>
          <w:bCs/>
          <w:smallCaps/>
        </w:rPr>
      </w:pPr>
    </w:p>
    <w:p w14:paraId="1BB69E03" w14:textId="77777777" w:rsidR="007C3160" w:rsidRDefault="007C3160" w:rsidP="00881E8E">
      <w:pPr>
        <w:rPr>
          <w:b/>
          <w:bCs/>
          <w:smallCaps/>
        </w:rPr>
      </w:pPr>
    </w:p>
    <w:p w14:paraId="59140E2B" w14:textId="77777777" w:rsidR="007C3160" w:rsidRDefault="007C3160" w:rsidP="00881E8E">
      <w:pPr>
        <w:rPr>
          <w:b/>
          <w:bCs/>
          <w:smallCaps/>
        </w:rPr>
      </w:pPr>
    </w:p>
    <w:p w14:paraId="5365C8DA" w14:textId="77777777" w:rsidR="007C3160" w:rsidRPr="007E5BDE" w:rsidRDefault="007C3160" w:rsidP="00881E8E">
      <w:pPr>
        <w:rPr>
          <w:b/>
          <w:bCs/>
          <w:smallCaps/>
        </w:rPr>
      </w:pPr>
    </w:p>
    <w:p w14:paraId="4B9AB706" w14:textId="77777777"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4A321994" w14:textId="7A8E91BC" w:rsidR="00EB3D28" w:rsidRPr="007E5BDE" w:rsidRDefault="009E5E26" w:rsidP="00EB3D28">
      <w:pPr>
        <w:spacing w:after="240"/>
        <w:jc w:val="center"/>
        <w:rPr>
          <w:b/>
        </w:rPr>
      </w:pPr>
      <w:r>
        <w:rPr>
          <w:b/>
        </w:rPr>
        <w:t xml:space="preserve">TUNELIO KAPSULĖS REMONTO IR HIDROIZOLIACIJOS DARBAI, LIETAUS VANDENS SURINKIMO IR NUVEDIMO SISTEMOS ĮRENGIMAS, VAŽIUOJAMOSIOS KELIO DALIES IR PĖSČIŲJŲ TAKO DANGOS ATSTATYMO DARBŲ </w:t>
      </w:r>
      <w:r w:rsidR="00EB3D28">
        <w:rPr>
          <w:b/>
        </w:rPr>
        <w:t>VIEŠOJO PIRKIMO</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28F9A" w14:textId="77777777" w:rsidR="006841C7" w:rsidRPr="005137DA" w:rsidRDefault="006841C7">
            <w:pPr>
              <w:rPr>
                <w:color w:val="000000"/>
              </w:rPr>
            </w:pPr>
          </w:p>
        </w:tc>
      </w:tr>
      <w:tr w:rsidR="006841C7" w:rsidRPr="005137DA" w14:paraId="512DA374"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7C85" w14:textId="77777777" w:rsidR="006841C7" w:rsidRPr="005137DA" w:rsidRDefault="006841C7">
            <w:pPr>
              <w:rPr>
                <w:color w:val="000000"/>
              </w:rPr>
            </w:pPr>
          </w:p>
        </w:tc>
      </w:tr>
      <w:tr w:rsidR="006841C7" w:rsidRPr="005137DA" w14:paraId="2FE60501"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0CB59" w14:textId="77777777" w:rsidR="006841C7" w:rsidRPr="005137DA" w:rsidRDefault="006841C7">
            <w:pPr>
              <w:snapToGrid w:val="0"/>
              <w:rPr>
                <w:color w:val="000000"/>
              </w:rPr>
            </w:pPr>
          </w:p>
          <w:p w14:paraId="1705FC96" w14:textId="77777777" w:rsidR="006841C7" w:rsidRPr="005137DA" w:rsidRDefault="006841C7">
            <w:pPr>
              <w:snapToGrid w:val="0"/>
              <w:rPr>
                <w:color w:val="000000"/>
              </w:rPr>
            </w:pPr>
          </w:p>
          <w:p w14:paraId="5BB7C5A8" w14:textId="77777777" w:rsidR="006841C7" w:rsidRPr="005137DA" w:rsidRDefault="006841C7">
            <w:pPr>
              <w:snapToGrid w:val="0"/>
              <w:rPr>
                <w:color w:val="000000"/>
              </w:rPr>
            </w:pPr>
          </w:p>
          <w:p w14:paraId="34269C98" w14:textId="77777777" w:rsidR="006841C7" w:rsidRPr="005137DA" w:rsidRDefault="006841C7">
            <w:pPr>
              <w:snapToGrid w:val="0"/>
              <w:rPr>
                <w:color w:val="000000"/>
              </w:rPr>
            </w:pPr>
          </w:p>
          <w:p w14:paraId="48522F89" w14:textId="77777777" w:rsidR="006841C7" w:rsidRPr="005137DA" w:rsidRDefault="006841C7">
            <w:pPr>
              <w:snapToGrid w:val="0"/>
              <w:rPr>
                <w:color w:val="000000"/>
              </w:rPr>
            </w:pPr>
          </w:p>
          <w:p w14:paraId="13F67D14" w14:textId="77777777" w:rsidR="006841C7" w:rsidRPr="005137DA" w:rsidRDefault="006841C7">
            <w:pPr>
              <w:snapToGrid w:val="0"/>
              <w:rPr>
                <w:color w:val="000000"/>
              </w:rPr>
            </w:pPr>
          </w:p>
          <w:p w14:paraId="722927BA" w14:textId="77777777" w:rsidR="006841C7" w:rsidRPr="005137DA" w:rsidRDefault="006841C7">
            <w:pPr>
              <w:snapToGrid w:val="0"/>
              <w:rPr>
                <w:color w:val="000000"/>
              </w:rPr>
            </w:pPr>
          </w:p>
        </w:tc>
      </w:tr>
      <w:tr w:rsidR="006841C7" w:rsidRPr="005137DA" w14:paraId="05E0D5A4"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91680" w14:textId="77777777" w:rsidR="006841C7" w:rsidRPr="005137DA" w:rsidRDefault="006841C7">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pPr>
        <w:pStyle w:val="Sraopastraipa"/>
        <w:numPr>
          <w:ilvl w:val="0"/>
          <w:numId w:val="30"/>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pPr>
        <w:pStyle w:val="Sraopastraipa"/>
        <w:numPr>
          <w:ilvl w:val="0"/>
          <w:numId w:val="30"/>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pPr>
        <w:pStyle w:val="Sraopastraipa"/>
        <w:numPr>
          <w:ilvl w:val="0"/>
          <w:numId w:val="30"/>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1D2D65D" w14:textId="77777777" w:rsidR="006841C7" w:rsidRPr="003D32FF" w:rsidRDefault="006841C7">
      <w:pPr>
        <w:pStyle w:val="Sraopastraipa"/>
        <w:numPr>
          <w:ilvl w:val="0"/>
          <w:numId w:val="30"/>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Pr>
          <w:rStyle w:val="Lentelsuraas2"/>
          <w:sz w:val="24"/>
          <w:szCs w:val="24"/>
        </w:rPr>
        <w:t>Darbų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tc>
          <w:tcPr>
            <w:tcW w:w="570" w:type="dxa"/>
            <w:shd w:val="clear" w:color="auto" w:fill="DBE5F1" w:themeFill="accent1" w:themeFillTint="33"/>
          </w:tcPr>
          <w:p w14:paraId="02A9E825" w14:textId="77777777" w:rsidR="006841C7" w:rsidRPr="00774C49" w:rsidRDefault="006841C7">
            <w:pPr>
              <w:rPr>
                <w:bCs/>
              </w:rPr>
            </w:pPr>
            <w:r w:rsidRPr="00774C49">
              <w:rPr>
                <w:bCs/>
              </w:rPr>
              <w:t>Eil. Nr.</w:t>
            </w:r>
          </w:p>
        </w:tc>
        <w:tc>
          <w:tcPr>
            <w:tcW w:w="3445" w:type="dxa"/>
            <w:shd w:val="clear" w:color="auto" w:fill="DBE5F1" w:themeFill="accent1" w:themeFillTint="33"/>
          </w:tcPr>
          <w:p w14:paraId="4B3B7B87" w14:textId="77777777" w:rsidR="006841C7" w:rsidRPr="00774C49" w:rsidRDefault="006841C7">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tc>
          <w:tcPr>
            <w:tcW w:w="570" w:type="dxa"/>
          </w:tcPr>
          <w:p w14:paraId="15924FAB" w14:textId="77777777" w:rsidR="006841C7" w:rsidRPr="00A32A00" w:rsidRDefault="006841C7">
            <w:pPr>
              <w:rPr>
                <w:bCs/>
              </w:rPr>
            </w:pPr>
            <w:r w:rsidRPr="00A32A00">
              <w:rPr>
                <w:bCs/>
              </w:rPr>
              <w:lastRenderedPageBreak/>
              <w:t>1.</w:t>
            </w:r>
          </w:p>
        </w:tc>
        <w:tc>
          <w:tcPr>
            <w:tcW w:w="3445" w:type="dxa"/>
          </w:tcPr>
          <w:p w14:paraId="29071DE7" w14:textId="77777777" w:rsidR="006841C7" w:rsidRPr="00A32A00" w:rsidRDefault="006841C7">
            <w:pPr>
              <w:rPr>
                <w:bCs/>
              </w:rPr>
            </w:pPr>
          </w:p>
        </w:tc>
        <w:tc>
          <w:tcPr>
            <w:tcW w:w="5903" w:type="dxa"/>
          </w:tcPr>
          <w:p w14:paraId="1112E509" w14:textId="77777777" w:rsidR="006841C7" w:rsidRPr="00A32A00" w:rsidRDefault="006841C7">
            <w:pPr>
              <w:rPr>
                <w:bCs/>
              </w:rPr>
            </w:pPr>
          </w:p>
        </w:tc>
      </w:tr>
      <w:tr w:rsidR="006841C7" w:rsidRPr="00A32A00" w14:paraId="42916D4C" w14:textId="77777777">
        <w:tc>
          <w:tcPr>
            <w:tcW w:w="570" w:type="dxa"/>
          </w:tcPr>
          <w:p w14:paraId="3E4853A6" w14:textId="77777777" w:rsidR="006841C7" w:rsidRPr="00A32A00" w:rsidRDefault="006841C7">
            <w:pPr>
              <w:rPr>
                <w:bCs/>
              </w:rPr>
            </w:pPr>
            <w:r w:rsidRPr="00A32A00">
              <w:rPr>
                <w:bCs/>
              </w:rPr>
              <w:t>2.</w:t>
            </w:r>
          </w:p>
        </w:tc>
        <w:tc>
          <w:tcPr>
            <w:tcW w:w="3445" w:type="dxa"/>
          </w:tcPr>
          <w:p w14:paraId="77BDE45D" w14:textId="77777777" w:rsidR="006841C7" w:rsidRPr="00A32A00" w:rsidRDefault="006841C7">
            <w:pPr>
              <w:rPr>
                <w:bCs/>
              </w:rPr>
            </w:pPr>
          </w:p>
        </w:tc>
        <w:tc>
          <w:tcPr>
            <w:tcW w:w="5903" w:type="dxa"/>
          </w:tcPr>
          <w:p w14:paraId="4AEEB48D" w14:textId="77777777" w:rsidR="006841C7" w:rsidRPr="00A32A00" w:rsidRDefault="006841C7">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tc>
          <w:tcPr>
            <w:tcW w:w="486" w:type="dxa"/>
            <w:shd w:val="clear" w:color="auto" w:fill="DBE5F1" w:themeFill="accent1" w:themeFillTint="33"/>
          </w:tcPr>
          <w:p w14:paraId="2886760C" w14:textId="77777777" w:rsidR="006841C7" w:rsidRPr="00774C49" w:rsidRDefault="006841C7">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tc>
          <w:tcPr>
            <w:tcW w:w="486" w:type="dxa"/>
          </w:tcPr>
          <w:p w14:paraId="013F481A" w14:textId="77777777" w:rsidR="006841C7" w:rsidRPr="00A32A00" w:rsidRDefault="006841C7">
            <w:pPr>
              <w:rPr>
                <w:bCs/>
              </w:rPr>
            </w:pPr>
            <w:r w:rsidRPr="00A32A00">
              <w:rPr>
                <w:bCs/>
              </w:rPr>
              <w:t>1.</w:t>
            </w:r>
          </w:p>
        </w:tc>
        <w:tc>
          <w:tcPr>
            <w:tcW w:w="4101" w:type="dxa"/>
          </w:tcPr>
          <w:p w14:paraId="73BDC3EA" w14:textId="77777777" w:rsidR="006841C7" w:rsidRPr="00A32A00" w:rsidRDefault="006841C7">
            <w:pPr>
              <w:rPr>
                <w:bCs/>
              </w:rPr>
            </w:pPr>
          </w:p>
        </w:tc>
        <w:tc>
          <w:tcPr>
            <w:tcW w:w="5331" w:type="dxa"/>
          </w:tcPr>
          <w:p w14:paraId="5211EA3C" w14:textId="77777777" w:rsidR="006841C7" w:rsidRPr="00A32A00" w:rsidRDefault="006841C7">
            <w:pPr>
              <w:rPr>
                <w:bCs/>
              </w:rPr>
            </w:pPr>
          </w:p>
        </w:tc>
      </w:tr>
      <w:tr w:rsidR="006841C7" w:rsidRPr="00A32A00" w14:paraId="28B9142B" w14:textId="77777777">
        <w:tc>
          <w:tcPr>
            <w:tcW w:w="486" w:type="dxa"/>
          </w:tcPr>
          <w:p w14:paraId="6FC59467" w14:textId="77777777" w:rsidR="006841C7" w:rsidRPr="00A32A00" w:rsidRDefault="006841C7">
            <w:pPr>
              <w:rPr>
                <w:bCs/>
              </w:rPr>
            </w:pPr>
            <w:r w:rsidRPr="00A32A00">
              <w:rPr>
                <w:bCs/>
              </w:rPr>
              <w:t>2.</w:t>
            </w:r>
          </w:p>
        </w:tc>
        <w:tc>
          <w:tcPr>
            <w:tcW w:w="4101" w:type="dxa"/>
          </w:tcPr>
          <w:p w14:paraId="09DB1D4C" w14:textId="77777777" w:rsidR="006841C7" w:rsidRPr="00A32A00" w:rsidRDefault="006841C7">
            <w:pPr>
              <w:rPr>
                <w:bCs/>
              </w:rPr>
            </w:pPr>
          </w:p>
        </w:tc>
        <w:tc>
          <w:tcPr>
            <w:tcW w:w="5331" w:type="dxa"/>
          </w:tcPr>
          <w:p w14:paraId="35FF930C" w14:textId="77777777" w:rsidR="006841C7" w:rsidRPr="00A32A00" w:rsidRDefault="006841C7">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7777777"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4405D7A7" w14:textId="209403E9" w:rsidR="006841C7" w:rsidRDefault="006841C7" w:rsidP="006841C7">
      <w:pPr>
        <w:autoSpaceDE w:val="0"/>
        <w:adjustRightInd w:val="0"/>
        <w:rPr>
          <w:rFonts w:eastAsia="Calibri"/>
        </w:rPr>
      </w:pPr>
      <w:r w:rsidRPr="00A323AE">
        <w:rPr>
          <w:rFonts w:eastAsia="Calibri"/>
          <w:b/>
          <w:bCs/>
        </w:rPr>
        <w:t>4 lentelė</w:t>
      </w:r>
      <w:r w:rsidRPr="00A323AE">
        <w:rPr>
          <w:rFonts w:eastAsia="Calibri"/>
        </w:rPr>
        <w:t xml:space="preserve">. </w:t>
      </w:r>
      <w:r w:rsidR="0067758E">
        <w:rPr>
          <w:rFonts w:eastAsia="Calibri"/>
          <w:b/>
          <w:bCs/>
        </w:rPr>
        <w:t>„Bendra p</w:t>
      </w:r>
      <w:r>
        <w:rPr>
          <w:rFonts w:eastAsia="Calibri"/>
          <w:b/>
          <w:bCs/>
        </w:rPr>
        <w:t>asiūlymo kaina</w:t>
      </w:r>
      <w:r w:rsidR="0067758E">
        <w:rPr>
          <w:rFonts w:eastAsia="Calibri"/>
        </w:rPr>
        <w:t>“</w:t>
      </w:r>
    </w:p>
    <w:p w14:paraId="37ACC71F" w14:textId="77777777" w:rsidR="00F07292" w:rsidRPr="00AF2081" w:rsidRDefault="00F07292" w:rsidP="006841C7">
      <w:pPr>
        <w:autoSpaceDE w:val="0"/>
        <w:adjustRightInd w:val="0"/>
        <w:rPr>
          <w:rFonts w:eastAsia="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40"/>
        <w:gridCol w:w="2828"/>
      </w:tblGrid>
      <w:tr w:rsidR="0067758E" w:rsidRPr="002408E3" w14:paraId="32C796A7" w14:textId="77777777" w:rsidTr="00DC0F4C">
        <w:trPr>
          <w:trHeight w:val="496"/>
        </w:trPr>
        <w:tc>
          <w:tcPr>
            <w:tcW w:w="576" w:type="dxa"/>
            <w:shd w:val="clear" w:color="auto" w:fill="DBE5F1" w:themeFill="accent1" w:themeFillTint="33"/>
            <w:vAlign w:val="center"/>
          </w:tcPr>
          <w:p w14:paraId="40BBCF42" w14:textId="77777777" w:rsidR="0067758E" w:rsidRPr="008349D0"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bookmarkStart w:id="4" w:name="_Hlk145406157"/>
            <w:r w:rsidRPr="008349D0">
              <w:rPr>
                <w:b/>
                <w:bCs/>
                <w:color w:val="000000"/>
              </w:rPr>
              <w:t>Eil. Nr.</w:t>
            </w:r>
          </w:p>
        </w:tc>
        <w:tc>
          <w:tcPr>
            <w:tcW w:w="5940" w:type="dxa"/>
            <w:shd w:val="clear" w:color="auto" w:fill="DBE5F1" w:themeFill="accent1" w:themeFillTint="33"/>
            <w:vAlign w:val="center"/>
          </w:tcPr>
          <w:p w14:paraId="000AFF6E" w14:textId="77777777" w:rsidR="0067758E" w:rsidRPr="008349D0"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sidRPr="000868E4">
              <w:rPr>
                <w:b/>
                <w:bCs/>
                <w:color w:val="000000"/>
              </w:rPr>
              <w:t>Darbų</w:t>
            </w:r>
            <w:r>
              <w:rPr>
                <w:b/>
                <w:bCs/>
                <w:color w:val="000000"/>
              </w:rPr>
              <w:t xml:space="preserve"> grupių (etapų) </w:t>
            </w:r>
            <w:r w:rsidRPr="000868E4">
              <w:rPr>
                <w:b/>
                <w:bCs/>
                <w:color w:val="000000"/>
              </w:rPr>
              <w:t>pavadinimai</w:t>
            </w:r>
          </w:p>
        </w:tc>
        <w:tc>
          <w:tcPr>
            <w:tcW w:w="2828" w:type="dxa"/>
            <w:shd w:val="clear" w:color="auto" w:fill="DBE5F1" w:themeFill="accent1" w:themeFillTint="33"/>
          </w:tcPr>
          <w:p w14:paraId="40F5DA61" w14:textId="77777777" w:rsidR="0067758E" w:rsidRPr="008349D0"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sidRPr="008349D0">
              <w:rPr>
                <w:b/>
                <w:bCs/>
                <w:color w:val="000000"/>
              </w:rPr>
              <w:t>Kaina Eur be PVM</w:t>
            </w:r>
          </w:p>
        </w:tc>
      </w:tr>
      <w:tr w:rsidR="0067758E" w:rsidRPr="002408E3" w14:paraId="7FF042B6" w14:textId="77777777" w:rsidTr="00DC0F4C">
        <w:trPr>
          <w:trHeight w:val="377"/>
        </w:trPr>
        <w:tc>
          <w:tcPr>
            <w:tcW w:w="576" w:type="dxa"/>
          </w:tcPr>
          <w:p w14:paraId="2DEB5CDC" w14:textId="77777777" w:rsidR="0067758E"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Pr>
                <w:bCs/>
                <w:color w:val="000000"/>
              </w:rPr>
              <w:t>1.</w:t>
            </w:r>
          </w:p>
        </w:tc>
        <w:tc>
          <w:tcPr>
            <w:tcW w:w="5940" w:type="dxa"/>
          </w:tcPr>
          <w:p w14:paraId="3B58A15A" w14:textId="24F94719" w:rsidR="0067758E" w:rsidRDefault="00DA223C" w:rsidP="00DC0F4C">
            <w:pPr>
              <w:spacing w:line="288" w:lineRule="auto"/>
              <w:jc w:val="both"/>
              <w:rPr>
                <w:bCs/>
              </w:rPr>
            </w:pPr>
            <w:r>
              <w:rPr>
                <w:bCs/>
              </w:rPr>
              <w:t>T</w:t>
            </w:r>
            <w:r w:rsidR="0067758E" w:rsidRPr="00907250">
              <w:rPr>
                <w:bCs/>
              </w:rPr>
              <w:t>unelio kapsulės remonto ir hidroizoliacijos darbai, lietaus vandens surinkimo ir nuvedimo sistemos įrengimas, važiuojamosios kelio dalies ir pėsčiųjų tako dangos atstatymo darb</w:t>
            </w:r>
            <w:r w:rsidR="0067758E">
              <w:rPr>
                <w:bCs/>
              </w:rPr>
              <w:t>ai</w:t>
            </w:r>
          </w:p>
        </w:tc>
        <w:tc>
          <w:tcPr>
            <w:tcW w:w="2828" w:type="dxa"/>
          </w:tcPr>
          <w:p w14:paraId="5232BFAD" w14:textId="77777777" w:rsidR="0067758E" w:rsidRPr="002408E3" w:rsidRDefault="0067758E" w:rsidP="00DC0F4C">
            <w:pPr>
              <w:spacing w:line="288" w:lineRule="auto"/>
              <w:rPr>
                <w:b/>
                <w:bCs/>
                <w:color w:val="000000"/>
              </w:rPr>
            </w:pPr>
          </w:p>
        </w:tc>
      </w:tr>
      <w:tr w:rsidR="0067758E" w:rsidRPr="002408E3" w14:paraId="680524A1" w14:textId="77777777" w:rsidTr="00DC0F4C">
        <w:tc>
          <w:tcPr>
            <w:tcW w:w="576" w:type="dxa"/>
          </w:tcPr>
          <w:p w14:paraId="3F3C2B6A" w14:textId="77777777" w:rsidR="0067758E"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5940" w:type="dxa"/>
          </w:tcPr>
          <w:p w14:paraId="025A5F8C" w14:textId="77777777" w:rsidR="0067758E" w:rsidRDefault="0067758E" w:rsidP="00DC0F4C">
            <w:pPr>
              <w:spacing w:line="288" w:lineRule="auto"/>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28" w:type="dxa"/>
          </w:tcPr>
          <w:p w14:paraId="60102FC3" w14:textId="77777777" w:rsidR="0067758E" w:rsidRPr="002408E3"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r w:rsidR="0067758E" w:rsidRPr="002408E3" w14:paraId="13297AD7" w14:textId="77777777" w:rsidTr="00DC0F4C">
        <w:tc>
          <w:tcPr>
            <w:tcW w:w="576" w:type="dxa"/>
          </w:tcPr>
          <w:p w14:paraId="285B2EB3" w14:textId="77777777" w:rsidR="0067758E"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5940" w:type="dxa"/>
          </w:tcPr>
          <w:p w14:paraId="4D1B4651" w14:textId="77777777" w:rsidR="0067758E" w:rsidRDefault="0067758E" w:rsidP="00DC0F4C">
            <w:pPr>
              <w:spacing w:line="288" w:lineRule="auto"/>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8" w:type="dxa"/>
          </w:tcPr>
          <w:p w14:paraId="2A658198" w14:textId="77777777" w:rsidR="0067758E" w:rsidRPr="002408E3" w:rsidRDefault="0067758E" w:rsidP="00DC0F4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bookmarkEnd w:id="4"/>
    </w:tbl>
    <w:p w14:paraId="68108D1E" w14:textId="77777777" w:rsidR="007E4EDF" w:rsidRDefault="007E4EDF" w:rsidP="006841C7">
      <w:pPr>
        <w:widowControl w:val="0"/>
        <w:jc w:val="both"/>
        <w:rPr>
          <w:rStyle w:val="Lentelsuraas2"/>
          <w:bCs/>
          <w:i/>
          <w:iCs/>
          <w:sz w:val="24"/>
          <w:szCs w:val="24"/>
        </w:rPr>
      </w:pPr>
    </w:p>
    <w:p w14:paraId="1F4679EC" w14:textId="01F3264A" w:rsidR="006841C7" w:rsidRDefault="006841C7" w:rsidP="006841C7">
      <w:pPr>
        <w:widowControl w:val="0"/>
        <w:jc w:val="both"/>
        <w:rPr>
          <w:rStyle w:val="Lentelsuraas2"/>
          <w:bCs/>
          <w:i/>
          <w:iCs/>
          <w:sz w:val="24"/>
          <w:szCs w:val="24"/>
        </w:rPr>
      </w:pPr>
      <w:r w:rsidRPr="004A42C8">
        <w:rPr>
          <w:rStyle w:val="Lentelsuraas2"/>
          <w:bCs/>
          <w:i/>
          <w:iCs/>
          <w:sz w:val="24"/>
          <w:szCs w:val="24"/>
        </w:rPr>
        <w:t>Pastabos:</w:t>
      </w:r>
    </w:p>
    <w:p w14:paraId="32E8E6A6" w14:textId="77777777" w:rsidR="00DA223C" w:rsidRPr="005A2A06" w:rsidRDefault="00DA223C" w:rsidP="00DA223C">
      <w:pPr>
        <w:pStyle w:val="Stilius3"/>
        <w:numPr>
          <w:ilvl w:val="0"/>
          <w:numId w:val="40"/>
        </w:numPr>
        <w:tabs>
          <w:tab w:val="left" w:pos="709"/>
        </w:tabs>
        <w:suppressAutoHyphens w:val="0"/>
        <w:autoSpaceDN/>
        <w:spacing w:before="120" w:line="288" w:lineRule="auto"/>
        <w:textAlignment w:val="auto"/>
        <w:rPr>
          <w:b/>
          <w:bCs/>
          <w:i/>
        </w:rPr>
      </w:pPr>
      <w:r w:rsidRPr="005A2A06">
        <w:rPr>
          <w:b/>
          <w:bCs/>
          <w:i/>
        </w:rPr>
        <w:t>Tiekėjas kartu su pasiūlymu turi pateikti įkainotus Darbų kiekių žiniaraščius (pirkimo sąlygų 2 priedas);</w:t>
      </w:r>
    </w:p>
    <w:p w14:paraId="2BE54E24" w14:textId="77777777" w:rsidR="00DA223C" w:rsidRPr="005A2A06" w:rsidRDefault="00DA223C" w:rsidP="00DA223C">
      <w:pPr>
        <w:pStyle w:val="Stilius3"/>
        <w:numPr>
          <w:ilvl w:val="0"/>
          <w:numId w:val="40"/>
        </w:numPr>
        <w:tabs>
          <w:tab w:val="left" w:pos="709"/>
        </w:tabs>
        <w:suppressAutoHyphens w:val="0"/>
        <w:autoSpaceDN/>
        <w:spacing w:before="120" w:line="288" w:lineRule="auto"/>
        <w:textAlignment w:val="auto"/>
        <w:rPr>
          <w:i/>
        </w:rPr>
      </w:pPr>
      <w:r w:rsidRPr="005A2A06">
        <w:rPr>
          <w:i/>
        </w:rPr>
        <w:t xml:space="preserve">Eil. Nr. 1 nurodyta kaina turi atitikti įkainotų Darbų kiekių žiniaraščių bendrų rangos darbų kainų sumą. </w:t>
      </w:r>
    </w:p>
    <w:p w14:paraId="16F37AC5" w14:textId="77777777" w:rsidR="00DA223C" w:rsidRDefault="00DA223C" w:rsidP="00DA223C">
      <w:pPr>
        <w:pStyle w:val="Stilius3"/>
        <w:numPr>
          <w:ilvl w:val="0"/>
          <w:numId w:val="40"/>
        </w:numPr>
        <w:tabs>
          <w:tab w:val="left" w:pos="709"/>
        </w:tabs>
        <w:suppressAutoHyphens w:val="0"/>
        <w:autoSpaceDN/>
        <w:spacing w:before="120" w:line="288" w:lineRule="auto"/>
        <w:textAlignment w:val="auto"/>
        <w:rPr>
          <w:i/>
        </w:rPr>
      </w:pPr>
      <w:r w:rsidRPr="005A2A06">
        <w:rPr>
          <w:i/>
        </w:rPr>
        <w:t>Tiekėjo pateikto</w:t>
      </w:r>
      <w:r>
        <w:rPr>
          <w:i/>
        </w:rPr>
        <w:t>je</w:t>
      </w:r>
      <w:r w:rsidRPr="005A2A06">
        <w:rPr>
          <w:i/>
        </w:rPr>
        <w:t xml:space="preserve"> kaino</w:t>
      </w:r>
      <w:r>
        <w:rPr>
          <w:i/>
        </w:rPr>
        <w:t>je</w:t>
      </w:r>
      <w:r w:rsidRPr="005A2A06">
        <w:rPr>
          <w:i/>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w:t>
      </w:r>
      <w:r>
        <w:rPr>
          <w:i/>
        </w:rPr>
        <w:t xml:space="preserve"> </w:t>
      </w:r>
      <w:r w:rsidRPr="005A2A06">
        <w:rPr>
          <w:i/>
        </w:rPr>
        <w:t>sutartyje ar atsirandantys ją vykdant;</w:t>
      </w:r>
    </w:p>
    <w:p w14:paraId="15B99A2E" w14:textId="77777777" w:rsidR="00DA223C" w:rsidRDefault="00DA223C" w:rsidP="00DA223C">
      <w:pPr>
        <w:pStyle w:val="Stilius3"/>
        <w:numPr>
          <w:ilvl w:val="0"/>
          <w:numId w:val="40"/>
        </w:numPr>
        <w:tabs>
          <w:tab w:val="left" w:pos="709"/>
        </w:tabs>
        <w:suppressAutoHyphens w:val="0"/>
        <w:autoSpaceDN/>
        <w:spacing w:before="120" w:line="288" w:lineRule="auto"/>
        <w:textAlignment w:val="auto"/>
        <w:rPr>
          <w:i/>
        </w:rPr>
      </w:pPr>
      <w:r w:rsidRPr="005A2A06">
        <w:rPr>
          <w:i/>
        </w:rPr>
        <w:t>Kain</w:t>
      </w:r>
      <w:r>
        <w:rPr>
          <w:i/>
        </w:rPr>
        <w:t>a</w:t>
      </w:r>
      <w:r w:rsidRPr="005A2A06">
        <w:rPr>
          <w:i/>
        </w:rPr>
        <w:t xml:space="preserve"> pasiūlyme nurodomos paliekant du skaitmenis po kablelio</w:t>
      </w:r>
      <w:r>
        <w:rPr>
          <w:i/>
        </w:rPr>
        <w:t>;</w:t>
      </w:r>
    </w:p>
    <w:p w14:paraId="0C5C9C8C" w14:textId="77777777" w:rsidR="00DA223C" w:rsidRPr="005A2A06" w:rsidRDefault="00DA223C" w:rsidP="00DA223C">
      <w:pPr>
        <w:pStyle w:val="Stilius3"/>
        <w:numPr>
          <w:ilvl w:val="0"/>
          <w:numId w:val="40"/>
        </w:numPr>
        <w:tabs>
          <w:tab w:val="left" w:pos="709"/>
        </w:tabs>
        <w:suppressAutoHyphens w:val="0"/>
        <w:autoSpaceDN/>
        <w:spacing w:before="120" w:line="288" w:lineRule="auto"/>
        <w:textAlignment w:val="auto"/>
        <w:rPr>
          <w:i/>
        </w:rPr>
      </w:pPr>
      <w:r w:rsidRPr="005A2A06">
        <w:rPr>
          <w:i/>
        </w:rPr>
        <w:t>Bendra pasiūlymo kaina turi atitikti pateiktų jos sudėtinių dalių sumą.</w:t>
      </w:r>
    </w:p>
    <w:p w14:paraId="57EE656C" w14:textId="77777777" w:rsidR="00DA223C" w:rsidRPr="004A42C8" w:rsidRDefault="00DA223C" w:rsidP="00DA223C">
      <w:pPr>
        <w:pStyle w:val="Stilius3"/>
        <w:widowControl/>
        <w:tabs>
          <w:tab w:val="left" w:pos="709"/>
        </w:tabs>
        <w:suppressAutoHyphens w:val="0"/>
        <w:autoSpaceDN/>
        <w:spacing w:before="120" w:line="288" w:lineRule="auto"/>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52B8BC18" w14:textId="77777777" w:rsidR="007C3160" w:rsidRDefault="007C3160" w:rsidP="007C31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7C3160" w:rsidRPr="00AA6BFA" w14:paraId="03E4B3A3" w14:textId="77777777" w:rsidTr="007C316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CC4097C" w14:textId="77777777" w:rsidR="007C3160" w:rsidRPr="00AA6BFA" w:rsidRDefault="007C3160">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07ACCEF0" w14:textId="77777777" w:rsidR="007C3160" w:rsidRPr="00AA6BFA" w:rsidRDefault="007C3160">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0B8B8E74" w14:textId="77777777" w:rsidR="007C3160" w:rsidRPr="00AA6BFA" w:rsidRDefault="007C3160">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7C3160" w:rsidRPr="00AA6BFA" w14:paraId="270B0140"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7CC303B" w14:textId="77777777" w:rsidR="007C3160" w:rsidRPr="00AA6BFA" w:rsidRDefault="007C3160">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F63343A" w14:textId="77777777" w:rsidR="007C3160" w:rsidRPr="00AA6BFA" w:rsidRDefault="007C3160">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BD78B62" w14:textId="77777777" w:rsidR="007C3160" w:rsidRPr="00AA6BFA" w:rsidRDefault="007C3160">
            <w:pPr>
              <w:snapToGrid w:val="0"/>
              <w:spacing w:line="288" w:lineRule="auto"/>
              <w:ind w:firstLine="567"/>
              <w:jc w:val="right"/>
              <w:rPr>
                <w:rFonts w:eastAsia="Lucida Sans Unicode"/>
                <w:color w:val="000000"/>
                <w:kern w:val="3"/>
                <w:lang w:eastAsia="hi-IN" w:bidi="hi-IN"/>
              </w:rPr>
            </w:pPr>
          </w:p>
        </w:tc>
      </w:tr>
      <w:tr w:rsidR="007C3160" w:rsidRPr="00AA6BFA" w14:paraId="530DC666"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C3BB523" w14:textId="77777777" w:rsidR="007C3160" w:rsidRPr="00AA6BFA" w:rsidRDefault="007C3160">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9A0E518" w14:textId="77777777" w:rsidR="007C3160" w:rsidRPr="00AA6BFA" w:rsidRDefault="007C3160">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C819A6B" w14:textId="77777777" w:rsidR="007C3160" w:rsidRPr="00AA6BFA" w:rsidRDefault="007C3160">
            <w:pPr>
              <w:snapToGrid w:val="0"/>
              <w:spacing w:line="288" w:lineRule="auto"/>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0C2F5E2F" w:rsidR="006841C7" w:rsidRPr="00AA6BFA" w:rsidRDefault="007E4EDF" w:rsidP="006841C7">
      <w:pPr>
        <w:autoSpaceDN/>
        <w:spacing w:before="120" w:after="120"/>
        <w:jc w:val="both"/>
        <w:textAlignment w:val="auto"/>
      </w:pPr>
      <w:r>
        <w:rPr>
          <w:b/>
          <w:bCs/>
        </w:rPr>
        <w:t>6</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82917B2" w14:textId="77777777" w:rsidR="006841C7" w:rsidRPr="00AA6BFA" w:rsidRDefault="006841C7">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B7EEB18" w14:textId="77777777" w:rsidR="006841C7" w:rsidRPr="00AA6BFA" w:rsidRDefault="006841C7">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DD2FC" w14:textId="77777777" w:rsidR="006841C7" w:rsidRPr="00AA6BFA" w:rsidRDefault="006841C7">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tcMar>
              <w:top w:w="0" w:type="dxa"/>
              <w:left w:w="108" w:type="dxa"/>
              <w:bottom w:w="0" w:type="dxa"/>
              <w:right w:w="108" w:type="dxa"/>
            </w:tcMar>
          </w:tcPr>
          <w:p w14:paraId="2F4F8513" w14:textId="77777777" w:rsidR="006841C7" w:rsidRPr="00AA6BFA" w:rsidRDefault="006841C7">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8B0FF40" w14:textId="77777777" w:rsidR="006841C7" w:rsidRPr="00AA6BFA" w:rsidRDefault="006841C7">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3CE974" w14:textId="77777777" w:rsidR="006841C7" w:rsidRPr="00AA6BFA" w:rsidRDefault="006841C7">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736" w:type="dxa"/>
        <w:tblLayout w:type="fixed"/>
        <w:tblLook w:val="04A0" w:firstRow="1" w:lastRow="0" w:firstColumn="1" w:lastColumn="0" w:noHBand="0" w:noVBand="1"/>
      </w:tblPr>
      <w:tblGrid>
        <w:gridCol w:w="3554"/>
        <w:gridCol w:w="297"/>
        <w:gridCol w:w="2421"/>
        <w:gridCol w:w="236"/>
        <w:gridCol w:w="3228"/>
      </w:tblGrid>
      <w:tr w:rsidR="006841C7" w:rsidRPr="003C2AE4" w14:paraId="74B7FF99" w14:textId="77777777" w:rsidTr="007C3160">
        <w:trPr>
          <w:trHeight w:val="63"/>
        </w:trPr>
        <w:tc>
          <w:tcPr>
            <w:tcW w:w="3555" w:type="dxa"/>
            <w:tcBorders>
              <w:top w:val="single" w:sz="4" w:space="0" w:color="auto"/>
              <w:left w:val="nil"/>
              <w:bottom w:val="nil"/>
              <w:right w:val="nil"/>
            </w:tcBorders>
          </w:tcPr>
          <w:p w14:paraId="5E925165" w14:textId="77777777" w:rsidR="006841C7" w:rsidRPr="003C2AE4" w:rsidRDefault="006841C7">
            <w:pPr>
              <w:snapToGrid w:val="0"/>
              <w:jc w:val="center"/>
              <w:rPr>
                <w:position w:val="6"/>
              </w:rPr>
            </w:pPr>
            <w:r w:rsidRPr="003C2AE4">
              <w:rPr>
                <w:position w:val="6"/>
              </w:rPr>
              <w:t>(Tiekėjo arba jo įgalioto asmens pareigų pavadinimas)</w:t>
            </w:r>
          </w:p>
        </w:tc>
        <w:tc>
          <w:tcPr>
            <w:tcW w:w="297" w:type="dxa"/>
          </w:tcPr>
          <w:p w14:paraId="2E4988C7" w14:textId="77777777" w:rsidR="006841C7" w:rsidRPr="003C2AE4" w:rsidRDefault="006841C7">
            <w:pPr>
              <w:ind w:right="-1"/>
              <w:jc w:val="center"/>
              <w:rPr>
                <w:rFonts w:eastAsia="Calibri"/>
              </w:rPr>
            </w:pPr>
          </w:p>
        </w:tc>
        <w:tc>
          <w:tcPr>
            <w:tcW w:w="2422" w:type="dxa"/>
            <w:tcBorders>
              <w:top w:val="single" w:sz="4" w:space="0" w:color="auto"/>
              <w:left w:val="nil"/>
              <w:bottom w:val="nil"/>
              <w:right w:val="nil"/>
            </w:tcBorders>
          </w:tcPr>
          <w:p w14:paraId="56110226" w14:textId="77777777" w:rsidR="006841C7" w:rsidRPr="003C2AE4" w:rsidRDefault="006841C7">
            <w:pPr>
              <w:ind w:right="-1"/>
              <w:jc w:val="center"/>
              <w:rPr>
                <w:rFonts w:eastAsia="Calibri"/>
              </w:rPr>
            </w:pPr>
            <w:r w:rsidRPr="003C2AE4">
              <w:rPr>
                <w:rFonts w:eastAsia="Calibri"/>
                <w:position w:val="6"/>
              </w:rPr>
              <w:t>(Parašas)</w:t>
            </w:r>
          </w:p>
        </w:tc>
        <w:tc>
          <w:tcPr>
            <w:tcW w:w="233" w:type="dxa"/>
          </w:tcPr>
          <w:p w14:paraId="658C4D0F" w14:textId="77777777" w:rsidR="006841C7" w:rsidRPr="003C2AE4" w:rsidRDefault="006841C7">
            <w:pPr>
              <w:ind w:right="-1"/>
              <w:jc w:val="center"/>
              <w:rPr>
                <w:rFonts w:eastAsia="Calibri"/>
              </w:rPr>
            </w:pPr>
          </w:p>
        </w:tc>
        <w:tc>
          <w:tcPr>
            <w:tcW w:w="3229" w:type="dxa"/>
            <w:tcBorders>
              <w:top w:val="single" w:sz="4" w:space="0" w:color="auto"/>
              <w:left w:val="nil"/>
              <w:bottom w:val="nil"/>
            </w:tcBorders>
          </w:tcPr>
          <w:p w14:paraId="52752FCF" w14:textId="77777777" w:rsidR="006841C7" w:rsidRPr="003C2AE4" w:rsidRDefault="006841C7">
            <w:pPr>
              <w:ind w:right="-1"/>
              <w:jc w:val="center"/>
              <w:rPr>
                <w:rFonts w:eastAsia="Calibri"/>
              </w:rPr>
            </w:pPr>
            <w:r w:rsidRPr="003C2AE4">
              <w:rPr>
                <w:rFonts w:eastAsia="Calibri"/>
                <w:position w:val="6"/>
              </w:rPr>
              <w:t>(Vardas ir pavardė)</w:t>
            </w:r>
          </w:p>
        </w:tc>
      </w:tr>
    </w:tbl>
    <w:p w14:paraId="3AFC2EB1" w14:textId="77777777" w:rsidR="00B54436" w:rsidRDefault="00B54436" w:rsidP="00B54436"/>
    <w:sectPr w:rsidR="00B54436" w:rsidSect="00BA6C9A">
      <w:pgSz w:w="11906" w:h="16838"/>
      <w:pgMar w:top="851" w:right="1133"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94E2" w14:textId="77777777" w:rsidR="00385BD6" w:rsidRPr="007E5BDE" w:rsidRDefault="00385BD6">
      <w:r w:rsidRPr="007E5BDE">
        <w:separator/>
      </w:r>
    </w:p>
  </w:endnote>
  <w:endnote w:type="continuationSeparator" w:id="0">
    <w:p w14:paraId="44D0A98C" w14:textId="77777777" w:rsidR="00385BD6" w:rsidRPr="007E5BDE" w:rsidRDefault="00385BD6">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5535" w14:textId="77777777" w:rsidR="00385BD6" w:rsidRPr="007E5BDE" w:rsidRDefault="00385BD6">
      <w:r w:rsidRPr="007E5BDE">
        <w:rPr>
          <w:color w:val="000000"/>
        </w:rPr>
        <w:separator/>
      </w:r>
    </w:p>
  </w:footnote>
  <w:footnote w:type="continuationSeparator" w:id="0">
    <w:p w14:paraId="246E29D0" w14:textId="77777777" w:rsidR="00385BD6" w:rsidRPr="007E5BDE" w:rsidRDefault="00385BD6">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590B5D59" w14:textId="77777777" w:rsidR="0067758E" w:rsidRDefault="0067758E" w:rsidP="0067758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2408F5A7" w14:textId="77777777" w:rsidR="0067758E" w:rsidRPr="00921581" w:rsidRDefault="0067758E" w:rsidP="0067758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2"/>
  </w:num>
  <w:num w:numId="3" w16cid:durableId="6724072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9"/>
  </w:num>
  <w:num w:numId="6" w16cid:durableId="539437606">
    <w:abstractNumId w:val="13"/>
  </w:num>
  <w:num w:numId="7" w16cid:durableId="435560697">
    <w:abstractNumId w:val="26"/>
  </w:num>
  <w:num w:numId="8" w16cid:durableId="2019580954">
    <w:abstractNumId w:val="4"/>
  </w:num>
  <w:num w:numId="9" w16cid:durableId="1581209167">
    <w:abstractNumId w:val="30"/>
  </w:num>
  <w:num w:numId="10" w16cid:durableId="174154108">
    <w:abstractNumId w:val="34"/>
  </w:num>
  <w:num w:numId="11" w16cid:durableId="1951282519">
    <w:abstractNumId w:val="6"/>
  </w:num>
  <w:num w:numId="12" w16cid:durableId="281688213">
    <w:abstractNumId w:val="11"/>
  </w:num>
  <w:num w:numId="13" w16cid:durableId="497232329">
    <w:abstractNumId w:val="17"/>
  </w:num>
  <w:num w:numId="14" w16cid:durableId="1268201393">
    <w:abstractNumId w:val="19"/>
  </w:num>
  <w:num w:numId="15" w16cid:durableId="623737141">
    <w:abstractNumId w:val="18"/>
  </w:num>
  <w:num w:numId="16" w16cid:durableId="1657032063">
    <w:abstractNumId w:val="36"/>
  </w:num>
  <w:num w:numId="17" w16cid:durableId="153379233">
    <w:abstractNumId w:val="21"/>
  </w:num>
  <w:num w:numId="18" w16cid:durableId="122622430">
    <w:abstractNumId w:val="38"/>
  </w:num>
  <w:num w:numId="19" w16cid:durableId="801269905">
    <w:abstractNumId w:val="32"/>
  </w:num>
  <w:num w:numId="20" w16cid:durableId="1149321850">
    <w:abstractNumId w:val="37"/>
  </w:num>
  <w:num w:numId="21" w16cid:durableId="2077513429">
    <w:abstractNumId w:val="31"/>
  </w:num>
  <w:num w:numId="22" w16cid:durableId="1858805926">
    <w:abstractNumId w:val="35"/>
  </w:num>
  <w:num w:numId="23" w16cid:durableId="1615212478">
    <w:abstractNumId w:val="16"/>
  </w:num>
  <w:num w:numId="24" w16cid:durableId="387801526">
    <w:abstractNumId w:val="9"/>
  </w:num>
  <w:num w:numId="25" w16cid:durableId="328992297">
    <w:abstractNumId w:val="27"/>
  </w:num>
  <w:num w:numId="26" w16cid:durableId="1021707414">
    <w:abstractNumId w:val="15"/>
  </w:num>
  <w:num w:numId="27" w16cid:durableId="227032899">
    <w:abstractNumId w:val="10"/>
  </w:num>
  <w:num w:numId="28" w16cid:durableId="469252853">
    <w:abstractNumId w:val="1"/>
  </w:num>
  <w:num w:numId="29" w16cid:durableId="34087353">
    <w:abstractNumId w:val="39"/>
  </w:num>
  <w:num w:numId="30" w16cid:durableId="1464736256">
    <w:abstractNumId w:val="33"/>
  </w:num>
  <w:num w:numId="31" w16cid:durableId="1481966572">
    <w:abstractNumId w:val="20"/>
  </w:num>
  <w:num w:numId="32" w16cid:durableId="1983806291">
    <w:abstractNumId w:val="24"/>
  </w:num>
  <w:num w:numId="33" w16cid:durableId="96947529">
    <w:abstractNumId w:val="8"/>
  </w:num>
  <w:num w:numId="34" w16cid:durableId="792792002">
    <w:abstractNumId w:val="5"/>
  </w:num>
  <w:num w:numId="35" w16cid:durableId="1523208695">
    <w:abstractNumId w:val="14"/>
  </w:num>
  <w:num w:numId="36" w16cid:durableId="188951271">
    <w:abstractNumId w:val="23"/>
  </w:num>
  <w:num w:numId="37" w16cid:durableId="145316914">
    <w:abstractNumId w:val="25"/>
  </w:num>
  <w:num w:numId="38" w16cid:durableId="1863350501">
    <w:abstractNumId w:val="28"/>
  </w:num>
  <w:num w:numId="39" w16cid:durableId="453983230">
    <w:abstractNumId w:val="12"/>
  </w:num>
  <w:num w:numId="40" w16cid:durableId="57763531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B41"/>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57"/>
    <w:rsid w:val="000B7AEF"/>
    <w:rsid w:val="000C000C"/>
    <w:rsid w:val="000C0D3B"/>
    <w:rsid w:val="000C12E4"/>
    <w:rsid w:val="000C139F"/>
    <w:rsid w:val="000C1A26"/>
    <w:rsid w:val="000C1B8F"/>
    <w:rsid w:val="000C1E86"/>
    <w:rsid w:val="000C22C6"/>
    <w:rsid w:val="000C2865"/>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CD0"/>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83D"/>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64B"/>
    <w:rsid w:val="001C5692"/>
    <w:rsid w:val="001C5C1D"/>
    <w:rsid w:val="001C631E"/>
    <w:rsid w:val="001C63B2"/>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4F9B"/>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23E"/>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0F98"/>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3A7"/>
    <w:rsid w:val="00272560"/>
    <w:rsid w:val="00272B3F"/>
    <w:rsid w:val="00272DA7"/>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0D98"/>
    <w:rsid w:val="002D113D"/>
    <w:rsid w:val="002D1562"/>
    <w:rsid w:val="002D1588"/>
    <w:rsid w:val="002D196D"/>
    <w:rsid w:val="002D24A4"/>
    <w:rsid w:val="002D2D96"/>
    <w:rsid w:val="002D2FA0"/>
    <w:rsid w:val="002D3063"/>
    <w:rsid w:val="002D31E3"/>
    <w:rsid w:val="002D32A7"/>
    <w:rsid w:val="002D332A"/>
    <w:rsid w:val="002D3341"/>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63"/>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54"/>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277"/>
    <w:rsid w:val="003437E3"/>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159"/>
    <w:rsid w:val="00376B69"/>
    <w:rsid w:val="00376D25"/>
    <w:rsid w:val="0037781B"/>
    <w:rsid w:val="0037782F"/>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5BD6"/>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976C8"/>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B7C9F"/>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E7A"/>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6AD"/>
    <w:rsid w:val="003D5A46"/>
    <w:rsid w:val="003D648E"/>
    <w:rsid w:val="003D6C6B"/>
    <w:rsid w:val="003D6CEB"/>
    <w:rsid w:val="003D76BF"/>
    <w:rsid w:val="003E0270"/>
    <w:rsid w:val="003E078D"/>
    <w:rsid w:val="003E0A39"/>
    <w:rsid w:val="003E0EEB"/>
    <w:rsid w:val="003E1048"/>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8C0"/>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28"/>
    <w:rsid w:val="00506263"/>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5F9"/>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3E1D"/>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AD"/>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2C"/>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5768D"/>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6F24"/>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2C9"/>
    <w:rsid w:val="0067660F"/>
    <w:rsid w:val="006771C0"/>
    <w:rsid w:val="0067758E"/>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4E39"/>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3F31"/>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43F"/>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49"/>
    <w:rsid w:val="007C0BDC"/>
    <w:rsid w:val="007C0F8A"/>
    <w:rsid w:val="007C17ED"/>
    <w:rsid w:val="007C221A"/>
    <w:rsid w:val="007C2480"/>
    <w:rsid w:val="007C2887"/>
    <w:rsid w:val="007C2DB8"/>
    <w:rsid w:val="007C3160"/>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4EDF"/>
    <w:rsid w:val="007E5181"/>
    <w:rsid w:val="007E5417"/>
    <w:rsid w:val="007E5BDE"/>
    <w:rsid w:val="007E6A3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926"/>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548"/>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1DEE"/>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25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479A0"/>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26"/>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B40"/>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3E0"/>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692"/>
    <w:rsid w:val="00A446C8"/>
    <w:rsid w:val="00A447D2"/>
    <w:rsid w:val="00A4492A"/>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43A"/>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7BC"/>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2293"/>
    <w:rsid w:val="00AB23BB"/>
    <w:rsid w:val="00AB23EA"/>
    <w:rsid w:val="00AB2662"/>
    <w:rsid w:val="00AB2D10"/>
    <w:rsid w:val="00AB3326"/>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04E"/>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663A"/>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A4"/>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7C3"/>
    <w:rsid w:val="00B95878"/>
    <w:rsid w:val="00B95E83"/>
    <w:rsid w:val="00B95EB0"/>
    <w:rsid w:val="00B96F19"/>
    <w:rsid w:val="00B97211"/>
    <w:rsid w:val="00B9778F"/>
    <w:rsid w:val="00B9790D"/>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C9A"/>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CE"/>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2FB0"/>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4BBC"/>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430"/>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AEB"/>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2C2"/>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6B0"/>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23C"/>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1EE"/>
    <w:rsid w:val="00DC6334"/>
    <w:rsid w:val="00DC67A4"/>
    <w:rsid w:val="00DC67DF"/>
    <w:rsid w:val="00DC6DE2"/>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2EC7"/>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591"/>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B00DF"/>
    <w:rsid w:val="00EB046A"/>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4A9A"/>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56A"/>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2B89436-8395-4C04-A7BE-C4CEE0D6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84666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53912813">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12495</TotalTime>
  <Pages>1</Pages>
  <Words>44172</Words>
  <Characters>25179</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69213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Žemantauskaitė-Matlašaitienė</cp:lastModifiedBy>
  <cp:revision>14</cp:revision>
  <cp:lastPrinted>2025-08-18T07:16:00Z</cp:lastPrinted>
  <dcterms:created xsi:type="dcterms:W3CDTF">2022-09-21T13:26:00Z</dcterms:created>
  <dcterms:modified xsi:type="dcterms:W3CDTF">2025-08-26T10:52:00Z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