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88DE" w14:textId="04737FD7" w:rsidR="00507A7D" w:rsidRPr="00351960" w:rsidRDefault="00A547A5" w:rsidP="00351960">
      <w:pPr>
        <w:widowControl w:val="0"/>
        <w:autoSpaceDE w:val="0"/>
        <w:autoSpaceDN w:val="0"/>
        <w:adjustRightInd w:val="0"/>
        <w:jc w:val="right"/>
        <w:rPr>
          <w:rFonts w:eastAsia="Times New Roman"/>
          <w:bCs/>
          <w:color w:val="000000"/>
          <w:sz w:val="22"/>
          <w:szCs w:val="22"/>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Pr>
          <w:rFonts w:eastAsia="Times New Roman"/>
          <w:bCs/>
          <w:color w:val="000000"/>
          <w:sz w:val="22"/>
          <w:szCs w:val="22"/>
          <w:lang w:eastAsia="lt-LT"/>
        </w:rPr>
        <w:t>2</w:t>
      </w:r>
      <w:r w:rsidR="00351960" w:rsidRPr="00351960">
        <w:rPr>
          <w:rFonts w:eastAsia="Times New Roman"/>
          <w:bCs/>
          <w:color w:val="000000"/>
          <w:sz w:val="22"/>
          <w:szCs w:val="22"/>
          <w:lang w:eastAsia="lt-LT"/>
        </w:rPr>
        <w:t xml:space="preserve"> priedas</w:t>
      </w:r>
    </w:p>
    <w:p w14:paraId="52FE8237" w14:textId="77777777" w:rsidR="00507A7D" w:rsidRPr="006009C2" w:rsidRDefault="00507A7D" w:rsidP="00507A7D">
      <w:pPr>
        <w:widowControl w:val="0"/>
        <w:autoSpaceDE w:val="0"/>
        <w:autoSpaceDN w:val="0"/>
        <w:adjustRightInd w:val="0"/>
        <w:jc w:val="center"/>
        <w:rPr>
          <w:rFonts w:eastAsia="Times New Roman"/>
          <w:color w:val="000000"/>
          <w:sz w:val="22"/>
          <w:szCs w:val="22"/>
          <w:lang w:eastAsia="lt-LT"/>
        </w:rPr>
      </w:pPr>
      <w:r w:rsidRPr="006009C2">
        <w:rPr>
          <w:rFonts w:eastAsia="Times New Roman"/>
          <w:color w:val="000000"/>
          <w:sz w:val="22"/>
          <w:szCs w:val="22"/>
          <w:lang w:eastAsia="lt-LT"/>
        </w:rPr>
        <w:t>Herbas arba prekių ženklas</w:t>
      </w:r>
    </w:p>
    <w:p w14:paraId="08D66275" w14:textId="77777777" w:rsidR="00507A7D" w:rsidRPr="006009C2" w:rsidRDefault="00507A7D" w:rsidP="00507A7D">
      <w:pPr>
        <w:widowControl w:val="0"/>
        <w:autoSpaceDE w:val="0"/>
        <w:autoSpaceDN w:val="0"/>
        <w:adjustRightInd w:val="0"/>
        <w:jc w:val="center"/>
        <w:rPr>
          <w:rFonts w:eastAsia="Times New Roman"/>
          <w:color w:val="000000"/>
          <w:sz w:val="22"/>
          <w:szCs w:val="22"/>
          <w:lang w:eastAsia="lt-LT"/>
        </w:rPr>
      </w:pPr>
    </w:p>
    <w:p w14:paraId="238BDA41" w14:textId="77777777" w:rsidR="00507A7D" w:rsidRPr="006009C2" w:rsidRDefault="00507A7D" w:rsidP="00507A7D">
      <w:pPr>
        <w:widowControl w:val="0"/>
        <w:autoSpaceDE w:val="0"/>
        <w:autoSpaceDN w:val="0"/>
        <w:adjustRightInd w:val="0"/>
        <w:jc w:val="center"/>
        <w:rPr>
          <w:rFonts w:eastAsia="Times New Roman"/>
          <w:color w:val="000000"/>
          <w:sz w:val="20"/>
          <w:szCs w:val="20"/>
          <w:lang w:eastAsia="lt-LT"/>
        </w:rPr>
      </w:pPr>
      <w:r w:rsidRPr="006009C2">
        <w:rPr>
          <w:rFonts w:eastAsia="Times New Roman"/>
          <w:color w:val="000000"/>
          <w:sz w:val="20"/>
          <w:szCs w:val="20"/>
          <w:lang w:eastAsia="lt-LT"/>
        </w:rPr>
        <w:t>(Tiekėjo pavadinimas)</w:t>
      </w:r>
    </w:p>
    <w:p w14:paraId="4740A87C" w14:textId="77777777" w:rsidR="00507A7D" w:rsidRPr="006009C2" w:rsidRDefault="00507A7D" w:rsidP="00507A7D">
      <w:pPr>
        <w:widowControl w:val="0"/>
        <w:autoSpaceDE w:val="0"/>
        <w:autoSpaceDN w:val="0"/>
        <w:adjustRightInd w:val="0"/>
        <w:jc w:val="center"/>
        <w:rPr>
          <w:rFonts w:eastAsia="Times New Roman"/>
          <w:color w:val="000000"/>
          <w:sz w:val="20"/>
          <w:szCs w:val="20"/>
          <w:lang w:eastAsia="lt-LT"/>
        </w:rPr>
      </w:pPr>
      <w:r w:rsidRPr="006009C2">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68C71B8" w14:textId="77777777" w:rsidR="00507A7D" w:rsidRPr="006009C2" w:rsidRDefault="00507A7D" w:rsidP="00507A7D">
      <w:pPr>
        <w:widowControl w:val="0"/>
        <w:autoSpaceDE w:val="0"/>
        <w:autoSpaceDN w:val="0"/>
        <w:adjustRightInd w:val="0"/>
        <w:jc w:val="center"/>
        <w:rPr>
          <w:rFonts w:eastAsia="Times New Roman"/>
          <w:color w:val="000000"/>
          <w:sz w:val="22"/>
          <w:szCs w:val="22"/>
          <w:lang w:eastAsia="lt-LT"/>
        </w:rPr>
      </w:pPr>
    </w:p>
    <w:p w14:paraId="24F35D10" w14:textId="77777777" w:rsidR="00507A7D" w:rsidRPr="006009C2" w:rsidRDefault="00507A7D" w:rsidP="00507A7D">
      <w:pPr>
        <w:widowControl w:val="0"/>
        <w:tabs>
          <w:tab w:val="center" w:pos="2520"/>
        </w:tabs>
        <w:autoSpaceDE w:val="0"/>
        <w:autoSpaceDN w:val="0"/>
        <w:adjustRightInd w:val="0"/>
        <w:jc w:val="both"/>
        <w:rPr>
          <w:rFonts w:eastAsia="Times New Roman"/>
          <w:color w:val="000000"/>
          <w:sz w:val="22"/>
          <w:szCs w:val="22"/>
          <w:lang w:eastAsia="lt-LT"/>
        </w:rPr>
      </w:pPr>
      <w:r w:rsidRPr="006009C2">
        <w:rPr>
          <w:rFonts w:eastAsia="Times New Roman"/>
          <w:color w:val="000000"/>
          <w:sz w:val="22"/>
          <w:szCs w:val="22"/>
          <w:lang w:eastAsia="lt-LT"/>
        </w:rPr>
        <w:t>Valstybės įmonei Turto bankui</w:t>
      </w:r>
    </w:p>
    <w:p w14:paraId="2745F1A6" w14:textId="77777777" w:rsidR="00507A7D" w:rsidRPr="006009C2" w:rsidRDefault="00507A7D" w:rsidP="00507A7D">
      <w:pPr>
        <w:spacing w:line="20" w:lineRule="atLeast"/>
        <w:ind w:left="34"/>
        <w:jc w:val="both"/>
        <w:rPr>
          <w:rFonts w:eastAsia="Calibri"/>
          <w:sz w:val="22"/>
          <w:szCs w:val="22"/>
          <w:lang w:eastAsia="en-US"/>
        </w:rPr>
      </w:pPr>
    </w:p>
    <w:p w14:paraId="4154480B" w14:textId="77777777" w:rsidR="00507A7D" w:rsidRPr="006009C2" w:rsidRDefault="00507A7D" w:rsidP="00507A7D">
      <w:pPr>
        <w:spacing w:line="20" w:lineRule="atLeast"/>
        <w:ind w:left="34"/>
        <w:jc w:val="both"/>
        <w:rPr>
          <w:rFonts w:eastAsia="Calibri"/>
          <w:sz w:val="22"/>
          <w:szCs w:val="22"/>
          <w:lang w:eastAsia="en-US"/>
        </w:rPr>
      </w:pPr>
    </w:p>
    <w:p w14:paraId="595CA68F" w14:textId="77777777" w:rsidR="00507A7D" w:rsidRPr="006009C2" w:rsidRDefault="00507A7D" w:rsidP="00507A7D">
      <w:pPr>
        <w:keepNext/>
        <w:tabs>
          <w:tab w:val="num" w:pos="1800"/>
        </w:tabs>
        <w:spacing w:line="20" w:lineRule="atLeast"/>
        <w:jc w:val="center"/>
        <w:outlineLvl w:val="1"/>
        <w:rPr>
          <w:rFonts w:eastAsia="Times New Roman"/>
          <w:b/>
          <w:bCs/>
          <w:iCs/>
          <w:sz w:val="22"/>
          <w:szCs w:val="22"/>
          <w:lang w:eastAsia="lt-LT"/>
        </w:rPr>
      </w:pPr>
      <w:bookmarkStart w:id="7" w:name="_Toc287257900"/>
      <w:bookmarkEnd w:id="0"/>
      <w:bookmarkEnd w:id="1"/>
      <w:bookmarkEnd w:id="2"/>
      <w:bookmarkEnd w:id="3"/>
      <w:bookmarkEnd w:id="4"/>
      <w:bookmarkEnd w:id="5"/>
      <w:bookmarkEnd w:id="6"/>
      <w:r w:rsidRPr="006009C2">
        <w:rPr>
          <w:rFonts w:eastAsia="Times New Roman"/>
          <w:b/>
          <w:bCs/>
          <w:iCs/>
          <w:sz w:val="22"/>
          <w:szCs w:val="22"/>
          <w:lang w:eastAsia="lt-LT"/>
        </w:rPr>
        <w:t>PASIŪLYMAS</w:t>
      </w:r>
      <w:bookmarkEnd w:id="7"/>
      <w:r w:rsidRPr="006009C2">
        <w:rPr>
          <w:rFonts w:eastAsia="Times New Roman"/>
          <w:b/>
          <w:bCs/>
          <w:iCs/>
          <w:sz w:val="22"/>
          <w:szCs w:val="22"/>
          <w:lang w:eastAsia="lt-LT"/>
        </w:rPr>
        <w:t xml:space="preserve"> </w:t>
      </w:r>
    </w:p>
    <w:p w14:paraId="61EFEA60" w14:textId="3999C85A" w:rsidR="007B40DB" w:rsidRDefault="004B4DC9" w:rsidP="00351960">
      <w:pPr>
        <w:jc w:val="center"/>
        <w:rPr>
          <w:b/>
          <w:bCs/>
          <w:sz w:val="22"/>
          <w:szCs w:val="22"/>
          <w:shd w:val="clear" w:color="auto" w:fill="FFFFFF"/>
        </w:rPr>
      </w:pPr>
      <w:r w:rsidRPr="00B9782F">
        <w:rPr>
          <w:rFonts w:eastAsia="Times New Roman"/>
          <w:b/>
          <w:bCs/>
          <w:iCs/>
          <w:sz w:val="22"/>
          <w:szCs w:val="22"/>
          <w:lang w:eastAsia="lt-LT"/>
        </w:rPr>
        <w:t xml:space="preserve">DĖL </w:t>
      </w:r>
      <w:bookmarkStart w:id="8" w:name="_Hlk46145750"/>
      <w:bookmarkStart w:id="9" w:name="_Hlk77165210"/>
      <w:r w:rsidR="00462FFF">
        <w:rPr>
          <w:rFonts w:eastAsia="Times New Roman"/>
          <w:b/>
          <w:bCs/>
          <w:iCs/>
          <w:sz w:val="22"/>
          <w:szCs w:val="22"/>
          <w:lang w:eastAsia="lt-LT"/>
        </w:rPr>
        <w:t>VP-26</w:t>
      </w:r>
      <w:r w:rsidR="00B10590">
        <w:rPr>
          <w:rFonts w:eastAsia="Times New Roman"/>
          <w:b/>
          <w:bCs/>
          <w:iCs/>
          <w:sz w:val="22"/>
          <w:szCs w:val="22"/>
          <w:lang w:eastAsia="lt-LT"/>
        </w:rPr>
        <w:t>9</w:t>
      </w:r>
      <w:r w:rsidR="00462FFF">
        <w:rPr>
          <w:rFonts w:eastAsia="Times New Roman"/>
          <w:b/>
          <w:bCs/>
          <w:iCs/>
          <w:sz w:val="22"/>
          <w:szCs w:val="22"/>
          <w:lang w:eastAsia="lt-LT"/>
        </w:rPr>
        <w:t>0</w:t>
      </w:r>
      <w:r w:rsidR="00105B1B">
        <w:rPr>
          <w:rFonts w:eastAsia="Times New Roman"/>
          <w:b/>
          <w:bCs/>
          <w:iCs/>
          <w:sz w:val="22"/>
          <w:szCs w:val="22"/>
          <w:lang w:eastAsia="lt-LT"/>
        </w:rPr>
        <w:t>-2</w:t>
      </w:r>
      <w:r w:rsidR="00462FFF">
        <w:rPr>
          <w:rFonts w:eastAsia="Times New Roman"/>
          <w:b/>
          <w:bCs/>
          <w:iCs/>
          <w:sz w:val="22"/>
          <w:szCs w:val="22"/>
          <w:lang w:eastAsia="lt-LT"/>
        </w:rPr>
        <w:t xml:space="preserve"> </w:t>
      </w:r>
      <w:r w:rsidR="005151E2">
        <w:rPr>
          <w:b/>
          <w:bCs/>
          <w:sz w:val="22"/>
          <w:szCs w:val="22"/>
          <w:shd w:val="clear" w:color="auto" w:fill="FFFFFF"/>
        </w:rPr>
        <w:t xml:space="preserve">PERKRAUSTYMO </w:t>
      </w:r>
      <w:r w:rsidR="004842BC">
        <w:rPr>
          <w:b/>
          <w:sz w:val="22"/>
          <w:szCs w:val="22"/>
        </w:rPr>
        <w:t xml:space="preserve">IR IŠKRAUSTYMO </w:t>
      </w:r>
      <w:r w:rsidR="005151E2">
        <w:rPr>
          <w:b/>
          <w:bCs/>
          <w:sz w:val="22"/>
          <w:szCs w:val="22"/>
          <w:shd w:val="clear" w:color="auto" w:fill="FFFFFF"/>
        </w:rPr>
        <w:t xml:space="preserve">PASLAUGŲ </w:t>
      </w:r>
      <w:r w:rsidR="004842BC">
        <w:rPr>
          <w:b/>
          <w:bCs/>
          <w:sz w:val="22"/>
          <w:szCs w:val="22"/>
          <w:shd w:val="clear" w:color="auto" w:fill="FFFFFF"/>
        </w:rPr>
        <w:t>VILNIAUS</w:t>
      </w:r>
      <w:r w:rsidR="00081D04">
        <w:rPr>
          <w:b/>
          <w:bCs/>
          <w:sz w:val="22"/>
          <w:szCs w:val="22"/>
          <w:shd w:val="clear" w:color="auto" w:fill="FFFFFF"/>
        </w:rPr>
        <w:t xml:space="preserve"> REGIONE</w:t>
      </w:r>
    </w:p>
    <w:p w14:paraId="22B80E6C" w14:textId="51044C0F" w:rsidR="005B1990" w:rsidRPr="00B9782F" w:rsidRDefault="005B1990" w:rsidP="00351960">
      <w:pPr>
        <w:jc w:val="center"/>
        <w:rPr>
          <w:b/>
          <w:bCs/>
          <w:sz w:val="22"/>
          <w:szCs w:val="22"/>
          <w:shd w:val="clear" w:color="auto" w:fill="FFFFFF"/>
        </w:rPr>
      </w:pPr>
      <w:r>
        <w:rPr>
          <w:b/>
          <w:bCs/>
          <w:sz w:val="22"/>
          <w:szCs w:val="22"/>
          <w:shd w:val="clear" w:color="auto" w:fill="FFFFFF"/>
        </w:rPr>
        <w:t>PIRKIMO</w:t>
      </w:r>
    </w:p>
    <w:bookmarkEnd w:id="8"/>
    <w:bookmarkEnd w:id="9"/>
    <w:p w14:paraId="1D6C5F56" w14:textId="77777777" w:rsidR="00507A7D" w:rsidRPr="00B9782F" w:rsidRDefault="00507A7D" w:rsidP="00507A7D">
      <w:pPr>
        <w:spacing w:line="20" w:lineRule="atLeast"/>
        <w:ind w:left="34"/>
        <w:jc w:val="center"/>
        <w:rPr>
          <w:rFonts w:eastAsia="Calibri"/>
          <w:sz w:val="22"/>
          <w:szCs w:val="22"/>
          <w:lang w:eastAsia="en-US"/>
        </w:rPr>
      </w:pPr>
      <w:r w:rsidRPr="00B9782F">
        <w:rPr>
          <w:rFonts w:eastAsia="Calibri"/>
          <w:sz w:val="22"/>
          <w:szCs w:val="22"/>
          <w:lang w:eastAsia="en-US"/>
        </w:rPr>
        <w:t>___________________</w:t>
      </w:r>
    </w:p>
    <w:p w14:paraId="61922136" w14:textId="77777777" w:rsidR="00507A7D" w:rsidRPr="006009C2" w:rsidRDefault="00507A7D" w:rsidP="00507A7D">
      <w:pPr>
        <w:spacing w:line="20" w:lineRule="atLeast"/>
        <w:ind w:left="34"/>
        <w:jc w:val="center"/>
        <w:rPr>
          <w:rFonts w:eastAsia="Calibri"/>
          <w:sz w:val="22"/>
          <w:szCs w:val="22"/>
          <w:lang w:eastAsia="en-US"/>
        </w:rPr>
      </w:pPr>
      <w:r w:rsidRPr="006009C2">
        <w:rPr>
          <w:rFonts w:eastAsia="Calibri"/>
          <w:sz w:val="22"/>
          <w:szCs w:val="22"/>
          <w:lang w:eastAsia="en-US"/>
        </w:rPr>
        <w:t>(Data)</w:t>
      </w:r>
    </w:p>
    <w:p w14:paraId="3E10EC95" w14:textId="77777777" w:rsidR="00507A7D" w:rsidRPr="006009C2" w:rsidRDefault="00507A7D" w:rsidP="00507A7D">
      <w:pPr>
        <w:spacing w:line="20" w:lineRule="atLeast"/>
        <w:ind w:left="34"/>
        <w:jc w:val="center"/>
        <w:rPr>
          <w:rFonts w:eastAsia="Calibri"/>
          <w:sz w:val="22"/>
          <w:szCs w:val="22"/>
          <w:lang w:eastAsia="en-US"/>
        </w:rPr>
      </w:pPr>
      <w:r w:rsidRPr="006009C2">
        <w:rPr>
          <w:rFonts w:eastAsia="Calibri"/>
          <w:sz w:val="22"/>
          <w:szCs w:val="22"/>
          <w:lang w:eastAsia="en-US"/>
        </w:rPr>
        <w:t>____________________</w:t>
      </w:r>
    </w:p>
    <w:p w14:paraId="2A50F369" w14:textId="77777777" w:rsidR="00507A7D" w:rsidRPr="006009C2" w:rsidRDefault="00507A7D" w:rsidP="00507A7D">
      <w:pPr>
        <w:spacing w:line="20" w:lineRule="atLeast"/>
        <w:ind w:left="34"/>
        <w:jc w:val="center"/>
        <w:rPr>
          <w:rFonts w:eastAsia="Calibri"/>
          <w:sz w:val="22"/>
          <w:szCs w:val="22"/>
          <w:lang w:eastAsia="en-US"/>
        </w:rPr>
      </w:pPr>
      <w:r w:rsidRPr="006009C2">
        <w:rPr>
          <w:rFonts w:eastAsia="Calibri"/>
          <w:sz w:val="22"/>
          <w:szCs w:val="22"/>
          <w:lang w:eastAsia="en-US"/>
        </w:rPr>
        <w:t>(Vieta)</w:t>
      </w:r>
    </w:p>
    <w:p w14:paraId="7E96D078" w14:textId="77777777" w:rsidR="00507A7D" w:rsidRPr="006009C2" w:rsidRDefault="00507A7D" w:rsidP="00507A7D">
      <w:pPr>
        <w:spacing w:line="20" w:lineRule="atLeast"/>
        <w:ind w:left="34"/>
        <w:jc w:val="center"/>
        <w:rPr>
          <w:rFonts w:eastAsia="Calibri"/>
          <w:sz w:val="22"/>
          <w:szCs w:val="22"/>
          <w:lang w:eastAsia="en-US"/>
        </w:rPr>
      </w:pPr>
    </w:p>
    <w:p w14:paraId="7AC876D0" w14:textId="77777777" w:rsidR="00507A7D" w:rsidRPr="006009C2" w:rsidRDefault="00507A7D" w:rsidP="00507A7D">
      <w:pPr>
        <w:widowControl w:val="0"/>
        <w:numPr>
          <w:ilvl w:val="0"/>
          <w:numId w:val="42"/>
        </w:numPr>
        <w:shd w:val="clear" w:color="auto" w:fill="FFFFFF"/>
        <w:autoSpaceDE w:val="0"/>
        <w:adjustRightInd w:val="0"/>
        <w:spacing w:line="276" w:lineRule="auto"/>
        <w:jc w:val="center"/>
        <w:rPr>
          <w:rFonts w:eastAsia="Calibri"/>
          <w:b/>
          <w:bCs/>
          <w:caps/>
          <w:sz w:val="22"/>
          <w:szCs w:val="22"/>
          <w:lang w:eastAsia="en-US"/>
        </w:rPr>
      </w:pPr>
      <w:r w:rsidRPr="006009C2">
        <w:rPr>
          <w:rFonts w:eastAsia="Calibri"/>
          <w:b/>
          <w:bCs/>
          <w:caps/>
          <w:sz w:val="22"/>
          <w:szCs w:val="22"/>
          <w:lang w:eastAsia="en-US"/>
        </w:rPr>
        <w:t>Informacija apie tiekėją</w:t>
      </w:r>
    </w:p>
    <w:p w14:paraId="77830710" w14:textId="2BC7E88F" w:rsidR="00507A7D" w:rsidRPr="006009C2" w:rsidRDefault="00507A7D" w:rsidP="00BD5918">
      <w:pPr>
        <w:spacing w:line="20" w:lineRule="atLeast"/>
        <w:ind w:left="34"/>
        <w:jc w:val="right"/>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925"/>
      </w:tblGrid>
      <w:tr w:rsidR="00507A7D" w:rsidRPr="006009C2" w14:paraId="6DE21849" w14:textId="77777777" w:rsidTr="00BD5918">
        <w:tc>
          <w:tcPr>
            <w:tcW w:w="2528" w:type="pct"/>
            <w:tcBorders>
              <w:top w:val="single" w:sz="4" w:space="0" w:color="auto"/>
              <w:left w:val="single" w:sz="4" w:space="0" w:color="auto"/>
              <w:bottom w:val="single" w:sz="4" w:space="0" w:color="auto"/>
              <w:right w:val="single" w:sz="4" w:space="0" w:color="auto"/>
            </w:tcBorders>
            <w:hideMark/>
          </w:tcPr>
          <w:p w14:paraId="78B2FA9A"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 xml:space="preserve">Tiekėjo pavadinimas </w:t>
            </w:r>
          </w:p>
          <w:p w14:paraId="0544E7A6"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F778EF7"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p w14:paraId="68B47464"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30173334" w14:textId="77777777" w:rsidTr="00BD5918">
        <w:tc>
          <w:tcPr>
            <w:tcW w:w="2528" w:type="pct"/>
            <w:tcBorders>
              <w:top w:val="single" w:sz="4" w:space="0" w:color="auto"/>
              <w:left w:val="single" w:sz="4" w:space="0" w:color="auto"/>
              <w:bottom w:val="single" w:sz="4" w:space="0" w:color="auto"/>
              <w:right w:val="single" w:sz="4" w:space="0" w:color="auto"/>
            </w:tcBorders>
            <w:hideMark/>
          </w:tcPr>
          <w:p w14:paraId="15CAA14F"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Tiekėjo adresas</w:t>
            </w:r>
          </w:p>
          <w:p w14:paraId="199AFFAF"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A4FA7F3"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p w14:paraId="0CEB0B25"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24113C32" w14:textId="77777777" w:rsidTr="00BD5918">
        <w:tc>
          <w:tcPr>
            <w:tcW w:w="2528" w:type="pct"/>
            <w:tcBorders>
              <w:top w:val="single" w:sz="4" w:space="0" w:color="auto"/>
              <w:left w:val="single" w:sz="4" w:space="0" w:color="auto"/>
              <w:bottom w:val="single" w:sz="4" w:space="0" w:color="auto"/>
              <w:right w:val="single" w:sz="4" w:space="0" w:color="auto"/>
            </w:tcBorders>
            <w:hideMark/>
          </w:tcPr>
          <w:p w14:paraId="0514248A"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70CA8305"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5D2D17FF" w14:textId="77777777" w:rsidTr="00BD5918">
        <w:tc>
          <w:tcPr>
            <w:tcW w:w="2528" w:type="pct"/>
            <w:tcBorders>
              <w:top w:val="single" w:sz="4" w:space="0" w:color="auto"/>
              <w:left w:val="single" w:sz="4" w:space="0" w:color="auto"/>
              <w:bottom w:val="single" w:sz="4" w:space="0" w:color="auto"/>
              <w:right w:val="single" w:sz="4" w:space="0" w:color="auto"/>
            </w:tcBorders>
            <w:hideMark/>
          </w:tcPr>
          <w:p w14:paraId="443F1ADD"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43F65BD0"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23332359" w14:textId="77777777" w:rsidTr="00BD5918">
        <w:tc>
          <w:tcPr>
            <w:tcW w:w="2528" w:type="pct"/>
            <w:tcBorders>
              <w:top w:val="single" w:sz="4" w:space="0" w:color="auto"/>
              <w:left w:val="single" w:sz="4" w:space="0" w:color="auto"/>
              <w:bottom w:val="single" w:sz="4" w:space="0" w:color="auto"/>
              <w:right w:val="single" w:sz="4" w:space="0" w:color="auto"/>
            </w:tcBorders>
            <w:hideMark/>
          </w:tcPr>
          <w:p w14:paraId="25FE7EE2"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2F567780"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4DBA6A32" w14:textId="77777777" w:rsidTr="00BD5918">
        <w:tc>
          <w:tcPr>
            <w:tcW w:w="2528" w:type="pct"/>
            <w:tcBorders>
              <w:top w:val="single" w:sz="4" w:space="0" w:color="auto"/>
              <w:left w:val="single" w:sz="4" w:space="0" w:color="auto"/>
              <w:bottom w:val="single" w:sz="4" w:space="0" w:color="auto"/>
              <w:right w:val="single" w:sz="4" w:space="0" w:color="auto"/>
            </w:tcBorders>
            <w:hideMark/>
          </w:tcPr>
          <w:p w14:paraId="2D64CEE8"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0F626B48"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bl>
    <w:p w14:paraId="0388CD1F" w14:textId="77777777" w:rsidR="00507A7D" w:rsidRPr="006009C2" w:rsidRDefault="00507A7D" w:rsidP="00507A7D">
      <w:pPr>
        <w:spacing w:line="20" w:lineRule="atLeast"/>
        <w:ind w:left="34"/>
        <w:jc w:val="center"/>
        <w:rPr>
          <w:rFonts w:eastAsia="Calibri"/>
          <w:sz w:val="22"/>
          <w:szCs w:val="22"/>
          <w:lang w:eastAsia="en-US"/>
        </w:rPr>
      </w:pPr>
    </w:p>
    <w:p w14:paraId="3231C048" w14:textId="77777777" w:rsidR="00507A7D" w:rsidRPr="006009C2" w:rsidRDefault="00507A7D" w:rsidP="00507A7D">
      <w:pPr>
        <w:jc w:val="both"/>
        <w:rPr>
          <w:rFonts w:eastAsia="Calibri"/>
          <w:sz w:val="22"/>
          <w:szCs w:val="22"/>
          <w:lang w:eastAsia="en-US"/>
        </w:rPr>
      </w:pPr>
    </w:p>
    <w:p w14:paraId="39AA4F77" w14:textId="77777777" w:rsidR="00507A7D" w:rsidRPr="006009C2" w:rsidRDefault="00507A7D" w:rsidP="00507A7D">
      <w:pPr>
        <w:widowControl w:val="0"/>
        <w:numPr>
          <w:ilvl w:val="0"/>
          <w:numId w:val="42"/>
        </w:numPr>
        <w:autoSpaceDE w:val="0"/>
        <w:adjustRightInd w:val="0"/>
        <w:spacing w:line="276" w:lineRule="auto"/>
        <w:jc w:val="center"/>
        <w:rPr>
          <w:rFonts w:eastAsia="Calibri"/>
          <w:b/>
          <w:caps/>
          <w:sz w:val="22"/>
          <w:szCs w:val="22"/>
          <w:lang w:eastAsia="en-US"/>
        </w:rPr>
      </w:pPr>
      <w:r w:rsidRPr="006009C2">
        <w:rPr>
          <w:rFonts w:eastAsia="Calibri"/>
          <w:b/>
          <w:caps/>
          <w:sz w:val="22"/>
          <w:szCs w:val="22"/>
          <w:lang w:eastAsia="en-US"/>
        </w:rPr>
        <w:t>Informacija apie ūkio subjektus ir subrangovus (subtiekėjus, subteikėjus)</w:t>
      </w:r>
    </w:p>
    <w:p w14:paraId="55B762BE" w14:textId="77777777" w:rsidR="00507A7D" w:rsidRPr="006009C2" w:rsidRDefault="00507A7D" w:rsidP="00507A7D">
      <w:pPr>
        <w:widowControl w:val="0"/>
        <w:autoSpaceDE w:val="0"/>
        <w:adjustRightInd w:val="0"/>
        <w:ind w:left="34"/>
        <w:jc w:val="both"/>
        <w:rPr>
          <w:rFonts w:eastAsia="Times New Roman"/>
          <w:b/>
          <w:sz w:val="22"/>
          <w:szCs w:val="22"/>
          <w:lang w:eastAsia="en-US"/>
        </w:rPr>
      </w:pPr>
    </w:p>
    <w:p w14:paraId="7753FD0B" w14:textId="1B411CE7" w:rsidR="00507A7D" w:rsidRDefault="00507A7D" w:rsidP="00507A7D">
      <w:pPr>
        <w:widowControl w:val="0"/>
        <w:autoSpaceDE w:val="0"/>
        <w:adjustRightInd w:val="0"/>
        <w:ind w:left="34" w:firstLine="567"/>
        <w:jc w:val="both"/>
        <w:rPr>
          <w:rFonts w:eastAsia="Times New Roman"/>
          <w:sz w:val="22"/>
          <w:szCs w:val="22"/>
          <w:lang w:eastAsia="en-US"/>
        </w:rPr>
      </w:pPr>
      <w:r w:rsidRPr="006009C2">
        <w:rPr>
          <w:rFonts w:eastAsia="Times New Roman"/>
          <w:sz w:val="22"/>
          <w:szCs w:val="22"/>
          <w:lang w:eastAsia="en-US"/>
        </w:rPr>
        <w:t>Subrangovai / subtiekėjai / subteikėjai ir jiems perduodama vykdyti pirkimo sutarties dalis:</w:t>
      </w:r>
    </w:p>
    <w:p w14:paraId="2BFE814B" w14:textId="1B660A0F" w:rsidR="00CC6EA7" w:rsidRPr="006009C2" w:rsidRDefault="00980F4D" w:rsidP="00BD5918">
      <w:pPr>
        <w:widowControl w:val="0"/>
        <w:autoSpaceDE w:val="0"/>
        <w:adjustRightInd w:val="0"/>
        <w:ind w:left="34" w:firstLine="567"/>
        <w:jc w:val="right"/>
        <w:rPr>
          <w:rFonts w:eastAsia="Times New Roman"/>
          <w:sz w:val="22"/>
          <w:szCs w:val="22"/>
          <w:lang w:eastAsia="en-US"/>
        </w:rPr>
      </w:pPr>
      <w:r>
        <w:rPr>
          <w:rFonts w:eastAsia="Times New Roman"/>
          <w:sz w:val="22"/>
          <w:szCs w:val="22"/>
          <w:lang w:eastAsia="en-US"/>
        </w:rPr>
        <w:t>1</w:t>
      </w:r>
      <w:r w:rsidR="00CC6EA7">
        <w:rPr>
          <w:rFonts w:eastAsia="Times New Roman"/>
          <w:sz w:val="22"/>
          <w:szCs w:val="22"/>
          <w:lang w:eastAsia="en-US"/>
        </w:rPr>
        <w:t xml:space="preserve"> lentelė</w:t>
      </w:r>
    </w:p>
    <w:tbl>
      <w:tblPr>
        <w:tblStyle w:val="Lentelstinklelis1"/>
        <w:tblW w:w="9918" w:type="dxa"/>
        <w:tblLook w:val="04A0" w:firstRow="1" w:lastRow="0" w:firstColumn="1" w:lastColumn="0" w:noHBand="0" w:noVBand="1"/>
      </w:tblPr>
      <w:tblGrid>
        <w:gridCol w:w="959"/>
        <w:gridCol w:w="2693"/>
        <w:gridCol w:w="3119"/>
        <w:gridCol w:w="3147"/>
      </w:tblGrid>
      <w:tr w:rsidR="00507A7D" w:rsidRPr="006009C2" w14:paraId="1E5E07B1" w14:textId="77777777" w:rsidTr="007E5B29">
        <w:tc>
          <w:tcPr>
            <w:tcW w:w="959" w:type="dxa"/>
            <w:tcBorders>
              <w:top w:val="single" w:sz="4" w:space="0" w:color="auto"/>
              <w:left w:val="single" w:sz="4" w:space="0" w:color="auto"/>
              <w:bottom w:val="single" w:sz="4" w:space="0" w:color="auto"/>
              <w:right w:val="single" w:sz="4" w:space="0" w:color="auto"/>
            </w:tcBorders>
            <w:vAlign w:val="center"/>
            <w:hideMark/>
          </w:tcPr>
          <w:p w14:paraId="6C1F9005" w14:textId="77777777"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E507EE" w14:textId="77777777"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Subrangovo / subtiekėjo / subteikėjo pavadinimas</w:t>
            </w:r>
            <w:r w:rsidRPr="006009C2">
              <w:rPr>
                <w:rFonts w:eastAsia="Times New Roman"/>
                <w:color w:val="000000"/>
                <w:sz w:val="22"/>
                <w:szCs w:val="22"/>
                <w:vertAlign w:val="superscript"/>
                <w:lang w:eastAsia="en-US"/>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1A6DEF88" w14:textId="77777777"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Pirkimo objekto dalies, perduodamos vykdyti subrangovui / subtiekėjui, subteikėjui / aprašymas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68B057C" w14:textId="03A8BC10"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 xml:space="preserve">Procentas perduodamos vykdyti pirkimo objekto dalies nuo pasiūlymo kainos </w:t>
            </w:r>
            <w:r w:rsidR="00374352" w:rsidRPr="006009C2">
              <w:rPr>
                <w:rFonts w:eastAsia="Times New Roman"/>
                <w:b/>
                <w:sz w:val="22"/>
                <w:szCs w:val="22"/>
                <w:lang w:eastAsia="en-US"/>
              </w:rPr>
              <w:t xml:space="preserve">be </w:t>
            </w:r>
            <w:r w:rsidRPr="006009C2">
              <w:rPr>
                <w:rFonts w:eastAsia="Times New Roman"/>
                <w:b/>
                <w:sz w:val="22"/>
                <w:szCs w:val="22"/>
                <w:lang w:eastAsia="en-US"/>
              </w:rPr>
              <w:t xml:space="preserve">PVM </w:t>
            </w:r>
            <w:r w:rsidRPr="006009C2">
              <w:rPr>
                <w:rFonts w:eastAsia="Times New Roman"/>
                <w:sz w:val="22"/>
                <w:szCs w:val="22"/>
                <w:lang w:eastAsia="en-US"/>
              </w:rPr>
              <w:t>(pildoma jei ūkio subjektas vykdys sutartį)</w:t>
            </w:r>
          </w:p>
        </w:tc>
      </w:tr>
      <w:tr w:rsidR="00507A7D" w:rsidRPr="006009C2" w14:paraId="2539CA54" w14:textId="77777777" w:rsidTr="007E5B29">
        <w:tc>
          <w:tcPr>
            <w:tcW w:w="959" w:type="dxa"/>
            <w:tcBorders>
              <w:top w:val="single" w:sz="4" w:space="0" w:color="auto"/>
              <w:left w:val="single" w:sz="4" w:space="0" w:color="auto"/>
              <w:bottom w:val="single" w:sz="4" w:space="0" w:color="auto"/>
              <w:right w:val="single" w:sz="4" w:space="0" w:color="auto"/>
            </w:tcBorders>
          </w:tcPr>
          <w:p w14:paraId="1859DA22" w14:textId="77777777" w:rsidR="00507A7D" w:rsidRPr="006009C2" w:rsidRDefault="00507A7D" w:rsidP="00507A7D">
            <w:pPr>
              <w:widowControl w:val="0"/>
              <w:numPr>
                <w:ilvl w:val="0"/>
                <w:numId w:val="43"/>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A12131B" w14:textId="77777777" w:rsidR="00507A7D" w:rsidRPr="006009C2"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273DAF6" w14:textId="77777777" w:rsidR="00507A7D" w:rsidRPr="006009C2" w:rsidRDefault="00507A7D">
            <w:pPr>
              <w:widowControl w:val="0"/>
              <w:autoSpaceDE w:val="0"/>
              <w:adjustRightInd w:val="0"/>
              <w:rPr>
                <w:rFonts w:eastAsia="Times New Roman"/>
                <w:sz w:val="22"/>
                <w:szCs w:val="22"/>
                <w:lang w:eastAsia="en-US"/>
              </w:rPr>
            </w:pPr>
          </w:p>
        </w:tc>
        <w:tc>
          <w:tcPr>
            <w:tcW w:w="3147" w:type="dxa"/>
            <w:tcBorders>
              <w:top w:val="single" w:sz="4" w:space="0" w:color="auto"/>
              <w:left w:val="single" w:sz="4" w:space="0" w:color="auto"/>
              <w:bottom w:val="single" w:sz="4" w:space="0" w:color="auto"/>
              <w:right w:val="single" w:sz="4" w:space="0" w:color="auto"/>
            </w:tcBorders>
          </w:tcPr>
          <w:p w14:paraId="21A3D547" w14:textId="77777777" w:rsidR="00507A7D" w:rsidRPr="006009C2" w:rsidRDefault="00507A7D">
            <w:pPr>
              <w:widowControl w:val="0"/>
              <w:autoSpaceDE w:val="0"/>
              <w:adjustRightInd w:val="0"/>
              <w:rPr>
                <w:rFonts w:eastAsia="Times New Roman"/>
                <w:sz w:val="22"/>
                <w:szCs w:val="22"/>
                <w:lang w:eastAsia="en-US"/>
              </w:rPr>
            </w:pPr>
          </w:p>
        </w:tc>
      </w:tr>
      <w:tr w:rsidR="00507A7D" w:rsidRPr="006009C2" w14:paraId="23493556" w14:textId="77777777" w:rsidTr="007E5B29">
        <w:tc>
          <w:tcPr>
            <w:tcW w:w="959" w:type="dxa"/>
            <w:tcBorders>
              <w:top w:val="single" w:sz="4" w:space="0" w:color="auto"/>
              <w:left w:val="single" w:sz="4" w:space="0" w:color="auto"/>
              <w:bottom w:val="single" w:sz="4" w:space="0" w:color="auto"/>
              <w:right w:val="single" w:sz="4" w:space="0" w:color="auto"/>
            </w:tcBorders>
          </w:tcPr>
          <w:p w14:paraId="3513C192" w14:textId="77777777" w:rsidR="00507A7D" w:rsidRPr="006009C2" w:rsidRDefault="00507A7D" w:rsidP="00507A7D">
            <w:pPr>
              <w:widowControl w:val="0"/>
              <w:numPr>
                <w:ilvl w:val="0"/>
                <w:numId w:val="43"/>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F5DBB3" w14:textId="77777777" w:rsidR="00507A7D" w:rsidRPr="006009C2"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5FFA3DD0" w14:textId="77777777" w:rsidR="00507A7D" w:rsidRPr="006009C2" w:rsidRDefault="00507A7D">
            <w:pPr>
              <w:widowControl w:val="0"/>
              <w:autoSpaceDE w:val="0"/>
              <w:adjustRightInd w:val="0"/>
              <w:rPr>
                <w:rFonts w:eastAsia="Times New Roman"/>
                <w:sz w:val="22"/>
                <w:szCs w:val="22"/>
                <w:lang w:eastAsia="en-US"/>
              </w:rPr>
            </w:pPr>
          </w:p>
        </w:tc>
        <w:tc>
          <w:tcPr>
            <w:tcW w:w="3147" w:type="dxa"/>
            <w:tcBorders>
              <w:top w:val="single" w:sz="4" w:space="0" w:color="auto"/>
              <w:left w:val="single" w:sz="4" w:space="0" w:color="auto"/>
              <w:bottom w:val="single" w:sz="4" w:space="0" w:color="auto"/>
              <w:right w:val="single" w:sz="4" w:space="0" w:color="auto"/>
            </w:tcBorders>
          </w:tcPr>
          <w:p w14:paraId="1E2241F6" w14:textId="77777777" w:rsidR="00507A7D" w:rsidRPr="006009C2" w:rsidRDefault="00507A7D">
            <w:pPr>
              <w:widowControl w:val="0"/>
              <w:autoSpaceDE w:val="0"/>
              <w:adjustRightInd w:val="0"/>
              <w:rPr>
                <w:rFonts w:eastAsia="Times New Roman"/>
                <w:sz w:val="22"/>
                <w:szCs w:val="22"/>
                <w:lang w:eastAsia="en-US"/>
              </w:rPr>
            </w:pPr>
          </w:p>
        </w:tc>
      </w:tr>
    </w:tbl>
    <w:p w14:paraId="4A8FFC35" w14:textId="2F98D2F1" w:rsidR="00507A7D" w:rsidRDefault="00507A7D" w:rsidP="00507A7D">
      <w:pPr>
        <w:spacing w:line="276" w:lineRule="auto"/>
        <w:ind w:left="720"/>
        <w:contextualSpacing/>
        <w:rPr>
          <w:rFonts w:eastAsia="Times New Roman"/>
          <w:b/>
          <w:color w:val="000000"/>
          <w:sz w:val="22"/>
          <w:szCs w:val="22"/>
          <w:lang w:eastAsia="lt-LT"/>
        </w:rPr>
      </w:pPr>
    </w:p>
    <w:p w14:paraId="14E140B8" w14:textId="3E22DEC4" w:rsidR="008162C7" w:rsidRDefault="008162C7" w:rsidP="00507A7D">
      <w:pPr>
        <w:spacing w:line="276" w:lineRule="auto"/>
        <w:ind w:left="720"/>
        <w:contextualSpacing/>
        <w:rPr>
          <w:rFonts w:eastAsia="Times New Roman"/>
          <w:b/>
          <w:color w:val="000000"/>
          <w:sz w:val="22"/>
          <w:szCs w:val="22"/>
          <w:lang w:eastAsia="lt-LT"/>
        </w:rPr>
      </w:pPr>
    </w:p>
    <w:p w14:paraId="5AC8D7C6" w14:textId="6C712BE0" w:rsidR="008162C7" w:rsidRPr="001B6670" w:rsidRDefault="008E6A63" w:rsidP="001B6670">
      <w:pPr>
        <w:pStyle w:val="Sraopastraipa"/>
        <w:numPr>
          <w:ilvl w:val="0"/>
          <w:numId w:val="43"/>
        </w:numPr>
        <w:spacing w:line="276" w:lineRule="auto"/>
        <w:jc w:val="center"/>
        <w:rPr>
          <w:rFonts w:eastAsia="Times New Roman"/>
          <w:b/>
          <w:color w:val="000000"/>
          <w:sz w:val="22"/>
          <w:szCs w:val="22"/>
          <w:lang w:eastAsia="lt-LT"/>
        </w:rPr>
      </w:pPr>
      <w:r>
        <w:rPr>
          <w:rFonts w:eastAsia="Times New Roman"/>
          <w:b/>
          <w:color w:val="000000"/>
          <w:sz w:val="22"/>
          <w:szCs w:val="22"/>
          <w:lang w:eastAsia="lt-LT"/>
        </w:rPr>
        <w:lastRenderedPageBreak/>
        <w:t>PASIŪLYMO KAINA</w:t>
      </w:r>
    </w:p>
    <w:p w14:paraId="51AE0F38" w14:textId="77777777" w:rsidR="00844036" w:rsidRPr="002D57CA" w:rsidRDefault="00844036" w:rsidP="002D57CA">
      <w:pPr>
        <w:spacing w:line="20" w:lineRule="atLeast"/>
        <w:ind w:left="34"/>
        <w:jc w:val="both"/>
        <w:rPr>
          <w:rFonts w:eastAsia="Calibri"/>
          <w:bCs/>
          <w:sz w:val="20"/>
          <w:szCs w:val="20"/>
          <w:lang w:eastAsia="en-US"/>
        </w:rPr>
      </w:pPr>
    </w:p>
    <w:p w14:paraId="6B316269" w14:textId="77777777" w:rsidR="002D173A" w:rsidRDefault="002D173A" w:rsidP="002D173A">
      <w:pPr>
        <w:spacing w:line="20" w:lineRule="atLeast"/>
        <w:ind w:left="34"/>
        <w:jc w:val="both"/>
        <w:rPr>
          <w:bCs/>
          <w:sz w:val="22"/>
          <w:szCs w:val="22"/>
        </w:rPr>
      </w:pPr>
    </w:p>
    <w:p w14:paraId="60995359" w14:textId="65B04960" w:rsidR="002D173A" w:rsidRPr="0064007D" w:rsidRDefault="002D173A" w:rsidP="001B6670">
      <w:pPr>
        <w:spacing w:line="276" w:lineRule="auto"/>
        <w:ind w:left="34" w:right="-18"/>
        <w:rPr>
          <w:rFonts w:eastAsia="Times New Roman"/>
          <w:sz w:val="22"/>
          <w:szCs w:val="22"/>
          <w:lang w:eastAsia="en-US"/>
        </w:rPr>
      </w:pPr>
      <w:r w:rsidRPr="005271DA">
        <w:rPr>
          <w:bCs/>
          <w:sz w:val="22"/>
          <w:szCs w:val="22"/>
        </w:rPr>
        <w:t>Siūlomos p</w:t>
      </w:r>
      <w:r>
        <w:rPr>
          <w:bCs/>
          <w:sz w:val="22"/>
          <w:szCs w:val="22"/>
        </w:rPr>
        <w:t>aslaugos</w:t>
      </w:r>
      <w:r w:rsidRPr="005271DA">
        <w:rPr>
          <w:bCs/>
          <w:sz w:val="22"/>
          <w:szCs w:val="22"/>
        </w:rPr>
        <w:t xml:space="preserve"> visiškai atitinka pirkimo dokumentuose nurodytus reikalavimus.</w:t>
      </w:r>
      <w:r>
        <w:rPr>
          <w:bCs/>
          <w:sz w:val="22"/>
          <w:szCs w:val="22"/>
        </w:rPr>
        <w:t xml:space="preserve"> </w:t>
      </w:r>
      <w:r w:rsidRPr="006009C2">
        <w:rPr>
          <w:rFonts w:eastAsia="Calibri"/>
          <w:sz w:val="22"/>
          <w:szCs w:val="22"/>
          <w:lang w:eastAsia="en-US"/>
        </w:rPr>
        <w:t>Mes siūlome</w:t>
      </w:r>
      <w:r w:rsidR="009E1809">
        <w:rPr>
          <w:b/>
          <w:bCs/>
          <w:color w:val="000000"/>
          <w:sz w:val="22"/>
          <w:szCs w:val="22"/>
        </w:rPr>
        <w:t xml:space="preserve"> </w:t>
      </w:r>
      <w:r w:rsidR="009E1809" w:rsidRPr="0064007D">
        <w:rPr>
          <w:b/>
          <w:bCs/>
          <w:color w:val="000000"/>
          <w:sz w:val="22"/>
          <w:szCs w:val="22"/>
        </w:rPr>
        <w:t xml:space="preserve">Perkraustymo paslaugos </w:t>
      </w:r>
      <w:r w:rsidR="001B6670">
        <w:rPr>
          <w:b/>
          <w:bCs/>
          <w:color w:val="000000"/>
          <w:sz w:val="22"/>
          <w:szCs w:val="22"/>
        </w:rPr>
        <w:t>Vilniaus</w:t>
      </w:r>
      <w:r w:rsidR="001B6670" w:rsidRPr="0064007D">
        <w:rPr>
          <w:b/>
          <w:bCs/>
          <w:color w:val="000000"/>
          <w:sz w:val="22"/>
          <w:szCs w:val="22"/>
        </w:rPr>
        <w:t xml:space="preserve"> </w:t>
      </w:r>
      <w:r w:rsidR="009E1809" w:rsidRPr="00462FFF">
        <w:rPr>
          <w:b/>
          <w:bCs/>
          <w:color w:val="000000"/>
          <w:sz w:val="22"/>
          <w:szCs w:val="22"/>
        </w:rPr>
        <w:t xml:space="preserve">regione </w:t>
      </w:r>
      <w:r w:rsidR="009E1809" w:rsidRPr="00473D9F">
        <w:rPr>
          <w:color w:val="000000"/>
          <w:sz w:val="22"/>
          <w:szCs w:val="22"/>
        </w:rPr>
        <w:t>iki 1</w:t>
      </w:r>
      <w:r w:rsidR="00625DAD">
        <w:rPr>
          <w:color w:val="000000"/>
          <w:sz w:val="22"/>
          <w:szCs w:val="22"/>
        </w:rPr>
        <w:t>10</w:t>
      </w:r>
      <w:r w:rsidR="009E1809" w:rsidRPr="00473D9F">
        <w:rPr>
          <w:color w:val="000000"/>
          <w:sz w:val="22"/>
          <w:szCs w:val="22"/>
        </w:rPr>
        <w:t xml:space="preserve"> km atstumu</w:t>
      </w:r>
      <w:r w:rsidR="001B6670">
        <w:rPr>
          <w:rFonts w:eastAsia="Calibri"/>
          <w:sz w:val="22"/>
          <w:szCs w:val="22"/>
          <w:lang w:eastAsia="en-US"/>
        </w:rPr>
        <w:t xml:space="preserve"> </w:t>
      </w:r>
      <w:r w:rsidR="009E1809" w:rsidRPr="00473D9F">
        <w:rPr>
          <w:rFonts w:eastAsia="Calibri"/>
          <w:sz w:val="22"/>
          <w:szCs w:val="22"/>
          <w:lang w:eastAsia="en-US"/>
        </w:rPr>
        <w:t>pagal pirkimo techninę specifikaciją</w:t>
      </w:r>
      <w:r w:rsidRPr="0064007D">
        <w:rPr>
          <w:rFonts w:eastAsia="Times New Roman"/>
          <w:sz w:val="22"/>
          <w:szCs w:val="22"/>
          <w:lang w:eastAsia="en-US"/>
        </w:rPr>
        <w:t>:</w:t>
      </w:r>
    </w:p>
    <w:p w14:paraId="751F6B40" w14:textId="3F518370" w:rsidR="002D173A" w:rsidRPr="006009C2" w:rsidRDefault="00471DBE" w:rsidP="002D173A">
      <w:pPr>
        <w:spacing w:line="20" w:lineRule="atLeast"/>
        <w:ind w:left="34"/>
        <w:jc w:val="right"/>
        <w:rPr>
          <w:rFonts w:eastAsia="Times New Roman"/>
          <w:sz w:val="22"/>
          <w:szCs w:val="22"/>
          <w:lang w:eastAsia="en-US"/>
        </w:rPr>
      </w:pPr>
      <w:r>
        <w:rPr>
          <w:bCs/>
          <w:sz w:val="22"/>
          <w:szCs w:val="22"/>
        </w:rPr>
        <w:t>2</w:t>
      </w:r>
      <w:r w:rsidR="002D173A">
        <w:rPr>
          <w:bCs/>
          <w:sz w:val="22"/>
          <w:szCs w:val="22"/>
        </w:rPr>
        <w:t xml:space="preserve"> lentelė</w:t>
      </w:r>
    </w:p>
    <w:tbl>
      <w:tblPr>
        <w:tblW w:w="5191" w:type="pct"/>
        <w:tblLook w:val="04A0" w:firstRow="1" w:lastRow="0" w:firstColumn="1" w:lastColumn="0" w:noHBand="0" w:noVBand="1"/>
      </w:tblPr>
      <w:tblGrid>
        <w:gridCol w:w="603"/>
        <w:gridCol w:w="3070"/>
        <w:gridCol w:w="1132"/>
        <w:gridCol w:w="1564"/>
        <w:gridCol w:w="1280"/>
        <w:gridCol w:w="1136"/>
        <w:gridCol w:w="1558"/>
      </w:tblGrid>
      <w:tr w:rsidR="00462FFF" w:rsidRPr="006009C2" w14:paraId="56E4DF1C" w14:textId="77777777" w:rsidTr="00462FFF">
        <w:trPr>
          <w:trHeight w:val="492"/>
        </w:trPr>
        <w:tc>
          <w:tcPr>
            <w:tcW w:w="292" w:type="pct"/>
            <w:tcBorders>
              <w:top w:val="single" w:sz="4" w:space="0" w:color="auto"/>
              <w:left w:val="single" w:sz="4" w:space="0" w:color="auto"/>
              <w:bottom w:val="single" w:sz="4" w:space="0" w:color="auto"/>
              <w:right w:val="single" w:sz="4" w:space="0" w:color="auto"/>
            </w:tcBorders>
            <w:vAlign w:val="center"/>
            <w:hideMark/>
          </w:tcPr>
          <w:p w14:paraId="516261FF" w14:textId="77777777" w:rsidR="00462FFF" w:rsidRPr="006009C2" w:rsidRDefault="00462FFF" w:rsidP="005C7611">
            <w:pPr>
              <w:jc w:val="center"/>
              <w:rPr>
                <w:b/>
                <w:bCs/>
                <w:sz w:val="22"/>
                <w:szCs w:val="22"/>
                <w:lang w:eastAsia="lt-LT"/>
              </w:rPr>
            </w:pPr>
            <w:r w:rsidRPr="006009C2">
              <w:rPr>
                <w:b/>
                <w:bCs/>
                <w:sz w:val="22"/>
                <w:szCs w:val="22"/>
                <w:lang w:eastAsia="lt-LT"/>
              </w:rPr>
              <w:t>Eil. Nr.</w:t>
            </w:r>
          </w:p>
        </w:tc>
        <w:tc>
          <w:tcPr>
            <w:tcW w:w="1484" w:type="pct"/>
            <w:tcBorders>
              <w:top w:val="single" w:sz="4" w:space="0" w:color="auto"/>
              <w:left w:val="single" w:sz="4" w:space="0" w:color="auto"/>
              <w:bottom w:val="single" w:sz="4" w:space="0" w:color="000000"/>
              <w:right w:val="single" w:sz="4" w:space="0" w:color="auto"/>
            </w:tcBorders>
            <w:vAlign w:val="center"/>
            <w:hideMark/>
          </w:tcPr>
          <w:p w14:paraId="46565545" w14:textId="77777777" w:rsidR="00462FFF" w:rsidRPr="006009C2" w:rsidRDefault="00462FFF" w:rsidP="005C7611">
            <w:pPr>
              <w:jc w:val="center"/>
              <w:rPr>
                <w:b/>
                <w:bCs/>
                <w:sz w:val="22"/>
                <w:szCs w:val="22"/>
                <w:lang w:eastAsia="lt-LT"/>
              </w:rPr>
            </w:pPr>
            <w:r w:rsidRPr="006009C2">
              <w:rPr>
                <w:rFonts w:eastAsia="Calibri"/>
                <w:b/>
                <w:bCs/>
                <w:sz w:val="22"/>
                <w:szCs w:val="22"/>
                <w:lang w:eastAsia="en-US"/>
              </w:rPr>
              <w:t>P</w:t>
            </w:r>
            <w:r>
              <w:rPr>
                <w:rFonts w:eastAsia="Calibri"/>
                <w:b/>
                <w:bCs/>
                <w:sz w:val="22"/>
                <w:szCs w:val="22"/>
                <w:lang w:eastAsia="en-US"/>
              </w:rPr>
              <w:t>aslaugų</w:t>
            </w:r>
            <w:r w:rsidRPr="006009C2">
              <w:rPr>
                <w:rFonts w:eastAsia="Calibri"/>
                <w:b/>
                <w:bCs/>
                <w:sz w:val="22"/>
                <w:szCs w:val="22"/>
                <w:lang w:eastAsia="en-US"/>
              </w:rPr>
              <w:t xml:space="preserve"> pavadinimas</w:t>
            </w:r>
          </w:p>
        </w:tc>
        <w:tc>
          <w:tcPr>
            <w:tcW w:w="547" w:type="pct"/>
            <w:tcBorders>
              <w:top w:val="single" w:sz="4" w:space="0" w:color="auto"/>
              <w:left w:val="single" w:sz="4" w:space="0" w:color="auto"/>
              <w:bottom w:val="single" w:sz="4" w:space="0" w:color="auto"/>
              <w:right w:val="single" w:sz="4" w:space="0" w:color="auto"/>
            </w:tcBorders>
            <w:vAlign w:val="center"/>
            <w:hideMark/>
          </w:tcPr>
          <w:p w14:paraId="7912058A" w14:textId="77777777" w:rsidR="00462FFF" w:rsidRPr="006009C2" w:rsidRDefault="00462FFF" w:rsidP="005C7611">
            <w:pPr>
              <w:jc w:val="center"/>
              <w:rPr>
                <w:b/>
                <w:bCs/>
                <w:sz w:val="22"/>
                <w:szCs w:val="22"/>
                <w:lang w:eastAsia="lt-LT"/>
              </w:rPr>
            </w:pPr>
            <w:r w:rsidRPr="006009C2">
              <w:rPr>
                <w:rFonts w:eastAsia="Calibri"/>
                <w:b/>
                <w:bCs/>
                <w:sz w:val="22"/>
                <w:szCs w:val="22"/>
                <w:lang w:eastAsia="en-US"/>
              </w:rPr>
              <w:t>Mato vnt.</w:t>
            </w:r>
          </w:p>
        </w:tc>
        <w:tc>
          <w:tcPr>
            <w:tcW w:w="756" w:type="pct"/>
            <w:tcBorders>
              <w:top w:val="single" w:sz="4" w:space="0" w:color="auto"/>
              <w:left w:val="single" w:sz="4" w:space="0" w:color="auto"/>
              <w:bottom w:val="single" w:sz="4" w:space="0" w:color="auto"/>
              <w:right w:val="single" w:sz="4" w:space="0" w:color="auto"/>
            </w:tcBorders>
            <w:vAlign w:val="center"/>
            <w:hideMark/>
          </w:tcPr>
          <w:p w14:paraId="436B784B" w14:textId="7F74AF25" w:rsidR="00462FFF" w:rsidRPr="006009C2" w:rsidRDefault="00462FFF" w:rsidP="005C7611">
            <w:pPr>
              <w:jc w:val="center"/>
              <w:rPr>
                <w:b/>
                <w:bCs/>
                <w:sz w:val="22"/>
                <w:szCs w:val="22"/>
                <w:lang w:eastAsia="lt-LT"/>
              </w:rPr>
            </w:pPr>
            <w:r w:rsidRPr="003A2639">
              <w:rPr>
                <w:b/>
              </w:rPr>
              <w:t>P</w:t>
            </w:r>
            <w:r>
              <w:rPr>
                <w:b/>
              </w:rPr>
              <w:t>reliminarus</w:t>
            </w:r>
            <w:r w:rsidRPr="003A2639">
              <w:rPr>
                <w:b/>
              </w:rPr>
              <w:t xml:space="preserve"> kiekis</w:t>
            </w:r>
          </w:p>
        </w:tc>
        <w:tc>
          <w:tcPr>
            <w:tcW w:w="619" w:type="pct"/>
            <w:tcBorders>
              <w:top w:val="single" w:sz="4" w:space="0" w:color="auto"/>
              <w:left w:val="single" w:sz="4" w:space="0" w:color="auto"/>
              <w:bottom w:val="single" w:sz="4" w:space="0" w:color="auto"/>
              <w:right w:val="single" w:sz="4" w:space="0" w:color="auto"/>
            </w:tcBorders>
          </w:tcPr>
          <w:p w14:paraId="67DE73AA" w14:textId="3BB3EB0E" w:rsidR="00462FFF" w:rsidRDefault="00462FFF" w:rsidP="005C7611">
            <w:pPr>
              <w:spacing w:line="276" w:lineRule="auto"/>
              <w:ind w:left="34" w:right="-18"/>
              <w:jc w:val="center"/>
              <w:rPr>
                <w:rFonts w:eastAsia="Calibri"/>
                <w:b/>
                <w:bCs/>
                <w:sz w:val="22"/>
                <w:szCs w:val="22"/>
                <w:lang w:eastAsia="en-US"/>
              </w:rPr>
            </w:pPr>
            <w:proofErr w:type="spellStart"/>
            <w:r>
              <w:rPr>
                <w:rFonts w:eastAsia="Calibri"/>
                <w:b/>
                <w:bCs/>
                <w:sz w:val="22"/>
                <w:szCs w:val="22"/>
                <w:lang w:eastAsia="en-US"/>
              </w:rPr>
              <w:t>Max</w:t>
            </w:r>
            <w:proofErr w:type="spellEnd"/>
            <w:r>
              <w:rPr>
                <w:rFonts w:eastAsia="Calibri"/>
                <w:b/>
                <w:bCs/>
                <w:sz w:val="22"/>
                <w:szCs w:val="22"/>
                <w:lang w:eastAsia="en-US"/>
              </w:rPr>
              <w:t xml:space="preserve"> įkainis už 1 val./1 </w:t>
            </w:r>
            <w:proofErr w:type="spellStart"/>
            <w:r>
              <w:rPr>
                <w:rFonts w:eastAsia="Calibri"/>
                <w:b/>
                <w:bCs/>
                <w:sz w:val="22"/>
                <w:szCs w:val="22"/>
                <w:lang w:eastAsia="en-US"/>
              </w:rPr>
              <w:t>žm</w:t>
            </w:r>
            <w:proofErr w:type="spellEnd"/>
            <w:r>
              <w:rPr>
                <w:rFonts w:eastAsia="Calibri"/>
                <w:b/>
                <w:bCs/>
                <w:sz w:val="22"/>
                <w:szCs w:val="22"/>
                <w:lang w:eastAsia="en-US"/>
              </w:rPr>
              <w:t>., Eur be PVM</w:t>
            </w:r>
          </w:p>
        </w:tc>
        <w:tc>
          <w:tcPr>
            <w:tcW w:w="549" w:type="pct"/>
            <w:tcBorders>
              <w:top w:val="single" w:sz="4" w:space="0" w:color="auto"/>
              <w:left w:val="single" w:sz="4" w:space="0" w:color="auto"/>
              <w:bottom w:val="single" w:sz="4" w:space="0" w:color="auto"/>
              <w:right w:val="single" w:sz="4" w:space="0" w:color="auto"/>
            </w:tcBorders>
            <w:vAlign w:val="center"/>
          </w:tcPr>
          <w:p w14:paraId="3472DBEF" w14:textId="3E373AFB" w:rsidR="00462FFF" w:rsidRDefault="00462FFF" w:rsidP="005C7611">
            <w:pPr>
              <w:spacing w:line="276" w:lineRule="auto"/>
              <w:ind w:left="34" w:right="-18"/>
              <w:jc w:val="center"/>
              <w:rPr>
                <w:rFonts w:eastAsia="Calibri"/>
                <w:b/>
                <w:bCs/>
                <w:sz w:val="22"/>
                <w:szCs w:val="22"/>
                <w:lang w:eastAsia="en-US"/>
              </w:rPr>
            </w:pPr>
            <w:r>
              <w:rPr>
                <w:rFonts w:eastAsia="Calibri"/>
                <w:b/>
                <w:bCs/>
                <w:sz w:val="22"/>
                <w:szCs w:val="22"/>
                <w:lang w:eastAsia="en-US"/>
              </w:rPr>
              <w:t xml:space="preserve">Įkainis už </w:t>
            </w:r>
          </w:p>
          <w:p w14:paraId="0CF2A426" w14:textId="537E6EF0" w:rsidR="00462FFF" w:rsidRPr="006009C2" w:rsidRDefault="00462FFF" w:rsidP="005C7611">
            <w:pPr>
              <w:spacing w:line="276" w:lineRule="auto"/>
              <w:ind w:left="34" w:right="-18"/>
              <w:jc w:val="center"/>
              <w:rPr>
                <w:rFonts w:eastAsia="Calibri"/>
                <w:b/>
                <w:bCs/>
                <w:sz w:val="22"/>
                <w:szCs w:val="22"/>
                <w:lang w:eastAsia="en-US"/>
              </w:rPr>
            </w:pPr>
            <w:r>
              <w:rPr>
                <w:rFonts w:eastAsia="Calibri"/>
                <w:b/>
                <w:bCs/>
                <w:sz w:val="22"/>
                <w:szCs w:val="22"/>
                <w:lang w:eastAsia="en-US"/>
              </w:rPr>
              <w:t xml:space="preserve">1 val./1 </w:t>
            </w:r>
            <w:proofErr w:type="spellStart"/>
            <w:r>
              <w:rPr>
                <w:rFonts w:eastAsia="Calibri"/>
                <w:b/>
                <w:bCs/>
                <w:sz w:val="22"/>
                <w:szCs w:val="22"/>
                <w:lang w:eastAsia="en-US"/>
              </w:rPr>
              <w:t>žm</w:t>
            </w:r>
            <w:proofErr w:type="spellEnd"/>
            <w:r>
              <w:rPr>
                <w:rFonts w:eastAsia="Calibri"/>
                <w:b/>
                <w:bCs/>
                <w:sz w:val="22"/>
                <w:szCs w:val="22"/>
                <w:lang w:eastAsia="en-US"/>
              </w:rPr>
              <w:t>., Eur be PVM</w:t>
            </w:r>
          </w:p>
        </w:tc>
        <w:tc>
          <w:tcPr>
            <w:tcW w:w="753" w:type="pct"/>
            <w:tcBorders>
              <w:top w:val="single" w:sz="4" w:space="0" w:color="auto"/>
              <w:left w:val="single" w:sz="4" w:space="0" w:color="auto"/>
              <w:bottom w:val="single" w:sz="4" w:space="0" w:color="auto"/>
              <w:right w:val="single" w:sz="4" w:space="0" w:color="auto"/>
            </w:tcBorders>
            <w:vAlign w:val="center"/>
          </w:tcPr>
          <w:p w14:paraId="5390038B" w14:textId="1F93DA00" w:rsidR="00462FFF" w:rsidRPr="00844036" w:rsidRDefault="00462FFF" w:rsidP="005C7611">
            <w:pPr>
              <w:spacing w:line="276" w:lineRule="auto"/>
              <w:ind w:left="34" w:right="-18"/>
              <w:jc w:val="center"/>
              <w:rPr>
                <w:rFonts w:eastAsia="Calibri"/>
                <w:b/>
                <w:bCs/>
                <w:sz w:val="22"/>
                <w:szCs w:val="22"/>
                <w:lang w:val="fi-FI" w:eastAsia="en-US"/>
              </w:rPr>
            </w:pPr>
            <w:r>
              <w:rPr>
                <w:rFonts w:eastAsia="Calibri"/>
                <w:b/>
                <w:bCs/>
                <w:sz w:val="22"/>
                <w:szCs w:val="22"/>
                <w:lang w:eastAsia="en-US"/>
              </w:rPr>
              <w:t>Kaina, Eur be PVM</w:t>
            </w:r>
          </w:p>
        </w:tc>
      </w:tr>
      <w:tr w:rsidR="00462FFF" w:rsidRPr="00F26E24" w14:paraId="79D87738" w14:textId="77777777" w:rsidTr="00462FFF">
        <w:trPr>
          <w:trHeight w:val="205"/>
        </w:trPr>
        <w:tc>
          <w:tcPr>
            <w:tcW w:w="292" w:type="pct"/>
            <w:tcBorders>
              <w:top w:val="nil"/>
              <w:left w:val="single" w:sz="4" w:space="0" w:color="auto"/>
              <w:bottom w:val="single" w:sz="4" w:space="0" w:color="auto"/>
              <w:right w:val="single" w:sz="4" w:space="0" w:color="auto"/>
            </w:tcBorders>
            <w:noWrap/>
            <w:vAlign w:val="center"/>
            <w:hideMark/>
          </w:tcPr>
          <w:p w14:paraId="6A606AD7" w14:textId="77777777" w:rsidR="00462FFF" w:rsidRPr="00473D9F" w:rsidRDefault="00462FFF" w:rsidP="00462FFF">
            <w:pPr>
              <w:jc w:val="center"/>
              <w:rPr>
                <w:i/>
                <w:iCs/>
                <w:sz w:val="18"/>
                <w:szCs w:val="18"/>
                <w:lang w:eastAsia="lt-LT"/>
              </w:rPr>
            </w:pPr>
            <w:r w:rsidRPr="00473D9F">
              <w:rPr>
                <w:i/>
                <w:iCs/>
                <w:sz w:val="18"/>
                <w:szCs w:val="18"/>
                <w:lang w:eastAsia="lt-LT"/>
              </w:rPr>
              <w:t>1</w:t>
            </w:r>
          </w:p>
        </w:tc>
        <w:tc>
          <w:tcPr>
            <w:tcW w:w="1484" w:type="pct"/>
            <w:tcBorders>
              <w:top w:val="nil"/>
              <w:left w:val="nil"/>
              <w:bottom w:val="single" w:sz="4" w:space="0" w:color="auto"/>
              <w:right w:val="single" w:sz="4" w:space="0" w:color="auto"/>
            </w:tcBorders>
            <w:noWrap/>
            <w:vAlign w:val="center"/>
            <w:hideMark/>
          </w:tcPr>
          <w:p w14:paraId="0FEFB571" w14:textId="77777777" w:rsidR="00462FFF" w:rsidRPr="00473D9F" w:rsidRDefault="00462FFF" w:rsidP="00462FFF">
            <w:pPr>
              <w:jc w:val="center"/>
              <w:rPr>
                <w:i/>
                <w:iCs/>
                <w:sz w:val="18"/>
                <w:szCs w:val="18"/>
                <w:lang w:eastAsia="lt-LT"/>
              </w:rPr>
            </w:pPr>
            <w:r w:rsidRPr="00473D9F">
              <w:rPr>
                <w:i/>
                <w:iCs/>
                <w:sz w:val="18"/>
                <w:szCs w:val="18"/>
                <w:lang w:eastAsia="lt-LT"/>
              </w:rPr>
              <w:t>2</w:t>
            </w:r>
          </w:p>
        </w:tc>
        <w:tc>
          <w:tcPr>
            <w:tcW w:w="547" w:type="pct"/>
            <w:tcBorders>
              <w:top w:val="nil"/>
              <w:left w:val="nil"/>
              <w:bottom w:val="single" w:sz="4" w:space="0" w:color="auto"/>
              <w:right w:val="single" w:sz="4" w:space="0" w:color="auto"/>
            </w:tcBorders>
            <w:noWrap/>
            <w:vAlign w:val="center"/>
            <w:hideMark/>
          </w:tcPr>
          <w:p w14:paraId="7A1062C6" w14:textId="77777777" w:rsidR="00462FFF" w:rsidRPr="00473D9F" w:rsidRDefault="00462FFF" w:rsidP="00462FFF">
            <w:pPr>
              <w:jc w:val="center"/>
              <w:rPr>
                <w:i/>
                <w:iCs/>
                <w:sz w:val="18"/>
                <w:szCs w:val="18"/>
                <w:lang w:eastAsia="lt-LT"/>
              </w:rPr>
            </w:pPr>
            <w:r w:rsidRPr="00473D9F">
              <w:rPr>
                <w:i/>
                <w:iCs/>
                <w:sz w:val="18"/>
                <w:szCs w:val="18"/>
                <w:lang w:eastAsia="lt-LT"/>
              </w:rPr>
              <w:t>3</w:t>
            </w:r>
          </w:p>
        </w:tc>
        <w:tc>
          <w:tcPr>
            <w:tcW w:w="756" w:type="pct"/>
            <w:tcBorders>
              <w:top w:val="nil"/>
              <w:left w:val="nil"/>
              <w:bottom w:val="single" w:sz="4" w:space="0" w:color="auto"/>
              <w:right w:val="single" w:sz="4" w:space="0" w:color="auto"/>
            </w:tcBorders>
            <w:noWrap/>
            <w:vAlign w:val="center"/>
            <w:hideMark/>
          </w:tcPr>
          <w:p w14:paraId="61AA4502" w14:textId="77777777" w:rsidR="00462FFF" w:rsidRPr="00473D9F" w:rsidRDefault="00462FFF" w:rsidP="00462FFF">
            <w:pPr>
              <w:jc w:val="center"/>
              <w:rPr>
                <w:i/>
                <w:iCs/>
                <w:sz w:val="18"/>
                <w:szCs w:val="18"/>
                <w:lang w:eastAsia="lt-LT"/>
              </w:rPr>
            </w:pPr>
            <w:r w:rsidRPr="00473D9F">
              <w:rPr>
                <w:i/>
                <w:iCs/>
                <w:sz w:val="18"/>
                <w:szCs w:val="18"/>
                <w:lang w:eastAsia="lt-LT"/>
              </w:rPr>
              <w:t>4</w:t>
            </w:r>
          </w:p>
        </w:tc>
        <w:tc>
          <w:tcPr>
            <w:tcW w:w="619" w:type="pct"/>
            <w:tcBorders>
              <w:top w:val="single" w:sz="4" w:space="0" w:color="auto"/>
              <w:left w:val="nil"/>
              <w:bottom w:val="single" w:sz="4" w:space="0" w:color="auto"/>
              <w:right w:val="nil"/>
            </w:tcBorders>
            <w:vAlign w:val="center"/>
          </w:tcPr>
          <w:p w14:paraId="43CDADBF" w14:textId="33754549" w:rsidR="00462FFF" w:rsidRPr="00473D9F" w:rsidRDefault="00462FFF" w:rsidP="00462FFF">
            <w:pPr>
              <w:jc w:val="center"/>
              <w:rPr>
                <w:i/>
                <w:iCs/>
                <w:sz w:val="18"/>
                <w:szCs w:val="18"/>
                <w:lang w:eastAsia="lt-LT"/>
              </w:rPr>
            </w:pPr>
            <w:r w:rsidRPr="00473D9F">
              <w:rPr>
                <w:i/>
                <w:iCs/>
                <w:sz w:val="18"/>
                <w:szCs w:val="18"/>
                <w:lang w:eastAsia="lt-LT"/>
              </w:rPr>
              <w:t>5</w:t>
            </w:r>
          </w:p>
        </w:tc>
        <w:tc>
          <w:tcPr>
            <w:tcW w:w="549" w:type="pct"/>
            <w:tcBorders>
              <w:top w:val="single" w:sz="4" w:space="0" w:color="auto"/>
              <w:left w:val="nil"/>
              <w:bottom w:val="single" w:sz="4" w:space="0" w:color="auto"/>
              <w:right w:val="single" w:sz="4" w:space="0" w:color="auto"/>
            </w:tcBorders>
            <w:vAlign w:val="center"/>
          </w:tcPr>
          <w:p w14:paraId="5C2639F6" w14:textId="78379CBF" w:rsidR="00462FFF" w:rsidRPr="00473D9F" w:rsidRDefault="00462FFF" w:rsidP="00462FFF">
            <w:pPr>
              <w:jc w:val="center"/>
              <w:rPr>
                <w:i/>
                <w:iCs/>
                <w:sz w:val="18"/>
                <w:szCs w:val="18"/>
                <w:lang w:eastAsia="lt-LT"/>
              </w:rPr>
            </w:pPr>
            <w:r w:rsidRPr="00473D9F">
              <w:rPr>
                <w:i/>
                <w:iCs/>
                <w:sz w:val="18"/>
                <w:szCs w:val="18"/>
                <w:lang w:eastAsia="lt-LT"/>
              </w:rPr>
              <w:t>6</w:t>
            </w:r>
          </w:p>
        </w:tc>
        <w:tc>
          <w:tcPr>
            <w:tcW w:w="753" w:type="pct"/>
            <w:tcBorders>
              <w:top w:val="single" w:sz="4" w:space="0" w:color="auto"/>
              <w:left w:val="single" w:sz="4" w:space="0" w:color="auto"/>
              <w:bottom w:val="single" w:sz="4" w:space="0" w:color="auto"/>
              <w:right w:val="single" w:sz="4" w:space="0" w:color="auto"/>
            </w:tcBorders>
            <w:vAlign w:val="center"/>
          </w:tcPr>
          <w:p w14:paraId="418A8336" w14:textId="50C49CB9" w:rsidR="00462FFF" w:rsidRPr="00473D9F" w:rsidRDefault="00462FFF" w:rsidP="00462FFF">
            <w:pPr>
              <w:jc w:val="center"/>
              <w:rPr>
                <w:i/>
                <w:iCs/>
                <w:sz w:val="18"/>
                <w:szCs w:val="18"/>
                <w:lang w:val="en-US" w:eastAsia="lt-LT"/>
              </w:rPr>
            </w:pPr>
            <w:r>
              <w:rPr>
                <w:i/>
                <w:iCs/>
                <w:sz w:val="18"/>
                <w:szCs w:val="18"/>
                <w:lang w:eastAsia="lt-LT"/>
              </w:rPr>
              <w:t>7</w:t>
            </w:r>
            <w:r w:rsidRPr="00473D9F">
              <w:rPr>
                <w:i/>
                <w:iCs/>
                <w:sz w:val="18"/>
                <w:szCs w:val="18"/>
                <w:lang w:eastAsia="lt-LT"/>
              </w:rPr>
              <w:t xml:space="preserve"> </w:t>
            </w:r>
            <w:r w:rsidRPr="00473D9F">
              <w:rPr>
                <w:i/>
                <w:iCs/>
                <w:sz w:val="18"/>
                <w:szCs w:val="18"/>
                <w:lang w:val="en-US" w:eastAsia="lt-LT"/>
              </w:rPr>
              <w:t xml:space="preserve">= 4 x </w:t>
            </w:r>
            <w:r>
              <w:rPr>
                <w:i/>
                <w:iCs/>
                <w:sz w:val="18"/>
                <w:szCs w:val="18"/>
                <w:lang w:val="en-US" w:eastAsia="lt-LT"/>
              </w:rPr>
              <w:t>6</w:t>
            </w:r>
          </w:p>
        </w:tc>
      </w:tr>
      <w:tr w:rsidR="00462FFF" w:rsidRPr="006009C2" w14:paraId="2B76449F" w14:textId="77777777" w:rsidTr="00462FFF">
        <w:trPr>
          <w:trHeight w:val="453"/>
        </w:trPr>
        <w:tc>
          <w:tcPr>
            <w:tcW w:w="292" w:type="pct"/>
            <w:tcBorders>
              <w:top w:val="single" w:sz="4" w:space="0" w:color="auto"/>
              <w:left w:val="single" w:sz="4" w:space="0" w:color="auto"/>
              <w:bottom w:val="single" w:sz="4" w:space="0" w:color="auto"/>
              <w:right w:val="single" w:sz="4" w:space="0" w:color="auto"/>
            </w:tcBorders>
            <w:vAlign w:val="center"/>
            <w:hideMark/>
          </w:tcPr>
          <w:p w14:paraId="00629FED" w14:textId="77777777" w:rsidR="00462FFF" w:rsidRPr="006009C2" w:rsidRDefault="00462FFF" w:rsidP="00462FFF">
            <w:pPr>
              <w:jc w:val="center"/>
              <w:rPr>
                <w:sz w:val="22"/>
                <w:szCs w:val="22"/>
                <w:lang w:eastAsia="lt-LT"/>
              </w:rPr>
            </w:pPr>
            <w:r w:rsidRPr="006009C2">
              <w:rPr>
                <w:sz w:val="22"/>
                <w:szCs w:val="22"/>
                <w:lang w:eastAsia="lt-LT"/>
              </w:rPr>
              <w:t>1</w:t>
            </w:r>
          </w:p>
        </w:tc>
        <w:tc>
          <w:tcPr>
            <w:tcW w:w="1484" w:type="pct"/>
            <w:tcBorders>
              <w:top w:val="single" w:sz="4" w:space="0" w:color="auto"/>
              <w:left w:val="single" w:sz="4" w:space="0" w:color="auto"/>
              <w:bottom w:val="single" w:sz="4" w:space="0" w:color="auto"/>
              <w:right w:val="single" w:sz="4" w:space="0" w:color="auto"/>
            </w:tcBorders>
            <w:vAlign w:val="center"/>
          </w:tcPr>
          <w:p w14:paraId="629DEEE2" w14:textId="176721ED" w:rsidR="00462FFF" w:rsidRPr="00B9782F" w:rsidRDefault="00462FFF" w:rsidP="00462FFF">
            <w:pPr>
              <w:rPr>
                <w:rFonts w:eastAsia="Times New Roman"/>
                <w:color w:val="000000"/>
                <w:sz w:val="22"/>
                <w:szCs w:val="22"/>
                <w:lang w:eastAsia="lt-LT"/>
              </w:rPr>
            </w:pPr>
            <w:r>
              <w:rPr>
                <w:shd w:val="clear" w:color="auto" w:fill="FFFFFF"/>
              </w:rPr>
              <w:t>Perkraustymo paslaugos</w:t>
            </w:r>
            <w:r>
              <w:rPr>
                <w:rStyle w:val="Puslapioinaosnuoroda"/>
                <w:shd w:val="clear" w:color="auto" w:fill="FFFFFF"/>
              </w:rPr>
              <w:footnoteReference w:id="3"/>
            </w:r>
          </w:p>
        </w:tc>
        <w:tc>
          <w:tcPr>
            <w:tcW w:w="547" w:type="pct"/>
            <w:tcBorders>
              <w:top w:val="single" w:sz="4" w:space="0" w:color="auto"/>
              <w:left w:val="single" w:sz="4" w:space="0" w:color="auto"/>
              <w:bottom w:val="single" w:sz="4" w:space="0" w:color="auto"/>
              <w:right w:val="single" w:sz="4" w:space="0" w:color="auto"/>
            </w:tcBorders>
            <w:vAlign w:val="center"/>
          </w:tcPr>
          <w:p w14:paraId="5FE23F40" w14:textId="6A8D3612" w:rsidR="00462FFF" w:rsidRPr="00763C94" w:rsidRDefault="00462FFF" w:rsidP="00462FFF">
            <w:pPr>
              <w:ind w:left="57" w:right="57"/>
              <w:jc w:val="center"/>
            </w:pPr>
            <w:r w:rsidRPr="003A2639">
              <w:t xml:space="preserve">val. </w:t>
            </w:r>
          </w:p>
        </w:tc>
        <w:tc>
          <w:tcPr>
            <w:tcW w:w="756" w:type="pct"/>
            <w:tcBorders>
              <w:top w:val="single" w:sz="4" w:space="0" w:color="auto"/>
              <w:left w:val="single" w:sz="4" w:space="0" w:color="auto"/>
              <w:bottom w:val="single" w:sz="4" w:space="0" w:color="auto"/>
              <w:right w:val="single" w:sz="4" w:space="0" w:color="auto"/>
            </w:tcBorders>
            <w:vAlign w:val="center"/>
          </w:tcPr>
          <w:p w14:paraId="05A158BD" w14:textId="1C41EDB1" w:rsidR="00462FFF" w:rsidRPr="006009C2" w:rsidRDefault="00462FFF" w:rsidP="00462FFF">
            <w:pPr>
              <w:jc w:val="center"/>
              <w:rPr>
                <w:sz w:val="22"/>
                <w:szCs w:val="22"/>
              </w:rPr>
            </w:pPr>
            <w:r>
              <w:t>90</w:t>
            </w:r>
          </w:p>
        </w:tc>
        <w:tc>
          <w:tcPr>
            <w:tcW w:w="619" w:type="pct"/>
            <w:tcBorders>
              <w:top w:val="single" w:sz="4" w:space="0" w:color="auto"/>
              <w:left w:val="single" w:sz="4" w:space="0" w:color="auto"/>
              <w:bottom w:val="single" w:sz="4" w:space="0" w:color="auto"/>
              <w:right w:val="single" w:sz="4" w:space="0" w:color="auto"/>
            </w:tcBorders>
            <w:vAlign w:val="center"/>
          </w:tcPr>
          <w:p w14:paraId="48D3D26F" w14:textId="1A673DD5" w:rsidR="00462FFF" w:rsidRDefault="00462FFF" w:rsidP="00462FFF">
            <w:pPr>
              <w:jc w:val="center"/>
              <w:rPr>
                <w:sz w:val="22"/>
                <w:szCs w:val="22"/>
              </w:rPr>
            </w:pPr>
            <w:r>
              <w:rPr>
                <w:sz w:val="22"/>
                <w:szCs w:val="22"/>
              </w:rPr>
              <w:t>21,</w:t>
            </w:r>
            <w:r w:rsidR="00223793">
              <w:rPr>
                <w:sz w:val="22"/>
                <w:szCs w:val="22"/>
              </w:rPr>
              <w:t>5</w:t>
            </w:r>
            <w:r>
              <w:rPr>
                <w:sz w:val="22"/>
                <w:szCs w:val="22"/>
              </w:rPr>
              <w:t>0</w:t>
            </w:r>
          </w:p>
        </w:tc>
        <w:tc>
          <w:tcPr>
            <w:tcW w:w="549" w:type="pct"/>
            <w:tcBorders>
              <w:top w:val="single" w:sz="4" w:space="0" w:color="auto"/>
              <w:left w:val="single" w:sz="4" w:space="0" w:color="auto"/>
              <w:bottom w:val="single" w:sz="4" w:space="0" w:color="auto"/>
              <w:right w:val="single" w:sz="4" w:space="0" w:color="auto"/>
            </w:tcBorders>
            <w:vAlign w:val="center"/>
          </w:tcPr>
          <w:p w14:paraId="19D60003" w14:textId="448F4EEE" w:rsidR="00462FFF" w:rsidRPr="006009C2" w:rsidRDefault="00462FFF" w:rsidP="00462FFF">
            <w:pPr>
              <w:jc w:val="center"/>
              <w:rPr>
                <w:sz w:val="22"/>
                <w:szCs w:val="22"/>
              </w:rPr>
            </w:pPr>
            <w:r>
              <w:rPr>
                <w:sz w:val="22"/>
                <w:szCs w:val="22"/>
              </w:rPr>
              <w:fldChar w:fldCharType="begin">
                <w:ffData>
                  <w:name w:val="Tekstas1"/>
                  <w:enabled/>
                  <w:calcOnExit w:val="0"/>
                  <w:textInput/>
                </w:ffData>
              </w:fldChar>
            </w:r>
            <w:bookmarkStart w:id="10" w:name="Tekstas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753" w:type="pct"/>
            <w:tcBorders>
              <w:top w:val="single" w:sz="4" w:space="0" w:color="auto"/>
              <w:left w:val="single" w:sz="4" w:space="0" w:color="auto"/>
              <w:bottom w:val="single" w:sz="4" w:space="0" w:color="auto"/>
              <w:right w:val="single" w:sz="4" w:space="0" w:color="auto"/>
            </w:tcBorders>
            <w:vAlign w:val="center"/>
          </w:tcPr>
          <w:p w14:paraId="41CB3327" w14:textId="4E2CECBB" w:rsidR="00462FFF" w:rsidRPr="006009C2" w:rsidRDefault="00462FFF" w:rsidP="00462FFF">
            <w:pPr>
              <w:jc w:val="center"/>
              <w:rPr>
                <w:sz w:val="22"/>
                <w:szCs w:val="22"/>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FFF" w:rsidRPr="006009C2" w14:paraId="25A289A7" w14:textId="77777777" w:rsidTr="00462FFF">
        <w:trPr>
          <w:trHeight w:val="453"/>
        </w:trPr>
        <w:tc>
          <w:tcPr>
            <w:tcW w:w="292" w:type="pct"/>
            <w:tcBorders>
              <w:top w:val="single" w:sz="4" w:space="0" w:color="auto"/>
              <w:left w:val="single" w:sz="4" w:space="0" w:color="auto"/>
              <w:bottom w:val="single" w:sz="4" w:space="0" w:color="auto"/>
              <w:right w:val="single" w:sz="4" w:space="0" w:color="auto"/>
            </w:tcBorders>
            <w:vAlign w:val="center"/>
          </w:tcPr>
          <w:p w14:paraId="085A8722" w14:textId="7B027BB3" w:rsidR="00462FFF" w:rsidRPr="006009C2" w:rsidRDefault="00462FFF" w:rsidP="00462FFF">
            <w:pPr>
              <w:jc w:val="center"/>
              <w:rPr>
                <w:b/>
                <w:bCs/>
                <w:sz w:val="22"/>
                <w:szCs w:val="22"/>
                <w:lang w:eastAsia="lt-LT"/>
              </w:rPr>
            </w:pPr>
            <w:r w:rsidRPr="006009C2">
              <w:rPr>
                <w:sz w:val="22"/>
                <w:szCs w:val="22"/>
                <w:lang w:eastAsia="lt-LT"/>
              </w:rPr>
              <w:t>1</w:t>
            </w:r>
          </w:p>
        </w:tc>
        <w:tc>
          <w:tcPr>
            <w:tcW w:w="1484" w:type="pct"/>
            <w:tcBorders>
              <w:top w:val="single" w:sz="4" w:space="0" w:color="auto"/>
              <w:left w:val="single" w:sz="4" w:space="0" w:color="auto"/>
              <w:bottom w:val="single" w:sz="4" w:space="0" w:color="auto"/>
              <w:right w:val="single" w:sz="4" w:space="0" w:color="auto"/>
            </w:tcBorders>
            <w:vAlign w:val="center"/>
          </w:tcPr>
          <w:p w14:paraId="13FEE5BE" w14:textId="606B9DF2" w:rsidR="00462FFF" w:rsidRPr="006009C2" w:rsidRDefault="00462FFF" w:rsidP="00462FFF">
            <w:pPr>
              <w:rPr>
                <w:rFonts w:eastAsia="Calibri"/>
                <w:b/>
                <w:bCs/>
                <w:sz w:val="22"/>
                <w:szCs w:val="22"/>
                <w:lang w:eastAsia="en-US"/>
              </w:rPr>
            </w:pPr>
            <w:r>
              <w:rPr>
                <w:shd w:val="clear" w:color="auto" w:fill="FFFFFF"/>
              </w:rPr>
              <w:t>Perkraustymo paslaugos</w:t>
            </w:r>
            <w:r>
              <w:rPr>
                <w:rStyle w:val="Puslapioinaosnuoroda"/>
                <w:shd w:val="clear" w:color="auto" w:fill="FFFFFF"/>
              </w:rPr>
              <w:footnoteReference w:id="4"/>
            </w:r>
          </w:p>
        </w:tc>
        <w:tc>
          <w:tcPr>
            <w:tcW w:w="547" w:type="pct"/>
            <w:tcBorders>
              <w:top w:val="single" w:sz="4" w:space="0" w:color="auto"/>
              <w:left w:val="single" w:sz="4" w:space="0" w:color="auto"/>
              <w:bottom w:val="single" w:sz="4" w:space="0" w:color="auto"/>
              <w:right w:val="single" w:sz="4" w:space="0" w:color="auto"/>
            </w:tcBorders>
            <w:vAlign w:val="center"/>
          </w:tcPr>
          <w:p w14:paraId="34C05AF4" w14:textId="156815BB" w:rsidR="00462FFF" w:rsidRPr="006009C2" w:rsidRDefault="00462FFF" w:rsidP="00462FFF">
            <w:pPr>
              <w:ind w:left="57" w:right="57"/>
              <w:jc w:val="center"/>
              <w:rPr>
                <w:rFonts w:eastAsia="Calibri"/>
                <w:b/>
                <w:bCs/>
                <w:sz w:val="22"/>
                <w:szCs w:val="22"/>
                <w:lang w:eastAsia="en-US"/>
              </w:rPr>
            </w:pPr>
            <w:r w:rsidRPr="003A2639">
              <w:t xml:space="preserve">val. </w:t>
            </w:r>
          </w:p>
        </w:tc>
        <w:tc>
          <w:tcPr>
            <w:tcW w:w="756" w:type="pct"/>
            <w:tcBorders>
              <w:top w:val="single" w:sz="4" w:space="0" w:color="auto"/>
              <w:left w:val="single" w:sz="4" w:space="0" w:color="auto"/>
              <w:bottom w:val="single" w:sz="4" w:space="0" w:color="auto"/>
              <w:right w:val="single" w:sz="4" w:space="0" w:color="auto"/>
            </w:tcBorders>
            <w:vAlign w:val="center"/>
          </w:tcPr>
          <w:p w14:paraId="526E0D91" w14:textId="55165DB5" w:rsidR="00462FFF" w:rsidRPr="003A2639" w:rsidRDefault="00462FFF" w:rsidP="00462FFF">
            <w:pPr>
              <w:jc w:val="center"/>
              <w:rPr>
                <w:b/>
              </w:rPr>
            </w:pPr>
            <w:r>
              <w:t>90</w:t>
            </w:r>
          </w:p>
        </w:tc>
        <w:tc>
          <w:tcPr>
            <w:tcW w:w="619" w:type="pct"/>
            <w:tcBorders>
              <w:top w:val="single" w:sz="4" w:space="0" w:color="auto"/>
              <w:left w:val="single" w:sz="4" w:space="0" w:color="auto"/>
              <w:bottom w:val="single" w:sz="4" w:space="0" w:color="auto"/>
              <w:right w:val="single" w:sz="4" w:space="0" w:color="auto"/>
            </w:tcBorders>
            <w:vAlign w:val="center"/>
          </w:tcPr>
          <w:p w14:paraId="11E75DD0" w14:textId="0F119831" w:rsidR="00462FFF" w:rsidRDefault="00462FFF" w:rsidP="00462FFF">
            <w:pPr>
              <w:spacing w:line="276" w:lineRule="auto"/>
              <w:ind w:left="34" w:right="-18"/>
              <w:jc w:val="center"/>
              <w:rPr>
                <w:sz w:val="22"/>
                <w:szCs w:val="22"/>
              </w:rPr>
            </w:pPr>
            <w:r>
              <w:rPr>
                <w:sz w:val="22"/>
                <w:szCs w:val="22"/>
              </w:rPr>
              <w:t>21,</w:t>
            </w:r>
            <w:r w:rsidR="00223793">
              <w:rPr>
                <w:sz w:val="22"/>
                <w:szCs w:val="22"/>
              </w:rPr>
              <w:t>5</w:t>
            </w:r>
            <w:r>
              <w:rPr>
                <w:sz w:val="22"/>
                <w:szCs w:val="22"/>
              </w:rPr>
              <w:t>0</w:t>
            </w:r>
          </w:p>
        </w:tc>
        <w:tc>
          <w:tcPr>
            <w:tcW w:w="549" w:type="pct"/>
            <w:tcBorders>
              <w:top w:val="single" w:sz="4" w:space="0" w:color="auto"/>
              <w:left w:val="single" w:sz="4" w:space="0" w:color="auto"/>
              <w:bottom w:val="single" w:sz="4" w:space="0" w:color="auto"/>
              <w:right w:val="single" w:sz="4" w:space="0" w:color="auto"/>
            </w:tcBorders>
            <w:vAlign w:val="center"/>
          </w:tcPr>
          <w:p w14:paraId="630B6617" w14:textId="013CBB3A" w:rsidR="00462FFF" w:rsidRDefault="00462FFF" w:rsidP="00462FFF">
            <w:pPr>
              <w:spacing w:line="276" w:lineRule="auto"/>
              <w:ind w:left="34" w:right="-18"/>
              <w:jc w:val="center"/>
              <w:rPr>
                <w:rFonts w:eastAsia="Calibri"/>
                <w:b/>
                <w:bCs/>
                <w:sz w:val="22"/>
                <w:szCs w:val="22"/>
                <w:lang w:eastAsia="en-US"/>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53" w:type="pct"/>
            <w:tcBorders>
              <w:top w:val="single" w:sz="4" w:space="0" w:color="auto"/>
              <w:left w:val="single" w:sz="4" w:space="0" w:color="auto"/>
              <w:bottom w:val="single" w:sz="4" w:space="0" w:color="auto"/>
              <w:right w:val="single" w:sz="4" w:space="0" w:color="auto"/>
            </w:tcBorders>
            <w:vAlign w:val="center"/>
          </w:tcPr>
          <w:p w14:paraId="47586835" w14:textId="1A924182" w:rsidR="00462FFF" w:rsidRDefault="00462FFF" w:rsidP="00462FFF">
            <w:pPr>
              <w:jc w:val="center"/>
              <w:rPr>
                <w:rFonts w:eastAsia="Calibri"/>
                <w:b/>
                <w:bCs/>
                <w:sz w:val="22"/>
                <w:szCs w:val="22"/>
                <w:lang w:eastAsia="en-US"/>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FFF" w:rsidRPr="006009C2" w14:paraId="79451F8D" w14:textId="77777777" w:rsidTr="00462FFF">
        <w:trPr>
          <w:trHeight w:val="453"/>
        </w:trPr>
        <w:tc>
          <w:tcPr>
            <w:tcW w:w="292" w:type="pct"/>
            <w:tcBorders>
              <w:top w:val="single" w:sz="4" w:space="0" w:color="auto"/>
              <w:left w:val="single" w:sz="4" w:space="0" w:color="auto"/>
              <w:bottom w:val="single" w:sz="4" w:space="0" w:color="auto"/>
              <w:right w:val="single" w:sz="4" w:space="0" w:color="auto"/>
            </w:tcBorders>
            <w:vAlign w:val="center"/>
          </w:tcPr>
          <w:p w14:paraId="45BC3482" w14:textId="55D26D7C" w:rsidR="00462FFF" w:rsidRDefault="00462FFF" w:rsidP="00462FFF">
            <w:pPr>
              <w:jc w:val="center"/>
              <w:rPr>
                <w:sz w:val="22"/>
                <w:szCs w:val="22"/>
                <w:lang w:eastAsia="lt-LT"/>
              </w:rPr>
            </w:pPr>
            <w:r w:rsidRPr="006009C2">
              <w:rPr>
                <w:b/>
                <w:bCs/>
                <w:sz w:val="22"/>
                <w:szCs w:val="22"/>
                <w:lang w:eastAsia="lt-LT"/>
              </w:rPr>
              <w:t>Eil. Nr.</w:t>
            </w:r>
          </w:p>
        </w:tc>
        <w:tc>
          <w:tcPr>
            <w:tcW w:w="1484" w:type="pct"/>
            <w:tcBorders>
              <w:top w:val="single" w:sz="4" w:space="0" w:color="auto"/>
              <w:left w:val="single" w:sz="4" w:space="0" w:color="auto"/>
              <w:bottom w:val="single" w:sz="4" w:space="0" w:color="auto"/>
              <w:right w:val="single" w:sz="4" w:space="0" w:color="auto"/>
            </w:tcBorders>
            <w:vAlign w:val="center"/>
          </w:tcPr>
          <w:p w14:paraId="603743A1" w14:textId="6CBC5499" w:rsidR="00462FFF" w:rsidRPr="00457F06" w:rsidRDefault="00462FFF" w:rsidP="00462FFF">
            <w:pPr>
              <w:jc w:val="center"/>
              <w:rPr>
                <w:color w:val="000000"/>
              </w:rPr>
            </w:pPr>
            <w:r w:rsidRPr="006009C2">
              <w:rPr>
                <w:rFonts w:eastAsia="Calibri"/>
                <w:b/>
                <w:bCs/>
                <w:sz w:val="22"/>
                <w:szCs w:val="22"/>
                <w:lang w:eastAsia="en-US"/>
              </w:rPr>
              <w:t>P</w:t>
            </w:r>
            <w:r>
              <w:rPr>
                <w:rFonts w:eastAsia="Calibri"/>
                <w:b/>
                <w:bCs/>
                <w:sz w:val="22"/>
                <w:szCs w:val="22"/>
                <w:lang w:eastAsia="en-US"/>
              </w:rPr>
              <w:t>rekių</w:t>
            </w:r>
            <w:r w:rsidRPr="006009C2">
              <w:rPr>
                <w:rFonts w:eastAsia="Calibri"/>
                <w:b/>
                <w:bCs/>
                <w:sz w:val="22"/>
                <w:szCs w:val="22"/>
                <w:lang w:eastAsia="en-US"/>
              </w:rPr>
              <w:t xml:space="preserve"> pavadinimas</w:t>
            </w:r>
          </w:p>
        </w:tc>
        <w:tc>
          <w:tcPr>
            <w:tcW w:w="547" w:type="pct"/>
            <w:tcBorders>
              <w:top w:val="single" w:sz="4" w:space="0" w:color="auto"/>
              <w:left w:val="single" w:sz="4" w:space="0" w:color="auto"/>
              <w:bottom w:val="single" w:sz="4" w:space="0" w:color="auto"/>
              <w:right w:val="single" w:sz="4" w:space="0" w:color="auto"/>
            </w:tcBorders>
            <w:vAlign w:val="center"/>
          </w:tcPr>
          <w:p w14:paraId="432A609D" w14:textId="246A1545" w:rsidR="00462FFF" w:rsidRPr="00473D9F" w:rsidRDefault="00462FFF" w:rsidP="00462FFF">
            <w:pPr>
              <w:ind w:left="57" w:right="57"/>
              <w:jc w:val="center"/>
              <w:rPr>
                <w:b/>
                <w:bCs/>
              </w:rPr>
            </w:pPr>
            <w:r w:rsidRPr="00473D9F">
              <w:rPr>
                <w:b/>
                <w:bCs/>
              </w:rPr>
              <w:t>Mato vnt.</w:t>
            </w:r>
          </w:p>
        </w:tc>
        <w:tc>
          <w:tcPr>
            <w:tcW w:w="756" w:type="pct"/>
            <w:tcBorders>
              <w:top w:val="single" w:sz="4" w:space="0" w:color="auto"/>
              <w:left w:val="single" w:sz="4" w:space="0" w:color="auto"/>
              <w:bottom w:val="single" w:sz="4" w:space="0" w:color="auto"/>
              <w:right w:val="single" w:sz="4" w:space="0" w:color="auto"/>
            </w:tcBorders>
            <w:vAlign w:val="center"/>
          </w:tcPr>
          <w:p w14:paraId="4BC93ACE" w14:textId="25F2FD06" w:rsidR="00462FFF" w:rsidRPr="00473D9F" w:rsidRDefault="00462FFF" w:rsidP="00462FFF">
            <w:pPr>
              <w:jc w:val="center"/>
              <w:rPr>
                <w:b/>
                <w:bCs/>
              </w:rPr>
            </w:pPr>
            <w:r w:rsidRPr="00473D9F">
              <w:rPr>
                <w:b/>
                <w:bCs/>
              </w:rPr>
              <w:t>Preliminarus  kiekis</w:t>
            </w:r>
          </w:p>
        </w:tc>
        <w:tc>
          <w:tcPr>
            <w:tcW w:w="619" w:type="pct"/>
            <w:tcBorders>
              <w:top w:val="single" w:sz="4" w:space="0" w:color="auto"/>
              <w:left w:val="single" w:sz="4" w:space="0" w:color="auto"/>
              <w:bottom w:val="single" w:sz="4" w:space="0" w:color="auto"/>
              <w:right w:val="single" w:sz="4" w:space="0" w:color="auto"/>
            </w:tcBorders>
            <w:vAlign w:val="center"/>
          </w:tcPr>
          <w:p w14:paraId="42463851" w14:textId="6B011793" w:rsidR="00462FFF" w:rsidRPr="00473D9F" w:rsidRDefault="00462FFF" w:rsidP="00462FFF">
            <w:pPr>
              <w:jc w:val="center"/>
              <w:rPr>
                <w:b/>
                <w:bCs/>
                <w:sz w:val="22"/>
                <w:szCs w:val="22"/>
              </w:rPr>
            </w:pPr>
            <w:proofErr w:type="spellStart"/>
            <w:r>
              <w:rPr>
                <w:rFonts w:eastAsia="Calibri"/>
                <w:b/>
                <w:bCs/>
                <w:sz w:val="22"/>
                <w:szCs w:val="22"/>
                <w:lang w:eastAsia="en-US"/>
              </w:rPr>
              <w:t>Max</w:t>
            </w:r>
            <w:proofErr w:type="spellEnd"/>
            <w:r>
              <w:rPr>
                <w:rFonts w:eastAsia="Calibri"/>
                <w:b/>
                <w:bCs/>
                <w:sz w:val="22"/>
                <w:szCs w:val="22"/>
                <w:lang w:eastAsia="en-US"/>
              </w:rPr>
              <w:t xml:space="preserve"> įkainis už 1 vnt., Eur be PVM</w:t>
            </w:r>
          </w:p>
        </w:tc>
        <w:tc>
          <w:tcPr>
            <w:tcW w:w="549" w:type="pct"/>
            <w:tcBorders>
              <w:top w:val="single" w:sz="4" w:space="0" w:color="auto"/>
              <w:left w:val="single" w:sz="4" w:space="0" w:color="auto"/>
              <w:bottom w:val="single" w:sz="4" w:space="0" w:color="auto"/>
              <w:right w:val="single" w:sz="4" w:space="0" w:color="auto"/>
            </w:tcBorders>
            <w:vAlign w:val="center"/>
          </w:tcPr>
          <w:p w14:paraId="1A986078" w14:textId="7406C1D0" w:rsidR="00462FFF" w:rsidRDefault="00462FFF" w:rsidP="00462FFF">
            <w:pPr>
              <w:jc w:val="center"/>
              <w:rPr>
                <w:b/>
                <w:bCs/>
                <w:sz w:val="22"/>
                <w:szCs w:val="22"/>
              </w:rPr>
            </w:pPr>
            <w:r w:rsidRPr="00473D9F">
              <w:rPr>
                <w:b/>
                <w:bCs/>
                <w:sz w:val="22"/>
                <w:szCs w:val="22"/>
              </w:rPr>
              <w:t xml:space="preserve">Įkainis už </w:t>
            </w:r>
          </w:p>
          <w:p w14:paraId="01E1CD87" w14:textId="17184EEC" w:rsidR="00462FFF" w:rsidRPr="00473D9F" w:rsidRDefault="00462FFF" w:rsidP="00462FFF">
            <w:pPr>
              <w:jc w:val="center"/>
              <w:rPr>
                <w:b/>
                <w:bCs/>
                <w:sz w:val="22"/>
                <w:szCs w:val="22"/>
              </w:rPr>
            </w:pPr>
            <w:r w:rsidRPr="00473D9F">
              <w:rPr>
                <w:b/>
                <w:bCs/>
                <w:sz w:val="22"/>
                <w:szCs w:val="22"/>
              </w:rPr>
              <w:t>1 vnt., Eur be PVM</w:t>
            </w:r>
          </w:p>
        </w:tc>
        <w:tc>
          <w:tcPr>
            <w:tcW w:w="753" w:type="pct"/>
            <w:tcBorders>
              <w:top w:val="single" w:sz="4" w:space="0" w:color="auto"/>
              <w:left w:val="single" w:sz="4" w:space="0" w:color="auto"/>
              <w:bottom w:val="single" w:sz="4" w:space="0" w:color="auto"/>
              <w:right w:val="single" w:sz="4" w:space="0" w:color="auto"/>
            </w:tcBorders>
            <w:vAlign w:val="center"/>
          </w:tcPr>
          <w:p w14:paraId="4E965B9B" w14:textId="1359A9A7" w:rsidR="00462FFF" w:rsidRPr="00473D9F" w:rsidRDefault="00462FFF" w:rsidP="00462FFF">
            <w:pPr>
              <w:jc w:val="center"/>
              <w:rPr>
                <w:b/>
                <w:bCs/>
                <w:sz w:val="22"/>
                <w:szCs w:val="22"/>
              </w:rPr>
            </w:pPr>
            <w:r w:rsidRPr="00473D9F">
              <w:rPr>
                <w:b/>
                <w:bCs/>
                <w:sz w:val="22"/>
                <w:szCs w:val="22"/>
              </w:rPr>
              <w:t>Kaina, Eur be PVM</w:t>
            </w:r>
          </w:p>
        </w:tc>
      </w:tr>
      <w:tr w:rsidR="00462FFF" w:rsidRPr="006009C2" w14:paraId="6E9C3669" w14:textId="77777777" w:rsidTr="00462FFF">
        <w:trPr>
          <w:trHeight w:val="145"/>
        </w:trPr>
        <w:tc>
          <w:tcPr>
            <w:tcW w:w="292" w:type="pct"/>
            <w:tcBorders>
              <w:top w:val="single" w:sz="4" w:space="0" w:color="auto"/>
              <w:left w:val="single" w:sz="4" w:space="0" w:color="auto"/>
              <w:bottom w:val="single" w:sz="4" w:space="0" w:color="auto"/>
              <w:right w:val="single" w:sz="4" w:space="0" w:color="auto"/>
            </w:tcBorders>
            <w:vAlign w:val="center"/>
          </w:tcPr>
          <w:p w14:paraId="21B2933D" w14:textId="0EE5CFE3" w:rsidR="00462FFF" w:rsidRPr="00473D9F" w:rsidRDefault="00462FFF" w:rsidP="00462FFF">
            <w:pPr>
              <w:jc w:val="center"/>
              <w:rPr>
                <w:sz w:val="18"/>
                <w:szCs w:val="18"/>
                <w:lang w:eastAsia="lt-LT"/>
              </w:rPr>
            </w:pPr>
            <w:r w:rsidRPr="00473D9F">
              <w:rPr>
                <w:i/>
                <w:iCs/>
                <w:sz w:val="18"/>
                <w:szCs w:val="18"/>
                <w:lang w:eastAsia="lt-LT"/>
              </w:rPr>
              <w:t>1</w:t>
            </w:r>
          </w:p>
        </w:tc>
        <w:tc>
          <w:tcPr>
            <w:tcW w:w="1484" w:type="pct"/>
            <w:tcBorders>
              <w:top w:val="single" w:sz="4" w:space="0" w:color="auto"/>
              <w:left w:val="single" w:sz="4" w:space="0" w:color="auto"/>
              <w:bottom w:val="single" w:sz="4" w:space="0" w:color="auto"/>
              <w:right w:val="single" w:sz="4" w:space="0" w:color="auto"/>
            </w:tcBorders>
            <w:vAlign w:val="center"/>
          </w:tcPr>
          <w:p w14:paraId="5AC75975" w14:textId="2164F37C" w:rsidR="00462FFF" w:rsidRPr="00473D9F" w:rsidRDefault="00462FFF" w:rsidP="00462FFF">
            <w:pPr>
              <w:jc w:val="center"/>
              <w:rPr>
                <w:color w:val="000000"/>
                <w:sz w:val="18"/>
                <w:szCs w:val="18"/>
              </w:rPr>
            </w:pPr>
            <w:r w:rsidRPr="00473D9F">
              <w:rPr>
                <w:i/>
                <w:iCs/>
                <w:sz w:val="18"/>
                <w:szCs w:val="18"/>
                <w:lang w:eastAsia="lt-LT"/>
              </w:rPr>
              <w:t>2</w:t>
            </w:r>
          </w:p>
        </w:tc>
        <w:tc>
          <w:tcPr>
            <w:tcW w:w="547" w:type="pct"/>
            <w:tcBorders>
              <w:top w:val="single" w:sz="4" w:space="0" w:color="auto"/>
              <w:left w:val="single" w:sz="4" w:space="0" w:color="auto"/>
              <w:bottom w:val="single" w:sz="4" w:space="0" w:color="auto"/>
              <w:right w:val="single" w:sz="4" w:space="0" w:color="auto"/>
            </w:tcBorders>
            <w:vAlign w:val="center"/>
          </w:tcPr>
          <w:p w14:paraId="2CBFD697" w14:textId="38DDA27B" w:rsidR="00462FFF" w:rsidRPr="00473D9F" w:rsidRDefault="00462FFF" w:rsidP="00462FFF">
            <w:pPr>
              <w:ind w:left="57" w:right="57"/>
              <w:jc w:val="center"/>
              <w:rPr>
                <w:b/>
                <w:bCs/>
                <w:sz w:val="18"/>
                <w:szCs w:val="18"/>
              </w:rPr>
            </w:pPr>
            <w:r w:rsidRPr="00473D9F">
              <w:rPr>
                <w:i/>
                <w:iCs/>
                <w:sz w:val="18"/>
                <w:szCs w:val="18"/>
                <w:lang w:eastAsia="lt-LT"/>
              </w:rPr>
              <w:t>3</w:t>
            </w:r>
          </w:p>
        </w:tc>
        <w:tc>
          <w:tcPr>
            <w:tcW w:w="756" w:type="pct"/>
            <w:tcBorders>
              <w:top w:val="single" w:sz="4" w:space="0" w:color="auto"/>
              <w:left w:val="single" w:sz="4" w:space="0" w:color="auto"/>
              <w:bottom w:val="single" w:sz="4" w:space="0" w:color="auto"/>
              <w:right w:val="single" w:sz="4" w:space="0" w:color="auto"/>
            </w:tcBorders>
            <w:vAlign w:val="center"/>
          </w:tcPr>
          <w:p w14:paraId="569826B6" w14:textId="29AF18A2" w:rsidR="00462FFF" w:rsidRPr="00473D9F" w:rsidRDefault="00462FFF" w:rsidP="00462FFF">
            <w:pPr>
              <w:jc w:val="center"/>
              <w:rPr>
                <w:b/>
                <w:bCs/>
                <w:sz w:val="18"/>
                <w:szCs w:val="18"/>
              </w:rPr>
            </w:pPr>
            <w:r w:rsidRPr="00473D9F">
              <w:rPr>
                <w:i/>
                <w:iCs/>
                <w:sz w:val="18"/>
                <w:szCs w:val="18"/>
                <w:lang w:eastAsia="lt-LT"/>
              </w:rPr>
              <w:t>4</w:t>
            </w:r>
          </w:p>
        </w:tc>
        <w:tc>
          <w:tcPr>
            <w:tcW w:w="619" w:type="pct"/>
            <w:tcBorders>
              <w:top w:val="single" w:sz="4" w:space="0" w:color="auto"/>
              <w:left w:val="single" w:sz="4" w:space="0" w:color="auto"/>
              <w:bottom w:val="single" w:sz="4" w:space="0" w:color="auto"/>
              <w:right w:val="single" w:sz="4" w:space="0" w:color="auto"/>
            </w:tcBorders>
            <w:vAlign w:val="center"/>
          </w:tcPr>
          <w:p w14:paraId="539A07B3" w14:textId="4157865F" w:rsidR="00462FFF" w:rsidRPr="00473D9F" w:rsidRDefault="00462FFF" w:rsidP="00462FFF">
            <w:pPr>
              <w:jc w:val="center"/>
              <w:rPr>
                <w:i/>
                <w:iCs/>
                <w:sz w:val="18"/>
                <w:szCs w:val="18"/>
                <w:lang w:eastAsia="lt-LT"/>
              </w:rPr>
            </w:pPr>
            <w:r w:rsidRPr="00473D9F">
              <w:rPr>
                <w:i/>
                <w:iCs/>
                <w:sz w:val="18"/>
                <w:szCs w:val="18"/>
                <w:lang w:eastAsia="lt-LT"/>
              </w:rPr>
              <w:t>5</w:t>
            </w:r>
          </w:p>
        </w:tc>
        <w:tc>
          <w:tcPr>
            <w:tcW w:w="549" w:type="pct"/>
            <w:tcBorders>
              <w:top w:val="single" w:sz="4" w:space="0" w:color="auto"/>
              <w:left w:val="single" w:sz="4" w:space="0" w:color="auto"/>
              <w:bottom w:val="single" w:sz="4" w:space="0" w:color="auto"/>
              <w:right w:val="single" w:sz="4" w:space="0" w:color="auto"/>
            </w:tcBorders>
            <w:vAlign w:val="center"/>
          </w:tcPr>
          <w:p w14:paraId="2611F560" w14:textId="5EB3442D" w:rsidR="00462FFF" w:rsidRPr="00473D9F" w:rsidRDefault="00462FFF" w:rsidP="00462FFF">
            <w:pPr>
              <w:jc w:val="center"/>
              <w:rPr>
                <w:b/>
                <w:bCs/>
                <w:sz w:val="18"/>
                <w:szCs w:val="18"/>
              </w:rPr>
            </w:pPr>
            <w:r w:rsidRPr="00473D9F">
              <w:rPr>
                <w:i/>
                <w:iCs/>
                <w:sz w:val="18"/>
                <w:szCs w:val="18"/>
                <w:lang w:eastAsia="lt-LT"/>
              </w:rPr>
              <w:t>6</w:t>
            </w:r>
          </w:p>
        </w:tc>
        <w:tc>
          <w:tcPr>
            <w:tcW w:w="753" w:type="pct"/>
            <w:tcBorders>
              <w:top w:val="single" w:sz="4" w:space="0" w:color="auto"/>
              <w:left w:val="single" w:sz="4" w:space="0" w:color="auto"/>
              <w:bottom w:val="single" w:sz="4" w:space="0" w:color="auto"/>
              <w:right w:val="single" w:sz="4" w:space="0" w:color="auto"/>
            </w:tcBorders>
            <w:vAlign w:val="center"/>
          </w:tcPr>
          <w:p w14:paraId="19FF34E0" w14:textId="4C8AFE85" w:rsidR="00462FFF" w:rsidRPr="00473D9F" w:rsidRDefault="00462FFF" w:rsidP="00462FFF">
            <w:pPr>
              <w:jc w:val="center"/>
              <w:rPr>
                <w:b/>
                <w:bCs/>
                <w:sz w:val="18"/>
                <w:szCs w:val="18"/>
              </w:rPr>
            </w:pPr>
            <w:r>
              <w:rPr>
                <w:i/>
                <w:iCs/>
                <w:sz w:val="18"/>
                <w:szCs w:val="18"/>
                <w:lang w:eastAsia="lt-LT"/>
              </w:rPr>
              <w:t>7</w:t>
            </w:r>
            <w:r w:rsidRPr="00473D9F">
              <w:rPr>
                <w:i/>
                <w:iCs/>
                <w:sz w:val="18"/>
                <w:szCs w:val="18"/>
                <w:lang w:eastAsia="lt-LT"/>
              </w:rPr>
              <w:t xml:space="preserve"> </w:t>
            </w:r>
            <w:r w:rsidRPr="00473D9F">
              <w:rPr>
                <w:i/>
                <w:iCs/>
                <w:sz w:val="18"/>
                <w:szCs w:val="18"/>
                <w:lang w:val="en-US" w:eastAsia="lt-LT"/>
              </w:rPr>
              <w:t xml:space="preserve">= 4 x </w:t>
            </w:r>
            <w:r>
              <w:rPr>
                <w:i/>
                <w:iCs/>
                <w:sz w:val="18"/>
                <w:szCs w:val="18"/>
                <w:lang w:val="en-US" w:eastAsia="lt-LT"/>
              </w:rPr>
              <w:t>6</w:t>
            </w:r>
          </w:p>
        </w:tc>
      </w:tr>
      <w:tr w:rsidR="00462FFF" w:rsidRPr="006009C2" w14:paraId="2BB83727" w14:textId="77777777" w:rsidTr="00462FFF">
        <w:trPr>
          <w:trHeight w:val="453"/>
        </w:trPr>
        <w:tc>
          <w:tcPr>
            <w:tcW w:w="292" w:type="pct"/>
            <w:tcBorders>
              <w:top w:val="single" w:sz="4" w:space="0" w:color="auto"/>
              <w:left w:val="single" w:sz="4" w:space="0" w:color="auto"/>
              <w:bottom w:val="double" w:sz="4" w:space="0" w:color="auto"/>
              <w:right w:val="single" w:sz="4" w:space="0" w:color="auto"/>
            </w:tcBorders>
            <w:vAlign w:val="center"/>
          </w:tcPr>
          <w:p w14:paraId="73335F5A" w14:textId="77777777" w:rsidR="00462FFF" w:rsidRPr="006009C2" w:rsidRDefault="00462FFF" w:rsidP="00462FFF">
            <w:pPr>
              <w:jc w:val="center"/>
              <w:rPr>
                <w:sz w:val="22"/>
                <w:szCs w:val="22"/>
                <w:lang w:eastAsia="lt-LT"/>
              </w:rPr>
            </w:pPr>
            <w:r>
              <w:rPr>
                <w:sz w:val="22"/>
                <w:szCs w:val="22"/>
                <w:lang w:eastAsia="lt-LT"/>
              </w:rPr>
              <w:t>2</w:t>
            </w:r>
          </w:p>
        </w:tc>
        <w:tc>
          <w:tcPr>
            <w:tcW w:w="1484" w:type="pct"/>
            <w:tcBorders>
              <w:top w:val="single" w:sz="4" w:space="0" w:color="auto"/>
              <w:left w:val="single" w:sz="4" w:space="0" w:color="auto"/>
              <w:bottom w:val="double" w:sz="4" w:space="0" w:color="auto"/>
              <w:right w:val="single" w:sz="4" w:space="0" w:color="auto"/>
            </w:tcBorders>
            <w:vAlign w:val="center"/>
          </w:tcPr>
          <w:p w14:paraId="14DDE680" w14:textId="5078F1B7" w:rsidR="00462FFF" w:rsidRDefault="00462FFF" w:rsidP="00462FFF">
            <w:pPr>
              <w:rPr>
                <w:shd w:val="clear" w:color="auto" w:fill="FFFFFF"/>
              </w:rPr>
            </w:pPr>
            <w:r w:rsidRPr="00457F06">
              <w:rPr>
                <w:color w:val="000000"/>
              </w:rPr>
              <w:t>Dėžės, skirtos daiktams pervežti</w:t>
            </w:r>
          </w:p>
        </w:tc>
        <w:tc>
          <w:tcPr>
            <w:tcW w:w="547" w:type="pct"/>
            <w:tcBorders>
              <w:top w:val="single" w:sz="4" w:space="0" w:color="auto"/>
              <w:left w:val="single" w:sz="4" w:space="0" w:color="auto"/>
              <w:bottom w:val="double" w:sz="4" w:space="0" w:color="auto"/>
              <w:right w:val="single" w:sz="4" w:space="0" w:color="auto"/>
            </w:tcBorders>
            <w:vAlign w:val="center"/>
          </w:tcPr>
          <w:p w14:paraId="1FE07812" w14:textId="6821C1AC" w:rsidR="00462FFF" w:rsidRPr="003A2639" w:rsidRDefault="00462FFF" w:rsidP="00462FFF">
            <w:pPr>
              <w:ind w:left="57" w:right="57"/>
              <w:jc w:val="center"/>
            </w:pPr>
            <w:r>
              <w:t>vnt.</w:t>
            </w:r>
          </w:p>
        </w:tc>
        <w:tc>
          <w:tcPr>
            <w:tcW w:w="756" w:type="pct"/>
            <w:tcBorders>
              <w:top w:val="single" w:sz="4" w:space="0" w:color="auto"/>
              <w:left w:val="single" w:sz="4" w:space="0" w:color="auto"/>
              <w:bottom w:val="double" w:sz="4" w:space="0" w:color="auto"/>
              <w:right w:val="single" w:sz="4" w:space="0" w:color="auto"/>
            </w:tcBorders>
            <w:vAlign w:val="center"/>
          </w:tcPr>
          <w:p w14:paraId="016B0D87" w14:textId="13AB43B0" w:rsidR="00462FFF" w:rsidRPr="003A2639" w:rsidRDefault="00462FFF" w:rsidP="00462FFF">
            <w:pPr>
              <w:jc w:val="center"/>
            </w:pPr>
            <w:r>
              <w:t>100</w:t>
            </w:r>
          </w:p>
        </w:tc>
        <w:tc>
          <w:tcPr>
            <w:tcW w:w="619" w:type="pct"/>
            <w:tcBorders>
              <w:top w:val="single" w:sz="4" w:space="0" w:color="auto"/>
              <w:left w:val="single" w:sz="4" w:space="0" w:color="auto"/>
              <w:bottom w:val="double" w:sz="4" w:space="0" w:color="auto"/>
              <w:right w:val="single" w:sz="4" w:space="0" w:color="auto"/>
            </w:tcBorders>
            <w:vAlign w:val="center"/>
          </w:tcPr>
          <w:p w14:paraId="703A1151" w14:textId="3F6752F8" w:rsidR="00462FFF" w:rsidRDefault="00462FFF" w:rsidP="00462FFF">
            <w:pPr>
              <w:jc w:val="center"/>
              <w:rPr>
                <w:sz w:val="22"/>
                <w:szCs w:val="22"/>
              </w:rPr>
            </w:pPr>
            <w:r>
              <w:rPr>
                <w:sz w:val="22"/>
                <w:szCs w:val="22"/>
              </w:rPr>
              <w:t>1,</w:t>
            </w:r>
            <w:r w:rsidR="00924543">
              <w:rPr>
                <w:sz w:val="22"/>
                <w:szCs w:val="22"/>
              </w:rPr>
              <w:t>30</w:t>
            </w:r>
          </w:p>
        </w:tc>
        <w:tc>
          <w:tcPr>
            <w:tcW w:w="549" w:type="pct"/>
            <w:tcBorders>
              <w:top w:val="single" w:sz="4" w:space="0" w:color="auto"/>
              <w:left w:val="single" w:sz="4" w:space="0" w:color="auto"/>
              <w:bottom w:val="double" w:sz="4" w:space="0" w:color="auto"/>
              <w:right w:val="single" w:sz="4" w:space="0" w:color="auto"/>
            </w:tcBorders>
            <w:vAlign w:val="center"/>
          </w:tcPr>
          <w:p w14:paraId="02F2B65C" w14:textId="572637DE" w:rsidR="00462FFF" w:rsidRPr="00473D9F" w:rsidRDefault="00462FFF" w:rsidP="00462FFF">
            <w:pPr>
              <w:jc w:val="center"/>
              <w:rPr>
                <w:b/>
                <w:bCs/>
                <w:sz w:val="22"/>
                <w:szCs w:val="22"/>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53" w:type="pct"/>
            <w:tcBorders>
              <w:top w:val="single" w:sz="4" w:space="0" w:color="auto"/>
              <w:left w:val="single" w:sz="4" w:space="0" w:color="auto"/>
              <w:bottom w:val="double" w:sz="4" w:space="0" w:color="auto"/>
              <w:right w:val="single" w:sz="4" w:space="0" w:color="auto"/>
            </w:tcBorders>
            <w:vAlign w:val="center"/>
          </w:tcPr>
          <w:p w14:paraId="344A9162" w14:textId="22590E64" w:rsidR="00462FFF" w:rsidRPr="00473D9F" w:rsidRDefault="00462FFF" w:rsidP="00462FFF">
            <w:pPr>
              <w:jc w:val="center"/>
              <w:rPr>
                <w:b/>
                <w:bCs/>
                <w:sz w:val="22"/>
                <w:szCs w:val="22"/>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FFF" w:rsidRPr="006009C2" w14:paraId="67559143" w14:textId="77777777" w:rsidTr="00462FFF">
        <w:trPr>
          <w:trHeight w:val="397"/>
        </w:trPr>
        <w:tc>
          <w:tcPr>
            <w:tcW w:w="4247" w:type="pct"/>
            <w:gridSpan w:val="6"/>
            <w:tcBorders>
              <w:top w:val="double" w:sz="4" w:space="0" w:color="auto"/>
              <w:left w:val="single" w:sz="4" w:space="0" w:color="auto"/>
              <w:bottom w:val="single" w:sz="4" w:space="0" w:color="auto"/>
              <w:right w:val="single" w:sz="4" w:space="0" w:color="auto"/>
            </w:tcBorders>
          </w:tcPr>
          <w:p w14:paraId="5528967D" w14:textId="7EB7502D" w:rsidR="00462FFF" w:rsidRPr="006009C2" w:rsidRDefault="00462FFF" w:rsidP="00462FFF">
            <w:pPr>
              <w:jc w:val="right"/>
              <w:rPr>
                <w:sz w:val="22"/>
                <w:szCs w:val="22"/>
              </w:rPr>
            </w:pPr>
            <w:r>
              <w:rPr>
                <w:rFonts w:eastAsia="Calibri"/>
                <w:sz w:val="22"/>
                <w:szCs w:val="22"/>
                <w:lang w:eastAsia="en-US"/>
              </w:rPr>
              <w:t>Bendra p</w:t>
            </w:r>
            <w:r w:rsidRPr="006009C2">
              <w:rPr>
                <w:rFonts w:eastAsia="Calibri"/>
                <w:sz w:val="22"/>
                <w:szCs w:val="22"/>
                <w:lang w:eastAsia="en-US"/>
              </w:rPr>
              <w:t>asiūlymo</w:t>
            </w:r>
            <w:r>
              <w:rPr>
                <w:rFonts w:eastAsia="Calibri"/>
                <w:sz w:val="22"/>
                <w:szCs w:val="22"/>
                <w:lang w:eastAsia="en-US"/>
              </w:rPr>
              <w:t xml:space="preserve"> palyginamoji</w:t>
            </w:r>
            <w:r w:rsidRPr="006009C2">
              <w:rPr>
                <w:rFonts w:eastAsia="Calibri"/>
                <w:sz w:val="22"/>
                <w:szCs w:val="22"/>
                <w:lang w:eastAsia="en-US"/>
              </w:rPr>
              <w:t xml:space="preserve"> kaina eurais (be PVM)</w:t>
            </w:r>
          </w:p>
        </w:tc>
        <w:tc>
          <w:tcPr>
            <w:tcW w:w="753" w:type="pct"/>
            <w:tcBorders>
              <w:top w:val="double" w:sz="4" w:space="0" w:color="auto"/>
              <w:left w:val="single" w:sz="4" w:space="0" w:color="auto"/>
              <w:bottom w:val="single" w:sz="4" w:space="0" w:color="auto"/>
              <w:right w:val="single" w:sz="4" w:space="0" w:color="auto"/>
            </w:tcBorders>
            <w:vAlign w:val="center"/>
          </w:tcPr>
          <w:p w14:paraId="11222E44" w14:textId="4098332E" w:rsidR="00462FFF" w:rsidRPr="006009C2" w:rsidRDefault="00462FFF" w:rsidP="00462FFF">
            <w:pPr>
              <w:jc w:val="center"/>
              <w:rPr>
                <w:sz w:val="22"/>
                <w:szCs w:val="22"/>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FFF" w:rsidRPr="006009C2" w14:paraId="6EBDE65E" w14:textId="77777777" w:rsidTr="00462FFF">
        <w:trPr>
          <w:trHeight w:val="397"/>
        </w:trPr>
        <w:tc>
          <w:tcPr>
            <w:tcW w:w="4247" w:type="pct"/>
            <w:gridSpan w:val="6"/>
            <w:tcBorders>
              <w:top w:val="single" w:sz="4" w:space="0" w:color="auto"/>
              <w:left w:val="single" w:sz="4" w:space="0" w:color="auto"/>
              <w:bottom w:val="single" w:sz="4" w:space="0" w:color="auto"/>
              <w:right w:val="single" w:sz="4" w:space="0" w:color="auto"/>
            </w:tcBorders>
          </w:tcPr>
          <w:p w14:paraId="58B297C5" w14:textId="61C51CE2" w:rsidR="00462FFF" w:rsidRPr="006009C2" w:rsidRDefault="00462FFF" w:rsidP="00462FFF">
            <w:pPr>
              <w:jc w:val="right"/>
              <w:rPr>
                <w:sz w:val="22"/>
                <w:szCs w:val="22"/>
              </w:rPr>
            </w:pPr>
            <w:r w:rsidRPr="006009C2">
              <w:rPr>
                <w:rFonts w:eastAsia="Calibri"/>
                <w:sz w:val="22"/>
                <w:szCs w:val="22"/>
                <w:lang w:eastAsia="en-US"/>
              </w:rPr>
              <w:t>PVM (tarifas/jį šioje vietoje įrašo tiekėjas), bendra PVM suma*</w:t>
            </w:r>
          </w:p>
        </w:tc>
        <w:tc>
          <w:tcPr>
            <w:tcW w:w="753" w:type="pct"/>
            <w:tcBorders>
              <w:top w:val="single" w:sz="4" w:space="0" w:color="auto"/>
              <w:left w:val="single" w:sz="4" w:space="0" w:color="auto"/>
              <w:bottom w:val="single" w:sz="4" w:space="0" w:color="auto"/>
              <w:right w:val="single" w:sz="4" w:space="0" w:color="auto"/>
            </w:tcBorders>
            <w:vAlign w:val="center"/>
          </w:tcPr>
          <w:p w14:paraId="56755800" w14:textId="01924B20" w:rsidR="00462FFF" w:rsidRPr="006009C2" w:rsidRDefault="00462FFF" w:rsidP="00462FFF">
            <w:pPr>
              <w:jc w:val="center"/>
              <w:rPr>
                <w:sz w:val="22"/>
                <w:szCs w:val="22"/>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FFF" w:rsidRPr="006009C2" w14:paraId="5BB5245B" w14:textId="77777777" w:rsidTr="00462FFF">
        <w:trPr>
          <w:trHeight w:val="397"/>
        </w:trPr>
        <w:tc>
          <w:tcPr>
            <w:tcW w:w="4247" w:type="pct"/>
            <w:gridSpan w:val="6"/>
            <w:tcBorders>
              <w:top w:val="single" w:sz="4" w:space="0" w:color="auto"/>
              <w:left w:val="single" w:sz="4" w:space="0" w:color="auto"/>
              <w:bottom w:val="single" w:sz="4" w:space="0" w:color="auto"/>
              <w:right w:val="single" w:sz="4" w:space="0" w:color="auto"/>
            </w:tcBorders>
          </w:tcPr>
          <w:p w14:paraId="063B9359" w14:textId="1BDB9705" w:rsidR="00462FFF" w:rsidRPr="006009C2" w:rsidRDefault="00462FFF" w:rsidP="00462FFF">
            <w:pPr>
              <w:jc w:val="right"/>
              <w:rPr>
                <w:sz w:val="22"/>
                <w:szCs w:val="22"/>
              </w:rPr>
            </w:pPr>
            <w:r>
              <w:rPr>
                <w:rFonts w:eastAsia="Calibri"/>
                <w:sz w:val="22"/>
                <w:szCs w:val="22"/>
                <w:lang w:val="fi-FI" w:eastAsia="en-US"/>
              </w:rPr>
              <w:t>Bendra p</w:t>
            </w:r>
            <w:r w:rsidRPr="006009C2">
              <w:rPr>
                <w:rFonts w:eastAsia="Calibri"/>
                <w:sz w:val="22"/>
                <w:szCs w:val="22"/>
                <w:lang w:val="fi-FI" w:eastAsia="en-US"/>
              </w:rPr>
              <w:t xml:space="preserve">asiūlymo </w:t>
            </w:r>
            <w:r>
              <w:rPr>
                <w:rFonts w:eastAsia="Calibri"/>
                <w:sz w:val="22"/>
                <w:szCs w:val="22"/>
                <w:lang w:val="fi-FI" w:eastAsia="en-US"/>
              </w:rPr>
              <w:t xml:space="preserve">palyginamoji </w:t>
            </w:r>
            <w:r w:rsidRPr="006009C2">
              <w:rPr>
                <w:rFonts w:eastAsia="Calibri"/>
                <w:sz w:val="22"/>
                <w:szCs w:val="22"/>
                <w:lang w:val="fi-FI" w:eastAsia="en-US"/>
              </w:rPr>
              <w:t>kaina eurais (su PVM*)</w:t>
            </w:r>
          </w:p>
        </w:tc>
        <w:tc>
          <w:tcPr>
            <w:tcW w:w="753" w:type="pct"/>
            <w:tcBorders>
              <w:top w:val="single" w:sz="4" w:space="0" w:color="auto"/>
              <w:left w:val="single" w:sz="4" w:space="0" w:color="auto"/>
              <w:bottom w:val="single" w:sz="4" w:space="0" w:color="auto"/>
              <w:right w:val="single" w:sz="4" w:space="0" w:color="auto"/>
            </w:tcBorders>
            <w:vAlign w:val="center"/>
          </w:tcPr>
          <w:p w14:paraId="36905FBA" w14:textId="76378F06" w:rsidR="00462FFF" w:rsidRPr="006009C2" w:rsidRDefault="00462FFF" w:rsidP="00462FFF">
            <w:pPr>
              <w:jc w:val="center"/>
              <w:rPr>
                <w:sz w:val="22"/>
                <w:szCs w:val="22"/>
              </w:rPr>
            </w:pPr>
            <w:r>
              <w:rPr>
                <w:sz w:val="22"/>
                <w:szCs w:val="22"/>
              </w:rPr>
              <w:fldChar w:fldCharType="begin">
                <w:ffData>
                  <w:name w:val="Tekstas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F40A354" w14:textId="77777777" w:rsidR="002D173A" w:rsidRDefault="002D173A" w:rsidP="002D173A">
      <w:pPr>
        <w:spacing w:line="276" w:lineRule="auto"/>
        <w:jc w:val="both"/>
        <w:rPr>
          <w:rFonts w:eastAsia="Calibri"/>
          <w:bCs/>
          <w:sz w:val="20"/>
          <w:szCs w:val="20"/>
          <w:lang w:eastAsia="en-US"/>
        </w:rPr>
      </w:pPr>
      <w:r w:rsidRPr="00B9782F">
        <w:rPr>
          <w:rFonts w:eastAsia="Calibri"/>
          <w:b/>
          <w:sz w:val="20"/>
          <w:szCs w:val="20"/>
          <w:lang w:eastAsia="en-US"/>
        </w:rPr>
        <w:t>Pastaba:</w:t>
      </w:r>
      <w:r>
        <w:rPr>
          <w:rFonts w:eastAsia="Calibri"/>
          <w:bCs/>
          <w:sz w:val="20"/>
          <w:szCs w:val="20"/>
          <w:lang w:eastAsia="en-US"/>
        </w:rPr>
        <w:t xml:space="preserve"> </w:t>
      </w:r>
      <w:r w:rsidRPr="00B80DC9">
        <w:rPr>
          <w:rFonts w:eastAsia="Calibri"/>
          <w:bCs/>
          <w:sz w:val="20"/>
          <w:szCs w:val="20"/>
          <w:lang w:eastAsia="en-US"/>
        </w:rPr>
        <w:t>Kainos pasiūlyme nurodomos suapvalintos, paliekant du skaitmenis po kablelio.</w:t>
      </w:r>
    </w:p>
    <w:p w14:paraId="4BC3E090" w14:textId="18418EA5" w:rsidR="002D173A" w:rsidRPr="006009C2" w:rsidRDefault="002D173A" w:rsidP="00277B8D">
      <w:pPr>
        <w:spacing w:line="276" w:lineRule="auto"/>
        <w:jc w:val="both"/>
        <w:rPr>
          <w:rFonts w:eastAsia="Calibri"/>
          <w:sz w:val="20"/>
          <w:szCs w:val="20"/>
          <w:lang w:eastAsia="en-US"/>
        </w:rPr>
      </w:pPr>
      <w:r w:rsidRPr="006009C2">
        <w:rPr>
          <w:rFonts w:eastAsia="Calibri"/>
          <w:bCs/>
          <w:sz w:val="20"/>
          <w:szCs w:val="20"/>
          <w:lang w:eastAsia="en-US"/>
        </w:rPr>
        <w:t>*</w:t>
      </w:r>
      <w:r w:rsidRPr="006009C2">
        <w:rPr>
          <w:rFonts w:eastAsia="Calibri"/>
          <w:sz w:val="20"/>
          <w:szCs w:val="20"/>
          <w:lang w:eastAsia="en-US"/>
        </w:rPr>
        <w:t>Tais atvejais, kai pagal galiojančius teisės aktus tiekėjui nereikia mokėti PVM, šių lentelės skilčių tiekėjas nepildo ir nurodo priežastis, dėl kurių PVM nemokamas:___________________________________________________________.</w:t>
      </w:r>
    </w:p>
    <w:p w14:paraId="348AD20C" w14:textId="77777777" w:rsidR="002D173A" w:rsidRPr="006009C2" w:rsidRDefault="002D173A" w:rsidP="002D173A">
      <w:pPr>
        <w:spacing w:line="20" w:lineRule="atLeast"/>
        <w:ind w:left="34"/>
        <w:jc w:val="both"/>
        <w:rPr>
          <w:rFonts w:eastAsia="Calibri"/>
          <w:bCs/>
          <w:sz w:val="20"/>
          <w:szCs w:val="20"/>
          <w:lang w:eastAsia="en-US"/>
        </w:rPr>
      </w:pPr>
    </w:p>
    <w:p w14:paraId="4CA8F91D" w14:textId="77777777" w:rsidR="002D173A" w:rsidRPr="002D57CA" w:rsidRDefault="002D173A" w:rsidP="002D173A">
      <w:pPr>
        <w:spacing w:line="20" w:lineRule="atLeast"/>
        <w:ind w:left="34"/>
        <w:jc w:val="both"/>
        <w:rPr>
          <w:rFonts w:eastAsia="Calibri"/>
          <w:bCs/>
          <w:sz w:val="20"/>
          <w:szCs w:val="20"/>
          <w:lang w:eastAsia="en-US"/>
        </w:rPr>
      </w:pPr>
      <w:r w:rsidRPr="006009C2">
        <w:rPr>
          <w:rFonts w:eastAsia="Calibri"/>
          <w:bCs/>
          <w:sz w:val="20"/>
          <w:szCs w:val="20"/>
          <w:lang w:eastAsia="en-US"/>
        </w:rPr>
        <w:t>Į aukščiau nurodytą  kainą  įeina visos išlaidos</w:t>
      </w:r>
      <w:r>
        <w:rPr>
          <w:rFonts w:eastAsia="Calibri"/>
          <w:bCs/>
          <w:sz w:val="20"/>
          <w:szCs w:val="20"/>
          <w:lang w:eastAsia="en-US"/>
        </w:rPr>
        <w:t xml:space="preserve">, </w:t>
      </w:r>
      <w:r w:rsidRPr="006009C2">
        <w:rPr>
          <w:rFonts w:eastAsia="Calibri"/>
          <w:bCs/>
          <w:sz w:val="20"/>
          <w:szCs w:val="20"/>
          <w:lang w:eastAsia="en-US"/>
        </w:rPr>
        <w:t>visi mokesčiai ir visos tiekėjo patiriamos su pirkimo sutarties vykdymu susijusios išlaidos.</w:t>
      </w:r>
    </w:p>
    <w:p w14:paraId="1894BB03" w14:textId="77777777" w:rsidR="00793011" w:rsidRPr="006009C2" w:rsidRDefault="00793011" w:rsidP="00793011">
      <w:pPr>
        <w:spacing w:line="20" w:lineRule="atLeast"/>
        <w:ind w:left="34"/>
        <w:jc w:val="both"/>
        <w:rPr>
          <w:rFonts w:eastAsia="Calibri"/>
          <w:b/>
          <w:bCs/>
          <w:sz w:val="22"/>
          <w:szCs w:val="22"/>
          <w:lang w:eastAsia="en-US"/>
        </w:rPr>
      </w:pPr>
    </w:p>
    <w:p w14:paraId="2CEFDF81" w14:textId="77777777" w:rsidR="00793011" w:rsidRPr="006009C2" w:rsidRDefault="00793011" w:rsidP="00507A7D">
      <w:pPr>
        <w:spacing w:line="20" w:lineRule="atLeast"/>
        <w:ind w:left="34"/>
        <w:jc w:val="both"/>
        <w:rPr>
          <w:rFonts w:eastAsia="Calibri"/>
          <w:b/>
          <w:bCs/>
          <w:sz w:val="22"/>
          <w:szCs w:val="22"/>
          <w:lang w:eastAsia="en-US"/>
        </w:rPr>
      </w:pPr>
    </w:p>
    <w:p w14:paraId="6FCF9D37" w14:textId="13199293" w:rsidR="00507A7D" w:rsidRPr="006009C2" w:rsidRDefault="008E6A63" w:rsidP="001B6670">
      <w:pPr>
        <w:spacing w:line="276" w:lineRule="auto"/>
        <w:ind w:left="720"/>
        <w:jc w:val="center"/>
        <w:rPr>
          <w:rFonts w:eastAsia="Calibri"/>
          <w:b/>
          <w:caps/>
          <w:sz w:val="22"/>
          <w:szCs w:val="22"/>
          <w:lang w:eastAsia="en-US"/>
        </w:rPr>
      </w:pPr>
      <w:r>
        <w:rPr>
          <w:rFonts w:eastAsia="Calibri"/>
          <w:b/>
          <w:caps/>
          <w:sz w:val="22"/>
          <w:szCs w:val="22"/>
          <w:lang w:eastAsia="en-US"/>
        </w:rPr>
        <w:t xml:space="preserve">4. </w:t>
      </w:r>
      <w:r w:rsidR="00507A7D" w:rsidRPr="006009C2">
        <w:rPr>
          <w:rFonts w:eastAsia="Calibri"/>
          <w:b/>
          <w:caps/>
          <w:sz w:val="22"/>
          <w:szCs w:val="22"/>
          <w:lang w:eastAsia="en-US"/>
        </w:rPr>
        <w:t>Kita informacija</w:t>
      </w:r>
    </w:p>
    <w:p w14:paraId="523F9891" w14:textId="77777777" w:rsidR="0014701D" w:rsidRDefault="0014701D" w:rsidP="0014701D">
      <w:pPr>
        <w:spacing w:after="120"/>
        <w:jc w:val="both"/>
        <w:rPr>
          <w:rFonts w:eastAsia="Times New Roman"/>
          <w:color w:val="000000"/>
          <w:sz w:val="20"/>
          <w:szCs w:val="20"/>
          <w:lang w:eastAsia="lt-LT"/>
        </w:rPr>
      </w:pPr>
      <w:r w:rsidRPr="001B0C58">
        <w:rPr>
          <w:rFonts w:eastAsia="Times New Roman"/>
          <w:color w:val="000000"/>
          <w:sz w:val="20"/>
          <w:szCs w:val="20"/>
          <w:lang w:eastAsia="lt-LT"/>
        </w:rPr>
        <w:t>4.1. Informacija dėl Lietuvos Respublikos viešųjų pirkimų įstatymo 46 straipsnio 2¹ dalyje numatyto pašalinimo pagrindo:</w:t>
      </w:r>
    </w:p>
    <w:p w14:paraId="3330FEC8" w14:textId="3D5381F8" w:rsidR="0014701D" w:rsidRPr="001B0C58" w:rsidRDefault="0014701D" w:rsidP="001B6670">
      <w:pPr>
        <w:spacing w:after="120"/>
        <w:jc w:val="right"/>
        <w:rPr>
          <w:rFonts w:eastAsia="Times New Roman"/>
          <w:color w:val="000000"/>
          <w:sz w:val="20"/>
          <w:szCs w:val="20"/>
          <w:lang w:eastAsia="lt-LT"/>
        </w:rPr>
      </w:pPr>
      <w:r>
        <w:rPr>
          <w:rFonts w:eastAsia="Times New Roman"/>
          <w:color w:val="000000"/>
          <w:sz w:val="20"/>
          <w:szCs w:val="20"/>
          <w:lang w:eastAsia="lt-LT"/>
        </w:rPr>
        <w:t>3 lentelė</w:t>
      </w:r>
    </w:p>
    <w:tbl>
      <w:tblPr>
        <w:tblW w:w="10060" w:type="dxa"/>
        <w:tblLayout w:type="fixed"/>
        <w:tblCellMar>
          <w:left w:w="10" w:type="dxa"/>
          <w:right w:w="10" w:type="dxa"/>
        </w:tblCellMar>
        <w:tblLook w:val="04A0" w:firstRow="1" w:lastRow="0" w:firstColumn="1" w:lastColumn="0" w:noHBand="0" w:noVBand="1"/>
      </w:tblPr>
      <w:tblGrid>
        <w:gridCol w:w="704"/>
        <w:gridCol w:w="3827"/>
        <w:gridCol w:w="1843"/>
        <w:gridCol w:w="3686"/>
      </w:tblGrid>
      <w:tr w:rsidR="0014701D" w:rsidRPr="001B0C58" w14:paraId="06394282" w14:textId="77777777" w:rsidTr="001B667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CCD26F" w14:textId="77777777" w:rsidR="0014701D" w:rsidRPr="001B0C58" w:rsidRDefault="0014701D" w:rsidP="00E53ECC">
            <w:pPr>
              <w:pStyle w:val="Betarp"/>
              <w:ind w:left="32"/>
              <w:jc w:val="center"/>
              <w:rPr>
                <w:b/>
                <w:bCs/>
                <w:sz w:val="20"/>
                <w:szCs w:val="20"/>
              </w:rPr>
            </w:pPr>
            <w:r w:rsidRPr="001B0C58">
              <w:rPr>
                <w:b/>
                <w:bCs/>
                <w:sz w:val="20"/>
                <w:szCs w:val="20"/>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1CB69" w14:textId="77777777" w:rsidR="0014701D" w:rsidRPr="001B0C58" w:rsidRDefault="0014701D" w:rsidP="00E53ECC">
            <w:pPr>
              <w:pStyle w:val="Betarp"/>
              <w:jc w:val="center"/>
              <w:rPr>
                <w:b/>
                <w:bCs/>
                <w:sz w:val="20"/>
                <w:szCs w:val="20"/>
              </w:rPr>
            </w:pPr>
            <w:r w:rsidRPr="001B0C58">
              <w:rPr>
                <w:b/>
                <w:bCs/>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D541F4" w14:textId="77777777" w:rsidR="0014701D" w:rsidRPr="001B0C58" w:rsidRDefault="0014701D" w:rsidP="00E53ECC">
            <w:pPr>
              <w:pStyle w:val="Betarp"/>
              <w:jc w:val="center"/>
              <w:rPr>
                <w:rFonts w:eastAsia="Yu Mincho"/>
                <w:b/>
                <w:bCs/>
                <w:sz w:val="20"/>
                <w:szCs w:val="20"/>
              </w:rPr>
            </w:pPr>
            <w:r w:rsidRPr="001B0C58">
              <w:rPr>
                <w:rFonts w:eastAsia="Yu Mincho"/>
                <w:b/>
                <w:bCs/>
                <w:sz w:val="20"/>
                <w:szCs w:val="20"/>
              </w:rPr>
              <w:t>VPĮ straipsnis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4FFA11" w14:textId="77777777" w:rsidR="0014701D" w:rsidRPr="001B0C58" w:rsidRDefault="0014701D" w:rsidP="00E53ECC">
            <w:pPr>
              <w:pStyle w:val="Betarp"/>
              <w:jc w:val="center"/>
              <w:rPr>
                <w:b/>
                <w:bCs/>
                <w:iCs/>
                <w:sz w:val="20"/>
                <w:szCs w:val="20"/>
              </w:rPr>
            </w:pPr>
            <w:r w:rsidRPr="001B0C58">
              <w:rPr>
                <w:b/>
                <w:bCs/>
                <w:sz w:val="20"/>
                <w:szCs w:val="20"/>
              </w:rPr>
              <w:t>Pašalinimo pagrindų nebuvimą įrodantys dokumentai</w:t>
            </w:r>
          </w:p>
        </w:tc>
      </w:tr>
      <w:tr w:rsidR="0014701D" w:rsidRPr="001B0C58" w14:paraId="677C0AA2" w14:textId="77777777" w:rsidTr="001B667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B93105" w14:textId="77777777" w:rsidR="0014701D" w:rsidRPr="001B0C58" w:rsidRDefault="0014701D" w:rsidP="00E53ECC">
            <w:pPr>
              <w:pStyle w:val="Betarp"/>
              <w:ind w:left="32"/>
              <w:jc w:val="center"/>
              <w:rPr>
                <w:sz w:val="20"/>
                <w:szCs w:val="20"/>
              </w:rPr>
            </w:pPr>
            <w:r w:rsidRPr="001B0C58">
              <w:rPr>
                <w:sz w:val="20"/>
                <w:szCs w:val="20"/>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A64B6" w14:textId="77777777" w:rsidR="0014701D" w:rsidRPr="001B0C58" w:rsidRDefault="0014701D" w:rsidP="00E53ECC">
            <w:pPr>
              <w:jc w:val="both"/>
              <w:rPr>
                <w:rFonts w:eastAsia="Calibri"/>
                <w:bCs/>
                <w:sz w:val="20"/>
                <w:szCs w:val="20"/>
              </w:rPr>
            </w:pPr>
            <w:r w:rsidRPr="001B0C58">
              <w:rPr>
                <w:rFonts w:eastAsia="Calibri"/>
                <w:bCs/>
                <w:sz w:val="20"/>
                <w:szCs w:val="20"/>
              </w:rPr>
              <w:t>Tiekėjas turi VPĮ 46 straipsnio 2¹ dalyje nurodytą pašalinimo pagrindą, t. y. tiekėjas yra neatlikęs jam paskirtos baudžiamojo poveikio priemonės – uždraudimo juridiniam asmeniui dalyvauti viešuosiuose pirkimuose.</w:t>
            </w:r>
          </w:p>
          <w:p w14:paraId="52165011" w14:textId="77777777" w:rsidR="0014701D" w:rsidRPr="001B0C58" w:rsidRDefault="0014701D" w:rsidP="00E53ECC">
            <w:pPr>
              <w:jc w:val="both"/>
              <w:rPr>
                <w:rFonts w:eastAsia="Calibri"/>
                <w:bCs/>
                <w:sz w:val="20"/>
                <w:szCs w:val="20"/>
              </w:rPr>
            </w:pPr>
          </w:p>
          <w:p w14:paraId="3D0A6DA0" w14:textId="77777777" w:rsidR="0014701D" w:rsidRPr="001B0C58" w:rsidRDefault="0014701D" w:rsidP="00E53ECC">
            <w:pPr>
              <w:jc w:val="both"/>
              <w:rPr>
                <w:rFonts w:eastAsia="Calibri"/>
                <w:bCs/>
                <w:sz w:val="20"/>
                <w:szCs w:val="20"/>
              </w:rPr>
            </w:pPr>
            <w:r w:rsidRPr="001B0C58">
              <w:rPr>
                <w:rFonts w:eastAsia="Calibri"/>
                <w:b/>
                <w:bCs/>
                <w:sz w:val="20"/>
                <w:szCs w:val="20"/>
              </w:rPr>
              <w:t xml:space="preserve">Taip, turi  </w:t>
            </w:r>
            <w:sdt>
              <w:sdtPr>
                <w:rPr>
                  <w:rFonts w:eastAsia="Calibri"/>
                  <w:bCs/>
                  <w:sz w:val="20"/>
                  <w:szCs w:val="20"/>
                </w:rPr>
                <w:id w:val="-1671248946"/>
                <w14:checkbox>
                  <w14:checked w14:val="0"/>
                  <w14:checkedState w14:val="2612" w14:font="MS Gothic"/>
                  <w14:uncheckedState w14:val="2610" w14:font="MS Gothic"/>
                </w14:checkbox>
              </w:sdtPr>
              <w:sdtEndPr/>
              <w:sdtContent>
                <w:r w:rsidRPr="001B0C58">
                  <w:rPr>
                    <w:rFonts w:ascii="Segoe UI Symbol" w:eastAsia="MS Gothic" w:hAnsi="Segoe UI Symbol" w:cs="Segoe UI Symbol"/>
                    <w:bCs/>
                    <w:sz w:val="20"/>
                    <w:szCs w:val="20"/>
                  </w:rPr>
                  <w:t>☐</w:t>
                </w:r>
              </w:sdtContent>
            </w:sdt>
          </w:p>
          <w:p w14:paraId="541C579C" w14:textId="77777777" w:rsidR="0014701D" w:rsidRPr="001B0C58" w:rsidRDefault="0014701D" w:rsidP="00E53ECC">
            <w:pPr>
              <w:pStyle w:val="Betarp"/>
              <w:jc w:val="both"/>
              <w:rPr>
                <w:sz w:val="20"/>
                <w:szCs w:val="20"/>
              </w:rPr>
            </w:pPr>
            <w:r w:rsidRPr="001B0C58">
              <w:rPr>
                <w:rFonts w:eastAsia="Calibri"/>
                <w:b/>
                <w:bCs/>
                <w:sz w:val="20"/>
                <w:szCs w:val="20"/>
              </w:rPr>
              <w:t xml:space="preserve">Ne, neturi  </w:t>
            </w:r>
            <w:sdt>
              <w:sdtPr>
                <w:rPr>
                  <w:rFonts w:eastAsia="Calibri"/>
                  <w:bCs/>
                  <w:sz w:val="20"/>
                  <w:szCs w:val="20"/>
                </w:rPr>
                <w:id w:val="-128238847"/>
                <w14:checkbox>
                  <w14:checked w14:val="0"/>
                  <w14:checkedState w14:val="2612" w14:font="MS Gothic"/>
                  <w14:uncheckedState w14:val="2610" w14:font="MS Gothic"/>
                </w14:checkbox>
              </w:sdtPr>
              <w:sdtEndPr/>
              <w:sdtContent>
                <w:r w:rsidRPr="001B0C58">
                  <w:rPr>
                    <w:rFonts w:ascii="Segoe UI Symbol" w:eastAsia="MS Gothic" w:hAnsi="Segoe UI Symbol" w:cs="Segoe UI Symbol"/>
                    <w:bCs/>
                    <w:sz w:val="20"/>
                    <w:szCs w:val="20"/>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9D642" w14:textId="77777777" w:rsidR="0014701D" w:rsidRPr="001B0C58" w:rsidRDefault="0014701D" w:rsidP="00E53ECC">
            <w:pPr>
              <w:pStyle w:val="Betarp"/>
              <w:jc w:val="both"/>
              <w:rPr>
                <w:rFonts w:eastAsia="Yu Mincho"/>
                <w:sz w:val="20"/>
                <w:szCs w:val="20"/>
              </w:rPr>
            </w:pPr>
            <w:r w:rsidRPr="001B0C58">
              <w:rPr>
                <w:rFonts w:eastAsia="Yu Mincho"/>
                <w:sz w:val="20"/>
                <w:szCs w:val="20"/>
              </w:rPr>
              <w:lastRenderedPageBreak/>
              <w:t>VPĮ 46 straipsnio 2¹ dalis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92F8" w14:textId="77777777" w:rsidR="0014701D" w:rsidRPr="001B0C58" w:rsidRDefault="0014701D" w:rsidP="00E53ECC">
            <w:pPr>
              <w:pStyle w:val="Betarp"/>
              <w:jc w:val="both"/>
              <w:rPr>
                <w:sz w:val="20"/>
                <w:szCs w:val="20"/>
              </w:rPr>
            </w:pPr>
            <w:r w:rsidRPr="001B0C58">
              <w:rPr>
                <w:sz w:val="20"/>
                <w:szCs w:val="20"/>
              </w:rPr>
              <w:t>Iš Lietuvoje įsteigtų subjektų įrodančių dokumentų nereikalaujama.</w:t>
            </w:r>
          </w:p>
        </w:tc>
      </w:tr>
    </w:tbl>
    <w:p w14:paraId="0ACF3714" w14:textId="77777777" w:rsidR="00507A7D" w:rsidRPr="006009C2" w:rsidRDefault="00507A7D" w:rsidP="00507A7D">
      <w:pPr>
        <w:ind w:left="502"/>
        <w:jc w:val="both"/>
        <w:rPr>
          <w:rFonts w:eastAsia="Calibri"/>
          <w:sz w:val="22"/>
          <w:szCs w:val="22"/>
          <w:lang w:eastAsia="en-US"/>
        </w:rPr>
      </w:pPr>
    </w:p>
    <w:p w14:paraId="4A80A38D" w14:textId="77777777" w:rsidR="00507A7D" w:rsidRPr="006009C2" w:rsidRDefault="00507A7D" w:rsidP="00507A7D">
      <w:pPr>
        <w:ind w:left="34"/>
        <w:jc w:val="both"/>
        <w:rPr>
          <w:rFonts w:eastAsia="Times New Roman"/>
          <w:sz w:val="22"/>
          <w:szCs w:val="22"/>
          <w:lang w:eastAsia="en-US"/>
        </w:rPr>
      </w:pPr>
      <w:r w:rsidRPr="006009C2">
        <w:rPr>
          <w:rFonts w:eastAsia="Times New Roman"/>
          <w:sz w:val="22"/>
          <w:szCs w:val="22"/>
          <w:lang w:eastAsia="en-US"/>
        </w:rPr>
        <w:t>Kartu su pasiūlymu pateikiami šie dokumentai:</w:t>
      </w:r>
    </w:p>
    <w:p w14:paraId="440F3549" w14:textId="37395B62" w:rsidR="00507A7D" w:rsidRPr="008A0939" w:rsidRDefault="0014701D" w:rsidP="008A0939">
      <w:pPr>
        <w:ind w:left="34" w:firstLine="720"/>
        <w:jc w:val="right"/>
        <w:rPr>
          <w:rFonts w:eastAsia="Times New Roman"/>
          <w:sz w:val="22"/>
          <w:szCs w:val="22"/>
          <w:lang w:eastAsia="en-US"/>
        </w:rPr>
      </w:pPr>
      <w:r>
        <w:rPr>
          <w:rFonts w:eastAsia="Times New Roman"/>
          <w:sz w:val="22"/>
          <w:szCs w:val="22"/>
          <w:lang w:eastAsia="en-US"/>
        </w:rPr>
        <w:t>4</w:t>
      </w:r>
      <w:r w:rsidR="00471DBE">
        <w:rPr>
          <w:rFonts w:eastAsia="Times New Roman"/>
          <w:sz w:val="22"/>
          <w:szCs w:val="22"/>
          <w:lang w:eastAsia="en-U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178"/>
        <w:gridCol w:w="1897"/>
        <w:gridCol w:w="3084"/>
      </w:tblGrid>
      <w:tr w:rsidR="00507A7D" w:rsidRPr="006009C2" w14:paraId="18C83274" w14:textId="77777777" w:rsidTr="00507A7D">
        <w:tc>
          <w:tcPr>
            <w:tcW w:w="403" w:type="pct"/>
            <w:tcBorders>
              <w:top w:val="single" w:sz="4" w:space="0" w:color="auto"/>
              <w:left w:val="single" w:sz="4" w:space="0" w:color="auto"/>
              <w:bottom w:val="single" w:sz="4" w:space="0" w:color="auto"/>
              <w:right w:val="single" w:sz="4" w:space="0" w:color="auto"/>
            </w:tcBorders>
            <w:vAlign w:val="center"/>
            <w:hideMark/>
          </w:tcPr>
          <w:p w14:paraId="167BFBED" w14:textId="77777777" w:rsidR="00507A7D" w:rsidRPr="006009C2" w:rsidRDefault="00507A7D">
            <w:pPr>
              <w:spacing w:line="276" w:lineRule="auto"/>
              <w:ind w:left="34"/>
              <w:jc w:val="center"/>
              <w:rPr>
                <w:rFonts w:eastAsia="Times New Roman"/>
                <w:sz w:val="22"/>
                <w:szCs w:val="22"/>
                <w:lang w:eastAsia="en-US"/>
              </w:rPr>
            </w:pPr>
            <w:r w:rsidRPr="006009C2">
              <w:rPr>
                <w:rFonts w:eastAsia="Times New Roman"/>
                <w:sz w:val="22"/>
                <w:szCs w:val="22"/>
                <w:lang w:eastAsia="en-US"/>
              </w:rPr>
              <w:t>Eil. Nr.</w:t>
            </w:r>
          </w:p>
        </w:tc>
        <w:tc>
          <w:tcPr>
            <w:tcW w:w="2097" w:type="pct"/>
            <w:tcBorders>
              <w:top w:val="single" w:sz="4" w:space="0" w:color="auto"/>
              <w:left w:val="single" w:sz="4" w:space="0" w:color="auto"/>
              <w:bottom w:val="single" w:sz="4" w:space="0" w:color="auto"/>
              <w:right w:val="single" w:sz="4" w:space="0" w:color="auto"/>
            </w:tcBorders>
            <w:vAlign w:val="center"/>
            <w:hideMark/>
          </w:tcPr>
          <w:p w14:paraId="2D7C74BC" w14:textId="77777777" w:rsidR="00507A7D" w:rsidRPr="006009C2" w:rsidRDefault="00507A7D">
            <w:pPr>
              <w:spacing w:line="276" w:lineRule="auto"/>
              <w:ind w:left="34"/>
              <w:jc w:val="center"/>
              <w:rPr>
                <w:rFonts w:eastAsia="Times New Roman"/>
                <w:sz w:val="22"/>
                <w:szCs w:val="22"/>
                <w:lang w:eastAsia="en-US"/>
              </w:rPr>
            </w:pPr>
            <w:r w:rsidRPr="006009C2">
              <w:rPr>
                <w:rFonts w:eastAsia="Times New Roman"/>
                <w:sz w:val="22"/>
                <w:szCs w:val="22"/>
                <w:lang w:eastAsia="en-US"/>
              </w:rPr>
              <w:t>Pateiktų dokumentų pavadinimas</w:t>
            </w:r>
          </w:p>
        </w:tc>
        <w:tc>
          <w:tcPr>
            <w:tcW w:w="952" w:type="pct"/>
            <w:tcBorders>
              <w:top w:val="single" w:sz="4" w:space="0" w:color="auto"/>
              <w:left w:val="single" w:sz="4" w:space="0" w:color="auto"/>
              <w:bottom w:val="single" w:sz="4" w:space="0" w:color="auto"/>
              <w:right w:val="single" w:sz="4" w:space="0" w:color="auto"/>
            </w:tcBorders>
            <w:hideMark/>
          </w:tcPr>
          <w:p w14:paraId="1A972EA2" w14:textId="77777777" w:rsidR="00507A7D" w:rsidRPr="006009C2" w:rsidRDefault="00507A7D">
            <w:pPr>
              <w:spacing w:line="276" w:lineRule="auto"/>
              <w:ind w:left="34"/>
              <w:jc w:val="center"/>
              <w:rPr>
                <w:rFonts w:eastAsia="Times New Roman"/>
                <w:b/>
                <w:sz w:val="22"/>
                <w:szCs w:val="22"/>
                <w:lang w:eastAsia="en-US"/>
              </w:rPr>
            </w:pPr>
            <w:r w:rsidRPr="006009C2">
              <w:rPr>
                <w:rFonts w:eastAsia="Times New Roman"/>
                <w:b/>
                <w:sz w:val="22"/>
                <w:szCs w:val="22"/>
                <w:lang w:eastAsia="en-US"/>
              </w:rPr>
              <w:t>Ar dokumentas konfidencialus?</w:t>
            </w:r>
          </w:p>
          <w:p w14:paraId="34E4CAA1" w14:textId="77777777" w:rsidR="00507A7D" w:rsidRPr="006009C2" w:rsidRDefault="00507A7D">
            <w:pPr>
              <w:spacing w:line="276" w:lineRule="auto"/>
              <w:ind w:left="34"/>
              <w:jc w:val="center"/>
              <w:rPr>
                <w:rFonts w:eastAsia="Times New Roman"/>
                <w:sz w:val="22"/>
                <w:szCs w:val="22"/>
                <w:lang w:eastAsia="en-US"/>
              </w:rPr>
            </w:pPr>
            <w:r w:rsidRPr="006009C2">
              <w:rPr>
                <w:rFonts w:eastAsia="Times New Roman"/>
                <w:b/>
                <w:sz w:val="22"/>
                <w:szCs w:val="22"/>
                <w:lang w:eastAsia="en-US"/>
              </w:rPr>
              <w:t>(Taip / Ne)</w:t>
            </w:r>
          </w:p>
        </w:tc>
        <w:tc>
          <w:tcPr>
            <w:tcW w:w="1548" w:type="pct"/>
            <w:tcBorders>
              <w:top w:val="single" w:sz="4" w:space="0" w:color="auto"/>
              <w:left w:val="single" w:sz="4" w:space="0" w:color="auto"/>
              <w:bottom w:val="single" w:sz="4" w:space="0" w:color="auto"/>
              <w:right w:val="single" w:sz="4" w:space="0" w:color="auto"/>
            </w:tcBorders>
            <w:hideMark/>
          </w:tcPr>
          <w:p w14:paraId="483E4ACB" w14:textId="08C66CC5" w:rsidR="00507A7D" w:rsidRPr="006009C2" w:rsidRDefault="00507A7D">
            <w:pPr>
              <w:spacing w:line="276" w:lineRule="auto"/>
              <w:ind w:left="34"/>
              <w:jc w:val="center"/>
              <w:rPr>
                <w:rFonts w:eastAsia="Times New Roman"/>
                <w:b/>
                <w:sz w:val="22"/>
                <w:szCs w:val="22"/>
                <w:lang w:eastAsia="en-US"/>
              </w:rPr>
            </w:pPr>
            <w:r w:rsidRPr="006009C2">
              <w:rPr>
                <w:rFonts w:eastAsia="Times New Roman"/>
                <w:b/>
                <w:sz w:val="22"/>
                <w:szCs w:val="22"/>
                <w:lang w:eastAsia="en-US"/>
              </w:rPr>
              <w:t>Paaiškinimas, kokia konkreti informacija dokumente yra konfidenciali**</w:t>
            </w:r>
            <w:r w:rsidR="00517513">
              <w:rPr>
                <w:rFonts w:eastAsia="Times New Roman"/>
                <w:b/>
                <w:sz w:val="22"/>
                <w:szCs w:val="22"/>
                <w:lang w:eastAsia="en-US"/>
              </w:rPr>
              <w:t>*</w:t>
            </w:r>
          </w:p>
        </w:tc>
      </w:tr>
      <w:tr w:rsidR="00507A7D" w:rsidRPr="006009C2" w14:paraId="4B9D882D" w14:textId="77777777" w:rsidTr="00507A7D">
        <w:tc>
          <w:tcPr>
            <w:tcW w:w="403" w:type="pct"/>
            <w:tcBorders>
              <w:top w:val="single" w:sz="4" w:space="0" w:color="auto"/>
              <w:left w:val="single" w:sz="4" w:space="0" w:color="auto"/>
              <w:bottom w:val="single" w:sz="4" w:space="0" w:color="auto"/>
              <w:right w:val="single" w:sz="4" w:space="0" w:color="auto"/>
            </w:tcBorders>
          </w:tcPr>
          <w:p w14:paraId="53444469" w14:textId="77777777" w:rsidR="00507A7D" w:rsidRPr="006009C2" w:rsidRDefault="00507A7D">
            <w:pPr>
              <w:spacing w:line="276" w:lineRule="auto"/>
              <w:ind w:left="34"/>
              <w:jc w:val="both"/>
              <w:rPr>
                <w:rFonts w:eastAsia="Times New Roman"/>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7D0159CA" w14:textId="77777777" w:rsidR="00507A7D" w:rsidRPr="006009C2" w:rsidRDefault="00507A7D">
            <w:pPr>
              <w:spacing w:line="276" w:lineRule="auto"/>
              <w:ind w:left="34"/>
              <w:jc w:val="both"/>
              <w:rPr>
                <w:rFonts w:eastAsia="Times New Roman"/>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37DE9EEF" w14:textId="77777777" w:rsidR="00507A7D" w:rsidRPr="006009C2" w:rsidRDefault="00507A7D">
            <w:pPr>
              <w:spacing w:line="276" w:lineRule="auto"/>
              <w:ind w:left="34"/>
              <w:jc w:val="both"/>
              <w:rPr>
                <w:rFonts w:eastAsia="Times New Roman"/>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283F6BC" w14:textId="77777777" w:rsidR="00507A7D" w:rsidRPr="006009C2" w:rsidRDefault="00507A7D">
            <w:pPr>
              <w:spacing w:line="276" w:lineRule="auto"/>
              <w:ind w:left="34"/>
              <w:jc w:val="both"/>
              <w:rPr>
                <w:rFonts w:eastAsia="Times New Roman"/>
                <w:sz w:val="22"/>
                <w:szCs w:val="22"/>
                <w:lang w:eastAsia="en-US"/>
              </w:rPr>
            </w:pPr>
          </w:p>
        </w:tc>
      </w:tr>
      <w:tr w:rsidR="00507A7D" w:rsidRPr="006009C2" w14:paraId="4B18C70E" w14:textId="77777777" w:rsidTr="00507A7D">
        <w:tc>
          <w:tcPr>
            <w:tcW w:w="403" w:type="pct"/>
            <w:tcBorders>
              <w:top w:val="single" w:sz="4" w:space="0" w:color="auto"/>
              <w:left w:val="single" w:sz="4" w:space="0" w:color="auto"/>
              <w:bottom w:val="single" w:sz="4" w:space="0" w:color="auto"/>
              <w:right w:val="single" w:sz="4" w:space="0" w:color="auto"/>
            </w:tcBorders>
          </w:tcPr>
          <w:p w14:paraId="757E062E" w14:textId="77777777" w:rsidR="00507A7D" w:rsidRPr="006009C2" w:rsidRDefault="00507A7D">
            <w:pPr>
              <w:spacing w:line="276" w:lineRule="auto"/>
              <w:ind w:left="34"/>
              <w:jc w:val="both"/>
              <w:rPr>
                <w:rFonts w:eastAsia="Times New Roman"/>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7EBFF8C3" w14:textId="77777777" w:rsidR="00507A7D" w:rsidRPr="006009C2" w:rsidRDefault="00507A7D">
            <w:pPr>
              <w:spacing w:line="276" w:lineRule="auto"/>
              <w:ind w:left="34"/>
              <w:jc w:val="both"/>
              <w:rPr>
                <w:rFonts w:eastAsia="Times New Roman"/>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25B739F7" w14:textId="77777777" w:rsidR="00507A7D" w:rsidRPr="006009C2" w:rsidRDefault="00507A7D">
            <w:pPr>
              <w:spacing w:line="276" w:lineRule="auto"/>
              <w:ind w:left="34"/>
              <w:jc w:val="both"/>
              <w:rPr>
                <w:rFonts w:eastAsia="Times New Roman"/>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01378C94" w14:textId="77777777" w:rsidR="00507A7D" w:rsidRPr="006009C2" w:rsidRDefault="00507A7D">
            <w:pPr>
              <w:spacing w:line="276" w:lineRule="auto"/>
              <w:ind w:left="34"/>
              <w:jc w:val="both"/>
              <w:rPr>
                <w:rFonts w:eastAsia="Times New Roman"/>
                <w:sz w:val="22"/>
                <w:szCs w:val="22"/>
                <w:lang w:eastAsia="en-US"/>
              </w:rPr>
            </w:pPr>
          </w:p>
        </w:tc>
      </w:tr>
      <w:tr w:rsidR="00507A7D" w:rsidRPr="006009C2" w14:paraId="7150DB2B" w14:textId="77777777" w:rsidTr="00507A7D">
        <w:tc>
          <w:tcPr>
            <w:tcW w:w="403" w:type="pct"/>
            <w:tcBorders>
              <w:top w:val="single" w:sz="4" w:space="0" w:color="auto"/>
              <w:left w:val="single" w:sz="4" w:space="0" w:color="auto"/>
              <w:bottom w:val="single" w:sz="4" w:space="0" w:color="auto"/>
              <w:right w:val="single" w:sz="4" w:space="0" w:color="auto"/>
            </w:tcBorders>
          </w:tcPr>
          <w:p w14:paraId="10995442" w14:textId="77777777" w:rsidR="00507A7D" w:rsidRPr="006009C2" w:rsidRDefault="00507A7D">
            <w:pPr>
              <w:spacing w:line="276" w:lineRule="auto"/>
              <w:ind w:left="34"/>
              <w:jc w:val="both"/>
              <w:rPr>
                <w:rFonts w:eastAsia="Times New Roman"/>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654223B1" w14:textId="77777777" w:rsidR="00507A7D" w:rsidRPr="006009C2" w:rsidRDefault="00507A7D">
            <w:pPr>
              <w:spacing w:line="276" w:lineRule="auto"/>
              <w:ind w:left="34"/>
              <w:jc w:val="both"/>
              <w:rPr>
                <w:rFonts w:eastAsia="Times New Roman"/>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35603496" w14:textId="77777777" w:rsidR="00507A7D" w:rsidRPr="006009C2" w:rsidRDefault="00507A7D">
            <w:pPr>
              <w:spacing w:line="276" w:lineRule="auto"/>
              <w:ind w:left="34"/>
              <w:jc w:val="both"/>
              <w:rPr>
                <w:rFonts w:eastAsia="Times New Roman"/>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46CE3EED" w14:textId="77777777" w:rsidR="00507A7D" w:rsidRPr="006009C2" w:rsidRDefault="00507A7D">
            <w:pPr>
              <w:spacing w:line="276" w:lineRule="auto"/>
              <w:ind w:left="34"/>
              <w:jc w:val="both"/>
              <w:rPr>
                <w:rFonts w:eastAsia="Times New Roman"/>
                <w:sz w:val="22"/>
                <w:szCs w:val="22"/>
                <w:lang w:eastAsia="en-US"/>
              </w:rPr>
            </w:pPr>
          </w:p>
        </w:tc>
      </w:tr>
    </w:tbl>
    <w:p w14:paraId="45F4EEFE" w14:textId="35BF49FC" w:rsidR="00507A7D" w:rsidRPr="006009C2" w:rsidRDefault="00507A7D" w:rsidP="00507A7D">
      <w:pPr>
        <w:ind w:left="34"/>
        <w:jc w:val="both"/>
        <w:rPr>
          <w:rFonts w:eastAsia="Times New Roman"/>
          <w:sz w:val="22"/>
          <w:szCs w:val="22"/>
          <w:lang w:eastAsia="en-US"/>
        </w:rPr>
      </w:pPr>
      <w:r w:rsidRPr="006009C2">
        <w:rPr>
          <w:rFonts w:eastAsia="Times New Roman"/>
          <w:sz w:val="22"/>
          <w:szCs w:val="22"/>
          <w:lang w:eastAsia="en-US"/>
        </w:rPr>
        <w:t>**</w:t>
      </w:r>
      <w:r w:rsidR="00517513">
        <w:rPr>
          <w:rFonts w:eastAsia="Times New Roman"/>
          <w:sz w:val="22"/>
          <w:szCs w:val="22"/>
          <w:lang w:eastAsia="en-US"/>
        </w:rPr>
        <w:t>*</w:t>
      </w:r>
      <w:r w:rsidRPr="006009C2">
        <w:rPr>
          <w:rFonts w:eastAsia="Times New Roman"/>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0814F2D" w14:textId="77777777" w:rsidR="00507A7D" w:rsidRPr="006009C2" w:rsidRDefault="00507A7D" w:rsidP="00507A7D">
      <w:pPr>
        <w:ind w:left="34"/>
        <w:jc w:val="both"/>
        <w:rPr>
          <w:rFonts w:eastAsia="Times New Roman"/>
          <w:sz w:val="22"/>
          <w:szCs w:val="22"/>
          <w:lang w:eastAsia="en-US"/>
        </w:rPr>
      </w:pPr>
    </w:p>
    <w:p w14:paraId="5BC7676F" w14:textId="77777777" w:rsidR="00507A7D" w:rsidRPr="006009C2" w:rsidRDefault="00507A7D" w:rsidP="00507A7D">
      <w:pPr>
        <w:ind w:left="34" w:firstLine="567"/>
        <w:jc w:val="both"/>
        <w:rPr>
          <w:rFonts w:eastAsia="Times New Roman"/>
          <w:color w:val="000000"/>
          <w:sz w:val="22"/>
          <w:szCs w:val="22"/>
          <w:lang w:eastAsia="en-US"/>
        </w:rPr>
      </w:pPr>
      <w:r w:rsidRPr="006009C2">
        <w:rPr>
          <w:rFonts w:eastAsia="Times New Roman"/>
          <w:color w:val="000000"/>
          <w:sz w:val="22"/>
          <w:szCs w:val="22"/>
          <w:lang w:eastAsia="en-US"/>
        </w:rPr>
        <w:t>Pasirašydamas šį pasiūlymą, tvirtinu, kad:</w:t>
      </w:r>
    </w:p>
    <w:p w14:paraId="4A6EF9C9" w14:textId="3AB0F5DC" w:rsidR="006009C2" w:rsidRPr="006009C2" w:rsidRDefault="006009C2" w:rsidP="006009C2">
      <w:pPr>
        <w:pStyle w:val="Sraopastraipa"/>
        <w:numPr>
          <w:ilvl w:val="0"/>
          <w:numId w:val="57"/>
        </w:numPr>
        <w:jc w:val="both"/>
        <w:rPr>
          <w:rFonts w:eastAsia="Times New Roman"/>
          <w:sz w:val="22"/>
          <w:szCs w:val="22"/>
          <w:lang w:eastAsia="en-US"/>
        </w:rPr>
      </w:pPr>
      <w:r w:rsidRPr="006009C2">
        <w:rPr>
          <w:rFonts w:eastAsia="Times New Roman"/>
          <w:color w:val="000000"/>
          <w:sz w:val="22"/>
          <w:szCs w:val="22"/>
          <w:lang w:eastAsia="en-US"/>
        </w:rPr>
        <w:t>S</w:t>
      </w:r>
      <w:r w:rsidRPr="006009C2">
        <w:rPr>
          <w:sz w:val="22"/>
          <w:szCs w:val="22"/>
        </w:rPr>
        <w:t>utinkame su visomis pirkimo sąlygomis, nustatytomis pirkimo dokumentuose, jų</w:t>
      </w:r>
      <w:r w:rsidRPr="006009C2">
        <w:rPr>
          <w:rFonts w:eastAsia="Times New Roman"/>
          <w:sz w:val="22"/>
          <w:szCs w:val="22"/>
          <w:lang w:eastAsia="en-US"/>
        </w:rPr>
        <w:t xml:space="preserve"> papildymuose, paaiškinimuose.</w:t>
      </w:r>
    </w:p>
    <w:p w14:paraId="1E716F36" w14:textId="4E1643F5" w:rsidR="006009C2" w:rsidRPr="006009C2" w:rsidRDefault="006009C2" w:rsidP="006009C2">
      <w:pPr>
        <w:numPr>
          <w:ilvl w:val="0"/>
          <w:numId w:val="57"/>
        </w:numPr>
        <w:tabs>
          <w:tab w:val="left" w:pos="851"/>
        </w:tabs>
        <w:spacing w:after="40"/>
        <w:jc w:val="both"/>
        <w:rPr>
          <w:rFonts w:eastAsia="Times New Roman"/>
          <w:color w:val="000000"/>
          <w:sz w:val="22"/>
          <w:szCs w:val="22"/>
          <w:lang w:eastAsia="en-US"/>
        </w:rPr>
      </w:pPr>
      <w:r w:rsidRPr="006009C2">
        <w:rPr>
          <w:sz w:val="22"/>
          <w:szCs w:val="22"/>
        </w:rPr>
        <w:t xml:space="preserve">Pasiūlymo galiojimo laikotarpiu atsisakius sudaryti viešojo pirkimo sutartį ar jos nepasirašius per perkančiosios organizacijos nustatytą terminą, sutinkame </w:t>
      </w:r>
      <w:r w:rsidRPr="006009C2">
        <w:rPr>
          <w:b/>
          <w:bCs/>
          <w:sz w:val="22"/>
          <w:szCs w:val="22"/>
        </w:rPr>
        <w:t>sumokėti perkančiajai organizacijai 5 (penkių) proc. pasiūlymo kainos Eur be PVM dydžio baudą</w:t>
      </w:r>
      <w:r w:rsidRPr="006009C2">
        <w:rPr>
          <w:sz w:val="22"/>
          <w:szCs w:val="22"/>
        </w:rPr>
        <w:t xml:space="preserve"> bei padengti perkančiosios organizacijos patirtus nuostolius, kiek jų nepadengia aukščiau nurodyta bauda. </w:t>
      </w:r>
    </w:p>
    <w:p w14:paraId="00C42045" w14:textId="14DECB5E" w:rsidR="006009C2" w:rsidRPr="006009C2" w:rsidRDefault="006009C2" w:rsidP="006009C2">
      <w:pPr>
        <w:numPr>
          <w:ilvl w:val="0"/>
          <w:numId w:val="57"/>
        </w:numPr>
        <w:tabs>
          <w:tab w:val="left" w:pos="851"/>
        </w:tabs>
        <w:spacing w:after="40"/>
        <w:jc w:val="both"/>
        <w:rPr>
          <w:rFonts w:eastAsia="Times New Roman"/>
          <w:sz w:val="22"/>
          <w:szCs w:val="22"/>
          <w:lang w:eastAsia="en-US"/>
        </w:rPr>
      </w:pPr>
      <w:r w:rsidRPr="006009C2">
        <w:rPr>
          <w:rFonts w:eastAsia="Times New Roman"/>
          <w:color w:val="000000"/>
          <w:spacing w:val="-4"/>
          <w:sz w:val="22"/>
          <w:szCs w:val="22"/>
          <w:lang w:eastAsia="en-US"/>
        </w:rPr>
        <w:t>Dokumentų skaitmeninės</w:t>
      </w:r>
      <w:r w:rsidRPr="006009C2">
        <w:rPr>
          <w:rFonts w:eastAsia="Times New Roman"/>
          <w:color w:val="000000"/>
          <w:sz w:val="22"/>
          <w:szCs w:val="22"/>
          <w:lang w:eastAsia="en-US"/>
        </w:rPr>
        <w:t xml:space="preserve"> kopijos ir elektroninėmis priemonėmis pateikti duomenys yra tikri. </w:t>
      </w:r>
    </w:p>
    <w:p w14:paraId="7F16ACA3" w14:textId="40D5BB8F" w:rsidR="006009C2" w:rsidRPr="006009C2" w:rsidRDefault="006009C2" w:rsidP="006009C2">
      <w:pPr>
        <w:numPr>
          <w:ilvl w:val="0"/>
          <w:numId w:val="57"/>
        </w:numPr>
        <w:tabs>
          <w:tab w:val="left" w:pos="851"/>
        </w:tabs>
        <w:spacing w:after="40"/>
        <w:jc w:val="both"/>
        <w:rPr>
          <w:rFonts w:eastAsia="Times New Roman"/>
          <w:sz w:val="22"/>
          <w:szCs w:val="22"/>
          <w:lang w:eastAsia="en-US"/>
        </w:rPr>
      </w:pPr>
      <w:r w:rsidRPr="006009C2">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23E9E48D" w14:textId="77777777" w:rsidR="006009C2" w:rsidRPr="006009C2" w:rsidRDefault="006009C2" w:rsidP="006009C2">
      <w:pPr>
        <w:numPr>
          <w:ilvl w:val="0"/>
          <w:numId w:val="57"/>
        </w:numPr>
        <w:tabs>
          <w:tab w:val="left" w:pos="851"/>
        </w:tabs>
        <w:spacing w:after="40"/>
        <w:jc w:val="both"/>
        <w:rPr>
          <w:rFonts w:eastAsia="Times New Roman"/>
          <w:sz w:val="22"/>
          <w:szCs w:val="22"/>
          <w:lang w:eastAsia="en-US"/>
        </w:rPr>
      </w:pPr>
      <w:r w:rsidRPr="006009C2">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94F380B" w14:textId="41C61A8F" w:rsidR="00507A7D" w:rsidRPr="006009C2" w:rsidRDefault="006009C2" w:rsidP="006009C2">
      <w:pPr>
        <w:pStyle w:val="Sraopastraipa"/>
        <w:numPr>
          <w:ilvl w:val="0"/>
          <w:numId w:val="57"/>
        </w:numPr>
        <w:jc w:val="both"/>
        <w:rPr>
          <w:rFonts w:eastAsia="Times New Roman"/>
          <w:sz w:val="22"/>
          <w:szCs w:val="22"/>
          <w:lang w:eastAsia="en-US"/>
        </w:rPr>
      </w:pPr>
      <w:r w:rsidRPr="006009C2">
        <w:rPr>
          <w:rFonts w:eastAsia="Times New Roman"/>
          <w:sz w:val="22"/>
          <w:szCs w:val="22"/>
          <w:lang w:eastAsia="en-US"/>
        </w:rPr>
        <w:t>Pasiūlymas galioja iki termino, nustatyto pirkimo dokumentuose</w:t>
      </w:r>
    </w:p>
    <w:p w14:paraId="0F25C40F" w14:textId="77777777" w:rsidR="00507A7D" w:rsidRPr="006009C2" w:rsidRDefault="00507A7D" w:rsidP="00507A7D">
      <w:pPr>
        <w:ind w:left="34" w:firstLine="567"/>
        <w:jc w:val="both"/>
        <w:rPr>
          <w:rFonts w:eastAsia="Times New Roman"/>
          <w:sz w:val="22"/>
          <w:szCs w:val="22"/>
          <w:lang w:eastAsia="en-US"/>
        </w:rPr>
      </w:pPr>
    </w:p>
    <w:tbl>
      <w:tblPr>
        <w:tblW w:w="0" w:type="auto"/>
        <w:tblInd w:w="142" w:type="dxa"/>
        <w:tblLayout w:type="fixed"/>
        <w:tblLook w:val="04A0" w:firstRow="1" w:lastRow="0" w:firstColumn="1" w:lastColumn="0" w:noHBand="0" w:noVBand="1"/>
      </w:tblPr>
      <w:tblGrid>
        <w:gridCol w:w="3284"/>
        <w:gridCol w:w="604"/>
        <w:gridCol w:w="1980"/>
        <w:gridCol w:w="701"/>
        <w:gridCol w:w="2611"/>
        <w:gridCol w:w="648"/>
      </w:tblGrid>
      <w:tr w:rsidR="00507A7D" w:rsidRPr="006009C2" w14:paraId="604F69D4" w14:textId="77777777" w:rsidTr="002825B6">
        <w:trPr>
          <w:trHeight w:val="285"/>
        </w:trPr>
        <w:tc>
          <w:tcPr>
            <w:tcW w:w="3284" w:type="dxa"/>
            <w:tcBorders>
              <w:top w:val="nil"/>
              <w:left w:val="nil"/>
              <w:bottom w:val="single" w:sz="4" w:space="0" w:color="auto"/>
              <w:right w:val="nil"/>
            </w:tcBorders>
          </w:tcPr>
          <w:p w14:paraId="2E8A9ED1" w14:textId="77777777" w:rsidR="00507A7D" w:rsidRPr="006009C2" w:rsidRDefault="00507A7D">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16FB77D8"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48314A9F"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26089599"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r w:rsidRPr="006009C2">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325FCE46" w14:textId="77777777" w:rsidR="00507A7D" w:rsidRPr="006009C2" w:rsidRDefault="00507A7D">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2079160B" w14:textId="77777777" w:rsidR="00507A7D" w:rsidRPr="006009C2" w:rsidRDefault="00507A7D">
            <w:pPr>
              <w:widowControl w:val="0"/>
              <w:autoSpaceDE w:val="0"/>
              <w:adjustRightInd w:val="0"/>
              <w:spacing w:line="276" w:lineRule="auto"/>
              <w:ind w:left="34"/>
              <w:jc w:val="right"/>
              <w:rPr>
                <w:rFonts w:eastAsia="Calibri"/>
                <w:color w:val="000000"/>
                <w:sz w:val="22"/>
                <w:szCs w:val="22"/>
                <w:lang w:eastAsia="en-US"/>
              </w:rPr>
            </w:pPr>
          </w:p>
        </w:tc>
      </w:tr>
      <w:tr w:rsidR="00507A7D" w:rsidRPr="006009C2" w14:paraId="2FF12F7E" w14:textId="77777777" w:rsidTr="002825B6">
        <w:trPr>
          <w:trHeight w:val="186"/>
        </w:trPr>
        <w:tc>
          <w:tcPr>
            <w:tcW w:w="3284" w:type="dxa"/>
            <w:tcBorders>
              <w:top w:val="single" w:sz="4" w:space="0" w:color="auto"/>
              <w:left w:val="nil"/>
              <w:bottom w:val="nil"/>
              <w:right w:val="nil"/>
            </w:tcBorders>
            <w:hideMark/>
          </w:tcPr>
          <w:p w14:paraId="619BCEF1" w14:textId="77777777" w:rsidR="00507A7D" w:rsidRPr="006009C2" w:rsidRDefault="00507A7D">
            <w:pPr>
              <w:widowControl w:val="0"/>
              <w:autoSpaceDE w:val="0"/>
              <w:adjustRightInd w:val="0"/>
              <w:snapToGrid w:val="0"/>
              <w:spacing w:line="276" w:lineRule="auto"/>
              <w:ind w:left="34"/>
              <w:jc w:val="both"/>
              <w:rPr>
                <w:rFonts w:eastAsia="Calibri"/>
                <w:color w:val="000000"/>
                <w:position w:val="6"/>
                <w:sz w:val="22"/>
                <w:szCs w:val="22"/>
                <w:lang w:eastAsia="en-US"/>
              </w:rPr>
            </w:pPr>
            <w:r w:rsidRPr="006009C2">
              <w:rPr>
                <w:rFonts w:eastAsia="Calibri"/>
                <w:color w:val="000000"/>
                <w:position w:val="6"/>
                <w:sz w:val="22"/>
                <w:szCs w:val="22"/>
                <w:lang w:eastAsia="en-US"/>
              </w:rPr>
              <w:t>(Tiekėjo arba jo įgalioto asmens pareigų pavadinimas)</w:t>
            </w:r>
          </w:p>
        </w:tc>
        <w:tc>
          <w:tcPr>
            <w:tcW w:w="604" w:type="dxa"/>
            <w:hideMark/>
          </w:tcPr>
          <w:p w14:paraId="315EE717"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r w:rsidRPr="006009C2">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20D43AA5" w14:textId="77777777" w:rsidR="00507A7D" w:rsidRPr="006009C2" w:rsidRDefault="00507A7D">
            <w:pPr>
              <w:widowControl w:val="0"/>
              <w:autoSpaceDE w:val="0"/>
              <w:adjustRightInd w:val="0"/>
              <w:spacing w:line="276" w:lineRule="auto"/>
              <w:ind w:left="34"/>
              <w:jc w:val="both"/>
              <w:rPr>
                <w:rFonts w:eastAsia="Calibri"/>
                <w:color w:val="000000"/>
                <w:sz w:val="22"/>
                <w:szCs w:val="22"/>
                <w:lang w:eastAsia="en-US"/>
              </w:rPr>
            </w:pPr>
            <w:r w:rsidRPr="006009C2">
              <w:rPr>
                <w:rFonts w:eastAsia="Calibri"/>
                <w:color w:val="000000"/>
                <w:position w:val="6"/>
                <w:sz w:val="22"/>
                <w:szCs w:val="22"/>
                <w:lang w:eastAsia="en-US"/>
              </w:rPr>
              <w:t xml:space="preserve">    (Parašas)</w:t>
            </w:r>
          </w:p>
        </w:tc>
        <w:tc>
          <w:tcPr>
            <w:tcW w:w="701" w:type="dxa"/>
          </w:tcPr>
          <w:p w14:paraId="08DA84E4"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4228D41A" w14:textId="77777777" w:rsidR="00507A7D" w:rsidRPr="006009C2" w:rsidRDefault="00507A7D">
            <w:pPr>
              <w:widowControl w:val="0"/>
              <w:autoSpaceDE w:val="0"/>
              <w:adjustRightInd w:val="0"/>
              <w:spacing w:line="276" w:lineRule="auto"/>
              <w:ind w:left="34"/>
              <w:jc w:val="both"/>
              <w:rPr>
                <w:rFonts w:eastAsia="Calibri"/>
                <w:color w:val="000000"/>
                <w:sz w:val="22"/>
                <w:szCs w:val="22"/>
                <w:lang w:eastAsia="en-US"/>
              </w:rPr>
            </w:pPr>
            <w:r w:rsidRPr="006009C2">
              <w:rPr>
                <w:rFonts w:eastAsia="Calibri"/>
                <w:color w:val="000000"/>
                <w:position w:val="6"/>
                <w:sz w:val="22"/>
                <w:szCs w:val="22"/>
                <w:lang w:eastAsia="en-US"/>
              </w:rPr>
              <w:t xml:space="preserve">       (Vardas ir pavardė)</w:t>
            </w:r>
          </w:p>
        </w:tc>
        <w:tc>
          <w:tcPr>
            <w:tcW w:w="648" w:type="dxa"/>
          </w:tcPr>
          <w:p w14:paraId="335DC8E8"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r>
    </w:tbl>
    <w:p w14:paraId="52B7CBFD" w14:textId="77777777" w:rsidR="00507A7D" w:rsidRPr="006009C2" w:rsidRDefault="00507A7D" w:rsidP="00B461C5">
      <w:pPr>
        <w:rPr>
          <w:rFonts w:eastAsia="Times New Roman"/>
          <w:sz w:val="22"/>
          <w:szCs w:val="22"/>
          <w:lang w:eastAsia="en-US"/>
        </w:rPr>
      </w:pPr>
    </w:p>
    <w:sectPr w:rsidR="00507A7D" w:rsidRPr="006009C2" w:rsidSect="00BD5918">
      <w:headerReference w:type="default" r:id="rId11"/>
      <w:footerReference w:type="even" r:id="rId12"/>
      <w:footerReference w:type="default" r:id="rId13"/>
      <w:endnotePr>
        <w:numFmt w:val="decimal"/>
      </w:endnotePr>
      <w:pgSz w:w="12240" w:h="15840"/>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12B8" w14:textId="77777777" w:rsidR="00B528F1" w:rsidRDefault="00B528F1">
      <w:r>
        <w:separator/>
      </w:r>
    </w:p>
  </w:endnote>
  <w:endnote w:type="continuationSeparator" w:id="0">
    <w:p w14:paraId="10DD325C" w14:textId="77777777" w:rsidR="00B528F1" w:rsidRDefault="00B528F1">
      <w:r>
        <w:continuationSeparator/>
      </w:r>
    </w:p>
  </w:endnote>
  <w:endnote w:type="continuationNotice" w:id="1">
    <w:p w14:paraId="3BA738E9" w14:textId="77777777" w:rsidR="00B528F1" w:rsidRDefault="00B52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09C1" w14:textId="77777777" w:rsidR="00855B3A" w:rsidRDefault="00855B3A">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4</w:t>
    </w:r>
    <w:r>
      <w:rPr>
        <w:rStyle w:val="Puslapionumeris"/>
      </w:rPr>
      <w:fldChar w:fldCharType="end"/>
    </w:r>
  </w:p>
  <w:p w14:paraId="6AB21105" w14:textId="77777777" w:rsidR="00855B3A" w:rsidRDefault="00855B3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CB98" w14:textId="77777777" w:rsidR="00855B3A" w:rsidRDefault="00855B3A">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5</w:t>
    </w:r>
    <w:r>
      <w:rPr>
        <w:rStyle w:val="Puslapionumeris"/>
      </w:rPr>
      <w:fldChar w:fldCharType="end"/>
    </w:r>
  </w:p>
  <w:p w14:paraId="067772CB" w14:textId="77777777" w:rsidR="00855B3A" w:rsidRDefault="00855B3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8D44" w14:textId="77777777" w:rsidR="00B528F1" w:rsidRDefault="00B528F1">
      <w:r>
        <w:separator/>
      </w:r>
    </w:p>
  </w:footnote>
  <w:footnote w:type="continuationSeparator" w:id="0">
    <w:p w14:paraId="24E6725D" w14:textId="77777777" w:rsidR="00B528F1" w:rsidRDefault="00B528F1">
      <w:r>
        <w:continuationSeparator/>
      </w:r>
    </w:p>
  </w:footnote>
  <w:footnote w:type="continuationNotice" w:id="1">
    <w:p w14:paraId="138AD86F" w14:textId="77777777" w:rsidR="00B528F1" w:rsidRDefault="00B528F1"/>
  </w:footnote>
  <w:footnote w:id="2">
    <w:p w14:paraId="4F0C240B" w14:textId="77777777" w:rsidR="00855B3A" w:rsidRDefault="00855B3A" w:rsidP="00507A7D">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 w:id="3">
    <w:p w14:paraId="3FB144AD" w14:textId="7CE82979" w:rsidR="00462FFF" w:rsidRPr="00C722F5" w:rsidRDefault="00462FFF">
      <w:pPr>
        <w:pStyle w:val="Puslapioinaostekstas"/>
        <w:rPr>
          <w:lang w:val="lt-LT"/>
        </w:rPr>
      </w:pPr>
      <w:r>
        <w:rPr>
          <w:rStyle w:val="Puslapioinaosnuoroda"/>
        </w:rPr>
        <w:footnoteRef/>
      </w:r>
      <w:r w:rsidRPr="00C722F5">
        <w:rPr>
          <w:lang w:val="lt-LT"/>
        </w:rPr>
        <w:t xml:space="preserve"> </w:t>
      </w:r>
      <w:r>
        <w:rPr>
          <w:lang w:val="lt-LT"/>
        </w:rPr>
        <w:t>Į</w:t>
      </w:r>
      <w:r w:rsidRPr="0030028D">
        <w:rPr>
          <w:sz w:val="24"/>
          <w:szCs w:val="24"/>
          <w:lang w:val="lt-LT"/>
        </w:rPr>
        <w:t xml:space="preserve"> paslaugos įkainį įskaičiuotos </w:t>
      </w:r>
      <w:r w:rsidRPr="0030028D">
        <w:rPr>
          <w:color w:val="000000"/>
          <w:sz w:val="24"/>
          <w:szCs w:val="24"/>
          <w:lang w:val="lt-LT"/>
        </w:rPr>
        <w:t>išardymo, išnešimo, pakrovimo - iškrovimo, surinkimo, pritaikymo pagal esamą vietą ir transportavimo paslaugos.</w:t>
      </w:r>
    </w:p>
  </w:footnote>
  <w:footnote w:id="4">
    <w:p w14:paraId="1B974613" w14:textId="0395BC76" w:rsidR="00462FFF" w:rsidRPr="00C722F5" w:rsidRDefault="00462FFF">
      <w:pPr>
        <w:pStyle w:val="Puslapioinaostekstas"/>
        <w:rPr>
          <w:lang w:val="lt-LT"/>
        </w:rPr>
      </w:pPr>
      <w:r>
        <w:rPr>
          <w:rStyle w:val="Puslapioinaosnuoroda"/>
        </w:rPr>
        <w:footnoteRef/>
      </w:r>
      <w:r w:rsidRPr="00C722F5">
        <w:rPr>
          <w:lang w:val="lt-LT"/>
        </w:rPr>
        <w:t xml:space="preserve"> </w:t>
      </w:r>
      <w:r>
        <w:rPr>
          <w:lang w:val="lt-LT"/>
        </w:rPr>
        <w:t>Į</w:t>
      </w:r>
      <w:r w:rsidRPr="0030028D">
        <w:rPr>
          <w:sz w:val="24"/>
          <w:szCs w:val="24"/>
          <w:lang w:val="lt-LT"/>
        </w:rPr>
        <w:t xml:space="preserve"> paslaugos įkainį įskaičiuotos </w:t>
      </w:r>
      <w:r w:rsidRPr="007A5A43">
        <w:rPr>
          <w:color w:val="000000"/>
          <w:sz w:val="24"/>
          <w:szCs w:val="24"/>
          <w:lang w:val="lt-LT"/>
        </w:rPr>
        <w:t>išardymas, supakavimas, išnešimas, pakrovimas ir iškrovimas</w:t>
      </w:r>
      <w:r>
        <w:rPr>
          <w:color w:val="000000"/>
          <w:sz w:val="24"/>
          <w:szCs w:val="24"/>
          <w:lang w:val="lt-LT"/>
        </w:rPr>
        <w:t xml:space="preserve"> </w:t>
      </w:r>
      <w:proofErr w:type="spellStart"/>
      <w:r w:rsidRPr="007A5A43">
        <w:rPr>
          <w:color w:val="000000"/>
          <w:sz w:val="24"/>
          <w:szCs w:val="24"/>
          <w:lang w:val="lt-LT"/>
        </w:rPr>
        <w:t>stambiagabaričių</w:t>
      </w:r>
      <w:proofErr w:type="spellEnd"/>
      <w:r w:rsidRPr="007A5A43">
        <w:rPr>
          <w:color w:val="000000"/>
          <w:sz w:val="24"/>
          <w:szCs w:val="24"/>
          <w:lang w:val="lt-LT"/>
        </w:rPr>
        <w:t xml:space="preserve"> atliekų surinkimo aikštelėse išrūšiuojant į tam nurodytus konteinerius</w:t>
      </w:r>
      <w:r w:rsidRPr="0030028D">
        <w:rPr>
          <w:color w:val="000000"/>
          <w:sz w:val="24"/>
          <w:szCs w:val="24"/>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BA5E" w14:textId="02896987" w:rsidR="00855B3A" w:rsidRPr="00626F6B" w:rsidRDefault="00855B3A" w:rsidP="00626F6B">
    <w:pPr>
      <w:pStyle w:val="Antrats"/>
      <w:jc w:val="right"/>
      <w:rPr>
        <w:bCs/>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A9A6558"/>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 w15:restartNumberingAfterBreak="0">
    <w:nsid w:val="0C4E4ACF"/>
    <w:multiLevelType w:val="hybridMultilevel"/>
    <w:tmpl w:val="DE248F86"/>
    <w:lvl w:ilvl="0" w:tplc="DD2C80E2">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4" w15:restartNumberingAfterBreak="0">
    <w:nsid w:val="0D1A4AFD"/>
    <w:multiLevelType w:val="hybridMultilevel"/>
    <w:tmpl w:val="24BEF532"/>
    <w:lvl w:ilvl="0" w:tplc="0427000F">
      <w:start w:val="1"/>
      <w:numFmt w:val="decimal"/>
      <w:lvlText w:val="%1."/>
      <w:lvlJc w:val="left"/>
      <w:pPr>
        <w:tabs>
          <w:tab w:val="num" w:pos="1080"/>
        </w:tabs>
        <w:ind w:left="1080" w:hanging="360"/>
      </w:pPr>
      <w:rPr>
        <w:rFonts w:ascii="Times New Roman" w:hAnsi="Times New Roman" w:cs="Times New Roman"/>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5" w15:restartNumberingAfterBreak="0">
    <w:nsid w:val="105E26AA"/>
    <w:multiLevelType w:val="multilevel"/>
    <w:tmpl w:val="05B66166"/>
    <w:lvl w:ilvl="0">
      <w:start w:val="1"/>
      <w:numFmt w:val="decimal"/>
      <w:lvlText w:val="%1."/>
      <w:lvlJc w:val="left"/>
      <w:pPr>
        <w:tabs>
          <w:tab w:val="num" w:pos="1778"/>
        </w:tabs>
        <w:ind w:left="1778" w:hanging="360"/>
      </w:pPr>
      <w:rPr>
        <w:rFonts w:ascii="Times New Roman" w:hAnsi="Times New Roman" w:cs="Times New Roman" w:hint="default"/>
        <w:b w:val="0"/>
        <w:i w:val="0"/>
      </w:rPr>
    </w:lvl>
    <w:lvl w:ilvl="1">
      <w:start w:val="1"/>
      <w:numFmt w:val="decimal"/>
      <w:lvlText w:val="%1.%2."/>
      <w:lvlJc w:val="left"/>
      <w:pPr>
        <w:tabs>
          <w:tab w:val="num" w:pos="432"/>
        </w:tabs>
        <w:ind w:left="432"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6" w15:restartNumberingAfterBreak="0">
    <w:nsid w:val="1251688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7"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8" w15:restartNumberingAfterBreak="0">
    <w:nsid w:val="16363A3D"/>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9" w15:restartNumberingAfterBreak="0">
    <w:nsid w:val="166A201E"/>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1B06C3"/>
    <w:multiLevelType w:val="multilevel"/>
    <w:tmpl w:val="16F28444"/>
    <w:lvl w:ilvl="0">
      <w:start w:val="1"/>
      <w:numFmt w:val="decimal"/>
      <w:lvlText w:val="%1"/>
      <w:lvlJc w:val="left"/>
      <w:pPr>
        <w:ind w:left="585" w:hanging="585"/>
      </w:pPr>
      <w:rPr>
        <w:rFonts w:hint="default"/>
      </w:rPr>
    </w:lvl>
    <w:lvl w:ilvl="1">
      <w:start w:val="1"/>
      <w:numFmt w:val="decimal"/>
      <w:lvlText w:val="%1.%2"/>
      <w:lvlJc w:val="left"/>
      <w:pPr>
        <w:ind w:left="979" w:hanging="585"/>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2" w15:restartNumberingAfterBreak="0">
    <w:nsid w:val="25184F43"/>
    <w:multiLevelType w:val="hybridMultilevel"/>
    <w:tmpl w:val="15B4E104"/>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13"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2DD21E05"/>
    <w:multiLevelType w:val="hybridMultilevel"/>
    <w:tmpl w:val="49F237C2"/>
    <w:lvl w:ilvl="0" w:tplc="A9AEE762">
      <w:start w:val="4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0CB1675"/>
    <w:multiLevelType w:val="multilevel"/>
    <w:tmpl w:val="016CC71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2A34C2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17" w15:restartNumberingAfterBreak="0">
    <w:nsid w:val="337720E5"/>
    <w:multiLevelType w:val="multilevel"/>
    <w:tmpl w:val="63D21006"/>
    <w:lvl w:ilvl="0">
      <w:start w:val="10"/>
      <w:numFmt w:val="decimal"/>
      <w:lvlText w:val="%1"/>
      <w:lvlJc w:val="left"/>
      <w:pPr>
        <w:ind w:left="420" w:hanging="420"/>
      </w:pPr>
      <w:rPr>
        <w:rFonts w:eastAsia="SimSun" w:hint="default"/>
        <w:color w:val="auto"/>
      </w:rPr>
    </w:lvl>
    <w:lvl w:ilvl="1">
      <w:start w:val="1"/>
      <w:numFmt w:val="decimal"/>
      <w:lvlText w:val="%1.%2"/>
      <w:lvlJc w:val="left"/>
      <w:pPr>
        <w:ind w:left="1271" w:hanging="420"/>
      </w:pPr>
      <w:rPr>
        <w:rFonts w:eastAsia="SimSun" w:hint="default"/>
        <w:color w:val="auto"/>
      </w:rPr>
    </w:lvl>
    <w:lvl w:ilvl="2">
      <w:start w:val="1"/>
      <w:numFmt w:val="decimal"/>
      <w:lvlText w:val="%1.%2.%3"/>
      <w:lvlJc w:val="left"/>
      <w:pPr>
        <w:ind w:left="3330" w:hanging="720"/>
      </w:pPr>
      <w:rPr>
        <w:rFonts w:eastAsia="SimSun" w:hint="default"/>
        <w:color w:val="auto"/>
      </w:rPr>
    </w:lvl>
    <w:lvl w:ilvl="3">
      <w:start w:val="1"/>
      <w:numFmt w:val="decimal"/>
      <w:lvlText w:val="%1.%2.%3.%4"/>
      <w:lvlJc w:val="left"/>
      <w:pPr>
        <w:ind w:left="4635" w:hanging="720"/>
      </w:pPr>
      <w:rPr>
        <w:rFonts w:eastAsia="SimSun" w:hint="default"/>
        <w:color w:val="auto"/>
      </w:rPr>
    </w:lvl>
    <w:lvl w:ilvl="4">
      <w:start w:val="1"/>
      <w:numFmt w:val="decimal"/>
      <w:lvlText w:val="%1.%2.%3.%4.%5"/>
      <w:lvlJc w:val="left"/>
      <w:pPr>
        <w:ind w:left="6300" w:hanging="1080"/>
      </w:pPr>
      <w:rPr>
        <w:rFonts w:eastAsia="SimSun" w:hint="default"/>
        <w:color w:val="auto"/>
      </w:rPr>
    </w:lvl>
    <w:lvl w:ilvl="5">
      <w:start w:val="1"/>
      <w:numFmt w:val="decimal"/>
      <w:lvlText w:val="%1.%2.%3.%4.%5.%6"/>
      <w:lvlJc w:val="left"/>
      <w:pPr>
        <w:ind w:left="7605" w:hanging="1080"/>
      </w:pPr>
      <w:rPr>
        <w:rFonts w:eastAsia="SimSun" w:hint="default"/>
        <w:color w:val="auto"/>
      </w:rPr>
    </w:lvl>
    <w:lvl w:ilvl="6">
      <w:start w:val="1"/>
      <w:numFmt w:val="decimal"/>
      <w:lvlText w:val="%1.%2.%3.%4.%5.%6.%7"/>
      <w:lvlJc w:val="left"/>
      <w:pPr>
        <w:ind w:left="9270" w:hanging="1440"/>
      </w:pPr>
      <w:rPr>
        <w:rFonts w:eastAsia="SimSun" w:hint="default"/>
        <w:color w:val="auto"/>
      </w:rPr>
    </w:lvl>
    <w:lvl w:ilvl="7">
      <w:start w:val="1"/>
      <w:numFmt w:val="decimal"/>
      <w:lvlText w:val="%1.%2.%3.%4.%5.%6.%7.%8"/>
      <w:lvlJc w:val="left"/>
      <w:pPr>
        <w:ind w:left="10575" w:hanging="1440"/>
      </w:pPr>
      <w:rPr>
        <w:rFonts w:eastAsia="SimSun" w:hint="default"/>
        <w:color w:val="auto"/>
      </w:rPr>
    </w:lvl>
    <w:lvl w:ilvl="8">
      <w:start w:val="1"/>
      <w:numFmt w:val="decimal"/>
      <w:lvlText w:val="%1.%2.%3.%4.%5.%6.%7.%8.%9"/>
      <w:lvlJc w:val="left"/>
      <w:pPr>
        <w:ind w:left="12240" w:hanging="1800"/>
      </w:pPr>
      <w:rPr>
        <w:rFonts w:eastAsia="SimSun" w:hint="default"/>
        <w:color w:val="auto"/>
      </w:rPr>
    </w:lvl>
  </w:abstractNum>
  <w:abstractNum w:abstractNumId="18"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384DEC"/>
    <w:multiLevelType w:val="hybridMultilevel"/>
    <w:tmpl w:val="46C43CFE"/>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21" w15:restartNumberingAfterBreak="0">
    <w:nsid w:val="39EC62FA"/>
    <w:multiLevelType w:val="multilevel"/>
    <w:tmpl w:val="F51E299C"/>
    <w:lvl w:ilvl="0">
      <w:start w:val="1"/>
      <w:numFmt w:val="decimal"/>
      <w:lvlText w:val="%1."/>
      <w:lvlJc w:val="left"/>
      <w:pPr>
        <w:tabs>
          <w:tab w:val="num" w:pos="1069"/>
        </w:tabs>
        <w:ind w:left="1069"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22" w15:restartNumberingAfterBreak="0">
    <w:nsid w:val="3B585887"/>
    <w:multiLevelType w:val="multilevel"/>
    <w:tmpl w:val="56D8FD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0876B9"/>
    <w:multiLevelType w:val="multilevel"/>
    <w:tmpl w:val="756A00B8"/>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5" w15:restartNumberingAfterBreak="0">
    <w:nsid w:val="3E260A84"/>
    <w:multiLevelType w:val="hybridMultilevel"/>
    <w:tmpl w:val="29B8E30A"/>
    <w:lvl w:ilvl="0" w:tplc="0427000F">
      <w:start w:val="1"/>
      <w:numFmt w:val="decimal"/>
      <w:lvlText w:val="%1."/>
      <w:lvlJc w:val="left"/>
      <w:pPr>
        <w:ind w:left="720" w:hanging="360"/>
      </w:pPr>
      <w:rPr>
        <w:rFonts w:ascii="Times New Roman" w:hAnsi="Times New Roman" w:cs="Times New Roman"/>
      </w:rPr>
    </w:lvl>
    <w:lvl w:ilvl="1" w:tplc="04270019">
      <w:start w:val="1"/>
      <w:numFmt w:val="lowerLetter"/>
      <w:lvlText w:val="%2."/>
      <w:lvlJc w:val="left"/>
      <w:pPr>
        <w:ind w:left="1440" w:hanging="360"/>
      </w:pPr>
      <w:rPr>
        <w:rFonts w:ascii="Times New Roman" w:hAnsi="Times New Roman" w:cs="Times New Roman"/>
      </w:rPr>
    </w:lvl>
    <w:lvl w:ilvl="2" w:tplc="0427001B">
      <w:start w:val="1"/>
      <w:numFmt w:val="lowerRoman"/>
      <w:lvlText w:val="%3."/>
      <w:lvlJc w:val="right"/>
      <w:pPr>
        <w:ind w:left="2160" w:hanging="180"/>
      </w:pPr>
      <w:rPr>
        <w:rFonts w:ascii="Times New Roman" w:hAnsi="Times New Roman" w:cs="Times New Roman"/>
      </w:rPr>
    </w:lvl>
    <w:lvl w:ilvl="3" w:tplc="0427000F">
      <w:start w:val="1"/>
      <w:numFmt w:val="decimal"/>
      <w:lvlText w:val="%4."/>
      <w:lvlJc w:val="left"/>
      <w:pPr>
        <w:ind w:left="2880" w:hanging="360"/>
      </w:pPr>
      <w:rPr>
        <w:rFonts w:ascii="Times New Roman" w:hAnsi="Times New Roman" w:cs="Times New Roman"/>
      </w:rPr>
    </w:lvl>
    <w:lvl w:ilvl="4" w:tplc="04270019">
      <w:start w:val="1"/>
      <w:numFmt w:val="lowerLetter"/>
      <w:lvlText w:val="%5."/>
      <w:lvlJc w:val="left"/>
      <w:pPr>
        <w:ind w:left="3600" w:hanging="360"/>
      </w:pPr>
      <w:rPr>
        <w:rFonts w:ascii="Times New Roman" w:hAnsi="Times New Roman" w:cs="Times New Roman"/>
      </w:rPr>
    </w:lvl>
    <w:lvl w:ilvl="5" w:tplc="0427001B">
      <w:start w:val="1"/>
      <w:numFmt w:val="lowerRoman"/>
      <w:lvlText w:val="%6."/>
      <w:lvlJc w:val="right"/>
      <w:pPr>
        <w:ind w:left="4320" w:hanging="180"/>
      </w:pPr>
      <w:rPr>
        <w:rFonts w:ascii="Times New Roman" w:hAnsi="Times New Roman" w:cs="Times New Roman"/>
      </w:rPr>
    </w:lvl>
    <w:lvl w:ilvl="6" w:tplc="0427000F">
      <w:start w:val="1"/>
      <w:numFmt w:val="decimal"/>
      <w:lvlText w:val="%7."/>
      <w:lvlJc w:val="left"/>
      <w:pPr>
        <w:ind w:left="5040" w:hanging="360"/>
      </w:pPr>
      <w:rPr>
        <w:rFonts w:ascii="Times New Roman" w:hAnsi="Times New Roman" w:cs="Times New Roman"/>
      </w:rPr>
    </w:lvl>
    <w:lvl w:ilvl="7" w:tplc="04270019">
      <w:start w:val="1"/>
      <w:numFmt w:val="lowerLetter"/>
      <w:lvlText w:val="%8."/>
      <w:lvlJc w:val="left"/>
      <w:pPr>
        <w:ind w:left="5760" w:hanging="360"/>
      </w:pPr>
      <w:rPr>
        <w:rFonts w:ascii="Times New Roman" w:hAnsi="Times New Roman" w:cs="Times New Roman"/>
      </w:rPr>
    </w:lvl>
    <w:lvl w:ilvl="8" w:tplc="0427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42C82CF9"/>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7" w15:restartNumberingAfterBreak="0">
    <w:nsid w:val="43B958CF"/>
    <w:multiLevelType w:val="hybridMultilevel"/>
    <w:tmpl w:val="62FCE328"/>
    <w:lvl w:ilvl="0" w:tplc="EAE8684A">
      <w:start w:val="36"/>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445C4456"/>
    <w:multiLevelType w:val="hybridMultilevel"/>
    <w:tmpl w:val="D9BEE600"/>
    <w:lvl w:ilvl="0" w:tplc="9B6615B0">
      <w:start w:val="1"/>
      <w:numFmt w:val="decimal"/>
      <w:lvlText w:val="%1."/>
      <w:lvlJc w:val="left"/>
      <w:pPr>
        <w:tabs>
          <w:tab w:val="num" w:pos="720"/>
        </w:tabs>
        <w:ind w:left="720" w:hanging="360"/>
      </w:pPr>
      <w:rPr>
        <w:rFonts w:ascii="Times New Roman" w:hAnsi="Times New Roman" w:cs="Times New Roman"/>
        <w:b w:val="0"/>
        <w:i w:val="0"/>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45642B"/>
    <w:multiLevelType w:val="multilevel"/>
    <w:tmpl w:val="E4B0D85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sz w:val="22"/>
        <w:szCs w:val="22"/>
      </w:rPr>
    </w:lvl>
    <w:lvl w:ilvl="2">
      <w:start w:val="1"/>
      <w:numFmt w:val="decimal"/>
      <w:lvlText w:val="%1.%2.%3."/>
      <w:lvlJc w:val="left"/>
      <w:pPr>
        <w:tabs>
          <w:tab w:val="num" w:pos="1224"/>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 w15:restartNumberingAfterBreak="0">
    <w:nsid w:val="50045FDF"/>
    <w:multiLevelType w:val="multilevel"/>
    <w:tmpl w:val="E52A1644"/>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2"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CF1563"/>
    <w:multiLevelType w:val="hybridMultilevel"/>
    <w:tmpl w:val="32544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5C79CF"/>
    <w:multiLevelType w:val="multilevel"/>
    <w:tmpl w:val="A89AC876"/>
    <w:lvl w:ilvl="0">
      <w:start w:val="4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5EA76EF7"/>
    <w:multiLevelType w:val="hybridMultilevel"/>
    <w:tmpl w:val="84EE331E"/>
    <w:lvl w:ilvl="0" w:tplc="0427000F">
      <w:start w:val="1"/>
      <w:numFmt w:val="decimal"/>
      <w:lvlText w:val="%1."/>
      <w:lvlJc w:val="left"/>
      <w:pPr>
        <w:tabs>
          <w:tab w:val="num" w:pos="720"/>
        </w:tabs>
        <w:ind w:left="720" w:hanging="360"/>
      </w:pPr>
      <w:rPr>
        <w:rFonts w:ascii="Times New Roman" w:hAnsi="Times New Roman" w:cs="Times New Roman"/>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17F1B41"/>
    <w:multiLevelType w:val="hybridMultilevel"/>
    <w:tmpl w:val="807C851C"/>
    <w:lvl w:ilvl="0" w:tplc="00227336">
      <w:start w:val="34"/>
      <w:numFmt w:val="decimal"/>
      <w:lvlText w:val="%1."/>
      <w:lvlJc w:val="left"/>
      <w:pPr>
        <w:ind w:left="1997" w:hanging="360"/>
      </w:pPr>
      <w:rPr>
        <w:rFonts w:hint="default"/>
      </w:rPr>
    </w:lvl>
    <w:lvl w:ilvl="1" w:tplc="04090019">
      <w:start w:val="1"/>
      <w:numFmt w:val="lowerLetter"/>
      <w:lvlText w:val="%2."/>
      <w:lvlJc w:val="left"/>
      <w:pPr>
        <w:ind w:left="2717" w:hanging="360"/>
      </w:pPr>
    </w:lvl>
    <w:lvl w:ilvl="2" w:tplc="0409001B">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37"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E238F4"/>
    <w:multiLevelType w:val="hybridMultilevel"/>
    <w:tmpl w:val="EF565F8E"/>
    <w:lvl w:ilvl="0" w:tplc="3010440E">
      <w:start w:val="1"/>
      <w:numFmt w:val="decimal"/>
      <w:lvlText w:val="%1."/>
      <w:lvlJc w:val="left"/>
      <w:pPr>
        <w:ind w:left="394" w:hanging="360"/>
      </w:pPr>
      <w:rPr>
        <w:rFonts w:eastAsia="Times New Roman" w:hint="default"/>
        <w:b/>
        <w:bCs w:val="0"/>
        <w:sz w:val="22"/>
        <w:szCs w:val="20"/>
      </w:rPr>
    </w:lvl>
    <w:lvl w:ilvl="1" w:tplc="04270019">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696C1532"/>
    <w:multiLevelType w:val="hybridMultilevel"/>
    <w:tmpl w:val="8E2CA268"/>
    <w:lvl w:ilvl="0" w:tplc="07382D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00FEC"/>
    <w:multiLevelType w:val="multilevel"/>
    <w:tmpl w:val="1478B8BC"/>
    <w:lvl w:ilvl="0">
      <w:start w:val="1"/>
      <w:numFmt w:val="decimal"/>
      <w:lvlText w:val="%1."/>
      <w:lvlJc w:val="left"/>
      <w:pPr>
        <w:ind w:left="720"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432" w:hanging="1800"/>
      </w:pPr>
      <w:rPr>
        <w:rFonts w:hint="default"/>
      </w:rPr>
    </w:lvl>
  </w:abstractNum>
  <w:abstractNum w:abstractNumId="42"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D8D768F"/>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4" w15:restartNumberingAfterBreak="0">
    <w:nsid w:val="6E4A6676"/>
    <w:multiLevelType w:val="hybridMultilevel"/>
    <w:tmpl w:val="2DFC64B8"/>
    <w:lvl w:ilvl="0" w:tplc="05D656B0">
      <w:start w:val="22"/>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5" w15:restartNumberingAfterBreak="0">
    <w:nsid w:val="704261C5"/>
    <w:multiLevelType w:val="hybridMultilevel"/>
    <w:tmpl w:val="0FA2FE12"/>
    <w:lvl w:ilvl="0" w:tplc="FE3AA586">
      <w:start w:val="1"/>
      <w:numFmt w:val="upperRoman"/>
      <w:lvlText w:val="%1."/>
      <w:lvlJc w:val="left"/>
      <w:pPr>
        <w:tabs>
          <w:tab w:val="num" w:pos="1080"/>
        </w:tabs>
        <w:ind w:left="1080" w:hanging="720"/>
      </w:pPr>
      <w:rPr>
        <w:rFonts w:ascii="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hint="default"/>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1117AB5"/>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47" w15:restartNumberingAfterBreak="0">
    <w:nsid w:val="71214FA6"/>
    <w:multiLevelType w:val="multilevel"/>
    <w:tmpl w:val="CDB41982"/>
    <w:lvl w:ilvl="0">
      <w:start w:val="1"/>
      <w:numFmt w:val="decimal"/>
      <w:lvlText w:val="%1."/>
      <w:lvlJc w:val="left"/>
      <w:pPr>
        <w:tabs>
          <w:tab w:val="num" w:pos="720"/>
        </w:tabs>
        <w:ind w:left="720" w:hanging="360"/>
      </w:pPr>
      <w:rPr>
        <w:rFonts w:ascii="Times New Roman" w:hAnsi="Times New Roman" w:cs="Times New Roman"/>
        <w:b w:val="0"/>
        <w:i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6D232ED"/>
    <w:multiLevelType w:val="hybridMultilevel"/>
    <w:tmpl w:val="3ECC9F40"/>
    <w:lvl w:ilvl="0" w:tplc="3E06E0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9" w15:restartNumberingAfterBreak="0">
    <w:nsid w:val="7D5F0060"/>
    <w:multiLevelType w:val="hybridMultilevel"/>
    <w:tmpl w:val="0092526C"/>
    <w:lvl w:ilvl="0" w:tplc="0427000F">
      <w:start w:val="1"/>
      <w:numFmt w:val="decimal"/>
      <w:lvlText w:val="%1."/>
      <w:lvlJc w:val="left"/>
      <w:pPr>
        <w:tabs>
          <w:tab w:val="num" w:pos="360"/>
        </w:tabs>
        <w:ind w:left="360" w:hanging="360"/>
      </w:pPr>
      <w:rPr>
        <w:rFonts w:ascii="Times New Roman" w:hAnsi="Times New Roman" w:cs="Times New Roman"/>
      </w:rPr>
    </w:lvl>
    <w:lvl w:ilvl="1" w:tplc="04270019">
      <w:start w:val="1"/>
      <w:numFmt w:val="lowerLetter"/>
      <w:lvlText w:val="%2."/>
      <w:lvlJc w:val="left"/>
      <w:pPr>
        <w:tabs>
          <w:tab w:val="num" w:pos="1080"/>
        </w:tabs>
        <w:ind w:left="1080" w:hanging="360"/>
      </w:pPr>
      <w:rPr>
        <w:rFonts w:ascii="Times New Roman" w:hAnsi="Times New Roman" w:cs="Times New Roman"/>
      </w:rPr>
    </w:lvl>
    <w:lvl w:ilvl="2" w:tplc="0427001B">
      <w:start w:val="1"/>
      <w:numFmt w:val="lowerRoman"/>
      <w:lvlText w:val="%3."/>
      <w:lvlJc w:val="right"/>
      <w:pPr>
        <w:tabs>
          <w:tab w:val="num" w:pos="1800"/>
        </w:tabs>
        <w:ind w:left="1800" w:hanging="180"/>
      </w:pPr>
      <w:rPr>
        <w:rFonts w:ascii="Times New Roman" w:hAnsi="Times New Roman" w:cs="Times New Roman"/>
      </w:rPr>
    </w:lvl>
    <w:lvl w:ilvl="3" w:tplc="0427000F">
      <w:start w:val="1"/>
      <w:numFmt w:val="decimal"/>
      <w:lvlText w:val="%4."/>
      <w:lvlJc w:val="left"/>
      <w:pPr>
        <w:tabs>
          <w:tab w:val="num" w:pos="2520"/>
        </w:tabs>
        <w:ind w:left="2520" w:hanging="360"/>
      </w:pPr>
      <w:rPr>
        <w:rFonts w:ascii="Times New Roman" w:hAnsi="Times New Roman" w:cs="Times New Roman"/>
      </w:rPr>
    </w:lvl>
    <w:lvl w:ilvl="4" w:tplc="04270019">
      <w:start w:val="1"/>
      <w:numFmt w:val="lowerLetter"/>
      <w:lvlText w:val="%5."/>
      <w:lvlJc w:val="left"/>
      <w:pPr>
        <w:tabs>
          <w:tab w:val="num" w:pos="3240"/>
        </w:tabs>
        <w:ind w:left="3240" w:hanging="360"/>
      </w:pPr>
      <w:rPr>
        <w:rFonts w:ascii="Times New Roman" w:hAnsi="Times New Roman" w:cs="Times New Roman"/>
      </w:rPr>
    </w:lvl>
    <w:lvl w:ilvl="5" w:tplc="0427001B">
      <w:start w:val="1"/>
      <w:numFmt w:val="lowerRoman"/>
      <w:lvlText w:val="%6."/>
      <w:lvlJc w:val="right"/>
      <w:pPr>
        <w:tabs>
          <w:tab w:val="num" w:pos="3960"/>
        </w:tabs>
        <w:ind w:left="3960" w:hanging="180"/>
      </w:pPr>
      <w:rPr>
        <w:rFonts w:ascii="Times New Roman" w:hAnsi="Times New Roman" w:cs="Times New Roman"/>
      </w:rPr>
    </w:lvl>
    <w:lvl w:ilvl="6" w:tplc="0427000F">
      <w:start w:val="1"/>
      <w:numFmt w:val="decimal"/>
      <w:lvlText w:val="%7."/>
      <w:lvlJc w:val="left"/>
      <w:pPr>
        <w:tabs>
          <w:tab w:val="num" w:pos="4680"/>
        </w:tabs>
        <w:ind w:left="4680" w:hanging="360"/>
      </w:pPr>
      <w:rPr>
        <w:rFonts w:ascii="Times New Roman" w:hAnsi="Times New Roman" w:cs="Times New Roman"/>
      </w:rPr>
    </w:lvl>
    <w:lvl w:ilvl="7" w:tplc="04270019">
      <w:start w:val="1"/>
      <w:numFmt w:val="lowerLetter"/>
      <w:lvlText w:val="%8."/>
      <w:lvlJc w:val="left"/>
      <w:pPr>
        <w:tabs>
          <w:tab w:val="num" w:pos="5400"/>
        </w:tabs>
        <w:ind w:left="5400" w:hanging="360"/>
      </w:pPr>
      <w:rPr>
        <w:rFonts w:ascii="Times New Roman" w:hAnsi="Times New Roman" w:cs="Times New Roman"/>
      </w:rPr>
    </w:lvl>
    <w:lvl w:ilvl="8" w:tplc="0427001B">
      <w:start w:val="1"/>
      <w:numFmt w:val="lowerRoman"/>
      <w:lvlText w:val="%9."/>
      <w:lvlJc w:val="right"/>
      <w:pPr>
        <w:tabs>
          <w:tab w:val="num" w:pos="6120"/>
        </w:tabs>
        <w:ind w:left="6120" w:hanging="180"/>
      </w:pPr>
      <w:rPr>
        <w:rFonts w:ascii="Times New Roman" w:hAnsi="Times New Roman" w:cs="Times New Roman"/>
      </w:rPr>
    </w:lvl>
  </w:abstractNum>
  <w:abstractNum w:abstractNumId="5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98962">
    <w:abstractNumId w:val="45"/>
  </w:num>
  <w:num w:numId="2" w16cid:durableId="2120907060">
    <w:abstractNumId w:val="20"/>
  </w:num>
  <w:num w:numId="3" w16cid:durableId="1395003221">
    <w:abstractNumId w:val="12"/>
  </w:num>
  <w:num w:numId="4" w16cid:durableId="124735872">
    <w:abstractNumId w:val="35"/>
  </w:num>
  <w:num w:numId="5" w16cid:durableId="746919173">
    <w:abstractNumId w:val="4"/>
  </w:num>
  <w:num w:numId="6" w16cid:durableId="2034334824">
    <w:abstractNumId w:val="1"/>
  </w:num>
  <w:num w:numId="7" w16cid:durableId="1097561956">
    <w:abstractNumId w:val="49"/>
  </w:num>
  <w:num w:numId="8" w16cid:durableId="795946967">
    <w:abstractNumId w:val="30"/>
  </w:num>
  <w:num w:numId="9" w16cid:durableId="1982150291">
    <w:abstractNumId w:val="28"/>
  </w:num>
  <w:num w:numId="10" w16cid:durableId="385565854">
    <w:abstractNumId w:val="47"/>
  </w:num>
  <w:num w:numId="11" w16cid:durableId="2102991081">
    <w:abstractNumId w:val="24"/>
  </w:num>
  <w:num w:numId="12" w16cid:durableId="1948658474">
    <w:abstractNumId w:val="16"/>
  </w:num>
  <w:num w:numId="13" w16cid:durableId="1830173256">
    <w:abstractNumId w:val="21"/>
  </w:num>
  <w:num w:numId="14" w16cid:durableId="1276327551">
    <w:abstractNumId w:val="22"/>
  </w:num>
  <w:num w:numId="15" w16cid:durableId="803738776">
    <w:abstractNumId w:val="15"/>
  </w:num>
  <w:num w:numId="16" w16cid:durableId="1166870605">
    <w:abstractNumId w:val="46"/>
  </w:num>
  <w:num w:numId="17" w16cid:durableId="1574586979">
    <w:abstractNumId w:val="6"/>
  </w:num>
  <w:num w:numId="18" w16cid:durableId="1959725627">
    <w:abstractNumId w:val="43"/>
  </w:num>
  <w:num w:numId="19" w16cid:durableId="2029142378">
    <w:abstractNumId w:val="31"/>
  </w:num>
  <w:num w:numId="20" w16cid:durableId="1409183950">
    <w:abstractNumId w:val="26"/>
  </w:num>
  <w:num w:numId="21" w16cid:durableId="10420254">
    <w:abstractNumId w:val="25"/>
  </w:num>
  <w:num w:numId="22" w16cid:durableId="1899591310">
    <w:abstractNumId w:val="36"/>
  </w:num>
  <w:num w:numId="23" w16cid:durableId="587269622">
    <w:abstractNumId w:val="27"/>
  </w:num>
  <w:num w:numId="24" w16cid:durableId="282008010">
    <w:abstractNumId w:val="34"/>
  </w:num>
  <w:num w:numId="25" w16cid:durableId="1286084918">
    <w:abstractNumId w:val="44"/>
  </w:num>
  <w:num w:numId="26" w16cid:durableId="1653295002">
    <w:abstractNumId w:val="14"/>
  </w:num>
  <w:num w:numId="27" w16cid:durableId="1544438632">
    <w:abstractNumId w:val="9"/>
  </w:num>
  <w:num w:numId="28" w16cid:durableId="730692955">
    <w:abstractNumId w:val="17"/>
  </w:num>
  <w:num w:numId="29" w16cid:durableId="1720669698">
    <w:abstractNumId w:val="8"/>
  </w:num>
  <w:num w:numId="30" w16cid:durableId="1627082474">
    <w:abstractNumId w:val="23"/>
  </w:num>
  <w:num w:numId="31" w16cid:durableId="1389647148">
    <w:abstractNumId w:val="5"/>
  </w:num>
  <w:num w:numId="32" w16cid:durableId="512185239">
    <w:abstractNumId w:val="13"/>
  </w:num>
  <w:num w:numId="33" w16cid:durableId="509026517">
    <w:abstractNumId w:val="19"/>
  </w:num>
  <w:num w:numId="34" w16cid:durableId="990989574">
    <w:abstractNumId w:val="41"/>
  </w:num>
  <w:num w:numId="35" w16cid:durableId="177357894">
    <w:abstractNumId w:val="37"/>
  </w:num>
  <w:num w:numId="36" w16cid:durableId="258490364">
    <w:abstractNumId w:val="29"/>
  </w:num>
  <w:num w:numId="37" w16cid:durableId="894244242">
    <w:abstractNumId w:val="0"/>
  </w:num>
  <w:num w:numId="38" w16cid:durableId="1791707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4384271">
    <w:abstractNumId w:val="23"/>
  </w:num>
  <w:num w:numId="40" w16cid:durableId="44138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20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793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0813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079943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25518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2235020">
    <w:abstractNumId w:val="48"/>
  </w:num>
  <w:num w:numId="47" w16cid:durableId="596601337">
    <w:abstractNumId w:val="40"/>
  </w:num>
  <w:num w:numId="48" w16cid:durableId="269437033">
    <w:abstractNumId w:val="18"/>
  </w:num>
  <w:num w:numId="49" w16cid:durableId="1352797550">
    <w:abstractNumId w:val="7"/>
  </w:num>
  <w:num w:numId="50" w16cid:durableId="1037436709">
    <w:abstractNumId w:val="38"/>
  </w:num>
  <w:num w:numId="51" w16cid:durableId="211619776">
    <w:abstractNumId w:val="42"/>
  </w:num>
  <w:num w:numId="52" w16cid:durableId="1980456521">
    <w:abstractNumId w:val="10"/>
  </w:num>
  <w:num w:numId="53" w16cid:durableId="747848409">
    <w:abstractNumId w:val="32"/>
  </w:num>
  <w:num w:numId="54" w16cid:durableId="201288897">
    <w:abstractNumId w:val="50"/>
  </w:num>
  <w:num w:numId="55" w16cid:durableId="542324982">
    <w:abstractNumId w:val="2"/>
  </w:num>
  <w:num w:numId="56" w16cid:durableId="1434782837">
    <w:abstractNumId w:val="3"/>
  </w:num>
  <w:num w:numId="57" w16cid:durableId="116920069">
    <w:abstractNumId w:val="33"/>
  </w:num>
  <w:num w:numId="58" w16cid:durableId="1330595594">
    <w:abstractNumId w:val="39"/>
  </w:num>
  <w:num w:numId="59" w16cid:durableId="1258060290">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396"/>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5297"/>
    <w:rsid w:val="00007A87"/>
    <w:rsid w:val="00007DC4"/>
    <w:rsid w:val="00010303"/>
    <w:rsid w:val="00011657"/>
    <w:rsid w:val="0001214A"/>
    <w:rsid w:val="00013060"/>
    <w:rsid w:val="0001339B"/>
    <w:rsid w:val="00020D2A"/>
    <w:rsid w:val="00021ADA"/>
    <w:rsid w:val="00021C01"/>
    <w:rsid w:val="00021F5D"/>
    <w:rsid w:val="00022932"/>
    <w:rsid w:val="00022C29"/>
    <w:rsid w:val="0002308D"/>
    <w:rsid w:val="00023548"/>
    <w:rsid w:val="000276F4"/>
    <w:rsid w:val="0003017C"/>
    <w:rsid w:val="00030834"/>
    <w:rsid w:val="00031514"/>
    <w:rsid w:val="00033A59"/>
    <w:rsid w:val="0003423B"/>
    <w:rsid w:val="0003752E"/>
    <w:rsid w:val="00040183"/>
    <w:rsid w:val="00042A8E"/>
    <w:rsid w:val="00042D7D"/>
    <w:rsid w:val="000439F8"/>
    <w:rsid w:val="00047037"/>
    <w:rsid w:val="000470D4"/>
    <w:rsid w:val="00052574"/>
    <w:rsid w:val="000542DE"/>
    <w:rsid w:val="00055D5E"/>
    <w:rsid w:val="0006073D"/>
    <w:rsid w:val="00063073"/>
    <w:rsid w:val="00063A72"/>
    <w:rsid w:val="000647D0"/>
    <w:rsid w:val="00065536"/>
    <w:rsid w:val="00066424"/>
    <w:rsid w:val="000668AC"/>
    <w:rsid w:val="00072EB8"/>
    <w:rsid w:val="00072ED4"/>
    <w:rsid w:val="000808BA"/>
    <w:rsid w:val="0008110D"/>
    <w:rsid w:val="00081D04"/>
    <w:rsid w:val="00081F10"/>
    <w:rsid w:val="0008251A"/>
    <w:rsid w:val="000836BB"/>
    <w:rsid w:val="00083AA7"/>
    <w:rsid w:val="0008425D"/>
    <w:rsid w:val="00090B7F"/>
    <w:rsid w:val="00091356"/>
    <w:rsid w:val="00091666"/>
    <w:rsid w:val="00095131"/>
    <w:rsid w:val="000A08EA"/>
    <w:rsid w:val="000A278F"/>
    <w:rsid w:val="000A778A"/>
    <w:rsid w:val="000B018D"/>
    <w:rsid w:val="000B16C5"/>
    <w:rsid w:val="000B2BCC"/>
    <w:rsid w:val="000C09B4"/>
    <w:rsid w:val="000C0AA6"/>
    <w:rsid w:val="000C1696"/>
    <w:rsid w:val="000C3AF2"/>
    <w:rsid w:val="000C3CB4"/>
    <w:rsid w:val="000C5902"/>
    <w:rsid w:val="000C6CCD"/>
    <w:rsid w:val="000D2067"/>
    <w:rsid w:val="000D2592"/>
    <w:rsid w:val="000D2631"/>
    <w:rsid w:val="000D2F6B"/>
    <w:rsid w:val="000D3CED"/>
    <w:rsid w:val="000D5EFD"/>
    <w:rsid w:val="000E2656"/>
    <w:rsid w:val="000E497C"/>
    <w:rsid w:val="000E5B98"/>
    <w:rsid w:val="000F48CE"/>
    <w:rsid w:val="000F4AB3"/>
    <w:rsid w:val="000F60A0"/>
    <w:rsid w:val="00100E4F"/>
    <w:rsid w:val="001044EE"/>
    <w:rsid w:val="00105B1B"/>
    <w:rsid w:val="001133AC"/>
    <w:rsid w:val="00114AB6"/>
    <w:rsid w:val="00114E99"/>
    <w:rsid w:val="001151D0"/>
    <w:rsid w:val="001164AD"/>
    <w:rsid w:val="00116D91"/>
    <w:rsid w:val="0012390C"/>
    <w:rsid w:val="00123FA6"/>
    <w:rsid w:val="00124BAB"/>
    <w:rsid w:val="00125327"/>
    <w:rsid w:val="001279AC"/>
    <w:rsid w:val="001337E0"/>
    <w:rsid w:val="00133F74"/>
    <w:rsid w:val="00137DB4"/>
    <w:rsid w:val="00140383"/>
    <w:rsid w:val="00140FD6"/>
    <w:rsid w:val="0014179F"/>
    <w:rsid w:val="00143E7E"/>
    <w:rsid w:val="00144D3D"/>
    <w:rsid w:val="0014701D"/>
    <w:rsid w:val="00147185"/>
    <w:rsid w:val="00150588"/>
    <w:rsid w:val="00151225"/>
    <w:rsid w:val="00151501"/>
    <w:rsid w:val="00152256"/>
    <w:rsid w:val="00153E6E"/>
    <w:rsid w:val="00156A8C"/>
    <w:rsid w:val="00157976"/>
    <w:rsid w:val="00163F0F"/>
    <w:rsid w:val="001672D0"/>
    <w:rsid w:val="00170641"/>
    <w:rsid w:val="001718F5"/>
    <w:rsid w:val="00171A1C"/>
    <w:rsid w:val="00173C40"/>
    <w:rsid w:val="001757BB"/>
    <w:rsid w:val="001828C0"/>
    <w:rsid w:val="001842E1"/>
    <w:rsid w:val="00184DBB"/>
    <w:rsid w:val="00190EE4"/>
    <w:rsid w:val="001913D7"/>
    <w:rsid w:val="0019165B"/>
    <w:rsid w:val="001926EC"/>
    <w:rsid w:val="00193DA8"/>
    <w:rsid w:val="0019652E"/>
    <w:rsid w:val="001A15C1"/>
    <w:rsid w:val="001A34AB"/>
    <w:rsid w:val="001A466C"/>
    <w:rsid w:val="001A7EA5"/>
    <w:rsid w:val="001B147D"/>
    <w:rsid w:val="001B49C7"/>
    <w:rsid w:val="001B53B2"/>
    <w:rsid w:val="001B6670"/>
    <w:rsid w:val="001B7403"/>
    <w:rsid w:val="001C0570"/>
    <w:rsid w:val="001C0A01"/>
    <w:rsid w:val="001C145C"/>
    <w:rsid w:val="001C2952"/>
    <w:rsid w:val="001C44B7"/>
    <w:rsid w:val="001C709A"/>
    <w:rsid w:val="001C7317"/>
    <w:rsid w:val="001C758F"/>
    <w:rsid w:val="001D3400"/>
    <w:rsid w:val="001E2765"/>
    <w:rsid w:val="001F06A1"/>
    <w:rsid w:val="001F2E31"/>
    <w:rsid w:val="001F514C"/>
    <w:rsid w:val="001F563A"/>
    <w:rsid w:val="001F5A32"/>
    <w:rsid w:val="001F6603"/>
    <w:rsid w:val="0021552B"/>
    <w:rsid w:val="002157D8"/>
    <w:rsid w:val="002176DC"/>
    <w:rsid w:val="002231E6"/>
    <w:rsid w:val="00223793"/>
    <w:rsid w:val="00224E3A"/>
    <w:rsid w:val="002252B1"/>
    <w:rsid w:val="00234DDF"/>
    <w:rsid w:val="00235EA2"/>
    <w:rsid w:val="002466E5"/>
    <w:rsid w:val="00250157"/>
    <w:rsid w:val="002527C5"/>
    <w:rsid w:val="00254425"/>
    <w:rsid w:val="00263F3D"/>
    <w:rsid w:val="002642B7"/>
    <w:rsid w:val="002646A5"/>
    <w:rsid w:val="00267A59"/>
    <w:rsid w:val="00273AD2"/>
    <w:rsid w:val="0027414C"/>
    <w:rsid w:val="0027460C"/>
    <w:rsid w:val="00277121"/>
    <w:rsid w:val="00277B8D"/>
    <w:rsid w:val="002825B6"/>
    <w:rsid w:val="00284017"/>
    <w:rsid w:val="00284027"/>
    <w:rsid w:val="00284ED0"/>
    <w:rsid w:val="00286631"/>
    <w:rsid w:val="0029237C"/>
    <w:rsid w:val="002949C9"/>
    <w:rsid w:val="002A10C2"/>
    <w:rsid w:val="002A265B"/>
    <w:rsid w:val="002C119C"/>
    <w:rsid w:val="002C226B"/>
    <w:rsid w:val="002C5CCF"/>
    <w:rsid w:val="002C7975"/>
    <w:rsid w:val="002D003F"/>
    <w:rsid w:val="002D173A"/>
    <w:rsid w:val="002D3739"/>
    <w:rsid w:val="002D398B"/>
    <w:rsid w:val="002D57CA"/>
    <w:rsid w:val="002E29C4"/>
    <w:rsid w:val="002E29EA"/>
    <w:rsid w:val="002E3C08"/>
    <w:rsid w:val="002E7EE0"/>
    <w:rsid w:val="002F2FB6"/>
    <w:rsid w:val="002F6117"/>
    <w:rsid w:val="0030028D"/>
    <w:rsid w:val="00301F20"/>
    <w:rsid w:val="003052EC"/>
    <w:rsid w:val="00306E70"/>
    <w:rsid w:val="00312A19"/>
    <w:rsid w:val="00313A71"/>
    <w:rsid w:val="00315C24"/>
    <w:rsid w:val="00315CF2"/>
    <w:rsid w:val="00317C8A"/>
    <w:rsid w:val="003202A6"/>
    <w:rsid w:val="0032225E"/>
    <w:rsid w:val="00324550"/>
    <w:rsid w:val="00324C32"/>
    <w:rsid w:val="00327222"/>
    <w:rsid w:val="0032768A"/>
    <w:rsid w:val="0032778A"/>
    <w:rsid w:val="003318B2"/>
    <w:rsid w:val="003325A5"/>
    <w:rsid w:val="003407E7"/>
    <w:rsid w:val="003460C4"/>
    <w:rsid w:val="00347D5A"/>
    <w:rsid w:val="003517ED"/>
    <w:rsid w:val="00351960"/>
    <w:rsid w:val="0035409A"/>
    <w:rsid w:val="003543B4"/>
    <w:rsid w:val="003548F8"/>
    <w:rsid w:val="00355A68"/>
    <w:rsid w:val="00361BB9"/>
    <w:rsid w:val="00361BD7"/>
    <w:rsid w:val="0036273C"/>
    <w:rsid w:val="00364F1F"/>
    <w:rsid w:val="00374352"/>
    <w:rsid w:val="003746E8"/>
    <w:rsid w:val="00381A13"/>
    <w:rsid w:val="00381BE7"/>
    <w:rsid w:val="00382335"/>
    <w:rsid w:val="003874BE"/>
    <w:rsid w:val="003907DE"/>
    <w:rsid w:val="00390FD4"/>
    <w:rsid w:val="00392C7D"/>
    <w:rsid w:val="00395F30"/>
    <w:rsid w:val="00396829"/>
    <w:rsid w:val="00396E4A"/>
    <w:rsid w:val="003A1073"/>
    <w:rsid w:val="003A1CC9"/>
    <w:rsid w:val="003A2E29"/>
    <w:rsid w:val="003B0644"/>
    <w:rsid w:val="003B112C"/>
    <w:rsid w:val="003B2F0D"/>
    <w:rsid w:val="003B321A"/>
    <w:rsid w:val="003B3FCD"/>
    <w:rsid w:val="003B6D05"/>
    <w:rsid w:val="003B75F9"/>
    <w:rsid w:val="003C023B"/>
    <w:rsid w:val="003C0E3E"/>
    <w:rsid w:val="003C1346"/>
    <w:rsid w:val="003C27C8"/>
    <w:rsid w:val="003C4EF4"/>
    <w:rsid w:val="003C64C7"/>
    <w:rsid w:val="003C7432"/>
    <w:rsid w:val="003D0009"/>
    <w:rsid w:val="003D1682"/>
    <w:rsid w:val="003D2D78"/>
    <w:rsid w:val="003D4F57"/>
    <w:rsid w:val="003D6962"/>
    <w:rsid w:val="003D6F6C"/>
    <w:rsid w:val="003E1DEE"/>
    <w:rsid w:val="003E20E8"/>
    <w:rsid w:val="003E4858"/>
    <w:rsid w:val="003E6EF7"/>
    <w:rsid w:val="003F2435"/>
    <w:rsid w:val="003F402A"/>
    <w:rsid w:val="003F5A20"/>
    <w:rsid w:val="003F7DEF"/>
    <w:rsid w:val="00402D96"/>
    <w:rsid w:val="00404B39"/>
    <w:rsid w:val="0040680B"/>
    <w:rsid w:val="00407D22"/>
    <w:rsid w:val="00407E7E"/>
    <w:rsid w:val="00410F9B"/>
    <w:rsid w:val="00413590"/>
    <w:rsid w:val="00413C9F"/>
    <w:rsid w:val="00415A45"/>
    <w:rsid w:val="0042370D"/>
    <w:rsid w:val="004244E2"/>
    <w:rsid w:val="00426F78"/>
    <w:rsid w:val="00427092"/>
    <w:rsid w:val="00430081"/>
    <w:rsid w:val="00431438"/>
    <w:rsid w:val="00433FFC"/>
    <w:rsid w:val="00435710"/>
    <w:rsid w:val="00435ADC"/>
    <w:rsid w:val="00437E88"/>
    <w:rsid w:val="00437FFD"/>
    <w:rsid w:val="00443AA1"/>
    <w:rsid w:val="00446F1A"/>
    <w:rsid w:val="004617C2"/>
    <w:rsid w:val="00462FFF"/>
    <w:rsid w:val="00466E9B"/>
    <w:rsid w:val="00467608"/>
    <w:rsid w:val="00471DBE"/>
    <w:rsid w:val="00472158"/>
    <w:rsid w:val="004731ED"/>
    <w:rsid w:val="00473D9F"/>
    <w:rsid w:val="00473F12"/>
    <w:rsid w:val="00474830"/>
    <w:rsid w:val="00475C3B"/>
    <w:rsid w:val="004822B5"/>
    <w:rsid w:val="0048330F"/>
    <w:rsid w:val="00483440"/>
    <w:rsid w:val="004842BC"/>
    <w:rsid w:val="00486D9B"/>
    <w:rsid w:val="00491058"/>
    <w:rsid w:val="00491C8F"/>
    <w:rsid w:val="004937F5"/>
    <w:rsid w:val="00497182"/>
    <w:rsid w:val="004A08F9"/>
    <w:rsid w:val="004A38F3"/>
    <w:rsid w:val="004A490E"/>
    <w:rsid w:val="004A4950"/>
    <w:rsid w:val="004A5D12"/>
    <w:rsid w:val="004A617E"/>
    <w:rsid w:val="004A78B6"/>
    <w:rsid w:val="004B2331"/>
    <w:rsid w:val="004B4DC9"/>
    <w:rsid w:val="004C179B"/>
    <w:rsid w:val="004C5DDD"/>
    <w:rsid w:val="004D22CF"/>
    <w:rsid w:val="004D3A85"/>
    <w:rsid w:val="004D622D"/>
    <w:rsid w:val="004E0CC7"/>
    <w:rsid w:val="004E12CE"/>
    <w:rsid w:val="004E1DE6"/>
    <w:rsid w:val="004E1E2F"/>
    <w:rsid w:val="004E2C12"/>
    <w:rsid w:val="004E47FF"/>
    <w:rsid w:val="004E58F5"/>
    <w:rsid w:val="004E6070"/>
    <w:rsid w:val="004F26BC"/>
    <w:rsid w:val="004F2704"/>
    <w:rsid w:val="004F2E03"/>
    <w:rsid w:val="004F384C"/>
    <w:rsid w:val="005020B2"/>
    <w:rsid w:val="00502B32"/>
    <w:rsid w:val="005041C8"/>
    <w:rsid w:val="00504344"/>
    <w:rsid w:val="00504FAD"/>
    <w:rsid w:val="0050566E"/>
    <w:rsid w:val="00505C27"/>
    <w:rsid w:val="00507A7D"/>
    <w:rsid w:val="00510D67"/>
    <w:rsid w:val="00511799"/>
    <w:rsid w:val="00514C16"/>
    <w:rsid w:val="005151E2"/>
    <w:rsid w:val="0051603D"/>
    <w:rsid w:val="00517513"/>
    <w:rsid w:val="00520DF5"/>
    <w:rsid w:val="00524B82"/>
    <w:rsid w:val="00534F27"/>
    <w:rsid w:val="00536321"/>
    <w:rsid w:val="00536D72"/>
    <w:rsid w:val="00537715"/>
    <w:rsid w:val="005378D9"/>
    <w:rsid w:val="00537E1D"/>
    <w:rsid w:val="00544AB6"/>
    <w:rsid w:val="00546181"/>
    <w:rsid w:val="00547B50"/>
    <w:rsid w:val="00551116"/>
    <w:rsid w:val="00552E2D"/>
    <w:rsid w:val="00553D13"/>
    <w:rsid w:val="00553F4F"/>
    <w:rsid w:val="00554B12"/>
    <w:rsid w:val="00562672"/>
    <w:rsid w:val="00563B0F"/>
    <w:rsid w:val="0056425E"/>
    <w:rsid w:val="00564FBD"/>
    <w:rsid w:val="005673BD"/>
    <w:rsid w:val="00575C73"/>
    <w:rsid w:val="00576309"/>
    <w:rsid w:val="0058611C"/>
    <w:rsid w:val="00594818"/>
    <w:rsid w:val="005A020B"/>
    <w:rsid w:val="005A20BC"/>
    <w:rsid w:val="005A4E38"/>
    <w:rsid w:val="005B1990"/>
    <w:rsid w:val="005B445D"/>
    <w:rsid w:val="005B4468"/>
    <w:rsid w:val="005B4C87"/>
    <w:rsid w:val="005B5E4F"/>
    <w:rsid w:val="005B7455"/>
    <w:rsid w:val="005C1110"/>
    <w:rsid w:val="005C1265"/>
    <w:rsid w:val="005C16AF"/>
    <w:rsid w:val="005C4B1B"/>
    <w:rsid w:val="005C4C9C"/>
    <w:rsid w:val="005D478F"/>
    <w:rsid w:val="005D4FAF"/>
    <w:rsid w:val="005D664C"/>
    <w:rsid w:val="005D7670"/>
    <w:rsid w:val="005E0F71"/>
    <w:rsid w:val="005E1F7C"/>
    <w:rsid w:val="005E2509"/>
    <w:rsid w:val="005E3332"/>
    <w:rsid w:val="005E5052"/>
    <w:rsid w:val="005E7DE7"/>
    <w:rsid w:val="005F0F11"/>
    <w:rsid w:val="005F218C"/>
    <w:rsid w:val="005F2245"/>
    <w:rsid w:val="005F44C2"/>
    <w:rsid w:val="00600097"/>
    <w:rsid w:val="006009C2"/>
    <w:rsid w:val="00606CB3"/>
    <w:rsid w:val="006114D1"/>
    <w:rsid w:val="006128E5"/>
    <w:rsid w:val="00612D15"/>
    <w:rsid w:val="00617A5A"/>
    <w:rsid w:val="00617B49"/>
    <w:rsid w:val="00625DAD"/>
    <w:rsid w:val="00626F6B"/>
    <w:rsid w:val="00635239"/>
    <w:rsid w:val="00636797"/>
    <w:rsid w:val="0064007D"/>
    <w:rsid w:val="00642751"/>
    <w:rsid w:val="006430CC"/>
    <w:rsid w:val="0064341D"/>
    <w:rsid w:val="00645952"/>
    <w:rsid w:val="00651367"/>
    <w:rsid w:val="00651CB5"/>
    <w:rsid w:val="00653801"/>
    <w:rsid w:val="00653D36"/>
    <w:rsid w:val="00656049"/>
    <w:rsid w:val="0065695F"/>
    <w:rsid w:val="0066007C"/>
    <w:rsid w:val="006613D5"/>
    <w:rsid w:val="0066145A"/>
    <w:rsid w:val="006630A7"/>
    <w:rsid w:val="00670736"/>
    <w:rsid w:val="00670E51"/>
    <w:rsid w:val="006715A3"/>
    <w:rsid w:val="006733D0"/>
    <w:rsid w:val="006736B1"/>
    <w:rsid w:val="006769EF"/>
    <w:rsid w:val="00681ABC"/>
    <w:rsid w:val="00690449"/>
    <w:rsid w:val="0069137D"/>
    <w:rsid w:val="00691DCA"/>
    <w:rsid w:val="00693840"/>
    <w:rsid w:val="006944DB"/>
    <w:rsid w:val="00694B68"/>
    <w:rsid w:val="006A69BF"/>
    <w:rsid w:val="006B1943"/>
    <w:rsid w:val="006C0E63"/>
    <w:rsid w:val="006C1DEB"/>
    <w:rsid w:val="006C26B4"/>
    <w:rsid w:val="006C36BD"/>
    <w:rsid w:val="006D055A"/>
    <w:rsid w:val="006D1E7F"/>
    <w:rsid w:val="006D427E"/>
    <w:rsid w:val="006D4BB3"/>
    <w:rsid w:val="006D73A6"/>
    <w:rsid w:val="006E68BA"/>
    <w:rsid w:val="006E708C"/>
    <w:rsid w:val="006F2F73"/>
    <w:rsid w:val="006F3E62"/>
    <w:rsid w:val="006F6728"/>
    <w:rsid w:val="006F6BF3"/>
    <w:rsid w:val="006F706A"/>
    <w:rsid w:val="006F74B2"/>
    <w:rsid w:val="006F7F65"/>
    <w:rsid w:val="00700189"/>
    <w:rsid w:val="00702648"/>
    <w:rsid w:val="00705B92"/>
    <w:rsid w:val="00707B39"/>
    <w:rsid w:val="0071092A"/>
    <w:rsid w:val="00713AB5"/>
    <w:rsid w:val="0072081D"/>
    <w:rsid w:val="007350CB"/>
    <w:rsid w:val="007359C9"/>
    <w:rsid w:val="00736CC2"/>
    <w:rsid w:val="00741542"/>
    <w:rsid w:val="007429C9"/>
    <w:rsid w:val="007457E8"/>
    <w:rsid w:val="00745881"/>
    <w:rsid w:val="00750C3B"/>
    <w:rsid w:val="007511A8"/>
    <w:rsid w:val="00751F02"/>
    <w:rsid w:val="00753C3C"/>
    <w:rsid w:val="00755BEA"/>
    <w:rsid w:val="00756681"/>
    <w:rsid w:val="00762F76"/>
    <w:rsid w:val="00763C94"/>
    <w:rsid w:val="0076507E"/>
    <w:rsid w:val="007660AF"/>
    <w:rsid w:val="0077222C"/>
    <w:rsid w:val="00773F92"/>
    <w:rsid w:val="0078195E"/>
    <w:rsid w:val="007863E7"/>
    <w:rsid w:val="00790135"/>
    <w:rsid w:val="00791F24"/>
    <w:rsid w:val="00793011"/>
    <w:rsid w:val="00793460"/>
    <w:rsid w:val="00793CE8"/>
    <w:rsid w:val="007A0B47"/>
    <w:rsid w:val="007A44A0"/>
    <w:rsid w:val="007A571B"/>
    <w:rsid w:val="007B0B6A"/>
    <w:rsid w:val="007B1FD9"/>
    <w:rsid w:val="007B31AF"/>
    <w:rsid w:val="007B3A7E"/>
    <w:rsid w:val="007B3C85"/>
    <w:rsid w:val="007B40DB"/>
    <w:rsid w:val="007B4438"/>
    <w:rsid w:val="007B4632"/>
    <w:rsid w:val="007C0A27"/>
    <w:rsid w:val="007C0ABF"/>
    <w:rsid w:val="007C6A9C"/>
    <w:rsid w:val="007D1136"/>
    <w:rsid w:val="007D23AA"/>
    <w:rsid w:val="007D3B4C"/>
    <w:rsid w:val="007D7DED"/>
    <w:rsid w:val="007E01D9"/>
    <w:rsid w:val="007E5B29"/>
    <w:rsid w:val="007E7C67"/>
    <w:rsid w:val="00801BA0"/>
    <w:rsid w:val="008031CA"/>
    <w:rsid w:val="00804A2C"/>
    <w:rsid w:val="00804EC0"/>
    <w:rsid w:val="00805A4B"/>
    <w:rsid w:val="00806F41"/>
    <w:rsid w:val="00814CEB"/>
    <w:rsid w:val="00815568"/>
    <w:rsid w:val="008162C7"/>
    <w:rsid w:val="008203B3"/>
    <w:rsid w:val="00821CD0"/>
    <w:rsid w:val="00822111"/>
    <w:rsid w:val="00822383"/>
    <w:rsid w:val="008244CE"/>
    <w:rsid w:val="008256EE"/>
    <w:rsid w:val="00826B39"/>
    <w:rsid w:val="0083027C"/>
    <w:rsid w:val="008302D0"/>
    <w:rsid w:val="00830D93"/>
    <w:rsid w:val="00832765"/>
    <w:rsid w:val="00832BCF"/>
    <w:rsid w:val="008414C4"/>
    <w:rsid w:val="00844036"/>
    <w:rsid w:val="00845C52"/>
    <w:rsid w:val="00846F17"/>
    <w:rsid w:val="008474FE"/>
    <w:rsid w:val="00847534"/>
    <w:rsid w:val="008476C5"/>
    <w:rsid w:val="00851AB6"/>
    <w:rsid w:val="00855B3A"/>
    <w:rsid w:val="00855BC2"/>
    <w:rsid w:val="00860E8E"/>
    <w:rsid w:val="008611AD"/>
    <w:rsid w:val="008657C6"/>
    <w:rsid w:val="00866591"/>
    <w:rsid w:val="00866D8D"/>
    <w:rsid w:val="00870A74"/>
    <w:rsid w:val="0087225B"/>
    <w:rsid w:val="00874497"/>
    <w:rsid w:val="00876A26"/>
    <w:rsid w:val="00877F2D"/>
    <w:rsid w:val="00880EA7"/>
    <w:rsid w:val="00885E18"/>
    <w:rsid w:val="008869C2"/>
    <w:rsid w:val="0088708A"/>
    <w:rsid w:val="00887871"/>
    <w:rsid w:val="00894A63"/>
    <w:rsid w:val="00896D5C"/>
    <w:rsid w:val="008A0939"/>
    <w:rsid w:val="008A1555"/>
    <w:rsid w:val="008A2C9C"/>
    <w:rsid w:val="008A324B"/>
    <w:rsid w:val="008A6456"/>
    <w:rsid w:val="008A79AF"/>
    <w:rsid w:val="008B1EFC"/>
    <w:rsid w:val="008B3419"/>
    <w:rsid w:val="008B4BA8"/>
    <w:rsid w:val="008B6095"/>
    <w:rsid w:val="008B66E5"/>
    <w:rsid w:val="008C1ED4"/>
    <w:rsid w:val="008D5956"/>
    <w:rsid w:val="008D66DE"/>
    <w:rsid w:val="008E5507"/>
    <w:rsid w:val="008E6A63"/>
    <w:rsid w:val="008E6C9F"/>
    <w:rsid w:val="008F0DCB"/>
    <w:rsid w:val="008F1E14"/>
    <w:rsid w:val="008F36C1"/>
    <w:rsid w:val="009045A3"/>
    <w:rsid w:val="00904D3B"/>
    <w:rsid w:val="0090570D"/>
    <w:rsid w:val="00912507"/>
    <w:rsid w:val="009135BA"/>
    <w:rsid w:val="00913DBC"/>
    <w:rsid w:val="009140C4"/>
    <w:rsid w:val="0092089D"/>
    <w:rsid w:val="009213E7"/>
    <w:rsid w:val="009215D4"/>
    <w:rsid w:val="0092321D"/>
    <w:rsid w:val="00924543"/>
    <w:rsid w:val="0092526C"/>
    <w:rsid w:val="00925C92"/>
    <w:rsid w:val="00931AC0"/>
    <w:rsid w:val="00933D81"/>
    <w:rsid w:val="00934CB1"/>
    <w:rsid w:val="0093637A"/>
    <w:rsid w:val="009368E1"/>
    <w:rsid w:val="00941438"/>
    <w:rsid w:val="009453D4"/>
    <w:rsid w:val="00945FA0"/>
    <w:rsid w:val="009462A2"/>
    <w:rsid w:val="00947344"/>
    <w:rsid w:val="00947A10"/>
    <w:rsid w:val="00951079"/>
    <w:rsid w:val="009513F0"/>
    <w:rsid w:val="00951601"/>
    <w:rsid w:val="009555AA"/>
    <w:rsid w:val="009556D3"/>
    <w:rsid w:val="009617EA"/>
    <w:rsid w:val="00970B87"/>
    <w:rsid w:val="00972895"/>
    <w:rsid w:val="009733A3"/>
    <w:rsid w:val="00973DAC"/>
    <w:rsid w:val="00980F4D"/>
    <w:rsid w:val="00981333"/>
    <w:rsid w:val="009834F1"/>
    <w:rsid w:val="0098456E"/>
    <w:rsid w:val="00986A3E"/>
    <w:rsid w:val="00994C5E"/>
    <w:rsid w:val="00995913"/>
    <w:rsid w:val="0099737E"/>
    <w:rsid w:val="00997A33"/>
    <w:rsid w:val="009A36D9"/>
    <w:rsid w:val="009A4761"/>
    <w:rsid w:val="009A4D3D"/>
    <w:rsid w:val="009A5A15"/>
    <w:rsid w:val="009C11C3"/>
    <w:rsid w:val="009C1CB0"/>
    <w:rsid w:val="009C200A"/>
    <w:rsid w:val="009C51E1"/>
    <w:rsid w:val="009C7974"/>
    <w:rsid w:val="009D0ABF"/>
    <w:rsid w:val="009D26D9"/>
    <w:rsid w:val="009D36F0"/>
    <w:rsid w:val="009D45EF"/>
    <w:rsid w:val="009D4919"/>
    <w:rsid w:val="009D5304"/>
    <w:rsid w:val="009D7A63"/>
    <w:rsid w:val="009D7E78"/>
    <w:rsid w:val="009D7EC9"/>
    <w:rsid w:val="009E1809"/>
    <w:rsid w:val="009E317F"/>
    <w:rsid w:val="009F0C5C"/>
    <w:rsid w:val="009F17FF"/>
    <w:rsid w:val="009F3193"/>
    <w:rsid w:val="009F4CBF"/>
    <w:rsid w:val="009F7050"/>
    <w:rsid w:val="00A04C08"/>
    <w:rsid w:val="00A0606F"/>
    <w:rsid w:val="00A06353"/>
    <w:rsid w:val="00A07E5A"/>
    <w:rsid w:val="00A22FC5"/>
    <w:rsid w:val="00A24C97"/>
    <w:rsid w:val="00A27B58"/>
    <w:rsid w:val="00A365EC"/>
    <w:rsid w:val="00A37134"/>
    <w:rsid w:val="00A42263"/>
    <w:rsid w:val="00A44018"/>
    <w:rsid w:val="00A464B4"/>
    <w:rsid w:val="00A51FBC"/>
    <w:rsid w:val="00A53068"/>
    <w:rsid w:val="00A5334C"/>
    <w:rsid w:val="00A547A5"/>
    <w:rsid w:val="00A555E0"/>
    <w:rsid w:val="00A55A12"/>
    <w:rsid w:val="00A56394"/>
    <w:rsid w:val="00A57F77"/>
    <w:rsid w:val="00A62126"/>
    <w:rsid w:val="00A66B87"/>
    <w:rsid w:val="00A67D7B"/>
    <w:rsid w:val="00A72E26"/>
    <w:rsid w:val="00A77239"/>
    <w:rsid w:val="00A779FC"/>
    <w:rsid w:val="00A8479D"/>
    <w:rsid w:val="00A861BC"/>
    <w:rsid w:val="00A910A5"/>
    <w:rsid w:val="00A91D94"/>
    <w:rsid w:val="00A93010"/>
    <w:rsid w:val="00A97161"/>
    <w:rsid w:val="00A973CD"/>
    <w:rsid w:val="00AA15DD"/>
    <w:rsid w:val="00AA3E71"/>
    <w:rsid w:val="00AA65C4"/>
    <w:rsid w:val="00AA6824"/>
    <w:rsid w:val="00AB102A"/>
    <w:rsid w:val="00AB78D9"/>
    <w:rsid w:val="00AC0118"/>
    <w:rsid w:val="00AC177A"/>
    <w:rsid w:val="00AC1C3F"/>
    <w:rsid w:val="00AD2F14"/>
    <w:rsid w:val="00AD3630"/>
    <w:rsid w:val="00AD46CE"/>
    <w:rsid w:val="00AD4B62"/>
    <w:rsid w:val="00AE07E1"/>
    <w:rsid w:val="00AE0FA7"/>
    <w:rsid w:val="00AE3C08"/>
    <w:rsid w:val="00AE7845"/>
    <w:rsid w:val="00AF1268"/>
    <w:rsid w:val="00AF47AA"/>
    <w:rsid w:val="00AF5686"/>
    <w:rsid w:val="00B00A9E"/>
    <w:rsid w:val="00B00AA0"/>
    <w:rsid w:val="00B00E2C"/>
    <w:rsid w:val="00B10006"/>
    <w:rsid w:val="00B10590"/>
    <w:rsid w:val="00B1126F"/>
    <w:rsid w:val="00B113BA"/>
    <w:rsid w:val="00B12A60"/>
    <w:rsid w:val="00B16469"/>
    <w:rsid w:val="00B16E7C"/>
    <w:rsid w:val="00B1707F"/>
    <w:rsid w:val="00B20234"/>
    <w:rsid w:val="00B22816"/>
    <w:rsid w:val="00B2391F"/>
    <w:rsid w:val="00B23C24"/>
    <w:rsid w:val="00B2499A"/>
    <w:rsid w:val="00B25D8D"/>
    <w:rsid w:val="00B339C9"/>
    <w:rsid w:val="00B3401B"/>
    <w:rsid w:val="00B34125"/>
    <w:rsid w:val="00B354B9"/>
    <w:rsid w:val="00B37D1B"/>
    <w:rsid w:val="00B40CEF"/>
    <w:rsid w:val="00B420EA"/>
    <w:rsid w:val="00B454AC"/>
    <w:rsid w:val="00B461C5"/>
    <w:rsid w:val="00B471CF"/>
    <w:rsid w:val="00B520C4"/>
    <w:rsid w:val="00B528F1"/>
    <w:rsid w:val="00B53614"/>
    <w:rsid w:val="00B5672E"/>
    <w:rsid w:val="00B603FC"/>
    <w:rsid w:val="00B60FD0"/>
    <w:rsid w:val="00B6152A"/>
    <w:rsid w:val="00B61531"/>
    <w:rsid w:val="00B619FA"/>
    <w:rsid w:val="00B61AED"/>
    <w:rsid w:val="00B630C7"/>
    <w:rsid w:val="00B70F43"/>
    <w:rsid w:val="00B714F3"/>
    <w:rsid w:val="00B731D8"/>
    <w:rsid w:val="00B7329F"/>
    <w:rsid w:val="00B751A5"/>
    <w:rsid w:val="00B77386"/>
    <w:rsid w:val="00B7749B"/>
    <w:rsid w:val="00B80DC9"/>
    <w:rsid w:val="00B813BD"/>
    <w:rsid w:val="00B82223"/>
    <w:rsid w:val="00B82457"/>
    <w:rsid w:val="00B83B5B"/>
    <w:rsid w:val="00B84F8F"/>
    <w:rsid w:val="00B93051"/>
    <w:rsid w:val="00B94C82"/>
    <w:rsid w:val="00B963CB"/>
    <w:rsid w:val="00B97472"/>
    <w:rsid w:val="00B9782F"/>
    <w:rsid w:val="00B97C27"/>
    <w:rsid w:val="00BA1052"/>
    <w:rsid w:val="00BB5D0E"/>
    <w:rsid w:val="00BC0108"/>
    <w:rsid w:val="00BC1DC5"/>
    <w:rsid w:val="00BC1F72"/>
    <w:rsid w:val="00BC4D31"/>
    <w:rsid w:val="00BD07BC"/>
    <w:rsid w:val="00BD4409"/>
    <w:rsid w:val="00BD5918"/>
    <w:rsid w:val="00BD7354"/>
    <w:rsid w:val="00BE3766"/>
    <w:rsid w:val="00BF1D96"/>
    <w:rsid w:val="00BF433C"/>
    <w:rsid w:val="00BF57C9"/>
    <w:rsid w:val="00BF7460"/>
    <w:rsid w:val="00C00ACD"/>
    <w:rsid w:val="00C01415"/>
    <w:rsid w:val="00C070DF"/>
    <w:rsid w:val="00C11DA9"/>
    <w:rsid w:val="00C11DC4"/>
    <w:rsid w:val="00C11F9A"/>
    <w:rsid w:val="00C17FC0"/>
    <w:rsid w:val="00C207B5"/>
    <w:rsid w:val="00C20C7B"/>
    <w:rsid w:val="00C21A12"/>
    <w:rsid w:val="00C2468D"/>
    <w:rsid w:val="00C318B1"/>
    <w:rsid w:val="00C3476D"/>
    <w:rsid w:val="00C35A02"/>
    <w:rsid w:val="00C45972"/>
    <w:rsid w:val="00C46859"/>
    <w:rsid w:val="00C46CA7"/>
    <w:rsid w:val="00C52658"/>
    <w:rsid w:val="00C52960"/>
    <w:rsid w:val="00C534D0"/>
    <w:rsid w:val="00C5400F"/>
    <w:rsid w:val="00C56BA5"/>
    <w:rsid w:val="00C601F7"/>
    <w:rsid w:val="00C624C9"/>
    <w:rsid w:val="00C63A8C"/>
    <w:rsid w:val="00C63E35"/>
    <w:rsid w:val="00C657FC"/>
    <w:rsid w:val="00C65D15"/>
    <w:rsid w:val="00C664DF"/>
    <w:rsid w:val="00C7015E"/>
    <w:rsid w:val="00C722F5"/>
    <w:rsid w:val="00C73F24"/>
    <w:rsid w:val="00C74EB7"/>
    <w:rsid w:val="00C80782"/>
    <w:rsid w:val="00C8578B"/>
    <w:rsid w:val="00C86ABA"/>
    <w:rsid w:val="00CA04BD"/>
    <w:rsid w:val="00CA29D2"/>
    <w:rsid w:val="00CB004D"/>
    <w:rsid w:val="00CB1649"/>
    <w:rsid w:val="00CB33E1"/>
    <w:rsid w:val="00CB4109"/>
    <w:rsid w:val="00CB6496"/>
    <w:rsid w:val="00CB666E"/>
    <w:rsid w:val="00CC04BE"/>
    <w:rsid w:val="00CC1AF3"/>
    <w:rsid w:val="00CC3662"/>
    <w:rsid w:val="00CC36EB"/>
    <w:rsid w:val="00CC3838"/>
    <w:rsid w:val="00CC48CD"/>
    <w:rsid w:val="00CC4F5A"/>
    <w:rsid w:val="00CC54AF"/>
    <w:rsid w:val="00CC6EA7"/>
    <w:rsid w:val="00CD3865"/>
    <w:rsid w:val="00CD3D92"/>
    <w:rsid w:val="00CD4FB1"/>
    <w:rsid w:val="00CD5746"/>
    <w:rsid w:val="00CE24B8"/>
    <w:rsid w:val="00CE41EF"/>
    <w:rsid w:val="00CF16FF"/>
    <w:rsid w:val="00CF263D"/>
    <w:rsid w:val="00CF511B"/>
    <w:rsid w:val="00CF53C8"/>
    <w:rsid w:val="00CF5735"/>
    <w:rsid w:val="00CF61CD"/>
    <w:rsid w:val="00CF6FD2"/>
    <w:rsid w:val="00D03702"/>
    <w:rsid w:val="00D03EAC"/>
    <w:rsid w:val="00D072BD"/>
    <w:rsid w:val="00D1139B"/>
    <w:rsid w:val="00D160D1"/>
    <w:rsid w:val="00D173E4"/>
    <w:rsid w:val="00D21251"/>
    <w:rsid w:val="00D2500A"/>
    <w:rsid w:val="00D27275"/>
    <w:rsid w:val="00D2776A"/>
    <w:rsid w:val="00D27A24"/>
    <w:rsid w:val="00D3099F"/>
    <w:rsid w:val="00D30A0F"/>
    <w:rsid w:val="00D32D8E"/>
    <w:rsid w:val="00D34934"/>
    <w:rsid w:val="00D34AFC"/>
    <w:rsid w:val="00D352B1"/>
    <w:rsid w:val="00D357B8"/>
    <w:rsid w:val="00D361E2"/>
    <w:rsid w:val="00D3666C"/>
    <w:rsid w:val="00D4104A"/>
    <w:rsid w:val="00D41678"/>
    <w:rsid w:val="00D42C64"/>
    <w:rsid w:val="00D45667"/>
    <w:rsid w:val="00D52EDE"/>
    <w:rsid w:val="00D568E8"/>
    <w:rsid w:val="00D56FB4"/>
    <w:rsid w:val="00D62455"/>
    <w:rsid w:val="00D63C77"/>
    <w:rsid w:val="00D6512E"/>
    <w:rsid w:val="00D6612C"/>
    <w:rsid w:val="00D704B3"/>
    <w:rsid w:val="00D715B7"/>
    <w:rsid w:val="00D72076"/>
    <w:rsid w:val="00D73790"/>
    <w:rsid w:val="00D74560"/>
    <w:rsid w:val="00D76B40"/>
    <w:rsid w:val="00D816F5"/>
    <w:rsid w:val="00D83519"/>
    <w:rsid w:val="00D850EF"/>
    <w:rsid w:val="00D8734E"/>
    <w:rsid w:val="00D90A28"/>
    <w:rsid w:val="00D90BF8"/>
    <w:rsid w:val="00D9290A"/>
    <w:rsid w:val="00D92A99"/>
    <w:rsid w:val="00D94E99"/>
    <w:rsid w:val="00D95240"/>
    <w:rsid w:val="00D97010"/>
    <w:rsid w:val="00DA0964"/>
    <w:rsid w:val="00DA0D7B"/>
    <w:rsid w:val="00DA4A99"/>
    <w:rsid w:val="00DA7171"/>
    <w:rsid w:val="00DB27BF"/>
    <w:rsid w:val="00DB6A1D"/>
    <w:rsid w:val="00DB6B69"/>
    <w:rsid w:val="00DB7D64"/>
    <w:rsid w:val="00DC4F01"/>
    <w:rsid w:val="00DC5803"/>
    <w:rsid w:val="00DC65F3"/>
    <w:rsid w:val="00DD310A"/>
    <w:rsid w:val="00DE2A91"/>
    <w:rsid w:val="00DE4D55"/>
    <w:rsid w:val="00DF5CAD"/>
    <w:rsid w:val="00DF63E3"/>
    <w:rsid w:val="00E0369F"/>
    <w:rsid w:val="00E04AA3"/>
    <w:rsid w:val="00E05D82"/>
    <w:rsid w:val="00E10013"/>
    <w:rsid w:val="00E15855"/>
    <w:rsid w:val="00E16D9E"/>
    <w:rsid w:val="00E207D6"/>
    <w:rsid w:val="00E273F4"/>
    <w:rsid w:val="00E278D1"/>
    <w:rsid w:val="00E31454"/>
    <w:rsid w:val="00E32C11"/>
    <w:rsid w:val="00E34177"/>
    <w:rsid w:val="00E3418D"/>
    <w:rsid w:val="00E35DEE"/>
    <w:rsid w:val="00E3634C"/>
    <w:rsid w:val="00E374E8"/>
    <w:rsid w:val="00E42740"/>
    <w:rsid w:val="00E42E7F"/>
    <w:rsid w:val="00E43042"/>
    <w:rsid w:val="00E470C3"/>
    <w:rsid w:val="00E473B3"/>
    <w:rsid w:val="00E50006"/>
    <w:rsid w:val="00E522AD"/>
    <w:rsid w:val="00E52E53"/>
    <w:rsid w:val="00E551D0"/>
    <w:rsid w:val="00E55F23"/>
    <w:rsid w:val="00E5772F"/>
    <w:rsid w:val="00E606DB"/>
    <w:rsid w:val="00E647E5"/>
    <w:rsid w:val="00E667F5"/>
    <w:rsid w:val="00E705D1"/>
    <w:rsid w:val="00E72A5C"/>
    <w:rsid w:val="00E73C1A"/>
    <w:rsid w:val="00E75A4B"/>
    <w:rsid w:val="00E761CD"/>
    <w:rsid w:val="00E76C8B"/>
    <w:rsid w:val="00E774CC"/>
    <w:rsid w:val="00E84075"/>
    <w:rsid w:val="00E977AA"/>
    <w:rsid w:val="00EA182D"/>
    <w:rsid w:val="00EA3F76"/>
    <w:rsid w:val="00EA7E9B"/>
    <w:rsid w:val="00EB4855"/>
    <w:rsid w:val="00EB4C28"/>
    <w:rsid w:val="00EB5C82"/>
    <w:rsid w:val="00EB6675"/>
    <w:rsid w:val="00EC79F3"/>
    <w:rsid w:val="00ED3D1E"/>
    <w:rsid w:val="00EE0A87"/>
    <w:rsid w:val="00EE6904"/>
    <w:rsid w:val="00EF4816"/>
    <w:rsid w:val="00F0347D"/>
    <w:rsid w:val="00F03BB6"/>
    <w:rsid w:val="00F03C16"/>
    <w:rsid w:val="00F05D63"/>
    <w:rsid w:val="00F076CC"/>
    <w:rsid w:val="00F1156A"/>
    <w:rsid w:val="00F12872"/>
    <w:rsid w:val="00F14F54"/>
    <w:rsid w:val="00F17D11"/>
    <w:rsid w:val="00F246A9"/>
    <w:rsid w:val="00F24CB7"/>
    <w:rsid w:val="00F25A76"/>
    <w:rsid w:val="00F26AA4"/>
    <w:rsid w:val="00F26E24"/>
    <w:rsid w:val="00F270B3"/>
    <w:rsid w:val="00F42F14"/>
    <w:rsid w:val="00F43DA4"/>
    <w:rsid w:val="00F50D8E"/>
    <w:rsid w:val="00F516E2"/>
    <w:rsid w:val="00F55721"/>
    <w:rsid w:val="00F63010"/>
    <w:rsid w:val="00F6437D"/>
    <w:rsid w:val="00F6554C"/>
    <w:rsid w:val="00F67A4E"/>
    <w:rsid w:val="00F72269"/>
    <w:rsid w:val="00F73E60"/>
    <w:rsid w:val="00F84081"/>
    <w:rsid w:val="00F851DB"/>
    <w:rsid w:val="00F8540B"/>
    <w:rsid w:val="00F87A30"/>
    <w:rsid w:val="00F90E8A"/>
    <w:rsid w:val="00F924FF"/>
    <w:rsid w:val="00F95C3A"/>
    <w:rsid w:val="00F961F0"/>
    <w:rsid w:val="00FA1E39"/>
    <w:rsid w:val="00FA260E"/>
    <w:rsid w:val="00FA4CFC"/>
    <w:rsid w:val="00FA5480"/>
    <w:rsid w:val="00FA71D3"/>
    <w:rsid w:val="00FA749A"/>
    <w:rsid w:val="00FB3B1F"/>
    <w:rsid w:val="00FB61CE"/>
    <w:rsid w:val="00FC34FA"/>
    <w:rsid w:val="00FC4377"/>
    <w:rsid w:val="00FC5847"/>
    <w:rsid w:val="00FD2090"/>
    <w:rsid w:val="00FD57BE"/>
    <w:rsid w:val="00FD58CB"/>
    <w:rsid w:val="00FE3BC4"/>
    <w:rsid w:val="00FE6B4A"/>
    <w:rsid w:val="00FE724A"/>
    <w:rsid w:val="00FF04F2"/>
    <w:rsid w:val="00FF1E0D"/>
    <w:rsid w:val="00FF279A"/>
    <w:rsid w:val="00FF4B2B"/>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semiHidden/>
    <w:rsid w:val="001C0570"/>
    <w:pPr>
      <w:spacing w:before="360"/>
    </w:pPr>
    <w:rPr>
      <w:rFonts w:asciiTheme="majorHAnsi" w:hAnsiTheme="majorHAnsi"/>
      <w:b/>
      <w:bCs/>
      <w:caps/>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uiPriority w:val="99"/>
    <w:rsid w:val="001C0570"/>
    <w:rPr>
      <w:color w:val="0000FF"/>
      <w:u w:val="single"/>
    </w:rPr>
  </w:style>
  <w:style w:type="character" w:styleId="Grietas">
    <w:name w:val="Strong"/>
    <w:qFormat/>
    <w:rsid w:val="001C0570"/>
    <w:rPr>
      <w:b/>
    </w:rPr>
  </w:style>
  <w:style w:type="paragraph" w:styleId="Porat">
    <w:name w:val="footer"/>
    <w:basedOn w:val="prastasis"/>
    <w:link w:val="PoratDiagrama"/>
    <w:semiHidden/>
    <w:rsid w:val="001C0570"/>
    <w:pPr>
      <w:tabs>
        <w:tab w:val="center" w:pos="4153"/>
        <w:tab w:val="right" w:pos="8306"/>
      </w:tabs>
    </w:pPr>
  </w:style>
  <w:style w:type="character" w:customStyle="1" w:styleId="PoratDiagrama">
    <w:name w:val="Poraštė Diagrama"/>
    <w:basedOn w:val="Numatytasispastraiposriftas"/>
    <w:link w:val="Porat"/>
    <w:semiHidden/>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semiHidden/>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basedOn w:val="prastasis"/>
    <w:link w:val="PuslapioinaostekstasDiagrama"/>
    <w:uiPriority w:val="99"/>
    <w:rsid w:val="00B9747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C0570"/>
    <w:rPr>
      <w:rFonts w:ascii="Times New Roman" w:eastAsia="Times New Roman" w:hAnsi="Times New Roman" w:cs="Times New Roman"/>
      <w:sz w:val="20"/>
      <w:szCs w:val="20"/>
      <w:lang w:val="en-US"/>
    </w:rPr>
  </w:style>
  <w:style w:type="character" w:styleId="Puslapioinaosnuoroda">
    <w:name w:val="footnote reference"/>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uiPriority w:val="99"/>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uiPriority w:val="39"/>
    <w:rsid w:val="001C0570"/>
    <w:pPr>
      <w:spacing w:before="240"/>
    </w:pPr>
    <w:rPr>
      <w:rFonts w:asciiTheme="minorHAnsi" w:hAnsiTheme="minorHAnsi" w:cstheme="minorHAnsi"/>
      <w:b/>
      <w:bCs/>
      <w:sz w:val="20"/>
      <w:szCs w:val="20"/>
    </w:rPr>
  </w:style>
  <w:style w:type="paragraph" w:styleId="Turinys3">
    <w:name w:val="toc 3"/>
    <w:basedOn w:val="prastasis"/>
    <w:next w:val="prastasis"/>
    <w:autoRedefine/>
    <w:semiHidden/>
    <w:rsid w:val="001C0570"/>
    <w:pPr>
      <w:ind w:left="240"/>
    </w:pPr>
    <w:rPr>
      <w:rFonts w:asciiTheme="minorHAnsi" w:hAnsiTheme="minorHAnsi" w:cstheme="minorHAnsi"/>
      <w:sz w:val="20"/>
      <w:szCs w:val="20"/>
    </w:rPr>
  </w:style>
  <w:style w:type="paragraph" w:styleId="Turinys4">
    <w:name w:val="toc 4"/>
    <w:basedOn w:val="prastasis"/>
    <w:next w:val="prastasis"/>
    <w:autoRedefine/>
    <w:semiHidden/>
    <w:rsid w:val="001C0570"/>
    <w:pPr>
      <w:ind w:left="480"/>
    </w:pPr>
    <w:rPr>
      <w:rFonts w:asciiTheme="minorHAnsi" w:hAnsiTheme="minorHAnsi" w:cstheme="minorHAnsi"/>
      <w:sz w:val="20"/>
      <w:szCs w:val="20"/>
    </w:rPr>
  </w:style>
  <w:style w:type="paragraph" w:styleId="Turinys5">
    <w:name w:val="toc 5"/>
    <w:basedOn w:val="prastasis"/>
    <w:next w:val="prastasis"/>
    <w:autoRedefine/>
    <w:semiHidden/>
    <w:rsid w:val="001C0570"/>
    <w:pPr>
      <w:ind w:left="720"/>
    </w:pPr>
    <w:rPr>
      <w:rFonts w:asciiTheme="minorHAnsi" w:hAnsiTheme="minorHAnsi" w:cstheme="minorHAnsi"/>
      <w:sz w:val="20"/>
      <w:szCs w:val="20"/>
    </w:rPr>
  </w:style>
  <w:style w:type="paragraph" w:styleId="Turinys6">
    <w:name w:val="toc 6"/>
    <w:basedOn w:val="prastasis"/>
    <w:next w:val="prastasis"/>
    <w:autoRedefine/>
    <w:semiHidden/>
    <w:rsid w:val="001C0570"/>
    <w:pPr>
      <w:ind w:left="960"/>
    </w:pPr>
    <w:rPr>
      <w:rFonts w:asciiTheme="minorHAnsi" w:hAnsiTheme="minorHAnsi" w:cstheme="minorHAnsi"/>
      <w:sz w:val="20"/>
      <w:szCs w:val="20"/>
    </w:rPr>
  </w:style>
  <w:style w:type="paragraph" w:styleId="Turinys7">
    <w:name w:val="toc 7"/>
    <w:basedOn w:val="prastasis"/>
    <w:next w:val="prastasis"/>
    <w:autoRedefine/>
    <w:semiHidden/>
    <w:rsid w:val="001C0570"/>
    <w:pPr>
      <w:ind w:left="1200"/>
    </w:pPr>
    <w:rPr>
      <w:rFonts w:asciiTheme="minorHAnsi" w:hAnsiTheme="minorHAnsi" w:cstheme="minorHAnsi"/>
      <w:sz w:val="20"/>
      <w:szCs w:val="20"/>
    </w:rPr>
  </w:style>
  <w:style w:type="paragraph" w:styleId="Turinys8">
    <w:name w:val="toc 8"/>
    <w:basedOn w:val="prastasis"/>
    <w:next w:val="prastasis"/>
    <w:autoRedefine/>
    <w:semiHidden/>
    <w:rsid w:val="001C0570"/>
    <w:pPr>
      <w:ind w:left="1440"/>
    </w:pPr>
    <w:rPr>
      <w:rFonts w:asciiTheme="minorHAnsi" w:hAnsiTheme="minorHAnsi" w:cstheme="minorHAnsi"/>
      <w:sz w:val="20"/>
      <w:szCs w:val="20"/>
    </w:rPr>
  </w:style>
  <w:style w:type="paragraph" w:styleId="Turinys9">
    <w:name w:val="toc 9"/>
    <w:basedOn w:val="prastasis"/>
    <w:next w:val="prastasis"/>
    <w:autoRedefine/>
    <w:semiHidden/>
    <w:rsid w:val="001C0570"/>
    <w:pPr>
      <w:ind w:left="1680"/>
    </w:pPr>
    <w:rPr>
      <w:rFonts w:asciiTheme="minorHAnsi" w:hAnsiTheme="minorHAnsi" w:cstheme="minorHAnsi"/>
      <w:sz w:val="20"/>
      <w:szCs w:val="20"/>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C0570"/>
    <w:rPr>
      <w:rFonts w:ascii="Segoe UI" w:eastAsia="SimSun" w:hAnsi="Segoe UI" w:cs="Segoe UI"/>
      <w:sz w:val="18"/>
      <w:szCs w:val="18"/>
      <w:lang w:eastAsia="zh-CN"/>
    </w:rPr>
  </w:style>
  <w:style w:type="table" w:styleId="Lentelstinklelis">
    <w:name w:val="Table Grid"/>
    <w:basedOn w:val="prastojilentel"/>
    <w:uiPriority w:val="5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
    <w:basedOn w:val="prastasis"/>
    <w:link w:val="SraopastraipaDiagrama"/>
    <w:uiPriority w:val="34"/>
    <w:qFormat/>
    <w:rsid w:val="001C0570"/>
    <w:pPr>
      <w:ind w:left="720"/>
      <w:contextualSpacing/>
    </w:pPr>
  </w:style>
  <w:style w:type="paragraph" w:styleId="Betarp">
    <w:name w:val="No Spacing"/>
    <w:link w:val="BetarpDiagrama"/>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
    <w:basedOn w:val="Numatytasispastraiposriftas"/>
    <w:link w:val="Sraopastraipa"/>
    <w:uiPriority w:val="34"/>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Dokumentoinaostekstas">
    <w:name w:val="endnote text"/>
    <w:basedOn w:val="prastasis"/>
    <w:link w:val="DokumentoinaostekstasDiagrama"/>
    <w:uiPriority w:val="99"/>
    <w:semiHidden/>
    <w:unhideWhenUsed/>
    <w:rsid w:val="00F03C1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3C16"/>
    <w:rPr>
      <w:rFonts w:ascii="Times New Roman" w:eastAsia="SimSun" w:hAnsi="Times New Roman" w:cs="Times New Roman"/>
      <w:sz w:val="20"/>
      <w:szCs w:val="20"/>
      <w:lang w:eastAsia="zh-CN"/>
    </w:rPr>
  </w:style>
  <w:style w:type="character" w:styleId="Dokumentoinaosnumeris">
    <w:name w:val="endnote reference"/>
    <w:basedOn w:val="Numatytasispastraiposriftas"/>
    <w:uiPriority w:val="99"/>
    <w:semiHidden/>
    <w:unhideWhenUsed/>
    <w:rsid w:val="00F03C16"/>
    <w:rPr>
      <w:vertAlign w:val="superscript"/>
    </w:rPr>
  </w:style>
  <w:style w:type="character" w:customStyle="1" w:styleId="BetarpDiagrama">
    <w:name w:val="Be tarpų Diagrama"/>
    <w:basedOn w:val="Numatytasispastraiposriftas"/>
    <w:link w:val="Betarp"/>
    <w:uiPriority w:val="1"/>
    <w:locked/>
    <w:rsid w:val="0014701D"/>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9" ma:contentTypeDescription="Kurkite naują dokumentą." ma:contentTypeScope="" ma:versionID="0bd826a69d37c29bbe83c2e3fcba212a">
  <xsd:schema xmlns:xsd="http://www.w3.org/2001/XMLSchema" xmlns:xs="http://www.w3.org/2001/XMLSchema" xmlns:p="http://schemas.microsoft.com/office/2006/metadata/properties" xmlns:ns3="29dccc97-38b0-42dd-9431-30fc012041f8" targetNamespace="http://schemas.microsoft.com/office/2006/metadata/properties" ma:root="true" ma:fieldsID="8c2baa7268853037e9fa8dad174c0f43" ns3:_="">
    <xsd:import namespace="29dccc97-38b0-42dd-9431-30fc01204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c97-38b0-42dd-9431-30fc01204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F488-095B-4584-A543-4D0E104CD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c97-38b0-42dd-9431-30fc01204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51D3B1F9-ECB9-4D55-9793-962CC771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3285</Words>
  <Characters>1873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BANEVIČIENĖ, Nideta | Turto bankas</cp:lastModifiedBy>
  <cp:revision>2</cp:revision>
  <cp:lastPrinted>2019-07-22T09:40:00Z</cp:lastPrinted>
  <dcterms:created xsi:type="dcterms:W3CDTF">2025-08-21T11:55:00Z</dcterms:created>
  <dcterms:modified xsi:type="dcterms:W3CDTF">2025-08-21T11:55:00Z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