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96140" w14:textId="703442E3" w:rsidR="00B9053F" w:rsidRPr="006B4842" w:rsidRDefault="00E20312" w:rsidP="00E20312">
      <w:pPr>
        <w:spacing w:after="0" w:line="240" w:lineRule="auto"/>
        <w:jc w:val="center"/>
        <w:textAlignment w:val="baseline"/>
        <w:rPr>
          <w:rFonts w:ascii="Times New Roman" w:eastAsia="Times New Roman" w:hAnsi="Times New Roman" w:cs="Times New Roman"/>
          <w:b/>
          <w:bCs/>
          <w:color w:val="000000"/>
          <w:kern w:val="0"/>
          <w:lang w:val="lt-LT"/>
          <w14:ligatures w14:val="none"/>
        </w:rPr>
      </w:pPr>
      <w:r>
        <w:rPr>
          <w:rFonts w:ascii="Times New Roman" w:eastAsia="Times New Roman" w:hAnsi="Times New Roman" w:cs="Times New Roman"/>
          <w:b/>
          <w:bCs/>
          <w:color w:val="000000"/>
          <w:kern w:val="0"/>
          <w:lang w:val="lt-LT"/>
          <w14:ligatures w14:val="none"/>
        </w:rPr>
        <w:t>Pirkimo dokumentų paaiškinimai „Pajūralio k. nuotekų valymo įrenginių projektavimo bei rekonstrukcijos darbų pirkimas“ ID 4145880</w:t>
      </w:r>
    </w:p>
    <w:p w14:paraId="76D49B94" w14:textId="77777777" w:rsidR="00B9053F" w:rsidRDefault="00B9053F" w:rsidP="00E279EB">
      <w:pPr>
        <w:spacing w:after="0" w:line="240" w:lineRule="auto"/>
        <w:jc w:val="both"/>
        <w:textAlignment w:val="baseline"/>
        <w:rPr>
          <w:rFonts w:ascii="Times New Roman" w:eastAsia="Times New Roman" w:hAnsi="Times New Roman" w:cs="Times New Roman"/>
          <w:b/>
          <w:bCs/>
          <w:color w:val="000000"/>
          <w:kern w:val="0"/>
          <w:lang w:val="lt-LT"/>
          <w14:ligatures w14:val="none"/>
        </w:rPr>
      </w:pPr>
    </w:p>
    <w:p w14:paraId="2068C544" w14:textId="1EEE67B0" w:rsidR="00E279EB" w:rsidRPr="00B9053F" w:rsidRDefault="00E20312" w:rsidP="00E20312">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color w:val="000000"/>
          <w:kern w:val="0"/>
          <w:lang w:val="lt-LT"/>
          <w14:ligatures w14:val="none"/>
        </w:rPr>
        <w:t xml:space="preserve">1. </w:t>
      </w:r>
      <w:r w:rsidR="00E279EB" w:rsidRPr="00E20312">
        <w:rPr>
          <w:rFonts w:ascii="Times New Roman" w:eastAsia="Times New Roman" w:hAnsi="Times New Roman" w:cs="Times New Roman"/>
          <w:color w:val="000000"/>
          <w:kern w:val="0"/>
          <w:lang w:val="lt-LT"/>
          <w14:ligatures w14:val="none"/>
        </w:rPr>
        <w:t>Techninėje specifikacijoje nurodyta, kad siurblyje turi būti integruota au</w:t>
      </w:r>
      <w:r>
        <w:rPr>
          <w:rFonts w:ascii="Times New Roman" w:eastAsia="Times New Roman" w:hAnsi="Times New Roman" w:cs="Times New Roman"/>
          <w:color w:val="000000"/>
          <w:kern w:val="0"/>
          <w:lang w:val="lt-LT"/>
          <w14:ligatures w14:val="none"/>
        </w:rPr>
        <w:t xml:space="preserve">tomatinė apsauga nuo </w:t>
      </w:r>
      <w:proofErr w:type="spellStart"/>
      <w:r>
        <w:rPr>
          <w:rFonts w:ascii="Times New Roman" w:eastAsia="Times New Roman" w:hAnsi="Times New Roman" w:cs="Times New Roman"/>
          <w:color w:val="000000"/>
          <w:kern w:val="0"/>
          <w:lang w:val="lt-LT"/>
          <w14:ligatures w14:val="none"/>
        </w:rPr>
        <w:t>viršslėgio</w:t>
      </w:r>
      <w:proofErr w:type="spellEnd"/>
      <w:r>
        <w:rPr>
          <w:rFonts w:ascii="Times New Roman" w:eastAsia="Times New Roman" w:hAnsi="Times New Roman" w:cs="Times New Roman"/>
          <w:color w:val="000000"/>
          <w:kern w:val="0"/>
          <w:lang w:val="lt-LT"/>
          <w14:ligatures w14:val="none"/>
        </w:rPr>
        <w:t>.</w:t>
      </w:r>
      <w:r w:rsidR="00E279EB" w:rsidRPr="00E20312">
        <w:rPr>
          <w:rFonts w:ascii="Times New Roman" w:eastAsia="Times New Roman" w:hAnsi="Times New Roman" w:cs="Times New Roman"/>
          <w:color w:val="000000"/>
          <w:kern w:val="0"/>
          <w:lang w:val="lt-LT"/>
          <w14:ligatures w14:val="none"/>
        </w:rPr>
        <w:t xml:space="preserve"> </w:t>
      </w:r>
      <w:r>
        <w:rPr>
          <w:rFonts w:ascii="Times New Roman" w:eastAsia="Times New Roman" w:hAnsi="Times New Roman" w:cs="Times New Roman"/>
          <w:color w:val="000000"/>
          <w:kern w:val="0"/>
          <w:lang w:val="lt-LT"/>
          <w14:ligatures w14:val="none"/>
        </w:rPr>
        <w:t>Jei</w:t>
      </w:r>
      <w:r w:rsidR="00E279EB" w:rsidRPr="00B9053F">
        <w:rPr>
          <w:rFonts w:ascii="Times New Roman" w:eastAsia="Times New Roman" w:hAnsi="Times New Roman" w:cs="Times New Roman"/>
          <w:color w:val="000000"/>
          <w:kern w:val="0"/>
          <w:lang w:val="lt-LT"/>
          <w14:ligatures w14:val="none"/>
        </w:rPr>
        <w:t xml:space="preserve"> dozavimo linija projektuojama su laisvu išbėgimu, be sklendžių, atbulinių vožtuvų ar kitų elementų, galinčių sukelti </w:t>
      </w:r>
      <w:proofErr w:type="spellStart"/>
      <w:r w:rsidR="00E279EB" w:rsidRPr="00B9053F">
        <w:rPr>
          <w:rFonts w:ascii="Times New Roman" w:eastAsia="Times New Roman" w:hAnsi="Times New Roman" w:cs="Times New Roman"/>
          <w:color w:val="000000"/>
          <w:kern w:val="0"/>
          <w:lang w:val="lt-LT"/>
          <w14:ligatures w14:val="none"/>
        </w:rPr>
        <w:t>viršslėgį</w:t>
      </w:r>
      <w:proofErr w:type="spellEnd"/>
      <w:r w:rsidR="00E279EB" w:rsidRPr="00B9053F">
        <w:rPr>
          <w:rFonts w:ascii="Times New Roman" w:eastAsia="Times New Roman" w:hAnsi="Times New Roman" w:cs="Times New Roman"/>
          <w:color w:val="000000"/>
          <w:kern w:val="0"/>
          <w:lang w:val="lt-LT"/>
          <w14:ligatures w14:val="none"/>
        </w:rPr>
        <w:t xml:space="preserve">, laikoma, kad </w:t>
      </w:r>
      <w:proofErr w:type="spellStart"/>
      <w:r w:rsidR="00E279EB" w:rsidRPr="00B9053F">
        <w:rPr>
          <w:rFonts w:ascii="Times New Roman" w:eastAsia="Times New Roman" w:hAnsi="Times New Roman" w:cs="Times New Roman"/>
          <w:color w:val="000000"/>
          <w:kern w:val="0"/>
          <w:lang w:val="lt-LT"/>
          <w14:ligatures w14:val="none"/>
        </w:rPr>
        <w:t>viršslėgio</w:t>
      </w:r>
      <w:proofErr w:type="spellEnd"/>
      <w:r w:rsidR="00E279EB" w:rsidRPr="00B9053F">
        <w:rPr>
          <w:rFonts w:ascii="Times New Roman" w:eastAsia="Times New Roman" w:hAnsi="Times New Roman" w:cs="Times New Roman"/>
          <w:color w:val="000000"/>
          <w:kern w:val="0"/>
          <w:lang w:val="lt-LT"/>
          <w14:ligatures w14:val="none"/>
        </w:rPr>
        <w:t xml:space="preserve"> susidarymo galimybė objektyviai eliminuota, todėl dozavimo siurbliai gali būti siūlomi be integruoto apsauginio vožtuvo nuo viršslėgio, jeigu tiekėjas techniniu pagrindimu įrodo, kad slėgio susidarymas sistemoje neįmanomas. Taigi, šiuo atveju reikalavimas dėl integruotos viršslėgio apsaugos nėra taikomas kaip privalomas.</w:t>
      </w:r>
    </w:p>
    <w:p w14:paraId="0F5DB2D3" w14:textId="77777777" w:rsidR="00E20312" w:rsidRDefault="00E20312" w:rsidP="00E20312">
      <w:pPr>
        <w:spacing w:after="0" w:line="240" w:lineRule="auto"/>
        <w:jc w:val="both"/>
        <w:textAlignment w:val="baseline"/>
        <w:rPr>
          <w:rFonts w:ascii="Times New Roman" w:eastAsia="Times New Roman" w:hAnsi="Times New Roman" w:cs="Times New Roman"/>
          <w:b/>
          <w:bCs/>
          <w:color w:val="000000"/>
          <w:kern w:val="0"/>
          <w:lang w:val="lt-LT"/>
          <w14:ligatures w14:val="none"/>
        </w:rPr>
      </w:pPr>
    </w:p>
    <w:p w14:paraId="2E43347F" w14:textId="0361BB1C" w:rsidR="00E279EB" w:rsidRDefault="00E20312" w:rsidP="00E20312">
      <w:pPr>
        <w:spacing w:after="0" w:line="240" w:lineRule="auto"/>
        <w:jc w:val="both"/>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 xml:space="preserve">2. </w:t>
      </w:r>
      <w:r w:rsidR="00E279EB" w:rsidRPr="000C6DF5">
        <w:rPr>
          <w:rFonts w:ascii="Times New Roman" w:eastAsia="Times New Roman" w:hAnsi="Times New Roman" w:cs="Times New Roman"/>
          <w:color w:val="000000"/>
          <w:kern w:val="0"/>
          <w:lang w:val="lt-LT"/>
          <w14:ligatures w14:val="none"/>
        </w:rPr>
        <w:t xml:space="preserve">Techninėje specifikacijoje nurodoma, kad kartu su dozavimo siurbliais privalo būti patiekti daugiafunkciniai vožtuvai. </w:t>
      </w:r>
      <w:r>
        <w:rPr>
          <w:rFonts w:ascii="Times New Roman" w:eastAsia="Times New Roman" w:hAnsi="Times New Roman" w:cs="Times New Roman"/>
          <w:color w:val="000000"/>
          <w:kern w:val="0"/>
          <w:lang w:val="lt-LT"/>
          <w14:ligatures w14:val="none"/>
        </w:rPr>
        <w:t xml:space="preserve">Jei </w:t>
      </w:r>
      <w:r w:rsidR="00E279EB" w:rsidRPr="000C6DF5">
        <w:rPr>
          <w:rFonts w:ascii="Times New Roman" w:eastAsia="Times New Roman" w:hAnsi="Times New Roman" w:cs="Times New Roman"/>
          <w:color w:val="000000"/>
          <w:kern w:val="0"/>
          <w:lang w:val="lt-LT"/>
          <w14:ligatures w14:val="none"/>
        </w:rPr>
        <w:t xml:space="preserve">reagentų dozavimo linija </w:t>
      </w:r>
      <w:r>
        <w:rPr>
          <w:rFonts w:ascii="Times New Roman" w:eastAsia="Times New Roman" w:hAnsi="Times New Roman" w:cs="Times New Roman"/>
          <w:color w:val="000000"/>
          <w:kern w:val="0"/>
          <w:lang w:val="lt-LT"/>
          <w14:ligatures w14:val="none"/>
        </w:rPr>
        <w:t>t</w:t>
      </w:r>
      <w:r w:rsidR="00E279EB" w:rsidRPr="000C6DF5">
        <w:rPr>
          <w:rFonts w:ascii="Times New Roman" w:eastAsia="Times New Roman" w:hAnsi="Times New Roman" w:cs="Times New Roman"/>
          <w:color w:val="000000"/>
          <w:kern w:val="0"/>
          <w:lang w:val="lt-LT"/>
          <w14:ligatures w14:val="none"/>
        </w:rPr>
        <w:t xml:space="preserve">uri laisvą išbėgimą, be sklendžių, atbulinių vožtuvų ar kitų komponentų, galinčių sukelti priešslėgį, ir dozavimo įranga montuojama uždaroje, apsaugotoje talpoje, perkančioji organizacija sutinka, kad viršslėgio apsaugos funkcija yra nereikalinga, nes objektyviai nėra viršslėgio susidarymo galimybės. Atbulinės srauto apsaugos nereikia, nes nėra grįžtamosios tėkmės rizikos. Nuorinimas gali būti užtikrinamas kita technine priemone (pvz., pasiurbimo mazgu su oro pašalinimo funkcija). </w:t>
      </w:r>
    </w:p>
    <w:p w14:paraId="4518E22C" w14:textId="6DC841A7" w:rsidR="00B9053F" w:rsidRDefault="00B9053F" w:rsidP="00AC5437">
      <w:pPr>
        <w:spacing w:after="0" w:line="240" w:lineRule="auto"/>
        <w:textAlignment w:val="baseline"/>
        <w:rPr>
          <w:rFonts w:ascii="Times New Roman" w:eastAsia="Times New Roman" w:hAnsi="Times New Roman" w:cs="Times New Roman"/>
          <w:b/>
          <w:kern w:val="0"/>
          <w:lang w:val="lt-LT"/>
          <w14:ligatures w14:val="none"/>
        </w:rPr>
      </w:pPr>
    </w:p>
    <w:p w14:paraId="6856D440" w14:textId="05331B10" w:rsidR="00B9053F" w:rsidRPr="002F5E9E" w:rsidRDefault="002F5E9E" w:rsidP="002F5E9E">
      <w:pPr>
        <w:spacing w:after="0" w:line="240" w:lineRule="auto"/>
        <w:jc w:val="both"/>
        <w:textAlignment w:val="baseline"/>
        <w:rPr>
          <w:rFonts w:ascii="Times New Roman" w:eastAsia="Times New Roman" w:hAnsi="Times New Roman" w:cs="Times New Roman"/>
          <w:kern w:val="0"/>
          <w:lang w:val="lt-LT"/>
          <w14:ligatures w14:val="none"/>
        </w:rPr>
      </w:pPr>
      <w:r w:rsidRPr="002F5E9E">
        <w:rPr>
          <w:rFonts w:ascii="Times New Roman" w:eastAsia="Times New Roman" w:hAnsi="Times New Roman" w:cs="Times New Roman"/>
          <w:kern w:val="0"/>
          <w:lang w:val="lt-LT"/>
          <w14:ligatures w14:val="none"/>
        </w:rPr>
        <w:t>3</w:t>
      </w:r>
      <w:r w:rsidR="004377D0" w:rsidRPr="002F5E9E">
        <w:rPr>
          <w:rFonts w:ascii="Times New Roman" w:eastAsia="Times New Roman" w:hAnsi="Times New Roman" w:cs="Times New Roman"/>
          <w:kern w:val="0"/>
          <w:lang w:val="lt-LT"/>
          <w14:ligatures w14:val="none"/>
        </w:rPr>
        <w:t>.</w:t>
      </w:r>
      <w:r w:rsidRPr="002F5E9E">
        <w:rPr>
          <w:rFonts w:ascii="Times New Roman" w:eastAsia="Times New Roman" w:hAnsi="Times New Roman" w:cs="Times New Roman"/>
          <w:kern w:val="0"/>
          <w:lang w:val="lt-LT"/>
          <w14:ligatures w14:val="none"/>
        </w:rPr>
        <w:t xml:space="preserve"> Paaiškiname, kad pagal</w:t>
      </w:r>
      <w:r w:rsidR="004377D0" w:rsidRPr="002F5E9E">
        <w:rPr>
          <w:rFonts w:ascii="Times New Roman" w:eastAsia="Times New Roman" w:hAnsi="Times New Roman" w:cs="Times New Roman"/>
          <w:kern w:val="0"/>
          <w:lang w:val="lt-LT"/>
          <w14:ligatures w14:val="none"/>
        </w:rPr>
        <w:t xml:space="preserve"> </w:t>
      </w:r>
      <w:r w:rsidR="00B9053F" w:rsidRPr="002F5E9E">
        <w:rPr>
          <w:rFonts w:ascii="Times New Roman" w:eastAsia="Times New Roman" w:hAnsi="Times New Roman" w:cs="Times New Roman"/>
          <w:kern w:val="0"/>
          <w:lang w:val="lt-LT"/>
          <w14:ligatures w14:val="none"/>
        </w:rPr>
        <w:t>Techninių specifikacijų 4.2 p. ,,</w:t>
      </w:r>
      <w:r w:rsidR="00B9053F" w:rsidRPr="002F5E9E">
        <w:rPr>
          <w:rFonts w:ascii="Times New Roman" w:eastAsia="Times New Roman" w:hAnsi="Times New Roman" w:cs="Times New Roman"/>
          <w:i/>
          <w:iCs/>
          <w:kern w:val="0"/>
          <w:lang w:val="lt-LT"/>
          <w14:ligatures w14:val="none"/>
        </w:rPr>
        <w:t>Grotos“</w:t>
      </w:r>
      <w:r w:rsidR="00B9053F" w:rsidRPr="002F5E9E">
        <w:rPr>
          <w:rFonts w:ascii="Times New Roman" w:eastAsia="Times New Roman" w:hAnsi="Times New Roman" w:cs="Times New Roman"/>
          <w:kern w:val="0"/>
          <w:lang w:val="lt-LT"/>
          <w14:ligatures w14:val="none"/>
        </w:rPr>
        <w:t xml:space="preserve"> </w:t>
      </w:r>
      <w:r w:rsidRPr="002F5E9E">
        <w:rPr>
          <w:rFonts w:ascii="Times New Roman" w:eastAsia="Times New Roman" w:hAnsi="Times New Roman" w:cs="Times New Roman"/>
          <w:kern w:val="0"/>
          <w:lang w:val="lt-LT"/>
          <w14:ligatures w14:val="none"/>
        </w:rPr>
        <w:t>reikalavimą</w:t>
      </w:r>
      <w:r w:rsidR="00B9053F" w:rsidRPr="002F5E9E">
        <w:rPr>
          <w:rFonts w:ascii="Times New Roman" w:eastAsia="Times New Roman" w:hAnsi="Times New Roman" w:cs="Times New Roman"/>
          <w:kern w:val="0"/>
          <w:lang w:val="lt-LT"/>
          <w14:ligatures w14:val="none"/>
        </w:rPr>
        <w:t>, kad ,,</w:t>
      </w:r>
      <w:r w:rsidR="00B9053F" w:rsidRPr="002F5E9E">
        <w:rPr>
          <w:rFonts w:ascii="Times New Roman" w:hAnsi="Times New Roman" w:cs="Times New Roman"/>
          <w:lang w:val="lt-LT"/>
        </w:rPr>
        <w:t>Grotų našumas – 12,6 m3/h.</w:t>
      </w:r>
      <w:r w:rsidRPr="002F5E9E">
        <w:rPr>
          <w:rFonts w:ascii="Times New Roman" w:hAnsi="Times New Roman" w:cs="Times New Roman"/>
          <w:lang w:val="lt-LT"/>
        </w:rPr>
        <w:t>“,</w:t>
      </w:r>
      <w:r w:rsidR="00B9053F" w:rsidRPr="002F5E9E">
        <w:rPr>
          <w:rFonts w:ascii="Times New Roman" w:hAnsi="Times New Roman" w:cs="Times New Roman"/>
          <w:lang w:val="lt-LT"/>
        </w:rPr>
        <w:t xml:space="preserve"> </w:t>
      </w:r>
      <w:r w:rsidRPr="002F5E9E">
        <w:rPr>
          <w:rFonts w:ascii="Times New Roman" w:hAnsi="Times New Roman" w:cs="Times New Roman"/>
          <w:lang w:val="lt-LT"/>
        </w:rPr>
        <w:t>g</w:t>
      </w:r>
      <w:r w:rsidR="00B9053F" w:rsidRPr="002F5E9E">
        <w:rPr>
          <w:rFonts w:ascii="Times New Roman" w:eastAsia="Times New Roman" w:hAnsi="Times New Roman" w:cs="Times New Roman"/>
          <w:kern w:val="0"/>
          <w:lang w:val="lt-LT"/>
          <w14:ligatures w14:val="none"/>
        </w:rPr>
        <w:t xml:space="preserve">rotų našumas turi būti ne mažesnis nei </w:t>
      </w:r>
      <w:r w:rsidR="00B9053F" w:rsidRPr="002F5E9E">
        <w:rPr>
          <w:rFonts w:ascii="Times New Roman" w:hAnsi="Times New Roman" w:cs="Times New Roman"/>
          <w:lang w:val="lt-LT"/>
        </w:rPr>
        <w:t>didžiausias nevalytų nuotekų debitas lietaus metu.</w:t>
      </w:r>
    </w:p>
    <w:p w14:paraId="763063C1" w14:textId="77777777" w:rsidR="006B4842" w:rsidRDefault="006B4842" w:rsidP="005C1A08">
      <w:pPr>
        <w:spacing w:after="0" w:line="240" w:lineRule="auto"/>
        <w:ind w:firstLine="357"/>
        <w:jc w:val="both"/>
        <w:textAlignment w:val="baseline"/>
        <w:rPr>
          <w:rFonts w:ascii="Times New Roman" w:hAnsi="Times New Roman" w:cs="Times New Roman"/>
          <w:b/>
          <w:lang w:val="lt-LT"/>
        </w:rPr>
      </w:pPr>
    </w:p>
    <w:p w14:paraId="645448F0" w14:textId="3585A27C" w:rsidR="00B9053F" w:rsidRPr="00495707" w:rsidRDefault="002F5E9E" w:rsidP="00AC5437">
      <w:pPr>
        <w:spacing w:after="0" w:line="240" w:lineRule="auto"/>
        <w:jc w:val="both"/>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4</w:t>
      </w:r>
      <w:r w:rsidR="00AC5437">
        <w:rPr>
          <w:rFonts w:ascii="Times New Roman" w:eastAsia="Times New Roman" w:hAnsi="Times New Roman" w:cs="Times New Roman"/>
          <w:kern w:val="0"/>
          <w:lang w:val="lt-LT"/>
          <w14:ligatures w14:val="none"/>
        </w:rPr>
        <w:t>.  Patiksliname, kad p</w:t>
      </w:r>
      <w:r w:rsidR="00B9053F">
        <w:rPr>
          <w:rFonts w:ascii="Times New Roman" w:hAnsi="Times New Roman" w:cs="Times New Roman"/>
          <w:lang w:val="lt-LT"/>
        </w:rPr>
        <w:t xml:space="preserve">riimtuvas, kaip nurodyta projektavimo užduoties 18.6 p. yra </w:t>
      </w:r>
      <w:r w:rsidR="00B9053F" w:rsidRPr="002960C8">
        <w:rPr>
          <w:rFonts w:ascii="Times New Roman" w:hAnsi="Times New Roman" w:cs="Times New Roman"/>
          <w:lang w:val="lt-LT"/>
        </w:rPr>
        <w:t xml:space="preserve">melioracijos griovys, </w:t>
      </w:r>
      <w:r w:rsidR="00B9053F">
        <w:rPr>
          <w:rFonts w:ascii="Times New Roman" w:hAnsi="Times New Roman" w:cs="Times New Roman"/>
          <w:lang w:val="lt-LT"/>
        </w:rPr>
        <w:t xml:space="preserve">kurio </w:t>
      </w:r>
      <w:r w:rsidR="00B9053F" w:rsidRPr="002960C8">
        <w:rPr>
          <w:rFonts w:ascii="Times New Roman" w:hAnsi="Times New Roman" w:cs="Times New Roman"/>
          <w:lang w:val="lt-LT"/>
        </w:rPr>
        <w:t>koordinatės X:6159044; Y:371010</w:t>
      </w:r>
      <w:r w:rsidR="00B9053F">
        <w:rPr>
          <w:rFonts w:ascii="Times New Roman" w:hAnsi="Times New Roman" w:cs="Times New Roman"/>
          <w:lang w:val="lt-LT"/>
        </w:rPr>
        <w:t>.</w:t>
      </w:r>
    </w:p>
    <w:p w14:paraId="39743308" w14:textId="77777777" w:rsidR="005C1A08" w:rsidRDefault="005C1A08" w:rsidP="005C1A08">
      <w:pPr>
        <w:spacing w:after="0" w:line="240" w:lineRule="auto"/>
        <w:ind w:firstLine="357"/>
        <w:rPr>
          <w:rFonts w:ascii="Times New Roman" w:hAnsi="Times New Roman" w:cs="Times New Roman"/>
          <w:b/>
          <w:color w:val="000000"/>
          <w:shd w:val="clear" w:color="auto" w:fill="FFFFFF"/>
          <w:lang w:val="lt-LT"/>
        </w:rPr>
      </w:pPr>
    </w:p>
    <w:p w14:paraId="433DAD6D" w14:textId="62B73973" w:rsidR="000C6DF5" w:rsidRPr="00053B6C" w:rsidRDefault="002F5E9E" w:rsidP="00AC5437">
      <w:pPr>
        <w:spacing w:after="0" w:line="240" w:lineRule="auto"/>
        <w:jc w:val="both"/>
        <w:rPr>
          <w:rFonts w:ascii="Times New Roman" w:hAnsi="Times New Roman" w:cs="Times New Roman"/>
          <w:lang w:val="lt-LT"/>
        </w:rPr>
      </w:pPr>
      <w:r>
        <w:rPr>
          <w:rFonts w:ascii="Times New Roman" w:hAnsi="Times New Roman" w:cs="Times New Roman"/>
          <w:color w:val="000000"/>
          <w:shd w:val="clear" w:color="auto" w:fill="FFFFFF"/>
          <w:lang w:val="lt-LT"/>
        </w:rPr>
        <w:t>5</w:t>
      </w:r>
      <w:r w:rsidR="00AC5437">
        <w:rPr>
          <w:rFonts w:ascii="Times New Roman" w:hAnsi="Times New Roman" w:cs="Times New Roman"/>
          <w:color w:val="000000"/>
          <w:shd w:val="clear" w:color="auto" w:fill="FFFFFF"/>
          <w:lang w:val="lt-LT"/>
        </w:rPr>
        <w:t xml:space="preserve">. </w:t>
      </w:r>
      <w:r w:rsidR="005C1A08" w:rsidRPr="005C1A08">
        <w:rPr>
          <w:rFonts w:ascii="Times New Roman" w:hAnsi="Times New Roman" w:cs="Times New Roman"/>
          <w:color w:val="000000"/>
          <w:shd w:val="clear" w:color="auto" w:fill="FFFFFF"/>
          <w:lang w:val="lt-LT"/>
        </w:rPr>
        <w:t>Pirkimo sąlygų 2 priedo 2 punkte nurodyta, kad nuotekų valymo įrenginius turės sudaryti atitekėjimo debito ir išlyginimo rezervuaras/siurblinė.</w:t>
      </w:r>
      <w:r w:rsidR="005C1A08">
        <w:rPr>
          <w:rFonts w:ascii="Times New Roman" w:hAnsi="Times New Roman" w:cs="Times New Roman"/>
          <w:color w:val="000000"/>
          <w:shd w:val="clear" w:color="auto" w:fill="FFFFFF"/>
          <w:lang w:val="lt-LT"/>
        </w:rPr>
        <w:t xml:space="preserve"> </w:t>
      </w:r>
      <w:proofErr w:type="spellStart"/>
      <w:r w:rsidR="00AC5437">
        <w:rPr>
          <w:rFonts w:ascii="Times New Roman" w:hAnsi="Times New Roman" w:cs="Times New Roman"/>
          <w:color w:val="000000"/>
          <w:shd w:val="clear" w:color="auto" w:fill="FFFFFF"/>
          <w:lang w:val="lt-LT"/>
        </w:rPr>
        <w:t>Paaiškianame</w:t>
      </w:r>
      <w:proofErr w:type="spellEnd"/>
      <w:r w:rsidR="00AC5437">
        <w:rPr>
          <w:rFonts w:ascii="Times New Roman" w:hAnsi="Times New Roman" w:cs="Times New Roman"/>
          <w:color w:val="000000"/>
          <w:shd w:val="clear" w:color="auto" w:fill="FFFFFF"/>
          <w:lang w:val="lt-LT"/>
        </w:rPr>
        <w:t xml:space="preserve">, kad </w:t>
      </w:r>
      <w:r w:rsidR="000C6DF5" w:rsidRPr="000C6DF5">
        <w:rPr>
          <w:rFonts w:ascii="Times New Roman" w:hAnsi="Times New Roman" w:cs="Times New Roman"/>
          <w:lang w:val="lt-LT"/>
        </w:rPr>
        <w:t xml:space="preserve">nuotekos savitakine linija atitekės į Pajūralio valymo įrenginius ir pateks į automatinį nuotekų reguliavimo įrenginį, </w:t>
      </w:r>
      <w:proofErr w:type="spellStart"/>
      <w:r w:rsidR="000C6DF5" w:rsidRPr="000C6DF5">
        <w:rPr>
          <w:rFonts w:ascii="Times New Roman" w:hAnsi="Times New Roman" w:cs="Times New Roman"/>
          <w:lang w:val="lt-LT"/>
        </w:rPr>
        <w:t>t.y</w:t>
      </w:r>
      <w:proofErr w:type="spellEnd"/>
      <w:r w:rsidR="000C6DF5" w:rsidRPr="000C6DF5">
        <w:rPr>
          <w:rFonts w:ascii="Times New Roman" w:hAnsi="Times New Roman" w:cs="Times New Roman"/>
          <w:lang w:val="lt-LT"/>
        </w:rPr>
        <w:t xml:space="preserve">. siurblinę. </w:t>
      </w:r>
      <w:r w:rsidR="00355CBD">
        <w:rPr>
          <w:rFonts w:ascii="Times New Roman" w:hAnsi="Times New Roman" w:cs="Times New Roman"/>
          <w:lang w:val="lt-LT"/>
        </w:rPr>
        <w:t>Iš jos</w:t>
      </w:r>
      <w:r w:rsidR="000C6DF5" w:rsidRPr="000C6DF5">
        <w:rPr>
          <w:rFonts w:ascii="Times New Roman" w:hAnsi="Times New Roman" w:cs="Times New Roman"/>
          <w:lang w:val="lt-LT"/>
        </w:rPr>
        <w:t xml:space="preserve"> perteklinės nuotekos turi būti nuvedamos į buferinę talpą su rankinėmis grotomis ir maišykle pastoviam maišymui. </w:t>
      </w:r>
      <w:proofErr w:type="spellStart"/>
      <w:r w:rsidR="000C6DF5" w:rsidRPr="000C6DF5">
        <w:rPr>
          <w:rFonts w:ascii="Times New Roman" w:hAnsi="Times New Roman" w:cs="Times New Roman"/>
          <w:lang w:val="lt-LT"/>
        </w:rPr>
        <w:t>Nepikiniu</w:t>
      </w:r>
      <w:proofErr w:type="spellEnd"/>
      <w:r w:rsidR="000C6DF5" w:rsidRPr="000C6DF5">
        <w:rPr>
          <w:rFonts w:ascii="Times New Roman" w:hAnsi="Times New Roman" w:cs="Times New Roman"/>
          <w:lang w:val="lt-LT"/>
        </w:rPr>
        <w:t xml:space="preserve"> pritekėjimo metu nuotekos grąžinamos iš buferinės talpos į siurblinę. </w:t>
      </w:r>
      <w:r w:rsidR="000C6DF5" w:rsidRPr="00053B6C">
        <w:rPr>
          <w:rFonts w:ascii="Times New Roman" w:hAnsi="Times New Roman" w:cs="Times New Roman"/>
          <w:lang w:val="lt-LT"/>
        </w:rPr>
        <w:t xml:space="preserve">Siurblius </w:t>
      </w:r>
      <w:r w:rsidR="000C6DF5" w:rsidRPr="000C6DF5">
        <w:rPr>
          <w:rFonts w:ascii="Times New Roman" w:hAnsi="Times New Roman" w:cs="Times New Roman"/>
          <w:lang w:val="lt-LT"/>
        </w:rPr>
        <w:t xml:space="preserve">nuotekų siurblinėje </w:t>
      </w:r>
      <w:r w:rsidR="000C6DF5" w:rsidRPr="00053B6C">
        <w:rPr>
          <w:rFonts w:ascii="Times New Roman" w:hAnsi="Times New Roman" w:cs="Times New Roman"/>
          <w:lang w:val="lt-LT"/>
        </w:rPr>
        <w:t>numatyti ne didesnio našumo nei valyklos projektinis našumas.</w:t>
      </w:r>
      <w:r w:rsidR="000C6DF5" w:rsidRPr="000C6DF5">
        <w:rPr>
          <w:rFonts w:ascii="Times New Roman" w:hAnsi="Times New Roman" w:cs="Times New Roman"/>
          <w:lang w:val="lt-LT"/>
        </w:rPr>
        <w:t xml:space="preserve"> Talpos gylis ir talpa turės būti tikslinami projektavimo metu, bet  preliminariai įsivaizduojame, kad </w:t>
      </w:r>
      <w:r w:rsidR="00355CBD">
        <w:rPr>
          <w:rFonts w:ascii="Times New Roman" w:hAnsi="Times New Roman" w:cs="Times New Roman"/>
          <w:lang w:val="lt-LT"/>
        </w:rPr>
        <w:t xml:space="preserve">buferinė </w:t>
      </w:r>
      <w:r w:rsidR="000C6DF5" w:rsidRPr="000C6DF5">
        <w:rPr>
          <w:rFonts w:ascii="Times New Roman" w:hAnsi="Times New Roman" w:cs="Times New Roman"/>
          <w:lang w:val="lt-LT"/>
        </w:rPr>
        <w:t>talpa turėtų būti apie 70</w:t>
      </w:r>
      <w:r w:rsidR="00877948">
        <w:rPr>
          <w:rFonts w:ascii="Times New Roman" w:hAnsi="Times New Roman" w:cs="Times New Roman"/>
          <w:lang w:val="lt-LT"/>
        </w:rPr>
        <w:t xml:space="preserve"> </w:t>
      </w:r>
      <w:r w:rsidR="000C6DF5" w:rsidRPr="000C6DF5">
        <w:rPr>
          <w:rFonts w:ascii="Times New Roman" w:hAnsi="Times New Roman" w:cs="Times New Roman"/>
          <w:lang w:val="lt-LT"/>
        </w:rPr>
        <w:t>m3 talpos.</w:t>
      </w:r>
    </w:p>
    <w:p w14:paraId="2A23D8C8" w14:textId="77777777" w:rsidR="002F5E9E" w:rsidRDefault="002F5E9E" w:rsidP="00AC5437">
      <w:pPr>
        <w:spacing w:after="0" w:line="240" w:lineRule="auto"/>
        <w:rPr>
          <w:rFonts w:ascii="Times New Roman" w:eastAsia="Times New Roman" w:hAnsi="Times New Roman"/>
          <w:kern w:val="0"/>
          <w:lang w:val="lt-LT" w:eastAsia="en-GB"/>
        </w:rPr>
      </w:pPr>
    </w:p>
    <w:p w14:paraId="11DBA811" w14:textId="04637645" w:rsidR="00B9053F" w:rsidRPr="005C1A08" w:rsidRDefault="002F5E9E" w:rsidP="00AC5437">
      <w:pPr>
        <w:spacing w:after="0" w:line="240" w:lineRule="auto"/>
        <w:rPr>
          <w:rFonts w:ascii="Times New Roman" w:eastAsia="Times New Roman" w:hAnsi="Times New Roman"/>
          <w:bCs/>
          <w:kern w:val="0"/>
          <w:lang w:val="lt-LT" w:eastAsia="en-GB"/>
        </w:rPr>
      </w:pPr>
      <w:r>
        <w:rPr>
          <w:rFonts w:ascii="Times New Roman" w:eastAsia="Times New Roman" w:hAnsi="Times New Roman"/>
          <w:kern w:val="0"/>
          <w:lang w:val="lt-LT" w:eastAsia="en-GB"/>
        </w:rPr>
        <w:t>6</w:t>
      </w:r>
      <w:r w:rsidR="00AC5437">
        <w:rPr>
          <w:rFonts w:ascii="Times New Roman" w:eastAsia="Times New Roman" w:hAnsi="Times New Roman"/>
          <w:kern w:val="0"/>
          <w:lang w:val="lt-LT" w:eastAsia="en-GB"/>
        </w:rPr>
        <w:t>. Paaiškiname, kad</w:t>
      </w:r>
      <w:r w:rsidR="00B9053F" w:rsidRPr="00B9053F">
        <w:rPr>
          <w:rFonts w:ascii="Times New Roman" w:eastAsia="Times New Roman" w:hAnsi="Times New Roman"/>
          <w:kern w:val="0"/>
          <w:lang w:val="lt-LT" w:eastAsia="en-GB"/>
        </w:rPr>
        <w:t xml:space="preserve"> Pajūralio nuotekų valyklos teritoriją nuotekos atiteka sena savitakine linija</w:t>
      </w:r>
      <w:r w:rsidR="00AC5437">
        <w:rPr>
          <w:rFonts w:ascii="Times New Roman" w:eastAsia="Times New Roman" w:hAnsi="Times New Roman"/>
          <w:kern w:val="0"/>
          <w:lang w:val="lt-LT" w:eastAsia="en-GB"/>
        </w:rPr>
        <w:t>: š</w:t>
      </w:r>
      <w:r w:rsidR="00B9053F" w:rsidRPr="005C1A08">
        <w:rPr>
          <w:rFonts w:ascii="Times New Roman" w:eastAsia="Times New Roman" w:hAnsi="Times New Roman"/>
          <w:bCs/>
          <w:kern w:val="0"/>
          <w:lang w:val="lt-LT" w:eastAsia="en-GB"/>
        </w:rPr>
        <w:t>ulinio Nr. 25 gylis – 1,35 m., šulinio Nr. 1 gylis 1,02.</w:t>
      </w:r>
    </w:p>
    <w:p w14:paraId="32CB43FB" w14:textId="77777777" w:rsidR="00B9053F" w:rsidRPr="00B9053F" w:rsidRDefault="00B9053F" w:rsidP="00B9053F">
      <w:pPr>
        <w:spacing w:after="0" w:line="240" w:lineRule="auto"/>
        <w:rPr>
          <w:rFonts w:ascii="Times New Roman" w:eastAsia="Times New Roman" w:hAnsi="Times New Roman"/>
          <w:b/>
          <w:bCs/>
          <w:kern w:val="0"/>
          <w:highlight w:val="green"/>
          <w:lang w:val="lt-LT" w:eastAsia="en-GB"/>
        </w:rPr>
      </w:pPr>
    </w:p>
    <w:p w14:paraId="6529BFED" w14:textId="722DF698" w:rsidR="00B9053F" w:rsidRPr="00B32CBF" w:rsidRDefault="002F5E9E" w:rsidP="002F5E9E">
      <w:pPr>
        <w:spacing w:after="0" w:line="240" w:lineRule="auto"/>
        <w:jc w:val="both"/>
        <w:rPr>
          <w:rFonts w:ascii="Times New Roman" w:eastAsia="Times New Roman" w:hAnsi="Times New Roman"/>
          <w:bCs/>
          <w:kern w:val="0"/>
          <w:lang w:val="lt-LT" w:eastAsia="en-GB"/>
        </w:rPr>
      </w:pPr>
      <w:r>
        <w:rPr>
          <w:rFonts w:ascii="Times New Roman" w:eastAsia="Times New Roman" w:hAnsi="Times New Roman"/>
          <w:kern w:val="0"/>
          <w:lang w:val="lt-LT" w:eastAsia="en-GB"/>
        </w:rPr>
        <w:t>7</w:t>
      </w:r>
      <w:r w:rsidR="00AC5437">
        <w:rPr>
          <w:rFonts w:ascii="Times New Roman" w:eastAsia="Times New Roman" w:hAnsi="Times New Roman"/>
          <w:kern w:val="0"/>
          <w:lang w:val="lt-LT" w:eastAsia="en-GB"/>
        </w:rPr>
        <w:t>. Paaiškiname, kad b</w:t>
      </w:r>
      <w:r w:rsidR="00B9053F" w:rsidRPr="00B9053F">
        <w:rPr>
          <w:rFonts w:ascii="Times New Roman" w:eastAsia="Times New Roman" w:hAnsi="Times New Roman"/>
          <w:kern w:val="0"/>
          <w:lang w:val="lt-LT" w:eastAsia="en-GB"/>
        </w:rPr>
        <w:t xml:space="preserve">uferinė talpa/siurblinė </w:t>
      </w:r>
      <w:r w:rsidR="00B9053F" w:rsidRPr="00B32CBF">
        <w:rPr>
          <w:rFonts w:ascii="Times New Roman" w:eastAsia="Times New Roman" w:hAnsi="Times New Roman"/>
          <w:bCs/>
          <w:kern w:val="0"/>
          <w:lang w:val="lt-LT" w:eastAsia="en-GB"/>
        </w:rPr>
        <w:t>reikalinga ne atvežtinėms nuotekoms priimti, o išlyginti atitekėjimo debitą lietinguoju metu dėl gyvenvietėje esančių senų nuotekų tinklų infiltracijos. Prieš nuotekų valyklą reikia suprojektuoti nuotekų siurblinę su buferine talpa. Siurblius numatyti ne didesnio našumo nei valyklos projektinis našumas.</w:t>
      </w:r>
    </w:p>
    <w:p w14:paraId="04733DD0" w14:textId="77777777" w:rsidR="00B32CBF" w:rsidRDefault="00B32CBF" w:rsidP="00B32CBF">
      <w:pPr>
        <w:spacing w:after="0" w:line="240" w:lineRule="auto"/>
        <w:ind w:firstLine="357"/>
        <w:rPr>
          <w:rFonts w:ascii="Times New Roman" w:hAnsi="Times New Roman"/>
          <w:lang w:val="lt-LT"/>
        </w:rPr>
      </w:pPr>
    </w:p>
    <w:p w14:paraId="6981B9E2" w14:textId="304FB1D2" w:rsidR="00053B6C" w:rsidRPr="00B32CBF" w:rsidRDefault="00AC5437" w:rsidP="002F5E9E">
      <w:pPr>
        <w:spacing w:after="0" w:line="240" w:lineRule="auto"/>
        <w:jc w:val="both"/>
        <w:rPr>
          <w:rFonts w:ascii="Times New Roman" w:hAnsi="Times New Roman" w:cs="Times New Roman"/>
          <w:lang w:val="lt-LT"/>
        </w:rPr>
      </w:pPr>
      <w:r>
        <w:rPr>
          <w:rFonts w:ascii="Times New Roman" w:hAnsi="Times New Roman"/>
          <w:lang w:val="lt-LT"/>
        </w:rPr>
        <w:t>11. Paaiškiname, kad g</w:t>
      </w:r>
      <w:r w:rsidR="00B644AB">
        <w:rPr>
          <w:rFonts w:ascii="Times New Roman" w:hAnsi="Times New Roman"/>
          <w:bCs/>
          <w:lang w:val="lt-LT"/>
        </w:rPr>
        <w:t>riovimo darbų apimtys turės būt</w:t>
      </w:r>
      <w:bookmarkStart w:id="0" w:name="_GoBack"/>
      <w:bookmarkEnd w:id="0"/>
      <w:r w:rsidR="00B644AB">
        <w:rPr>
          <w:rFonts w:ascii="Times New Roman" w:hAnsi="Times New Roman"/>
          <w:bCs/>
          <w:lang w:val="lt-LT"/>
        </w:rPr>
        <w:t>i numatytos projektavimo metu. Rangovas privalės nugriauti statinius, trukdančius naujos valyklos statybai bei keliančius pavojų darbuotojų saugai ir sveikatai (tiek statybų, tiek eksploatavimo metu)</w:t>
      </w:r>
      <w:r w:rsidR="00F11EF4">
        <w:rPr>
          <w:rFonts w:ascii="Times New Roman" w:hAnsi="Times New Roman"/>
          <w:bCs/>
          <w:lang w:val="lt-LT"/>
        </w:rPr>
        <w:t xml:space="preserve"> </w:t>
      </w:r>
      <w:r w:rsidR="00B644AB">
        <w:rPr>
          <w:rFonts w:ascii="Times New Roman" w:hAnsi="Times New Roman"/>
          <w:bCs/>
          <w:lang w:val="lt-LT"/>
        </w:rPr>
        <w:t xml:space="preserve">. </w:t>
      </w:r>
    </w:p>
    <w:sectPr w:rsidR="00053B6C" w:rsidRPr="00B32C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A3E"/>
    <w:multiLevelType w:val="multilevel"/>
    <w:tmpl w:val="3ADA188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A2808"/>
    <w:multiLevelType w:val="multilevel"/>
    <w:tmpl w:val="08E23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4792E"/>
    <w:multiLevelType w:val="multilevel"/>
    <w:tmpl w:val="8BA6CB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D7635"/>
    <w:multiLevelType w:val="multilevel"/>
    <w:tmpl w:val="28661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2300D"/>
    <w:multiLevelType w:val="hybridMultilevel"/>
    <w:tmpl w:val="2F286076"/>
    <w:lvl w:ilvl="0" w:tplc="587C072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FF6022"/>
    <w:multiLevelType w:val="multilevel"/>
    <w:tmpl w:val="CE1465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A4"/>
    <w:rsid w:val="00053B6C"/>
    <w:rsid w:val="0007567B"/>
    <w:rsid w:val="000C6DF5"/>
    <w:rsid w:val="002F5E9E"/>
    <w:rsid w:val="00355CBD"/>
    <w:rsid w:val="00365E79"/>
    <w:rsid w:val="004377D0"/>
    <w:rsid w:val="004865F3"/>
    <w:rsid w:val="005403FE"/>
    <w:rsid w:val="005C1A08"/>
    <w:rsid w:val="0062404C"/>
    <w:rsid w:val="006B4842"/>
    <w:rsid w:val="007379A4"/>
    <w:rsid w:val="00877948"/>
    <w:rsid w:val="00AC5437"/>
    <w:rsid w:val="00B32CBF"/>
    <w:rsid w:val="00B644AB"/>
    <w:rsid w:val="00B9053F"/>
    <w:rsid w:val="00C006B6"/>
    <w:rsid w:val="00D20D2C"/>
    <w:rsid w:val="00E20312"/>
    <w:rsid w:val="00E279EB"/>
    <w:rsid w:val="00E359D1"/>
    <w:rsid w:val="00E67676"/>
    <w:rsid w:val="00F11EF4"/>
    <w:rsid w:val="00FB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EAE6"/>
  <w15:chartTrackingRefBased/>
  <w15:docId w15:val="{CA2A523C-F09A-4B17-A191-982126F2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37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37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379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79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79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79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79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79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79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79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79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79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79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79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79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79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79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79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7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79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79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79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79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79A4"/>
    <w:rPr>
      <w:i/>
      <w:iCs/>
      <w:color w:val="404040" w:themeColor="text1" w:themeTint="BF"/>
    </w:rPr>
  </w:style>
  <w:style w:type="paragraph" w:styleId="Sraopastraipa">
    <w:name w:val="List Paragraph"/>
    <w:basedOn w:val="prastasis"/>
    <w:uiPriority w:val="34"/>
    <w:qFormat/>
    <w:rsid w:val="007379A4"/>
    <w:pPr>
      <w:ind w:left="720"/>
      <w:contextualSpacing/>
    </w:pPr>
  </w:style>
  <w:style w:type="character" w:styleId="Rykuspabraukimas">
    <w:name w:val="Intense Emphasis"/>
    <w:basedOn w:val="Numatytasispastraiposriftas"/>
    <w:uiPriority w:val="21"/>
    <w:qFormat/>
    <w:rsid w:val="007379A4"/>
    <w:rPr>
      <w:i/>
      <w:iCs/>
      <w:color w:val="2F5496" w:themeColor="accent1" w:themeShade="BF"/>
    </w:rPr>
  </w:style>
  <w:style w:type="paragraph" w:styleId="Iskirtacitata">
    <w:name w:val="Intense Quote"/>
    <w:basedOn w:val="prastasis"/>
    <w:next w:val="prastasis"/>
    <w:link w:val="IskirtacitataDiagrama"/>
    <w:uiPriority w:val="30"/>
    <w:qFormat/>
    <w:rsid w:val="00737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79A4"/>
    <w:rPr>
      <w:i/>
      <w:iCs/>
      <w:color w:val="2F5496" w:themeColor="accent1" w:themeShade="BF"/>
    </w:rPr>
  </w:style>
  <w:style w:type="character" w:styleId="Rykinuoroda">
    <w:name w:val="Intense Reference"/>
    <w:basedOn w:val="Numatytasispastraiposriftas"/>
    <w:uiPriority w:val="32"/>
    <w:qFormat/>
    <w:rsid w:val="007379A4"/>
    <w:rPr>
      <w:b/>
      <w:bCs/>
      <w:smallCaps/>
      <w:color w:val="2F5496" w:themeColor="accent1" w:themeShade="BF"/>
      <w:spacing w:val="5"/>
    </w:rPr>
  </w:style>
  <w:style w:type="table" w:styleId="Lentelstinklelis">
    <w:name w:val="Table Grid"/>
    <w:basedOn w:val="prastojilentel"/>
    <w:uiPriority w:val="39"/>
    <w:rsid w:val="00B9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9053F"/>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9053F"/>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paragraph" w:styleId="Debesliotekstas">
    <w:name w:val="Balloon Text"/>
    <w:basedOn w:val="prastasis"/>
    <w:link w:val="DebesliotekstasDiagrama"/>
    <w:uiPriority w:val="99"/>
    <w:semiHidden/>
    <w:unhideWhenUsed/>
    <w:rsid w:val="002F5E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5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2050</Words>
  <Characters>1169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Leliukienė</dc:creator>
  <cp:keywords/>
  <dc:description/>
  <cp:lastModifiedBy>„Microsoft“ abonementas</cp:lastModifiedBy>
  <cp:revision>3</cp:revision>
  <cp:lastPrinted>2025-08-26T06:59:00Z</cp:lastPrinted>
  <dcterms:created xsi:type="dcterms:W3CDTF">2025-08-25T08:28:00Z</dcterms:created>
  <dcterms:modified xsi:type="dcterms:W3CDTF">2025-08-26T06:59:00Z</dcterms:modified>
</cp:coreProperties>
</file>