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428A" w14:textId="77777777" w:rsidR="00ED20DA" w:rsidRPr="00ED20DA" w:rsidRDefault="00ED20DA" w:rsidP="00ED20DA">
      <w:pPr>
        <w:spacing w:after="0" w:line="240" w:lineRule="auto"/>
        <w:jc w:val="center"/>
        <w:rPr>
          <w:b/>
          <w:caps/>
          <w:szCs w:val="24"/>
        </w:rPr>
      </w:pPr>
      <w:r w:rsidRPr="00ED20DA">
        <w:rPr>
          <w:b/>
          <w:caps/>
          <w:szCs w:val="24"/>
        </w:rPr>
        <w:t xml:space="preserve">VIEŠOSIOS ĮSTAIGOS VILNIAUS UNIVERSITETO LIGONINĖS </w:t>
      </w:r>
    </w:p>
    <w:p w14:paraId="55CCA291" w14:textId="77777777" w:rsidR="00ED20DA" w:rsidRPr="00ED20DA" w:rsidRDefault="00ED20DA" w:rsidP="00ED20DA">
      <w:pPr>
        <w:spacing w:after="0" w:line="240" w:lineRule="auto"/>
        <w:jc w:val="center"/>
        <w:rPr>
          <w:b/>
          <w:caps/>
          <w:szCs w:val="24"/>
        </w:rPr>
      </w:pPr>
      <w:r w:rsidRPr="00ED20DA">
        <w:rPr>
          <w:b/>
          <w:caps/>
          <w:szCs w:val="24"/>
        </w:rPr>
        <w:t xml:space="preserve">SANTAROS KLINIKŲ FILIALAS </w:t>
      </w:r>
    </w:p>
    <w:p w14:paraId="4604EE90" w14:textId="26856706" w:rsidR="00E97D3F" w:rsidRDefault="00ED20DA" w:rsidP="00ED20DA">
      <w:pPr>
        <w:spacing w:after="0" w:line="240" w:lineRule="auto"/>
        <w:jc w:val="center"/>
        <w:rPr>
          <w:b/>
          <w:caps/>
          <w:szCs w:val="24"/>
        </w:rPr>
      </w:pPr>
      <w:r w:rsidRPr="00ED20DA">
        <w:rPr>
          <w:b/>
          <w:caps/>
          <w:szCs w:val="24"/>
        </w:rPr>
        <w:t>NACIONALINIS VĖŽIO CENTRAS</w:t>
      </w:r>
    </w:p>
    <w:p w14:paraId="0C2A6974" w14:textId="77777777" w:rsidR="00ED20DA" w:rsidRDefault="00ED20DA" w:rsidP="00ED20DA">
      <w:pPr>
        <w:spacing w:after="0" w:line="240" w:lineRule="auto"/>
        <w:jc w:val="center"/>
        <w:rPr>
          <w:b/>
          <w:caps/>
          <w:szCs w:val="24"/>
        </w:rPr>
      </w:pPr>
    </w:p>
    <w:p w14:paraId="1E668391" w14:textId="77777777" w:rsidR="00ED20DA" w:rsidRPr="00005F48" w:rsidRDefault="00ED20DA" w:rsidP="00ED20DA">
      <w:pPr>
        <w:spacing w:after="0" w:line="240" w:lineRule="auto"/>
        <w:jc w:val="center"/>
        <w:rPr>
          <w:b/>
          <w:bCs/>
          <w:szCs w:val="24"/>
        </w:rPr>
      </w:pPr>
    </w:p>
    <w:p w14:paraId="4640E3B4" w14:textId="77777777" w:rsidR="00E97D3F" w:rsidRPr="00CC6831" w:rsidRDefault="00E97D3F" w:rsidP="00E97D3F">
      <w:pPr>
        <w:pStyle w:val="Heading"/>
        <w:jc w:val="center"/>
        <w:rPr>
          <w:color w:val="000000" w:themeColor="text1"/>
          <w:sz w:val="24"/>
          <w:szCs w:val="24"/>
          <w:lang w:val="lt-LT"/>
        </w:rPr>
      </w:pPr>
      <w:r w:rsidRPr="00CC6831">
        <w:rPr>
          <w:color w:val="000000" w:themeColor="text1"/>
          <w:spacing w:val="0"/>
          <w:sz w:val="24"/>
          <w:szCs w:val="24"/>
          <w:lang w:val="lt-LT"/>
        </w:rPr>
        <w:t>SPECIALIOSIOS PIRKIMO SĄLYGOS</w:t>
      </w:r>
      <w:r w:rsidR="000F3870">
        <w:rPr>
          <w:color w:val="000000" w:themeColor="text1"/>
          <w:spacing w:val="0"/>
          <w:sz w:val="24"/>
          <w:szCs w:val="24"/>
          <w:lang w:val="lt-LT"/>
        </w:rPr>
        <w:t xml:space="preserve"> (SPS)</w:t>
      </w:r>
    </w:p>
    <w:p w14:paraId="4DAAFF27" w14:textId="259DBA26" w:rsidR="00E97D3F" w:rsidRPr="006752BF" w:rsidRDefault="00E97D3F" w:rsidP="006752BF">
      <w:pPr>
        <w:spacing w:after="0" w:line="240" w:lineRule="auto"/>
        <w:jc w:val="center"/>
        <w:rPr>
          <w:rFonts w:eastAsia="Arial Unicode MS" w:cs="Arial Unicode MS"/>
          <w:b/>
          <w:bCs/>
          <w:caps/>
          <w:color w:val="000000" w:themeColor="text1"/>
          <w:szCs w:val="24"/>
          <w:bdr w:val="nil"/>
          <w:lang w:eastAsia="lt-LT"/>
        </w:rPr>
      </w:pPr>
      <w:r w:rsidRPr="00CC6831">
        <w:rPr>
          <w:b/>
          <w:szCs w:val="24"/>
        </w:rPr>
        <w:t>„</w:t>
      </w:r>
      <w:r w:rsidR="006752BF">
        <w:rPr>
          <w:b/>
          <w:bCs/>
          <w:caps/>
        </w:rPr>
        <w:t xml:space="preserve">MEDICININĖS ĮRANGOS </w:t>
      </w:r>
      <w:r w:rsidR="003073DE">
        <w:rPr>
          <w:b/>
          <w:bCs/>
          <w:caps/>
        </w:rPr>
        <w:t xml:space="preserve">ATSARGINIŲ DALIŲ </w:t>
      </w:r>
      <w:r w:rsidR="003073DE" w:rsidRPr="00843FE7">
        <w:rPr>
          <w:b/>
          <w:bCs/>
          <w:caps/>
        </w:rPr>
        <w:t>pirkimas</w:t>
      </w:r>
      <w:r w:rsidRPr="00CC6831">
        <w:rPr>
          <w:b/>
          <w:caps/>
          <w:szCs w:val="24"/>
        </w:rPr>
        <w:t>“</w:t>
      </w:r>
    </w:p>
    <w:p w14:paraId="340B4725" w14:textId="77777777" w:rsidR="00E97D3F" w:rsidRPr="00CC6831" w:rsidRDefault="00E97D3F" w:rsidP="00DF3ABF">
      <w:pPr>
        <w:spacing w:after="0" w:line="240" w:lineRule="auto"/>
        <w:jc w:val="both"/>
        <w:rPr>
          <w:szCs w:val="24"/>
          <w:lang w:eastAsia="lt-LT"/>
        </w:rPr>
      </w:pPr>
    </w:p>
    <w:p w14:paraId="2FB53753" w14:textId="506062D4" w:rsidR="00E97D3F" w:rsidRPr="000E2745" w:rsidRDefault="00E97D3F" w:rsidP="009F07A7">
      <w:pPr>
        <w:pStyle w:val="Body2"/>
        <w:spacing w:after="0"/>
        <w:ind w:firstLine="567"/>
        <w:rPr>
          <w:color w:val="auto"/>
          <w:sz w:val="24"/>
          <w:szCs w:val="24"/>
          <w:lang w:val="lt-LT"/>
        </w:rPr>
      </w:pPr>
      <w:r w:rsidRPr="000E2745">
        <w:rPr>
          <w:color w:val="000000" w:themeColor="text1"/>
          <w:sz w:val="24"/>
          <w:szCs w:val="24"/>
          <w:lang w:val="lt-LT"/>
        </w:rPr>
        <w:t xml:space="preserve">1. </w:t>
      </w:r>
      <w:r w:rsidR="00721EEA" w:rsidRPr="00721EEA">
        <w:rPr>
          <w:color w:val="000000" w:themeColor="text1"/>
          <w:sz w:val="24"/>
          <w:szCs w:val="24"/>
          <w:lang w:val="lt-LT"/>
        </w:rPr>
        <w:t>Viešosios įstaigos Vilniaus universiteto ligoninės Santaros klinikų filialas Nacionalinis vėžio centras</w:t>
      </w:r>
      <w:r w:rsidR="00721EEA" w:rsidRPr="00721EEA">
        <w:rPr>
          <w:color w:val="000000" w:themeColor="text1"/>
          <w:sz w:val="24"/>
          <w:szCs w:val="24"/>
          <w:lang w:val="lt-LT"/>
        </w:rPr>
        <w:t xml:space="preserve"> </w:t>
      </w:r>
      <w:r w:rsidRPr="000E2745">
        <w:rPr>
          <w:color w:val="auto"/>
          <w:sz w:val="24"/>
          <w:szCs w:val="24"/>
          <w:lang w:val="lt-LT"/>
        </w:rPr>
        <w:t xml:space="preserve">(toliau </w:t>
      </w:r>
      <w:r w:rsidR="00B3133E">
        <w:rPr>
          <w:color w:val="auto"/>
          <w:sz w:val="24"/>
          <w:szCs w:val="24"/>
          <w:lang w:val="lt-LT"/>
        </w:rPr>
        <w:t>–</w:t>
      </w:r>
      <w:r w:rsidRPr="000E2745">
        <w:rPr>
          <w:color w:val="auto"/>
          <w:sz w:val="24"/>
          <w:szCs w:val="24"/>
          <w:lang w:val="lt-LT"/>
        </w:rPr>
        <w:t xml:space="preserve"> </w:t>
      </w:r>
      <w:bookmarkStart w:id="0" w:name="_Hlk196491418"/>
      <w:r w:rsidR="000D7467">
        <w:rPr>
          <w:sz w:val="24"/>
          <w:szCs w:val="24"/>
          <w:lang w:val="lt-LT"/>
        </w:rPr>
        <w:t>Perkančioji organizacija</w:t>
      </w:r>
      <w:bookmarkEnd w:id="0"/>
      <w:r w:rsidRPr="000E2745">
        <w:rPr>
          <w:color w:val="auto"/>
          <w:sz w:val="24"/>
          <w:szCs w:val="24"/>
          <w:lang w:val="lt-LT"/>
        </w:rPr>
        <w:t>), vykdydamas viešąjį pirkimą numato įsigyti prekes.</w:t>
      </w:r>
    </w:p>
    <w:p w14:paraId="56183FAC" w14:textId="22E53C6D" w:rsidR="00E97D3F" w:rsidRPr="000E2745" w:rsidRDefault="00E97D3F" w:rsidP="009F07A7">
      <w:pPr>
        <w:pStyle w:val="Body2"/>
        <w:spacing w:after="0"/>
        <w:ind w:firstLine="567"/>
        <w:rPr>
          <w:color w:val="auto"/>
          <w:sz w:val="24"/>
          <w:szCs w:val="24"/>
          <w:lang w:val="lt-LT"/>
        </w:rPr>
      </w:pPr>
      <w:r w:rsidRPr="000E2745">
        <w:rPr>
          <w:color w:val="auto"/>
          <w:sz w:val="24"/>
          <w:szCs w:val="24"/>
          <w:lang w:val="lt-LT"/>
        </w:rPr>
        <w:t xml:space="preserve">2. </w:t>
      </w:r>
      <w:r w:rsidR="009C1B89">
        <w:rPr>
          <w:sz w:val="24"/>
          <w:szCs w:val="24"/>
          <w:lang w:val="lt-LT"/>
        </w:rPr>
        <w:t>V</w:t>
      </w:r>
      <w:r w:rsidRPr="000E2745">
        <w:rPr>
          <w:color w:val="auto"/>
          <w:sz w:val="24"/>
          <w:szCs w:val="24"/>
          <w:lang w:val="lt-LT"/>
        </w:rPr>
        <w:t>ykdo</w:t>
      </w:r>
      <w:r w:rsidR="009C1B89">
        <w:rPr>
          <w:color w:val="auto"/>
          <w:sz w:val="24"/>
          <w:szCs w:val="24"/>
          <w:lang w:val="lt-LT"/>
        </w:rPr>
        <w:t>mas</w:t>
      </w:r>
      <w:r w:rsidRPr="000E2745">
        <w:rPr>
          <w:color w:val="auto"/>
          <w:sz w:val="24"/>
          <w:szCs w:val="24"/>
          <w:lang w:val="lt-LT"/>
        </w:rPr>
        <w:t xml:space="preserve"> </w:t>
      </w:r>
      <w:r w:rsidR="006752BF">
        <w:rPr>
          <w:color w:val="auto"/>
          <w:sz w:val="24"/>
          <w:szCs w:val="24"/>
          <w:lang w:val="lt-LT"/>
        </w:rPr>
        <w:t>supaprastint</w:t>
      </w:r>
      <w:r w:rsidR="009C1B89">
        <w:rPr>
          <w:color w:val="auto"/>
          <w:sz w:val="24"/>
          <w:szCs w:val="24"/>
          <w:lang w:val="lt-LT"/>
        </w:rPr>
        <w:t>as</w:t>
      </w:r>
      <w:r w:rsidRPr="000E2745">
        <w:rPr>
          <w:color w:val="auto"/>
          <w:sz w:val="24"/>
          <w:szCs w:val="24"/>
          <w:lang w:val="lt-LT"/>
        </w:rPr>
        <w:t xml:space="preserve"> atvir</w:t>
      </w:r>
      <w:r w:rsidR="009C1B89">
        <w:rPr>
          <w:color w:val="auto"/>
          <w:sz w:val="24"/>
          <w:szCs w:val="24"/>
          <w:lang w:val="lt-LT"/>
        </w:rPr>
        <w:t>as</w:t>
      </w:r>
      <w:r w:rsidRPr="000E2745">
        <w:rPr>
          <w:color w:val="auto"/>
          <w:sz w:val="24"/>
          <w:szCs w:val="24"/>
          <w:lang w:val="lt-LT"/>
        </w:rPr>
        <w:t xml:space="preserve"> konkurs</w:t>
      </w:r>
      <w:r w:rsidR="009C1B89">
        <w:rPr>
          <w:color w:val="auto"/>
          <w:sz w:val="24"/>
          <w:szCs w:val="24"/>
          <w:lang w:val="lt-LT"/>
        </w:rPr>
        <w:t>as</w:t>
      </w:r>
      <w:r w:rsidRPr="000E2745">
        <w:rPr>
          <w:color w:val="auto"/>
          <w:sz w:val="24"/>
          <w:szCs w:val="24"/>
          <w:lang w:val="lt-LT"/>
        </w:rPr>
        <w:t>.</w:t>
      </w:r>
    </w:p>
    <w:p w14:paraId="7B4F7F20" w14:textId="772AE019" w:rsidR="00E97D3F" w:rsidRPr="000E2745" w:rsidRDefault="00E97D3F" w:rsidP="009F07A7">
      <w:pPr>
        <w:pStyle w:val="Body2"/>
        <w:spacing w:after="0"/>
        <w:ind w:firstLine="567"/>
        <w:rPr>
          <w:color w:val="000000" w:themeColor="text1"/>
          <w:sz w:val="24"/>
          <w:szCs w:val="24"/>
          <w:lang w:val="lt-LT"/>
        </w:rPr>
      </w:pPr>
      <w:r w:rsidRPr="000E2745">
        <w:rPr>
          <w:color w:val="000000" w:themeColor="text1"/>
          <w:sz w:val="24"/>
          <w:szCs w:val="24"/>
          <w:lang w:val="lt-LT"/>
        </w:rPr>
        <w:t xml:space="preserve">3. Išankstinis skelbimas apie pirkimą </w:t>
      </w:r>
      <w:r w:rsidRPr="000E2745">
        <w:rPr>
          <w:color w:val="auto"/>
          <w:sz w:val="24"/>
          <w:szCs w:val="24"/>
          <w:lang w:val="lt-LT"/>
        </w:rPr>
        <w:t>nebuvo paskelbtas</w:t>
      </w:r>
      <w:r w:rsidRPr="000E2745">
        <w:rPr>
          <w:rFonts w:eastAsia="Calibri"/>
          <w:i/>
          <w:color w:val="auto"/>
          <w:sz w:val="24"/>
          <w:szCs w:val="24"/>
          <w:lang w:val="lt-LT" w:eastAsia="en-US"/>
        </w:rPr>
        <w:t>.</w:t>
      </w:r>
      <w:r w:rsidRPr="000E2745">
        <w:rPr>
          <w:rFonts w:eastAsiaTheme="minorHAnsi"/>
          <w:color w:val="FF0000"/>
          <w:sz w:val="24"/>
          <w:szCs w:val="24"/>
          <w:lang w:val="lt-LT" w:eastAsia="en-US"/>
        </w:rPr>
        <w:t xml:space="preserve"> </w:t>
      </w:r>
      <w:r w:rsidRPr="000E2745">
        <w:rPr>
          <w:sz w:val="24"/>
          <w:szCs w:val="24"/>
          <w:lang w:val="lt-LT" w:eastAsia="en-US"/>
        </w:rPr>
        <w:t xml:space="preserve">Šiame pirkime </w:t>
      </w:r>
      <w:r w:rsidR="000D7467" w:rsidRPr="000D7467">
        <w:rPr>
          <w:sz w:val="24"/>
          <w:szCs w:val="24"/>
          <w:lang w:val="lt-LT"/>
        </w:rPr>
        <w:t xml:space="preserve">Perkančioji organizacija </w:t>
      </w:r>
      <w:r w:rsidRPr="000E2745">
        <w:rPr>
          <w:color w:val="auto"/>
          <w:sz w:val="24"/>
          <w:szCs w:val="24"/>
          <w:lang w:val="lt-LT" w:eastAsia="en-US"/>
        </w:rPr>
        <w:t>nenumato</w:t>
      </w:r>
      <w:r w:rsidRPr="000E2745">
        <w:rPr>
          <w:sz w:val="24"/>
          <w:szCs w:val="24"/>
          <w:lang w:val="lt-LT" w:eastAsia="en-US"/>
        </w:rPr>
        <w:t xml:space="preserve"> skelbti pranešimo dėl savanoriško </w:t>
      </w:r>
      <w:r w:rsidRPr="000E2745">
        <w:rPr>
          <w:i/>
          <w:sz w:val="24"/>
          <w:szCs w:val="24"/>
          <w:lang w:val="lt-LT" w:eastAsia="en-US"/>
        </w:rPr>
        <w:t>ex ante</w:t>
      </w:r>
      <w:r w:rsidRPr="000E2745">
        <w:rPr>
          <w:sz w:val="24"/>
          <w:szCs w:val="24"/>
          <w:lang w:val="lt-LT" w:eastAsia="en-US"/>
        </w:rPr>
        <w:t xml:space="preserve"> skaidrumo.</w:t>
      </w:r>
      <w:r w:rsidRPr="000E2745">
        <w:rPr>
          <w:i/>
          <w:color w:val="FF0000"/>
          <w:sz w:val="24"/>
          <w:szCs w:val="24"/>
          <w:lang w:val="lt-LT"/>
        </w:rPr>
        <w:t xml:space="preserve"> </w:t>
      </w:r>
    </w:p>
    <w:p w14:paraId="33CCE011" w14:textId="42137274" w:rsidR="003C2153" w:rsidRDefault="00E97D3F" w:rsidP="009F07A7">
      <w:pPr>
        <w:widowControl w:val="0"/>
        <w:spacing w:after="0" w:line="240" w:lineRule="auto"/>
        <w:ind w:firstLine="567"/>
        <w:jc w:val="both"/>
        <w:rPr>
          <w:bCs/>
          <w:szCs w:val="24"/>
        </w:rPr>
      </w:pPr>
      <w:r w:rsidRPr="000E2745">
        <w:rPr>
          <w:color w:val="000000" w:themeColor="text1"/>
          <w:szCs w:val="24"/>
        </w:rPr>
        <w:t xml:space="preserve">4. Tiesioginį ryšį su tiekėjais palaiko </w:t>
      </w:r>
      <w:r w:rsidRPr="000E2745">
        <w:rPr>
          <w:szCs w:val="24"/>
        </w:rPr>
        <w:t xml:space="preserve">Viešųjų pirkimų komisijos narė </w:t>
      </w:r>
      <w:r w:rsidR="00F75031" w:rsidRPr="000E2745">
        <w:rPr>
          <w:szCs w:val="24"/>
        </w:rPr>
        <w:t>Rita Mikučiauskienė</w:t>
      </w:r>
      <w:r w:rsidR="00C11A00" w:rsidRPr="000E2745">
        <w:rPr>
          <w:szCs w:val="24"/>
        </w:rPr>
        <w:t xml:space="preserve">, tel. </w:t>
      </w:r>
      <w:r w:rsidR="004E6A05">
        <w:rPr>
          <w:szCs w:val="24"/>
        </w:rPr>
        <w:t>+370</w:t>
      </w:r>
      <w:r w:rsidR="00C11A00" w:rsidRPr="000E2745">
        <w:rPr>
          <w:szCs w:val="24"/>
        </w:rPr>
        <w:t xml:space="preserve"> </w:t>
      </w:r>
      <w:r w:rsidRPr="000E2745">
        <w:rPr>
          <w:szCs w:val="24"/>
        </w:rPr>
        <w:t>5 219 0934, el. p</w:t>
      </w:r>
      <w:r w:rsidR="00F75031" w:rsidRPr="000E2745">
        <w:rPr>
          <w:szCs w:val="24"/>
        </w:rPr>
        <w:t>aštas</w:t>
      </w:r>
      <w:r w:rsidRPr="000E2745">
        <w:rPr>
          <w:szCs w:val="24"/>
        </w:rPr>
        <w:t xml:space="preserve"> </w:t>
      </w:r>
      <w:hyperlink r:id="rId7" w:history="1">
        <w:r w:rsidR="00F75031" w:rsidRPr="000E2745">
          <w:rPr>
            <w:rStyle w:val="Hyperlink"/>
            <w:szCs w:val="24"/>
          </w:rPr>
          <w:t>rita.mikuciauskiene@nv</w:t>
        </w:r>
        <w:r w:rsidR="0007040F">
          <w:rPr>
            <w:rStyle w:val="Hyperlink"/>
            <w:szCs w:val="24"/>
          </w:rPr>
          <w:t>c</w:t>
        </w:r>
        <w:r w:rsidR="00F75031" w:rsidRPr="000E2745">
          <w:rPr>
            <w:rStyle w:val="Hyperlink"/>
            <w:szCs w:val="24"/>
          </w:rPr>
          <w:t>.</w:t>
        </w:r>
        <w:r w:rsidR="0007040F">
          <w:rPr>
            <w:rStyle w:val="Hyperlink"/>
            <w:szCs w:val="24"/>
          </w:rPr>
          <w:t>santa.</w:t>
        </w:r>
        <w:r w:rsidR="00F75031" w:rsidRPr="000E2745">
          <w:rPr>
            <w:rStyle w:val="Hyperlink"/>
            <w:szCs w:val="24"/>
          </w:rPr>
          <w:t>lt</w:t>
        </w:r>
      </w:hyperlink>
      <w:r w:rsidRPr="000E2745">
        <w:rPr>
          <w:bCs/>
          <w:szCs w:val="24"/>
        </w:rPr>
        <w:t>.</w:t>
      </w:r>
    </w:p>
    <w:p w14:paraId="4610D89C" w14:textId="61CE94D7" w:rsidR="003C6AA8" w:rsidRPr="00103D90" w:rsidRDefault="00E97D3F" w:rsidP="00103D90">
      <w:pPr>
        <w:widowControl w:val="0"/>
        <w:spacing w:after="0" w:line="240" w:lineRule="auto"/>
        <w:ind w:firstLine="567"/>
        <w:jc w:val="both"/>
        <w:rPr>
          <w:color w:val="000000" w:themeColor="text1"/>
          <w:szCs w:val="24"/>
        </w:rPr>
      </w:pPr>
      <w:r w:rsidRPr="003C2153">
        <w:rPr>
          <w:color w:val="000000" w:themeColor="text1"/>
          <w:szCs w:val="24"/>
        </w:rPr>
        <w:t>5. P</w:t>
      </w:r>
      <w:r w:rsidR="00103D90">
        <w:rPr>
          <w:color w:val="000000" w:themeColor="text1"/>
          <w:szCs w:val="24"/>
        </w:rPr>
        <w:t xml:space="preserve">irkimo objektas – </w:t>
      </w:r>
      <w:r w:rsidR="00103D90" w:rsidRPr="00721EEA">
        <w:rPr>
          <w:b/>
          <w:bCs/>
          <w:color w:val="000000" w:themeColor="text1"/>
          <w:szCs w:val="24"/>
        </w:rPr>
        <w:t>medicininės įrangos atsarginės dalys ir jų sumontavimas</w:t>
      </w:r>
      <w:r w:rsidR="00103D90">
        <w:rPr>
          <w:color w:val="000000" w:themeColor="text1"/>
          <w:szCs w:val="24"/>
        </w:rPr>
        <w:t>.</w:t>
      </w:r>
    </w:p>
    <w:p w14:paraId="5020F170" w14:textId="67E81B6D" w:rsidR="002F36B3" w:rsidRDefault="004A2CFE" w:rsidP="00CC0A62">
      <w:pPr>
        <w:widowControl w:val="0"/>
        <w:spacing w:after="0" w:line="240" w:lineRule="auto"/>
        <w:ind w:firstLine="709"/>
        <w:jc w:val="both"/>
        <w:rPr>
          <w:rFonts w:eastAsia="Times New Roman"/>
          <w:szCs w:val="24"/>
        </w:rPr>
      </w:pPr>
      <w:r>
        <w:t>5.</w:t>
      </w:r>
      <w:r w:rsidR="00103D90">
        <w:t>1</w:t>
      </w:r>
      <w:r>
        <w:t xml:space="preserve">. </w:t>
      </w:r>
      <w:r w:rsidR="009F07A7">
        <w:t>Perk</w:t>
      </w:r>
      <w:r w:rsidR="002F36B3" w:rsidRPr="003C2153">
        <w:t xml:space="preserve">amos dalys turi būti originalios, naujos arba atnaujintos </w:t>
      </w:r>
      <w:r w:rsidR="00852730">
        <w:t xml:space="preserve">įrangos </w:t>
      </w:r>
      <w:r w:rsidR="002F36B3" w:rsidRPr="003C2153">
        <w:t xml:space="preserve">gamintojo, originalioje, nepažeistoje pakuotėje su visais joms priklausančiais gamintojo </w:t>
      </w:r>
      <w:r w:rsidR="002F36B3" w:rsidRPr="003C2153">
        <w:rPr>
          <w:szCs w:val="24"/>
        </w:rPr>
        <w:t xml:space="preserve">dokumentais. </w:t>
      </w:r>
      <w:r w:rsidR="002F36B3" w:rsidRPr="003C2153">
        <w:rPr>
          <w:color w:val="000000"/>
          <w:szCs w:val="24"/>
        </w:rPr>
        <w:t>Šis reikalavimas reiškia, kad dalys, kurios bus tiekiamos</w:t>
      </w:r>
      <w:r w:rsidR="002F36B3">
        <w:rPr>
          <w:color w:val="000000"/>
          <w:szCs w:val="24"/>
        </w:rPr>
        <w:t>,</w:t>
      </w:r>
      <w:r w:rsidR="002F36B3" w:rsidRPr="003C2153">
        <w:rPr>
          <w:color w:val="000000"/>
          <w:szCs w:val="24"/>
        </w:rPr>
        <w:t xml:space="preserve"> vykdant sutartį, turi būti išleistos į rinką </w:t>
      </w:r>
      <w:r w:rsidR="00852730">
        <w:rPr>
          <w:color w:val="000000"/>
          <w:szCs w:val="24"/>
        </w:rPr>
        <w:t xml:space="preserve">techninėje specifikacijoje nurodytos įrangos </w:t>
      </w:r>
      <w:r w:rsidR="002F36B3" w:rsidRPr="003C2153">
        <w:rPr>
          <w:color w:val="000000"/>
          <w:szCs w:val="24"/>
        </w:rPr>
        <w:t xml:space="preserve">gamintojo, taip pat turi būti tinkamai pažymėtos </w:t>
      </w:r>
      <w:r w:rsidR="008445AC">
        <w:rPr>
          <w:color w:val="000000"/>
          <w:szCs w:val="24"/>
        </w:rPr>
        <w:t xml:space="preserve">šio </w:t>
      </w:r>
      <w:r w:rsidR="002F36B3" w:rsidRPr="003C2153">
        <w:rPr>
          <w:color w:val="000000"/>
          <w:szCs w:val="24"/>
        </w:rPr>
        <w:t>gamintojo, kas leistų jas identifikuoti kaip originalias</w:t>
      </w:r>
      <w:r w:rsidR="00CA4B38">
        <w:rPr>
          <w:color w:val="000000"/>
          <w:szCs w:val="24"/>
        </w:rPr>
        <w:t>;</w:t>
      </w:r>
      <w:r w:rsidR="002F36B3" w:rsidRPr="00DF3ABF">
        <w:rPr>
          <w:rFonts w:eastAsia="Times New Roman"/>
          <w:szCs w:val="24"/>
        </w:rPr>
        <w:t xml:space="preserve"> </w:t>
      </w:r>
    </w:p>
    <w:p w14:paraId="1ADB4269" w14:textId="625643E8" w:rsidR="002F36B3" w:rsidRDefault="004869AD" w:rsidP="00CC0A62">
      <w:pPr>
        <w:widowControl w:val="0"/>
        <w:spacing w:after="0" w:line="240" w:lineRule="auto"/>
        <w:ind w:firstLine="709"/>
        <w:jc w:val="both"/>
        <w:rPr>
          <w:bCs/>
          <w:color w:val="000000"/>
          <w:szCs w:val="24"/>
        </w:rPr>
      </w:pPr>
      <w:r>
        <w:rPr>
          <w:color w:val="000000"/>
          <w:szCs w:val="24"/>
        </w:rPr>
        <w:t>5.</w:t>
      </w:r>
      <w:r w:rsidR="00103D90">
        <w:rPr>
          <w:color w:val="000000"/>
          <w:szCs w:val="24"/>
        </w:rPr>
        <w:t>2</w:t>
      </w:r>
      <w:r w:rsidR="004A2CFE">
        <w:rPr>
          <w:color w:val="000000"/>
          <w:szCs w:val="24"/>
        </w:rPr>
        <w:t>.</w:t>
      </w:r>
      <w:r>
        <w:rPr>
          <w:color w:val="000000"/>
          <w:szCs w:val="24"/>
        </w:rPr>
        <w:t xml:space="preserve"> </w:t>
      </w:r>
      <w:r w:rsidR="002F36B3">
        <w:rPr>
          <w:color w:val="000000"/>
          <w:szCs w:val="24"/>
        </w:rPr>
        <w:t>Prekėms</w:t>
      </w:r>
      <w:r w:rsidR="002F36B3" w:rsidRPr="00885342">
        <w:rPr>
          <w:color w:val="000000"/>
          <w:szCs w:val="24"/>
        </w:rPr>
        <w:t xml:space="preserve"> </w:t>
      </w:r>
      <w:r w:rsidR="002F36B3">
        <w:rPr>
          <w:color w:val="000000"/>
          <w:szCs w:val="24"/>
        </w:rPr>
        <w:t xml:space="preserve">turi būti </w:t>
      </w:r>
      <w:r w:rsidR="002F36B3" w:rsidRPr="00885342">
        <w:rPr>
          <w:color w:val="000000"/>
          <w:szCs w:val="24"/>
        </w:rPr>
        <w:t>suteikia</w:t>
      </w:r>
      <w:r w:rsidR="002F36B3">
        <w:rPr>
          <w:color w:val="000000"/>
          <w:szCs w:val="24"/>
        </w:rPr>
        <w:t>ma</w:t>
      </w:r>
      <w:r w:rsidR="002F36B3" w:rsidRPr="00885342">
        <w:rPr>
          <w:color w:val="000000"/>
          <w:szCs w:val="24"/>
        </w:rPr>
        <w:t xml:space="preserve"> </w:t>
      </w:r>
      <w:r w:rsidR="002F36B3">
        <w:rPr>
          <w:bCs/>
          <w:color w:val="000000"/>
          <w:szCs w:val="24"/>
        </w:rPr>
        <w:t>ne trumpesnė</w:t>
      </w:r>
      <w:r w:rsidR="002F36B3" w:rsidRPr="00885342">
        <w:rPr>
          <w:bCs/>
          <w:color w:val="000000"/>
          <w:szCs w:val="24"/>
        </w:rPr>
        <w:t xml:space="preserve">, kaip 6 </w:t>
      </w:r>
      <w:r w:rsidR="002F36B3">
        <w:rPr>
          <w:bCs/>
          <w:color w:val="000000"/>
          <w:szCs w:val="24"/>
        </w:rPr>
        <w:t>mėnesių garantija</w:t>
      </w:r>
      <w:r w:rsidR="002F36B3">
        <w:rPr>
          <w:color w:val="000000"/>
          <w:szCs w:val="24"/>
        </w:rPr>
        <w:t xml:space="preserve">. </w:t>
      </w:r>
      <w:r w:rsidR="002F36B3" w:rsidRPr="00885342">
        <w:rPr>
          <w:bCs/>
          <w:color w:val="000000"/>
          <w:szCs w:val="24"/>
        </w:rPr>
        <w:t>Jeigu prekės gamintojas nurodo kitą garantinį terminą, taikoma gamintojo nurodyta garantija, bet ne trumpesnė, kaip 6</w:t>
      </w:r>
      <w:r w:rsidR="002F36B3">
        <w:rPr>
          <w:bCs/>
          <w:color w:val="000000"/>
          <w:szCs w:val="24"/>
        </w:rPr>
        <w:t xml:space="preserve"> </w:t>
      </w:r>
      <w:r w:rsidR="00CA4B38">
        <w:rPr>
          <w:bCs/>
          <w:color w:val="000000"/>
          <w:szCs w:val="24"/>
        </w:rPr>
        <w:t>mėnesių;</w:t>
      </w:r>
      <w:r w:rsidR="002F36B3">
        <w:rPr>
          <w:bCs/>
          <w:color w:val="000000"/>
          <w:szCs w:val="24"/>
        </w:rPr>
        <w:t xml:space="preserve"> </w:t>
      </w:r>
    </w:p>
    <w:p w14:paraId="688F7F1F" w14:textId="267A8D54" w:rsidR="00E97D3F" w:rsidRPr="000E2745" w:rsidRDefault="00E97D3F" w:rsidP="009F07A7">
      <w:pPr>
        <w:pStyle w:val="Body2"/>
        <w:spacing w:after="0"/>
        <w:ind w:firstLine="567"/>
        <w:rPr>
          <w:color w:val="000000" w:themeColor="text1"/>
          <w:sz w:val="24"/>
          <w:szCs w:val="24"/>
          <w:lang w:val="lt-LT"/>
        </w:rPr>
      </w:pPr>
      <w:r w:rsidRPr="000E2745">
        <w:rPr>
          <w:color w:val="000000" w:themeColor="text1"/>
          <w:sz w:val="24"/>
          <w:szCs w:val="24"/>
          <w:lang w:val="lt-LT"/>
        </w:rPr>
        <w:t xml:space="preserve">6. </w:t>
      </w:r>
      <w:r w:rsidRPr="000E2745">
        <w:rPr>
          <w:sz w:val="24"/>
          <w:szCs w:val="24"/>
          <w:lang w:val="lt-LT"/>
        </w:rPr>
        <w:t>Šis pirkimas</w:t>
      </w:r>
      <w:r w:rsidR="00103D90">
        <w:rPr>
          <w:sz w:val="24"/>
          <w:szCs w:val="24"/>
          <w:lang w:val="lt-LT"/>
        </w:rPr>
        <w:t xml:space="preserve"> </w:t>
      </w:r>
      <w:r w:rsidR="00721EEA">
        <w:rPr>
          <w:sz w:val="24"/>
          <w:szCs w:val="24"/>
          <w:lang w:val="lt-LT"/>
        </w:rPr>
        <w:t>ne</w:t>
      </w:r>
      <w:r w:rsidRPr="000E2745">
        <w:rPr>
          <w:color w:val="auto"/>
          <w:sz w:val="24"/>
          <w:szCs w:val="24"/>
          <w:lang w:val="lt-LT"/>
        </w:rPr>
        <w:t>skaidomas į</w:t>
      </w:r>
      <w:r w:rsidR="00CA4B38">
        <w:rPr>
          <w:color w:val="auto"/>
          <w:sz w:val="24"/>
          <w:szCs w:val="24"/>
          <w:lang w:val="lt-LT"/>
        </w:rPr>
        <w:t xml:space="preserve"> </w:t>
      </w:r>
      <w:r w:rsidR="00721EEA">
        <w:rPr>
          <w:color w:val="auto"/>
          <w:sz w:val="24"/>
          <w:szCs w:val="24"/>
          <w:lang w:val="lt-LT"/>
        </w:rPr>
        <w:t xml:space="preserve">atskiras </w:t>
      </w:r>
      <w:r w:rsidR="000F72A7" w:rsidRPr="000E2745">
        <w:rPr>
          <w:sz w:val="24"/>
          <w:szCs w:val="24"/>
          <w:lang w:val="lt-LT"/>
        </w:rPr>
        <w:t>pirkimo dalis</w:t>
      </w:r>
      <w:r w:rsidRPr="000E2745">
        <w:rPr>
          <w:sz w:val="24"/>
          <w:szCs w:val="24"/>
          <w:lang w:val="lt-LT"/>
        </w:rPr>
        <w:t>.</w:t>
      </w:r>
    </w:p>
    <w:p w14:paraId="640CC551" w14:textId="0EDFDDAC"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 xml:space="preserve">7. </w:t>
      </w:r>
      <w:r w:rsidRPr="000E2745">
        <w:rPr>
          <w:sz w:val="24"/>
          <w:szCs w:val="24"/>
          <w:lang w:val="lt-LT"/>
        </w:rPr>
        <w:t xml:space="preserve">Pirkimo objekto </w:t>
      </w:r>
      <w:r w:rsidR="00CC0A62">
        <w:rPr>
          <w:sz w:val="24"/>
          <w:szCs w:val="24"/>
          <w:lang w:val="lt-LT"/>
        </w:rPr>
        <w:t>charakteristikos</w:t>
      </w:r>
      <w:r w:rsidRPr="000E2745">
        <w:rPr>
          <w:sz w:val="24"/>
          <w:szCs w:val="24"/>
          <w:lang w:val="lt-LT"/>
        </w:rPr>
        <w:t xml:space="preserve">, apimtys, keliami reikalavimai ir pirkimo sutarties įvykdymo terminai pateikiami </w:t>
      </w:r>
      <w:r w:rsidRPr="000E2745">
        <w:rPr>
          <w:color w:val="000000" w:themeColor="text1"/>
          <w:sz w:val="24"/>
          <w:szCs w:val="24"/>
          <w:lang w:val="lt-LT"/>
        </w:rPr>
        <w:t>SPS 1 priede „Pasiūlymo forma ir techninė specifikacija“ ir SPS 2 priede „Pirkimo</w:t>
      </w:r>
      <w:r w:rsidR="00A42CB2">
        <w:rPr>
          <w:color w:val="000000" w:themeColor="text1"/>
          <w:sz w:val="24"/>
          <w:szCs w:val="24"/>
          <w:lang w:val="lt-LT"/>
        </w:rPr>
        <w:t xml:space="preserve"> – </w:t>
      </w:r>
      <w:r w:rsidR="000F3870">
        <w:rPr>
          <w:color w:val="000000" w:themeColor="text1"/>
          <w:sz w:val="24"/>
          <w:szCs w:val="24"/>
          <w:lang w:val="lt-LT"/>
        </w:rPr>
        <w:t>pardavimo sutarties projektas“.</w:t>
      </w:r>
    </w:p>
    <w:p w14:paraId="58FA9455" w14:textId="55F20B69"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8. Tiekėjo į</w:t>
      </w:r>
      <w:r w:rsidR="00524DB0" w:rsidRPr="000E2745">
        <w:rPr>
          <w:color w:val="000000" w:themeColor="text1"/>
          <w:sz w:val="24"/>
          <w:szCs w:val="24"/>
          <w:lang w:val="lt-LT"/>
        </w:rPr>
        <w:t>sipareigojimų įvykdymo vieta –</w:t>
      </w:r>
      <w:r w:rsidRPr="000E2745">
        <w:rPr>
          <w:color w:val="000000" w:themeColor="text1"/>
          <w:sz w:val="24"/>
          <w:szCs w:val="24"/>
          <w:lang w:val="lt-LT"/>
        </w:rPr>
        <w:t xml:space="preserve"> </w:t>
      </w:r>
      <w:bookmarkStart w:id="1" w:name="_Hlk196828120"/>
      <w:r w:rsidR="00CC6831" w:rsidRPr="0012268C">
        <w:rPr>
          <w:b/>
          <w:bCs/>
          <w:color w:val="000000" w:themeColor="text1"/>
          <w:sz w:val="24"/>
          <w:szCs w:val="24"/>
          <w:lang w:val="lt-LT"/>
        </w:rPr>
        <w:t xml:space="preserve">Nacionalinis vėžio </w:t>
      </w:r>
      <w:r w:rsidR="009C1B89" w:rsidRPr="0012268C">
        <w:rPr>
          <w:b/>
          <w:bCs/>
          <w:color w:val="000000" w:themeColor="text1"/>
          <w:sz w:val="24"/>
          <w:szCs w:val="24"/>
          <w:lang w:val="lt-LT"/>
        </w:rPr>
        <w:t>centras</w:t>
      </w:r>
      <w:r w:rsidR="00CC6831" w:rsidRPr="0012268C">
        <w:rPr>
          <w:b/>
          <w:bCs/>
          <w:color w:val="000000" w:themeColor="text1"/>
          <w:sz w:val="24"/>
          <w:szCs w:val="24"/>
          <w:lang w:val="lt-LT"/>
        </w:rPr>
        <w:t xml:space="preserve">, </w:t>
      </w:r>
      <w:r w:rsidR="00524DB0" w:rsidRPr="0012268C">
        <w:rPr>
          <w:b/>
          <w:bCs/>
          <w:sz w:val="24"/>
          <w:szCs w:val="24"/>
          <w:lang w:val="lt-LT"/>
        </w:rPr>
        <w:t>Santariškių g. 1</w:t>
      </w:r>
      <w:r w:rsidRPr="0012268C">
        <w:rPr>
          <w:b/>
          <w:bCs/>
          <w:sz w:val="24"/>
          <w:szCs w:val="24"/>
          <w:lang w:val="lt-LT"/>
        </w:rPr>
        <w:t>, Vilnius</w:t>
      </w:r>
      <w:r w:rsidRPr="001E3558">
        <w:rPr>
          <w:bCs/>
          <w:sz w:val="24"/>
          <w:szCs w:val="24"/>
          <w:lang w:val="lt-LT"/>
        </w:rPr>
        <w:t>.</w:t>
      </w:r>
      <w:r w:rsidR="00852730" w:rsidRPr="001E3558">
        <w:rPr>
          <w:bCs/>
          <w:sz w:val="24"/>
          <w:szCs w:val="24"/>
          <w:lang w:val="lt-LT"/>
        </w:rPr>
        <w:t xml:space="preserve"> </w:t>
      </w:r>
      <w:bookmarkEnd w:id="1"/>
      <w:r w:rsidR="00253137" w:rsidRPr="001E3558">
        <w:rPr>
          <w:bCs/>
          <w:sz w:val="24"/>
          <w:szCs w:val="24"/>
          <w:lang w:val="lt-LT"/>
        </w:rPr>
        <w:t>Pristatymo terminas –</w:t>
      </w:r>
      <w:r w:rsidR="008D7E25">
        <w:rPr>
          <w:bCs/>
          <w:sz w:val="24"/>
          <w:szCs w:val="24"/>
          <w:lang w:val="lt-LT"/>
        </w:rPr>
        <w:t xml:space="preserve"> per </w:t>
      </w:r>
      <w:r w:rsidR="001E3558" w:rsidRPr="001E3558">
        <w:rPr>
          <w:bCs/>
          <w:sz w:val="24"/>
          <w:szCs w:val="24"/>
          <w:lang w:val="lt-LT"/>
        </w:rPr>
        <w:t xml:space="preserve">30 kalendorinių dienų </w:t>
      </w:r>
      <w:r w:rsidR="00253137" w:rsidRPr="001E3558">
        <w:rPr>
          <w:bCs/>
          <w:sz w:val="24"/>
          <w:szCs w:val="24"/>
          <w:lang w:val="lt-LT"/>
        </w:rPr>
        <w:t>nuo sutarties įsigaliojimo dienos.</w:t>
      </w:r>
    </w:p>
    <w:p w14:paraId="20196DE7" w14:textId="77777777"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 xml:space="preserve">9. EBVPD pildomas pagal SPS 3 priede pateiktą formą. </w:t>
      </w:r>
    </w:p>
    <w:p w14:paraId="0A99F569" w14:textId="77777777"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 xml:space="preserve">10. Tiekėjo pašalinimo pagrindai ir jų nebuvimą patvirtinantys dokumentai nurodyti </w:t>
      </w:r>
      <w:r w:rsidR="008445AC">
        <w:rPr>
          <w:color w:val="000000" w:themeColor="text1"/>
          <w:sz w:val="24"/>
          <w:szCs w:val="24"/>
          <w:lang w:val="lt-LT"/>
        </w:rPr>
        <w:t xml:space="preserve">konkurso </w:t>
      </w:r>
      <w:r w:rsidRPr="000E2745">
        <w:rPr>
          <w:color w:val="000000" w:themeColor="text1"/>
          <w:sz w:val="24"/>
          <w:szCs w:val="24"/>
          <w:lang w:val="lt-LT"/>
        </w:rPr>
        <w:t>B</w:t>
      </w:r>
      <w:r w:rsidR="008445AC">
        <w:rPr>
          <w:color w:val="000000" w:themeColor="text1"/>
          <w:sz w:val="24"/>
          <w:szCs w:val="24"/>
          <w:lang w:val="lt-LT"/>
        </w:rPr>
        <w:t>endrųjų pirkimo sąlygų</w:t>
      </w:r>
      <w:r w:rsidRPr="000E2745">
        <w:rPr>
          <w:color w:val="000000" w:themeColor="text1"/>
          <w:sz w:val="24"/>
          <w:szCs w:val="24"/>
          <w:lang w:val="lt-LT"/>
        </w:rPr>
        <w:t xml:space="preserve"> 3.3.</w:t>
      </w:r>
      <w:r w:rsidR="00524DB0" w:rsidRPr="000E2745">
        <w:rPr>
          <w:color w:val="000000" w:themeColor="text1"/>
          <w:sz w:val="24"/>
          <w:szCs w:val="24"/>
          <w:lang w:val="lt-LT"/>
        </w:rPr>
        <w:t xml:space="preserve"> </w:t>
      </w:r>
      <w:r w:rsidRPr="000E2745">
        <w:rPr>
          <w:color w:val="000000" w:themeColor="text1"/>
          <w:sz w:val="24"/>
          <w:szCs w:val="24"/>
          <w:lang w:val="lt-LT"/>
        </w:rPr>
        <w:t>p.</w:t>
      </w:r>
    </w:p>
    <w:p w14:paraId="4F68835A" w14:textId="77777777"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11. Kvalifikaciniai reikalavimai netaikomi.</w:t>
      </w:r>
    </w:p>
    <w:p w14:paraId="7783F519" w14:textId="77777777" w:rsidR="00E97D3F" w:rsidRPr="000E2745" w:rsidRDefault="002F36B3" w:rsidP="00CC6831">
      <w:pPr>
        <w:pStyle w:val="Body2"/>
        <w:spacing w:after="0"/>
        <w:ind w:firstLine="567"/>
        <w:rPr>
          <w:color w:val="000000" w:themeColor="text1"/>
          <w:sz w:val="24"/>
          <w:szCs w:val="24"/>
          <w:lang w:val="lt-LT"/>
        </w:rPr>
      </w:pPr>
      <w:r>
        <w:rPr>
          <w:color w:val="000000" w:themeColor="text1"/>
          <w:sz w:val="24"/>
          <w:szCs w:val="24"/>
          <w:lang w:val="lt-LT"/>
        </w:rPr>
        <w:t>12. Prekių</w:t>
      </w:r>
      <w:r w:rsidR="00E97D3F" w:rsidRPr="000E2745">
        <w:rPr>
          <w:color w:val="000000" w:themeColor="text1"/>
          <w:sz w:val="24"/>
          <w:szCs w:val="24"/>
          <w:lang w:val="lt-LT"/>
        </w:rPr>
        <w:t xml:space="preserve"> kokybė turi atitikti Europos Sąjungos ar tarptautinius standartus.</w:t>
      </w:r>
    </w:p>
    <w:p w14:paraId="1C5EC562" w14:textId="5FD26595" w:rsidR="00E97D3F" w:rsidRPr="000E2745" w:rsidRDefault="00E97D3F" w:rsidP="00E87834">
      <w:pPr>
        <w:spacing w:after="0" w:line="240" w:lineRule="auto"/>
        <w:ind w:firstLine="567"/>
        <w:jc w:val="both"/>
        <w:rPr>
          <w:szCs w:val="24"/>
        </w:rPr>
      </w:pPr>
      <w:r w:rsidRPr="000E2745">
        <w:rPr>
          <w:color w:val="000000" w:themeColor="text1"/>
          <w:szCs w:val="24"/>
        </w:rPr>
        <w:t xml:space="preserve">13. </w:t>
      </w:r>
      <w:r w:rsidRPr="000E2745">
        <w:rPr>
          <w:szCs w:val="24"/>
        </w:rPr>
        <w:t>Pasiūlymas turi galioti ne trumpiau kaip 3 mėnesius nuo galutinio pasiūlymų pateikimo termino.</w:t>
      </w:r>
      <w:r w:rsidR="00B3133E">
        <w:rPr>
          <w:szCs w:val="24"/>
        </w:rPr>
        <w:t xml:space="preserve"> </w:t>
      </w:r>
      <w:r w:rsidR="000D7467" w:rsidRPr="000D7467">
        <w:rPr>
          <w:szCs w:val="24"/>
        </w:rPr>
        <w:t xml:space="preserve">Perkančioji organizacija </w:t>
      </w:r>
      <w:r w:rsidRPr="000E2745">
        <w:rPr>
          <w:noProof/>
          <w:szCs w:val="24"/>
        </w:rPr>
        <w:t>nereikalauja pasiūlymo galiojimo užtikrinimo.</w:t>
      </w:r>
    </w:p>
    <w:p w14:paraId="7AC6F978" w14:textId="59493E2A" w:rsidR="007B18E1" w:rsidRDefault="00E97D3F" w:rsidP="00CC6831">
      <w:pPr>
        <w:pStyle w:val="Body2"/>
        <w:spacing w:after="0"/>
        <w:ind w:firstLine="567"/>
        <w:rPr>
          <w:sz w:val="24"/>
          <w:szCs w:val="24"/>
          <w:lang w:val="lt-LT"/>
        </w:rPr>
      </w:pPr>
      <w:r w:rsidRPr="000E2745">
        <w:rPr>
          <w:color w:val="000000" w:themeColor="text1"/>
          <w:sz w:val="24"/>
          <w:szCs w:val="24"/>
          <w:lang w:val="lt-LT"/>
        </w:rPr>
        <w:t>14</w:t>
      </w:r>
      <w:r w:rsidRPr="000E2745">
        <w:rPr>
          <w:color w:val="auto"/>
          <w:sz w:val="24"/>
          <w:szCs w:val="24"/>
          <w:lang w:val="lt-LT"/>
        </w:rPr>
        <w:t xml:space="preserve">. </w:t>
      </w:r>
      <w:r w:rsidR="000D7467" w:rsidRPr="000D7467">
        <w:rPr>
          <w:sz w:val="24"/>
          <w:szCs w:val="24"/>
          <w:lang w:val="lt-LT"/>
        </w:rPr>
        <w:t xml:space="preserve">Perkančioji organizacija </w:t>
      </w:r>
      <w:r w:rsidR="002F36B3">
        <w:rPr>
          <w:color w:val="auto"/>
          <w:sz w:val="24"/>
          <w:szCs w:val="24"/>
          <w:lang w:val="lt-LT"/>
        </w:rPr>
        <w:t>nereikalauja pateikti siūlomų prekių</w:t>
      </w:r>
      <w:r w:rsidR="00C11A00" w:rsidRPr="000E2745">
        <w:rPr>
          <w:color w:val="auto"/>
          <w:sz w:val="24"/>
          <w:szCs w:val="24"/>
          <w:lang w:val="lt-LT"/>
        </w:rPr>
        <w:t xml:space="preserve"> pavyzdžių. </w:t>
      </w:r>
    </w:p>
    <w:p w14:paraId="3E5D6BA0" w14:textId="027E3C58" w:rsidR="00E97D3F" w:rsidRPr="000E2745" w:rsidRDefault="00E97D3F" w:rsidP="00CC6831">
      <w:pPr>
        <w:pStyle w:val="Body2"/>
        <w:spacing w:after="0"/>
        <w:ind w:firstLine="567"/>
        <w:rPr>
          <w:color w:val="000000" w:themeColor="text1"/>
          <w:sz w:val="24"/>
          <w:szCs w:val="24"/>
          <w:lang w:val="lt-LT"/>
        </w:rPr>
      </w:pPr>
      <w:r w:rsidRPr="000E2745">
        <w:rPr>
          <w:color w:val="000000" w:themeColor="text1"/>
          <w:sz w:val="24"/>
          <w:szCs w:val="24"/>
          <w:lang w:val="lt-LT"/>
        </w:rPr>
        <w:t xml:space="preserve">15. </w:t>
      </w:r>
      <w:r w:rsidR="000D7467" w:rsidRPr="000D7467">
        <w:rPr>
          <w:sz w:val="24"/>
          <w:szCs w:val="24"/>
          <w:lang w:val="lt-LT"/>
        </w:rPr>
        <w:t xml:space="preserve">Perkančioji organizacija </w:t>
      </w:r>
      <w:r w:rsidRPr="000E2745">
        <w:rPr>
          <w:color w:val="000000" w:themeColor="text1"/>
          <w:sz w:val="24"/>
          <w:szCs w:val="24"/>
          <w:lang w:val="lt-LT"/>
        </w:rPr>
        <w:t xml:space="preserve">atsako į CVPIS priemonėmis pateiktą prašymą dėl pirkimo dokumentų patikslinimo, paaiškinimo, jei prašymas yra pateiktas ne vėliau kaip </w:t>
      </w:r>
      <w:r w:rsidRPr="00BF16E9">
        <w:rPr>
          <w:color w:val="auto"/>
          <w:sz w:val="24"/>
          <w:szCs w:val="24"/>
          <w:lang w:val="lt-LT"/>
        </w:rPr>
        <w:t xml:space="preserve">likus </w:t>
      </w:r>
      <w:r w:rsidR="00103D90" w:rsidRPr="00BF16E9">
        <w:rPr>
          <w:color w:val="auto"/>
          <w:sz w:val="24"/>
          <w:szCs w:val="24"/>
          <w:lang w:val="lt-LT"/>
        </w:rPr>
        <w:t>6</w:t>
      </w:r>
      <w:r w:rsidRPr="000E2745">
        <w:rPr>
          <w:color w:val="auto"/>
          <w:sz w:val="24"/>
          <w:szCs w:val="24"/>
          <w:lang w:val="lt-LT"/>
        </w:rPr>
        <w:t xml:space="preserve"> kalendorinėms dienoms</w:t>
      </w:r>
      <w:r w:rsidRPr="000E2745">
        <w:rPr>
          <w:color w:val="FF0000"/>
          <w:sz w:val="24"/>
          <w:szCs w:val="24"/>
          <w:lang w:val="lt-LT"/>
        </w:rPr>
        <w:t xml:space="preserve"> </w:t>
      </w:r>
      <w:r w:rsidRPr="000E2745">
        <w:rPr>
          <w:color w:val="000000" w:themeColor="text1"/>
          <w:sz w:val="24"/>
          <w:szCs w:val="24"/>
          <w:lang w:val="lt-LT"/>
        </w:rPr>
        <w:t>iki pasiūlymų pateikimo termino pabaigos.</w:t>
      </w:r>
    </w:p>
    <w:p w14:paraId="7FBE0D30" w14:textId="7C288B7D" w:rsidR="00F2478B" w:rsidRDefault="00E97D3F" w:rsidP="007211A9">
      <w:pPr>
        <w:pStyle w:val="Body2"/>
        <w:spacing w:after="0"/>
        <w:ind w:firstLine="567"/>
        <w:rPr>
          <w:color w:val="000000" w:themeColor="text1"/>
          <w:sz w:val="24"/>
          <w:szCs w:val="24"/>
          <w:lang w:val="lt-LT"/>
        </w:rPr>
      </w:pPr>
      <w:r w:rsidRPr="000E2745">
        <w:rPr>
          <w:color w:val="000000" w:themeColor="text1"/>
          <w:sz w:val="24"/>
          <w:szCs w:val="24"/>
          <w:lang w:val="lt-LT"/>
        </w:rPr>
        <w:t xml:space="preserve">16. Tiekėjo </w:t>
      </w:r>
      <w:r w:rsidR="00CC6831" w:rsidRPr="000E2745">
        <w:rPr>
          <w:color w:val="000000" w:themeColor="text1"/>
          <w:sz w:val="24"/>
          <w:szCs w:val="24"/>
          <w:lang w:val="lt-LT"/>
        </w:rPr>
        <w:t xml:space="preserve">prašymu </w:t>
      </w:r>
      <w:r w:rsidRPr="000E2745">
        <w:rPr>
          <w:color w:val="000000" w:themeColor="text1"/>
          <w:sz w:val="24"/>
          <w:szCs w:val="24"/>
          <w:lang w:val="lt-LT"/>
        </w:rPr>
        <w:t xml:space="preserve">papildomi pirkimo dokumentai (paaiškinimai ar pataisymai) pateikiami </w:t>
      </w:r>
      <w:r w:rsidR="00CC6831" w:rsidRPr="000E2745">
        <w:rPr>
          <w:color w:val="000000" w:themeColor="text1"/>
          <w:sz w:val="24"/>
          <w:szCs w:val="24"/>
          <w:lang w:val="lt-LT"/>
        </w:rPr>
        <w:t xml:space="preserve">CVPIS </w:t>
      </w:r>
      <w:r w:rsidRPr="000E2745">
        <w:rPr>
          <w:color w:val="000000" w:themeColor="text1"/>
          <w:sz w:val="24"/>
          <w:szCs w:val="24"/>
          <w:lang w:val="lt-LT"/>
        </w:rPr>
        <w:t xml:space="preserve">ne vėliau kaip likus </w:t>
      </w:r>
      <w:r w:rsidR="00103D90">
        <w:rPr>
          <w:color w:val="auto"/>
          <w:sz w:val="24"/>
          <w:szCs w:val="24"/>
          <w:lang w:val="lt-LT"/>
        </w:rPr>
        <w:t>4</w:t>
      </w:r>
      <w:r w:rsidRPr="000E2745">
        <w:rPr>
          <w:color w:val="auto"/>
          <w:sz w:val="24"/>
          <w:szCs w:val="24"/>
          <w:lang w:val="lt-LT"/>
        </w:rPr>
        <w:t xml:space="preserve"> kalendorinėms dienoms</w:t>
      </w:r>
      <w:r w:rsidRPr="000E2745">
        <w:rPr>
          <w:color w:val="000000" w:themeColor="text1"/>
          <w:sz w:val="24"/>
          <w:szCs w:val="24"/>
          <w:lang w:val="lt-LT"/>
        </w:rPr>
        <w:t xml:space="preserve"> iki pasiūlymų pateikimo termino pabaigos, jei jų paprašyta la</w:t>
      </w:r>
      <w:r w:rsidR="003419A5">
        <w:rPr>
          <w:color w:val="000000" w:themeColor="text1"/>
          <w:sz w:val="24"/>
          <w:szCs w:val="24"/>
          <w:lang w:val="lt-LT"/>
        </w:rPr>
        <w:t xml:space="preserve">iku. </w:t>
      </w:r>
    </w:p>
    <w:p w14:paraId="71579F0A" w14:textId="0958C66B" w:rsidR="00705BCC" w:rsidRPr="00C75C95" w:rsidRDefault="00E97D3F" w:rsidP="00C75C95">
      <w:pPr>
        <w:pStyle w:val="Body2"/>
        <w:spacing w:after="0"/>
        <w:ind w:firstLine="567"/>
        <w:rPr>
          <w:color w:val="auto"/>
          <w:sz w:val="24"/>
          <w:szCs w:val="24"/>
          <w:lang w:val="lt-LT"/>
        </w:rPr>
      </w:pPr>
      <w:r w:rsidRPr="000E2745">
        <w:rPr>
          <w:color w:val="000000" w:themeColor="text1"/>
          <w:sz w:val="24"/>
          <w:szCs w:val="24"/>
          <w:lang w:val="lt-LT"/>
        </w:rPr>
        <w:t xml:space="preserve">17. </w:t>
      </w:r>
      <w:r w:rsidR="000D7467" w:rsidRPr="000D7467">
        <w:rPr>
          <w:sz w:val="24"/>
          <w:szCs w:val="24"/>
          <w:lang w:val="lt-LT"/>
        </w:rPr>
        <w:t xml:space="preserve">Perkančioji organizacija </w:t>
      </w:r>
      <w:r w:rsidRPr="000E2745">
        <w:rPr>
          <w:sz w:val="24"/>
          <w:szCs w:val="24"/>
          <w:lang w:val="lt-LT"/>
        </w:rPr>
        <w:t xml:space="preserve">rengti susitikimo su tiekėjais </w:t>
      </w:r>
      <w:r w:rsidRPr="000E2745">
        <w:rPr>
          <w:color w:val="auto"/>
          <w:sz w:val="24"/>
          <w:szCs w:val="24"/>
          <w:lang w:val="lt-LT"/>
        </w:rPr>
        <w:t>nenumato.</w:t>
      </w:r>
    </w:p>
    <w:p w14:paraId="163EDC37" w14:textId="2D5B2CDB" w:rsidR="00212661" w:rsidRPr="000E2745" w:rsidRDefault="00E97D3F" w:rsidP="00E4173A">
      <w:pPr>
        <w:pStyle w:val="Body2"/>
        <w:spacing w:after="0"/>
        <w:ind w:firstLine="567"/>
        <w:rPr>
          <w:color w:val="000000" w:themeColor="text1"/>
          <w:sz w:val="24"/>
          <w:szCs w:val="24"/>
          <w:lang w:val="lt-LT"/>
        </w:rPr>
      </w:pPr>
      <w:r w:rsidRPr="000E2745">
        <w:rPr>
          <w:sz w:val="24"/>
          <w:szCs w:val="24"/>
          <w:lang w:val="lt-LT"/>
        </w:rPr>
        <w:t>18.</w:t>
      </w:r>
      <w:r w:rsidRPr="000E2745">
        <w:rPr>
          <w:color w:val="000000" w:themeColor="text1"/>
          <w:sz w:val="24"/>
          <w:szCs w:val="24"/>
          <w:lang w:val="lt-LT"/>
        </w:rPr>
        <w:t xml:space="preserve"> </w:t>
      </w:r>
      <w:r w:rsidR="000D7467" w:rsidRPr="000D7467">
        <w:rPr>
          <w:color w:val="000000" w:themeColor="text1"/>
          <w:sz w:val="24"/>
          <w:szCs w:val="24"/>
          <w:lang w:val="lt-LT"/>
        </w:rPr>
        <w:t xml:space="preserve">Perkančioji organizacija </w:t>
      </w:r>
      <w:r w:rsidRPr="000E2745">
        <w:rPr>
          <w:color w:val="000000" w:themeColor="text1"/>
          <w:sz w:val="24"/>
          <w:szCs w:val="24"/>
          <w:lang w:val="lt-LT"/>
        </w:rPr>
        <w:t>ekonomiškai naudingiausią pasiūlymą išrenka pagal mažiausią kainą.</w:t>
      </w:r>
    </w:p>
    <w:p w14:paraId="07D9BA3F" w14:textId="06C41563" w:rsidR="00E4173A" w:rsidRPr="00CC0A62" w:rsidRDefault="00E97D3F" w:rsidP="00CC0A62">
      <w:pPr>
        <w:pStyle w:val="Body2"/>
        <w:spacing w:after="0"/>
        <w:ind w:firstLine="567"/>
        <w:rPr>
          <w:color w:val="auto"/>
          <w:sz w:val="24"/>
          <w:szCs w:val="24"/>
          <w:lang w:val="lt-LT"/>
        </w:rPr>
      </w:pPr>
      <w:r w:rsidRPr="000E2745">
        <w:rPr>
          <w:color w:val="000000" w:themeColor="text1"/>
          <w:sz w:val="24"/>
          <w:szCs w:val="24"/>
          <w:lang w:val="lt-LT"/>
        </w:rPr>
        <w:t xml:space="preserve">19. Elektroninis aukcionas pirkime </w:t>
      </w:r>
      <w:r w:rsidRPr="000E2745">
        <w:rPr>
          <w:color w:val="auto"/>
          <w:sz w:val="24"/>
          <w:szCs w:val="24"/>
          <w:lang w:val="lt-LT"/>
        </w:rPr>
        <w:t>nebus rengiamas.</w:t>
      </w:r>
    </w:p>
    <w:p w14:paraId="5C42A868" w14:textId="275D720F" w:rsidR="00CC6831" w:rsidRPr="000E2745" w:rsidRDefault="00E97D3F" w:rsidP="00CC6831">
      <w:pPr>
        <w:pStyle w:val="Body2"/>
        <w:spacing w:after="0"/>
        <w:ind w:firstLine="567"/>
        <w:rPr>
          <w:rFonts w:eastAsiaTheme="minorHAnsi"/>
          <w:color w:val="000000" w:themeColor="text1"/>
          <w:sz w:val="24"/>
          <w:szCs w:val="24"/>
          <w:lang w:val="lt-LT"/>
        </w:rPr>
      </w:pPr>
      <w:r w:rsidRPr="000E2745">
        <w:rPr>
          <w:sz w:val="24"/>
          <w:szCs w:val="24"/>
          <w:lang w:val="lt-LT"/>
        </w:rPr>
        <w:t xml:space="preserve">20. </w:t>
      </w:r>
      <w:r w:rsidR="000D7467" w:rsidRPr="000D7467">
        <w:rPr>
          <w:rFonts w:eastAsiaTheme="minorHAnsi"/>
          <w:color w:val="000000" w:themeColor="text1"/>
          <w:sz w:val="24"/>
          <w:szCs w:val="24"/>
          <w:lang w:val="lt-LT"/>
        </w:rPr>
        <w:t xml:space="preserve">Perkančioji organizacija </w:t>
      </w:r>
      <w:r w:rsidRPr="000E2745">
        <w:rPr>
          <w:rFonts w:eastAsiaTheme="minorHAnsi"/>
          <w:sz w:val="24"/>
          <w:szCs w:val="24"/>
          <w:lang w:val="lt-LT"/>
        </w:rPr>
        <w:t>neriboja</w:t>
      </w:r>
      <w:r w:rsidRPr="000E2745">
        <w:rPr>
          <w:rFonts w:eastAsiaTheme="minorHAnsi"/>
          <w:color w:val="000000" w:themeColor="text1"/>
          <w:sz w:val="24"/>
          <w:szCs w:val="24"/>
          <w:lang w:val="lt-LT"/>
        </w:rPr>
        <w:t xml:space="preserve"> tiekėjų galimybės esminių užduočių atlikimui pasitelkti subtiekėjus ir (arba) tiekėjų grupės narius.</w:t>
      </w:r>
    </w:p>
    <w:p w14:paraId="04438749" w14:textId="77777777" w:rsidR="00CC6831" w:rsidRPr="000E2745" w:rsidRDefault="00E97D3F" w:rsidP="00CC6831">
      <w:pPr>
        <w:pStyle w:val="Body2"/>
        <w:spacing w:after="0"/>
        <w:ind w:firstLine="567"/>
        <w:rPr>
          <w:rFonts w:eastAsia="Times New Roman"/>
          <w:sz w:val="24"/>
          <w:szCs w:val="24"/>
          <w:lang w:val="lt-LT"/>
        </w:rPr>
      </w:pPr>
      <w:r w:rsidRPr="000E2745">
        <w:rPr>
          <w:sz w:val="24"/>
          <w:szCs w:val="24"/>
          <w:lang w:val="lt-LT"/>
        </w:rPr>
        <w:t xml:space="preserve">21. </w:t>
      </w:r>
      <w:r w:rsidRPr="000E2745">
        <w:rPr>
          <w:rFonts w:eastAsia="Times New Roman"/>
          <w:sz w:val="24"/>
          <w:szCs w:val="24"/>
          <w:lang w:val="lt-LT"/>
        </w:rPr>
        <w:t xml:space="preserve">Bendra pasiūlymo/pirkimo dalies kaina turi būti nurodyta </w:t>
      </w:r>
      <w:r w:rsidR="00F56018">
        <w:rPr>
          <w:rFonts w:eastAsia="Times New Roman"/>
          <w:sz w:val="24"/>
          <w:szCs w:val="24"/>
          <w:lang w:val="lt-LT"/>
        </w:rPr>
        <w:t>2</w:t>
      </w:r>
      <w:r w:rsidRPr="000E2745">
        <w:rPr>
          <w:rFonts w:eastAsia="Times New Roman"/>
          <w:sz w:val="24"/>
          <w:szCs w:val="24"/>
          <w:lang w:val="lt-LT"/>
        </w:rPr>
        <w:t xml:space="preserve"> skaičių po kablelio tikslumu. Siekiant išvengti apskaičiavimo klaidų, vienetų </w:t>
      </w:r>
      <w:r w:rsidR="00F56018">
        <w:rPr>
          <w:rFonts w:eastAsia="Times New Roman"/>
          <w:sz w:val="24"/>
          <w:szCs w:val="24"/>
          <w:lang w:val="lt-LT"/>
        </w:rPr>
        <w:t>kainos gali būti nurodomos iki 4</w:t>
      </w:r>
      <w:r w:rsidRPr="000E2745">
        <w:rPr>
          <w:rFonts w:eastAsia="Times New Roman"/>
          <w:sz w:val="24"/>
          <w:szCs w:val="24"/>
          <w:lang w:val="lt-LT"/>
        </w:rPr>
        <w:t xml:space="preserve"> skaičių po kablelio tikslumu.</w:t>
      </w:r>
    </w:p>
    <w:p w14:paraId="781FD6EE" w14:textId="77777777" w:rsidR="00D722F2" w:rsidRDefault="00E97D3F" w:rsidP="00885342">
      <w:pPr>
        <w:pStyle w:val="Body2"/>
        <w:spacing w:after="0"/>
        <w:ind w:firstLine="567"/>
        <w:rPr>
          <w:rFonts w:eastAsia="Times New Roman"/>
          <w:sz w:val="24"/>
          <w:szCs w:val="24"/>
          <w:lang w:val="lt-LT"/>
        </w:rPr>
      </w:pPr>
      <w:r w:rsidRPr="000E2745">
        <w:rPr>
          <w:sz w:val="24"/>
          <w:szCs w:val="24"/>
          <w:lang w:val="lt-LT"/>
        </w:rPr>
        <w:lastRenderedPageBreak/>
        <w:t>22.</w:t>
      </w:r>
      <w:r w:rsidR="00EC3AA7" w:rsidRPr="00EC3AA7">
        <w:rPr>
          <w:sz w:val="24"/>
          <w:szCs w:val="24"/>
          <w:lang w:val="lt-LT"/>
        </w:rPr>
        <w:t xml:space="preserve"> Pasiūlymą reikia pateikti</w:t>
      </w:r>
      <w:r w:rsidR="00212661">
        <w:rPr>
          <w:sz w:val="24"/>
          <w:szCs w:val="24"/>
          <w:lang w:val="lt-LT"/>
        </w:rPr>
        <w:t xml:space="preserve"> pagal SPS 1 priede esančią formą</w:t>
      </w:r>
      <w:r w:rsidR="00EC3AA7" w:rsidRPr="00EC3AA7">
        <w:rPr>
          <w:sz w:val="24"/>
          <w:szCs w:val="24"/>
          <w:lang w:val="lt-LT"/>
        </w:rPr>
        <w:t xml:space="preserve"> iki pasiūlymų pateikimo termino pabaigos, nurodytos skelbime apie pirkimą</w:t>
      </w:r>
      <w:r w:rsidRPr="000E2745">
        <w:rPr>
          <w:rFonts w:eastAsia="Times New Roman"/>
          <w:sz w:val="24"/>
          <w:szCs w:val="24"/>
          <w:lang w:val="lt-LT"/>
        </w:rPr>
        <w:t xml:space="preserve">. </w:t>
      </w:r>
    </w:p>
    <w:p w14:paraId="37FA081D" w14:textId="318EE64D" w:rsidR="00D722F2" w:rsidRDefault="00D722F2" w:rsidP="00885342">
      <w:pPr>
        <w:pStyle w:val="Body2"/>
        <w:spacing w:after="0"/>
        <w:ind w:firstLine="567"/>
        <w:rPr>
          <w:rFonts w:eastAsia="Times New Roman"/>
          <w:sz w:val="24"/>
          <w:szCs w:val="24"/>
          <w:lang w:val="lt-LT"/>
        </w:rPr>
      </w:pPr>
      <w:bookmarkStart w:id="2" w:name="_Hlk196828227"/>
      <w:r>
        <w:rPr>
          <w:rFonts w:eastAsia="Times New Roman"/>
          <w:sz w:val="24"/>
          <w:szCs w:val="24"/>
          <w:lang w:val="lt-LT"/>
        </w:rPr>
        <w:t>Esant galimybei</w:t>
      </w:r>
      <w:r w:rsidR="00B95842">
        <w:rPr>
          <w:rFonts w:eastAsia="Times New Roman"/>
          <w:sz w:val="24"/>
          <w:szCs w:val="24"/>
          <w:lang w:val="lt-LT"/>
        </w:rPr>
        <w:t xml:space="preserve"> (neprivaloma)</w:t>
      </w:r>
      <w:r>
        <w:rPr>
          <w:rFonts w:eastAsia="Times New Roman"/>
          <w:sz w:val="24"/>
          <w:szCs w:val="24"/>
          <w:lang w:val="lt-LT"/>
        </w:rPr>
        <w:t xml:space="preserve">, prašome </w:t>
      </w:r>
      <w:r w:rsidRPr="007A5A08">
        <w:rPr>
          <w:rFonts w:eastAsia="Times New Roman"/>
          <w:b/>
          <w:bCs/>
          <w:sz w:val="24"/>
          <w:szCs w:val="24"/>
          <w:lang w:val="lt-LT"/>
        </w:rPr>
        <w:t>visus pasiūlymą sudarančius dokumentus suspausti į failą .zip formatu</w:t>
      </w:r>
      <w:r>
        <w:rPr>
          <w:rFonts w:eastAsia="Times New Roman"/>
          <w:sz w:val="24"/>
          <w:szCs w:val="24"/>
          <w:lang w:val="lt-LT"/>
        </w:rPr>
        <w:t xml:space="preserve">, priešingu atveju sistema pakeičia / iškraipo tiekėjo parengtų failų pavadinimus ir tik atvėrus failą matoma, koks tai yra dokumentas. </w:t>
      </w:r>
    </w:p>
    <w:bookmarkEnd w:id="2"/>
    <w:p w14:paraId="2DA9A568" w14:textId="05AF7A78" w:rsidR="00C56C2B" w:rsidRDefault="00E97D3F" w:rsidP="00885342">
      <w:pPr>
        <w:pStyle w:val="Body2"/>
        <w:spacing w:after="0"/>
        <w:ind w:firstLine="567"/>
        <w:rPr>
          <w:rFonts w:eastAsia="Times New Roman"/>
          <w:sz w:val="24"/>
          <w:szCs w:val="24"/>
          <w:lang w:val="lt-LT"/>
        </w:rPr>
      </w:pPr>
      <w:r w:rsidRPr="000E2745">
        <w:rPr>
          <w:rFonts w:eastAsia="Times New Roman"/>
          <w:sz w:val="24"/>
          <w:szCs w:val="24"/>
          <w:lang w:val="lt-LT"/>
        </w:rPr>
        <w:t>S</w:t>
      </w:r>
      <w:r w:rsidR="00CC6831" w:rsidRPr="000E2745">
        <w:rPr>
          <w:rFonts w:eastAsia="Times New Roman"/>
          <w:sz w:val="24"/>
          <w:szCs w:val="24"/>
          <w:lang w:val="lt-LT"/>
        </w:rPr>
        <w:t xml:space="preserve">u pasiūlymais susipažįstama </w:t>
      </w:r>
      <w:r w:rsidR="00EC3AA7">
        <w:rPr>
          <w:rFonts w:eastAsia="Times New Roman"/>
          <w:sz w:val="24"/>
          <w:szCs w:val="24"/>
          <w:lang w:val="lt-LT"/>
        </w:rPr>
        <w:t>elektroninėmis priemonėmis</w:t>
      </w:r>
      <w:r w:rsidRPr="000E2745">
        <w:rPr>
          <w:rFonts w:eastAsia="Times New Roman"/>
          <w:sz w:val="24"/>
          <w:szCs w:val="24"/>
          <w:lang w:val="lt-LT"/>
        </w:rPr>
        <w:t xml:space="preserve">, </w:t>
      </w:r>
      <w:r w:rsidR="00CC6831" w:rsidRPr="000E2745">
        <w:rPr>
          <w:rFonts w:eastAsia="Times New Roman"/>
          <w:sz w:val="24"/>
          <w:szCs w:val="24"/>
          <w:lang w:val="lt-LT"/>
        </w:rPr>
        <w:t xml:space="preserve">LR </w:t>
      </w:r>
      <w:r w:rsidRPr="000E2745">
        <w:rPr>
          <w:rFonts w:eastAsia="Times New Roman"/>
          <w:sz w:val="24"/>
          <w:szCs w:val="24"/>
          <w:lang w:val="lt-LT"/>
        </w:rPr>
        <w:t>Viešųjų pirkimų įstatymo 44 straipsnio nustatyta tvarka.</w:t>
      </w:r>
    </w:p>
    <w:p w14:paraId="0BDAB199" w14:textId="4531A51E" w:rsidR="000D7467" w:rsidRPr="00885342" w:rsidRDefault="000D7467" w:rsidP="00885342">
      <w:pPr>
        <w:pStyle w:val="Body2"/>
        <w:spacing w:after="0"/>
        <w:ind w:firstLine="567"/>
        <w:rPr>
          <w:rFonts w:eastAsia="Times New Roman"/>
          <w:sz w:val="24"/>
          <w:szCs w:val="24"/>
          <w:lang w:val="lt-LT"/>
        </w:rPr>
      </w:pPr>
      <w:r w:rsidRPr="000D7467">
        <w:rPr>
          <w:rFonts w:eastAsia="Times New Roman"/>
          <w:sz w:val="24"/>
          <w:szCs w:val="24"/>
          <w:lang w:val="lt-LT"/>
        </w:rPr>
        <w:t xml:space="preserve">23.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rPr>
          <w:rFonts w:eastAsia="Times New Roman"/>
          <w:sz w:val="24"/>
          <w:szCs w:val="24"/>
          <w:lang w:val="lt-LT"/>
        </w:rPr>
        <w:t>2</w:t>
      </w:r>
      <w:r w:rsidRPr="000D7467">
        <w:rPr>
          <w:rFonts w:eastAsia="Times New Roman"/>
          <w:sz w:val="24"/>
          <w:szCs w:val="24"/>
          <w:lang w:val="lt-LT"/>
        </w:rPr>
        <w:t xml:space="preserve"> priede „Pirkimo-pardavimo sutarties projektas“.</w:t>
      </w:r>
    </w:p>
    <w:p w14:paraId="603B4EDC" w14:textId="77777777" w:rsidR="00E97D3F" w:rsidRPr="000E2745" w:rsidRDefault="00E97D3F" w:rsidP="00CC6831">
      <w:pPr>
        <w:pStyle w:val="NormalWeb"/>
        <w:spacing w:before="0" w:beforeAutospacing="0" w:after="0" w:afterAutospacing="0"/>
        <w:jc w:val="both"/>
      </w:pPr>
    </w:p>
    <w:p w14:paraId="5E4D4415" w14:textId="77777777" w:rsidR="00E97D3F" w:rsidRPr="000E2745" w:rsidRDefault="00E97D3F" w:rsidP="00CC6831">
      <w:pPr>
        <w:spacing w:after="0" w:line="240" w:lineRule="auto"/>
        <w:ind w:firstLine="567"/>
        <w:jc w:val="both"/>
        <w:rPr>
          <w:b/>
          <w:szCs w:val="24"/>
        </w:rPr>
      </w:pPr>
      <w:r w:rsidRPr="000E2745">
        <w:rPr>
          <w:b/>
          <w:color w:val="000000"/>
          <w:szCs w:val="24"/>
        </w:rPr>
        <w:t xml:space="preserve">SPS </w:t>
      </w:r>
      <w:r w:rsidRPr="000E2745">
        <w:rPr>
          <w:b/>
          <w:szCs w:val="24"/>
        </w:rPr>
        <w:t>PRIEDAI:</w:t>
      </w:r>
    </w:p>
    <w:p w14:paraId="5539C4A0" w14:textId="77777777" w:rsidR="00E97D3F" w:rsidRPr="000E2745" w:rsidRDefault="00E97D3F" w:rsidP="00CC6831">
      <w:pPr>
        <w:pStyle w:val="NormalWeb"/>
        <w:spacing w:before="0" w:beforeAutospacing="0" w:after="0" w:afterAutospacing="0"/>
        <w:ind w:firstLine="567"/>
        <w:jc w:val="both"/>
      </w:pPr>
      <w:r w:rsidRPr="000E2745">
        <w:rPr>
          <w:color w:val="000000"/>
        </w:rPr>
        <w:t xml:space="preserve">1. Pasiūlymo forma ir techninė specifikacija. </w:t>
      </w:r>
    </w:p>
    <w:p w14:paraId="243916A7" w14:textId="120F6374" w:rsidR="00E97D3F" w:rsidRPr="000E2745" w:rsidRDefault="00E97D3F" w:rsidP="00CC6831">
      <w:pPr>
        <w:pStyle w:val="NormalWeb"/>
        <w:spacing w:before="0" w:beforeAutospacing="0" w:after="0" w:afterAutospacing="0"/>
        <w:ind w:firstLine="567"/>
        <w:jc w:val="both"/>
        <w:rPr>
          <w:color w:val="000000"/>
        </w:rPr>
      </w:pPr>
      <w:r w:rsidRPr="000E2745">
        <w:rPr>
          <w:color w:val="000000"/>
        </w:rPr>
        <w:t>2. Pirkimo-pardavimo sutarties projektas.</w:t>
      </w:r>
    </w:p>
    <w:p w14:paraId="3D26C70E" w14:textId="77777777" w:rsidR="00CC6831" w:rsidRPr="000E2745" w:rsidRDefault="00E97D3F" w:rsidP="004776B0">
      <w:pPr>
        <w:pStyle w:val="NormalWeb"/>
        <w:spacing w:before="0" w:beforeAutospacing="0" w:after="0" w:afterAutospacing="0"/>
        <w:ind w:firstLine="567"/>
        <w:jc w:val="both"/>
        <w:rPr>
          <w:color w:val="000000"/>
        </w:rPr>
      </w:pPr>
      <w:r w:rsidRPr="000E2745">
        <w:rPr>
          <w:color w:val="000000"/>
        </w:rPr>
        <w:t xml:space="preserve">3. </w:t>
      </w:r>
      <w:r w:rsidRPr="000E2745">
        <w:t>Europos bendrojo viešųjų pirkimų dokumento for</w:t>
      </w:r>
      <w:r w:rsidR="004776B0" w:rsidRPr="000E2745">
        <w:t>ma (atskiras priedas xml formatu).</w:t>
      </w:r>
    </w:p>
    <w:sectPr w:rsidR="00CC6831" w:rsidRPr="000E2745" w:rsidSect="00CC634B">
      <w:headerReference w:type="even" r:id="rId8"/>
      <w:headerReference w:type="default" r:id="rId9"/>
      <w:pgSz w:w="11906" w:h="16838"/>
      <w:pgMar w:top="851"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9DA4" w14:textId="77777777" w:rsidR="00CE7335" w:rsidRDefault="00CE7335" w:rsidP="007918E6">
      <w:pPr>
        <w:spacing w:after="0" w:line="240" w:lineRule="auto"/>
      </w:pPr>
      <w:r>
        <w:separator/>
      </w:r>
    </w:p>
  </w:endnote>
  <w:endnote w:type="continuationSeparator" w:id="0">
    <w:p w14:paraId="29A01F24" w14:textId="77777777" w:rsidR="00CE7335" w:rsidRDefault="00CE7335" w:rsidP="0079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3B61" w14:textId="77777777" w:rsidR="00CE7335" w:rsidRDefault="00CE7335" w:rsidP="007918E6">
      <w:pPr>
        <w:spacing w:after="0" w:line="240" w:lineRule="auto"/>
      </w:pPr>
      <w:r>
        <w:separator/>
      </w:r>
    </w:p>
  </w:footnote>
  <w:footnote w:type="continuationSeparator" w:id="0">
    <w:p w14:paraId="5A9D14AC" w14:textId="77777777" w:rsidR="00CE7335" w:rsidRDefault="00CE7335" w:rsidP="0079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0939" w14:textId="77777777" w:rsidR="00CE7335" w:rsidRDefault="00CE7335" w:rsidP="00330C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88B46" w14:textId="77777777" w:rsidR="00CE7335" w:rsidRDefault="00CE7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EBF7" w14:textId="77777777" w:rsidR="00CE7335" w:rsidRDefault="00CE7335" w:rsidP="00330C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173">
      <w:rPr>
        <w:rStyle w:val="PageNumber"/>
        <w:noProof/>
      </w:rPr>
      <w:t>2</w:t>
    </w:r>
    <w:r>
      <w:rPr>
        <w:rStyle w:val="PageNumber"/>
      </w:rPr>
      <w:fldChar w:fldCharType="end"/>
    </w:r>
  </w:p>
  <w:p w14:paraId="20F3596B" w14:textId="77777777" w:rsidR="00CE7335" w:rsidRDefault="00CE7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D3F"/>
    <w:rsid w:val="00005F48"/>
    <w:rsid w:val="00016E93"/>
    <w:rsid w:val="0002409B"/>
    <w:rsid w:val="00036EE9"/>
    <w:rsid w:val="00046706"/>
    <w:rsid w:val="00051646"/>
    <w:rsid w:val="0005211C"/>
    <w:rsid w:val="0007040F"/>
    <w:rsid w:val="00070987"/>
    <w:rsid w:val="0008287D"/>
    <w:rsid w:val="00082890"/>
    <w:rsid w:val="000923E4"/>
    <w:rsid w:val="000A70A2"/>
    <w:rsid w:val="000D7467"/>
    <w:rsid w:val="000E2745"/>
    <w:rsid w:val="000F0FBE"/>
    <w:rsid w:val="000F3870"/>
    <w:rsid w:val="000F3F9A"/>
    <w:rsid w:val="000F72A7"/>
    <w:rsid w:val="00103D90"/>
    <w:rsid w:val="00114469"/>
    <w:rsid w:val="00121A90"/>
    <w:rsid w:val="0012268C"/>
    <w:rsid w:val="001364F0"/>
    <w:rsid w:val="00136787"/>
    <w:rsid w:val="00154C8F"/>
    <w:rsid w:val="001624F1"/>
    <w:rsid w:val="00162A37"/>
    <w:rsid w:val="00175519"/>
    <w:rsid w:val="001925F7"/>
    <w:rsid w:val="00197345"/>
    <w:rsid w:val="001A05B9"/>
    <w:rsid w:val="001C4873"/>
    <w:rsid w:val="001C59F5"/>
    <w:rsid w:val="001D637C"/>
    <w:rsid w:val="001E3558"/>
    <w:rsid w:val="001F4E3F"/>
    <w:rsid w:val="001F55E8"/>
    <w:rsid w:val="001F67A7"/>
    <w:rsid w:val="00212661"/>
    <w:rsid w:val="00234B7B"/>
    <w:rsid w:val="002451C6"/>
    <w:rsid w:val="00253137"/>
    <w:rsid w:val="002532C1"/>
    <w:rsid w:val="00262467"/>
    <w:rsid w:val="002827F9"/>
    <w:rsid w:val="002A2C9A"/>
    <w:rsid w:val="002B50C2"/>
    <w:rsid w:val="002B5405"/>
    <w:rsid w:val="002D6C25"/>
    <w:rsid w:val="002E7650"/>
    <w:rsid w:val="002F1CAD"/>
    <w:rsid w:val="002F2173"/>
    <w:rsid w:val="002F36B3"/>
    <w:rsid w:val="003073DE"/>
    <w:rsid w:val="003136FF"/>
    <w:rsid w:val="0032710B"/>
    <w:rsid w:val="00330CCE"/>
    <w:rsid w:val="003419A5"/>
    <w:rsid w:val="00371194"/>
    <w:rsid w:val="00381E7C"/>
    <w:rsid w:val="00383D26"/>
    <w:rsid w:val="00384870"/>
    <w:rsid w:val="00385400"/>
    <w:rsid w:val="00395B99"/>
    <w:rsid w:val="003A2F3E"/>
    <w:rsid w:val="003B4BC4"/>
    <w:rsid w:val="003C2153"/>
    <w:rsid w:val="003C35BA"/>
    <w:rsid w:val="003C6AA8"/>
    <w:rsid w:val="003D1961"/>
    <w:rsid w:val="003E4CD2"/>
    <w:rsid w:val="003E7D13"/>
    <w:rsid w:val="00405B6E"/>
    <w:rsid w:val="00416FDD"/>
    <w:rsid w:val="00422552"/>
    <w:rsid w:val="00437AED"/>
    <w:rsid w:val="0044115F"/>
    <w:rsid w:val="00443DC0"/>
    <w:rsid w:val="00447AE2"/>
    <w:rsid w:val="0045206C"/>
    <w:rsid w:val="00456007"/>
    <w:rsid w:val="00457CFF"/>
    <w:rsid w:val="00463397"/>
    <w:rsid w:val="00474A94"/>
    <w:rsid w:val="004776B0"/>
    <w:rsid w:val="004862AC"/>
    <w:rsid w:val="004869AD"/>
    <w:rsid w:val="00493606"/>
    <w:rsid w:val="004A1DC1"/>
    <w:rsid w:val="004A2CFE"/>
    <w:rsid w:val="004C1A25"/>
    <w:rsid w:val="004C3D3C"/>
    <w:rsid w:val="004C7B88"/>
    <w:rsid w:val="004E39E6"/>
    <w:rsid w:val="004E6A05"/>
    <w:rsid w:val="004E6FBE"/>
    <w:rsid w:val="004F1171"/>
    <w:rsid w:val="00507011"/>
    <w:rsid w:val="005230D5"/>
    <w:rsid w:val="00524DB0"/>
    <w:rsid w:val="00537748"/>
    <w:rsid w:val="00561FF3"/>
    <w:rsid w:val="00565792"/>
    <w:rsid w:val="00574098"/>
    <w:rsid w:val="0057572D"/>
    <w:rsid w:val="00575BC1"/>
    <w:rsid w:val="0059410A"/>
    <w:rsid w:val="005A627A"/>
    <w:rsid w:val="005C194E"/>
    <w:rsid w:val="005D36E8"/>
    <w:rsid w:val="005F6762"/>
    <w:rsid w:val="006032CD"/>
    <w:rsid w:val="006071C8"/>
    <w:rsid w:val="00611F1B"/>
    <w:rsid w:val="00613C68"/>
    <w:rsid w:val="00621871"/>
    <w:rsid w:val="00634919"/>
    <w:rsid w:val="00636E00"/>
    <w:rsid w:val="00661680"/>
    <w:rsid w:val="006752BF"/>
    <w:rsid w:val="00682380"/>
    <w:rsid w:val="00692109"/>
    <w:rsid w:val="006C7704"/>
    <w:rsid w:val="006D5BDA"/>
    <w:rsid w:val="00703101"/>
    <w:rsid w:val="00705BCC"/>
    <w:rsid w:val="0071626E"/>
    <w:rsid w:val="007211A9"/>
    <w:rsid w:val="00721EEA"/>
    <w:rsid w:val="0072444E"/>
    <w:rsid w:val="00724769"/>
    <w:rsid w:val="00734559"/>
    <w:rsid w:val="0074073D"/>
    <w:rsid w:val="00746E47"/>
    <w:rsid w:val="007805D3"/>
    <w:rsid w:val="007918E6"/>
    <w:rsid w:val="007A5A08"/>
    <w:rsid w:val="007B18E1"/>
    <w:rsid w:val="007B4C61"/>
    <w:rsid w:val="007D470A"/>
    <w:rsid w:val="007E4CB8"/>
    <w:rsid w:val="007F1530"/>
    <w:rsid w:val="007F5CF7"/>
    <w:rsid w:val="00801D16"/>
    <w:rsid w:val="008213FF"/>
    <w:rsid w:val="0082696C"/>
    <w:rsid w:val="00840F6B"/>
    <w:rsid w:val="00842C94"/>
    <w:rsid w:val="008445AC"/>
    <w:rsid w:val="00852730"/>
    <w:rsid w:val="00861889"/>
    <w:rsid w:val="00867C0C"/>
    <w:rsid w:val="00875AA9"/>
    <w:rsid w:val="00876063"/>
    <w:rsid w:val="00885342"/>
    <w:rsid w:val="008878F0"/>
    <w:rsid w:val="008A02B8"/>
    <w:rsid w:val="008A165E"/>
    <w:rsid w:val="008A2AF2"/>
    <w:rsid w:val="008D7E25"/>
    <w:rsid w:val="008E595E"/>
    <w:rsid w:val="009031A0"/>
    <w:rsid w:val="00906808"/>
    <w:rsid w:val="009155F7"/>
    <w:rsid w:val="00926A75"/>
    <w:rsid w:val="00945308"/>
    <w:rsid w:val="00955310"/>
    <w:rsid w:val="00976335"/>
    <w:rsid w:val="00977764"/>
    <w:rsid w:val="00981624"/>
    <w:rsid w:val="009A0009"/>
    <w:rsid w:val="009B4E0D"/>
    <w:rsid w:val="009B6E58"/>
    <w:rsid w:val="009C1B89"/>
    <w:rsid w:val="009C55CE"/>
    <w:rsid w:val="009D5B58"/>
    <w:rsid w:val="009E12C3"/>
    <w:rsid w:val="009E2B2A"/>
    <w:rsid w:val="009E42F8"/>
    <w:rsid w:val="009F07A7"/>
    <w:rsid w:val="00A037EC"/>
    <w:rsid w:val="00A27353"/>
    <w:rsid w:val="00A3463E"/>
    <w:rsid w:val="00A42CB2"/>
    <w:rsid w:val="00A52711"/>
    <w:rsid w:val="00A53F8D"/>
    <w:rsid w:val="00A70FBE"/>
    <w:rsid w:val="00AA0728"/>
    <w:rsid w:val="00AA77D7"/>
    <w:rsid w:val="00AC1404"/>
    <w:rsid w:val="00AC2E0C"/>
    <w:rsid w:val="00AD1A85"/>
    <w:rsid w:val="00AD65F4"/>
    <w:rsid w:val="00AD67C4"/>
    <w:rsid w:val="00AD7C62"/>
    <w:rsid w:val="00AF4FCA"/>
    <w:rsid w:val="00AF627D"/>
    <w:rsid w:val="00B05146"/>
    <w:rsid w:val="00B11BC8"/>
    <w:rsid w:val="00B31205"/>
    <w:rsid w:val="00B3133E"/>
    <w:rsid w:val="00B36D4E"/>
    <w:rsid w:val="00B36F17"/>
    <w:rsid w:val="00B438F0"/>
    <w:rsid w:val="00B67223"/>
    <w:rsid w:val="00B708F4"/>
    <w:rsid w:val="00B91C84"/>
    <w:rsid w:val="00B95842"/>
    <w:rsid w:val="00B97231"/>
    <w:rsid w:val="00B976AC"/>
    <w:rsid w:val="00BA3FED"/>
    <w:rsid w:val="00BB09D6"/>
    <w:rsid w:val="00BD25E2"/>
    <w:rsid w:val="00BD49AA"/>
    <w:rsid w:val="00BD4B97"/>
    <w:rsid w:val="00BE14E1"/>
    <w:rsid w:val="00BE2F5A"/>
    <w:rsid w:val="00BF16E9"/>
    <w:rsid w:val="00C11A00"/>
    <w:rsid w:val="00C35B01"/>
    <w:rsid w:val="00C40A85"/>
    <w:rsid w:val="00C56C2B"/>
    <w:rsid w:val="00C666E2"/>
    <w:rsid w:val="00C75C95"/>
    <w:rsid w:val="00C845B6"/>
    <w:rsid w:val="00C8575B"/>
    <w:rsid w:val="00C93BBE"/>
    <w:rsid w:val="00CA0950"/>
    <w:rsid w:val="00CA2543"/>
    <w:rsid w:val="00CA4B38"/>
    <w:rsid w:val="00CC0A62"/>
    <w:rsid w:val="00CC634B"/>
    <w:rsid w:val="00CC6831"/>
    <w:rsid w:val="00CD11D2"/>
    <w:rsid w:val="00CD2E6B"/>
    <w:rsid w:val="00CE009E"/>
    <w:rsid w:val="00CE7335"/>
    <w:rsid w:val="00CF2C4F"/>
    <w:rsid w:val="00D051A3"/>
    <w:rsid w:val="00D2517E"/>
    <w:rsid w:val="00D43A2B"/>
    <w:rsid w:val="00D722F2"/>
    <w:rsid w:val="00D763A6"/>
    <w:rsid w:val="00D80BEF"/>
    <w:rsid w:val="00D82ED9"/>
    <w:rsid w:val="00DA4AAE"/>
    <w:rsid w:val="00DB1946"/>
    <w:rsid w:val="00DB6401"/>
    <w:rsid w:val="00DD44A3"/>
    <w:rsid w:val="00DE3C02"/>
    <w:rsid w:val="00DE6232"/>
    <w:rsid w:val="00DF1B67"/>
    <w:rsid w:val="00DF3ABF"/>
    <w:rsid w:val="00E00CD0"/>
    <w:rsid w:val="00E03B20"/>
    <w:rsid w:val="00E05478"/>
    <w:rsid w:val="00E26BCC"/>
    <w:rsid w:val="00E3319C"/>
    <w:rsid w:val="00E4173A"/>
    <w:rsid w:val="00E425C6"/>
    <w:rsid w:val="00E42F5B"/>
    <w:rsid w:val="00E51514"/>
    <w:rsid w:val="00E613FB"/>
    <w:rsid w:val="00E647F3"/>
    <w:rsid w:val="00E74FA6"/>
    <w:rsid w:val="00E7708F"/>
    <w:rsid w:val="00E77FF4"/>
    <w:rsid w:val="00E81221"/>
    <w:rsid w:val="00E87834"/>
    <w:rsid w:val="00E9647A"/>
    <w:rsid w:val="00E97D3F"/>
    <w:rsid w:val="00EA2BEA"/>
    <w:rsid w:val="00EA41A7"/>
    <w:rsid w:val="00EC3AA7"/>
    <w:rsid w:val="00ED20DA"/>
    <w:rsid w:val="00EE2A2C"/>
    <w:rsid w:val="00F00D6E"/>
    <w:rsid w:val="00F2478B"/>
    <w:rsid w:val="00F27B82"/>
    <w:rsid w:val="00F3544C"/>
    <w:rsid w:val="00F40B0D"/>
    <w:rsid w:val="00F428DD"/>
    <w:rsid w:val="00F44F7C"/>
    <w:rsid w:val="00F56018"/>
    <w:rsid w:val="00F574C5"/>
    <w:rsid w:val="00F63422"/>
    <w:rsid w:val="00F75031"/>
    <w:rsid w:val="00F92619"/>
    <w:rsid w:val="00F9676D"/>
    <w:rsid w:val="00FB3899"/>
    <w:rsid w:val="00FB4453"/>
    <w:rsid w:val="00FC2B23"/>
    <w:rsid w:val="00FC66C0"/>
    <w:rsid w:val="00FF7AE0"/>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64F4"/>
  <w15:docId w15:val="{D71DCF79-6F53-4EFD-9FFF-7207B78D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3F"/>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E97D3F"/>
    <w:rPr>
      <w:color w:val="0000FF"/>
      <w:u w:val="single"/>
    </w:rPr>
  </w:style>
  <w:style w:type="paragraph" w:styleId="Header">
    <w:name w:val="header"/>
    <w:basedOn w:val="Normal"/>
    <w:link w:val="HeaderChar"/>
    <w:rsid w:val="00E97D3F"/>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E97D3F"/>
    <w:rPr>
      <w:rFonts w:ascii="Times New Roman" w:eastAsia="Times New Roman" w:hAnsi="Times New Roman" w:cs="Times New Roman"/>
      <w:sz w:val="24"/>
      <w:szCs w:val="20"/>
      <w:lang w:eastAsia="lt-LT"/>
    </w:rPr>
  </w:style>
  <w:style w:type="character" w:styleId="PageNumber">
    <w:name w:val="page number"/>
    <w:basedOn w:val="DefaultParagraphFont"/>
    <w:rsid w:val="00E97D3F"/>
  </w:style>
  <w:style w:type="paragraph" w:customStyle="1" w:styleId="Body">
    <w:name w:val="Body"/>
    <w:uiPriority w:val="99"/>
    <w:rsid w:val="00E97D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E97D3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E97D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E97D3F"/>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E97D3F"/>
    <w:pPr>
      <w:spacing w:after="120"/>
    </w:pPr>
  </w:style>
  <w:style w:type="character" w:customStyle="1" w:styleId="BodyTextChar">
    <w:name w:val="Body Text Char"/>
    <w:basedOn w:val="DefaultParagraphFont"/>
    <w:link w:val="BodyText"/>
    <w:rsid w:val="00E97D3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7310">
      <w:bodyDiv w:val="1"/>
      <w:marLeft w:val="0"/>
      <w:marRight w:val="0"/>
      <w:marTop w:val="0"/>
      <w:marBottom w:val="0"/>
      <w:divBdr>
        <w:top w:val="none" w:sz="0" w:space="0" w:color="auto"/>
        <w:left w:val="none" w:sz="0" w:space="0" w:color="auto"/>
        <w:bottom w:val="none" w:sz="0" w:space="0" w:color="auto"/>
        <w:right w:val="none" w:sz="0" w:space="0" w:color="auto"/>
      </w:divBdr>
    </w:div>
    <w:div w:id="1230270821">
      <w:bodyDiv w:val="1"/>
      <w:marLeft w:val="0"/>
      <w:marRight w:val="0"/>
      <w:marTop w:val="0"/>
      <w:marBottom w:val="0"/>
      <w:divBdr>
        <w:top w:val="none" w:sz="0" w:space="0" w:color="auto"/>
        <w:left w:val="none" w:sz="0" w:space="0" w:color="auto"/>
        <w:bottom w:val="none" w:sz="0" w:space="0" w:color="auto"/>
        <w:right w:val="none" w:sz="0" w:space="0" w:color="auto"/>
      </w:divBdr>
    </w:div>
    <w:div w:id="1358850232">
      <w:bodyDiv w:val="1"/>
      <w:marLeft w:val="0"/>
      <w:marRight w:val="0"/>
      <w:marTop w:val="0"/>
      <w:marBottom w:val="0"/>
      <w:divBdr>
        <w:top w:val="none" w:sz="0" w:space="0" w:color="auto"/>
        <w:left w:val="none" w:sz="0" w:space="0" w:color="auto"/>
        <w:bottom w:val="none" w:sz="0" w:space="0" w:color="auto"/>
        <w:right w:val="none" w:sz="0" w:space="0" w:color="auto"/>
      </w:divBdr>
    </w:div>
    <w:div w:id="1498839535">
      <w:bodyDiv w:val="1"/>
      <w:marLeft w:val="0"/>
      <w:marRight w:val="0"/>
      <w:marTop w:val="0"/>
      <w:marBottom w:val="0"/>
      <w:divBdr>
        <w:top w:val="none" w:sz="0" w:space="0" w:color="auto"/>
        <w:left w:val="none" w:sz="0" w:space="0" w:color="auto"/>
        <w:bottom w:val="none" w:sz="0" w:space="0" w:color="auto"/>
        <w:right w:val="none" w:sz="0" w:space="0" w:color="auto"/>
      </w:divBdr>
    </w:div>
    <w:div w:id="18373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ta.mikuciauskiene@nv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B24C-06E6-4FFB-A259-A7B9D0BF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Pages>
  <Words>2963</Words>
  <Characters>1690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138</cp:revision>
  <cp:lastPrinted>2025-04-25T13:39:00Z</cp:lastPrinted>
  <dcterms:created xsi:type="dcterms:W3CDTF">2019-01-17T11:48:00Z</dcterms:created>
  <dcterms:modified xsi:type="dcterms:W3CDTF">2025-08-26T13:25:00Z</dcterms:modified>
</cp:coreProperties>
</file>