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8CC3" w14:textId="7F5B6BA5" w:rsidR="00E87074" w:rsidRPr="00E87074" w:rsidRDefault="00E87074" w:rsidP="00E87074">
      <w:pPr>
        <w:widowControl w:val="0"/>
        <w:pBdr>
          <w:top w:val="nil"/>
          <w:left w:val="nil"/>
          <w:bottom w:val="nil"/>
          <w:right w:val="nil"/>
          <w:between w:val="nil"/>
        </w:pBdr>
        <w:tabs>
          <w:tab w:val="left" w:pos="567"/>
          <w:tab w:val="left" w:pos="851"/>
        </w:tabs>
        <w:jc w:val="right"/>
        <w:rPr>
          <w:rFonts w:ascii="Cambria" w:hAnsi="Cambria"/>
          <w:kern w:val="2"/>
          <w:sz w:val="22"/>
          <w:szCs w:val="22"/>
        </w:rPr>
      </w:pPr>
      <w:r w:rsidRPr="00E87074">
        <w:rPr>
          <w:rFonts w:ascii="Cambria" w:hAnsi="Cambria"/>
          <w:kern w:val="2"/>
          <w:sz w:val="22"/>
          <w:szCs w:val="22"/>
        </w:rPr>
        <w:t>SUTP-</w:t>
      </w:r>
      <w:r w:rsidRPr="00E87074">
        <w:rPr>
          <w:rFonts w:ascii="Cambria" w:hAnsi="Cambria"/>
          <w:kern w:val="2"/>
          <w:sz w:val="22"/>
          <w:szCs w:val="22"/>
        </w:rPr>
        <w:t>3026</w:t>
      </w:r>
    </w:p>
    <w:p w14:paraId="0B217EC0" w14:textId="3BA3716F"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1E39F9BB" w:rsidR="00753252" w:rsidRPr="007C4F23" w:rsidRDefault="007A5862" w:rsidP="007C4F23">
            <w:pPr>
              <w:jc w:val="both"/>
              <w:rPr>
                <w:rFonts w:ascii="Cambria" w:hAnsi="Cambria"/>
                <w:kern w:val="2"/>
                <w:sz w:val="22"/>
                <w:szCs w:val="22"/>
              </w:rPr>
            </w:pPr>
            <w:r>
              <w:rPr>
                <w:rFonts w:ascii="Cambria" w:hAnsi="Cambria"/>
                <w:b/>
                <w:bCs/>
                <w:kern w:val="2"/>
                <w:sz w:val="22"/>
                <w:szCs w:val="22"/>
              </w:rPr>
              <w:t xml:space="preserve">GREITO ATVĖSINIMO SPINTOS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7A5862">
        <w:tc>
          <w:tcPr>
            <w:tcW w:w="2808" w:type="dxa"/>
            <w:vMerge w:val="restart"/>
            <w:vAlign w:val="center"/>
          </w:tcPr>
          <w:p w14:paraId="6E2A41E0" w14:textId="77777777" w:rsidR="00753252" w:rsidRPr="007C4F23" w:rsidRDefault="00182C20" w:rsidP="007A5862">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7A5862">
        <w:tc>
          <w:tcPr>
            <w:tcW w:w="2808" w:type="dxa"/>
            <w:vMerge w:val="restart"/>
            <w:vAlign w:val="center"/>
          </w:tcPr>
          <w:p w14:paraId="78FDE513" w14:textId="77777777" w:rsidR="00753252" w:rsidRPr="007C4F23" w:rsidRDefault="00182C20" w:rsidP="007A5862">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7A5862">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1797B25E" w14:textId="77777777" w:rsidR="00753252" w:rsidRPr="007C4F23" w:rsidRDefault="00182C20" w:rsidP="007A5862">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p w14:paraId="31A27BCB" w14:textId="77777777" w:rsidR="00753252" w:rsidRPr="007C4F23" w:rsidRDefault="00753252" w:rsidP="007A5862">
            <w:pPr>
              <w:rPr>
                <w:rFonts w:ascii="Cambria" w:hAnsi="Cambria"/>
                <w:color w:val="0070C0"/>
                <w:kern w:val="2"/>
                <w:sz w:val="22"/>
                <w:szCs w:val="22"/>
              </w:rPr>
            </w:pPr>
          </w:p>
          <w:p w14:paraId="4173E4B3" w14:textId="77777777" w:rsidR="00753252" w:rsidRPr="007C4F23" w:rsidRDefault="00753252" w:rsidP="007A5862">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8E5D5C9"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w:t>
            </w:r>
            <w:r w:rsidR="005D4C65">
              <w:rPr>
                <w:rFonts w:ascii="Cambria" w:hAnsi="Cambria"/>
                <w:kern w:val="2"/>
                <w:sz w:val="22"/>
                <w:szCs w:val="22"/>
              </w:rPr>
              <w:t>ę</w:t>
            </w:r>
            <w:r w:rsidRPr="007C4F23">
              <w:rPr>
                <w:rFonts w:ascii="Cambria" w:hAnsi="Cambria"/>
                <w:color w:val="FF0000"/>
                <w:kern w:val="2"/>
                <w:sz w:val="22"/>
                <w:szCs w:val="22"/>
              </w:rPr>
              <w:t xml:space="preserve"> </w:t>
            </w:r>
            <w:r w:rsidR="005D5349" w:rsidRPr="005D5349">
              <w:rPr>
                <w:rFonts w:ascii="Cambria" w:hAnsi="Cambria"/>
                <w:kern w:val="2"/>
                <w:sz w:val="22"/>
                <w:szCs w:val="22"/>
              </w:rPr>
              <w:t xml:space="preserve">– </w:t>
            </w:r>
            <w:r w:rsidR="005D5349" w:rsidRPr="005D5349">
              <w:rPr>
                <w:rFonts w:ascii="Cambria" w:hAnsi="Cambria"/>
                <w:b/>
                <w:kern w:val="2"/>
                <w:sz w:val="22"/>
                <w:szCs w:val="22"/>
              </w:rPr>
              <w:t>greito atvėsinimo spintą</w:t>
            </w:r>
            <w:r w:rsidR="005D5349" w:rsidRPr="005D5349">
              <w:rPr>
                <w:rFonts w:ascii="Cambria" w:hAnsi="Cambria"/>
                <w:kern w:val="2"/>
                <w:sz w:val="22"/>
                <w:szCs w:val="22"/>
              </w:rPr>
              <w:t>, įskaitant su šia preke susijusias paslaugas, t. y. pristatymą, iškrovimą, sumontavimą, kanalizacijos, agregato ir elektros pajungimą, šaldymo sistemos vakuumavimą ir slėginį bandymą, Pirkėjo specialistų (2 komandų) apmokymą naudotis Preke (toliau – Prekės).</w:t>
            </w:r>
          </w:p>
          <w:p w14:paraId="51D3D857" w14:textId="2E44532D" w:rsidR="00753252" w:rsidRPr="007C4F23" w:rsidRDefault="00182C20" w:rsidP="00AA6358">
            <w:pPr>
              <w:jc w:val="both"/>
              <w:rPr>
                <w:rFonts w:ascii="Cambria" w:hAnsi="Cambria"/>
                <w:color w:val="000000"/>
                <w:kern w:val="2"/>
                <w:sz w:val="22"/>
                <w:szCs w:val="22"/>
              </w:rPr>
            </w:pPr>
            <w:r w:rsidRPr="007C4F23">
              <w:rPr>
                <w:rFonts w:ascii="Cambria" w:hAnsi="Cambria"/>
                <w:color w:val="000000"/>
                <w:kern w:val="2"/>
                <w:sz w:val="22"/>
                <w:szCs w:val="22"/>
              </w:rPr>
              <w:t xml:space="preserve">Išsamus Prekių aprašymas ir kiti reikalavimai tiekiamoms Prekėms nustatyti Sutarties priede </w:t>
            </w:r>
            <w:r w:rsidR="007A5862" w:rsidRPr="007A5862">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899E2BC" w:rsidR="00753252" w:rsidRPr="007C4F23" w:rsidRDefault="005D5349" w:rsidP="007C4F23">
            <w:pPr>
              <w:rPr>
                <w:rFonts w:ascii="Cambria" w:hAnsi="Cambria"/>
                <w:kern w:val="2"/>
                <w:sz w:val="22"/>
                <w:szCs w:val="22"/>
              </w:rPr>
            </w:pPr>
            <w:r>
              <w:rPr>
                <w:rFonts w:ascii="Cambria" w:hAnsi="Cambria"/>
                <w:kern w:val="2"/>
                <w:sz w:val="22"/>
                <w:szCs w:val="22"/>
              </w:rPr>
              <w:t>Atviras konkursas (supaprastintas pirkimas) „Greito atvėsinimo spinta“</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106A0F1B"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4A6F518" w14:textId="77777777" w:rsidR="00EB2006" w:rsidRPr="00D97702" w:rsidRDefault="00EB2006" w:rsidP="00EB2006">
            <w:pPr>
              <w:jc w:val="both"/>
              <w:textAlignment w:val="baseline"/>
              <w:rPr>
                <w:rFonts w:ascii="Cambria" w:hAnsi="Cambria"/>
                <w:sz w:val="22"/>
                <w:szCs w:val="22"/>
              </w:rPr>
            </w:pPr>
            <w:r w:rsidRPr="00D97702">
              <w:rPr>
                <w:rFonts w:ascii="Cambria" w:hAnsi="Cambria"/>
                <w:kern w:val="2"/>
                <w:sz w:val="22"/>
                <w:szCs w:val="22"/>
              </w:rPr>
              <w:t>Tiek</w:t>
            </w:r>
            <w:r w:rsidRPr="00D97702">
              <w:rPr>
                <w:rFonts w:ascii="Cambria" w:hAnsi="Cambria" w:cs="Cambria"/>
                <w:kern w:val="2"/>
                <w:sz w:val="22"/>
                <w:szCs w:val="22"/>
              </w:rPr>
              <w:t>ė</w:t>
            </w:r>
            <w:r w:rsidRPr="00D97702">
              <w:rPr>
                <w:rFonts w:ascii="Cambria" w:hAnsi="Cambria"/>
                <w:kern w:val="2"/>
                <w:sz w:val="22"/>
                <w:szCs w:val="22"/>
              </w:rPr>
              <w:t>jas Prek</w:t>
            </w:r>
            <w:r w:rsidRPr="00D97702">
              <w:rPr>
                <w:rFonts w:ascii="Cambria" w:hAnsi="Cambria" w:cs="Cambria"/>
                <w:kern w:val="2"/>
                <w:sz w:val="22"/>
                <w:szCs w:val="22"/>
              </w:rPr>
              <w:t>ę</w:t>
            </w:r>
            <w:r w:rsidRPr="00D97702">
              <w:rPr>
                <w:rFonts w:ascii="Cambria" w:hAnsi="Cambria"/>
                <w:kern w:val="2"/>
                <w:sz w:val="22"/>
                <w:szCs w:val="22"/>
              </w:rPr>
              <w:t xml:space="preserve"> </w:t>
            </w:r>
            <w:r w:rsidRPr="00D97702">
              <w:rPr>
                <w:rFonts w:ascii="Cambria" w:hAnsi="Cambria" w:cs="Cambria"/>
                <w:kern w:val="2"/>
                <w:sz w:val="22"/>
                <w:szCs w:val="22"/>
              </w:rPr>
              <w:t>į</w:t>
            </w:r>
            <w:r w:rsidRPr="00D97702">
              <w:rPr>
                <w:rFonts w:ascii="Cambria" w:hAnsi="Cambria"/>
                <w:kern w:val="2"/>
                <w:sz w:val="22"/>
                <w:szCs w:val="22"/>
              </w:rPr>
              <w:t xml:space="preserve">sipareigoja pristatyti, iškrauti, sumontuoti, pajungti kanalizaciją, agregatą ir elektrą, atlikti šaldymo sistemos vakuumavimą ir slėginį bandymą </w:t>
            </w:r>
            <w:r w:rsidRPr="00D97702">
              <w:rPr>
                <w:rFonts w:ascii="Cambria" w:hAnsi="Cambria"/>
                <w:b/>
                <w:bCs/>
                <w:kern w:val="2"/>
                <w:sz w:val="22"/>
                <w:szCs w:val="22"/>
              </w:rPr>
              <w:t>ne v</w:t>
            </w:r>
            <w:r w:rsidRPr="00D97702">
              <w:rPr>
                <w:rFonts w:ascii="Cambria" w:hAnsi="Cambria" w:cs="Cambria"/>
                <w:b/>
                <w:bCs/>
                <w:kern w:val="2"/>
                <w:sz w:val="22"/>
                <w:szCs w:val="22"/>
              </w:rPr>
              <w:t>ė</w:t>
            </w:r>
            <w:r w:rsidRPr="00D97702">
              <w:rPr>
                <w:rFonts w:ascii="Cambria" w:hAnsi="Cambria"/>
                <w:b/>
                <w:bCs/>
                <w:kern w:val="2"/>
                <w:sz w:val="22"/>
                <w:szCs w:val="22"/>
              </w:rPr>
              <w:t xml:space="preserve">liau kaip per </w:t>
            </w:r>
            <w:r w:rsidRPr="00D97702">
              <w:rPr>
                <w:rFonts w:ascii="Cambria" w:hAnsi="Cambria"/>
                <w:b/>
                <w:kern w:val="2"/>
                <w:sz w:val="22"/>
                <w:szCs w:val="22"/>
              </w:rPr>
              <w:t>3 (tris) m</w:t>
            </w:r>
            <w:r w:rsidRPr="00D97702">
              <w:rPr>
                <w:rFonts w:ascii="Cambria" w:hAnsi="Cambria" w:cs="Cambria"/>
                <w:b/>
                <w:kern w:val="2"/>
                <w:sz w:val="22"/>
                <w:szCs w:val="22"/>
              </w:rPr>
              <w:t>ė</w:t>
            </w:r>
            <w:r w:rsidRPr="00D97702">
              <w:rPr>
                <w:rFonts w:ascii="Cambria" w:hAnsi="Cambria"/>
                <w:b/>
                <w:kern w:val="2"/>
                <w:sz w:val="22"/>
                <w:szCs w:val="22"/>
              </w:rPr>
              <w:t>nesius</w:t>
            </w:r>
            <w:r w:rsidRPr="00D97702">
              <w:rPr>
                <w:rFonts w:ascii="Cambria" w:hAnsi="Cambria"/>
                <w:kern w:val="2"/>
                <w:sz w:val="22"/>
                <w:szCs w:val="22"/>
              </w:rPr>
              <w:t xml:space="preserve"> nuo u</w:t>
            </w:r>
            <w:r w:rsidRPr="00D97702">
              <w:rPr>
                <w:rFonts w:ascii="Cambria" w:hAnsi="Cambria" w:cs="Cambria"/>
                <w:kern w:val="2"/>
                <w:sz w:val="22"/>
                <w:szCs w:val="22"/>
              </w:rPr>
              <w:t>ž</w:t>
            </w:r>
            <w:r w:rsidRPr="00D97702">
              <w:rPr>
                <w:rFonts w:ascii="Cambria" w:hAnsi="Cambria"/>
                <w:kern w:val="2"/>
                <w:sz w:val="22"/>
                <w:szCs w:val="22"/>
              </w:rPr>
              <w:t xml:space="preserve">sakymo pateikimo dienos </w:t>
            </w:r>
            <w:r w:rsidRPr="00D97702">
              <w:rPr>
                <w:rFonts w:ascii="Cambria" w:hAnsi="Cambria" w:cs="Blackadder ITC"/>
                <w:kern w:val="2"/>
                <w:sz w:val="22"/>
                <w:szCs w:val="22"/>
              </w:rPr>
              <w:t>š</w:t>
            </w:r>
            <w:r w:rsidRPr="00D97702">
              <w:rPr>
                <w:rFonts w:ascii="Cambria" w:hAnsi="Cambria"/>
                <w:kern w:val="2"/>
                <w:sz w:val="22"/>
                <w:szCs w:val="22"/>
              </w:rPr>
              <w:t xml:space="preserve">iuo adresu: </w:t>
            </w:r>
            <w:r w:rsidRPr="00D97702">
              <w:rPr>
                <w:rFonts w:ascii="Cambria" w:hAnsi="Cambria"/>
                <w:iCs/>
                <w:sz w:val="22"/>
                <w:szCs w:val="22"/>
              </w:rPr>
              <w:t>Lietuvos sveikatos moksl</w:t>
            </w:r>
            <w:r w:rsidRPr="00D97702">
              <w:rPr>
                <w:rFonts w:ascii="Cambria" w:hAnsi="Cambria" w:cs="Cambria"/>
                <w:iCs/>
                <w:sz w:val="22"/>
                <w:szCs w:val="22"/>
              </w:rPr>
              <w:t>ų</w:t>
            </w:r>
            <w:r w:rsidRPr="00D97702">
              <w:rPr>
                <w:rFonts w:ascii="Cambria" w:hAnsi="Cambria"/>
                <w:iCs/>
                <w:sz w:val="22"/>
                <w:szCs w:val="22"/>
              </w:rPr>
              <w:t xml:space="preserve"> universiteto ligonin</w:t>
            </w:r>
            <w:r w:rsidRPr="00D97702">
              <w:rPr>
                <w:rFonts w:ascii="Cambria" w:hAnsi="Cambria" w:cs="Cambria"/>
                <w:iCs/>
                <w:sz w:val="22"/>
                <w:szCs w:val="22"/>
              </w:rPr>
              <w:t>ė</w:t>
            </w:r>
            <w:r w:rsidRPr="00D97702">
              <w:rPr>
                <w:rFonts w:ascii="Cambria" w:hAnsi="Cambria"/>
                <w:iCs/>
                <w:sz w:val="22"/>
                <w:szCs w:val="22"/>
              </w:rPr>
              <w:t xml:space="preserve"> Kauno klinikos</w:t>
            </w:r>
            <w:r w:rsidRPr="00D97702">
              <w:rPr>
                <w:rFonts w:ascii="Cambria" w:hAnsi="Cambria"/>
                <w:sz w:val="22"/>
                <w:szCs w:val="22"/>
                <w:shd w:val="clear" w:color="auto" w:fill="FFFFFF"/>
              </w:rPr>
              <w:t>,</w:t>
            </w:r>
            <w:r w:rsidRPr="00D97702">
              <w:rPr>
                <w:rFonts w:ascii="Cambria" w:hAnsi="Cambria"/>
                <w:iCs/>
                <w:sz w:val="22"/>
                <w:szCs w:val="22"/>
              </w:rPr>
              <w:t xml:space="preserve"> Eiveni</w:t>
            </w:r>
            <w:r w:rsidRPr="00D97702">
              <w:rPr>
                <w:rFonts w:ascii="Cambria" w:hAnsi="Cambria" w:cs="Cambria"/>
                <w:iCs/>
                <w:sz w:val="22"/>
                <w:szCs w:val="22"/>
              </w:rPr>
              <w:t>ų</w:t>
            </w:r>
            <w:r w:rsidRPr="00D97702">
              <w:rPr>
                <w:rFonts w:ascii="Cambria" w:hAnsi="Cambria"/>
                <w:iCs/>
                <w:sz w:val="22"/>
                <w:szCs w:val="22"/>
              </w:rPr>
              <w:t xml:space="preserve"> g. 2, Kaunas,</w:t>
            </w:r>
            <w:r w:rsidRPr="00D97702">
              <w:rPr>
                <w:sz w:val="22"/>
                <w:szCs w:val="22"/>
              </w:rPr>
              <w:t xml:space="preserve"> </w:t>
            </w:r>
            <w:r w:rsidRPr="00D97702">
              <w:rPr>
                <w:rFonts w:ascii="Cambria" w:hAnsi="Cambria"/>
                <w:iCs/>
                <w:sz w:val="22"/>
                <w:szCs w:val="22"/>
              </w:rPr>
              <w:t>Ligonių maitinimo skyrius.</w:t>
            </w:r>
            <w:r w:rsidRPr="00D97702">
              <w:rPr>
                <w:rFonts w:ascii="Cambria" w:hAnsi="Cambria"/>
                <w:sz w:val="22"/>
                <w:szCs w:val="22"/>
              </w:rPr>
              <w:t xml:space="preserve"> </w:t>
            </w:r>
          </w:p>
          <w:p w14:paraId="1D2FDCE8" w14:textId="44159474" w:rsidR="00753252" w:rsidRPr="006C50B7" w:rsidRDefault="00EB2006" w:rsidP="00EB2006">
            <w:pPr>
              <w:jc w:val="both"/>
              <w:rPr>
                <w:rFonts w:ascii="Cambria" w:hAnsi="Cambria"/>
                <w:color w:val="4472C4"/>
                <w:kern w:val="2"/>
                <w:sz w:val="22"/>
                <w:szCs w:val="22"/>
              </w:rPr>
            </w:pPr>
            <w:r w:rsidRPr="00D97702">
              <w:rPr>
                <w:rFonts w:ascii="Cambria" w:hAnsi="Cambria"/>
                <w:sz w:val="22"/>
                <w:szCs w:val="22"/>
              </w:rPr>
              <w:t>Kitas su Preke susijusias paslaugas (Sutarties speciali</w:t>
            </w:r>
            <w:r w:rsidRPr="00D97702">
              <w:rPr>
                <w:rFonts w:ascii="Cambria" w:hAnsi="Cambria" w:cs="Cambria"/>
                <w:sz w:val="22"/>
                <w:szCs w:val="22"/>
              </w:rPr>
              <w:t>ų</w:t>
            </w:r>
            <w:r w:rsidRPr="00D97702">
              <w:rPr>
                <w:rFonts w:ascii="Cambria" w:hAnsi="Cambria"/>
                <w:sz w:val="22"/>
                <w:szCs w:val="22"/>
              </w:rPr>
              <w:t>j</w:t>
            </w:r>
            <w:r w:rsidRPr="00D97702">
              <w:rPr>
                <w:rFonts w:ascii="Cambria" w:hAnsi="Cambria" w:cs="Cambria"/>
                <w:sz w:val="22"/>
                <w:szCs w:val="22"/>
              </w:rPr>
              <w:t>ų</w:t>
            </w:r>
            <w:r w:rsidRPr="00D97702">
              <w:rPr>
                <w:rFonts w:ascii="Cambria" w:hAnsi="Cambria"/>
                <w:sz w:val="22"/>
                <w:szCs w:val="22"/>
              </w:rPr>
              <w:t xml:space="preserve"> s</w:t>
            </w:r>
            <w:r w:rsidRPr="00D97702">
              <w:rPr>
                <w:rFonts w:ascii="Cambria" w:hAnsi="Cambria" w:cs="Cambria"/>
                <w:sz w:val="22"/>
                <w:szCs w:val="22"/>
              </w:rPr>
              <w:t>ą</w:t>
            </w:r>
            <w:r w:rsidRPr="00D97702">
              <w:rPr>
                <w:rFonts w:ascii="Cambria" w:hAnsi="Cambria"/>
                <w:sz w:val="22"/>
                <w:szCs w:val="22"/>
              </w:rPr>
              <w:t>lyg</w:t>
            </w:r>
            <w:r w:rsidRPr="00D97702">
              <w:rPr>
                <w:rFonts w:ascii="Cambria" w:hAnsi="Cambria" w:cs="Cambria"/>
                <w:sz w:val="22"/>
                <w:szCs w:val="22"/>
              </w:rPr>
              <w:t>ų</w:t>
            </w:r>
            <w:r w:rsidRPr="00D97702">
              <w:rPr>
                <w:rFonts w:ascii="Cambria" w:hAnsi="Cambria"/>
                <w:sz w:val="22"/>
                <w:szCs w:val="22"/>
              </w:rPr>
              <w:t xml:space="preserve"> 3.1 punktas), t. y. Pirk</w:t>
            </w:r>
            <w:r w:rsidRPr="00D97702">
              <w:rPr>
                <w:rFonts w:ascii="Cambria" w:hAnsi="Cambria" w:cs="Cambria"/>
                <w:sz w:val="22"/>
                <w:szCs w:val="22"/>
              </w:rPr>
              <w:t>ė</w:t>
            </w:r>
            <w:r w:rsidRPr="00D97702">
              <w:rPr>
                <w:rFonts w:ascii="Cambria" w:hAnsi="Cambria"/>
                <w:sz w:val="22"/>
                <w:szCs w:val="22"/>
              </w:rPr>
              <w:t>jo specialist</w:t>
            </w:r>
            <w:r w:rsidRPr="00D97702">
              <w:rPr>
                <w:rFonts w:ascii="Cambria" w:hAnsi="Cambria" w:cs="Cambria"/>
                <w:sz w:val="22"/>
                <w:szCs w:val="22"/>
              </w:rPr>
              <w:t>ų</w:t>
            </w:r>
            <w:r w:rsidRPr="00D97702">
              <w:rPr>
                <w:rFonts w:ascii="Cambria" w:hAnsi="Cambria"/>
                <w:sz w:val="22"/>
                <w:szCs w:val="22"/>
              </w:rPr>
              <w:t xml:space="preserve"> (2 komand</w:t>
            </w:r>
            <w:r w:rsidRPr="00D97702">
              <w:rPr>
                <w:rFonts w:ascii="Cambria" w:hAnsi="Cambria" w:cs="Cambria"/>
                <w:sz w:val="22"/>
                <w:szCs w:val="22"/>
              </w:rPr>
              <w:t>ų</w:t>
            </w:r>
            <w:r w:rsidRPr="00D97702">
              <w:rPr>
                <w:rFonts w:ascii="Cambria" w:hAnsi="Cambria"/>
                <w:sz w:val="22"/>
                <w:szCs w:val="22"/>
              </w:rPr>
              <w:t>) apmokymai turi b</w:t>
            </w:r>
            <w:r w:rsidRPr="00D97702">
              <w:rPr>
                <w:rFonts w:ascii="Cambria" w:hAnsi="Cambria" w:cs="Cambria"/>
                <w:sz w:val="22"/>
                <w:szCs w:val="22"/>
              </w:rPr>
              <w:t>ū</w:t>
            </w:r>
            <w:r w:rsidRPr="00D97702">
              <w:rPr>
                <w:rFonts w:ascii="Cambria" w:hAnsi="Cambria"/>
                <w:sz w:val="22"/>
                <w:szCs w:val="22"/>
              </w:rPr>
              <w:t xml:space="preserve">ti atlikti </w:t>
            </w:r>
            <w:r w:rsidRPr="00D97702">
              <w:rPr>
                <w:rFonts w:ascii="Cambria" w:hAnsi="Cambria"/>
                <w:b/>
                <w:sz w:val="22"/>
                <w:szCs w:val="22"/>
              </w:rPr>
              <w:t>ne v</w:t>
            </w:r>
            <w:r w:rsidRPr="00D97702">
              <w:rPr>
                <w:rFonts w:ascii="Cambria" w:hAnsi="Cambria" w:cs="Cambria"/>
                <w:b/>
                <w:sz w:val="22"/>
                <w:szCs w:val="22"/>
              </w:rPr>
              <w:t>ė</w:t>
            </w:r>
            <w:r w:rsidRPr="00D97702">
              <w:rPr>
                <w:rFonts w:ascii="Cambria" w:hAnsi="Cambria"/>
                <w:b/>
                <w:sz w:val="22"/>
                <w:szCs w:val="22"/>
              </w:rPr>
              <w:t>liau kaip per 1 (vien</w:t>
            </w:r>
            <w:r w:rsidRPr="00D97702">
              <w:rPr>
                <w:rFonts w:ascii="Cambria" w:hAnsi="Cambria" w:cs="Cambria"/>
                <w:b/>
                <w:sz w:val="22"/>
                <w:szCs w:val="22"/>
              </w:rPr>
              <w:t>ą</w:t>
            </w:r>
            <w:r w:rsidRPr="00D97702">
              <w:rPr>
                <w:rFonts w:ascii="Cambria" w:hAnsi="Cambria"/>
                <w:b/>
                <w:sz w:val="22"/>
                <w:szCs w:val="22"/>
              </w:rPr>
              <w:t>) m</w:t>
            </w:r>
            <w:r w:rsidRPr="00D97702">
              <w:rPr>
                <w:rFonts w:ascii="Cambria" w:hAnsi="Cambria" w:cs="Cambria"/>
                <w:b/>
                <w:sz w:val="22"/>
                <w:szCs w:val="22"/>
              </w:rPr>
              <w:t>ė</w:t>
            </w:r>
            <w:r w:rsidRPr="00D97702">
              <w:rPr>
                <w:rFonts w:ascii="Cambria" w:hAnsi="Cambria"/>
                <w:b/>
                <w:sz w:val="22"/>
                <w:szCs w:val="22"/>
              </w:rPr>
              <w:t>nes</w:t>
            </w:r>
            <w:r w:rsidRPr="00D97702">
              <w:rPr>
                <w:rFonts w:ascii="Cambria" w:hAnsi="Cambria" w:cs="Cambria"/>
                <w:b/>
                <w:sz w:val="22"/>
                <w:szCs w:val="22"/>
              </w:rPr>
              <w:t>į</w:t>
            </w:r>
            <w:r w:rsidRPr="00D97702">
              <w:rPr>
                <w:rFonts w:ascii="Cambria" w:hAnsi="Cambria"/>
                <w:sz w:val="22"/>
                <w:szCs w:val="22"/>
              </w:rPr>
              <w:t xml:space="preserve"> nuo Preki</w:t>
            </w:r>
            <w:r w:rsidRPr="00D97702">
              <w:rPr>
                <w:rFonts w:ascii="Cambria" w:hAnsi="Cambria" w:cs="Cambria"/>
                <w:sz w:val="22"/>
                <w:szCs w:val="22"/>
              </w:rPr>
              <w:t>ų</w:t>
            </w:r>
            <w:r w:rsidRPr="00D97702">
              <w:rPr>
                <w:rFonts w:ascii="Cambria" w:hAnsi="Cambria"/>
                <w:sz w:val="22"/>
                <w:szCs w:val="22"/>
              </w:rPr>
              <w:t xml:space="preserve"> pristatymo dienos.</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C1FC105" w:rsidR="00753252" w:rsidRPr="007C4F23" w:rsidRDefault="00DD3A5D" w:rsidP="009F0A5E">
            <w:pPr>
              <w:jc w:val="both"/>
              <w:rPr>
                <w:rFonts w:ascii="Cambria" w:hAnsi="Cambria"/>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FECCAA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9156CC" w14:textId="77777777" w:rsidR="003C6614" w:rsidRPr="00D97702" w:rsidRDefault="003C6614" w:rsidP="003C6614">
            <w:pPr>
              <w:jc w:val="both"/>
              <w:rPr>
                <w:rFonts w:ascii="Cambria" w:hAnsi="Cambria"/>
                <w:kern w:val="2"/>
                <w:sz w:val="22"/>
                <w:szCs w:val="22"/>
              </w:rPr>
            </w:pPr>
            <w:r w:rsidRPr="00D97702">
              <w:rPr>
                <w:rFonts w:ascii="Cambria" w:hAnsi="Cambria"/>
                <w:kern w:val="2"/>
                <w:sz w:val="22"/>
                <w:szCs w:val="22"/>
              </w:rPr>
              <w:t>Preki</w:t>
            </w:r>
            <w:r w:rsidRPr="00D97702">
              <w:rPr>
                <w:rFonts w:ascii="Cambria" w:hAnsi="Cambria" w:cs="Cambria"/>
                <w:kern w:val="2"/>
                <w:sz w:val="22"/>
                <w:szCs w:val="22"/>
              </w:rPr>
              <w:t>ų</w:t>
            </w:r>
            <w:r w:rsidRPr="00D97702">
              <w:rPr>
                <w:rFonts w:ascii="Cambria" w:hAnsi="Cambria"/>
                <w:kern w:val="2"/>
                <w:sz w:val="22"/>
                <w:szCs w:val="22"/>
              </w:rPr>
              <w:t xml:space="preserve"> perdavimo-pri</w:t>
            </w:r>
            <w:r w:rsidRPr="00D97702">
              <w:rPr>
                <w:rFonts w:ascii="Cambria" w:hAnsi="Cambria" w:cs="Cambria"/>
                <w:kern w:val="2"/>
                <w:sz w:val="22"/>
                <w:szCs w:val="22"/>
              </w:rPr>
              <w:t>ė</w:t>
            </w:r>
            <w:r w:rsidRPr="00D97702">
              <w:rPr>
                <w:rFonts w:ascii="Cambria" w:hAnsi="Cambria"/>
                <w:kern w:val="2"/>
                <w:sz w:val="22"/>
                <w:szCs w:val="22"/>
              </w:rPr>
              <w:t>mimo aktas arba lygiavertis dokumentas</w:t>
            </w:r>
          </w:p>
          <w:p w14:paraId="54BBA0BB" w14:textId="77777777" w:rsidR="003C6614" w:rsidRPr="00D97702" w:rsidRDefault="003C6614" w:rsidP="003C6614">
            <w:pPr>
              <w:jc w:val="both"/>
              <w:rPr>
                <w:rFonts w:ascii="Cambria" w:hAnsi="Cambria"/>
                <w:kern w:val="2"/>
                <w:sz w:val="22"/>
                <w:szCs w:val="22"/>
              </w:rPr>
            </w:pPr>
            <w:r w:rsidRPr="00D97702">
              <w:rPr>
                <w:rFonts w:ascii="Cambria" w:hAnsi="Cambria"/>
                <w:kern w:val="2"/>
                <w:sz w:val="22"/>
                <w:szCs w:val="22"/>
              </w:rPr>
              <w:t>(S</w:t>
            </w:r>
            <w:r w:rsidRPr="00D97702">
              <w:rPr>
                <w:rFonts w:ascii="Cambria" w:hAnsi="Cambria" w:cs="Cambria"/>
                <w:kern w:val="2"/>
                <w:sz w:val="22"/>
                <w:szCs w:val="22"/>
              </w:rPr>
              <w:t>ą</w:t>
            </w:r>
            <w:r w:rsidRPr="00D97702">
              <w:rPr>
                <w:rFonts w:ascii="Cambria" w:hAnsi="Cambria"/>
                <w:kern w:val="2"/>
                <w:sz w:val="22"/>
                <w:szCs w:val="22"/>
              </w:rPr>
              <w:t>skaita fakt</w:t>
            </w:r>
            <w:r w:rsidRPr="00D97702">
              <w:rPr>
                <w:rFonts w:ascii="Cambria" w:hAnsi="Cambria" w:cs="Cambria"/>
                <w:kern w:val="2"/>
                <w:sz w:val="22"/>
                <w:szCs w:val="22"/>
              </w:rPr>
              <w:t>ū</w:t>
            </w:r>
            <w:r w:rsidRPr="00D97702">
              <w:rPr>
                <w:rFonts w:ascii="Cambria" w:hAnsi="Cambria"/>
                <w:kern w:val="2"/>
                <w:sz w:val="22"/>
                <w:szCs w:val="22"/>
              </w:rPr>
              <w:t xml:space="preserve">ra). </w:t>
            </w:r>
          </w:p>
          <w:p w14:paraId="3D1210DB" w14:textId="6FFF5ED8" w:rsidR="003C6614" w:rsidRPr="00D97702" w:rsidRDefault="00077429" w:rsidP="003C6614">
            <w:pPr>
              <w:jc w:val="both"/>
              <w:rPr>
                <w:rFonts w:ascii="Cambria" w:hAnsi="Cambria"/>
                <w:kern w:val="2"/>
                <w:sz w:val="22"/>
                <w:szCs w:val="22"/>
              </w:rPr>
            </w:pPr>
            <w:r>
              <w:rPr>
                <w:rFonts w:ascii="Cambria" w:hAnsi="Cambria"/>
                <w:kern w:val="2"/>
                <w:sz w:val="22"/>
                <w:szCs w:val="22"/>
              </w:rPr>
              <w:t>Prekės naudojimosi instrukcij</w:t>
            </w:r>
            <w:r w:rsidR="005941D0">
              <w:rPr>
                <w:rFonts w:ascii="Cambria" w:hAnsi="Cambria"/>
                <w:kern w:val="2"/>
                <w:sz w:val="22"/>
                <w:szCs w:val="22"/>
              </w:rPr>
              <w:t>a</w:t>
            </w:r>
            <w:r w:rsidR="003C6614" w:rsidRPr="00D97702">
              <w:rPr>
                <w:rFonts w:ascii="Cambria" w:hAnsi="Cambria"/>
                <w:kern w:val="2"/>
                <w:sz w:val="22"/>
                <w:szCs w:val="22"/>
              </w:rPr>
              <w:t xml:space="preserve"> lietuvių kalba</w:t>
            </w:r>
            <w:r w:rsidR="005941D0">
              <w:rPr>
                <w:rFonts w:ascii="Cambria" w:hAnsi="Cambria"/>
                <w:kern w:val="2"/>
                <w:sz w:val="22"/>
                <w:szCs w:val="22"/>
              </w:rPr>
              <w:t>.</w:t>
            </w:r>
          </w:p>
          <w:p w14:paraId="791D831D" w14:textId="77777777" w:rsidR="003C6614" w:rsidRPr="00D97702" w:rsidRDefault="003C6614" w:rsidP="003C6614">
            <w:pPr>
              <w:jc w:val="both"/>
              <w:rPr>
                <w:rFonts w:ascii="Cambria" w:hAnsi="Cambria"/>
                <w:kern w:val="2"/>
                <w:sz w:val="22"/>
                <w:szCs w:val="22"/>
              </w:rPr>
            </w:pPr>
            <w:r w:rsidRPr="00D97702">
              <w:rPr>
                <w:rFonts w:ascii="Cambria" w:hAnsi="Cambria"/>
                <w:kern w:val="2"/>
                <w:sz w:val="22"/>
                <w:szCs w:val="22"/>
              </w:rPr>
              <w:t>Techninis pasas atitinkantis Lietuvos Respublikos teisės aktų reikalavimus.</w:t>
            </w:r>
          </w:p>
          <w:p w14:paraId="7F360AA7" w14:textId="7C3BDC67" w:rsidR="00753252" w:rsidRPr="007C4F23" w:rsidRDefault="003C6614" w:rsidP="003C6614">
            <w:pPr>
              <w:jc w:val="both"/>
              <w:rPr>
                <w:rFonts w:ascii="Cambria" w:hAnsi="Cambria"/>
                <w:kern w:val="2"/>
                <w:sz w:val="22"/>
                <w:szCs w:val="22"/>
              </w:rPr>
            </w:pPr>
            <w:r w:rsidRPr="00D97702">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6DC0517D" w:rsidR="00753252" w:rsidRPr="007C4F23" w:rsidRDefault="00182C20" w:rsidP="007C4F23">
            <w:pPr>
              <w:rPr>
                <w:rFonts w:ascii="Cambria" w:hAnsi="Cambria"/>
                <w:color w:val="4472C4"/>
                <w:kern w:val="2"/>
                <w:sz w:val="22"/>
                <w:szCs w:val="22"/>
              </w:rPr>
            </w:pPr>
            <w:r w:rsidRPr="007C4F23">
              <w:rPr>
                <w:rFonts w:ascii="Cambria" w:hAnsi="Cambria"/>
                <w:kern w:val="2"/>
                <w:sz w:val="22"/>
                <w:szCs w:val="22"/>
              </w:rPr>
              <w:t>Fiksuotos kainos kainodara</w:t>
            </w:r>
          </w:p>
          <w:p w14:paraId="26D9DBCE" w14:textId="1F8358C6" w:rsidR="00753252" w:rsidRPr="007C4F23" w:rsidRDefault="00753252" w:rsidP="007C4F23">
            <w:pPr>
              <w:rPr>
                <w:rFonts w:ascii="Cambria" w:hAnsi="Cambria"/>
                <w:kern w:val="2"/>
                <w:sz w:val="22"/>
                <w:szCs w:val="22"/>
              </w:rPr>
            </w:pPr>
          </w:p>
        </w:tc>
      </w:tr>
      <w:tr w:rsidR="00753252" w:rsidRPr="007C4F23"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p w14:paraId="5E3C3ECE" w14:textId="77777777" w:rsidR="00753252" w:rsidRPr="007C4F23" w:rsidRDefault="00753252" w:rsidP="007C4F23">
            <w:pPr>
              <w:rPr>
                <w:rFonts w:ascii="Cambria" w:hAnsi="Cambria"/>
                <w:b/>
                <w:bCs/>
                <w:kern w:val="2"/>
                <w:sz w:val="22"/>
                <w:szCs w:val="22"/>
              </w:rPr>
            </w:pPr>
          </w:p>
          <w:p w14:paraId="484245DE" w14:textId="77777777" w:rsidR="00753252" w:rsidRPr="007C4F23" w:rsidRDefault="00753252" w:rsidP="007C4F23">
            <w:pPr>
              <w:rPr>
                <w:rFonts w:ascii="Cambria" w:hAnsi="Cambria"/>
                <w:b/>
                <w:bCs/>
                <w:kern w:val="2"/>
                <w:sz w:val="22"/>
                <w:szCs w:val="22"/>
              </w:rPr>
            </w:pPr>
          </w:p>
          <w:p w14:paraId="317F381B" w14:textId="77777777" w:rsidR="00753252" w:rsidRPr="007C4F23" w:rsidRDefault="00753252" w:rsidP="007C4F23">
            <w:pPr>
              <w:rPr>
                <w:rFonts w:ascii="Cambria" w:hAnsi="Cambria"/>
                <w:b/>
                <w:bCs/>
                <w:kern w:val="2"/>
                <w:sz w:val="22"/>
                <w:szCs w:val="22"/>
              </w:rPr>
            </w:pPr>
          </w:p>
          <w:p w14:paraId="01A4B073" w14:textId="0CF1796D" w:rsidR="00753252" w:rsidRPr="0068673C"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6BD0C95C" w14:textId="77777777" w:rsidR="00753252" w:rsidRPr="007C4F23" w:rsidRDefault="00182C20" w:rsidP="0057004F">
            <w:pPr>
              <w:jc w:val="both"/>
              <w:rPr>
                <w:rFonts w:ascii="Cambria" w:hAnsi="Cambria"/>
                <w:color w:val="FF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C6614">
              <w:rPr>
                <w:rFonts w:ascii="Cambria" w:hAnsi="Cambria"/>
                <w:kern w:val="2"/>
                <w:sz w:val="22"/>
                <w:szCs w:val="22"/>
              </w:rPr>
              <w:t>Sutarties kaina / įkainiai bus perskaičiuojami</w:t>
            </w:r>
            <w:r w:rsidRPr="007C4F23">
              <w:rPr>
                <w:rFonts w:ascii="Cambria" w:hAnsi="Cambria"/>
                <w:kern w:val="2"/>
                <w:sz w:val="22"/>
                <w:szCs w:val="22"/>
              </w:rPr>
              <w:t>:</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617E68D3" w14:textId="77777777" w:rsidR="00B33D8A" w:rsidRDefault="00182C20" w:rsidP="00B33D8A">
            <w:pPr>
              <w:rPr>
                <w:rFonts w:ascii="Cambria" w:hAnsi="Cambria"/>
                <w:kern w:val="2"/>
                <w:sz w:val="22"/>
                <w:szCs w:val="22"/>
              </w:rPr>
            </w:pPr>
            <w:r w:rsidRPr="007C4F23">
              <w:rPr>
                <w:rFonts w:ascii="Cambria" w:hAnsi="Cambria"/>
                <w:kern w:val="2"/>
                <w:sz w:val="22"/>
                <w:szCs w:val="22"/>
              </w:rPr>
              <w:t xml:space="preserve">5.3.3. </w:t>
            </w:r>
            <w:r w:rsidR="00130FA9">
              <w:rPr>
                <w:rFonts w:ascii="Cambria" w:hAnsi="Cambria"/>
                <w:kern w:val="2"/>
                <w:sz w:val="22"/>
                <w:szCs w:val="22"/>
              </w:rPr>
              <w:t>netaikoma</w:t>
            </w:r>
          </w:p>
          <w:p w14:paraId="44F0C5E9" w14:textId="57BF5074" w:rsidR="00753252" w:rsidRPr="007C4F23" w:rsidRDefault="00182C20" w:rsidP="00B33D8A">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C6614"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3C6614">
              <w:rPr>
                <w:rFonts w:ascii="Cambria" w:hAnsi="Cambria"/>
                <w:kern w:val="2"/>
                <w:sz w:val="22"/>
                <w:szCs w:val="22"/>
              </w:rPr>
              <w:t xml:space="preserve">Sutarties kainos / įkainių peržiūrą (keitimą) ne anksčiau kaip po </w:t>
            </w:r>
            <w:r w:rsidR="00780C2F" w:rsidRPr="003C6614">
              <w:rPr>
                <w:rFonts w:ascii="Cambria" w:hAnsi="Cambria"/>
                <w:kern w:val="2"/>
                <w:sz w:val="22"/>
                <w:szCs w:val="22"/>
              </w:rPr>
              <w:t xml:space="preserve">6 (šešių) mėnesių </w:t>
            </w:r>
            <w:r w:rsidRPr="003C6614">
              <w:rPr>
                <w:rFonts w:ascii="Cambria" w:hAnsi="Cambria"/>
                <w:kern w:val="2"/>
                <w:sz w:val="22"/>
                <w:szCs w:val="22"/>
              </w:rPr>
              <w:t xml:space="preserve">nuo </w:t>
            </w:r>
            <w:r w:rsidRPr="003C6614">
              <w:rPr>
                <w:rFonts w:ascii="Cambria" w:hAnsi="Cambria"/>
                <w:sz w:val="22"/>
                <w:szCs w:val="22"/>
              </w:rPr>
              <w:t xml:space="preserve">Sutarties įsigaliojimo dienos </w:t>
            </w:r>
            <w:r w:rsidRPr="003C6614">
              <w:rPr>
                <w:rFonts w:ascii="Cambria" w:hAnsi="Cambria"/>
                <w:kern w:val="2"/>
                <w:sz w:val="22"/>
                <w:szCs w:val="22"/>
              </w:rPr>
              <w:t xml:space="preserve">(jeigu peržiūra jau buvo atlikta – nuo Susitarimo dėl paskutinio perskaičiavimo pagal šį Specialiųjų sąlygų papunktį įsigaliojimo dienos), </w:t>
            </w:r>
            <w:r w:rsidRPr="003C6614">
              <w:rPr>
                <w:rFonts w:ascii="Cambria" w:hAnsi="Cambria"/>
                <w:sz w:val="22"/>
                <w:szCs w:val="22"/>
              </w:rPr>
              <w:t>jeigu Vartojimo prekių ir paslaugų kainų pokytis (k), apskaičiuotas kaip nustatyta 5.3.3.6 papunktyje, viršija 5 procentus</w:t>
            </w:r>
            <w:r w:rsidRPr="003C6614">
              <w:rPr>
                <w:rFonts w:ascii="Cambria" w:hAnsi="Cambria"/>
                <w:kern w:val="2"/>
                <w:sz w:val="22"/>
                <w:szCs w:val="22"/>
              </w:rPr>
              <w:t xml:space="preserve">. Sutarties kainos / įkainių peržiūra atliekama ne rečiau kaip kas </w:t>
            </w:r>
            <w:r w:rsidR="00094DCC" w:rsidRPr="003C6614">
              <w:rPr>
                <w:rFonts w:ascii="Cambria" w:hAnsi="Cambria"/>
                <w:kern w:val="2"/>
                <w:sz w:val="22"/>
                <w:szCs w:val="22"/>
              </w:rPr>
              <w:t>12 (dvylika) mėnesių</w:t>
            </w:r>
            <w:r w:rsidRPr="003C6614">
              <w:rPr>
                <w:rFonts w:ascii="Cambria" w:hAnsi="Cambria"/>
                <w:kern w:val="2"/>
                <w:sz w:val="22"/>
                <w:szCs w:val="22"/>
              </w:rPr>
              <w:t>.</w:t>
            </w:r>
          </w:p>
          <w:p w14:paraId="2481D1DE" w14:textId="77777777" w:rsidR="00753252" w:rsidRPr="003C6614" w:rsidRDefault="00182C20" w:rsidP="00A2187E">
            <w:pPr>
              <w:jc w:val="both"/>
              <w:rPr>
                <w:rFonts w:ascii="Cambria" w:hAnsi="Cambria"/>
                <w:kern w:val="2"/>
                <w:sz w:val="22"/>
                <w:szCs w:val="22"/>
                <w:shd w:val="clear" w:color="auto" w:fill="FFFFFF"/>
              </w:rPr>
            </w:pPr>
            <w:r w:rsidRPr="003C6614">
              <w:rPr>
                <w:rFonts w:ascii="Cambria" w:hAnsi="Cambria"/>
                <w:kern w:val="2"/>
                <w:sz w:val="22"/>
                <w:szCs w:val="22"/>
              </w:rPr>
              <w:t>5.3.3.2. Sutarties k</w:t>
            </w:r>
            <w:r w:rsidRPr="003C6614">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C6614" w:rsidRDefault="00182C20" w:rsidP="00A2187E">
            <w:pPr>
              <w:jc w:val="both"/>
              <w:rPr>
                <w:rFonts w:ascii="Cambria" w:hAnsi="Cambria"/>
                <w:kern w:val="2"/>
                <w:sz w:val="22"/>
                <w:szCs w:val="22"/>
                <w:shd w:val="clear" w:color="auto" w:fill="FFFFFF"/>
              </w:rPr>
            </w:pPr>
            <w:r w:rsidRPr="003C6614">
              <w:rPr>
                <w:rFonts w:ascii="Cambria" w:hAnsi="Cambria"/>
                <w:kern w:val="2"/>
                <w:sz w:val="22"/>
                <w:szCs w:val="22"/>
              </w:rPr>
              <w:t>5.3.3.3. </w:t>
            </w:r>
            <w:r w:rsidRPr="003C6614">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C6614">
              <w:rPr>
                <w:rFonts w:ascii="Cambria" w:hAnsi="Cambria"/>
                <w:kern w:val="2"/>
                <w:sz w:val="22"/>
                <w:szCs w:val="22"/>
                <w:u w:val="single"/>
                <w:shd w:val="clear" w:color="auto" w:fill="FFFFFF"/>
              </w:rPr>
              <w:t>gali būti mažinami, tačiau negali būti didinami</w:t>
            </w:r>
            <w:r w:rsidRPr="003C6614">
              <w:rPr>
                <w:rFonts w:ascii="Cambria" w:hAnsi="Cambria"/>
                <w:kern w:val="2"/>
                <w:sz w:val="22"/>
                <w:szCs w:val="22"/>
                <w:shd w:val="clear" w:color="auto" w:fill="FFFFFF"/>
              </w:rPr>
              <w:t>).</w:t>
            </w:r>
          </w:p>
          <w:p w14:paraId="4021D387" w14:textId="411E4708" w:rsidR="00753252" w:rsidRPr="007C4F23" w:rsidRDefault="00182C20" w:rsidP="00A2187E">
            <w:pPr>
              <w:jc w:val="both"/>
              <w:rPr>
                <w:rFonts w:ascii="Cambria" w:hAnsi="Cambria"/>
                <w:color w:val="000000"/>
                <w:kern w:val="2"/>
                <w:sz w:val="22"/>
                <w:szCs w:val="22"/>
                <w:shd w:val="clear" w:color="auto" w:fill="FFFFFF"/>
              </w:rPr>
            </w:pPr>
            <w:r w:rsidRPr="003C6614">
              <w:rPr>
                <w:rFonts w:ascii="Cambria" w:hAnsi="Cambria"/>
                <w:kern w:val="2"/>
                <w:sz w:val="22"/>
                <w:szCs w:val="22"/>
              </w:rPr>
              <w:t xml:space="preserve">5.3.3.4. Atlikdamos Sutarties kainos / įkainių peržiūrą </w:t>
            </w:r>
            <w:r w:rsidRPr="003C6614">
              <w:rPr>
                <w:rFonts w:ascii="Cambria" w:hAnsi="Cambria"/>
                <w:kern w:val="2"/>
                <w:sz w:val="22"/>
                <w:szCs w:val="22"/>
                <w:shd w:val="clear" w:color="auto" w:fill="FFFFFF"/>
              </w:rPr>
              <w:t xml:space="preserve">Šalys vadovaujasi Valstybės duomenų agentūros viešai Oficialiosios statistikos portale paskelbtais Rodiklių duomenų </w:t>
            </w:r>
            <w:r w:rsidRPr="00A2187E">
              <w:rPr>
                <w:rFonts w:ascii="Cambria" w:hAnsi="Cambria"/>
                <w:kern w:val="2"/>
                <w:sz w:val="22"/>
                <w:szCs w:val="22"/>
                <w:shd w:val="clear" w:color="auto" w:fill="FFFFFF"/>
              </w:rPr>
              <w:t xml:space="preserve">bazės duomenimis arba kitų oficialių šaltinių duomenimis. Iš kitos Šalies </w:t>
            </w:r>
            <w:r w:rsidR="00130FA9">
              <w:rPr>
                <w:rFonts w:ascii="Cambria" w:hAnsi="Cambria"/>
                <w:kern w:val="2"/>
                <w:sz w:val="22"/>
                <w:szCs w:val="22"/>
                <w:shd w:val="clear" w:color="auto" w:fill="FFFFFF"/>
              </w:rPr>
              <w:t>ne</w:t>
            </w:r>
            <w:r w:rsidRPr="00A2187E">
              <w:rPr>
                <w:rFonts w:ascii="Cambria" w:hAnsi="Cambria"/>
                <w:kern w:val="2"/>
                <w:sz w:val="22"/>
                <w:szCs w:val="22"/>
                <w:shd w:val="clear" w:color="auto" w:fill="FFFFFF"/>
              </w:rPr>
              <w:t xml:space="preserve">reikalaujama </w:t>
            </w:r>
            <w:r w:rsidRPr="007C4F23">
              <w:rPr>
                <w:rFonts w:ascii="Cambria" w:hAnsi="Cambria"/>
                <w:color w:val="000000"/>
                <w:kern w:val="2"/>
                <w:sz w:val="22"/>
                <w:szCs w:val="22"/>
                <w:shd w:val="clear" w:color="auto" w:fill="FFFFFF"/>
              </w:rPr>
              <w:t>pateikti oficialaus Valstybės duomenų agentūros ar kitos institucijos išduot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dokument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ar patvirtinim</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w:t>
            </w:r>
          </w:p>
          <w:p w14:paraId="6CBCB25D" w14:textId="77777777" w:rsidR="00753252" w:rsidRPr="003C6614" w:rsidRDefault="00182C20" w:rsidP="00A2187E">
            <w:pPr>
              <w:jc w:val="both"/>
              <w:rPr>
                <w:rFonts w:ascii="Cambria" w:hAnsi="Cambria"/>
                <w:kern w:val="2"/>
                <w:sz w:val="22"/>
                <w:szCs w:val="22"/>
                <w:shd w:val="clear" w:color="auto" w:fill="FFFFFF"/>
              </w:rPr>
            </w:pPr>
            <w:r w:rsidRPr="007C4F23">
              <w:rPr>
                <w:rFonts w:ascii="Cambria" w:hAnsi="Cambria"/>
                <w:color w:val="000000"/>
                <w:kern w:val="2"/>
                <w:sz w:val="22"/>
                <w:szCs w:val="22"/>
                <w:shd w:val="clear" w:color="auto" w:fill="FFFFFF"/>
              </w:rPr>
              <w:t xml:space="preserve">5.3.3.5. Šalys privalo Susitarime nurodyti vartojimo prekių ir paslaugų indekso reikšmę </w:t>
            </w:r>
            <w:r w:rsidRPr="003C6614">
              <w:rPr>
                <w:rFonts w:ascii="Cambria" w:hAnsi="Cambria"/>
                <w:kern w:val="2"/>
                <w:sz w:val="22"/>
                <w:szCs w:val="22"/>
                <w:shd w:val="clear" w:color="auto" w:fill="FFFFFF"/>
              </w:rPr>
              <w:t>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C6614" w:rsidRDefault="00182C20" w:rsidP="00A2187E">
            <w:pPr>
              <w:jc w:val="both"/>
              <w:rPr>
                <w:rFonts w:ascii="Cambria" w:hAnsi="Cambria"/>
                <w:kern w:val="2"/>
                <w:sz w:val="22"/>
                <w:szCs w:val="22"/>
                <w:shd w:val="clear" w:color="auto" w:fill="FFFFFF"/>
              </w:rPr>
            </w:pPr>
            <w:r w:rsidRPr="003C6614">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C6614" w:rsidRDefault="00861F1A"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C6614">
              <w:rPr>
                <w:rFonts w:ascii="Cambria" w:hAnsi="Cambria"/>
                <w:kern w:val="2"/>
                <w:sz w:val="22"/>
                <w:szCs w:val="22"/>
              </w:rPr>
              <w:t>, kur a – kaina / įkainis (Eur be PVM)) (jei peržiūra jau buvo atlikta, tai po paskutinio perskaičiavimo) </w:t>
            </w:r>
          </w:p>
          <w:p w14:paraId="39128D22" w14:textId="77777777" w:rsidR="00753252" w:rsidRPr="003C6614" w:rsidRDefault="00182C20" w:rsidP="007C4F23">
            <w:pPr>
              <w:jc w:val="both"/>
              <w:textAlignment w:val="baseline"/>
              <w:rPr>
                <w:rFonts w:ascii="Cambria" w:hAnsi="Cambria"/>
                <w:kern w:val="2"/>
                <w:sz w:val="22"/>
                <w:szCs w:val="22"/>
              </w:rPr>
            </w:pPr>
            <w:r w:rsidRPr="003C6614">
              <w:rPr>
                <w:rFonts w:ascii="Cambria" w:hAnsi="Cambria"/>
                <w:kern w:val="2"/>
                <w:sz w:val="22"/>
                <w:szCs w:val="22"/>
              </w:rPr>
              <w:t>a</w:t>
            </w:r>
            <w:r w:rsidRPr="003C6614">
              <w:rPr>
                <w:rFonts w:ascii="Cambria" w:hAnsi="Cambria"/>
                <w:kern w:val="2"/>
                <w:sz w:val="22"/>
                <w:szCs w:val="22"/>
                <w:vertAlign w:val="subscript"/>
              </w:rPr>
              <w:t>1</w:t>
            </w:r>
            <w:r w:rsidRPr="003C6614">
              <w:rPr>
                <w:rFonts w:ascii="Cambria" w:hAnsi="Cambria"/>
                <w:kern w:val="2"/>
                <w:sz w:val="22"/>
                <w:szCs w:val="22"/>
              </w:rPr>
              <w:t xml:space="preserve"> – perskaičiuota (pakeista) kaina / įkainis (Eur be PVM) </w:t>
            </w:r>
          </w:p>
          <w:p w14:paraId="6D41D890" w14:textId="77777777" w:rsidR="003E6954" w:rsidRPr="003C6614" w:rsidRDefault="00182C20" w:rsidP="00A2187E">
            <w:pPr>
              <w:jc w:val="both"/>
              <w:textAlignment w:val="baseline"/>
              <w:rPr>
                <w:rFonts w:ascii="Cambria" w:hAnsi="Cambria"/>
                <w:kern w:val="2"/>
                <w:sz w:val="22"/>
                <w:szCs w:val="22"/>
              </w:rPr>
            </w:pPr>
            <w:r w:rsidRPr="003C6614">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C6614" w:rsidRDefault="00182C20" w:rsidP="00A2187E">
            <w:pPr>
              <w:jc w:val="both"/>
              <w:textAlignment w:val="baseline"/>
              <w:rPr>
                <w:rFonts w:ascii="Cambria" w:hAnsi="Cambria"/>
                <w:kern w:val="2"/>
                <w:sz w:val="22"/>
                <w:szCs w:val="22"/>
              </w:rPr>
            </w:pPr>
            <w:r w:rsidRPr="003C6614">
              <w:rPr>
                <w:rFonts w:ascii="Cambria" w:hAnsi="Cambria"/>
                <w:kern w:val="2"/>
                <w:sz w:val="22"/>
                <w:szCs w:val="22"/>
              </w:rPr>
              <w:t>„k“ reikšmė skaičiuojama pagal formulę:</w:t>
            </w:r>
          </w:p>
          <w:p w14:paraId="5042BC0F" w14:textId="77777777" w:rsidR="00753252" w:rsidRPr="003C6614"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C6614">
              <w:rPr>
                <w:rFonts w:ascii="Cambria" w:hAnsi="Cambria"/>
                <w:kern w:val="2"/>
                <w:sz w:val="22"/>
                <w:szCs w:val="22"/>
              </w:rPr>
              <w:t>, (proc.) kur</w:t>
            </w:r>
          </w:p>
          <w:p w14:paraId="2B3558DA" w14:textId="1030E558" w:rsidR="00753252" w:rsidRPr="007C4F23" w:rsidRDefault="00182C20" w:rsidP="00A2187E">
            <w:pPr>
              <w:jc w:val="both"/>
              <w:textAlignment w:val="baseline"/>
              <w:rPr>
                <w:rFonts w:ascii="Cambria" w:hAnsi="Cambria"/>
                <w:sz w:val="22"/>
                <w:szCs w:val="22"/>
              </w:rPr>
            </w:pPr>
            <w:proofErr w:type="spellStart"/>
            <w:r w:rsidRPr="003C6614">
              <w:rPr>
                <w:rFonts w:ascii="Cambria" w:hAnsi="Cambria"/>
                <w:kern w:val="2"/>
                <w:sz w:val="22"/>
                <w:szCs w:val="22"/>
              </w:rPr>
              <w:t>Ind</w:t>
            </w:r>
            <w:r w:rsidRPr="003C6614">
              <w:rPr>
                <w:rFonts w:ascii="Cambria" w:hAnsi="Cambria"/>
                <w:kern w:val="2"/>
                <w:sz w:val="22"/>
                <w:szCs w:val="22"/>
                <w:vertAlign w:val="subscript"/>
              </w:rPr>
              <w:t>naujausias</w:t>
            </w:r>
            <w:proofErr w:type="spellEnd"/>
            <w:r w:rsidRPr="003C6614">
              <w:rPr>
                <w:rFonts w:ascii="Cambria" w:hAnsi="Cambria"/>
                <w:kern w:val="2"/>
                <w:sz w:val="22"/>
                <w:szCs w:val="22"/>
              </w:rPr>
              <w:t xml:space="preserve"> – kreipimosi dėl kainos / įkainių peržiūros išsiuntimo kitai šaliai dieną paskelbtas naujausias </w:t>
            </w:r>
            <w:r w:rsidRPr="007C4F23">
              <w:rPr>
                <w:rFonts w:ascii="Cambria" w:hAnsi="Cambria"/>
                <w:kern w:val="2"/>
                <w:sz w:val="22"/>
                <w:szCs w:val="22"/>
              </w:rPr>
              <w:t>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lastRenderedPageBreak/>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7C4F23">
              <w:rPr>
                <w:rFonts w:ascii="Cambria" w:hAnsi="Cambria"/>
                <w:sz w:val="22"/>
                <w:szCs w:val="22"/>
                <w:u w:val="single"/>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C6614" w:rsidRDefault="00182C20" w:rsidP="007C4F23">
            <w:pPr>
              <w:jc w:val="both"/>
              <w:rPr>
                <w:rFonts w:ascii="Cambria" w:hAnsi="Cambria"/>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w:t>
            </w:r>
            <w:r w:rsidRPr="003C6614">
              <w:rPr>
                <w:rFonts w:ascii="Cambria" w:hAnsi="Cambria"/>
                <w:kern w:val="2"/>
                <w:sz w:val="22"/>
                <w:szCs w:val="22"/>
                <w:shd w:val="clear" w:color="auto" w:fill="FFFFFF"/>
              </w:rPr>
              <w:t xml:space="preserve">naudojamas suapvalinus iki </w:t>
            </w:r>
            <w:r w:rsidRPr="003C6614">
              <w:rPr>
                <w:rFonts w:ascii="Cambria" w:hAnsi="Cambria"/>
                <w:b/>
                <w:bCs/>
                <w:kern w:val="2"/>
                <w:sz w:val="22"/>
                <w:szCs w:val="22"/>
                <w:shd w:val="clear" w:color="auto" w:fill="FFFFFF"/>
              </w:rPr>
              <w:t>vieno</w:t>
            </w:r>
            <w:r w:rsidRPr="003C6614">
              <w:rPr>
                <w:rFonts w:ascii="Cambria" w:hAnsi="Cambria"/>
                <w:kern w:val="2"/>
                <w:sz w:val="22"/>
                <w:szCs w:val="22"/>
                <w:shd w:val="clear" w:color="auto" w:fill="FFFFFF"/>
              </w:rPr>
              <w:t xml:space="preserve"> skaitmens po kablelio, o apskaičiuotas įkainis „a</w:t>
            </w:r>
            <w:r w:rsidRPr="003C6614">
              <w:rPr>
                <w:rFonts w:ascii="Cambria" w:hAnsi="Cambria"/>
                <w:kern w:val="2"/>
                <w:sz w:val="22"/>
                <w:szCs w:val="22"/>
                <w:shd w:val="clear" w:color="auto" w:fill="FFFFFF"/>
                <w:vertAlign w:val="subscript"/>
              </w:rPr>
              <w:t>1</w:t>
            </w:r>
            <w:r w:rsidRPr="003C6614">
              <w:rPr>
                <w:rFonts w:ascii="Cambria" w:hAnsi="Cambria"/>
                <w:kern w:val="2"/>
                <w:sz w:val="22"/>
                <w:szCs w:val="22"/>
                <w:shd w:val="clear" w:color="auto" w:fill="FFFFFF"/>
              </w:rPr>
              <w:t xml:space="preserve">“ suapvalinamas iki </w:t>
            </w:r>
            <w:r w:rsidRPr="003C6614">
              <w:rPr>
                <w:rFonts w:ascii="Cambria" w:hAnsi="Cambria"/>
                <w:b/>
                <w:bCs/>
                <w:kern w:val="2"/>
                <w:sz w:val="22"/>
                <w:szCs w:val="22"/>
                <w:shd w:val="clear" w:color="auto" w:fill="FFFFFF"/>
              </w:rPr>
              <w:t xml:space="preserve">dviejų </w:t>
            </w:r>
            <w:r w:rsidRPr="003C6614">
              <w:rPr>
                <w:rFonts w:ascii="Cambria" w:hAnsi="Cambria"/>
                <w:kern w:val="2"/>
                <w:sz w:val="22"/>
                <w:szCs w:val="22"/>
                <w:shd w:val="clear" w:color="auto" w:fill="FFFFFF"/>
              </w:rPr>
              <w:t>skaitmenų po kablelio.</w:t>
            </w:r>
          </w:p>
          <w:p w14:paraId="35DC0463" w14:textId="3EF224C8" w:rsidR="00753252" w:rsidRPr="003C6614" w:rsidRDefault="00182C20" w:rsidP="00576A5E">
            <w:pPr>
              <w:jc w:val="both"/>
              <w:rPr>
                <w:rFonts w:ascii="Cambria" w:hAnsi="Cambria"/>
                <w:kern w:val="2"/>
                <w:sz w:val="22"/>
                <w:szCs w:val="22"/>
                <w:shd w:val="clear" w:color="auto" w:fill="FFFFFF"/>
              </w:rPr>
            </w:pPr>
            <w:r w:rsidRPr="003C6614">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C6614">
              <w:rPr>
                <w:rFonts w:ascii="Cambria" w:hAnsi="Cambria"/>
                <w:kern w:val="2"/>
                <w:sz w:val="22"/>
                <w:szCs w:val="22"/>
                <w:bdr w:val="none" w:sz="0" w:space="0" w:color="auto" w:frame="1"/>
              </w:rPr>
              <w:t>kitus oficialius šaltinių duomenis</w:t>
            </w:r>
            <w:r w:rsidRPr="003C6614">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C6614" w:rsidRDefault="00182C20" w:rsidP="00576A5E">
            <w:pPr>
              <w:jc w:val="both"/>
              <w:rPr>
                <w:rFonts w:ascii="Cambria" w:hAnsi="Cambria"/>
                <w:kern w:val="2"/>
                <w:sz w:val="22"/>
                <w:szCs w:val="22"/>
                <w:shd w:val="clear" w:color="auto" w:fill="FFFFFF"/>
              </w:rPr>
            </w:pPr>
            <w:r w:rsidRPr="003C6614">
              <w:rPr>
                <w:rFonts w:ascii="Cambria" w:hAnsi="Cambria"/>
                <w:kern w:val="2"/>
                <w:sz w:val="22"/>
                <w:szCs w:val="22"/>
                <w:shd w:val="clear" w:color="auto" w:fill="FFFFFF"/>
              </w:rPr>
              <w:t>5</w:t>
            </w:r>
            <w:r w:rsidRPr="003C6614">
              <w:rPr>
                <w:rFonts w:ascii="Cambria" w:hAnsi="Cambria"/>
                <w:kern w:val="2"/>
                <w:sz w:val="22"/>
                <w:szCs w:val="22"/>
              </w:rPr>
              <w:t>.3.3.9. </w:t>
            </w:r>
            <w:r w:rsidRPr="003C6614">
              <w:rPr>
                <w:rFonts w:ascii="Cambria" w:hAnsi="Cambria"/>
                <w:kern w:val="2"/>
                <w:sz w:val="22"/>
                <w:szCs w:val="22"/>
                <w:shd w:val="clear" w:color="auto" w:fill="FFFFFF"/>
              </w:rPr>
              <w:t xml:space="preserve">Susitarimas turi būti sudarytas per </w:t>
            </w:r>
            <w:r w:rsidR="00DF4DEE" w:rsidRPr="003C6614">
              <w:rPr>
                <w:rFonts w:ascii="Cambria" w:hAnsi="Cambria"/>
                <w:kern w:val="2"/>
                <w:sz w:val="22"/>
                <w:szCs w:val="22"/>
                <w:shd w:val="clear" w:color="auto" w:fill="FFFFFF"/>
              </w:rPr>
              <w:t>10 (dešimt) darbo dienų</w:t>
            </w:r>
            <w:r w:rsidRPr="003C6614">
              <w:rPr>
                <w:rFonts w:ascii="Cambria" w:hAnsi="Cambria"/>
                <w:kern w:val="2"/>
                <w:sz w:val="22"/>
                <w:szCs w:val="22"/>
                <w:shd w:val="clear" w:color="auto" w:fill="FFFFFF"/>
              </w:rPr>
              <w:t xml:space="preserve"> nuo Šalies pateikto tinkamo prašymo perskaičiuoti S</w:t>
            </w:r>
            <w:r w:rsidRPr="003C6614">
              <w:rPr>
                <w:rFonts w:ascii="Cambria" w:hAnsi="Cambria"/>
                <w:kern w:val="2"/>
                <w:sz w:val="22"/>
                <w:szCs w:val="22"/>
              </w:rPr>
              <w:t xml:space="preserve">utarties </w:t>
            </w:r>
            <w:r w:rsidRPr="003C6614">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C6614">
              <w:rPr>
                <w:rFonts w:ascii="Cambria" w:hAnsi="Cambria"/>
                <w:kern w:val="2"/>
                <w:sz w:val="22"/>
                <w:szCs w:val="22"/>
                <w:shd w:val="clear" w:color="auto" w:fill="FFFFFF"/>
              </w:rPr>
              <w:t>5.3.3.10. </w:t>
            </w:r>
            <w:r w:rsidRPr="003C6614">
              <w:rPr>
                <w:rFonts w:ascii="Cambria" w:hAnsi="Cambria"/>
                <w:kern w:val="2"/>
                <w:sz w:val="22"/>
                <w:szCs w:val="22"/>
                <w:bdr w:val="none" w:sz="0" w:space="0" w:color="auto" w:frame="1"/>
              </w:rPr>
              <w:t xml:space="preserve">Susitarimu Šalys neturi </w:t>
            </w:r>
            <w:r w:rsidRPr="007C4F23">
              <w:rPr>
                <w:rFonts w:ascii="Cambria" w:hAnsi="Cambria"/>
                <w:color w:val="000000"/>
                <w:kern w:val="2"/>
                <w:sz w:val="22"/>
                <w:szCs w:val="22"/>
                <w:bdr w:val="none" w:sz="0" w:space="0" w:color="auto" w:frame="1"/>
              </w:rPr>
              <w:t>teisės keisti procedūroje 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7C51BFE3"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Pr="000B6168">
              <w:rPr>
                <w:rFonts w:ascii="Cambria" w:hAnsi="Cambria"/>
                <w:kern w:val="2"/>
                <w:sz w:val="22"/>
                <w:szCs w:val="22"/>
                <w:shd w:val="clear" w:color="auto" w:fill="FFFFFF"/>
              </w:rPr>
              <w:t>įvykdžius visus sutartinius įsipareigojimus, sumokama visa Sutarties kain</w:t>
            </w:r>
            <w:r>
              <w:rPr>
                <w:rFonts w:ascii="Cambria" w:hAnsi="Cambria"/>
                <w:kern w:val="2"/>
                <w:sz w:val="22"/>
                <w:szCs w:val="22"/>
                <w:shd w:val="clear" w:color="auto" w:fill="FFFFFF"/>
              </w:rPr>
              <w:t>a.</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3C6614"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3C6614" w:rsidRPr="007C4F23" w:rsidRDefault="003C6614" w:rsidP="003C6614">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673B9D8" w14:textId="77777777" w:rsidR="003C6614" w:rsidRPr="00D97702" w:rsidRDefault="003C6614" w:rsidP="003C6614">
            <w:pPr>
              <w:jc w:val="both"/>
              <w:rPr>
                <w:rFonts w:ascii="Cambria" w:hAnsi="Cambria"/>
                <w:kern w:val="2"/>
                <w:sz w:val="22"/>
                <w:szCs w:val="22"/>
              </w:rPr>
            </w:pPr>
            <w:r w:rsidRPr="00D97702">
              <w:rPr>
                <w:rFonts w:ascii="Cambria" w:hAnsi="Cambria"/>
                <w:kern w:val="2"/>
                <w:sz w:val="22"/>
                <w:szCs w:val="22"/>
              </w:rPr>
              <w:t>Prek</w:t>
            </w:r>
            <w:r w:rsidRPr="00D97702">
              <w:rPr>
                <w:rFonts w:ascii="Cambria" w:hAnsi="Cambria" w:cs="Cambria"/>
                <w:kern w:val="2"/>
                <w:sz w:val="22"/>
                <w:szCs w:val="22"/>
              </w:rPr>
              <w:t>ė</w:t>
            </w:r>
            <w:r w:rsidRPr="00D97702">
              <w:rPr>
                <w:rFonts w:ascii="Cambria" w:hAnsi="Cambria"/>
                <w:kern w:val="2"/>
                <w:sz w:val="22"/>
                <w:szCs w:val="22"/>
              </w:rPr>
              <w:t>ms nustatomas ne trumpesnis kaip 12 (dvylika) m</w:t>
            </w:r>
            <w:r w:rsidRPr="00D97702">
              <w:rPr>
                <w:rFonts w:ascii="Cambria" w:hAnsi="Cambria" w:cs="Cambria"/>
                <w:kern w:val="2"/>
                <w:sz w:val="22"/>
                <w:szCs w:val="22"/>
              </w:rPr>
              <w:t>ė</w:t>
            </w:r>
            <w:r w:rsidRPr="00D97702">
              <w:rPr>
                <w:rFonts w:ascii="Cambria" w:hAnsi="Cambria"/>
                <w:kern w:val="2"/>
                <w:sz w:val="22"/>
                <w:szCs w:val="22"/>
              </w:rPr>
              <w:t>nesi</w:t>
            </w:r>
            <w:r w:rsidRPr="00D97702">
              <w:rPr>
                <w:rFonts w:ascii="Cambria" w:hAnsi="Cambria" w:cs="Cambria"/>
                <w:kern w:val="2"/>
                <w:sz w:val="22"/>
                <w:szCs w:val="22"/>
              </w:rPr>
              <w:t>ų</w:t>
            </w:r>
            <w:r w:rsidRPr="00D97702">
              <w:rPr>
                <w:rFonts w:ascii="Cambria" w:hAnsi="Cambria"/>
                <w:kern w:val="2"/>
                <w:sz w:val="22"/>
                <w:szCs w:val="22"/>
              </w:rPr>
              <w:t xml:space="preserve"> Garantinis terminas, skai</w:t>
            </w:r>
            <w:r w:rsidRPr="00D97702">
              <w:rPr>
                <w:rFonts w:ascii="Cambria" w:hAnsi="Cambria" w:cs="Cambria"/>
                <w:kern w:val="2"/>
                <w:sz w:val="22"/>
                <w:szCs w:val="22"/>
              </w:rPr>
              <w:t>č</w:t>
            </w:r>
            <w:r w:rsidRPr="00D97702">
              <w:rPr>
                <w:rFonts w:ascii="Cambria" w:hAnsi="Cambria"/>
                <w:kern w:val="2"/>
                <w:sz w:val="22"/>
                <w:szCs w:val="22"/>
              </w:rPr>
              <w:t>iuojamas nuo Preki</w:t>
            </w:r>
            <w:r w:rsidRPr="00D97702">
              <w:rPr>
                <w:rFonts w:ascii="Cambria" w:hAnsi="Cambria" w:cs="Cambria"/>
                <w:kern w:val="2"/>
                <w:sz w:val="22"/>
                <w:szCs w:val="22"/>
              </w:rPr>
              <w:t>ų</w:t>
            </w:r>
            <w:r w:rsidRPr="00D97702">
              <w:rPr>
                <w:rFonts w:ascii="Cambria" w:hAnsi="Cambria"/>
                <w:kern w:val="2"/>
                <w:sz w:val="22"/>
                <w:szCs w:val="22"/>
              </w:rPr>
              <w:t xml:space="preserve"> perdavimo</w:t>
            </w:r>
            <w:r w:rsidRPr="00D97702">
              <w:rPr>
                <w:rFonts w:ascii="Cambria" w:hAnsi="Cambria" w:cs="Blackadder ITC"/>
                <w:kern w:val="2"/>
                <w:sz w:val="22"/>
                <w:szCs w:val="22"/>
              </w:rPr>
              <w:t>–</w:t>
            </w:r>
            <w:r w:rsidRPr="00D97702">
              <w:rPr>
                <w:rFonts w:ascii="Cambria" w:hAnsi="Cambria"/>
                <w:kern w:val="2"/>
                <w:sz w:val="22"/>
                <w:szCs w:val="22"/>
              </w:rPr>
              <w:t>pri</w:t>
            </w:r>
            <w:r w:rsidRPr="00D97702">
              <w:rPr>
                <w:rFonts w:ascii="Cambria" w:hAnsi="Cambria" w:cs="Cambria"/>
                <w:kern w:val="2"/>
                <w:sz w:val="22"/>
                <w:szCs w:val="22"/>
              </w:rPr>
              <w:t>ė</w:t>
            </w:r>
            <w:r w:rsidRPr="00D97702">
              <w:rPr>
                <w:rFonts w:ascii="Cambria" w:hAnsi="Cambria"/>
                <w:kern w:val="2"/>
                <w:sz w:val="22"/>
                <w:szCs w:val="22"/>
              </w:rPr>
              <w:t xml:space="preserve">mimo akto pasirašymo dienos. </w:t>
            </w:r>
          </w:p>
          <w:p w14:paraId="22122598" w14:textId="30AD77CD" w:rsidR="003C6614" w:rsidRPr="007C4F23" w:rsidRDefault="003C6614" w:rsidP="003C6614">
            <w:pPr>
              <w:jc w:val="both"/>
              <w:rPr>
                <w:rFonts w:ascii="Cambria" w:hAnsi="Cambria"/>
                <w:kern w:val="2"/>
                <w:sz w:val="22"/>
                <w:szCs w:val="22"/>
              </w:rPr>
            </w:pPr>
            <w:r w:rsidRPr="00D97702">
              <w:rPr>
                <w:rFonts w:ascii="Cambria" w:hAnsi="Cambria"/>
                <w:kern w:val="2"/>
                <w:sz w:val="22"/>
                <w:szCs w:val="22"/>
              </w:rPr>
              <w:t xml:space="preserve">Techninis įrangos aptarnavimas garantijos metu, ne mažiau </w:t>
            </w:r>
            <w:r w:rsidRPr="00D97702">
              <w:rPr>
                <w:rFonts w:ascii="Cambria" w:hAnsi="Cambria"/>
                <w:b/>
                <w:kern w:val="2"/>
                <w:sz w:val="22"/>
                <w:szCs w:val="22"/>
              </w:rPr>
              <w:t>3 kartai</w:t>
            </w:r>
            <w:r w:rsidRPr="00D97702">
              <w:rPr>
                <w:rFonts w:ascii="Cambria" w:hAnsi="Cambria"/>
                <w:kern w:val="2"/>
                <w:sz w:val="22"/>
                <w:szCs w:val="22"/>
              </w:rPr>
              <w:t xml:space="preserve"> per metus.</w:t>
            </w:r>
            <w:r>
              <w:rPr>
                <w:rFonts w:ascii="Cambria" w:hAnsi="Cambria"/>
                <w:kern w:val="2"/>
                <w:sz w:val="22"/>
                <w:szCs w:val="22"/>
              </w:rPr>
              <w:t xml:space="preserve"> Profilaktinio patikrinimo metu turi būti atlikta: b</w:t>
            </w:r>
            <w:r w:rsidRPr="00AA2444">
              <w:rPr>
                <w:rFonts w:ascii="Cambria" w:hAnsi="Cambria"/>
                <w:kern w:val="2"/>
                <w:sz w:val="22"/>
                <w:szCs w:val="22"/>
              </w:rPr>
              <w:t>endras įrangos veikimo patikrinimas</w:t>
            </w:r>
            <w:r>
              <w:rPr>
                <w:rFonts w:ascii="Cambria" w:hAnsi="Cambria"/>
                <w:kern w:val="2"/>
                <w:sz w:val="22"/>
                <w:szCs w:val="22"/>
              </w:rPr>
              <w:t>, š</w:t>
            </w:r>
            <w:r w:rsidRPr="00AA2444">
              <w:rPr>
                <w:rFonts w:ascii="Cambria" w:hAnsi="Cambria"/>
                <w:kern w:val="2"/>
                <w:sz w:val="22"/>
                <w:szCs w:val="22"/>
              </w:rPr>
              <w:t>aldymo sistemos sandarumo patikra ir našumo vertinimas</w:t>
            </w:r>
            <w:r>
              <w:rPr>
                <w:rFonts w:ascii="Cambria" w:hAnsi="Cambria"/>
                <w:kern w:val="2"/>
                <w:sz w:val="22"/>
                <w:szCs w:val="22"/>
              </w:rPr>
              <w:t>, e</w:t>
            </w:r>
            <w:r w:rsidRPr="00AA2444">
              <w:rPr>
                <w:rFonts w:ascii="Cambria" w:hAnsi="Cambria"/>
                <w:kern w:val="2"/>
                <w:sz w:val="22"/>
                <w:szCs w:val="22"/>
              </w:rPr>
              <w:t xml:space="preserve">lektrinių jungčių ir valdymo sistemų </w:t>
            </w:r>
            <w:r>
              <w:rPr>
                <w:rFonts w:ascii="Cambria" w:hAnsi="Cambria"/>
                <w:kern w:val="2"/>
                <w:sz w:val="22"/>
                <w:szCs w:val="22"/>
              </w:rPr>
              <w:t>pa</w:t>
            </w:r>
            <w:r w:rsidRPr="00AA2444">
              <w:rPr>
                <w:rFonts w:ascii="Cambria" w:hAnsi="Cambria"/>
                <w:kern w:val="2"/>
                <w:sz w:val="22"/>
                <w:szCs w:val="22"/>
              </w:rPr>
              <w:t>tikrinimas</w:t>
            </w:r>
            <w:r>
              <w:rPr>
                <w:rFonts w:ascii="Cambria" w:hAnsi="Cambria"/>
                <w:kern w:val="2"/>
                <w:sz w:val="22"/>
                <w:szCs w:val="22"/>
              </w:rPr>
              <w:t>, t</w:t>
            </w:r>
            <w:r w:rsidRPr="00AA2444">
              <w:rPr>
                <w:rFonts w:ascii="Cambria" w:hAnsi="Cambria"/>
                <w:kern w:val="2"/>
                <w:sz w:val="22"/>
                <w:szCs w:val="22"/>
              </w:rPr>
              <w:t>echninių parametrų kalibravimas (jei reikia)</w:t>
            </w:r>
            <w:r>
              <w:rPr>
                <w:rFonts w:ascii="Cambria" w:hAnsi="Cambria"/>
                <w:kern w:val="2"/>
                <w:sz w:val="22"/>
                <w:szCs w:val="22"/>
              </w:rPr>
              <w:t>, k</w:t>
            </w:r>
            <w:r w:rsidRPr="00AA2444">
              <w:rPr>
                <w:rFonts w:ascii="Cambria" w:hAnsi="Cambria"/>
                <w:kern w:val="2"/>
                <w:sz w:val="22"/>
                <w:szCs w:val="22"/>
              </w:rPr>
              <w:t xml:space="preserve">ondensatorių, </w:t>
            </w:r>
            <w:r w:rsidRPr="00AA2444">
              <w:rPr>
                <w:rFonts w:ascii="Cambria" w:hAnsi="Cambria"/>
                <w:kern w:val="2"/>
                <w:sz w:val="22"/>
                <w:szCs w:val="22"/>
              </w:rPr>
              <w:lastRenderedPageBreak/>
              <w:t>garintuvų ir kitų komponentų valymas</w:t>
            </w:r>
            <w:r>
              <w:rPr>
                <w:rFonts w:ascii="Cambria" w:hAnsi="Cambria"/>
                <w:kern w:val="2"/>
                <w:sz w:val="22"/>
                <w:szCs w:val="22"/>
              </w:rPr>
              <w:t>, d</w:t>
            </w:r>
            <w:r w:rsidRPr="00AA2444">
              <w:rPr>
                <w:rFonts w:ascii="Cambria" w:hAnsi="Cambria"/>
                <w:kern w:val="2"/>
                <w:sz w:val="22"/>
                <w:szCs w:val="22"/>
              </w:rPr>
              <w:t>alinių nusidėvėjusių detalių keitimas (jeigu nustatoma būtinybė).</w:t>
            </w:r>
          </w:p>
        </w:tc>
      </w:tr>
      <w:tr w:rsidR="003C6614"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3C6614" w:rsidRPr="007C4F23" w:rsidRDefault="003C6614" w:rsidP="003C6614">
            <w:pPr>
              <w:rPr>
                <w:rFonts w:ascii="Cambria" w:hAnsi="Cambria"/>
                <w:b/>
                <w:bCs/>
                <w:kern w:val="2"/>
                <w:sz w:val="22"/>
                <w:szCs w:val="22"/>
              </w:rPr>
            </w:pPr>
            <w:r w:rsidRPr="007C4F2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76E906B" w14:textId="0615C064" w:rsidR="003C6614" w:rsidRDefault="002B18E1" w:rsidP="002B18E1">
            <w:pPr>
              <w:jc w:val="both"/>
              <w:rPr>
                <w:rFonts w:ascii="Cambria" w:hAnsi="Cambria"/>
                <w:kern w:val="2"/>
                <w:sz w:val="22"/>
                <w:szCs w:val="22"/>
              </w:rPr>
            </w:pPr>
            <w:bookmarkStart w:id="1" w:name="_Hlk194924800"/>
            <w:r>
              <w:rPr>
                <w:rFonts w:ascii="Cambria" w:hAnsi="Cambria"/>
                <w:kern w:val="2"/>
                <w:sz w:val="22"/>
                <w:szCs w:val="22"/>
              </w:rPr>
              <w:t xml:space="preserve">6.2.1. </w:t>
            </w:r>
            <w:r w:rsidR="003C6614" w:rsidRPr="00D97702">
              <w:rPr>
                <w:rFonts w:ascii="Cambria" w:hAnsi="Cambria"/>
                <w:kern w:val="2"/>
                <w:sz w:val="22"/>
                <w:szCs w:val="22"/>
              </w:rPr>
              <w:t>Garantinio termino laikotarpiu Tiek</w:t>
            </w:r>
            <w:r w:rsidR="003C6614" w:rsidRPr="00D97702">
              <w:rPr>
                <w:rFonts w:ascii="Cambria" w:hAnsi="Cambria" w:cs="Cambria"/>
                <w:kern w:val="2"/>
                <w:sz w:val="22"/>
                <w:szCs w:val="22"/>
              </w:rPr>
              <w:t>ė</w:t>
            </w:r>
            <w:r w:rsidR="003C6614" w:rsidRPr="00D97702">
              <w:rPr>
                <w:rFonts w:ascii="Cambria" w:hAnsi="Cambria"/>
                <w:kern w:val="2"/>
                <w:sz w:val="22"/>
                <w:szCs w:val="22"/>
              </w:rPr>
              <w:t>jas, gav</w:t>
            </w:r>
            <w:r w:rsidR="003C6614" w:rsidRPr="00D97702">
              <w:rPr>
                <w:rFonts w:ascii="Cambria" w:hAnsi="Cambria" w:cs="Cambria"/>
                <w:kern w:val="2"/>
                <w:sz w:val="22"/>
                <w:szCs w:val="22"/>
              </w:rPr>
              <w:t>ę</w:t>
            </w:r>
            <w:r w:rsidR="003C6614" w:rsidRPr="00D97702">
              <w:rPr>
                <w:rFonts w:ascii="Cambria" w:hAnsi="Cambria"/>
                <w:kern w:val="2"/>
                <w:sz w:val="22"/>
                <w:szCs w:val="22"/>
              </w:rPr>
              <w:t xml:space="preserve">s </w:t>
            </w:r>
            <w:r w:rsidR="003C6614" w:rsidRPr="00AE1CE5">
              <w:rPr>
                <w:rFonts w:ascii="Cambria" w:hAnsi="Cambria"/>
                <w:kern w:val="2"/>
                <w:sz w:val="22"/>
                <w:szCs w:val="22"/>
              </w:rPr>
              <w:t>pranešimą</w:t>
            </w:r>
            <w:r w:rsidR="00AE1CE5">
              <w:rPr>
                <w:rFonts w:ascii="Cambria" w:hAnsi="Cambria"/>
                <w:kern w:val="2"/>
                <w:sz w:val="22"/>
                <w:szCs w:val="22"/>
              </w:rPr>
              <w:t xml:space="preserve"> ir/ar pretenziją </w:t>
            </w:r>
            <w:r w:rsidR="003C6614" w:rsidRPr="00AE1CE5">
              <w:rPr>
                <w:rFonts w:ascii="Cambria" w:hAnsi="Cambria"/>
                <w:kern w:val="2"/>
                <w:sz w:val="22"/>
                <w:szCs w:val="22"/>
              </w:rPr>
              <w:t xml:space="preserve">el. paštu apie Prekės trūkumus, </w:t>
            </w:r>
            <w:bookmarkStart w:id="2" w:name="_Hlk195614695"/>
            <w:r w:rsidR="003C6614" w:rsidRPr="00AE1CE5">
              <w:rPr>
                <w:rFonts w:ascii="Cambria" w:hAnsi="Cambria"/>
                <w:kern w:val="2"/>
                <w:sz w:val="22"/>
                <w:szCs w:val="22"/>
              </w:rPr>
              <w:t>turi atvykti ir</w:t>
            </w:r>
            <w:r w:rsidR="003C6614" w:rsidRPr="00AE1CE5">
              <w:t xml:space="preserve"> pašalinti</w:t>
            </w:r>
            <w:r w:rsidR="003C6614" w:rsidRPr="00D97702">
              <w:rPr>
                <w:rFonts w:ascii="Cambria" w:hAnsi="Cambria"/>
                <w:kern w:val="2"/>
                <w:sz w:val="22"/>
                <w:szCs w:val="22"/>
              </w:rPr>
              <w:t xml:space="preserve"> tr</w:t>
            </w:r>
            <w:r w:rsidR="003C6614" w:rsidRPr="00D97702">
              <w:rPr>
                <w:rFonts w:ascii="Cambria" w:hAnsi="Cambria" w:cs="Cambria"/>
                <w:kern w:val="2"/>
                <w:sz w:val="22"/>
                <w:szCs w:val="22"/>
              </w:rPr>
              <w:t>ū</w:t>
            </w:r>
            <w:r w:rsidR="003C6614" w:rsidRPr="00D97702">
              <w:rPr>
                <w:rFonts w:ascii="Cambria" w:hAnsi="Cambria"/>
                <w:kern w:val="2"/>
                <w:sz w:val="22"/>
                <w:szCs w:val="22"/>
              </w:rPr>
              <w:t xml:space="preserve">kumus </w:t>
            </w:r>
            <w:r w:rsidR="003C6614" w:rsidRPr="00D97702">
              <w:rPr>
                <w:rFonts w:ascii="Cambria" w:hAnsi="Cambria"/>
                <w:b/>
                <w:bCs/>
                <w:kern w:val="2"/>
                <w:sz w:val="22"/>
                <w:szCs w:val="22"/>
              </w:rPr>
              <w:t>ne v</w:t>
            </w:r>
            <w:r w:rsidR="003C6614" w:rsidRPr="00D97702">
              <w:rPr>
                <w:rFonts w:ascii="Cambria" w:hAnsi="Cambria" w:cs="Cambria"/>
                <w:b/>
                <w:bCs/>
                <w:kern w:val="2"/>
                <w:sz w:val="22"/>
                <w:szCs w:val="22"/>
              </w:rPr>
              <w:t>ė</w:t>
            </w:r>
            <w:r w:rsidR="003C6614" w:rsidRPr="00D97702">
              <w:rPr>
                <w:rFonts w:ascii="Cambria" w:hAnsi="Cambria"/>
                <w:b/>
                <w:bCs/>
                <w:kern w:val="2"/>
                <w:sz w:val="22"/>
                <w:szCs w:val="22"/>
              </w:rPr>
              <w:t>liau kaip</w:t>
            </w:r>
            <w:r w:rsidR="003C6614" w:rsidRPr="00D97702">
              <w:rPr>
                <w:rFonts w:ascii="Cambria" w:hAnsi="Cambria"/>
                <w:kern w:val="2"/>
                <w:sz w:val="22"/>
                <w:szCs w:val="22"/>
              </w:rPr>
              <w:t xml:space="preserve"> per </w:t>
            </w:r>
            <w:r w:rsidR="00130FA9">
              <w:rPr>
                <w:rFonts w:ascii="Cambria" w:hAnsi="Cambria"/>
                <w:kern w:val="2"/>
                <w:sz w:val="22"/>
                <w:szCs w:val="22"/>
              </w:rPr>
              <w:t>3</w:t>
            </w:r>
            <w:r w:rsidR="003C6614" w:rsidRPr="00D97702">
              <w:rPr>
                <w:rFonts w:ascii="Cambria" w:hAnsi="Cambria"/>
                <w:b/>
                <w:i/>
                <w:iCs/>
                <w:kern w:val="2"/>
                <w:sz w:val="22"/>
                <w:szCs w:val="22"/>
              </w:rPr>
              <w:t xml:space="preserve"> darbo dien</w:t>
            </w:r>
            <w:r w:rsidR="00130FA9">
              <w:rPr>
                <w:rFonts w:ascii="Cambria" w:hAnsi="Cambria"/>
                <w:b/>
                <w:i/>
                <w:iCs/>
                <w:kern w:val="2"/>
                <w:sz w:val="22"/>
                <w:szCs w:val="22"/>
              </w:rPr>
              <w:t>as</w:t>
            </w:r>
            <w:r w:rsidR="003C6614" w:rsidRPr="00D97702">
              <w:rPr>
                <w:rFonts w:ascii="Cambria" w:hAnsi="Cambria"/>
                <w:i/>
                <w:iCs/>
                <w:kern w:val="2"/>
                <w:sz w:val="22"/>
                <w:szCs w:val="22"/>
              </w:rPr>
              <w:t xml:space="preserve"> </w:t>
            </w:r>
            <w:r w:rsidR="003C6614" w:rsidRPr="00D97702">
              <w:rPr>
                <w:rFonts w:ascii="Cambria" w:hAnsi="Cambria"/>
                <w:kern w:val="2"/>
                <w:sz w:val="22"/>
                <w:szCs w:val="22"/>
              </w:rPr>
              <w:t>nuo pranešimo apie tr</w:t>
            </w:r>
            <w:r w:rsidR="003C6614" w:rsidRPr="00D97702">
              <w:rPr>
                <w:rFonts w:ascii="Cambria" w:hAnsi="Cambria" w:cs="Cambria"/>
                <w:kern w:val="2"/>
                <w:sz w:val="22"/>
                <w:szCs w:val="22"/>
              </w:rPr>
              <w:t>ū</w:t>
            </w:r>
            <w:r w:rsidR="003C6614" w:rsidRPr="00D97702">
              <w:rPr>
                <w:rFonts w:ascii="Cambria" w:hAnsi="Cambria"/>
                <w:kern w:val="2"/>
                <w:sz w:val="22"/>
                <w:szCs w:val="22"/>
              </w:rPr>
              <w:t>kumus gavimo dienos.</w:t>
            </w:r>
            <w:bookmarkEnd w:id="1"/>
            <w:bookmarkEnd w:id="2"/>
          </w:p>
          <w:p w14:paraId="004934D1" w14:textId="17A75721" w:rsidR="003C6614" w:rsidRPr="007C4F23" w:rsidRDefault="003C6614" w:rsidP="002B18E1">
            <w:pPr>
              <w:jc w:val="both"/>
              <w:rPr>
                <w:rFonts w:ascii="Cambria" w:hAnsi="Cambria"/>
                <w:kern w:val="2"/>
                <w:sz w:val="22"/>
                <w:szCs w:val="22"/>
              </w:rPr>
            </w:pPr>
            <w:r w:rsidRPr="00171A8E">
              <w:rPr>
                <w:rFonts w:ascii="Cambria" w:hAnsi="Cambria"/>
                <w:kern w:val="2"/>
                <w:sz w:val="22"/>
                <w:szCs w:val="22"/>
              </w:rPr>
              <w:t>6.2.2. Prekių trūkumų nustatymo bei šalinimo tvarka nustatyta Bendrųjų sąlygų 7 skyriuje.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BD7975">
              <w:rPr>
                <w:rFonts w:ascii="Cambria" w:hAnsi="Cambria"/>
                <w:kern w:val="2"/>
                <w:sz w:val="22"/>
                <w:szCs w:val="22"/>
              </w:rPr>
              <w:t xml:space="preserve">[...]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96B8D7B"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AE1CE5">
              <w:rPr>
                <w:rFonts w:ascii="Cambria" w:hAnsi="Cambria"/>
                <w:kern w:val="2"/>
                <w:sz w:val="22"/>
                <w:szCs w:val="22"/>
              </w:rPr>
              <w:t>3</w:t>
            </w:r>
            <w:r w:rsidR="00ED1ABA" w:rsidRPr="001E560A">
              <w:rPr>
                <w:rFonts w:ascii="Cambria" w:hAnsi="Cambria"/>
                <w:kern w:val="2"/>
                <w:sz w:val="22"/>
                <w:szCs w:val="22"/>
              </w:rPr>
              <w:t>0 (</w:t>
            </w:r>
            <w:r w:rsidR="00AE1CE5">
              <w:rPr>
                <w:rFonts w:ascii="Cambria" w:hAnsi="Cambria"/>
                <w:kern w:val="2"/>
                <w:sz w:val="22"/>
                <w:szCs w:val="22"/>
              </w:rPr>
              <w:t>tris</w:t>
            </w:r>
            <w:r w:rsidR="00ED1ABA" w:rsidRPr="001E560A">
              <w:rPr>
                <w:rFonts w:ascii="Cambria" w:hAnsi="Cambria"/>
                <w:kern w:val="2"/>
                <w:sz w:val="22"/>
                <w:szCs w:val="22"/>
              </w:rPr>
              <w:t>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729AB7D3"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w:t>
            </w:r>
            <w:r w:rsidR="00AE1CE5" w:rsidRPr="001E560A">
              <w:rPr>
                <w:rFonts w:ascii="Cambria" w:hAnsi="Cambria"/>
                <w:kern w:val="2"/>
                <w:sz w:val="22"/>
                <w:szCs w:val="22"/>
              </w:rPr>
              <w:t xml:space="preserve">mokama </w:t>
            </w:r>
            <w:r w:rsidR="00AE1CE5">
              <w:rPr>
                <w:rFonts w:ascii="Cambria" w:hAnsi="Cambria"/>
                <w:kern w:val="2"/>
                <w:sz w:val="22"/>
                <w:szCs w:val="22"/>
              </w:rPr>
              <w:t>3</w:t>
            </w:r>
            <w:r w:rsidR="00AE1CE5" w:rsidRPr="001E560A">
              <w:rPr>
                <w:rFonts w:ascii="Cambria" w:hAnsi="Cambria"/>
                <w:kern w:val="2"/>
                <w:sz w:val="22"/>
                <w:szCs w:val="22"/>
              </w:rPr>
              <w:t>0 (</w:t>
            </w:r>
            <w:r w:rsidR="00AE1CE5">
              <w:rPr>
                <w:rFonts w:ascii="Cambria" w:hAnsi="Cambria"/>
                <w:kern w:val="2"/>
                <w:sz w:val="22"/>
                <w:szCs w:val="22"/>
              </w:rPr>
              <w:t>tris</w:t>
            </w:r>
            <w:r w:rsidR="00AE1CE5" w:rsidRPr="001E560A">
              <w:rPr>
                <w:rFonts w:ascii="Cambria" w:hAnsi="Cambria"/>
                <w:kern w:val="2"/>
                <w:sz w:val="22"/>
                <w:szCs w:val="22"/>
              </w:rPr>
              <w:t xml:space="preserve">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232DB33" w14:textId="77777777" w:rsidR="004776A3" w:rsidRPr="00171A8E" w:rsidRDefault="004776A3" w:rsidP="004776A3">
            <w:pPr>
              <w:rPr>
                <w:rFonts w:ascii="Cambria" w:hAnsi="Cambria"/>
                <w:sz w:val="22"/>
                <w:szCs w:val="22"/>
              </w:rPr>
            </w:pPr>
            <w:r w:rsidRPr="00171A8E">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lastRenderedPageBreak/>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47CB96F4"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10.1.1 Tiekėjo prisiimtų įsipareigojimų už Sutartyje nustatytą Sutarties kainą / įkainius vykdymas;</w:t>
            </w:r>
          </w:p>
          <w:p w14:paraId="686ADD9D"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10.1.2. Sutartyje nustatytų Prekių tiekimo terminų laikymasis;</w:t>
            </w:r>
          </w:p>
          <w:p w14:paraId="66C4BB1B"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3</w:t>
            </w:r>
            <w:r w:rsidRPr="00E27E96">
              <w:rPr>
                <w:rFonts w:ascii="Cambria" w:hAnsi="Cambria"/>
                <w:kern w:val="2"/>
                <w:sz w:val="22"/>
                <w:szCs w:val="22"/>
              </w:rPr>
              <w:t>. Sutartyje ir (ar) Įstatymuose nustatytus reikalavimus atitinkančių Prekių pristatymas;</w:t>
            </w:r>
          </w:p>
          <w:p w14:paraId="244AEA4E"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4</w:t>
            </w:r>
            <w:r w:rsidRPr="00E27E96">
              <w:rPr>
                <w:rFonts w:ascii="Cambria" w:hAnsi="Cambria"/>
                <w:kern w:val="2"/>
                <w:sz w:val="22"/>
                <w:szCs w:val="22"/>
              </w:rPr>
              <w:t>.</w:t>
            </w:r>
            <w:r>
              <w:rPr>
                <w:rFonts w:ascii="Cambria" w:hAnsi="Cambria"/>
                <w:kern w:val="2"/>
                <w:sz w:val="22"/>
                <w:szCs w:val="22"/>
              </w:rPr>
              <w:t xml:space="preserve"> </w:t>
            </w:r>
            <w:r w:rsidRPr="00E27E96">
              <w:rPr>
                <w:rFonts w:ascii="Cambria" w:hAnsi="Cambria"/>
                <w:kern w:val="2"/>
                <w:sz w:val="22"/>
                <w:szCs w:val="22"/>
              </w:rPr>
              <w:t>Sutarties nuostatų, reglamentuojančių aplinkosauginius reikalavimus, laikymasis;</w:t>
            </w:r>
          </w:p>
          <w:p w14:paraId="690B7099"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5.</w:t>
            </w:r>
            <w:r w:rsidRPr="00E27E96">
              <w:rPr>
                <w:rFonts w:ascii="Cambria" w:hAnsi="Cambria"/>
                <w:kern w:val="2"/>
                <w:sz w:val="22"/>
                <w:szCs w:val="22"/>
              </w:rPr>
              <w:t xml:space="preserve"> Sutarties nuostatų, reglamentuojančių konkurenciją, intelektinės nuosavybės ar konfidencialios informacijos valdymą, laikymasis;</w:t>
            </w:r>
          </w:p>
          <w:p w14:paraId="7F9C86F5" w14:textId="76B91DB7" w:rsidR="00753252" w:rsidRPr="007C4F23" w:rsidRDefault="00DA7FA0" w:rsidP="00E27E96">
            <w:pPr>
              <w:jc w:val="both"/>
              <w:rPr>
                <w:rFonts w:ascii="Cambria" w:hAnsi="Cambria"/>
                <w:kern w:val="2"/>
                <w:sz w:val="22"/>
                <w:szCs w:val="22"/>
              </w:rPr>
            </w:pPr>
            <w:r w:rsidRPr="00E27E96">
              <w:rPr>
                <w:rFonts w:ascii="Cambria" w:hAnsi="Cambria"/>
                <w:kern w:val="2"/>
                <w:sz w:val="22"/>
                <w:szCs w:val="22"/>
              </w:rPr>
              <w:t>10.1.</w:t>
            </w:r>
            <w:r>
              <w:rPr>
                <w:rFonts w:ascii="Cambria" w:hAnsi="Cambria"/>
                <w:kern w:val="2"/>
                <w:sz w:val="22"/>
                <w:szCs w:val="22"/>
              </w:rPr>
              <w:t>6</w:t>
            </w:r>
            <w:r w:rsidRPr="00E27E96">
              <w:rPr>
                <w:rFonts w:ascii="Cambria" w:hAnsi="Cambria"/>
                <w:kern w:val="2"/>
                <w:sz w:val="22"/>
                <w:szCs w:val="22"/>
              </w:rPr>
              <w:t>. Bendrųjų sąlygų nuostatų dėl Sutarties vykdymui pasitelkiamų naujų subtiekėjų ir (ar specialistų) / esamų subtiekėjų ir (ar) specialistų keitimo, laikymasis.</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750E0DD8"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373604B7"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10.2.2. Tiekėjas 2 (du) ir daugiau kartų per Sutarties vykdymo laikotarpį pristato Prekes, kurios neatitinka Sutartyje ir (ar) Įstatymuose nustatytų reikalavimų Prekėms;</w:t>
            </w:r>
          </w:p>
          <w:p w14:paraId="2E5FB3E1" w14:textId="77777777" w:rsidR="00DA7FA0" w:rsidRPr="00E27E96" w:rsidRDefault="00DA7FA0" w:rsidP="00DA7FA0">
            <w:pPr>
              <w:jc w:val="both"/>
              <w:rPr>
                <w:rFonts w:ascii="Cambria" w:hAnsi="Cambria"/>
                <w:kern w:val="2"/>
                <w:sz w:val="22"/>
                <w:szCs w:val="22"/>
              </w:rPr>
            </w:pPr>
            <w:r w:rsidRPr="00E27E96">
              <w:rPr>
                <w:rFonts w:ascii="Cambria" w:hAnsi="Cambria"/>
                <w:kern w:val="2"/>
                <w:sz w:val="22"/>
                <w:szCs w:val="22"/>
              </w:rPr>
              <w:t>10.2.3.Teikėjas 2 (du) ar daugiau kartų pažeidžia šios Sutarties nuostatas, reglamentuojančias aplinkosauginių reikalavimų, laikymąsi;</w:t>
            </w:r>
          </w:p>
          <w:p w14:paraId="28847896" w14:textId="77777777" w:rsidR="00DA7FA0" w:rsidRDefault="00DA7FA0" w:rsidP="00DA7FA0">
            <w:pPr>
              <w:jc w:val="both"/>
              <w:rPr>
                <w:rFonts w:ascii="Cambria" w:hAnsi="Cambria"/>
                <w:kern w:val="2"/>
                <w:sz w:val="22"/>
                <w:szCs w:val="22"/>
              </w:rPr>
            </w:pPr>
            <w:r w:rsidRPr="00E27E96">
              <w:rPr>
                <w:rFonts w:ascii="Cambria" w:hAnsi="Cambria"/>
                <w:kern w:val="2"/>
                <w:sz w:val="22"/>
                <w:szCs w:val="22"/>
              </w:rPr>
              <w:t>10.2.4. Tiekėjas pažeidžia Bendrųjų sąlygų nuostatas, reglamentuojančias konkurenciją, intelektinės nuosavybės ar konfidencialios informacijos valdymą;</w:t>
            </w:r>
          </w:p>
          <w:p w14:paraId="4C33FF24" w14:textId="4E07D67A" w:rsidR="00753252" w:rsidRPr="007C4F23" w:rsidRDefault="00DA7FA0" w:rsidP="00E27E96">
            <w:pPr>
              <w:jc w:val="both"/>
              <w:rPr>
                <w:rFonts w:ascii="Cambria" w:hAnsi="Cambria"/>
                <w:kern w:val="2"/>
                <w:sz w:val="22"/>
                <w:szCs w:val="22"/>
              </w:rPr>
            </w:pPr>
            <w:r w:rsidRPr="00DE3674">
              <w:rPr>
                <w:rFonts w:ascii="Cambria" w:hAnsi="Cambria"/>
                <w:kern w:val="2"/>
                <w:sz w:val="22"/>
                <w:szCs w:val="22"/>
              </w:rPr>
              <w:t>10.2.5. Tiekėjas daugiau negu 2 (du) kartus nesilaiko prisiimtų įsipareigojimų už Sutartyje nustatytą Sutarties kainą/įkainius</w:t>
            </w:r>
            <w:r>
              <w:rPr>
                <w:rFonts w:ascii="Cambria" w:hAnsi="Cambria"/>
                <w:kern w:val="2"/>
                <w:sz w:val="22"/>
                <w:szCs w:val="22"/>
              </w:rPr>
              <w:t>.</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963F30B"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w:t>
            </w:r>
            <w:r w:rsidRPr="004776A3">
              <w:rPr>
                <w:rFonts w:ascii="Cambria" w:hAnsi="Cambria"/>
                <w:kern w:val="2"/>
                <w:sz w:val="22"/>
                <w:szCs w:val="22"/>
              </w:rPr>
              <w:t xml:space="preserve">terminas negali būti ilgesnis kaip </w:t>
            </w:r>
            <w:r w:rsidR="004776A3" w:rsidRPr="004776A3">
              <w:rPr>
                <w:rFonts w:ascii="Cambria" w:hAnsi="Cambria"/>
                <w:kern w:val="2"/>
                <w:sz w:val="22"/>
                <w:szCs w:val="22"/>
              </w:rPr>
              <w:t>12</w:t>
            </w:r>
            <w:r w:rsidR="00AF4386" w:rsidRPr="004776A3">
              <w:rPr>
                <w:rFonts w:ascii="Cambria" w:hAnsi="Cambria"/>
                <w:kern w:val="2"/>
                <w:sz w:val="22"/>
                <w:szCs w:val="22"/>
              </w:rPr>
              <w:t xml:space="preserve"> (</w:t>
            </w:r>
            <w:r w:rsidR="004776A3" w:rsidRPr="004776A3">
              <w:rPr>
                <w:rFonts w:ascii="Cambria" w:hAnsi="Cambria"/>
                <w:kern w:val="2"/>
                <w:sz w:val="22"/>
                <w:szCs w:val="22"/>
              </w:rPr>
              <w:t>dvylika</w:t>
            </w:r>
            <w:r w:rsidR="00AF4386" w:rsidRPr="004776A3">
              <w:rPr>
                <w:rFonts w:ascii="Cambria" w:hAnsi="Cambria"/>
                <w:kern w:val="2"/>
                <w:sz w:val="22"/>
                <w:szCs w:val="22"/>
              </w:rPr>
              <w:t>) mėnesi</w:t>
            </w:r>
            <w:r w:rsidR="004776A3" w:rsidRPr="004776A3">
              <w:rPr>
                <w:rFonts w:ascii="Cambria" w:hAnsi="Cambria"/>
                <w:kern w:val="2"/>
                <w:sz w:val="22"/>
                <w:szCs w:val="22"/>
              </w:rPr>
              <w:t>ų</w:t>
            </w:r>
            <w:r w:rsidR="00AF4386" w:rsidRPr="004776A3">
              <w:rPr>
                <w:rFonts w:ascii="Cambria" w:hAnsi="Cambria"/>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020599A0" w:rsidR="00753252" w:rsidRPr="007C4F23" w:rsidRDefault="00182C20" w:rsidP="004776A3">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lastRenderedPageBreak/>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7235847" w14:textId="77777777" w:rsidR="00753252"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p w14:paraId="62033361" w14:textId="45D9D033" w:rsidR="00DA7FA0" w:rsidRPr="004776A3" w:rsidRDefault="00DA7FA0" w:rsidP="007C4F23">
            <w:pPr>
              <w:tabs>
                <w:tab w:val="left" w:pos="567"/>
                <w:tab w:val="left" w:pos="851"/>
                <w:tab w:val="left" w:pos="992"/>
                <w:tab w:val="left" w:pos="1134"/>
              </w:tabs>
              <w:jc w:val="both"/>
              <w:rPr>
                <w:rFonts w:ascii="Cambria" w:eastAsia="Arial" w:hAnsi="Cambria"/>
                <w:kern w:val="2"/>
                <w:sz w:val="22"/>
                <w:szCs w:val="22"/>
              </w:rPr>
            </w:pPr>
            <w:r w:rsidRPr="00DE3674">
              <w:rPr>
                <w:rFonts w:ascii="Cambria" w:eastAsia="Arial" w:hAnsi="Cambria"/>
                <w:kern w:val="2"/>
                <w:sz w:val="22"/>
                <w:szCs w:val="22"/>
              </w:rPr>
              <w:t>12.2.8. Tiekėjas daugiau kaip 2 (du) kartus pažeidžia esminę Sutarties sąlygą.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lastRenderedPageBreak/>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lastRenderedPageBreak/>
              <w:t>(parašas)</w:t>
            </w:r>
          </w:p>
        </w:tc>
      </w:tr>
    </w:tbl>
    <w:p w14:paraId="03F169E4" w14:textId="77777777" w:rsidR="00753252" w:rsidRPr="007C4F23" w:rsidRDefault="00753252" w:rsidP="007C4F23">
      <w:pPr>
        <w:rPr>
          <w:rFonts w:ascii="Cambria" w:hAnsi="Cambria"/>
          <w:sz w:val="22"/>
          <w:szCs w:val="22"/>
        </w:rPr>
      </w:pPr>
    </w:p>
    <w:p w14:paraId="5F780C4B" w14:textId="3157467E" w:rsidR="004776A3" w:rsidRDefault="004776A3" w:rsidP="007C4F23">
      <w:pPr>
        <w:rPr>
          <w:rFonts w:ascii="Cambria" w:hAnsi="Cambria"/>
          <w:sz w:val="22"/>
          <w:szCs w:val="22"/>
        </w:rPr>
      </w:pPr>
    </w:p>
    <w:p w14:paraId="3F75280D" w14:textId="57F6A94E" w:rsidR="004776A3" w:rsidRDefault="004776A3" w:rsidP="004776A3">
      <w:pPr>
        <w:jc w:val="right"/>
        <w:rPr>
          <w:rFonts w:ascii="Cambria" w:hAnsi="Cambria"/>
          <w:sz w:val="22"/>
          <w:szCs w:val="22"/>
        </w:rPr>
      </w:pPr>
      <w:r>
        <w:rPr>
          <w:rFonts w:ascii="Cambria" w:hAnsi="Cambria"/>
          <w:sz w:val="22"/>
          <w:szCs w:val="22"/>
        </w:rPr>
        <w:br w:type="page"/>
      </w:r>
    </w:p>
    <w:p w14:paraId="49B99C38" w14:textId="2CCA0462" w:rsidR="004776A3" w:rsidRPr="00D97702" w:rsidRDefault="004776A3" w:rsidP="004776A3">
      <w:pPr>
        <w:jc w:val="right"/>
        <w:rPr>
          <w:rFonts w:ascii="Cambria" w:hAnsi="Cambria"/>
          <w:sz w:val="22"/>
          <w:szCs w:val="22"/>
        </w:rPr>
      </w:pPr>
      <w:r w:rsidRPr="00D97702">
        <w:rPr>
          <w:rFonts w:ascii="Cambria" w:hAnsi="Cambria"/>
          <w:sz w:val="22"/>
          <w:szCs w:val="22"/>
        </w:rPr>
        <w:lastRenderedPageBreak/>
        <w:t>Sutarties Nr.__________</w:t>
      </w:r>
    </w:p>
    <w:p w14:paraId="008F7920" w14:textId="77777777" w:rsidR="004776A3" w:rsidRPr="00D97702" w:rsidRDefault="004776A3" w:rsidP="004776A3">
      <w:pPr>
        <w:tabs>
          <w:tab w:val="left" w:pos="9072"/>
          <w:tab w:val="left" w:pos="9214"/>
        </w:tabs>
        <w:ind w:right="992"/>
        <w:jc w:val="right"/>
        <w:rPr>
          <w:rFonts w:ascii="Cambria" w:hAnsi="Cambria"/>
          <w:sz w:val="22"/>
          <w:szCs w:val="22"/>
        </w:rPr>
      </w:pPr>
      <w:r w:rsidRPr="00D97702">
        <w:rPr>
          <w:rFonts w:ascii="Cambria" w:hAnsi="Cambria"/>
          <w:sz w:val="22"/>
          <w:szCs w:val="22"/>
        </w:rPr>
        <w:t>(1 priedas)</w:t>
      </w:r>
    </w:p>
    <w:p w14:paraId="1B2667E4" w14:textId="77777777" w:rsidR="004776A3" w:rsidRPr="00D97702" w:rsidRDefault="004776A3" w:rsidP="004776A3">
      <w:pPr>
        <w:tabs>
          <w:tab w:val="left" w:pos="9072"/>
          <w:tab w:val="left" w:pos="9214"/>
        </w:tabs>
        <w:ind w:right="49"/>
        <w:jc w:val="right"/>
        <w:rPr>
          <w:rFonts w:ascii="Cambria" w:hAnsi="Cambria"/>
          <w:sz w:val="22"/>
          <w:szCs w:val="22"/>
        </w:rPr>
      </w:pPr>
    </w:p>
    <w:p w14:paraId="2B6C5033" w14:textId="77777777" w:rsidR="004776A3" w:rsidRPr="00D97702" w:rsidRDefault="004776A3" w:rsidP="004776A3">
      <w:pPr>
        <w:jc w:val="right"/>
        <w:rPr>
          <w:rFonts w:ascii="Cambria" w:hAnsi="Cambria"/>
          <w:sz w:val="22"/>
          <w:szCs w:val="22"/>
        </w:rPr>
      </w:pPr>
      <w:r w:rsidRPr="00D97702">
        <w:rPr>
          <w:rFonts w:ascii="Cambria" w:hAnsi="Cambria"/>
          <w:sz w:val="22"/>
          <w:szCs w:val="22"/>
        </w:rPr>
        <w:t xml:space="preserve"> </w:t>
      </w:r>
    </w:p>
    <w:p w14:paraId="754D869C" w14:textId="77777777" w:rsidR="004776A3" w:rsidRPr="00D97702" w:rsidRDefault="004776A3" w:rsidP="004776A3">
      <w:pPr>
        <w:jc w:val="right"/>
        <w:rPr>
          <w:rFonts w:ascii="Cambria" w:hAnsi="Cambria"/>
          <w:sz w:val="22"/>
          <w:szCs w:val="22"/>
        </w:rPr>
      </w:pPr>
    </w:p>
    <w:p w14:paraId="3A31FB35" w14:textId="77777777" w:rsidR="004776A3" w:rsidRPr="00D97702" w:rsidRDefault="004776A3" w:rsidP="004776A3">
      <w:pPr>
        <w:jc w:val="center"/>
        <w:rPr>
          <w:rFonts w:ascii="Cambria" w:hAnsi="Cambria"/>
          <w:b/>
          <w:sz w:val="22"/>
          <w:szCs w:val="22"/>
        </w:rPr>
      </w:pPr>
      <w:r w:rsidRPr="00D97702">
        <w:rPr>
          <w:rFonts w:ascii="Cambria" w:hAnsi="Cambria"/>
          <w:b/>
          <w:sz w:val="22"/>
          <w:szCs w:val="22"/>
        </w:rPr>
        <w:t>GREITO ATV</w:t>
      </w:r>
      <w:r w:rsidRPr="00D97702">
        <w:rPr>
          <w:rFonts w:ascii="Cambria" w:hAnsi="Cambria" w:cs="Cambria"/>
          <w:b/>
          <w:sz w:val="22"/>
          <w:szCs w:val="22"/>
        </w:rPr>
        <w:t>Ė</w:t>
      </w:r>
      <w:r w:rsidRPr="00D97702">
        <w:rPr>
          <w:rFonts w:ascii="Cambria" w:hAnsi="Cambria"/>
          <w:b/>
          <w:sz w:val="22"/>
          <w:szCs w:val="22"/>
        </w:rPr>
        <w:t>SINIMO SPINTOS TECHNIN</w:t>
      </w:r>
      <w:r w:rsidRPr="00D97702">
        <w:rPr>
          <w:rFonts w:ascii="Cambria" w:hAnsi="Cambria" w:cs="Cambria"/>
          <w:b/>
          <w:sz w:val="22"/>
          <w:szCs w:val="22"/>
        </w:rPr>
        <w:t>Ė</w:t>
      </w:r>
      <w:r w:rsidRPr="00D97702">
        <w:rPr>
          <w:rFonts w:ascii="Cambria" w:hAnsi="Cambria"/>
          <w:b/>
          <w:sz w:val="22"/>
          <w:szCs w:val="22"/>
        </w:rPr>
        <w:t xml:space="preserve"> SPECIFIKACIJA</w:t>
      </w:r>
    </w:p>
    <w:p w14:paraId="2A7EEB1C" w14:textId="77777777" w:rsidR="004776A3" w:rsidRPr="00D97702" w:rsidRDefault="004776A3" w:rsidP="004776A3">
      <w:pPr>
        <w:jc w:val="right"/>
        <w:rPr>
          <w:rFonts w:ascii="Cambria" w:hAnsi="Cambria"/>
          <w:sz w:val="22"/>
          <w:szCs w:val="22"/>
        </w:rPr>
      </w:pPr>
    </w:p>
    <w:p w14:paraId="620E5641" w14:textId="77777777" w:rsidR="004776A3" w:rsidRPr="00D97702" w:rsidRDefault="004776A3" w:rsidP="004776A3">
      <w:pPr>
        <w:jc w:val="center"/>
        <w:rPr>
          <w:rFonts w:ascii="Cambria" w:hAnsi="Cambria"/>
          <w:sz w:val="22"/>
          <w:szCs w:val="22"/>
        </w:rPr>
      </w:pPr>
      <w:r w:rsidRPr="00D97702">
        <w:rPr>
          <w:rFonts w:ascii="Cambria" w:hAnsi="Cambria"/>
          <w:sz w:val="22"/>
          <w:szCs w:val="22"/>
        </w:rPr>
        <w:t>___________________________</w:t>
      </w:r>
    </w:p>
    <w:p w14:paraId="5B0FE795" w14:textId="5C6DB8DC" w:rsidR="004776A3" w:rsidRDefault="004776A3" w:rsidP="004776A3">
      <w:pPr>
        <w:jc w:val="center"/>
        <w:rPr>
          <w:rFonts w:ascii="Cambria" w:hAnsi="Cambria"/>
          <w:sz w:val="22"/>
          <w:szCs w:val="22"/>
        </w:rPr>
      </w:pPr>
    </w:p>
    <w:p w14:paraId="7859C2DC" w14:textId="77777777" w:rsidR="004776A3" w:rsidRDefault="004776A3">
      <w:pPr>
        <w:rPr>
          <w:rFonts w:ascii="Cambria" w:hAnsi="Cambria"/>
          <w:sz w:val="22"/>
          <w:szCs w:val="22"/>
        </w:rPr>
      </w:pPr>
      <w:r>
        <w:rPr>
          <w:rFonts w:ascii="Cambria" w:hAnsi="Cambria"/>
          <w:sz w:val="22"/>
          <w:szCs w:val="22"/>
        </w:rPr>
        <w:br w:type="page"/>
      </w:r>
    </w:p>
    <w:p w14:paraId="739A578C" w14:textId="77777777" w:rsidR="004776A3" w:rsidRPr="00D97702" w:rsidRDefault="004776A3" w:rsidP="004776A3">
      <w:pPr>
        <w:jc w:val="right"/>
        <w:rPr>
          <w:rFonts w:ascii="Cambria" w:hAnsi="Cambria"/>
          <w:sz w:val="22"/>
          <w:szCs w:val="22"/>
        </w:rPr>
      </w:pPr>
      <w:r w:rsidRPr="00D97702">
        <w:rPr>
          <w:rFonts w:ascii="Cambria" w:hAnsi="Cambria"/>
          <w:sz w:val="22"/>
          <w:szCs w:val="22"/>
        </w:rPr>
        <w:lastRenderedPageBreak/>
        <w:t xml:space="preserve">  Sutarties Nr.__________</w:t>
      </w:r>
    </w:p>
    <w:p w14:paraId="031D934B" w14:textId="77777777" w:rsidR="004776A3" w:rsidRPr="00D97702" w:rsidRDefault="004776A3" w:rsidP="004776A3">
      <w:pPr>
        <w:ind w:right="992"/>
        <w:jc w:val="right"/>
        <w:rPr>
          <w:rFonts w:ascii="Cambria" w:hAnsi="Cambria"/>
          <w:b/>
          <w:bCs/>
          <w:sz w:val="22"/>
          <w:szCs w:val="22"/>
        </w:rPr>
      </w:pPr>
      <w:r w:rsidRPr="00D97702">
        <w:rPr>
          <w:rFonts w:ascii="Cambria" w:hAnsi="Cambria"/>
          <w:sz w:val="22"/>
          <w:szCs w:val="22"/>
        </w:rPr>
        <w:t xml:space="preserve">  (2 priedas)</w:t>
      </w:r>
    </w:p>
    <w:p w14:paraId="20A85A6C" w14:textId="77777777" w:rsidR="004776A3" w:rsidRPr="00D97702" w:rsidRDefault="004776A3" w:rsidP="004776A3">
      <w:pPr>
        <w:jc w:val="right"/>
        <w:rPr>
          <w:rFonts w:ascii="Cambria" w:hAnsi="Cambria"/>
          <w:sz w:val="22"/>
          <w:szCs w:val="22"/>
        </w:rPr>
      </w:pPr>
      <w:r w:rsidRPr="00D97702">
        <w:rPr>
          <w:rFonts w:ascii="Cambria" w:hAnsi="Cambria"/>
          <w:sz w:val="22"/>
          <w:szCs w:val="22"/>
        </w:rPr>
        <w:t xml:space="preserve"> </w:t>
      </w:r>
    </w:p>
    <w:p w14:paraId="75A1A139" w14:textId="77777777" w:rsidR="004776A3" w:rsidRPr="00D97702" w:rsidRDefault="004776A3" w:rsidP="004776A3">
      <w:pPr>
        <w:jc w:val="right"/>
        <w:rPr>
          <w:rFonts w:ascii="Cambria" w:hAnsi="Cambria"/>
          <w:sz w:val="22"/>
          <w:szCs w:val="22"/>
        </w:rPr>
      </w:pPr>
    </w:p>
    <w:p w14:paraId="54B2FD32" w14:textId="77777777" w:rsidR="004776A3" w:rsidRPr="00D97702" w:rsidRDefault="004776A3" w:rsidP="004776A3">
      <w:pPr>
        <w:jc w:val="center"/>
        <w:rPr>
          <w:rFonts w:ascii="Cambria" w:hAnsi="Cambria"/>
          <w:b/>
          <w:sz w:val="22"/>
          <w:szCs w:val="22"/>
        </w:rPr>
      </w:pPr>
      <w:r w:rsidRPr="00D97702">
        <w:rPr>
          <w:rFonts w:ascii="Cambria" w:hAnsi="Cambria"/>
          <w:b/>
          <w:sz w:val="22"/>
          <w:szCs w:val="22"/>
        </w:rPr>
        <w:t>PREKI</w:t>
      </w:r>
      <w:r w:rsidRPr="00D97702">
        <w:rPr>
          <w:rFonts w:ascii="Cambria" w:hAnsi="Cambria" w:cs="Cambria"/>
          <w:b/>
          <w:sz w:val="22"/>
          <w:szCs w:val="22"/>
        </w:rPr>
        <w:t>Ų</w:t>
      </w:r>
      <w:r w:rsidRPr="00D97702">
        <w:rPr>
          <w:rFonts w:ascii="Cambria" w:hAnsi="Cambria"/>
          <w:b/>
          <w:sz w:val="22"/>
          <w:szCs w:val="22"/>
        </w:rPr>
        <w:t xml:space="preserve"> </w:t>
      </w:r>
      <w:r w:rsidRPr="00D97702">
        <w:rPr>
          <w:rFonts w:ascii="Cambria" w:hAnsi="Cambria" w:cs="Cambria"/>
          <w:b/>
          <w:sz w:val="22"/>
          <w:szCs w:val="22"/>
        </w:rPr>
        <w:t>Ž</w:t>
      </w:r>
      <w:r w:rsidRPr="00D97702">
        <w:rPr>
          <w:rFonts w:ascii="Cambria" w:hAnsi="Cambria"/>
          <w:b/>
          <w:sz w:val="22"/>
          <w:szCs w:val="22"/>
        </w:rPr>
        <w:t>INIARA</w:t>
      </w:r>
      <w:r w:rsidRPr="00D97702">
        <w:rPr>
          <w:rFonts w:ascii="Cambria" w:hAnsi="Cambria" w:cs="Blackadder ITC"/>
          <w:b/>
          <w:sz w:val="22"/>
          <w:szCs w:val="22"/>
        </w:rPr>
        <w:t>Š</w:t>
      </w:r>
      <w:r w:rsidRPr="00D97702">
        <w:rPr>
          <w:rFonts w:ascii="Cambria" w:hAnsi="Cambria"/>
          <w:b/>
          <w:sz w:val="22"/>
          <w:szCs w:val="22"/>
        </w:rPr>
        <w:t>TIS</w:t>
      </w:r>
    </w:p>
    <w:p w14:paraId="515F9F43" w14:textId="77777777" w:rsidR="004776A3" w:rsidRPr="00D97702" w:rsidRDefault="004776A3" w:rsidP="004776A3">
      <w:pPr>
        <w:jc w:val="center"/>
        <w:rPr>
          <w:rFonts w:ascii="Cambria" w:hAnsi="Cambria"/>
          <w:sz w:val="22"/>
          <w:szCs w:val="22"/>
        </w:rPr>
      </w:pPr>
    </w:p>
    <w:p w14:paraId="6D1BC788" w14:textId="77777777" w:rsidR="004776A3" w:rsidRDefault="004776A3">
      <w:pPr>
        <w:rPr>
          <w:rFonts w:ascii="Cambria" w:hAnsi="Cambria"/>
          <w:sz w:val="22"/>
          <w:szCs w:val="22"/>
        </w:rPr>
      </w:pPr>
    </w:p>
    <w:p w14:paraId="7C06451A" w14:textId="77777777" w:rsidR="00753252" w:rsidRPr="007C4F23" w:rsidRDefault="00753252" w:rsidP="007C4F23">
      <w:pPr>
        <w:rPr>
          <w:rFonts w:ascii="Cambria" w:hAnsi="Cambria"/>
          <w:sz w:val="22"/>
          <w:szCs w:val="22"/>
        </w:rPr>
      </w:pPr>
    </w:p>
    <w:sectPr w:rsidR="00753252" w:rsidRPr="007C4F2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B53441" w16cex:dateUtc="2025-08-17T14:10:00Z"/>
  <w16cex:commentExtensible w16cex:durableId="36C55B67" w16cex:dateUtc="2025-08-17T14:10:00Z"/>
  <w16cex:commentExtensible w16cex:durableId="179A6FFF" w16cex:dateUtc="2025-08-17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1A43" w14:textId="77777777" w:rsidR="00861F1A" w:rsidRDefault="00861F1A">
      <w:r>
        <w:separator/>
      </w:r>
    </w:p>
  </w:endnote>
  <w:endnote w:type="continuationSeparator" w:id="0">
    <w:p w14:paraId="1D2F128F" w14:textId="77777777" w:rsidR="00861F1A" w:rsidRDefault="0086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059D" w14:textId="77777777" w:rsidR="00861F1A" w:rsidRDefault="00861F1A">
      <w:r>
        <w:separator/>
      </w:r>
    </w:p>
  </w:footnote>
  <w:footnote w:type="continuationSeparator" w:id="0">
    <w:p w14:paraId="11170279" w14:textId="77777777" w:rsidR="00861F1A" w:rsidRDefault="0086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800"/>
    <w:rsid w:val="0005213B"/>
    <w:rsid w:val="00060C71"/>
    <w:rsid w:val="00077429"/>
    <w:rsid w:val="00077941"/>
    <w:rsid w:val="00094DCC"/>
    <w:rsid w:val="000A2122"/>
    <w:rsid w:val="000A635B"/>
    <w:rsid w:val="000B063D"/>
    <w:rsid w:val="000B6168"/>
    <w:rsid w:val="000D5E51"/>
    <w:rsid w:val="000E6F4B"/>
    <w:rsid w:val="000F7AC9"/>
    <w:rsid w:val="00114011"/>
    <w:rsid w:val="00120D32"/>
    <w:rsid w:val="0012395B"/>
    <w:rsid w:val="00130FA9"/>
    <w:rsid w:val="00146CA8"/>
    <w:rsid w:val="00162911"/>
    <w:rsid w:val="00181872"/>
    <w:rsid w:val="00182C20"/>
    <w:rsid w:val="001E560A"/>
    <w:rsid w:val="0025007F"/>
    <w:rsid w:val="0027376C"/>
    <w:rsid w:val="002755BD"/>
    <w:rsid w:val="0028501F"/>
    <w:rsid w:val="002A5BA9"/>
    <w:rsid w:val="002B18E1"/>
    <w:rsid w:val="002C2849"/>
    <w:rsid w:val="002F0B5F"/>
    <w:rsid w:val="002F59B7"/>
    <w:rsid w:val="00317D7E"/>
    <w:rsid w:val="00354C4A"/>
    <w:rsid w:val="00360972"/>
    <w:rsid w:val="003644B9"/>
    <w:rsid w:val="00382408"/>
    <w:rsid w:val="003C6614"/>
    <w:rsid w:val="003E5074"/>
    <w:rsid w:val="003E6954"/>
    <w:rsid w:val="00470289"/>
    <w:rsid w:val="004776A3"/>
    <w:rsid w:val="004A4E9B"/>
    <w:rsid w:val="00522318"/>
    <w:rsid w:val="00554688"/>
    <w:rsid w:val="0057004F"/>
    <w:rsid w:val="00576A5E"/>
    <w:rsid w:val="005938A1"/>
    <w:rsid w:val="005941D0"/>
    <w:rsid w:val="005D4C65"/>
    <w:rsid w:val="005D5349"/>
    <w:rsid w:val="005F10AC"/>
    <w:rsid w:val="00601F3A"/>
    <w:rsid w:val="00611F32"/>
    <w:rsid w:val="00612C93"/>
    <w:rsid w:val="006369FE"/>
    <w:rsid w:val="00682208"/>
    <w:rsid w:val="0068673C"/>
    <w:rsid w:val="006925DC"/>
    <w:rsid w:val="006B6387"/>
    <w:rsid w:val="006C50B7"/>
    <w:rsid w:val="006F27F3"/>
    <w:rsid w:val="006F425C"/>
    <w:rsid w:val="00705FC0"/>
    <w:rsid w:val="007104EC"/>
    <w:rsid w:val="007356D2"/>
    <w:rsid w:val="007375E8"/>
    <w:rsid w:val="00753252"/>
    <w:rsid w:val="00780C2F"/>
    <w:rsid w:val="007A5862"/>
    <w:rsid w:val="007C4F23"/>
    <w:rsid w:val="008233E4"/>
    <w:rsid w:val="0084530E"/>
    <w:rsid w:val="00861F1A"/>
    <w:rsid w:val="00894143"/>
    <w:rsid w:val="008973E2"/>
    <w:rsid w:val="008B0DE6"/>
    <w:rsid w:val="008C32B2"/>
    <w:rsid w:val="008E3824"/>
    <w:rsid w:val="00945646"/>
    <w:rsid w:val="00954CA3"/>
    <w:rsid w:val="00963EE4"/>
    <w:rsid w:val="00965317"/>
    <w:rsid w:val="00980128"/>
    <w:rsid w:val="009A7DCE"/>
    <w:rsid w:val="009B266F"/>
    <w:rsid w:val="009D736B"/>
    <w:rsid w:val="009F0A5E"/>
    <w:rsid w:val="00A2187E"/>
    <w:rsid w:val="00A3586A"/>
    <w:rsid w:val="00A471F9"/>
    <w:rsid w:val="00A55ED3"/>
    <w:rsid w:val="00A77B07"/>
    <w:rsid w:val="00AA6358"/>
    <w:rsid w:val="00AE1CE5"/>
    <w:rsid w:val="00AF4386"/>
    <w:rsid w:val="00B053E1"/>
    <w:rsid w:val="00B33D8A"/>
    <w:rsid w:val="00B6535E"/>
    <w:rsid w:val="00B76241"/>
    <w:rsid w:val="00B817FA"/>
    <w:rsid w:val="00B86E07"/>
    <w:rsid w:val="00BD0DCF"/>
    <w:rsid w:val="00BD0F31"/>
    <w:rsid w:val="00BD7975"/>
    <w:rsid w:val="00BE2543"/>
    <w:rsid w:val="00C11CA7"/>
    <w:rsid w:val="00CA4ED2"/>
    <w:rsid w:val="00CB3DDE"/>
    <w:rsid w:val="00CB4493"/>
    <w:rsid w:val="00CE08B9"/>
    <w:rsid w:val="00CE1EFE"/>
    <w:rsid w:val="00D34439"/>
    <w:rsid w:val="00D55728"/>
    <w:rsid w:val="00D90295"/>
    <w:rsid w:val="00DA7FA0"/>
    <w:rsid w:val="00DD3A5D"/>
    <w:rsid w:val="00DD5A41"/>
    <w:rsid w:val="00DE7627"/>
    <w:rsid w:val="00DF4DEE"/>
    <w:rsid w:val="00E16117"/>
    <w:rsid w:val="00E27E96"/>
    <w:rsid w:val="00E45E28"/>
    <w:rsid w:val="00E73221"/>
    <w:rsid w:val="00E7622F"/>
    <w:rsid w:val="00E862C2"/>
    <w:rsid w:val="00E87074"/>
    <w:rsid w:val="00EA3520"/>
    <w:rsid w:val="00EB2006"/>
    <w:rsid w:val="00ED1ABA"/>
    <w:rsid w:val="00EE1911"/>
    <w:rsid w:val="00EE4032"/>
    <w:rsid w:val="00EE4AED"/>
    <w:rsid w:val="00EF31D2"/>
    <w:rsid w:val="00F212DB"/>
    <w:rsid w:val="00F54491"/>
    <w:rsid w:val="00F91642"/>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Revision">
    <w:name w:val="Revision"/>
    <w:hidden/>
    <w:semiHidden/>
    <w:rsid w:val="00DA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32D5-AE0B-4859-90C2-C06CDDBB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12691</Words>
  <Characters>7235</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33</cp:revision>
  <cp:lastPrinted>2025-05-06T08:02:00Z</cp:lastPrinted>
  <dcterms:created xsi:type="dcterms:W3CDTF">2025-05-05T13:13:00Z</dcterms:created>
  <dcterms:modified xsi:type="dcterms:W3CDTF">2025-08-26T05:34:00Z</dcterms:modified>
</cp:coreProperties>
</file>