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D1820" w14:textId="77777777" w:rsidR="00A3226C" w:rsidRPr="00337F60" w:rsidRDefault="00A3226C" w:rsidP="00A3226C">
      <w:pPr>
        <w:tabs>
          <w:tab w:val="left" w:pos="5610"/>
        </w:tabs>
        <w:spacing w:after="0" w:line="240" w:lineRule="auto"/>
        <w:ind w:left="4820"/>
        <w:rPr>
          <w:rFonts w:ascii="Times New Roman" w:hAnsi="Times New Roman"/>
          <w:spacing w:val="-1"/>
          <w:sz w:val="23"/>
          <w:szCs w:val="23"/>
          <w:lang w:eastAsia="ru-RU"/>
        </w:rPr>
      </w:pPr>
      <w:r w:rsidRPr="00EF5DC3">
        <w:rPr>
          <w:rFonts w:ascii="Times New Roman" w:hAnsi="Times New Roman"/>
          <w:spacing w:val="-1"/>
          <w:sz w:val="23"/>
          <w:szCs w:val="23"/>
          <w:lang w:eastAsia="ru-RU"/>
        </w:rPr>
        <w:t>TVIRTINU:</w:t>
      </w:r>
    </w:p>
    <w:p w14:paraId="6CE32C3C" w14:textId="77777777" w:rsidR="00A3226C" w:rsidRDefault="00A3226C" w:rsidP="00A3226C">
      <w:pPr>
        <w:shd w:val="clear" w:color="auto" w:fill="FFFFFF"/>
        <w:spacing w:after="0" w:line="240" w:lineRule="auto"/>
        <w:ind w:left="4820"/>
        <w:rPr>
          <w:rFonts w:ascii="Times New Roman" w:hAnsi="Times New Roman"/>
          <w:spacing w:val="-1"/>
          <w:sz w:val="23"/>
          <w:szCs w:val="23"/>
        </w:rPr>
      </w:pPr>
      <w:r w:rsidRPr="00337F60">
        <w:rPr>
          <w:rFonts w:ascii="Times New Roman" w:hAnsi="Times New Roman"/>
          <w:spacing w:val="-1"/>
          <w:sz w:val="23"/>
          <w:szCs w:val="23"/>
        </w:rPr>
        <w:t xml:space="preserve">Visagino savivaldybės administracijos </w:t>
      </w:r>
    </w:p>
    <w:p w14:paraId="6224E4DE" w14:textId="77777777" w:rsidR="00A3226C" w:rsidRPr="00337F60" w:rsidRDefault="00A3226C" w:rsidP="00A3226C">
      <w:pPr>
        <w:shd w:val="clear" w:color="auto" w:fill="FFFFFF"/>
        <w:spacing w:after="0" w:line="240" w:lineRule="auto"/>
        <w:ind w:left="4820"/>
        <w:rPr>
          <w:rFonts w:ascii="Times New Roman" w:hAnsi="Times New Roman"/>
          <w:sz w:val="23"/>
          <w:szCs w:val="23"/>
          <w:lang w:eastAsia="ru-RU"/>
        </w:rPr>
      </w:pPr>
      <w:r w:rsidRPr="00337F60">
        <w:rPr>
          <w:rFonts w:ascii="Times New Roman" w:hAnsi="Times New Roman"/>
          <w:spacing w:val="-1"/>
          <w:sz w:val="23"/>
          <w:szCs w:val="23"/>
        </w:rPr>
        <w:t>direktorius</w:t>
      </w:r>
      <w:r w:rsidRPr="00337F60">
        <w:rPr>
          <w:rFonts w:ascii="Times New Roman" w:hAnsi="Times New Roman"/>
          <w:sz w:val="23"/>
          <w:szCs w:val="23"/>
          <w:lang w:eastAsia="ru-RU"/>
        </w:rPr>
        <w:t xml:space="preserve">, </w:t>
      </w:r>
    </w:p>
    <w:p w14:paraId="3C6D0838" w14:textId="77777777" w:rsidR="00A3226C" w:rsidRPr="00337F60" w:rsidRDefault="00A3226C" w:rsidP="00A3226C">
      <w:pPr>
        <w:shd w:val="clear" w:color="auto" w:fill="FFFFFF"/>
        <w:spacing w:after="0" w:line="240" w:lineRule="auto"/>
        <w:ind w:left="4820"/>
        <w:rPr>
          <w:rFonts w:ascii="Times New Roman" w:hAnsi="Times New Roman"/>
          <w:sz w:val="23"/>
          <w:szCs w:val="23"/>
          <w:lang w:eastAsia="ru-RU"/>
        </w:rPr>
      </w:pPr>
    </w:p>
    <w:p w14:paraId="3DE11194" w14:textId="77777777" w:rsidR="00A3226C" w:rsidRDefault="00A3226C" w:rsidP="00A3226C">
      <w:pPr>
        <w:pStyle w:val="Patvirtinta"/>
        <w:ind w:left="4820"/>
        <w:rPr>
          <w:rFonts w:ascii="Times New Roman" w:hAnsi="Times New Roman" w:cs="Times New Roman"/>
          <w:sz w:val="24"/>
          <w:szCs w:val="24"/>
          <w:lang w:eastAsia="ru-RU"/>
        </w:rPr>
      </w:pPr>
      <w:r w:rsidRPr="00BA4A84">
        <w:rPr>
          <w:spacing w:val="-1"/>
          <w:sz w:val="23"/>
          <w:szCs w:val="23"/>
        </w:rPr>
        <w:t>Virginijus Andrius Bukauskas</w:t>
      </w:r>
      <w:r w:rsidRPr="00337F60">
        <w:rPr>
          <w:rFonts w:ascii="Times New Roman" w:hAnsi="Times New Roman" w:cs="Times New Roman"/>
          <w:sz w:val="24"/>
          <w:szCs w:val="24"/>
          <w:lang w:eastAsia="ru-RU"/>
        </w:rPr>
        <w:t xml:space="preserve"> </w:t>
      </w:r>
    </w:p>
    <w:p w14:paraId="041BDC2F" w14:textId="2928E364" w:rsidR="00A22060" w:rsidRDefault="00A3226C" w:rsidP="00A3226C">
      <w:pPr>
        <w:pStyle w:val="Patvirtinta"/>
        <w:ind w:left="4820"/>
        <w:rPr>
          <w:rFonts w:ascii="Times New Roman" w:hAnsi="Times New Roman" w:cs="Times New Roman"/>
          <w:sz w:val="24"/>
          <w:szCs w:val="24"/>
          <w:lang w:eastAsia="ru-RU"/>
        </w:rPr>
      </w:pPr>
      <w:r w:rsidRPr="00337F60">
        <w:rPr>
          <w:rFonts w:ascii="Times New Roman" w:hAnsi="Times New Roman" w:cs="Times New Roman"/>
          <w:sz w:val="24"/>
          <w:szCs w:val="24"/>
          <w:lang w:eastAsia="ru-RU"/>
        </w:rPr>
        <w:t>2025-07-</w:t>
      </w:r>
    </w:p>
    <w:p w14:paraId="734C204D" w14:textId="77777777" w:rsidR="00A3226C" w:rsidRPr="00A3226C" w:rsidRDefault="00A3226C" w:rsidP="00A3226C">
      <w:pPr>
        <w:pStyle w:val="Patvirtinta"/>
        <w:ind w:left="4820"/>
        <w:rPr>
          <w:rFonts w:ascii="Times New Roman" w:hAnsi="Times New Roman" w:cs="Times New Roman"/>
          <w:sz w:val="24"/>
          <w:szCs w:val="24"/>
          <w:lang w:eastAsia="ru-RU"/>
        </w:rPr>
      </w:pPr>
    </w:p>
    <w:p w14:paraId="1EBD2BBA" w14:textId="77777777" w:rsidR="005F5169" w:rsidRDefault="005F5169" w:rsidP="00F46CE2">
      <w:pPr>
        <w:autoSpaceDE w:val="0"/>
        <w:autoSpaceDN w:val="0"/>
        <w:adjustRightInd w:val="0"/>
        <w:spacing w:after="0"/>
        <w:jc w:val="center"/>
        <w:rPr>
          <w:rFonts w:ascii="Times New Roman" w:hAnsi="Times New Roman"/>
          <w:b/>
          <w:caps/>
          <w:sz w:val="24"/>
          <w:szCs w:val="24"/>
        </w:rPr>
      </w:pPr>
    </w:p>
    <w:p w14:paraId="578549E5" w14:textId="30435BAA" w:rsidR="00290B7F" w:rsidRDefault="00290B7F" w:rsidP="00290B7F">
      <w:pPr>
        <w:tabs>
          <w:tab w:val="left" w:pos="720"/>
          <w:tab w:val="left" w:pos="776"/>
        </w:tabs>
        <w:autoSpaceDE w:val="0"/>
        <w:spacing w:after="0" w:line="240" w:lineRule="auto"/>
        <w:ind w:firstLine="720"/>
        <w:jc w:val="center"/>
        <w:rPr>
          <w:rFonts w:ascii="Times New Roman" w:hAnsi="Times New Roman"/>
          <w:b/>
          <w:bCs/>
          <w:sz w:val="24"/>
          <w:szCs w:val="24"/>
        </w:rPr>
      </w:pPr>
      <w:r w:rsidRPr="00290B7F">
        <w:rPr>
          <w:rFonts w:ascii="Times New Roman" w:hAnsi="Times New Roman"/>
          <w:b/>
          <w:bCs/>
          <w:sz w:val="24"/>
          <w:szCs w:val="24"/>
        </w:rPr>
        <w:t>KELIO ATKARP</w:t>
      </w:r>
      <w:r w:rsidR="004963A9">
        <w:rPr>
          <w:rFonts w:ascii="Times New Roman" w:hAnsi="Times New Roman"/>
          <w:b/>
          <w:bCs/>
          <w:sz w:val="24"/>
          <w:szCs w:val="24"/>
        </w:rPr>
        <w:t>OS</w:t>
      </w:r>
      <w:r w:rsidRPr="00290B7F">
        <w:rPr>
          <w:rFonts w:ascii="Times New Roman" w:hAnsi="Times New Roman"/>
          <w:b/>
          <w:bCs/>
          <w:sz w:val="24"/>
          <w:szCs w:val="24"/>
        </w:rPr>
        <w:t xml:space="preserve"> ŠALIA DAUGIABUČIO GYVENAMOJO NAMO</w:t>
      </w:r>
    </w:p>
    <w:p w14:paraId="66D292CF" w14:textId="4D3724A2" w:rsidR="00784170" w:rsidRPr="00784170" w:rsidRDefault="00290B7F" w:rsidP="00290B7F">
      <w:pPr>
        <w:tabs>
          <w:tab w:val="left" w:pos="720"/>
          <w:tab w:val="left" w:pos="776"/>
        </w:tabs>
        <w:autoSpaceDE w:val="0"/>
        <w:spacing w:after="0" w:line="240" w:lineRule="auto"/>
        <w:ind w:firstLine="720"/>
        <w:jc w:val="center"/>
        <w:rPr>
          <w:rFonts w:ascii="Times New Roman" w:hAnsi="Times New Roman"/>
          <w:b/>
          <w:bCs/>
          <w:sz w:val="24"/>
          <w:szCs w:val="24"/>
        </w:rPr>
      </w:pPr>
      <w:r w:rsidRPr="00290B7F">
        <w:rPr>
          <w:rFonts w:ascii="Times New Roman" w:hAnsi="Times New Roman"/>
          <w:b/>
          <w:bCs/>
          <w:sz w:val="24"/>
          <w:szCs w:val="24"/>
        </w:rPr>
        <w:t>SEDULINOS AL. 35, VISAGIN</w:t>
      </w:r>
      <w:r>
        <w:rPr>
          <w:rFonts w:ascii="Times New Roman" w:hAnsi="Times New Roman"/>
          <w:b/>
          <w:bCs/>
          <w:sz w:val="24"/>
          <w:szCs w:val="24"/>
        </w:rPr>
        <w:t xml:space="preserve">AS </w:t>
      </w:r>
      <w:r w:rsidRPr="00290B7F">
        <w:rPr>
          <w:rFonts w:ascii="Times New Roman" w:hAnsi="Times New Roman"/>
          <w:b/>
          <w:bCs/>
          <w:sz w:val="24"/>
          <w:szCs w:val="24"/>
        </w:rPr>
        <w:t>(ĮVAŽIAVIMAS Į KIEMĄ NR. 310)</w:t>
      </w:r>
    </w:p>
    <w:p w14:paraId="4CD3CBA8" w14:textId="278CFCFF" w:rsidR="00A22060" w:rsidRPr="00784170" w:rsidRDefault="00A22060" w:rsidP="00290B7F">
      <w:pPr>
        <w:autoSpaceDE w:val="0"/>
        <w:autoSpaceDN w:val="0"/>
        <w:adjustRightInd w:val="0"/>
        <w:spacing w:after="0" w:line="240" w:lineRule="auto"/>
        <w:jc w:val="center"/>
        <w:rPr>
          <w:rFonts w:ascii="Times New Roman" w:hAnsi="Times New Roman"/>
          <w:b/>
          <w:bCs/>
          <w:caps/>
          <w:sz w:val="24"/>
          <w:szCs w:val="24"/>
        </w:rPr>
      </w:pPr>
      <w:r w:rsidRPr="00784170">
        <w:rPr>
          <w:rFonts w:ascii="Times New Roman" w:hAnsi="Times New Roman"/>
          <w:b/>
          <w:bCs/>
          <w:sz w:val="24"/>
          <w:szCs w:val="24"/>
        </w:rPr>
        <w:t>PAPRASTOJO REMONTO DARBŲ</w:t>
      </w:r>
    </w:p>
    <w:p w14:paraId="7438C1D2" w14:textId="4F6407E6" w:rsidR="00A22060" w:rsidRPr="00784170" w:rsidRDefault="00A22060" w:rsidP="00290B7F">
      <w:pPr>
        <w:tabs>
          <w:tab w:val="left" w:pos="724"/>
          <w:tab w:val="left" w:pos="5610"/>
        </w:tabs>
        <w:spacing w:after="0" w:line="240" w:lineRule="auto"/>
        <w:jc w:val="center"/>
        <w:rPr>
          <w:rFonts w:ascii="Times New Roman" w:hAnsi="Times New Roman"/>
          <w:b/>
          <w:bCs/>
          <w:sz w:val="24"/>
          <w:szCs w:val="24"/>
          <w:lang w:eastAsia="ar-SA"/>
        </w:rPr>
      </w:pPr>
      <w:r w:rsidRPr="00784170">
        <w:rPr>
          <w:rFonts w:ascii="Times New Roman" w:hAnsi="Times New Roman"/>
          <w:b/>
          <w:bCs/>
          <w:sz w:val="24"/>
          <w:szCs w:val="24"/>
          <w:lang w:eastAsia="ar-SA"/>
        </w:rPr>
        <w:t xml:space="preserve">TECHNINĖ </w:t>
      </w:r>
      <w:r w:rsidR="0006409D" w:rsidRPr="00784170">
        <w:rPr>
          <w:rFonts w:ascii="Times New Roman" w:hAnsi="Times New Roman"/>
          <w:b/>
          <w:bCs/>
          <w:sz w:val="24"/>
          <w:szCs w:val="24"/>
          <w:lang w:eastAsia="ar-SA"/>
        </w:rPr>
        <w:t>UŽDUOTIS</w:t>
      </w:r>
    </w:p>
    <w:p w14:paraId="407094AB" w14:textId="77777777" w:rsidR="00A22060" w:rsidRPr="00931901" w:rsidRDefault="00A22060" w:rsidP="00290B7F">
      <w:pPr>
        <w:autoSpaceDE w:val="0"/>
        <w:autoSpaceDN w:val="0"/>
        <w:adjustRightInd w:val="0"/>
        <w:spacing w:after="0" w:line="240" w:lineRule="auto"/>
        <w:jc w:val="center"/>
        <w:rPr>
          <w:rFonts w:ascii="Times New Roman" w:hAnsi="Times New Roman"/>
          <w:b/>
          <w:caps/>
          <w:sz w:val="24"/>
          <w:szCs w:val="24"/>
        </w:rPr>
      </w:pPr>
    </w:p>
    <w:p w14:paraId="3A0435DE" w14:textId="2B2D11FA" w:rsidR="00A22060" w:rsidRPr="00931901" w:rsidRDefault="00A22060" w:rsidP="007C66F3">
      <w:pPr>
        <w:pStyle w:val="Stilius3"/>
        <w:ind w:firstLine="851"/>
        <w:rPr>
          <w:rFonts w:ascii="Times New Roman" w:hAnsi="Times New Roman"/>
          <w:sz w:val="24"/>
          <w:szCs w:val="24"/>
        </w:rPr>
      </w:pPr>
      <w:r w:rsidRPr="00931901">
        <w:rPr>
          <w:rFonts w:ascii="Times New Roman" w:hAnsi="Times New Roman"/>
          <w:b/>
          <w:sz w:val="24"/>
          <w:szCs w:val="24"/>
        </w:rPr>
        <w:t>Perkančioji organizacija</w:t>
      </w:r>
      <w:r w:rsidRPr="00623532">
        <w:rPr>
          <w:rFonts w:ascii="Times New Roman" w:hAnsi="Times New Roman"/>
          <w:bCs/>
          <w:sz w:val="24"/>
          <w:szCs w:val="24"/>
        </w:rPr>
        <w:t xml:space="preserve"> </w:t>
      </w:r>
      <w:r w:rsidR="00623532">
        <w:rPr>
          <w:rFonts w:ascii="Times New Roman" w:hAnsi="Times New Roman"/>
          <w:bCs/>
          <w:sz w:val="24"/>
          <w:szCs w:val="24"/>
        </w:rPr>
        <w:t xml:space="preserve">– </w:t>
      </w:r>
      <w:r w:rsidRPr="00931901">
        <w:rPr>
          <w:rFonts w:ascii="Times New Roman" w:hAnsi="Times New Roman"/>
          <w:sz w:val="24"/>
          <w:szCs w:val="24"/>
        </w:rPr>
        <w:t>Visagino savivaldybės administracija, įmonės kodas 188711925, Parko g.14, 31129 Visaginas.</w:t>
      </w:r>
    </w:p>
    <w:p w14:paraId="4E936601" w14:textId="0A0853DA" w:rsidR="00A22060" w:rsidRPr="00290B7F" w:rsidRDefault="00A22060" w:rsidP="00290B7F">
      <w:pPr>
        <w:pStyle w:val="Stilius3"/>
        <w:ind w:firstLine="851"/>
        <w:rPr>
          <w:rFonts w:ascii="Times New Roman" w:hAnsi="Times New Roman"/>
          <w:bCs/>
          <w:sz w:val="24"/>
          <w:szCs w:val="24"/>
        </w:rPr>
      </w:pPr>
      <w:r w:rsidRPr="004963A9">
        <w:rPr>
          <w:rFonts w:ascii="Times New Roman" w:hAnsi="Times New Roman"/>
          <w:b/>
          <w:sz w:val="24"/>
          <w:szCs w:val="24"/>
        </w:rPr>
        <w:t>Darbų atlikimo objektas</w:t>
      </w:r>
      <w:r w:rsidRPr="00290B7F">
        <w:rPr>
          <w:rFonts w:ascii="Times New Roman" w:hAnsi="Times New Roman"/>
          <w:bCs/>
          <w:sz w:val="24"/>
          <w:szCs w:val="24"/>
        </w:rPr>
        <w:t xml:space="preserve"> - </w:t>
      </w:r>
      <w:r w:rsidR="00784170" w:rsidRPr="00290B7F">
        <w:rPr>
          <w:rFonts w:ascii="Times New Roman" w:hAnsi="Times New Roman"/>
          <w:bCs/>
          <w:sz w:val="24"/>
          <w:szCs w:val="24"/>
        </w:rPr>
        <w:t>Kelio atkarp</w:t>
      </w:r>
      <w:r w:rsidR="004963A9">
        <w:rPr>
          <w:rFonts w:ascii="Times New Roman" w:hAnsi="Times New Roman"/>
          <w:bCs/>
          <w:sz w:val="24"/>
          <w:szCs w:val="24"/>
        </w:rPr>
        <w:t>os</w:t>
      </w:r>
      <w:r w:rsidR="00784170" w:rsidRPr="00290B7F">
        <w:rPr>
          <w:rFonts w:ascii="Times New Roman" w:hAnsi="Times New Roman"/>
          <w:bCs/>
          <w:sz w:val="24"/>
          <w:szCs w:val="24"/>
        </w:rPr>
        <w:t xml:space="preserve"> šalia </w:t>
      </w:r>
      <w:r w:rsidR="00290B7F" w:rsidRPr="00290B7F">
        <w:rPr>
          <w:rFonts w:ascii="Times New Roman" w:hAnsi="Times New Roman"/>
          <w:bCs/>
          <w:sz w:val="24"/>
          <w:szCs w:val="24"/>
        </w:rPr>
        <w:t xml:space="preserve">daugiabučio gyvenamojo namo </w:t>
      </w:r>
      <w:r w:rsidR="00290B7F">
        <w:rPr>
          <w:rFonts w:ascii="Times New Roman" w:hAnsi="Times New Roman"/>
          <w:bCs/>
          <w:sz w:val="24"/>
          <w:szCs w:val="24"/>
        </w:rPr>
        <w:t>S</w:t>
      </w:r>
      <w:r w:rsidR="00290B7F" w:rsidRPr="00290B7F">
        <w:rPr>
          <w:rFonts w:ascii="Times New Roman" w:hAnsi="Times New Roman"/>
          <w:bCs/>
          <w:sz w:val="24"/>
          <w:szCs w:val="24"/>
        </w:rPr>
        <w:t xml:space="preserve">edulinos al. 35, </w:t>
      </w:r>
      <w:r w:rsidR="00290B7F">
        <w:rPr>
          <w:rFonts w:ascii="Times New Roman" w:hAnsi="Times New Roman"/>
          <w:bCs/>
          <w:sz w:val="24"/>
          <w:szCs w:val="24"/>
        </w:rPr>
        <w:t>V</w:t>
      </w:r>
      <w:r w:rsidR="00290B7F" w:rsidRPr="00290B7F">
        <w:rPr>
          <w:rFonts w:ascii="Times New Roman" w:hAnsi="Times New Roman"/>
          <w:bCs/>
          <w:sz w:val="24"/>
          <w:szCs w:val="24"/>
        </w:rPr>
        <w:t>isagin</w:t>
      </w:r>
      <w:r w:rsidR="004963A9">
        <w:rPr>
          <w:rFonts w:ascii="Times New Roman" w:hAnsi="Times New Roman"/>
          <w:bCs/>
          <w:sz w:val="24"/>
          <w:szCs w:val="24"/>
        </w:rPr>
        <w:t>as</w:t>
      </w:r>
      <w:r w:rsidR="00290B7F" w:rsidRPr="00290B7F">
        <w:rPr>
          <w:rFonts w:ascii="Times New Roman" w:hAnsi="Times New Roman"/>
          <w:bCs/>
          <w:sz w:val="24"/>
          <w:szCs w:val="24"/>
        </w:rPr>
        <w:t xml:space="preserve"> (</w:t>
      </w:r>
      <w:r w:rsidR="004963A9">
        <w:rPr>
          <w:rFonts w:ascii="Times New Roman" w:hAnsi="Times New Roman"/>
          <w:bCs/>
          <w:sz w:val="24"/>
          <w:szCs w:val="24"/>
        </w:rPr>
        <w:t>į</w:t>
      </w:r>
      <w:r w:rsidR="00290B7F" w:rsidRPr="00290B7F">
        <w:rPr>
          <w:rFonts w:ascii="Times New Roman" w:hAnsi="Times New Roman"/>
          <w:bCs/>
          <w:sz w:val="24"/>
          <w:szCs w:val="24"/>
        </w:rPr>
        <w:t xml:space="preserve">važiavimas į kiemą </w:t>
      </w:r>
      <w:r w:rsidR="00290B7F">
        <w:rPr>
          <w:rFonts w:ascii="Times New Roman" w:hAnsi="Times New Roman"/>
          <w:bCs/>
          <w:sz w:val="24"/>
          <w:szCs w:val="24"/>
        </w:rPr>
        <w:t>N</w:t>
      </w:r>
      <w:r w:rsidR="00290B7F" w:rsidRPr="00290B7F">
        <w:rPr>
          <w:rFonts w:ascii="Times New Roman" w:hAnsi="Times New Roman"/>
          <w:bCs/>
          <w:sz w:val="24"/>
          <w:szCs w:val="24"/>
        </w:rPr>
        <w:t>r. 310)</w:t>
      </w:r>
      <w:r w:rsidR="004963A9">
        <w:rPr>
          <w:rFonts w:ascii="Times New Roman" w:hAnsi="Times New Roman"/>
          <w:bCs/>
          <w:sz w:val="24"/>
          <w:szCs w:val="24"/>
        </w:rPr>
        <w:t>,</w:t>
      </w:r>
      <w:r w:rsidR="00290B7F" w:rsidRPr="00290B7F">
        <w:rPr>
          <w:rFonts w:ascii="Times New Roman" w:hAnsi="Times New Roman"/>
          <w:bCs/>
          <w:sz w:val="24"/>
          <w:szCs w:val="24"/>
        </w:rPr>
        <w:t xml:space="preserve"> </w:t>
      </w:r>
      <w:r w:rsidRPr="00290B7F">
        <w:rPr>
          <w:rFonts w:ascii="Times New Roman" w:hAnsi="Times New Roman"/>
          <w:bCs/>
          <w:sz w:val="24"/>
          <w:szCs w:val="24"/>
        </w:rPr>
        <w:t>paprastasis remontas.</w:t>
      </w:r>
      <w:r w:rsidR="006F39B0" w:rsidRPr="00290B7F">
        <w:rPr>
          <w:rFonts w:ascii="Times New Roman" w:hAnsi="Times New Roman"/>
          <w:bCs/>
          <w:sz w:val="24"/>
          <w:szCs w:val="24"/>
        </w:rPr>
        <w:t xml:space="preserve"> </w:t>
      </w:r>
    </w:p>
    <w:p w14:paraId="4E130F45" w14:textId="79434861" w:rsidR="00AD3D56" w:rsidRDefault="00290B7F" w:rsidP="001A73C2">
      <w:pPr>
        <w:pStyle w:val="Stilius3"/>
        <w:ind w:firstLine="851"/>
        <w:jc w:val="center"/>
        <w:rPr>
          <w:rFonts w:ascii="Times New Roman" w:hAnsi="Times New Roman"/>
          <w:color w:val="EE0000"/>
          <w:sz w:val="24"/>
          <w:szCs w:val="24"/>
        </w:rPr>
      </w:pPr>
      <w:r>
        <w:rPr>
          <w:rFonts w:ascii="Times New Roman" w:hAnsi="Times New Roman"/>
          <w:noProof/>
          <w:color w:val="EE0000"/>
          <w:sz w:val="24"/>
          <w:szCs w:val="24"/>
        </w:rPr>
        <w:drawing>
          <wp:inline distT="0" distB="0" distL="0" distR="0" wp14:anchorId="253CBC62" wp14:editId="37A19036">
            <wp:extent cx="2811878" cy="2316488"/>
            <wp:effectExtent l="0" t="0" r="7620" b="7620"/>
            <wp:docPr id="651220241" name="Paveikslėlis 1" descr="Paveikslėlis, kuriame yra žemėlapis, Fotografija iš oro, iš oro, Vaizdas iš paukščio skrydži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20241" name="Paveikslėlis 1" descr="Paveikslėlis, kuriame yra žemėlapis, Fotografija iš oro, iš oro, Vaizdas iš paukščio skrydžio&#10;&#10;Dirbtinio intelekto sugeneruotas turinys gali būti neteisingas."/>
                    <pic:cNvPicPr/>
                  </pic:nvPicPr>
                  <pic:blipFill>
                    <a:blip r:embed="rId8"/>
                    <a:stretch>
                      <a:fillRect/>
                    </a:stretch>
                  </pic:blipFill>
                  <pic:spPr>
                    <a:xfrm>
                      <a:off x="0" y="0"/>
                      <a:ext cx="2820635" cy="2323702"/>
                    </a:xfrm>
                    <a:prstGeom prst="rect">
                      <a:avLst/>
                    </a:prstGeom>
                  </pic:spPr>
                </pic:pic>
              </a:graphicData>
            </a:graphic>
          </wp:inline>
        </w:drawing>
      </w:r>
    </w:p>
    <w:p w14:paraId="73D82BEE" w14:textId="77777777" w:rsidR="00AD3D56" w:rsidRDefault="00AD3D56" w:rsidP="00A96608">
      <w:pPr>
        <w:pStyle w:val="Stilius3"/>
        <w:ind w:firstLine="851"/>
        <w:rPr>
          <w:rFonts w:ascii="Times New Roman" w:hAnsi="Times New Roman"/>
          <w:color w:val="EE0000"/>
          <w:sz w:val="24"/>
          <w:szCs w:val="24"/>
        </w:rPr>
      </w:pPr>
    </w:p>
    <w:p w14:paraId="7B4FB341" w14:textId="244E1647" w:rsidR="00AD3D56" w:rsidRDefault="00124BAF" w:rsidP="00124BAF">
      <w:pPr>
        <w:tabs>
          <w:tab w:val="left" w:pos="6946"/>
        </w:tabs>
        <w:spacing w:after="0" w:line="240" w:lineRule="auto"/>
        <w:jc w:val="center"/>
        <w:rPr>
          <w:rFonts w:ascii="Times New Roman" w:hAnsi="Times New Roman"/>
          <w:b/>
          <w:sz w:val="24"/>
          <w:szCs w:val="24"/>
        </w:rPr>
      </w:pPr>
      <w:r w:rsidRPr="00EF5DC3">
        <w:rPr>
          <w:rFonts w:ascii="Times New Roman" w:hAnsi="Times New Roman"/>
          <w:b/>
          <w:sz w:val="24"/>
          <w:szCs w:val="24"/>
        </w:rPr>
        <w:t>ESAMA BŪKLĖ</w:t>
      </w:r>
    </w:p>
    <w:p w14:paraId="7F92557D" w14:textId="77777777" w:rsidR="00124BAF" w:rsidRPr="00EF5DC3" w:rsidRDefault="00124BAF" w:rsidP="00124BAF">
      <w:pPr>
        <w:tabs>
          <w:tab w:val="left" w:pos="6946"/>
        </w:tabs>
        <w:spacing w:after="0" w:line="240" w:lineRule="auto"/>
        <w:jc w:val="center"/>
        <w:rPr>
          <w:rFonts w:ascii="Times New Roman" w:hAnsi="Times New Roman"/>
          <w:b/>
          <w:sz w:val="24"/>
          <w:szCs w:val="24"/>
        </w:rPr>
      </w:pPr>
    </w:p>
    <w:p w14:paraId="313CAAD3" w14:textId="0C244E2E" w:rsidR="00A71B01" w:rsidRPr="004963A9" w:rsidRDefault="0035388B" w:rsidP="004963A9">
      <w:pPr>
        <w:tabs>
          <w:tab w:val="left" w:pos="720"/>
          <w:tab w:val="left" w:pos="776"/>
        </w:tabs>
        <w:autoSpaceDE w:val="0"/>
        <w:spacing w:line="200" w:lineRule="atLeast"/>
        <w:ind w:firstLine="720"/>
        <w:jc w:val="both"/>
        <w:rPr>
          <w:rFonts w:cs="TimesNewRomanPSMT"/>
          <w:szCs w:val="24"/>
          <w:lang w:eastAsia="en-US"/>
        </w:rPr>
      </w:pPr>
      <w:r w:rsidRPr="0035388B">
        <w:rPr>
          <w:rFonts w:ascii="Times New Roman" w:eastAsia="Calibri" w:hAnsi="Times New Roman"/>
          <w:kern w:val="24"/>
          <w:sz w:val="24"/>
          <w:szCs w:val="24"/>
          <w:lang w:eastAsia="ar-SA"/>
        </w:rPr>
        <w:t xml:space="preserve">Visagino savivaldybei nuosavybės teise priklauso kelio atkarpa, esanti </w:t>
      </w:r>
      <w:r w:rsidR="00290B7F" w:rsidRPr="00290B7F">
        <w:rPr>
          <w:rFonts w:ascii="Times New Roman" w:hAnsi="Times New Roman"/>
          <w:bCs/>
          <w:sz w:val="24"/>
          <w:szCs w:val="24"/>
        </w:rPr>
        <w:t xml:space="preserve">šalia daugiabučio gyvenamojo namo </w:t>
      </w:r>
      <w:r w:rsidR="00290B7F">
        <w:rPr>
          <w:rFonts w:ascii="Times New Roman" w:hAnsi="Times New Roman"/>
          <w:bCs/>
          <w:sz w:val="24"/>
          <w:szCs w:val="24"/>
        </w:rPr>
        <w:t>S</w:t>
      </w:r>
      <w:r w:rsidR="00290B7F" w:rsidRPr="00290B7F">
        <w:rPr>
          <w:rFonts w:ascii="Times New Roman" w:hAnsi="Times New Roman"/>
          <w:bCs/>
          <w:sz w:val="24"/>
          <w:szCs w:val="24"/>
        </w:rPr>
        <w:t xml:space="preserve">edulinos al. 35, </w:t>
      </w:r>
      <w:r w:rsidR="00290B7F">
        <w:rPr>
          <w:rFonts w:ascii="Times New Roman" w:hAnsi="Times New Roman"/>
          <w:bCs/>
          <w:sz w:val="24"/>
          <w:szCs w:val="24"/>
        </w:rPr>
        <w:t>V</w:t>
      </w:r>
      <w:r w:rsidR="00290B7F" w:rsidRPr="00290B7F">
        <w:rPr>
          <w:rFonts w:ascii="Times New Roman" w:hAnsi="Times New Roman"/>
          <w:bCs/>
          <w:sz w:val="24"/>
          <w:szCs w:val="24"/>
        </w:rPr>
        <w:t>isaginas (</w:t>
      </w:r>
      <w:r w:rsidR="00290B7F">
        <w:rPr>
          <w:rFonts w:ascii="Times New Roman" w:hAnsi="Times New Roman"/>
          <w:bCs/>
          <w:sz w:val="24"/>
          <w:szCs w:val="24"/>
        </w:rPr>
        <w:t>Į</w:t>
      </w:r>
      <w:r w:rsidR="00290B7F" w:rsidRPr="00290B7F">
        <w:rPr>
          <w:rFonts w:ascii="Times New Roman" w:hAnsi="Times New Roman"/>
          <w:bCs/>
          <w:sz w:val="24"/>
          <w:szCs w:val="24"/>
        </w:rPr>
        <w:t xml:space="preserve">važiavimas į kiemą </w:t>
      </w:r>
      <w:r w:rsidR="00290B7F">
        <w:rPr>
          <w:rFonts w:ascii="Times New Roman" w:hAnsi="Times New Roman"/>
          <w:bCs/>
          <w:sz w:val="24"/>
          <w:szCs w:val="24"/>
        </w:rPr>
        <w:t>N</w:t>
      </w:r>
      <w:r w:rsidR="00290B7F" w:rsidRPr="00290B7F">
        <w:rPr>
          <w:rFonts w:ascii="Times New Roman" w:hAnsi="Times New Roman"/>
          <w:bCs/>
          <w:sz w:val="24"/>
          <w:szCs w:val="24"/>
        </w:rPr>
        <w:t>r. 310)</w:t>
      </w:r>
      <w:r w:rsidR="004F4990">
        <w:rPr>
          <w:rFonts w:ascii="Times New Roman" w:eastAsia="Calibri" w:hAnsi="Times New Roman"/>
          <w:kern w:val="24"/>
          <w:sz w:val="24"/>
          <w:szCs w:val="24"/>
          <w:lang w:eastAsia="ar-SA"/>
        </w:rPr>
        <w:t xml:space="preserve">. </w:t>
      </w:r>
      <w:r w:rsidRPr="0035388B">
        <w:rPr>
          <w:rFonts w:ascii="Times New Roman" w:eastAsia="Calibri" w:hAnsi="Times New Roman"/>
          <w:kern w:val="24"/>
          <w:sz w:val="24"/>
          <w:szCs w:val="24"/>
          <w:lang w:eastAsia="ar-SA"/>
        </w:rPr>
        <w:t>Objektas registruotas</w:t>
      </w:r>
      <w:r w:rsidR="004963A9">
        <w:rPr>
          <w:rFonts w:ascii="Times New Roman" w:eastAsia="Calibri" w:hAnsi="Times New Roman"/>
          <w:kern w:val="24"/>
          <w:sz w:val="24"/>
          <w:szCs w:val="24"/>
          <w:lang w:eastAsia="ar-SA"/>
        </w:rPr>
        <w:t xml:space="preserve"> </w:t>
      </w:r>
      <w:r w:rsidR="004963A9" w:rsidRPr="004963A9">
        <w:rPr>
          <w:rFonts w:ascii="Times New Roman" w:eastAsia="Calibri" w:hAnsi="Times New Roman"/>
          <w:kern w:val="24"/>
          <w:sz w:val="24"/>
          <w:szCs w:val="24"/>
          <w:lang w:eastAsia="ar-SA"/>
        </w:rPr>
        <w:t>Nekilnojamojo turto registre</w:t>
      </w:r>
      <w:r w:rsidRPr="0035388B">
        <w:rPr>
          <w:rFonts w:ascii="Times New Roman" w:eastAsia="Calibri" w:hAnsi="Times New Roman"/>
          <w:kern w:val="24"/>
          <w:sz w:val="24"/>
          <w:szCs w:val="24"/>
          <w:lang w:eastAsia="ar-SA"/>
        </w:rPr>
        <w:t xml:space="preserve">, unikalus daikto Nr. </w:t>
      </w:r>
      <w:r w:rsidR="00BF2F50" w:rsidRPr="00BF2F50">
        <w:rPr>
          <w:rFonts w:ascii="Times New Roman" w:eastAsia="Calibri" w:hAnsi="Times New Roman"/>
          <w:kern w:val="24"/>
          <w:sz w:val="24"/>
          <w:szCs w:val="24"/>
          <w:lang w:eastAsia="ar-SA"/>
        </w:rPr>
        <w:t>4400-0443-0148</w:t>
      </w:r>
      <w:r w:rsidRPr="0035388B">
        <w:rPr>
          <w:rFonts w:ascii="Times New Roman" w:eastAsia="Calibri" w:hAnsi="Times New Roman"/>
          <w:kern w:val="24"/>
          <w:sz w:val="24"/>
          <w:szCs w:val="24"/>
          <w:lang w:eastAsia="ar-SA"/>
        </w:rPr>
        <w:t xml:space="preserve">. Minėta kelio atkarpa </w:t>
      </w:r>
      <w:r w:rsidR="00290B7F" w:rsidRPr="00290B7F">
        <w:rPr>
          <w:rFonts w:ascii="Times New Roman" w:hAnsi="Times New Roman"/>
          <w:bCs/>
          <w:sz w:val="24"/>
          <w:szCs w:val="24"/>
        </w:rPr>
        <w:t xml:space="preserve">šalia daugiabučio gyvenamojo namo </w:t>
      </w:r>
      <w:r w:rsidR="00290B7F">
        <w:rPr>
          <w:rFonts w:ascii="Times New Roman" w:hAnsi="Times New Roman"/>
          <w:bCs/>
          <w:sz w:val="24"/>
          <w:szCs w:val="24"/>
        </w:rPr>
        <w:t>S</w:t>
      </w:r>
      <w:r w:rsidR="00290B7F" w:rsidRPr="00290B7F">
        <w:rPr>
          <w:rFonts w:ascii="Times New Roman" w:hAnsi="Times New Roman"/>
          <w:bCs/>
          <w:sz w:val="24"/>
          <w:szCs w:val="24"/>
        </w:rPr>
        <w:t xml:space="preserve">edulinos al. 35, </w:t>
      </w:r>
      <w:r w:rsidR="00290B7F">
        <w:rPr>
          <w:rFonts w:ascii="Times New Roman" w:hAnsi="Times New Roman"/>
          <w:bCs/>
          <w:sz w:val="24"/>
          <w:szCs w:val="24"/>
        </w:rPr>
        <w:t>V</w:t>
      </w:r>
      <w:r w:rsidR="00290B7F" w:rsidRPr="00290B7F">
        <w:rPr>
          <w:rFonts w:ascii="Times New Roman" w:hAnsi="Times New Roman"/>
          <w:bCs/>
          <w:sz w:val="24"/>
          <w:szCs w:val="24"/>
        </w:rPr>
        <w:t>isagin</w:t>
      </w:r>
      <w:r w:rsidR="004963A9">
        <w:rPr>
          <w:rFonts w:ascii="Times New Roman" w:hAnsi="Times New Roman"/>
          <w:bCs/>
          <w:sz w:val="24"/>
          <w:szCs w:val="24"/>
        </w:rPr>
        <w:t>e,</w:t>
      </w:r>
      <w:r w:rsidR="00290B7F" w:rsidRPr="00290B7F">
        <w:rPr>
          <w:rFonts w:ascii="Times New Roman" w:hAnsi="Times New Roman"/>
          <w:bCs/>
          <w:sz w:val="24"/>
          <w:szCs w:val="24"/>
        </w:rPr>
        <w:t xml:space="preserve"> </w:t>
      </w:r>
      <w:r w:rsidR="00290B7F" w:rsidRPr="00290B7F">
        <w:rPr>
          <w:rFonts w:ascii="Times New Roman" w:hAnsi="Times New Roman"/>
          <w:sz w:val="24"/>
          <w:szCs w:val="24"/>
          <w:lang w:eastAsia="en-US"/>
        </w:rPr>
        <w:t>pavojingai deformuot</w:t>
      </w:r>
      <w:r w:rsidR="004963A9">
        <w:rPr>
          <w:rFonts w:ascii="Times New Roman" w:hAnsi="Times New Roman"/>
          <w:sz w:val="24"/>
          <w:szCs w:val="24"/>
          <w:lang w:eastAsia="en-US"/>
        </w:rPr>
        <w:t xml:space="preserve">a </w:t>
      </w:r>
      <w:r w:rsidR="00290B7F" w:rsidRPr="00290B7F">
        <w:rPr>
          <w:rFonts w:ascii="Times New Roman" w:hAnsi="Times New Roman"/>
          <w:sz w:val="24"/>
          <w:szCs w:val="24"/>
          <w:lang w:eastAsia="en-US"/>
        </w:rPr>
        <w:t>(įdubęs kanalizacijos šulinys). Ši problema per pastaruosius mėnesius ženkliai padidėjo</w:t>
      </w:r>
      <w:r w:rsidRPr="0035388B">
        <w:rPr>
          <w:rFonts w:ascii="Times New Roman" w:eastAsia="Calibri" w:hAnsi="Times New Roman"/>
          <w:kern w:val="24"/>
          <w:sz w:val="24"/>
          <w:szCs w:val="24"/>
          <w:lang w:eastAsia="ar-SA"/>
        </w:rPr>
        <w:t xml:space="preserve"> o esama kelio būklė kelia grėsmę eismo dalyvių saugumui bei gali pakenkti transporto priemonėms.</w:t>
      </w:r>
    </w:p>
    <w:p w14:paraId="5C7FC257" w14:textId="77777777" w:rsidR="00A71B01" w:rsidRDefault="00A71B01" w:rsidP="00A71B01">
      <w:pPr>
        <w:pStyle w:val="Stilius3"/>
        <w:spacing w:before="0"/>
        <w:ind w:firstLine="851"/>
        <w:rPr>
          <w:rFonts w:ascii="Times New Roman" w:eastAsia="Calibri" w:hAnsi="Times New Roman"/>
          <w:kern w:val="24"/>
          <w:sz w:val="24"/>
          <w:szCs w:val="24"/>
          <w:lang w:eastAsia="ar-SA"/>
        </w:rPr>
      </w:pPr>
    </w:p>
    <w:p w14:paraId="78F9ACE8" w14:textId="6E18FA96" w:rsidR="00E50746" w:rsidRDefault="00124BAF" w:rsidP="00A71B01">
      <w:pPr>
        <w:pStyle w:val="Stilius3"/>
        <w:spacing w:before="0"/>
        <w:jc w:val="center"/>
        <w:rPr>
          <w:rFonts w:ascii="Times New Roman" w:hAnsi="Times New Roman"/>
          <w:b/>
          <w:sz w:val="24"/>
          <w:szCs w:val="24"/>
        </w:rPr>
      </w:pPr>
      <w:r w:rsidRPr="00EF5DC3">
        <w:rPr>
          <w:rFonts w:ascii="Times New Roman" w:hAnsi="Times New Roman"/>
          <w:b/>
          <w:sz w:val="24"/>
          <w:szCs w:val="24"/>
        </w:rPr>
        <w:t>TECHNOLOGINIAI REIKALAVIMAI DARBAMS</w:t>
      </w:r>
    </w:p>
    <w:p w14:paraId="071C91FB" w14:textId="77777777" w:rsidR="00124BAF" w:rsidRDefault="00124BAF" w:rsidP="00124BAF">
      <w:pPr>
        <w:pStyle w:val="Stilius3"/>
        <w:spacing w:before="0"/>
        <w:jc w:val="center"/>
        <w:rPr>
          <w:rFonts w:ascii="Times New Roman" w:hAnsi="Times New Roman"/>
          <w:sz w:val="24"/>
          <w:szCs w:val="24"/>
        </w:rPr>
      </w:pPr>
    </w:p>
    <w:p w14:paraId="56A277E2" w14:textId="77777777" w:rsidR="00E72B5A" w:rsidRPr="00E72B5A" w:rsidRDefault="00E72B5A" w:rsidP="00B76CE1">
      <w:pPr>
        <w:pStyle w:val="Stilius3"/>
        <w:spacing w:before="0"/>
        <w:ind w:firstLine="851"/>
        <w:jc w:val="left"/>
        <w:rPr>
          <w:rFonts w:ascii="Times New Roman" w:hAnsi="Times New Roman"/>
          <w:sz w:val="24"/>
          <w:szCs w:val="24"/>
        </w:rPr>
      </w:pPr>
      <w:r w:rsidRPr="00E72B5A">
        <w:rPr>
          <w:rFonts w:ascii="Times New Roman" w:hAnsi="Times New Roman"/>
          <w:sz w:val="24"/>
          <w:szCs w:val="24"/>
        </w:rPr>
        <w:t>Numatoma atlikti šiuos darbus:</w:t>
      </w:r>
    </w:p>
    <w:p w14:paraId="096F5549" w14:textId="063CCD7F" w:rsidR="00E72B5A" w:rsidRDefault="00E72B5A" w:rsidP="00B76CE1">
      <w:pPr>
        <w:pStyle w:val="Stilius3"/>
        <w:numPr>
          <w:ilvl w:val="0"/>
          <w:numId w:val="48"/>
        </w:numPr>
        <w:spacing w:before="0"/>
        <w:ind w:left="0" w:firstLine="851"/>
        <w:jc w:val="left"/>
        <w:rPr>
          <w:rFonts w:ascii="Times New Roman" w:hAnsi="Times New Roman"/>
          <w:sz w:val="24"/>
          <w:szCs w:val="24"/>
        </w:rPr>
      </w:pPr>
      <w:r w:rsidRPr="00E72B5A">
        <w:rPr>
          <w:rFonts w:ascii="Times New Roman" w:hAnsi="Times New Roman"/>
          <w:b/>
          <w:bCs/>
          <w:sz w:val="24"/>
          <w:szCs w:val="24"/>
        </w:rPr>
        <w:t>Kelio dang</w:t>
      </w:r>
      <w:r w:rsidR="003A0035">
        <w:rPr>
          <w:rFonts w:ascii="Times New Roman" w:hAnsi="Times New Roman"/>
          <w:b/>
          <w:bCs/>
          <w:sz w:val="24"/>
          <w:szCs w:val="24"/>
        </w:rPr>
        <w:t>a.</w:t>
      </w:r>
    </w:p>
    <w:p w14:paraId="31DDFC88" w14:textId="1FBBF9EA" w:rsidR="00E72B5A" w:rsidRPr="00E72B5A" w:rsidRDefault="00E72B5A" w:rsidP="00B76CE1">
      <w:pPr>
        <w:pStyle w:val="Stilius3"/>
        <w:spacing w:before="0"/>
        <w:ind w:firstLine="851"/>
        <w:jc w:val="left"/>
        <w:rPr>
          <w:rFonts w:ascii="Times New Roman" w:hAnsi="Times New Roman"/>
          <w:sz w:val="24"/>
          <w:szCs w:val="24"/>
        </w:rPr>
      </w:pPr>
      <w:r w:rsidRPr="00E72B5A">
        <w:rPr>
          <w:rFonts w:ascii="Times New Roman" w:hAnsi="Times New Roman"/>
          <w:sz w:val="24"/>
          <w:szCs w:val="24"/>
        </w:rPr>
        <w:t>Mechanizuotas kelio dangos išardymas:</w:t>
      </w:r>
    </w:p>
    <w:p w14:paraId="7633547A" w14:textId="33DA7281" w:rsidR="003A0035" w:rsidRDefault="003A0035" w:rsidP="003A0035">
      <w:pPr>
        <w:pStyle w:val="Stilius3"/>
        <w:numPr>
          <w:ilvl w:val="1"/>
          <w:numId w:val="48"/>
        </w:numPr>
        <w:spacing w:before="0"/>
        <w:ind w:left="0" w:firstLine="851"/>
        <w:jc w:val="left"/>
        <w:rPr>
          <w:rFonts w:ascii="Times New Roman" w:hAnsi="Times New Roman"/>
          <w:sz w:val="24"/>
          <w:szCs w:val="24"/>
        </w:rPr>
      </w:pPr>
      <w:r w:rsidRPr="009A3CD8">
        <w:rPr>
          <w:rFonts w:ascii="Times New Roman" w:hAnsi="Times New Roman"/>
          <w:sz w:val="24"/>
          <w:szCs w:val="24"/>
        </w:rPr>
        <w:t>Asfaltbetonio dangos nufrezavimas freza su automatiniu aukščio reguliavimu</w:t>
      </w:r>
      <w:r>
        <w:rPr>
          <w:rFonts w:ascii="Times New Roman" w:hAnsi="Times New Roman"/>
          <w:sz w:val="24"/>
          <w:szCs w:val="24"/>
        </w:rPr>
        <w:t xml:space="preserve">, </w:t>
      </w:r>
      <w:r w:rsidRPr="003A0035">
        <w:rPr>
          <w:rFonts w:ascii="Times New Roman" w:hAnsi="Times New Roman"/>
          <w:sz w:val="24"/>
          <w:szCs w:val="24"/>
        </w:rPr>
        <w:t>storis</w:t>
      </w:r>
      <w:r w:rsidRPr="00E72B5A">
        <w:rPr>
          <w:rFonts w:ascii="Times New Roman" w:hAnsi="Times New Roman"/>
          <w:sz w:val="24"/>
          <w:szCs w:val="24"/>
        </w:rPr>
        <w:t xml:space="preserve"> </w:t>
      </w:r>
      <w:r w:rsidR="00E72B5A" w:rsidRPr="00E72B5A">
        <w:rPr>
          <w:rFonts w:ascii="Times New Roman" w:hAnsi="Times New Roman"/>
          <w:sz w:val="24"/>
          <w:szCs w:val="24"/>
        </w:rPr>
        <w:t xml:space="preserve">– iki </w:t>
      </w:r>
      <w:r>
        <w:rPr>
          <w:rFonts w:ascii="Times New Roman" w:hAnsi="Times New Roman"/>
          <w:sz w:val="24"/>
          <w:szCs w:val="24"/>
        </w:rPr>
        <w:t>4</w:t>
      </w:r>
      <w:r w:rsidR="00E72B5A" w:rsidRPr="00E72B5A">
        <w:rPr>
          <w:rFonts w:ascii="Times New Roman" w:hAnsi="Times New Roman"/>
          <w:sz w:val="24"/>
          <w:szCs w:val="24"/>
        </w:rPr>
        <w:t xml:space="preserve"> cm;</w:t>
      </w:r>
    </w:p>
    <w:p w14:paraId="73782B19" w14:textId="27F17C1E" w:rsidR="00E72B5A" w:rsidRPr="003A0035" w:rsidRDefault="003A0035" w:rsidP="003A0035">
      <w:pPr>
        <w:pStyle w:val="Stilius3"/>
        <w:numPr>
          <w:ilvl w:val="1"/>
          <w:numId w:val="48"/>
        </w:numPr>
        <w:spacing w:before="0"/>
        <w:ind w:left="0" w:firstLine="851"/>
        <w:jc w:val="left"/>
        <w:rPr>
          <w:rFonts w:ascii="Times New Roman" w:hAnsi="Times New Roman"/>
          <w:sz w:val="24"/>
          <w:szCs w:val="24"/>
        </w:rPr>
      </w:pPr>
      <w:r w:rsidRPr="003A0035">
        <w:rPr>
          <w:rFonts w:ascii="Times New Roman" w:hAnsi="Times New Roman"/>
          <w:sz w:val="24"/>
          <w:szCs w:val="24"/>
        </w:rPr>
        <w:t xml:space="preserve">Mechanizuotas betono dangos išardymas, </w:t>
      </w:r>
      <w:r w:rsidR="00E72B5A" w:rsidRPr="003A0035">
        <w:rPr>
          <w:rFonts w:ascii="Times New Roman" w:hAnsi="Times New Roman"/>
          <w:sz w:val="24"/>
          <w:szCs w:val="24"/>
        </w:rPr>
        <w:t>storis – iki 25 cm;</w:t>
      </w:r>
    </w:p>
    <w:p w14:paraId="0D1EEF23" w14:textId="2A3CB466" w:rsidR="00E72B5A" w:rsidRPr="00B76CE1" w:rsidRDefault="00E72B5A" w:rsidP="00B76CE1">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lastRenderedPageBreak/>
        <w:t>Statybinio laužo pakrovimas, išvežimas ir utilizavimas turi būti įskaičiuoti.</w:t>
      </w:r>
    </w:p>
    <w:p w14:paraId="4D0DFBDB" w14:textId="7F01B720" w:rsidR="00960B33" w:rsidRPr="00E72B5A" w:rsidRDefault="00960B33" w:rsidP="00960B33">
      <w:pPr>
        <w:pStyle w:val="Stilius3"/>
        <w:numPr>
          <w:ilvl w:val="0"/>
          <w:numId w:val="48"/>
        </w:numPr>
        <w:spacing w:before="0"/>
        <w:ind w:left="0" w:firstLine="851"/>
        <w:jc w:val="left"/>
        <w:rPr>
          <w:rFonts w:ascii="Times New Roman" w:hAnsi="Times New Roman"/>
          <w:sz w:val="24"/>
          <w:szCs w:val="24"/>
        </w:rPr>
      </w:pPr>
      <w:r w:rsidRPr="00E72B5A">
        <w:rPr>
          <w:rFonts w:ascii="Times New Roman" w:hAnsi="Times New Roman"/>
          <w:b/>
          <w:bCs/>
          <w:sz w:val="24"/>
          <w:szCs w:val="24"/>
        </w:rPr>
        <w:t>Kelio bortų įrengimas</w:t>
      </w:r>
      <w:r w:rsidRPr="00E72B5A">
        <w:rPr>
          <w:rFonts w:ascii="Times New Roman" w:hAnsi="Times New Roman"/>
          <w:sz w:val="24"/>
          <w:szCs w:val="24"/>
        </w:rPr>
        <w:br/>
        <w:t>Įrengiami kelio bortai (1000 × 150 × 300 mm) ant 20 cm storio betono pagrindo.</w:t>
      </w:r>
      <w:r w:rsidRPr="00E72B5A">
        <w:rPr>
          <w:rFonts w:ascii="Times New Roman" w:hAnsi="Times New Roman"/>
          <w:sz w:val="24"/>
          <w:szCs w:val="24"/>
        </w:rPr>
        <w:br/>
        <w:t>Į kainą</w:t>
      </w:r>
      <w:r w:rsidR="004963A9">
        <w:rPr>
          <w:rFonts w:ascii="Times New Roman" w:hAnsi="Times New Roman"/>
          <w:sz w:val="24"/>
          <w:szCs w:val="24"/>
        </w:rPr>
        <w:t xml:space="preserve"> taip pat</w:t>
      </w:r>
      <w:r w:rsidRPr="00E72B5A">
        <w:rPr>
          <w:rFonts w:ascii="Times New Roman" w:hAnsi="Times New Roman"/>
          <w:sz w:val="24"/>
          <w:szCs w:val="24"/>
        </w:rPr>
        <w:t xml:space="preserve"> turi būti įskaičiuot</w:t>
      </w:r>
      <w:r w:rsidR="004963A9">
        <w:rPr>
          <w:rFonts w:ascii="Times New Roman" w:hAnsi="Times New Roman"/>
          <w:sz w:val="24"/>
          <w:szCs w:val="24"/>
        </w:rPr>
        <w:t>a</w:t>
      </w:r>
      <w:r w:rsidRPr="00E72B5A">
        <w:rPr>
          <w:rFonts w:ascii="Times New Roman" w:hAnsi="Times New Roman"/>
          <w:sz w:val="24"/>
          <w:szCs w:val="24"/>
        </w:rPr>
        <w:t>:</w:t>
      </w:r>
    </w:p>
    <w:p w14:paraId="2C83F1C7" w14:textId="77777777" w:rsidR="00960B33" w:rsidRPr="00E72B5A" w:rsidRDefault="00960B33" w:rsidP="00960B33">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Senų kelio bortų demontavimas;</w:t>
      </w:r>
    </w:p>
    <w:p w14:paraId="5CDF2460" w14:textId="77777777" w:rsidR="00960B33" w:rsidRPr="00E72B5A" w:rsidRDefault="00960B33" w:rsidP="00960B33">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Pakrovimas;</w:t>
      </w:r>
    </w:p>
    <w:p w14:paraId="1F9DF60E" w14:textId="4C3611FC" w:rsidR="00960B33" w:rsidRPr="00960B33" w:rsidRDefault="00960B33" w:rsidP="00960B33">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Išvežimas;</w:t>
      </w:r>
    </w:p>
    <w:p w14:paraId="4B324DF5" w14:textId="6321B808" w:rsidR="00DB3FE2" w:rsidRDefault="00DB3FE2" w:rsidP="00B76CE1">
      <w:pPr>
        <w:pStyle w:val="Stilius3"/>
        <w:numPr>
          <w:ilvl w:val="0"/>
          <w:numId w:val="48"/>
        </w:numPr>
        <w:spacing w:before="0"/>
        <w:ind w:left="0" w:firstLine="851"/>
        <w:jc w:val="left"/>
        <w:rPr>
          <w:rFonts w:ascii="Times New Roman" w:hAnsi="Times New Roman"/>
          <w:b/>
          <w:bCs/>
          <w:sz w:val="24"/>
          <w:szCs w:val="24"/>
        </w:rPr>
      </w:pPr>
      <w:r w:rsidRPr="00DB3FE2">
        <w:rPr>
          <w:rFonts w:ascii="Times New Roman" w:hAnsi="Times New Roman"/>
          <w:b/>
          <w:bCs/>
          <w:sz w:val="24"/>
          <w:szCs w:val="24"/>
        </w:rPr>
        <w:t>Šulinio remonto darbai</w:t>
      </w:r>
    </w:p>
    <w:p w14:paraId="66161D5E" w14:textId="77777777" w:rsidR="00DB3FE2" w:rsidRDefault="00DB3FE2" w:rsidP="00DB3FE2">
      <w:pPr>
        <w:pStyle w:val="Stilius3"/>
        <w:numPr>
          <w:ilvl w:val="0"/>
          <w:numId w:val="56"/>
        </w:numPr>
        <w:spacing w:before="0"/>
        <w:ind w:left="0" w:firstLine="851"/>
        <w:jc w:val="left"/>
        <w:rPr>
          <w:rFonts w:ascii="Times New Roman" w:hAnsi="Times New Roman"/>
          <w:sz w:val="24"/>
          <w:szCs w:val="24"/>
        </w:rPr>
      </w:pPr>
      <w:r>
        <w:rPr>
          <w:rFonts w:ascii="Times New Roman" w:hAnsi="Times New Roman"/>
          <w:sz w:val="24"/>
          <w:szCs w:val="24"/>
        </w:rPr>
        <w:t>Š</w:t>
      </w:r>
      <w:r w:rsidRPr="00DB3FE2">
        <w:rPr>
          <w:rFonts w:ascii="Times New Roman" w:hAnsi="Times New Roman"/>
          <w:sz w:val="24"/>
          <w:szCs w:val="24"/>
        </w:rPr>
        <w:t xml:space="preserve">ulinio konstrukcinių elementų (žiedų, dangčių, pakėlimo žiedų), kurio skersmuo yra </w:t>
      </w:r>
      <w:r>
        <w:rPr>
          <w:rFonts w:ascii="Times New Roman" w:hAnsi="Times New Roman"/>
          <w:sz w:val="24"/>
          <w:szCs w:val="24"/>
        </w:rPr>
        <w:t xml:space="preserve">ne mažiau </w:t>
      </w:r>
      <w:r w:rsidRPr="00DB3FE2">
        <w:rPr>
          <w:rFonts w:ascii="Times New Roman" w:hAnsi="Times New Roman"/>
          <w:sz w:val="24"/>
          <w:szCs w:val="24"/>
        </w:rPr>
        <w:t xml:space="preserve">1 m, keitimas. </w:t>
      </w:r>
    </w:p>
    <w:p w14:paraId="128E8453" w14:textId="7FDB3A89" w:rsidR="00DB3FE2" w:rsidRDefault="00DB3FE2" w:rsidP="00DB3FE2">
      <w:pPr>
        <w:pStyle w:val="Stilius3"/>
        <w:numPr>
          <w:ilvl w:val="0"/>
          <w:numId w:val="56"/>
        </w:numPr>
        <w:spacing w:before="0"/>
        <w:ind w:left="0" w:firstLine="851"/>
        <w:jc w:val="left"/>
        <w:rPr>
          <w:rFonts w:ascii="Times New Roman" w:hAnsi="Times New Roman"/>
          <w:sz w:val="24"/>
          <w:szCs w:val="24"/>
        </w:rPr>
      </w:pPr>
      <w:r w:rsidRPr="00DB3FE2">
        <w:rPr>
          <w:rFonts w:ascii="Times New Roman" w:hAnsi="Times New Roman"/>
          <w:sz w:val="24"/>
          <w:szCs w:val="24"/>
        </w:rPr>
        <w:t xml:space="preserve">Nehermetiškų siūlių ir vamzdžių pajungimo vietų sandarinimas cementiniu skiediniu arba specialiomis hidroizoliacinėmis medžiagomis. </w:t>
      </w:r>
    </w:p>
    <w:p w14:paraId="29F9C9E1" w14:textId="186199F9" w:rsidR="00DB3FE2" w:rsidRPr="00DB3FE2" w:rsidRDefault="004963A9" w:rsidP="00DB3FE2">
      <w:pPr>
        <w:pStyle w:val="Stilius3"/>
        <w:numPr>
          <w:ilvl w:val="0"/>
          <w:numId w:val="56"/>
        </w:numPr>
        <w:spacing w:before="0"/>
        <w:ind w:left="0" w:firstLine="851"/>
        <w:jc w:val="left"/>
        <w:rPr>
          <w:rFonts w:ascii="Times New Roman" w:hAnsi="Times New Roman"/>
          <w:sz w:val="24"/>
          <w:szCs w:val="24"/>
        </w:rPr>
      </w:pPr>
      <w:r>
        <w:rPr>
          <w:rFonts w:ascii="Times New Roman" w:hAnsi="Times New Roman"/>
          <w:sz w:val="24"/>
          <w:szCs w:val="24"/>
        </w:rPr>
        <w:t>Š</w:t>
      </w:r>
      <w:r w:rsidR="00DB3FE2" w:rsidRPr="00DB3FE2">
        <w:rPr>
          <w:rFonts w:ascii="Times New Roman" w:hAnsi="Times New Roman"/>
          <w:sz w:val="24"/>
          <w:szCs w:val="24"/>
        </w:rPr>
        <w:t>ulinio dangčio išlyginimas su kelio danga ar šaligatviu (aukščio reguliavimas, pakėlimo žiedų montavimas).</w:t>
      </w:r>
    </w:p>
    <w:p w14:paraId="0BBE4935" w14:textId="77993279" w:rsidR="00E72B5A" w:rsidRPr="00E72B5A" w:rsidRDefault="00E72B5A" w:rsidP="00B76CE1">
      <w:pPr>
        <w:pStyle w:val="Stilius3"/>
        <w:numPr>
          <w:ilvl w:val="0"/>
          <w:numId w:val="48"/>
        </w:numPr>
        <w:spacing w:before="0"/>
        <w:ind w:left="0" w:firstLine="851"/>
        <w:jc w:val="left"/>
        <w:rPr>
          <w:rFonts w:ascii="Times New Roman" w:hAnsi="Times New Roman"/>
          <w:sz w:val="24"/>
          <w:szCs w:val="24"/>
        </w:rPr>
      </w:pPr>
      <w:r w:rsidRPr="00E72B5A">
        <w:rPr>
          <w:rFonts w:ascii="Times New Roman" w:hAnsi="Times New Roman"/>
          <w:b/>
          <w:bCs/>
          <w:sz w:val="24"/>
          <w:szCs w:val="24"/>
        </w:rPr>
        <w:t>Skaldos pagrindo įrengimas</w:t>
      </w:r>
      <w:r w:rsidRPr="00E72B5A">
        <w:rPr>
          <w:rFonts w:ascii="Times New Roman" w:hAnsi="Times New Roman"/>
          <w:sz w:val="24"/>
          <w:szCs w:val="24"/>
        </w:rPr>
        <w:br/>
        <w:t>Įrengiamas skaldos pagrindo sluoksnis iš nesurištų mineralinių medžiagų mišinio:</w:t>
      </w:r>
    </w:p>
    <w:p w14:paraId="1E0B3379" w14:textId="77777777" w:rsidR="00E72B5A" w:rsidRPr="00E72B5A" w:rsidRDefault="00E72B5A" w:rsidP="00B76CE1">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Frakcija – 0/45 mm;</w:t>
      </w:r>
    </w:p>
    <w:p w14:paraId="2EC26BCB" w14:textId="77777777" w:rsidR="00E72B5A" w:rsidRPr="00E72B5A" w:rsidRDefault="00E72B5A" w:rsidP="00B76CE1">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 xml:space="preserve">Tvirtumo rodiklis – Ev2 ≥ 120 </w:t>
      </w:r>
      <w:proofErr w:type="spellStart"/>
      <w:r w:rsidRPr="00E72B5A">
        <w:rPr>
          <w:rFonts w:ascii="Times New Roman" w:hAnsi="Times New Roman"/>
          <w:sz w:val="24"/>
          <w:szCs w:val="24"/>
        </w:rPr>
        <w:t>MPa</w:t>
      </w:r>
      <w:proofErr w:type="spellEnd"/>
      <w:r w:rsidRPr="00E72B5A">
        <w:rPr>
          <w:rFonts w:ascii="Times New Roman" w:hAnsi="Times New Roman"/>
          <w:sz w:val="24"/>
          <w:szCs w:val="24"/>
        </w:rPr>
        <w:t>;</w:t>
      </w:r>
    </w:p>
    <w:p w14:paraId="000BB01D" w14:textId="79A2EB82" w:rsidR="009A3CD8" w:rsidRPr="009A3CD8" w:rsidRDefault="00E72B5A" w:rsidP="009A3CD8">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Storis – 0,</w:t>
      </w:r>
      <w:r w:rsidR="00B76CE1">
        <w:rPr>
          <w:rFonts w:ascii="Times New Roman" w:hAnsi="Times New Roman"/>
          <w:sz w:val="24"/>
          <w:szCs w:val="24"/>
        </w:rPr>
        <w:t>25</w:t>
      </w:r>
      <w:r w:rsidRPr="00E72B5A">
        <w:rPr>
          <w:rFonts w:ascii="Times New Roman" w:hAnsi="Times New Roman"/>
          <w:sz w:val="24"/>
          <w:szCs w:val="24"/>
        </w:rPr>
        <w:t xml:space="preserve"> m</w:t>
      </w:r>
    </w:p>
    <w:p w14:paraId="1459DF1C" w14:textId="09FBB74D" w:rsidR="009A3CD8" w:rsidRPr="009A3CD8" w:rsidRDefault="009A3CD8" w:rsidP="009A3CD8">
      <w:pPr>
        <w:pStyle w:val="Stilius3"/>
        <w:numPr>
          <w:ilvl w:val="0"/>
          <w:numId w:val="48"/>
        </w:numPr>
        <w:spacing w:before="0"/>
        <w:ind w:left="0" w:firstLine="851"/>
        <w:rPr>
          <w:rFonts w:ascii="Times New Roman" w:hAnsi="Times New Roman"/>
          <w:b/>
          <w:bCs/>
          <w:sz w:val="24"/>
          <w:szCs w:val="24"/>
        </w:rPr>
      </w:pPr>
      <w:r>
        <w:rPr>
          <w:rFonts w:ascii="Times New Roman" w:hAnsi="Times New Roman"/>
          <w:b/>
          <w:bCs/>
          <w:sz w:val="24"/>
          <w:szCs w:val="24"/>
        </w:rPr>
        <w:t>B</w:t>
      </w:r>
      <w:r w:rsidRPr="009A3CD8">
        <w:rPr>
          <w:rFonts w:ascii="Times New Roman" w:hAnsi="Times New Roman"/>
          <w:b/>
          <w:bCs/>
          <w:sz w:val="24"/>
          <w:szCs w:val="24"/>
        </w:rPr>
        <w:t>etono pagrindo įrengimas</w:t>
      </w:r>
    </w:p>
    <w:p w14:paraId="56D0EA85" w14:textId="427B5CA8"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Įrengiamas kelio betono pagrindas po danga (asfaltbetonio ar kita), užtikrinantis reikiamą laikomąją gebą ir dangos stabilumą.</w:t>
      </w:r>
    </w:p>
    <w:p w14:paraId="447F8621" w14:textId="18C3F497"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Pagrindo įrengimo vieta: po asfaltbetonio danga.</w:t>
      </w:r>
    </w:p>
    <w:p w14:paraId="52581C7A" w14:textId="37858820"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Pagrindo medžiaga: betonas ( C16/20 klasę).</w:t>
      </w:r>
    </w:p>
    <w:p w14:paraId="19494BEA" w14:textId="612BA69B"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 xml:space="preserve">Pagrindo storis: 25 cm </w:t>
      </w:r>
    </w:p>
    <w:p w14:paraId="006DC759" w14:textId="77777777"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Betono įrengimo būdas: betonas pilamas, paskirstomas ir tankinamas mechanizuotai. Užtikrinamas lygus paviršius ir reikiama nuolydžio forma.</w:t>
      </w:r>
    </w:p>
    <w:p w14:paraId="0E856452" w14:textId="15D2D597"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Armatūra: plieninis tinklas.</w:t>
      </w:r>
    </w:p>
    <w:p w14:paraId="2E66601A" w14:textId="77777777"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Kietėjimo priežiūra: betonas saugomas nuo pernelyg greito džiūvimo, taikant drėkinimą ar dengimą specialiomis plėvelėmis bent 7 dienas.</w:t>
      </w:r>
    </w:p>
    <w:p w14:paraId="1014B1C4" w14:textId="21BAFCFC" w:rsid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Prieš betono klojimą turi būti įrengtas ir sutankintas pagrindas iš žvyro ar skaldos.</w:t>
      </w:r>
    </w:p>
    <w:p w14:paraId="639E7643" w14:textId="3670C7E4" w:rsidR="009A3CD8" w:rsidRPr="009A3CD8" w:rsidRDefault="009A3CD8" w:rsidP="009A3CD8">
      <w:pPr>
        <w:pStyle w:val="Stilius3"/>
        <w:numPr>
          <w:ilvl w:val="0"/>
          <w:numId w:val="52"/>
        </w:numPr>
        <w:spacing w:before="0"/>
        <w:ind w:left="0" w:firstLine="851"/>
        <w:rPr>
          <w:rFonts w:ascii="Times New Roman" w:hAnsi="Times New Roman"/>
          <w:sz w:val="24"/>
          <w:szCs w:val="24"/>
        </w:rPr>
      </w:pPr>
      <w:r w:rsidRPr="009A3CD8">
        <w:rPr>
          <w:rFonts w:ascii="Times New Roman" w:hAnsi="Times New Roman"/>
          <w:sz w:val="24"/>
          <w:szCs w:val="24"/>
        </w:rPr>
        <w:t>Visi darbai turi būti atliekami laikantis STR reikalavimų ir betono darbų technologinės kortelės.</w:t>
      </w:r>
    </w:p>
    <w:p w14:paraId="1C7618DE" w14:textId="77777777" w:rsidR="0035388B" w:rsidRDefault="0035388B" w:rsidP="0035388B">
      <w:pPr>
        <w:pStyle w:val="Stilius3"/>
        <w:numPr>
          <w:ilvl w:val="0"/>
          <w:numId w:val="48"/>
        </w:numPr>
        <w:spacing w:before="0"/>
        <w:ind w:left="0" w:firstLine="851"/>
        <w:rPr>
          <w:rFonts w:ascii="Times New Roman" w:hAnsi="Times New Roman"/>
          <w:b/>
          <w:bCs/>
          <w:sz w:val="24"/>
          <w:szCs w:val="24"/>
        </w:rPr>
      </w:pPr>
      <w:r w:rsidRPr="0035388B">
        <w:rPr>
          <w:rFonts w:ascii="Times New Roman" w:hAnsi="Times New Roman"/>
          <w:b/>
          <w:bCs/>
          <w:sz w:val="24"/>
          <w:szCs w:val="24"/>
        </w:rPr>
        <w:t>Viršutinio asfaltbetonio sluoksnio įrengimas</w:t>
      </w:r>
    </w:p>
    <w:p w14:paraId="4844CB10" w14:textId="79A4C7B9" w:rsidR="0035388B" w:rsidRPr="003A0035" w:rsidRDefault="0035388B" w:rsidP="0035388B">
      <w:pPr>
        <w:pStyle w:val="Stilius3"/>
        <w:spacing w:before="0"/>
        <w:ind w:firstLine="851"/>
        <w:rPr>
          <w:rFonts w:ascii="Times New Roman" w:hAnsi="Times New Roman"/>
          <w:sz w:val="24"/>
          <w:szCs w:val="24"/>
        </w:rPr>
      </w:pPr>
      <w:r w:rsidRPr="0035388B">
        <w:rPr>
          <w:rFonts w:ascii="Times New Roman" w:hAnsi="Times New Roman"/>
          <w:sz w:val="24"/>
          <w:szCs w:val="24"/>
        </w:rPr>
        <w:t xml:space="preserve">Įrengiamas viršutinis dangos sluoksnis naudojant asfaltbetonio mišinį </w:t>
      </w:r>
      <w:r w:rsidRPr="0035388B">
        <w:rPr>
          <w:rFonts w:ascii="Times New Roman" w:hAnsi="Times New Roman"/>
          <w:b/>
          <w:bCs/>
          <w:sz w:val="24"/>
          <w:szCs w:val="24"/>
        </w:rPr>
        <w:t>AC 11 VN</w:t>
      </w:r>
      <w:r w:rsidRPr="0035388B">
        <w:rPr>
          <w:rFonts w:ascii="Times New Roman" w:hAnsi="Times New Roman"/>
          <w:sz w:val="24"/>
          <w:szCs w:val="24"/>
        </w:rPr>
        <w:t xml:space="preserve">, </w:t>
      </w:r>
      <w:r w:rsidRPr="003A0035">
        <w:rPr>
          <w:rFonts w:ascii="Times New Roman" w:hAnsi="Times New Roman"/>
          <w:sz w:val="24"/>
          <w:szCs w:val="24"/>
        </w:rPr>
        <w:t>užtikrinant reikiamą paviršiaus lygumą, sukibimą ir ilgaamžiškumą.</w:t>
      </w:r>
    </w:p>
    <w:p w14:paraId="73EB1496" w14:textId="24D11989" w:rsidR="0035388B" w:rsidRPr="003A0035" w:rsidRDefault="0035388B" w:rsidP="0035388B">
      <w:pPr>
        <w:pStyle w:val="Stilius3"/>
        <w:numPr>
          <w:ilvl w:val="0"/>
          <w:numId w:val="55"/>
        </w:numPr>
        <w:spacing w:before="0"/>
        <w:ind w:left="0" w:firstLine="851"/>
        <w:rPr>
          <w:rFonts w:ascii="Times New Roman" w:hAnsi="Times New Roman"/>
          <w:sz w:val="24"/>
          <w:szCs w:val="24"/>
        </w:rPr>
      </w:pPr>
      <w:r w:rsidRPr="003A0035">
        <w:rPr>
          <w:rFonts w:ascii="Times New Roman" w:hAnsi="Times New Roman"/>
          <w:sz w:val="24"/>
          <w:szCs w:val="24"/>
        </w:rPr>
        <w:t>Naudojamas mišinys: asfaltbetonio mišinys AC 11 VN</w:t>
      </w:r>
      <w:r w:rsidR="00A725BA" w:rsidRPr="003A0035">
        <w:rPr>
          <w:rFonts w:ascii="Times New Roman" w:hAnsi="Times New Roman"/>
          <w:sz w:val="24"/>
          <w:szCs w:val="24"/>
        </w:rPr>
        <w:t>.</w:t>
      </w:r>
    </w:p>
    <w:p w14:paraId="74576E3B" w14:textId="77777777" w:rsidR="0035388B" w:rsidRPr="003A0035" w:rsidRDefault="0035388B" w:rsidP="0035388B">
      <w:pPr>
        <w:pStyle w:val="Stilius3"/>
        <w:numPr>
          <w:ilvl w:val="0"/>
          <w:numId w:val="55"/>
        </w:numPr>
        <w:spacing w:before="0"/>
        <w:ind w:left="0" w:firstLine="851"/>
        <w:rPr>
          <w:rFonts w:ascii="Times New Roman" w:hAnsi="Times New Roman"/>
          <w:sz w:val="24"/>
          <w:szCs w:val="24"/>
        </w:rPr>
      </w:pPr>
      <w:r w:rsidRPr="003A0035">
        <w:rPr>
          <w:rFonts w:ascii="Times New Roman" w:hAnsi="Times New Roman"/>
          <w:sz w:val="24"/>
          <w:szCs w:val="24"/>
        </w:rPr>
        <w:t>Sluoksnio storis: ne mažiau kaip 40 mm (galutinis, sutankintas storis).</w:t>
      </w:r>
    </w:p>
    <w:p w14:paraId="07FAFB97" w14:textId="77777777" w:rsidR="0035388B" w:rsidRPr="003A0035" w:rsidRDefault="0035388B" w:rsidP="0035388B">
      <w:pPr>
        <w:pStyle w:val="Stilius3"/>
        <w:numPr>
          <w:ilvl w:val="0"/>
          <w:numId w:val="55"/>
        </w:numPr>
        <w:spacing w:before="0"/>
        <w:ind w:left="0" w:firstLine="851"/>
        <w:rPr>
          <w:rFonts w:ascii="Times New Roman" w:hAnsi="Times New Roman"/>
          <w:sz w:val="24"/>
          <w:szCs w:val="24"/>
        </w:rPr>
      </w:pPr>
      <w:r w:rsidRPr="003A0035">
        <w:rPr>
          <w:rFonts w:ascii="Times New Roman" w:hAnsi="Times New Roman"/>
          <w:sz w:val="24"/>
          <w:szCs w:val="24"/>
        </w:rPr>
        <w:t>Įrengimo būdas: sluoksnis klojamas mechanizuotai (naudojant asfaltavimo techniką).</w:t>
      </w:r>
    </w:p>
    <w:p w14:paraId="7E0576D5" w14:textId="29910DC1" w:rsidR="0035388B" w:rsidRPr="003A0035" w:rsidRDefault="0035388B" w:rsidP="0035388B">
      <w:pPr>
        <w:pStyle w:val="Stilius3"/>
        <w:numPr>
          <w:ilvl w:val="0"/>
          <w:numId w:val="55"/>
        </w:numPr>
        <w:spacing w:before="0"/>
        <w:ind w:left="0" w:firstLine="851"/>
        <w:rPr>
          <w:rFonts w:ascii="Times New Roman" w:hAnsi="Times New Roman"/>
          <w:sz w:val="24"/>
          <w:szCs w:val="24"/>
        </w:rPr>
      </w:pPr>
      <w:r w:rsidRPr="003A0035">
        <w:rPr>
          <w:rFonts w:ascii="Times New Roman" w:hAnsi="Times New Roman"/>
          <w:sz w:val="24"/>
          <w:szCs w:val="24"/>
        </w:rPr>
        <w:t>Gruntavimas prieš klojimą: prieš klojant asfaltbetonį, pagrindas turi būti gruntuojamas: bituminėmis emulsijomis, arba iki 60 °C pašildytu bitumu, užtikrinant gerą sukibimą tarp sluoksnių.</w:t>
      </w:r>
    </w:p>
    <w:p w14:paraId="2B8862E9" w14:textId="77777777" w:rsidR="0035388B" w:rsidRDefault="0035388B" w:rsidP="0035388B">
      <w:pPr>
        <w:pStyle w:val="Stilius3"/>
        <w:numPr>
          <w:ilvl w:val="0"/>
          <w:numId w:val="55"/>
        </w:numPr>
        <w:spacing w:before="0"/>
        <w:ind w:left="0" w:firstLine="851"/>
        <w:rPr>
          <w:rFonts w:ascii="Times New Roman" w:hAnsi="Times New Roman"/>
          <w:sz w:val="24"/>
          <w:szCs w:val="24"/>
        </w:rPr>
      </w:pPr>
      <w:r w:rsidRPr="003A0035">
        <w:rPr>
          <w:rFonts w:ascii="Times New Roman" w:hAnsi="Times New Roman"/>
          <w:sz w:val="24"/>
          <w:szCs w:val="24"/>
        </w:rPr>
        <w:t>Tankinimas:</w:t>
      </w:r>
      <w:r w:rsidRPr="0035388B">
        <w:rPr>
          <w:rFonts w:ascii="Times New Roman" w:hAnsi="Times New Roman"/>
          <w:sz w:val="24"/>
          <w:szCs w:val="24"/>
        </w:rPr>
        <w:t xml:space="preserve"> įrengtas sluoksnis turi būti tinkamai sutankintas volais, kol pasiekiamas reikiamas tankis (pagal technologinę kortelę ir STR reikalavimus).</w:t>
      </w:r>
    </w:p>
    <w:p w14:paraId="5A25A373" w14:textId="77777777" w:rsidR="0035388B" w:rsidRPr="0035388B" w:rsidRDefault="0035388B" w:rsidP="0035388B">
      <w:pPr>
        <w:pStyle w:val="Stilius3"/>
        <w:spacing w:before="0"/>
        <w:ind w:firstLine="851"/>
        <w:rPr>
          <w:rFonts w:ascii="Times New Roman" w:hAnsi="Times New Roman"/>
          <w:sz w:val="24"/>
          <w:szCs w:val="24"/>
        </w:rPr>
      </w:pPr>
      <w:r w:rsidRPr="0035388B">
        <w:rPr>
          <w:rFonts w:ascii="Times New Roman" w:hAnsi="Times New Roman"/>
          <w:sz w:val="24"/>
          <w:szCs w:val="24"/>
        </w:rPr>
        <w:t>Darbai turi būti atliekami esant tinkamoms oro sąlygoms (oro temperatūra – ne žemesnė kaip +5 °C, nelyjant).</w:t>
      </w:r>
    </w:p>
    <w:p w14:paraId="70FC5681" w14:textId="77777777" w:rsidR="0035388B" w:rsidRPr="0035388B" w:rsidRDefault="0035388B" w:rsidP="0035388B">
      <w:pPr>
        <w:pStyle w:val="Stilius3"/>
        <w:spacing w:before="0"/>
        <w:ind w:firstLine="851"/>
        <w:rPr>
          <w:rFonts w:ascii="Times New Roman" w:hAnsi="Times New Roman"/>
          <w:sz w:val="24"/>
          <w:szCs w:val="24"/>
        </w:rPr>
      </w:pPr>
      <w:r w:rsidRPr="0035388B">
        <w:rPr>
          <w:rFonts w:ascii="Times New Roman" w:hAnsi="Times New Roman"/>
          <w:sz w:val="24"/>
          <w:szCs w:val="24"/>
        </w:rPr>
        <w:t>Visi darbai atliekami vadovaujantis galiojančiais statybos techniniais reglamentais ir gamintojo technologinėmis rekomendacijomis.</w:t>
      </w:r>
    </w:p>
    <w:p w14:paraId="4594A05D" w14:textId="455571D6" w:rsidR="00E72B5A" w:rsidRPr="00E72B5A" w:rsidRDefault="00E72B5A" w:rsidP="00B76CE1">
      <w:pPr>
        <w:pStyle w:val="Stilius3"/>
        <w:numPr>
          <w:ilvl w:val="0"/>
          <w:numId w:val="48"/>
        </w:numPr>
        <w:spacing w:before="0"/>
        <w:ind w:left="0" w:firstLine="851"/>
        <w:jc w:val="left"/>
        <w:rPr>
          <w:rFonts w:ascii="Times New Roman" w:hAnsi="Times New Roman"/>
          <w:sz w:val="24"/>
          <w:szCs w:val="24"/>
        </w:rPr>
      </w:pPr>
      <w:r w:rsidRPr="00E72B5A">
        <w:rPr>
          <w:rFonts w:ascii="Times New Roman" w:hAnsi="Times New Roman"/>
          <w:b/>
          <w:bCs/>
          <w:sz w:val="24"/>
          <w:szCs w:val="24"/>
        </w:rPr>
        <w:t>Gyventojų informavimas</w:t>
      </w:r>
      <w:r w:rsidRPr="00E72B5A">
        <w:rPr>
          <w:rFonts w:ascii="Times New Roman" w:hAnsi="Times New Roman"/>
          <w:sz w:val="24"/>
          <w:szCs w:val="24"/>
        </w:rPr>
        <w:br/>
        <w:t>Atliekant kelio dangos remonto darbus šalia</w:t>
      </w:r>
      <w:r w:rsidR="00611419" w:rsidRPr="00290B7F">
        <w:rPr>
          <w:rFonts w:ascii="Times New Roman" w:hAnsi="Times New Roman"/>
          <w:bCs/>
          <w:sz w:val="24"/>
          <w:szCs w:val="24"/>
        </w:rPr>
        <w:t xml:space="preserve"> daugiabučio gyvenamojo namo </w:t>
      </w:r>
      <w:r w:rsidR="00611419">
        <w:rPr>
          <w:rFonts w:ascii="Times New Roman" w:hAnsi="Times New Roman"/>
          <w:bCs/>
          <w:sz w:val="24"/>
          <w:szCs w:val="24"/>
        </w:rPr>
        <w:t>S</w:t>
      </w:r>
      <w:r w:rsidR="00611419" w:rsidRPr="00290B7F">
        <w:rPr>
          <w:rFonts w:ascii="Times New Roman" w:hAnsi="Times New Roman"/>
          <w:bCs/>
          <w:sz w:val="24"/>
          <w:szCs w:val="24"/>
        </w:rPr>
        <w:t xml:space="preserve">edulinos al. 35, </w:t>
      </w:r>
      <w:r w:rsidR="00611419">
        <w:rPr>
          <w:rFonts w:ascii="Times New Roman" w:hAnsi="Times New Roman"/>
          <w:bCs/>
          <w:sz w:val="24"/>
          <w:szCs w:val="24"/>
        </w:rPr>
        <w:t>V</w:t>
      </w:r>
      <w:r w:rsidR="00611419" w:rsidRPr="00290B7F">
        <w:rPr>
          <w:rFonts w:ascii="Times New Roman" w:hAnsi="Times New Roman"/>
          <w:bCs/>
          <w:sz w:val="24"/>
          <w:szCs w:val="24"/>
        </w:rPr>
        <w:t>isaginas (</w:t>
      </w:r>
      <w:r w:rsidR="009C7743">
        <w:rPr>
          <w:rFonts w:ascii="Times New Roman" w:hAnsi="Times New Roman"/>
          <w:bCs/>
          <w:sz w:val="24"/>
          <w:szCs w:val="24"/>
        </w:rPr>
        <w:t>į</w:t>
      </w:r>
      <w:r w:rsidR="00611419" w:rsidRPr="00290B7F">
        <w:rPr>
          <w:rFonts w:ascii="Times New Roman" w:hAnsi="Times New Roman"/>
          <w:bCs/>
          <w:sz w:val="24"/>
          <w:szCs w:val="24"/>
        </w:rPr>
        <w:t xml:space="preserve">važiavimas į kiemą </w:t>
      </w:r>
      <w:r w:rsidR="00611419">
        <w:rPr>
          <w:rFonts w:ascii="Times New Roman" w:hAnsi="Times New Roman"/>
          <w:bCs/>
          <w:sz w:val="24"/>
          <w:szCs w:val="24"/>
        </w:rPr>
        <w:t>N</w:t>
      </w:r>
      <w:r w:rsidR="00611419" w:rsidRPr="00290B7F">
        <w:rPr>
          <w:rFonts w:ascii="Times New Roman" w:hAnsi="Times New Roman"/>
          <w:bCs/>
          <w:sz w:val="24"/>
          <w:szCs w:val="24"/>
        </w:rPr>
        <w:t>r. 310)</w:t>
      </w:r>
      <w:r w:rsidRPr="00E72B5A">
        <w:rPr>
          <w:rFonts w:ascii="Times New Roman" w:hAnsi="Times New Roman"/>
          <w:sz w:val="24"/>
          <w:szCs w:val="24"/>
        </w:rPr>
        <w:t>, privaloma:</w:t>
      </w:r>
    </w:p>
    <w:p w14:paraId="71D8D8C3" w14:textId="7B997E1D" w:rsidR="00E72B5A" w:rsidRPr="00E72B5A" w:rsidRDefault="00E72B5A" w:rsidP="00B76CE1">
      <w:pPr>
        <w:pStyle w:val="Stilius3"/>
        <w:numPr>
          <w:ilvl w:val="1"/>
          <w:numId w:val="48"/>
        </w:numPr>
        <w:spacing w:before="0"/>
        <w:ind w:left="0" w:firstLine="851"/>
        <w:jc w:val="left"/>
        <w:rPr>
          <w:rFonts w:ascii="Times New Roman" w:hAnsi="Times New Roman"/>
          <w:sz w:val="24"/>
          <w:szCs w:val="24"/>
        </w:rPr>
      </w:pPr>
      <w:r w:rsidRPr="00E72B5A">
        <w:rPr>
          <w:rFonts w:ascii="Times New Roman" w:hAnsi="Times New Roman"/>
          <w:sz w:val="24"/>
          <w:szCs w:val="24"/>
        </w:rPr>
        <w:t>Prieš 24 valandas informuoti gyventojus apie planuojamus darbus, iškabinant pranešimus gerai matomose vietose (pvz., ant įėjimo į laiptines durų)</w:t>
      </w:r>
      <w:r w:rsidR="009C7743">
        <w:rPr>
          <w:rFonts w:ascii="Times New Roman" w:hAnsi="Times New Roman"/>
          <w:sz w:val="24"/>
          <w:szCs w:val="24"/>
        </w:rPr>
        <w:t>.</w:t>
      </w:r>
    </w:p>
    <w:p w14:paraId="601C0A2C" w14:textId="1B369A83" w:rsidR="00E72B5A" w:rsidRPr="00E72B5A" w:rsidRDefault="009C7743" w:rsidP="00B76CE1">
      <w:pPr>
        <w:pStyle w:val="Stilius3"/>
        <w:spacing w:before="0"/>
        <w:ind w:firstLine="851"/>
        <w:jc w:val="left"/>
        <w:rPr>
          <w:rFonts w:ascii="Times New Roman" w:hAnsi="Times New Roman"/>
          <w:b/>
          <w:bCs/>
          <w:sz w:val="24"/>
          <w:szCs w:val="24"/>
        </w:rPr>
      </w:pPr>
      <w:r>
        <w:rPr>
          <w:rFonts w:ascii="Times New Roman" w:hAnsi="Times New Roman"/>
          <w:b/>
          <w:bCs/>
          <w:sz w:val="24"/>
          <w:szCs w:val="24"/>
        </w:rPr>
        <w:lastRenderedPageBreak/>
        <w:t>8</w:t>
      </w:r>
      <w:r w:rsidR="00E72B5A" w:rsidRPr="00E72B5A">
        <w:rPr>
          <w:rFonts w:ascii="Times New Roman" w:hAnsi="Times New Roman"/>
          <w:b/>
          <w:bCs/>
          <w:sz w:val="24"/>
          <w:szCs w:val="24"/>
        </w:rPr>
        <w:t>. Techniniai reikalavimai</w:t>
      </w:r>
    </w:p>
    <w:p w14:paraId="2EBF2DFA" w14:textId="77777777" w:rsidR="00E72B5A" w:rsidRPr="00E72B5A" w:rsidRDefault="00E72B5A" w:rsidP="00B76CE1">
      <w:pPr>
        <w:pStyle w:val="Stilius3"/>
        <w:numPr>
          <w:ilvl w:val="0"/>
          <w:numId w:val="49"/>
        </w:numPr>
        <w:spacing w:before="0"/>
        <w:ind w:left="0" w:firstLine="851"/>
        <w:jc w:val="left"/>
        <w:rPr>
          <w:rFonts w:ascii="Times New Roman" w:hAnsi="Times New Roman"/>
          <w:sz w:val="24"/>
          <w:szCs w:val="24"/>
        </w:rPr>
      </w:pPr>
      <w:r w:rsidRPr="00E72B5A">
        <w:rPr>
          <w:rFonts w:ascii="Times New Roman" w:hAnsi="Times New Roman"/>
          <w:sz w:val="24"/>
          <w:szCs w:val="24"/>
        </w:rPr>
        <w:t>Visi darbai turi būti atliekami laikantis galiojančių Lietuvos Respublikos statybos techninių reglamentų (STR) ir kitų normatyvinių dokumentų reikalavimų.</w:t>
      </w:r>
    </w:p>
    <w:p w14:paraId="77538A30" w14:textId="77777777" w:rsidR="00E72B5A" w:rsidRPr="00E72B5A" w:rsidRDefault="00E72B5A" w:rsidP="00B76CE1">
      <w:pPr>
        <w:pStyle w:val="Stilius3"/>
        <w:numPr>
          <w:ilvl w:val="0"/>
          <w:numId w:val="49"/>
        </w:numPr>
        <w:spacing w:before="0"/>
        <w:ind w:left="0" w:firstLine="851"/>
        <w:jc w:val="left"/>
        <w:rPr>
          <w:rFonts w:ascii="Times New Roman" w:hAnsi="Times New Roman"/>
          <w:sz w:val="24"/>
          <w:szCs w:val="24"/>
        </w:rPr>
      </w:pPr>
      <w:r w:rsidRPr="00E72B5A">
        <w:rPr>
          <w:rFonts w:ascii="Times New Roman" w:hAnsi="Times New Roman"/>
          <w:sz w:val="24"/>
          <w:szCs w:val="24"/>
        </w:rPr>
        <w:t xml:space="preserve">Asfaltbetonio dangos remonto darbai gali būti atliekami tik esant ne žemesnei kaip </w:t>
      </w:r>
      <w:r w:rsidRPr="00E72B5A">
        <w:rPr>
          <w:rFonts w:ascii="Times New Roman" w:hAnsi="Times New Roman"/>
          <w:b/>
          <w:bCs/>
          <w:sz w:val="24"/>
          <w:szCs w:val="24"/>
        </w:rPr>
        <w:t>+5 °C</w:t>
      </w:r>
      <w:r w:rsidRPr="00E72B5A">
        <w:rPr>
          <w:rFonts w:ascii="Times New Roman" w:hAnsi="Times New Roman"/>
          <w:sz w:val="24"/>
          <w:szCs w:val="24"/>
        </w:rPr>
        <w:t xml:space="preserve"> oro temperatūrai.</w:t>
      </w:r>
    </w:p>
    <w:p w14:paraId="1B7C89FD" w14:textId="77777777" w:rsidR="00E72B5A" w:rsidRDefault="00E72B5A" w:rsidP="00B76CE1">
      <w:pPr>
        <w:pStyle w:val="Stilius3"/>
        <w:spacing w:before="0"/>
        <w:ind w:firstLine="851"/>
        <w:jc w:val="left"/>
        <w:rPr>
          <w:rFonts w:ascii="Times New Roman" w:hAnsi="Times New Roman"/>
          <w:sz w:val="24"/>
          <w:szCs w:val="24"/>
        </w:rPr>
      </w:pPr>
    </w:p>
    <w:p w14:paraId="5B543684" w14:textId="5BA0D928" w:rsidR="00E50746" w:rsidRDefault="00E50746" w:rsidP="00623532">
      <w:pPr>
        <w:pStyle w:val="Stilius3"/>
        <w:spacing w:before="0"/>
        <w:ind w:firstLine="851"/>
        <w:rPr>
          <w:rFonts w:ascii="Times New Roman" w:hAnsi="Times New Roman"/>
          <w:sz w:val="24"/>
          <w:szCs w:val="24"/>
        </w:rPr>
      </w:pPr>
    </w:p>
    <w:p w14:paraId="5F8F0E13" w14:textId="1F898620" w:rsidR="0039672E" w:rsidRDefault="00124BAF" w:rsidP="00124BAF">
      <w:pPr>
        <w:pStyle w:val="Stilius3"/>
        <w:spacing w:before="0"/>
        <w:jc w:val="center"/>
        <w:rPr>
          <w:rFonts w:ascii="Times New Roman" w:hAnsi="Times New Roman"/>
          <w:b/>
          <w:sz w:val="24"/>
          <w:szCs w:val="24"/>
        </w:rPr>
      </w:pPr>
      <w:r w:rsidRPr="00931901">
        <w:rPr>
          <w:rFonts w:ascii="Times New Roman" w:hAnsi="Times New Roman"/>
          <w:b/>
          <w:sz w:val="24"/>
          <w:szCs w:val="24"/>
        </w:rPr>
        <w:t>KITI REIKALAVIMAI</w:t>
      </w:r>
    </w:p>
    <w:p w14:paraId="50EE506E" w14:textId="77777777" w:rsidR="00124BAF" w:rsidRPr="00EF5DC3" w:rsidRDefault="00124BAF" w:rsidP="00124BAF">
      <w:pPr>
        <w:pStyle w:val="Stilius3"/>
        <w:spacing w:before="0"/>
        <w:jc w:val="center"/>
        <w:rPr>
          <w:rFonts w:ascii="Times New Roman" w:hAnsi="Times New Roman"/>
          <w:sz w:val="24"/>
          <w:szCs w:val="24"/>
        </w:rPr>
      </w:pPr>
    </w:p>
    <w:p w14:paraId="6D5CBC46" w14:textId="54E24AFB" w:rsidR="0039672E" w:rsidRPr="00AA14A7" w:rsidRDefault="00AA14A7" w:rsidP="00623532">
      <w:pPr>
        <w:pStyle w:val="Stilius3"/>
        <w:numPr>
          <w:ilvl w:val="0"/>
          <w:numId w:val="39"/>
        </w:numPr>
        <w:spacing w:before="0"/>
        <w:ind w:left="0" w:firstLine="851"/>
        <w:rPr>
          <w:rFonts w:ascii="Times New Roman" w:hAnsi="Times New Roman"/>
          <w:sz w:val="24"/>
          <w:szCs w:val="24"/>
        </w:rPr>
      </w:pPr>
      <w:r w:rsidRPr="00AA14A7">
        <w:rPr>
          <w:rFonts w:ascii="Times New Roman" w:hAnsi="Times New Roman"/>
          <w:sz w:val="24"/>
          <w:szCs w:val="24"/>
        </w:rPr>
        <w:t xml:space="preserve">Visus darbus vykdyti vadovaujantis </w:t>
      </w:r>
      <w:r w:rsidR="00B30245" w:rsidRPr="00B30245">
        <w:rPr>
          <w:rFonts w:ascii="Times New Roman" w:hAnsi="Times New Roman"/>
          <w:sz w:val="24"/>
          <w:szCs w:val="24"/>
        </w:rPr>
        <w:t>Akcinė</w:t>
      </w:r>
      <w:r w:rsidR="009C7743">
        <w:rPr>
          <w:rFonts w:ascii="Times New Roman" w:hAnsi="Times New Roman"/>
          <w:sz w:val="24"/>
          <w:szCs w:val="24"/>
        </w:rPr>
        <w:t>s</w:t>
      </w:r>
      <w:r w:rsidR="00B30245" w:rsidRPr="00B30245">
        <w:rPr>
          <w:rFonts w:ascii="Times New Roman" w:hAnsi="Times New Roman"/>
          <w:sz w:val="24"/>
          <w:szCs w:val="24"/>
        </w:rPr>
        <w:t xml:space="preserve"> bendrovė</w:t>
      </w:r>
      <w:r w:rsidR="009C7743">
        <w:rPr>
          <w:rFonts w:ascii="Times New Roman" w:hAnsi="Times New Roman"/>
          <w:sz w:val="24"/>
          <w:szCs w:val="24"/>
        </w:rPr>
        <w:t>s</w:t>
      </w:r>
      <w:r w:rsidR="00B30245" w:rsidRPr="00B30245">
        <w:rPr>
          <w:rFonts w:ascii="Times New Roman" w:hAnsi="Times New Roman"/>
          <w:sz w:val="24"/>
          <w:szCs w:val="24"/>
        </w:rPr>
        <w:t xml:space="preserve"> Via Lietuva</w:t>
      </w:r>
      <w:r w:rsidR="00B30245">
        <w:rPr>
          <w:rFonts w:ascii="Times New Roman" w:hAnsi="Times New Roman"/>
          <w:sz w:val="24"/>
          <w:szCs w:val="24"/>
        </w:rPr>
        <w:t xml:space="preserve"> </w:t>
      </w:r>
      <w:r w:rsidRPr="00AA14A7">
        <w:rPr>
          <w:rFonts w:ascii="Times New Roman" w:hAnsi="Times New Roman"/>
          <w:sz w:val="24"/>
          <w:szCs w:val="24"/>
        </w:rPr>
        <w:t>generalinio direktoriaus 202</w:t>
      </w:r>
      <w:r w:rsidR="00B30245">
        <w:rPr>
          <w:rFonts w:ascii="Times New Roman" w:hAnsi="Times New Roman"/>
          <w:sz w:val="24"/>
          <w:szCs w:val="24"/>
        </w:rPr>
        <w:t>5</w:t>
      </w:r>
      <w:r w:rsidRPr="00AA14A7">
        <w:rPr>
          <w:rFonts w:ascii="Times New Roman" w:hAnsi="Times New Roman"/>
          <w:sz w:val="24"/>
          <w:szCs w:val="24"/>
        </w:rPr>
        <w:t xml:space="preserve"> m. </w:t>
      </w:r>
      <w:r w:rsidR="00B30245">
        <w:rPr>
          <w:rFonts w:ascii="Times New Roman" w:hAnsi="Times New Roman"/>
          <w:sz w:val="24"/>
          <w:szCs w:val="24"/>
        </w:rPr>
        <w:t>gegužės</w:t>
      </w:r>
      <w:r w:rsidRPr="00AA14A7">
        <w:rPr>
          <w:rFonts w:ascii="Times New Roman" w:hAnsi="Times New Roman"/>
          <w:sz w:val="24"/>
          <w:szCs w:val="24"/>
        </w:rPr>
        <w:t xml:space="preserve"> </w:t>
      </w:r>
      <w:r w:rsidR="00B30245">
        <w:rPr>
          <w:rFonts w:ascii="Times New Roman" w:hAnsi="Times New Roman"/>
          <w:sz w:val="24"/>
          <w:szCs w:val="24"/>
        </w:rPr>
        <w:t>22</w:t>
      </w:r>
      <w:r w:rsidRPr="00AA14A7">
        <w:rPr>
          <w:rFonts w:ascii="Times New Roman" w:hAnsi="Times New Roman"/>
          <w:sz w:val="24"/>
          <w:szCs w:val="24"/>
        </w:rPr>
        <w:t xml:space="preserve"> d. įsakymu Nr. VE-</w:t>
      </w:r>
      <w:r w:rsidR="00B30245">
        <w:rPr>
          <w:rFonts w:ascii="Times New Roman" w:hAnsi="Times New Roman"/>
          <w:sz w:val="24"/>
          <w:szCs w:val="24"/>
        </w:rPr>
        <w:t>25-91</w:t>
      </w:r>
      <w:r w:rsidRPr="00AA14A7">
        <w:rPr>
          <w:rFonts w:ascii="Times New Roman" w:hAnsi="Times New Roman"/>
          <w:sz w:val="24"/>
          <w:szCs w:val="24"/>
        </w:rPr>
        <w:t xml:space="preserve"> patvirtintomis Automobilių kelių dangos konstrukcijos asfalto sluoksnių įrengimo taisyklėmis ĮT ASFALTAS 2</w:t>
      </w:r>
      <w:r w:rsidR="00B30245">
        <w:rPr>
          <w:rFonts w:ascii="Times New Roman" w:hAnsi="Times New Roman"/>
          <w:sz w:val="24"/>
          <w:szCs w:val="24"/>
        </w:rPr>
        <w:t>5</w:t>
      </w:r>
      <w:r w:rsidRPr="00AA14A7">
        <w:rPr>
          <w:rFonts w:ascii="Times New Roman" w:hAnsi="Times New Roman"/>
          <w:sz w:val="24"/>
          <w:szCs w:val="24"/>
        </w:rPr>
        <w:t xml:space="preserve">, </w:t>
      </w:r>
      <w:r w:rsidR="00B30245" w:rsidRPr="00B30245">
        <w:rPr>
          <w:rFonts w:ascii="Times New Roman" w:hAnsi="Times New Roman"/>
          <w:sz w:val="24"/>
          <w:szCs w:val="24"/>
        </w:rPr>
        <w:t>Akcinė</w:t>
      </w:r>
      <w:r w:rsidR="009C7743">
        <w:rPr>
          <w:rFonts w:ascii="Times New Roman" w:hAnsi="Times New Roman"/>
          <w:sz w:val="24"/>
          <w:szCs w:val="24"/>
        </w:rPr>
        <w:t>s</w:t>
      </w:r>
      <w:r w:rsidR="00B30245" w:rsidRPr="00B30245">
        <w:rPr>
          <w:rFonts w:ascii="Times New Roman" w:hAnsi="Times New Roman"/>
          <w:sz w:val="24"/>
          <w:szCs w:val="24"/>
        </w:rPr>
        <w:t xml:space="preserve"> bendrovė</w:t>
      </w:r>
      <w:r w:rsidR="009C7743">
        <w:rPr>
          <w:rFonts w:ascii="Times New Roman" w:hAnsi="Times New Roman"/>
          <w:sz w:val="24"/>
          <w:szCs w:val="24"/>
        </w:rPr>
        <w:t>s</w:t>
      </w:r>
      <w:r w:rsidR="00B30245" w:rsidRPr="00B30245">
        <w:rPr>
          <w:rFonts w:ascii="Times New Roman" w:hAnsi="Times New Roman"/>
          <w:sz w:val="24"/>
          <w:szCs w:val="24"/>
        </w:rPr>
        <w:t xml:space="preserve"> Via Lietuva</w:t>
      </w:r>
      <w:r w:rsidRPr="00AA14A7">
        <w:rPr>
          <w:rFonts w:ascii="Times New Roman" w:hAnsi="Times New Roman"/>
          <w:sz w:val="24"/>
          <w:szCs w:val="24"/>
        </w:rPr>
        <w:t xml:space="preserve"> generalinio direktoriaus 202</w:t>
      </w:r>
      <w:r w:rsidR="00B30245">
        <w:rPr>
          <w:rFonts w:ascii="Times New Roman" w:hAnsi="Times New Roman"/>
          <w:sz w:val="24"/>
          <w:szCs w:val="24"/>
        </w:rPr>
        <w:t>5</w:t>
      </w:r>
      <w:r w:rsidRPr="00AA14A7">
        <w:rPr>
          <w:rFonts w:ascii="Times New Roman" w:hAnsi="Times New Roman"/>
          <w:sz w:val="24"/>
          <w:szCs w:val="24"/>
        </w:rPr>
        <w:t xml:space="preserve"> m. </w:t>
      </w:r>
      <w:r w:rsidR="00B30245">
        <w:rPr>
          <w:rFonts w:ascii="Times New Roman" w:hAnsi="Times New Roman"/>
          <w:sz w:val="24"/>
          <w:szCs w:val="24"/>
        </w:rPr>
        <w:t>gegužės 21</w:t>
      </w:r>
      <w:r w:rsidRPr="00AA14A7">
        <w:rPr>
          <w:rFonts w:ascii="Times New Roman" w:hAnsi="Times New Roman"/>
          <w:sz w:val="24"/>
          <w:szCs w:val="24"/>
        </w:rPr>
        <w:t xml:space="preserve"> d. įsakymu Nr. VE-2</w:t>
      </w:r>
      <w:r w:rsidR="00B30245">
        <w:rPr>
          <w:rFonts w:ascii="Times New Roman" w:hAnsi="Times New Roman"/>
          <w:sz w:val="24"/>
          <w:szCs w:val="24"/>
        </w:rPr>
        <w:t>5-95</w:t>
      </w:r>
      <w:r w:rsidRPr="00AA14A7">
        <w:rPr>
          <w:rFonts w:ascii="Times New Roman" w:hAnsi="Times New Roman"/>
          <w:sz w:val="24"/>
          <w:szCs w:val="24"/>
        </w:rPr>
        <w:t xml:space="preserve"> patvirtintu Automobilių kelių asfalto mišinių techninių reikalavimų aprašu TRA ASFALTAS 2</w:t>
      </w:r>
      <w:r w:rsidR="00B30245">
        <w:rPr>
          <w:rFonts w:ascii="Times New Roman" w:hAnsi="Times New Roman"/>
          <w:sz w:val="24"/>
          <w:szCs w:val="24"/>
        </w:rPr>
        <w:t>5</w:t>
      </w:r>
      <w:r w:rsidRPr="00AA14A7">
        <w:rPr>
          <w:rFonts w:ascii="Times New Roman" w:hAnsi="Times New Roman"/>
          <w:sz w:val="24"/>
          <w:szCs w:val="24"/>
        </w:rPr>
        <w:t>, Lietuvos automobilių kelių direkcijos prie susisiekimo ministerijos direktoriaus 2010 m. birželio 17 d. įsakymu Nr. V-151 patvirtintomis Automobilių kelių asfalto dangų priežiūrai skirtų medžiagų ir medžiagų mišinių panaudojimo ir jų sluoksnių įrengimo taisyklėmis ĮT APM 10, Lietuvos automobilių kelių direkcijos prie susisiekimo ministerijos direktoriaus 2010 m. birželio 17 d. įsakymu Nr. V-150 patvirtintu Automobilių kelių asfalto dangų priežiūrai skirtų medžiagų ir medžiagų mišinių techninių reikalavimų aprašu TRA APM 10, Lietuvos automobilių kelių direkcijos prie susisiekimo ministerijos direktoriaus 2012 m. balandžio 16 d. įsakymu Nr. V-87 patvirtintomis Automobilių kelių darbo vietų aptvėrimo ir eismo reguliavimo taisyklėmis T DVAER 12 bei kitais galiojančiais teisės aktais ir normatyvais</w:t>
      </w:r>
      <w:r w:rsidR="0039672E" w:rsidRPr="00AA14A7">
        <w:rPr>
          <w:rFonts w:ascii="Times New Roman" w:hAnsi="Times New Roman"/>
          <w:sz w:val="24"/>
          <w:szCs w:val="24"/>
        </w:rPr>
        <w:t>.</w:t>
      </w:r>
    </w:p>
    <w:p w14:paraId="19AFC73D" w14:textId="77777777" w:rsidR="0039672E" w:rsidRDefault="0039672E" w:rsidP="00623532">
      <w:pPr>
        <w:pStyle w:val="Stilius3"/>
        <w:numPr>
          <w:ilvl w:val="0"/>
          <w:numId w:val="46"/>
        </w:numPr>
        <w:spacing w:before="0"/>
        <w:ind w:left="0" w:firstLine="851"/>
        <w:rPr>
          <w:rFonts w:ascii="Times New Roman" w:hAnsi="Times New Roman"/>
          <w:sz w:val="24"/>
          <w:szCs w:val="24"/>
        </w:rPr>
      </w:pPr>
      <w:r>
        <w:rPr>
          <w:rFonts w:ascii="Times New Roman" w:hAnsi="Times New Roman"/>
          <w:sz w:val="24"/>
          <w:szCs w:val="24"/>
        </w:rPr>
        <w:t>Vykdant darbus, atliekas tvarkyti laikantis atliekų tvarkymo taisyklių.</w:t>
      </w:r>
    </w:p>
    <w:p w14:paraId="077B21BE" w14:textId="77777777" w:rsidR="0039672E" w:rsidRPr="00375415" w:rsidRDefault="0039672E" w:rsidP="00623532">
      <w:pPr>
        <w:pStyle w:val="Stilius3"/>
        <w:numPr>
          <w:ilvl w:val="0"/>
          <w:numId w:val="46"/>
        </w:numPr>
        <w:spacing w:before="0"/>
        <w:ind w:left="0" w:firstLine="851"/>
        <w:rPr>
          <w:rFonts w:ascii="Times New Roman" w:hAnsi="Times New Roman"/>
          <w:sz w:val="24"/>
          <w:szCs w:val="24"/>
        </w:rPr>
      </w:pPr>
      <w:r w:rsidRPr="00375415">
        <w:rPr>
          <w:rFonts w:ascii="Times New Roman" w:hAnsi="Times New Roman"/>
          <w:sz w:val="24"/>
          <w:szCs w:val="24"/>
        </w:rPr>
        <w:t>Darbų zoną aptverti įspėjamaisiais ženklais.</w:t>
      </w:r>
    </w:p>
    <w:p w14:paraId="79651F2A" w14:textId="77777777" w:rsidR="0039672E" w:rsidRPr="00375415" w:rsidRDefault="0039672E" w:rsidP="00623532">
      <w:pPr>
        <w:pStyle w:val="Stilius3"/>
        <w:numPr>
          <w:ilvl w:val="0"/>
          <w:numId w:val="46"/>
        </w:numPr>
        <w:spacing w:before="0"/>
        <w:ind w:left="0" w:firstLine="851"/>
        <w:rPr>
          <w:rFonts w:ascii="Times New Roman" w:hAnsi="Times New Roman"/>
          <w:sz w:val="24"/>
          <w:szCs w:val="24"/>
        </w:rPr>
      </w:pPr>
      <w:r w:rsidRPr="00375415">
        <w:rPr>
          <w:rFonts w:ascii="Times New Roman" w:hAnsi="Times New Roman"/>
          <w:sz w:val="24"/>
          <w:szCs w:val="24"/>
        </w:rPr>
        <w:t>Tiekėjas apie numatomų darbų pradžią ir pabaigą informuoja Užsakovą.</w:t>
      </w:r>
    </w:p>
    <w:p w14:paraId="37697E5A" w14:textId="45A81594" w:rsidR="0039672E" w:rsidRPr="00375415" w:rsidRDefault="0039672E" w:rsidP="00623532">
      <w:pPr>
        <w:pStyle w:val="Stilius3"/>
        <w:numPr>
          <w:ilvl w:val="0"/>
          <w:numId w:val="46"/>
        </w:numPr>
        <w:spacing w:before="0"/>
        <w:ind w:left="0" w:firstLine="851"/>
        <w:rPr>
          <w:rFonts w:ascii="Times New Roman" w:hAnsi="Times New Roman"/>
          <w:sz w:val="24"/>
          <w:szCs w:val="24"/>
        </w:rPr>
      </w:pPr>
      <w:r w:rsidRPr="00375415">
        <w:rPr>
          <w:rFonts w:ascii="Times New Roman" w:hAnsi="Times New Roman"/>
          <w:sz w:val="24"/>
          <w:szCs w:val="24"/>
        </w:rPr>
        <w:t>Naudoti tik sertifikuotas medžiagas, pateikti atitikties deklaracij</w:t>
      </w:r>
      <w:r w:rsidR="00A338FF">
        <w:rPr>
          <w:rFonts w:ascii="Times New Roman" w:hAnsi="Times New Roman"/>
          <w:sz w:val="24"/>
          <w:szCs w:val="24"/>
        </w:rPr>
        <w:t>a</w:t>
      </w:r>
      <w:r w:rsidRPr="00375415">
        <w:rPr>
          <w:rFonts w:ascii="Times New Roman" w:hAnsi="Times New Roman"/>
          <w:sz w:val="24"/>
          <w:szCs w:val="24"/>
        </w:rPr>
        <w:t xml:space="preserve">s. </w:t>
      </w:r>
    </w:p>
    <w:p w14:paraId="40C99708" w14:textId="77777777" w:rsidR="0039672E" w:rsidRPr="00A66E9C" w:rsidRDefault="0039672E" w:rsidP="00623532">
      <w:pPr>
        <w:pStyle w:val="Stilius3"/>
        <w:spacing w:before="0"/>
        <w:ind w:firstLine="851"/>
        <w:rPr>
          <w:rFonts w:ascii="Times New Roman" w:hAnsi="Times New Roman"/>
          <w:sz w:val="24"/>
          <w:szCs w:val="24"/>
        </w:rPr>
      </w:pPr>
    </w:p>
    <w:p w14:paraId="48BC4809" w14:textId="10B3D850" w:rsidR="00E50746" w:rsidRPr="00EF5DC3" w:rsidRDefault="0039672E" w:rsidP="00623532">
      <w:pPr>
        <w:pStyle w:val="Stilius3"/>
        <w:spacing w:before="0"/>
        <w:jc w:val="center"/>
        <w:rPr>
          <w:rFonts w:ascii="Times New Roman" w:hAnsi="Times New Roman"/>
          <w:sz w:val="24"/>
          <w:szCs w:val="24"/>
        </w:rPr>
      </w:pPr>
      <w:r>
        <w:rPr>
          <w:rFonts w:ascii="Times New Roman" w:hAnsi="Times New Roman"/>
          <w:b/>
          <w:sz w:val="24"/>
          <w:szCs w:val="24"/>
        </w:rPr>
        <w:t>PRELIMINARUS DARBŲ KIEKIŲ ŽINIARAŠTIS</w:t>
      </w:r>
    </w:p>
    <w:p w14:paraId="68E8A5DE" w14:textId="19C42A80" w:rsidR="00A22060" w:rsidRPr="00931901" w:rsidRDefault="00A22060" w:rsidP="0040263E">
      <w:pPr>
        <w:pStyle w:val="Stilius3"/>
        <w:spacing w:before="0"/>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9"/>
        <w:gridCol w:w="5088"/>
        <w:gridCol w:w="1473"/>
        <w:gridCol w:w="2120"/>
      </w:tblGrid>
      <w:tr w:rsidR="00E97E4A" w:rsidRPr="00E97E4A" w14:paraId="7AB52520" w14:textId="77777777" w:rsidTr="006F37DF">
        <w:tc>
          <w:tcPr>
            <w:tcW w:w="839" w:type="dxa"/>
          </w:tcPr>
          <w:p w14:paraId="4030333B"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Eil.</w:t>
            </w:r>
          </w:p>
          <w:p w14:paraId="142A2266"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Nr.</w:t>
            </w:r>
          </w:p>
        </w:tc>
        <w:tc>
          <w:tcPr>
            <w:tcW w:w="5088" w:type="dxa"/>
            <w:vAlign w:val="center"/>
          </w:tcPr>
          <w:p w14:paraId="2F764CDE"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Darbų pavadinimas.</w:t>
            </w:r>
          </w:p>
        </w:tc>
        <w:tc>
          <w:tcPr>
            <w:tcW w:w="1473" w:type="dxa"/>
            <w:vAlign w:val="center"/>
          </w:tcPr>
          <w:p w14:paraId="686FA1C2"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Mato vnt.</w:t>
            </w:r>
          </w:p>
        </w:tc>
        <w:tc>
          <w:tcPr>
            <w:tcW w:w="2120" w:type="dxa"/>
            <w:vAlign w:val="center"/>
          </w:tcPr>
          <w:p w14:paraId="1D9D89C3"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Preliminarus</w:t>
            </w:r>
          </w:p>
          <w:p w14:paraId="3FBAC21A" w14:textId="77777777" w:rsidR="00A22060" w:rsidRPr="00E97E4A" w:rsidRDefault="00A22060" w:rsidP="00ED7119">
            <w:pPr>
              <w:pStyle w:val="Stilius3"/>
              <w:spacing w:before="0"/>
              <w:jc w:val="center"/>
              <w:rPr>
                <w:rFonts w:ascii="Times New Roman" w:hAnsi="Times New Roman"/>
                <w:b/>
                <w:sz w:val="24"/>
                <w:szCs w:val="24"/>
              </w:rPr>
            </w:pPr>
            <w:r w:rsidRPr="00E97E4A">
              <w:rPr>
                <w:rFonts w:ascii="Times New Roman" w:hAnsi="Times New Roman"/>
                <w:b/>
                <w:sz w:val="24"/>
                <w:szCs w:val="24"/>
              </w:rPr>
              <w:t>kiekis</w:t>
            </w:r>
          </w:p>
        </w:tc>
      </w:tr>
      <w:tr w:rsidR="009A3CD8" w:rsidRPr="00E97E4A" w14:paraId="384216F6" w14:textId="77777777" w:rsidTr="006F37DF">
        <w:tc>
          <w:tcPr>
            <w:tcW w:w="839" w:type="dxa"/>
          </w:tcPr>
          <w:p w14:paraId="4397F2D7" w14:textId="3A9284E8" w:rsidR="009A3CD8" w:rsidRDefault="009A3CD8" w:rsidP="00ED7119">
            <w:pPr>
              <w:pStyle w:val="Stilius3"/>
              <w:spacing w:before="0"/>
              <w:jc w:val="center"/>
              <w:rPr>
                <w:rFonts w:ascii="Times New Roman" w:hAnsi="Times New Roman"/>
                <w:sz w:val="24"/>
                <w:szCs w:val="24"/>
              </w:rPr>
            </w:pPr>
            <w:r>
              <w:rPr>
                <w:rFonts w:ascii="Times New Roman" w:hAnsi="Times New Roman"/>
                <w:sz w:val="24"/>
                <w:szCs w:val="24"/>
              </w:rPr>
              <w:t>1.</w:t>
            </w:r>
          </w:p>
        </w:tc>
        <w:tc>
          <w:tcPr>
            <w:tcW w:w="5088" w:type="dxa"/>
          </w:tcPr>
          <w:p w14:paraId="374BEFF5" w14:textId="1E14C991" w:rsidR="009A3CD8" w:rsidRPr="00396252" w:rsidRDefault="009A3CD8" w:rsidP="00ED7119">
            <w:pPr>
              <w:pStyle w:val="Stilius3"/>
              <w:spacing w:before="0"/>
              <w:rPr>
                <w:rFonts w:ascii="Times New Roman" w:hAnsi="Times New Roman"/>
                <w:sz w:val="24"/>
                <w:szCs w:val="24"/>
              </w:rPr>
            </w:pPr>
            <w:r w:rsidRPr="009A3CD8">
              <w:rPr>
                <w:rFonts w:ascii="Times New Roman" w:hAnsi="Times New Roman"/>
                <w:sz w:val="24"/>
                <w:szCs w:val="24"/>
              </w:rPr>
              <w:t>Asfaltbetonio dangos nufrezavimas freza su automatiniu aukščio reguliavimu.</w:t>
            </w:r>
          </w:p>
        </w:tc>
        <w:tc>
          <w:tcPr>
            <w:tcW w:w="1473" w:type="dxa"/>
          </w:tcPr>
          <w:p w14:paraId="77415946" w14:textId="0F2E1C39" w:rsidR="009A3CD8" w:rsidRPr="00E97E4A" w:rsidRDefault="009A3CD8" w:rsidP="00ED7119">
            <w:pPr>
              <w:pStyle w:val="Stilius3"/>
              <w:spacing w:before="0"/>
              <w:jc w:val="center"/>
              <w:rPr>
                <w:rFonts w:ascii="Times New Roman" w:hAnsi="Times New Roman"/>
                <w:sz w:val="24"/>
                <w:szCs w:val="24"/>
              </w:rPr>
            </w:pPr>
            <w:r w:rsidRPr="00E97E4A">
              <w:rPr>
                <w:rFonts w:ascii="Times New Roman" w:hAnsi="Times New Roman"/>
                <w:sz w:val="24"/>
                <w:szCs w:val="24"/>
              </w:rPr>
              <w:t>m2</w:t>
            </w:r>
          </w:p>
        </w:tc>
        <w:tc>
          <w:tcPr>
            <w:tcW w:w="2120" w:type="dxa"/>
          </w:tcPr>
          <w:p w14:paraId="210AD961" w14:textId="57A29A70" w:rsidR="009A3CD8" w:rsidRPr="00A725BA" w:rsidRDefault="00D5154A" w:rsidP="00ED7119">
            <w:pPr>
              <w:pStyle w:val="Stilius3"/>
              <w:spacing w:before="0"/>
              <w:jc w:val="center"/>
              <w:rPr>
                <w:rFonts w:ascii="Times New Roman" w:hAnsi="Times New Roman"/>
                <w:sz w:val="24"/>
                <w:szCs w:val="24"/>
              </w:rPr>
            </w:pPr>
            <w:r>
              <w:rPr>
                <w:rFonts w:ascii="Times New Roman" w:hAnsi="Times New Roman"/>
                <w:sz w:val="24"/>
                <w:szCs w:val="24"/>
              </w:rPr>
              <w:t>65</w:t>
            </w:r>
          </w:p>
        </w:tc>
      </w:tr>
      <w:tr w:rsidR="00E97E4A" w:rsidRPr="00E97E4A" w14:paraId="75A99C07" w14:textId="77777777" w:rsidTr="006F37DF">
        <w:tc>
          <w:tcPr>
            <w:tcW w:w="839" w:type="dxa"/>
          </w:tcPr>
          <w:p w14:paraId="125E39FC" w14:textId="2DC049EE" w:rsidR="00A22060" w:rsidRPr="00E97E4A" w:rsidRDefault="009A3CD8" w:rsidP="00ED7119">
            <w:pPr>
              <w:pStyle w:val="Stilius3"/>
              <w:spacing w:before="0"/>
              <w:jc w:val="center"/>
              <w:rPr>
                <w:rFonts w:ascii="Times New Roman" w:hAnsi="Times New Roman"/>
                <w:sz w:val="24"/>
                <w:szCs w:val="24"/>
              </w:rPr>
            </w:pPr>
            <w:r>
              <w:rPr>
                <w:rFonts w:ascii="Times New Roman" w:hAnsi="Times New Roman"/>
                <w:sz w:val="24"/>
                <w:szCs w:val="24"/>
              </w:rPr>
              <w:t>2</w:t>
            </w:r>
            <w:r w:rsidR="00A22060" w:rsidRPr="00E97E4A">
              <w:rPr>
                <w:rFonts w:ascii="Times New Roman" w:hAnsi="Times New Roman"/>
                <w:sz w:val="24"/>
                <w:szCs w:val="24"/>
              </w:rPr>
              <w:t>.</w:t>
            </w:r>
          </w:p>
        </w:tc>
        <w:tc>
          <w:tcPr>
            <w:tcW w:w="5088" w:type="dxa"/>
          </w:tcPr>
          <w:p w14:paraId="43E327AD" w14:textId="7777F40C" w:rsidR="00A22060" w:rsidRPr="00E97E4A" w:rsidRDefault="00396252" w:rsidP="00ED7119">
            <w:pPr>
              <w:pStyle w:val="Stilius3"/>
              <w:spacing w:before="0"/>
              <w:rPr>
                <w:rFonts w:ascii="Times New Roman" w:hAnsi="Times New Roman"/>
                <w:sz w:val="24"/>
                <w:szCs w:val="24"/>
              </w:rPr>
            </w:pPr>
            <w:r w:rsidRPr="00396252">
              <w:rPr>
                <w:rFonts w:ascii="Times New Roman" w:hAnsi="Times New Roman"/>
                <w:sz w:val="24"/>
                <w:szCs w:val="24"/>
              </w:rPr>
              <w:t>Mechanizuotas betono dangos iki 25 cm, išardymas, statybinio laužo pakrovimas ir išvežimas.</w:t>
            </w:r>
          </w:p>
        </w:tc>
        <w:tc>
          <w:tcPr>
            <w:tcW w:w="1473" w:type="dxa"/>
          </w:tcPr>
          <w:p w14:paraId="7C75FB59" w14:textId="26948133" w:rsidR="00A22060" w:rsidRPr="00A725BA" w:rsidRDefault="00A22060" w:rsidP="00ED7119">
            <w:pPr>
              <w:pStyle w:val="Stilius3"/>
              <w:spacing w:before="0"/>
              <w:jc w:val="center"/>
              <w:rPr>
                <w:rFonts w:ascii="Times New Roman" w:hAnsi="Times New Roman"/>
                <w:sz w:val="24"/>
                <w:szCs w:val="24"/>
              </w:rPr>
            </w:pPr>
            <w:r w:rsidRPr="00A725BA">
              <w:rPr>
                <w:rFonts w:ascii="Times New Roman" w:hAnsi="Times New Roman"/>
                <w:sz w:val="24"/>
                <w:szCs w:val="24"/>
              </w:rPr>
              <w:t>m2</w:t>
            </w:r>
          </w:p>
        </w:tc>
        <w:tc>
          <w:tcPr>
            <w:tcW w:w="2120" w:type="dxa"/>
          </w:tcPr>
          <w:p w14:paraId="55388DED" w14:textId="34D91E07" w:rsidR="00A22060" w:rsidRPr="00A725BA" w:rsidRDefault="00D5154A" w:rsidP="00ED7119">
            <w:pPr>
              <w:pStyle w:val="Stilius3"/>
              <w:spacing w:before="0"/>
              <w:jc w:val="center"/>
              <w:rPr>
                <w:rFonts w:ascii="Times New Roman" w:hAnsi="Times New Roman"/>
                <w:sz w:val="24"/>
                <w:szCs w:val="24"/>
              </w:rPr>
            </w:pPr>
            <w:r>
              <w:rPr>
                <w:rFonts w:ascii="Times New Roman" w:hAnsi="Times New Roman"/>
                <w:sz w:val="24"/>
                <w:szCs w:val="24"/>
              </w:rPr>
              <w:t>65</w:t>
            </w:r>
          </w:p>
        </w:tc>
      </w:tr>
      <w:tr w:rsidR="009A3CD8" w:rsidRPr="00E97E4A" w14:paraId="27FA3DD0" w14:textId="77777777" w:rsidTr="006F37DF">
        <w:tc>
          <w:tcPr>
            <w:tcW w:w="839" w:type="dxa"/>
          </w:tcPr>
          <w:p w14:paraId="03B3C31D" w14:textId="25F6B2A3" w:rsidR="009A3CD8" w:rsidRDefault="009A3CD8" w:rsidP="00ED7119">
            <w:pPr>
              <w:pStyle w:val="Stilius3"/>
              <w:spacing w:before="0"/>
              <w:jc w:val="center"/>
              <w:rPr>
                <w:rFonts w:ascii="Times New Roman" w:hAnsi="Times New Roman"/>
                <w:sz w:val="24"/>
                <w:szCs w:val="24"/>
              </w:rPr>
            </w:pPr>
            <w:r>
              <w:rPr>
                <w:rFonts w:ascii="Times New Roman" w:hAnsi="Times New Roman"/>
                <w:sz w:val="24"/>
                <w:szCs w:val="24"/>
              </w:rPr>
              <w:t>3.</w:t>
            </w:r>
          </w:p>
        </w:tc>
        <w:tc>
          <w:tcPr>
            <w:tcW w:w="5088" w:type="dxa"/>
          </w:tcPr>
          <w:p w14:paraId="2250E722" w14:textId="1E45982C" w:rsidR="009A3CD8" w:rsidRPr="00396252" w:rsidRDefault="009A3CD8" w:rsidP="00ED7119">
            <w:pPr>
              <w:pStyle w:val="Stilius3"/>
              <w:spacing w:before="0"/>
              <w:rPr>
                <w:rFonts w:ascii="Times New Roman" w:hAnsi="Times New Roman"/>
                <w:sz w:val="24"/>
                <w:szCs w:val="24"/>
              </w:rPr>
            </w:pPr>
            <w:r>
              <w:rPr>
                <w:rFonts w:ascii="Times New Roman" w:hAnsi="Times New Roman"/>
                <w:sz w:val="24"/>
                <w:szCs w:val="24"/>
              </w:rPr>
              <w:t>Grunto kasimas</w:t>
            </w:r>
            <w:r w:rsidR="00D5154A">
              <w:rPr>
                <w:rFonts w:ascii="Times New Roman" w:hAnsi="Times New Roman"/>
                <w:sz w:val="24"/>
                <w:szCs w:val="24"/>
              </w:rPr>
              <w:t xml:space="preserve"> ir užpylimas</w:t>
            </w:r>
            <w:r>
              <w:rPr>
                <w:rFonts w:ascii="Times New Roman" w:hAnsi="Times New Roman"/>
                <w:sz w:val="24"/>
                <w:szCs w:val="24"/>
              </w:rPr>
              <w:t xml:space="preserve"> </w:t>
            </w:r>
            <w:r w:rsidR="0035388B">
              <w:rPr>
                <w:rFonts w:ascii="Times New Roman" w:hAnsi="Times New Roman"/>
                <w:sz w:val="24"/>
                <w:szCs w:val="24"/>
              </w:rPr>
              <w:t xml:space="preserve">iki </w:t>
            </w:r>
            <w:r w:rsidRPr="008D5E35">
              <w:rPr>
                <w:rFonts w:ascii="Times New Roman" w:hAnsi="Times New Roman"/>
                <w:sz w:val="24"/>
                <w:szCs w:val="24"/>
              </w:rPr>
              <w:t>h</w:t>
            </w:r>
            <w:r w:rsidR="00611419">
              <w:rPr>
                <w:rFonts w:ascii="Times New Roman" w:hAnsi="Times New Roman"/>
                <w:sz w:val="24"/>
                <w:szCs w:val="24"/>
              </w:rPr>
              <w:t xml:space="preserve"> </w:t>
            </w:r>
            <w:r w:rsidRPr="008D5E35">
              <w:rPr>
                <w:rFonts w:ascii="Times New Roman" w:hAnsi="Times New Roman"/>
                <w:sz w:val="24"/>
                <w:szCs w:val="24"/>
              </w:rPr>
              <w:t>=</w:t>
            </w:r>
            <w:r w:rsidR="00611419">
              <w:rPr>
                <w:rFonts w:ascii="Times New Roman" w:hAnsi="Times New Roman"/>
                <w:sz w:val="24"/>
                <w:szCs w:val="24"/>
              </w:rPr>
              <w:t xml:space="preserve"> </w:t>
            </w:r>
            <w:r w:rsidR="00D5154A">
              <w:rPr>
                <w:rFonts w:ascii="Times New Roman" w:hAnsi="Times New Roman"/>
                <w:sz w:val="24"/>
                <w:szCs w:val="24"/>
              </w:rPr>
              <w:t>1</w:t>
            </w:r>
            <w:r w:rsidRPr="008D5E35">
              <w:rPr>
                <w:rFonts w:ascii="Times New Roman" w:hAnsi="Times New Roman"/>
                <w:sz w:val="24"/>
                <w:szCs w:val="24"/>
              </w:rPr>
              <w:t xml:space="preserve"> m</w:t>
            </w:r>
            <w:r w:rsidR="00611419">
              <w:rPr>
                <w:rFonts w:ascii="Times New Roman" w:hAnsi="Times New Roman"/>
                <w:sz w:val="24"/>
                <w:szCs w:val="24"/>
              </w:rPr>
              <w:t>.</w:t>
            </w:r>
          </w:p>
        </w:tc>
        <w:tc>
          <w:tcPr>
            <w:tcW w:w="1473" w:type="dxa"/>
          </w:tcPr>
          <w:p w14:paraId="14BFD4A7" w14:textId="18D62AC6" w:rsidR="009A3CD8" w:rsidRPr="00A725BA" w:rsidRDefault="009A3CD8" w:rsidP="00ED7119">
            <w:pPr>
              <w:pStyle w:val="Stilius3"/>
              <w:spacing w:before="0"/>
              <w:jc w:val="center"/>
              <w:rPr>
                <w:rFonts w:ascii="Times New Roman" w:hAnsi="Times New Roman"/>
                <w:sz w:val="24"/>
                <w:szCs w:val="24"/>
              </w:rPr>
            </w:pPr>
            <w:r w:rsidRPr="00A725BA">
              <w:rPr>
                <w:rFonts w:ascii="Times New Roman" w:hAnsi="Times New Roman"/>
                <w:sz w:val="24"/>
                <w:szCs w:val="24"/>
              </w:rPr>
              <w:t>m2</w:t>
            </w:r>
          </w:p>
        </w:tc>
        <w:tc>
          <w:tcPr>
            <w:tcW w:w="2120" w:type="dxa"/>
          </w:tcPr>
          <w:p w14:paraId="1E4DC138" w14:textId="4FE55A67" w:rsidR="009A3CD8" w:rsidRPr="00A725BA" w:rsidRDefault="00D5154A" w:rsidP="00ED7119">
            <w:pPr>
              <w:pStyle w:val="Stilius3"/>
              <w:spacing w:before="0"/>
              <w:jc w:val="center"/>
              <w:rPr>
                <w:rFonts w:ascii="Times New Roman" w:hAnsi="Times New Roman"/>
                <w:sz w:val="24"/>
                <w:szCs w:val="24"/>
              </w:rPr>
            </w:pPr>
            <w:r>
              <w:rPr>
                <w:rFonts w:ascii="Times New Roman" w:hAnsi="Times New Roman"/>
                <w:sz w:val="24"/>
                <w:szCs w:val="24"/>
              </w:rPr>
              <w:t>65</w:t>
            </w:r>
          </w:p>
        </w:tc>
      </w:tr>
      <w:tr w:rsidR="00CE2B71" w:rsidRPr="00E97E4A" w14:paraId="6C60F82D" w14:textId="77777777" w:rsidTr="006F37DF">
        <w:tc>
          <w:tcPr>
            <w:tcW w:w="839" w:type="dxa"/>
          </w:tcPr>
          <w:p w14:paraId="246201FB" w14:textId="1A00060E" w:rsidR="00CE2B71" w:rsidRDefault="00CE2B71" w:rsidP="00CE2B71">
            <w:pPr>
              <w:pStyle w:val="Stilius3"/>
              <w:spacing w:before="0"/>
              <w:jc w:val="center"/>
              <w:rPr>
                <w:rFonts w:ascii="Times New Roman" w:hAnsi="Times New Roman"/>
                <w:sz w:val="24"/>
                <w:szCs w:val="24"/>
              </w:rPr>
            </w:pPr>
            <w:r>
              <w:rPr>
                <w:rFonts w:ascii="Times New Roman" w:hAnsi="Times New Roman"/>
                <w:sz w:val="24"/>
                <w:szCs w:val="24"/>
              </w:rPr>
              <w:t>4.</w:t>
            </w:r>
          </w:p>
        </w:tc>
        <w:tc>
          <w:tcPr>
            <w:tcW w:w="5088" w:type="dxa"/>
          </w:tcPr>
          <w:p w14:paraId="5EF2C569" w14:textId="71F30C3D" w:rsidR="00CE2B71" w:rsidRDefault="00CE2B71" w:rsidP="00CE2B71">
            <w:pPr>
              <w:pStyle w:val="Stilius3"/>
              <w:spacing w:before="0"/>
              <w:rPr>
                <w:rFonts w:ascii="Times New Roman" w:hAnsi="Times New Roman"/>
                <w:sz w:val="24"/>
                <w:szCs w:val="24"/>
              </w:rPr>
            </w:pPr>
            <w:r w:rsidRPr="008D5E35">
              <w:rPr>
                <w:rFonts w:ascii="Times New Roman" w:hAnsi="Times New Roman"/>
                <w:sz w:val="24"/>
                <w:szCs w:val="24"/>
              </w:rPr>
              <w:t xml:space="preserve">Kelio bordiūrų ant betono pagrindo </w:t>
            </w:r>
            <w:r>
              <w:rPr>
                <w:rFonts w:ascii="Times New Roman" w:hAnsi="Times New Roman"/>
                <w:sz w:val="24"/>
                <w:szCs w:val="24"/>
              </w:rPr>
              <w:t>ardymas ir išvežimas 300</w:t>
            </w:r>
            <w:r w:rsidRPr="008D5E35">
              <w:rPr>
                <w:rFonts w:ascii="Times New Roman" w:hAnsi="Times New Roman"/>
                <w:sz w:val="24"/>
                <w:szCs w:val="24"/>
              </w:rPr>
              <w:t>/150/1000</w:t>
            </w:r>
          </w:p>
        </w:tc>
        <w:tc>
          <w:tcPr>
            <w:tcW w:w="1473" w:type="dxa"/>
          </w:tcPr>
          <w:p w14:paraId="228C3512" w14:textId="14296517" w:rsidR="00CE2B71" w:rsidRPr="00A725BA" w:rsidRDefault="00CE2B71" w:rsidP="00CE2B71">
            <w:pPr>
              <w:pStyle w:val="Stilius3"/>
              <w:spacing w:before="0"/>
              <w:jc w:val="center"/>
              <w:rPr>
                <w:rFonts w:ascii="Times New Roman" w:hAnsi="Times New Roman"/>
                <w:sz w:val="24"/>
                <w:szCs w:val="24"/>
              </w:rPr>
            </w:pPr>
            <w:r w:rsidRPr="00A725BA">
              <w:rPr>
                <w:rFonts w:ascii="Times New Roman" w:hAnsi="Times New Roman"/>
                <w:sz w:val="24"/>
                <w:szCs w:val="24"/>
              </w:rPr>
              <w:t>m</w:t>
            </w:r>
          </w:p>
        </w:tc>
        <w:tc>
          <w:tcPr>
            <w:tcW w:w="2120" w:type="dxa"/>
          </w:tcPr>
          <w:p w14:paraId="77DCCAE7" w14:textId="51959B83" w:rsidR="00CE2B71" w:rsidRDefault="00CE2B71" w:rsidP="00CE2B71">
            <w:pPr>
              <w:pStyle w:val="Stilius3"/>
              <w:spacing w:before="0"/>
              <w:jc w:val="center"/>
              <w:rPr>
                <w:rFonts w:ascii="Times New Roman" w:hAnsi="Times New Roman"/>
                <w:sz w:val="24"/>
                <w:szCs w:val="24"/>
              </w:rPr>
            </w:pPr>
            <w:r>
              <w:rPr>
                <w:rFonts w:ascii="Times New Roman" w:hAnsi="Times New Roman"/>
                <w:sz w:val="24"/>
                <w:szCs w:val="24"/>
              </w:rPr>
              <w:t>15</w:t>
            </w:r>
          </w:p>
        </w:tc>
      </w:tr>
      <w:tr w:rsidR="00CE2B71" w:rsidRPr="00E97E4A" w14:paraId="29D31E08" w14:textId="77777777" w:rsidTr="006F37DF">
        <w:tc>
          <w:tcPr>
            <w:tcW w:w="839" w:type="dxa"/>
          </w:tcPr>
          <w:p w14:paraId="72E74931" w14:textId="0AEC9019" w:rsidR="00CE2B71" w:rsidRDefault="00CE2B71" w:rsidP="00CE2B71">
            <w:pPr>
              <w:pStyle w:val="Stilius3"/>
              <w:spacing w:before="0"/>
              <w:jc w:val="center"/>
              <w:rPr>
                <w:rFonts w:ascii="Times New Roman" w:hAnsi="Times New Roman"/>
                <w:sz w:val="24"/>
                <w:szCs w:val="24"/>
              </w:rPr>
            </w:pPr>
            <w:r>
              <w:rPr>
                <w:rFonts w:ascii="Times New Roman" w:hAnsi="Times New Roman"/>
                <w:sz w:val="24"/>
                <w:szCs w:val="24"/>
              </w:rPr>
              <w:t>5.</w:t>
            </w:r>
          </w:p>
        </w:tc>
        <w:tc>
          <w:tcPr>
            <w:tcW w:w="5088" w:type="dxa"/>
          </w:tcPr>
          <w:p w14:paraId="2DEFC52D" w14:textId="1317F09C" w:rsidR="00CE2B71" w:rsidRDefault="00CE2B71" w:rsidP="00CE2B71">
            <w:pPr>
              <w:pStyle w:val="Stilius3"/>
              <w:spacing w:before="0"/>
              <w:rPr>
                <w:rFonts w:ascii="Times New Roman" w:hAnsi="Times New Roman"/>
                <w:sz w:val="24"/>
                <w:szCs w:val="24"/>
              </w:rPr>
            </w:pPr>
            <w:r w:rsidRPr="008D5E35">
              <w:rPr>
                <w:rFonts w:ascii="Times New Roman" w:hAnsi="Times New Roman"/>
                <w:sz w:val="24"/>
                <w:szCs w:val="24"/>
              </w:rPr>
              <w:t xml:space="preserve">Kelio bordiūrų ant betono pagrindo įrengimas </w:t>
            </w:r>
            <w:r>
              <w:rPr>
                <w:rFonts w:ascii="Times New Roman" w:hAnsi="Times New Roman"/>
                <w:sz w:val="24"/>
                <w:szCs w:val="24"/>
              </w:rPr>
              <w:t>300</w:t>
            </w:r>
            <w:r w:rsidRPr="008D5E35">
              <w:rPr>
                <w:rFonts w:ascii="Times New Roman" w:hAnsi="Times New Roman"/>
                <w:sz w:val="24"/>
                <w:szCs w:val="24"/>
              </w:rPr>
              <w:t>/150/1000</w:t>
            </w:r>
          </w:p>
        </w:tc>
        <w:tc>
          <w:tcPr>
            <w:tcW w:w="1473" w:type="dxa"/>
          </w:tcPr>
          <w:p w14:paraId="626C2A3C" w14:textId="18764E91" w:rsidR="00CE2B71" w:rsidRPr="00A725BA" w:rsidRDefault="00CE2B71" w:rsidP="00CE2B71">
            <w:pPr>
              <w:pStyle w:val="Stilius3"/>
              <w:spacing w:before="0"/>
              <w:jc w:val="center"/>
              <w:rPr>
                <w:rFonts w:ascii="Times New Roman" w:hAnsi="Times New Roman"/>
                <w:sz w:val="24"/>
                <w:szCs w:val="24"/>
              </w:rPr>
            </w:pPr>
            <w:r w:rsidRPr="00A725BA">
              <w:rPr>
                <w:rFonts w:ascii="Times New Roman" w:hAnsi="Times New Roman"/>
                <w:sz w:val="24"/>
                <w:szCs w:val="24"/>
              </w:rPr>
              <w:t>m</w:t>
            </w:r>
          </w:p>
        </w:tc>
        <w:tc>
          <w:tcPr>
            <w:tcW w:w="2120" w:type="dxa"/>
          </w:tcPr>
          <w:p w14:paraId="6A9D264C" w14:textId="6F622C02" w:rsidR="00CE2B71" w:rsidRDefault="00CE2B71" w:rsidP="00CE2B71">
            <w:pPr>
              <w:pStyle w:val="Stilius3"/>
              <w:spacing w:before="0"/>
              <w:jc w:val="center"/>
              <w:rPr>
                <w:rFonts w:ascii="Times New Roman" w:hAnsi="Times New Roman"/>
                <w:sz w:val="24"/>
                <w:szCs w:val="24"/>
              </w:rPr>
            </w:pPr>
            <w:r>
              <w:rPr>
                <w:rFonts w:ascii="Times New Roman" w:hAnsi="Times New Roman"/>
                <w:sz w:val="24"/>
                <w:szCs w:val="24"/>
              </w:rPr>
              <w:t>15</w:t>
            </w:r>
          </w:p>
        </w:tc>
      </w:tr>
      <w:tr w:rsidR="00CE2B71" w:rsidRPr="00E97E4A" w14:paraId="5146AA11" w14:textId="77777777" w:rsidTr="006F37DF">
        <w:tc>
          <w:tcPr>
            <w:tcW w:w="839" w:type="dxa"/>
          </w:tcPr>
          <w:p w14:paraId="2F915DA1" w14:textId="0D95BCC9" w:rsidR="00CE2B71" w:rsidRDefault="00CE2B71" w:rsidP="00CE2B71">
            <w:pPr>
              <w:pStyle w:val="Stilius3"/>
              <w:spacing w:before="0"/>
              <w:jc w:val="center"/>
              <w:rPr>
                <w:rFonts w:ascii="Times New Roman" w:hAnsi="Times New Roman"/>
                <w:sz w:val="24"/>
                <w:szCs w:val="24"/>
              </w:rPr>
            </w:pPr>
            <w:r>
              <w:rPr>
                <w:rFonts w:ascii="Times New Roman" w:hAnsi="Times New Roman"/>
                <w:sz w:val="24"/>
                <w:szCs w:val="24"/>
              </w:rPr>
              <w:t>6.</w:t>
            </w:r>
          </w:p>
        </w:tc>
        <w:tc>
          <w:tcPr>
            <w:tcW w:w="5088" w:type="dxa"/>
          </w:tcPr>
          <w:p w14:paraId="76C1BCA8" w14:textId="04803D55" w:rsidR="00CE2B71" w:rsidRDefault="00CE2B71" w:rsidP="00CE2B71">
            <w:pPr>
              <w:pStyle w:val="Stilius3"/>
              <w:spacing w:before="0"/>
              <w:rPr>
                <w:rFonts w:ascii="Times New Roman" w:hAnsi="Times New Roman"/>
                <w:sz w:val="24"/>
                <w:szCs w:val="24"/>
              </w:rPr>
            </w:pPr>
            <w:r w:rsidRPr="00D5154A">
              <w:rPr>
                <w:rFonts w:ascii="Times New Roman" w:hAnsi="Times New Roman"/>
                <w:sz w:val="24"/>
                <w:szCs w:val="24"/>
              </w:rPr>
              <w:t>Pažeistų šulinio konstrukcinių elementų keitimas: 1 vnt. žiedas, 1 vnt. dangtis, pakėlimo žiedų kiekis priklauso nuo esamos situacijos. Keičiami elementai – šulinio, kurio skersmuo ne mažesnis kaip 1 m.</w:t>
            </w:r>
          </w:p>
        </w:tc>
        <w:tc>
          <w:tcPr>
            <w:tcW w:w="1473" w:type="dxa"/>
          </w:tcPr>
          <w:p w14:paraId="016F6AB4" w14:textId="223B30E2" w:rsidR="00CE2B71" w:rsidRPr="00A725BA" w:rsidRDefault="00CE2B71" w:rsidP="00CE2B71">
            <w:pPr>
              <w:pStyle w:val="Stilius3"/>
              <w:spacing w:before="0"/>
              <w:jc w:val="center"/>
              <w:rPr>
                <w:rFonts w:ascii="Times New Roman" w:hAnsi="Times New Roman"/>
                <w:sz w:val="24"/>
                <w:szCs w:val="24"/>
              </w:rPr>
            </w:pPr>
            <w:proofErr w:type="spellStart"/>
            <w:r>
              <w:rPr>
                <w:rFonts w:ascii="Times New Roman" w:hAnsi="Times New Roman"/>
                <w:sz w:val="24"/>
                <w:szCs w:val="24"/>
              </w:rPr>
              <w:t>Kmpl</w:t>
            </w:r>
            <w:proofErr w:type="spellEnd"/>
            <w:r>
              <w:rPr>
                <w:rFonts w:ascii="Times New Roman" w:hAnsi="Times New Roman"/>
                <w:sz w:val="24"/>
                <w:szCs w:val="24"/>
              </w:rPr>
              <w:t>.</w:t>
            </w:r>
          </w:p>
        </w:tc>
        <w:tc>
          <w:tcPr>
            <w:tcW w:w="2120" w:type="dxa"/>
          </w:tcPr>
          <w:p w14:paraId="2A5D1DA2" w14:textId="5805A9CF" w:rsidR="00CE2B71" w:rsidRPr="00A725BA" w:rsidRDefault="00CE2B71" w:rsidP="00CE2B71">
            <w:pPr>
              <w:pStyle w:val="Stilius3"/>
              <w:spacing w:before="0"/>
              <w:jc w:val="center"/>
              <w:rPr>
                <w:rFonts w:ascii="Times New Roman" w:hAnsi="Times New Roman"/>
                <w:sz w:val="24"/>
                <w:szCs w:val="24"/>
              </w:rPr>
            </w:pPr>
            <w:r>
              <w:rPr>
                <w:rFonts w:ascii="Times New Roman" w:hAnsi="Times New Roman"/>
                <w:sz w:val="24"/>
                <w:szCs w:val="24"/>
              </w:rPr>
              <w:t>1</w:t>
            </w:r>
          </w:p>
        </w:tc>
      </w:tr>
      <w:tr w:rsidR="00CE2B71" w:rsidRPr="00E97E4A" w14:paraId="37A6393A" w14:textId="77777777" w:rsidTr="006F37DF">
        <w:tc>
          <w:tcPr>
            <w:tcW w:w="839" w:type="dxa"/>
          </w:tcPr>
          <w:p w14:paraId="315DA2F0" w14:textId="4F679D9C" w:rsidR="00CE2B71" w:rsidRPr="00E97E4A" w:rsidRDefault="00CE2B71" w:rsidP="00CE2B71">
            <w:pPr>
              <w:pStyle w:val="Stilius3"/>
              <w:spacing w:before="0"/>
              <w:jc w:val="center"/>
              <w:rPr>
                <w:rFonts w:ascii="Times New Roman" w:hAnsi="Times New Roman"/>
                <w:sz w:val="24"/>
                <w:szCs w:val="24"/>
              </w:rPr>
            </w:pPr>
            <w:r>
              <w:rPr>
                <w:rFonts w:ascii="Times New Roman" w:hAnsi="Times New Roman"/>
                <w:sz w:val="24"/>
                <w:szCs w:val="24"/>
              </w:rPr>
              <w:t>7.</w:t>
            </w:r>
          </w:p>
        </w:tc>
        <w:tc>
          <w:tcPr>
            <w:tcW w:w="5088" w:type="dxa"/>
          </w:tcPr>
          <w:p w14:paraId="70409EA9" w14:textId="3C22354E" w:rsidR="00CE2B71" w:rsidRPr="008D5E35" w:rsidRDefault="00CE2B71" w:rsidP="00CE2B71">
            <w:pPr>
              <w:pStyle w:val="Stilius3"/>
              <w:spacing w:before="0"/>
              <w:rPr>
                <w:rFonts w:ascii="Times New Roman" w:hAnsi="Times New Roman"/>
                <w:sz w:val="24"/>
                <w:szCs w:val="24"/>
              </w:rPr>
            </w:pPr>
            <w:r w:rsidRPr="008D5E35">
              <w:rPr>
                <w:rFonts w:ascii="Times New Roman" w:hAnsi="Times New Roman"/>
                <w:sz w:val="24"/>
                <w:szCs w:val="24"/>
              </w:rPr>
              <w:t>Skaldos pagrindo sluoksnio įrengimas iš nesurištojo mišinio 0/45, h=0,</w:t>
            </w:r>
            <w:r>
              <w:rPr>
                <w:rFonts w:ascii="Times New Roman" w:hAnsi="Times New Roman"/>
                <w:sz w:val="24"/>
                <w:szCs w:val="24"/>
              </w:rPr>
              <w:t>25</w:t>
            </w:r>
            <w:r w:rsidRPr="008D5E35">
              <w:rPr>
                <w:rFonts w:ascii="Times New Roman" w:hAnsi="Times New Roman"/>
                <w:sz w:val="24"/>
                <w:szCs w:val="24"/>
              </w:rPr>
              <w:t xml:space="preserve"> m</w:t>
            </w:r>
            <w:r>
              <w:rPr>
                <w:rFonts w:ascii="Times New Roman" w:hAnsi="Times New Roman"/>
                <w:sz w:val="24"/>
                <w:szCs w:val="24"/>
              </w:rPr>
              <w:t>.</w:t>
            </w:r>
          </w:p>
        </w:tc>
        <w:tc>
          <w:tcPr>
            <w:tcW w:w="1473" w:type="dxa"/>
          </w:tcPr>
          <w:p w14:paraId="7A13B28D" w14:textId="76CBCA6B" w:rsidR="00CE2B71" w:rsidRPr="00A725BA" w:rsidDel="001229AD" w:rsidRDefault="00CE2B71" w:rsidP="00CE2B71">
            <w:pPr>
              <w:pStyle w:val="Stilius3"/>
              <w:spacing w:before="0"/>
              <w:jc w:val="center"/>
              <w:rPr>
                <w:rFonts w:ascii="Times New Roman" w:hAnsi="Times New Roman"/>
                <w:sz w:val="24"/>
                <w:szCs w:val="24"/>
              </w:rPr>
            </w:pPr>
            <w:r w:rsidRPr="00A725BA">
              <w:rPr>
                <w:rFonts w:ascii="Times New Roman" w:hAnsi="Times New Roman"/>
                <w:sz w:val="24"/>
                <w:szCs w:val="24"/>
              </w:rPr>
              <w:t>m2</w:t>
            </w:r>
          </w:p>
        </w:tc>
        <w:tc>
          <w:tcPr>
            <w:tcW w:w="2120" w:type="dxa"/>
          </w:tcPr>
          <w:p w14:paraId="60B5C07C" w14:textId="47CC4AD7" w:rsidR="00CE2B71" w:rsidRPr="00A725BA" w:rsidDel="001229AD" w:rsidRDefault="00CE2B71" w:rsidP="00CE2B71">
            <w:pPr>
              <w:pStyle w:val="Stilius3"/>
              <w:spacing w:before="0"/>
              <w:jc w:val="center"/>
              <w:rPr>
                <w:rFonts w:ascii="Times New Roman" w:hAnsi="Times New Roman"/>
                <w:sz w:val="24"/>
                <w:szCs w:val="24"/>
              </w:rPr>
            </w:pPr>
            <w:r>
              <w:rPr>
                <w:rFonts w:ascii="Times New Roman" w:hAnsi="Times New Roman"/>
                <w:sz w:val="24"/>
                <w:szCs w:val="24"/>
              </w:rPr>
              <w:t>65</w:t>
            </w:r>
          </w:p>
        </w:tc>
      </w:tr>
      <w:tr w:rsidR="00CE2B71" w:rsidRPr="00E97E4A" w14:paraId="72E9688E" w14:textId="77777777" w:rsidTr="006F37DF">
        <w:tc>
          <w:tcPr>
            <w:tcW w:w="839" w:type="dxa"/>
          </w:tcPr>
          <w:p w14:paraId="5FCB0A22" w14:textId="53175F87" w:rsidR="00CE2B71" w:rsidRPr="00E97E4A" w:rsidRDefault="00CE2B71" w:rsidP="00CE2B71">
            <w:pPr>
              <w:pStyle w:val="Stilius3"/>
              <w:spacing w:before="0"/>
              <w:jc w:val="center"/>
              <w:rPr>
                <w:rFonts w:ascii="Times New Roman" w:hAnsi="Times New Roman"/>
                <w:sz w:val="24"/>
                <w:szCs w:val="24"/>
              </w:rPr>
            </w:pPr>
            <w:r>
              <w:rPr>
                <w:rFonts w:ascii="Times New Roman" w:hAnsi="Times New Roman"/>
                <w:sz w:val="24"/>
                <w:szCs w:val="24"/>
              </w:rPr>
              <w:t>8</w:t>
            </w:r>
            <w:r w:rsidRPr="00E97E4A">
              <w:rPr>
                <w:rFonts w:ascii="Times New Roman" w:hAnsi="Times New Roman"/>
                <w:sz w:val="24"/>
                <w:szCs w:val="24"/>
              </w:rPr>
              <w:t>.</w:t>
            </w:r>
          </w:p>
        </w:tc>
        <w:tc>
          <w:tcPr>
            <w:tcW w:w="5088" w:type="dxa"/>
          </w:tcPr>
          <w:p w14:paraId="0B509432" w14:textId="1F251B7E" w:rsidR="00CE2B71" w:rsidRPr="000929D1" w:rsidRDefault="00CE2B71" w:rsidP="00CE2B71">
            <w:pPr>
              <w:pStyle w:val="Stilius3"/>
              <w:spacing w:before="0"/>
              <w:rPr>
                <w:rFonts w:ascii="Times New Roman" w:hAnsi="Times New Roman"/>
                <w:bCs/>
                <w:sz w:val="24"/>
                <w:szCs w:val="24"/>
              </w:rPr>
            </w:pPr>
            <w:r w:rsidRPr="00B454D6">
              <w:rPr>
                <w:rFonts w:ascii="Times New Roman" w:hAnsi="Times New Roman"/>
                <w:bCs/>
                <w:sz w:val="24"/>
                <w:szCs w:val="24"/>
              </w:rPr>
              <w:t>Viršutinio sluoksnio iš asfaltbetonio mišinių įrengimas asfalto klotuvu ( ne mažiau 4</w:t>
            </w:r>
            <w:r>
              <w:rPr>
                <w:rFonts w:ascii="Times New Roman" w:hAnsi="Times New Roman"/>
                <w:bCs/>
                <w:sz w:val="24"/>
                <w:szCs w:val="24"/>
              </w:rPr>
              <w:t>0</w:t>
            </w:r>
            <w:r w:rsidRPr="00B454D6">
              <w:rPr>
                <w:rFonts w:ascii="Times New Roman" w:hAnsi="Times New Roman"/>
                <w:bCs/>
                <w:sz w:val="24"/>
                <w:szCs w:val="24"/>
              </w:rPr>
              <w:t xml:space="preserve"> </w:t>
            </w:r>
            <w:r>
              <w:rPr>
                <w:rFonts w:ascii="Times New Roman" w:hAnsi="Times New Roman"/>
                <w:bCs/>
                <w:sz w:val="24"/>
                <w:szCs w:val="24"/>
              </w:rPr>
              <w:t>m</w:t>
            </w:r>
            <w:r w:rsidRPr="00B454D6">
              <w:rPr>
                <w:rFonts w:ascii="Times New Roman" w:hAnsi="Times New Roman"/>
                <w:bCs/>
                <w:sz w:val="24"/>
                <w:szCs w:val="24"/>
              </w:rPr>
              <w:t>m).</w:t>
            </w:r>
          </w:p>
        </w:tc>
        <w:tc>
          <w:tcPr>
            <w:tcW w:w="1473" w:type="dxa"/>
          </w:tcPr>
          <w:p w14:paraId="2D51ED79" w14:textId="6C1A096F" w:rsidR="00CE2B71" w:rsidRPr="00A725BA" w:rsidRDefault="00CE2B71" w:rsidP="00CE2B71">
            <w:pPr>
              <w:pStyle w:val="Stilius3"/>
              <w:spacing w:before="0"/>
              <w:jc w:val="center"/>
              <w:rPr>
                <w:rFonts w:ascii="Times New Roman" w:hAnsi="Times New Roman"/>
                <w:sz w:val="24"/>
                <w:szCs w:val="24"/>
              </w:rPr>
            </w:pPr>
            <w:r w:rsidRPr="00A725BA">
              <w:rPr>
                <w:rFonts w:ascii="Times New Roman" w:hAnsi="Times New Roman"/>
                <w:sz w:val="24"/>
                <w:szCs w:val="24"/>
              </w:rPr>
              <w:t>m2</w:t>
            </w:r>
          </w:p>
        </w:tc>
        <w:tc>
          <w:tcPr>
            <w:tcW w:w="2120" w:type="dxa"/>
          </w:tcPr>
          <w:p w14:paraId="3B101459" w14:textId="63C40368" w:rsidR="00CE2B71" w:rsidRPr="00A725BA" w:rsidRDefault="00CE2B71" w:rsidP="00CE2B71">
            <w:pPr>
              <w:pStyle w:val="Stilius3"/>
              <w:spacing w:before="0"/>
              <w:jc w:val="center"/>
              <w:rPr>
                <w:rFonts w:ascii="Times New Roman" w:hAnsi="Times New Roman"/>
                <w:sz w:val="24"/>
                <w:szCs w:val="24"/>
              </w:rPr>
            </w:pPr>
            <w:r>
              <w:rPr>
                <w:rFonts w:ascii="Times New Roman" w:hAnsi="Times New Roman"/>
                <w:sz w:val="24"/>
                <w:szCs w:val="24"/>
              </w:rPr>
              <w:t>65</w:t>
            </w:r>
          </w:p>
        </w:tc>
      </w:tr>
      <w:tr w:rsidR="00CE2B71" w:rsidRPr="00E97E4A" w14:paraId="6E5D0955" w14:textId="77777777" w:rsidTr="006F37DF">
        <w:tc>
          <w:tcPr>
            <w:tcW w:w="839" w:type="dxa"/>
          </w:tcPr>
          <w:p w14:paraId="7F5D01B3" w14:textId="3F11E5FD" w:rsidR="00CE2B71" w:rsidRPr="00E97E4A" w:rsidRDefault="00CE2B71" w:rsidP="00CE2B71">
            <w:pPr>
              <w:pStyle w:val="Stilius3"/>
              <w:spacing w:before="0"/>
              <w:jc w:val="center"/>
              <w:rPr>
                <w:rFonts w:ascii="Times New Roman" w:hAnsi="Times New Roman"/>
                <w:sz w:val="24"/>
                <w:szCs w:val="24"/>
              </w:rPr>
            </w:pPr>
            <w:r>
              <w:rPr>
                <w:rFonts w:ascii="Times New Roman" w:hAnsi="Times New Roman"/>
                <w:sz w:val="24"/>
                <w:szCs w:val="24"/>
              </w:rPr>
              <w:lastRenderedPageBreak/>
              <w:t>9</w:t>
            </w:r>
            <w:r w:rsidRPr="00E97E4A">
              <w:rPr>
                <w:rFonts w:ascii="Times New Roman" w:hAnsi="Times New Roman"/>
                <w:sz w:val="24"/>
                <w:szCs w:val="24"/>
              </w:rPr>
              <w:t>.</w:t>
            </w:r>
          </w:p>
        </w:tc>
        <w:tc>
          <w:tcPr>
            <w:tcW w:w="5088" w:type="dxa"/>
          </w:tcPr>
          <w:p w14:paraId="2E172272" w14:textId="7A47AC97" w:rsidR="00CE2B71" w:rsidRPr="00E97E4A" w:rsidRDefault="00CE2B71" w:rsidP="00CE2B71">
            <w:pPr>
              <w:pStyle w:val="Stilius3"/>
              <w:spacing w:before="0"/>
              <w:rPr>
                <w:rFonts w:ascii="Times New Roman" w:hAnsi="Times New Roman"/>
                <w:bCs/>
                <w:sz w:val="24"/>
                <w:szCs w:val="24"/>
              </w:rPr>
            </w:pPr>
            <w:r w:rsidRPr="00E97E4A">
              <w:rPr>
                <w:rFonts w:ascii="Times New Roman" w:hAnsi="Times New Roman"/>
                <w:sz w:val="24"/>
                <w:szCs w:val="24"/>
              </w:rPr>
              <w:t>Statybinių šiukšlių išvežimas automobiliais-savivarčiais, pakraunant ekskavatoriais 0,25 m3 talpos kaušų.</w:t>
            </w:r>
          </w:p>
        </w:tc>
        <w:tc>
          <w:tcPr>
            <w:tcW w:w="1473" w:type="dxa"/>
          </w:tcPr>
          <w:p w14:paraId="489130FA" w14:textId="77777777" w:rsidR="00CE2B71" w:rsidRPr="00E97E4A" w:rsidRDefault="00CE2B71" w:rsidP="00CE2B71">
            <w:pPr>
              <w:pStyle w:val="Stilius3"/>
              <w:spacing w:before="0"/>
              <w:jc w:val="center"/>
              <w:rPr>
                <w:rFonts w:ascii="Times New Roman" w:hAnsi="Times New Roman"/>
                <w:sz w:val="24"/>
                <w:szCs w:val="24"/>
              </w:rPr>
            </w:pPr>
            <w:r w:rsidRPr="00E97E4A">
              <w:rPr>
                <w:rFonts w:ascii="Times New Roman" w:hAnsi="Times New Roman"/>
                <w:sz w:val="24"/>
                <w:szCs w:val="24"/>
              </w:rPr>
              <w:t>t</w:t>
            </w:r>
          </w:p>
        </w:tc>
        <w:tc>
          <w:tcPr>
            <w:tcW w:w="2120" w:type="dxa"/>
          </w:tcPr>
          <w:p w14:paraId="0510BE31" w14:textId="0C196768" w:rsidR="00CE2B71" w:rsidRPr="00E97E4A" w:rsidRDefault="00CE2B71" w:rsidP="00CE2B71">
            <w:pPr>
              <w:pStyle w:val="Stilius3"/>
              <w:spacing w:before="0"/>
              <w:jc w:val="center"/>
              <w:rPr>
                <w:rFonts w:ascii="Times New Roman" w:hAnsi="Times New Roman"/>
                <w:sz w:val="24"/>
                <w:szCs w:val="24"/>
              </w:rPr>
            </w:pPr>
            <w:r>
              <w:rPr>
                <w:rFonts w:ascii="Times New Roman" w:hAnsi="Times New Roman"/>
                <w:sz w:val="24"/>
                <w:szCs w:val="24"/>
              </w:rPr>
              <w:t>10</w:t>
            </w:r>
          </w:p>
        </w:tc>
      </w:tr>
    </w:tbl>
    <w:p w14:paraId="023BF02D" w14:textId="77777777" w:rsidR="00A22060" w:rsidRPr="00931901" w:rsidRDefault="00A22060" w:rsidP="00A66E9C">
      <w:pPr>
        <w:pStyle w:val="Stilius3"/>
        <w:spacing w:before="0"/>
        <w:jc w:val="center"/>
        <w:rPr>
          <w:rFonts w:ascii="Times New Roman" w:hAnsi="Times New Roman"/>
          <w:b/>
          <w:sz w:val="24"/>
          <w:szCs w:val="24"/>
        </w:rPr>
      </w:pPr>
    </w:p>
    <w:p w14:paraId="6BB2787B" w14:textId="4A12DCEB" w:rsidR="0039672E" w:rsidRDefault="00A22060" w:rsidP="00623532">
      <w:pPr>
        <w:pStyle w:val="Stilius3"/>
        <w:spacing w:before="0"/>
        <w:jc w:val="center"/>
        <w:rPr>
          <w:rFonts w:ascii="Times New Roman" w:hAnsi="Times New Roman"/>
          <w:b/>
          <w:sz w:val="24"/>
          <w:szCs w:val="24"/>
        </w:rPr>
      </w:pPr>
      <w:r w:rsidRPr="00931901">
        <w:rPr>
          <w:rFonts w:ascii="Times New Roman" w:hAnsi="Times New Roman"/>
          <w:b/>
          <w:sz w:val="24"/>
          <w:szCs w:val="24"/>
        </w:rPr>
        <w:t>SUTARTIES SĄLYGOS</w:t>
      </w:r>
    </w:p>
    <w:p w14:paraId="5A794DB0" w14:textId="77777777" w:rsidR="00124BAF" w:rsidRDefault="00124BAF" w:rsidP="00623532">
      <w:pPr>
        <w:pStyle w:val="Stilius3"/>
        <w:spacing w:before="0"/>
        <w:jc w:val="center"/>
        <w:rPr>
          <w:rFonts w:ascii="Times New Roman" w:hAnsi="Times New Roman"/>
          <w:b/>
          <w:sz w:val="24"/>
          <w:szCs w:val="24"/>
        </w:rPr>
      </w:pPr>
    </w:p>
    <w:p w14:paraId="5268C00A" w14:textId="65094057" w:rsidR="00AD3D56" w:rsidRPr="00931901" w:rsidRDefault="00AD3D56" w:rsidP="00623532">
      <w:pPr>
        <w:spacing w:after="0" w:line="240" w:lineRule="auto"/>
        <w:ind w:firstLine="851"/>
        <w:jc w:val="both"/>
        <w:rPr>
          <w:rFonts w:ascii="Times New Roman" w:hAnsi="Times New Roman"/>
          <w:sz w:val="24"/>
          <w:szCs w:val="24"/>
        </w:rPr>
      </w:pPr>
      <w:bookmarkStart w:id="0" w:name="_Hlk127889090"/>
      <w:r w:rsidRPr="008132B3">
        <w:rPr>
          <w:rFonts w:ascii="Times New Roman" w:hAnsi="Times New Roman"/>
          <w:b/>
          <w:sz w:val="24"/>
          <w:szCs w:val="24"/>
        </w:rPr>
        <w:t>Darbų atlikimo terminas –</w:t>
      </w:r>
      <w:r w:rsidR="00124BAF">
        <w:rPr>
          <w:rFonts w:ascii="Times New Roman" w:hAnsi="Times New Roman"/>
          <w:b/>
          <w:sz w:val="24"/>
          <w:szCs w:val="24"/>
        </w:rPr>
        <w:t xml:space="preserve"> </w:t>
      </w:r>
      <w:r w:rsidRPr="00931901">
        <w:rPr>
          <w:rFonts w:ascii="Times New Roman" w:hAnsi="Times New Roman"/>
          <w:sz w:val="24"/>
          <w:szCs w:val="24"/>
        </w:rPr>
        <w:t xml:space="preserve">per </w:t>
      </w:r>
      <w:r w:rsidR="00B30245">
        <w:rPr>
          <w:rFonts w:ascii="Times New Roman" w:hAnsi="Times New Roman"/>
          <w:sz w:val="24"/>
          <w:szCs w:val="24"/>
        </w:rPr>
        <w:t>60</w:t>
      </w:r>
      <w:r w:rsidRPr="00931901">
        <w:rPr>
          <w:rFonts w:ascii="Times New Roman" w:hAnsi="Times New Roman"/>
          <w:sz w:val="24"/>
          <w:szCs w:val="24"/>
        </w:rPr>
        <w:t xml:space="preserve"> kalendorin</w:t>
      </w:r>
      <w:r w:rsidR="00B30245">
        <w:rPr>
          <w:rFonts w:ascii="Times New Roman" w:hAnsi="Times New Roman"/>
          <w:sz w:val="24"/>
          <w:szCs w:val="24"/>
        </w:rPr>
        <w:t>ių</w:t>
      </w:r>
      <w:r w:rsidRPr="00931901">
        <w:rPr>
          <w:rFonts w:ascii="Times New Roman" w:hAnsi="Times New Roman"/>
          <w:sz w:val="24"/>
          <w:szCs w:val="24"/>
        </w:rPr>
        <w:t xml:space="preserve"> dien</w:t>
      </w:r>
      <w:r w:rsidR="00B30245">
        <w:rPr>
          <w:rFonts w:ascii="Times New Roman" w:hAnsi="Times New Roman"/>
          <w:sz w:val="24"/>
          <w:szCs w:val="24"/>
        </w:rPr>
        <w:t>ų</w:t>
      </w:r>
      <w:r w:rsidRPr="00931901">
        <w:rPr>
          <w:rFonts w:ascii="Times New Roman" w:hAnsi="Times New Roman"/>
          <w:sz w:val="24"/>
          <w:szCs w:val="24"/>
        </w:rPr>
        <w:t xml:space="preserve"> nuo sutartyje numatyto darbų pradžios termino. Darbų atlikimo terminas gali būti pratęstas iki </w:t>
      </w:r>
      <w:r w:rsidR="00B3254E">
        <w:rPr>
          <w:rFonts w:ascii="Times New Roman" w:hAnsi="Times New Roman"/>
          <w:sz w:val="24"/>
          <w:szCs w:val="24"/>
        </w:rPr>
        <w:t>30</w:t>
      </w:r>
      <w:r w:rsidRPr="00931901">
        <w:rPr>
          <w:rFonts w:ascii="Times New Roman" w:hAnsi="Times New Roman"/>
          <w:sz w:val="24"/>
          <w:szCs w:val="24"/>
        </w:rPr>
        <w:t xml:space="preserve"> kalendorinių dienų. Darbų pratęsimo termino sąlygos nurodomos Statybos rangos sutarties projekte.</w:t>
      </w:r>
    </w:p>
    <w:p w14:paraId="5CA67050" w14:textId="66319E04"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Tiekėjas privalo:</w:t>
      </w:r>
    </w:p>
    <w:p w14:paraId="782FA552" w14:textId="77777777" w:rsidR="00AD3D56" w:rsidRPr="00931901" w:rsidRDefault="00AD3D56" w:rsidP="00623532">
      <w:pPr>
        <w:tabs>
          <w:tab w:val="left" w:pos="6946"/>
        </w:tabs>
        <w:spacing w:after="0" w:line="240" w:lineRule="auto"/>
        <w:ind w:firstLine="851"/>
        <w:jc w:val="both"/>
        <w:rPr>
          <w:rFonts w:ascii="Times New Roman" w:hAnsi="Times New Roman"/>
          <w:sz w:val="24"/>
          <w:szCs w:val="24"/>
        </w:rPr>
      </w:pPr>
      <w:r w:rsidRPr="00931901">
        <w:rPr>
          <w:rFonts w:ascii="Times New Roman" w:hAnsi="Times New Roman"/>
          <w:sz w:val="24"/>
          <w:szCs w:val="24"/>
        </w:rPr>
        <w:t xml:space="preserve">- atlikti visus numatytus darbus, kurie yra numatyti </w:t>
      </w:r>
      <w:r w:rsidRPr="00931901">
        <w:rPr>
          <w:rFonts w:ascii="Times New Roman" w:hAnsi="Times New Roman"/>
          <w:bCs/>
          <w:sz w:val="24"/>
          <w:szCs w:val="24"/>
        </w:rPr>
        <w:t>techninėje specifikacijoje</w:t>
      </w:r>
      <w:r w:rsidRPr="00931901">
        <w:rPr>
          <w:rFonts w:ascii="Times New Roman" w:hAnsi="Times New Roman"/>
          <w:sz w:val="24"/>
          <w:szCs w:val="24"/>
        </w:rPr>
        <w:t>.</w:t>
      </w:r>
    </w:p>
    <w:p w14:paraId="328FAFBF" w14:textId="1887F82A" w:rsidR="00AD3D56" w:rsidRPr="00B90F7A" w:rsidRDefault="00AD3D56" w:rsidP="00623532">
      <w:pPr>
        <w:pStyle w:val="Stilius3"/>
        <w:spacing w:before="0"/>
        <w:ind w:firstLine="851"/>
      </w:pPr>
      <w:r w:rsidRPr="00931901">
        <w:rPr>
          <w:rFonts w:ascii="Times New Roman" w:hAnsi="Times New Roman"/>
          <w:sz w:val="24"/>
          <w:szCs w:val="24"/>
        </w:rPr>
        <w:t>- parengti visą reikiamą vykdomąją dokumentaciją atliktiems darbams. Bet kurios priemonės, įgyvendinimo darbai turi būti atlikti iki galo</w:t>
      </w:r>
      <w:r>
        <w:rPr>
          <w:rFonts w:ascii="Times New Roman" w:hAnsi="Times New Roman"/>
          <w:sz w:val="24"/>
          <w:szCs w:val="24"/>
        </w:rPr>
        <w:t>.</w:t>
      </w:r>
      <w:bookmarkStart w:id="1" w:name="_Hlk143164884"/>
      <w:bookmarkStart w:id="2" w:name="_Hlk143250996"/>
    </w:p>
    <w:bookmarkEnd w:id="0"/>
    <w:bookmarkEnd w:id="1"/>
    <w:bookmarkEnd w:id="2"/>
    <w:p w14:paraId="7A4231AD" w14:textId="7F7B0EA7" w:rsidR="00AD3D56" w:rsidRDefault="00AD3D56" w:rsidP="00623532">
      <w:pPr>
        <w:pStyle w:val="Stilius3"/>
        <w:spacing w:before="0"/>
        <w:ind w:firstLine="851"/>
        <w:rPr>
          <w:rFonts w:ascii="Times New Roman" w:hAnsi="Times New Roman"/>
          <w:sz w:val="24"/>
          <w:szCs w:val="24"/>
        </w:rPr>
      </w:pPr>
      <w:r w:rsidRPr="008132B3">
        <w:rPr>
          <w:rFonts w:ascii="Times New Roman" w:hAnsi="Times New Roman"/>
          <w:b/>
          <w:bCs/>
          <w:sz w:val="24"/>
          <w:szCs w:val="24"/>
        </w:rPr>
        <w:t>Atliktų darbų garantinis laikas</w:t>
      </w:r>
      <w:r w:rsidRPr="008132B3">
        <w:rPr>
          <w:rFonts w:ascii="Times New Roman" w:hAnsi="Times New Roman"/>
          <w:sz w:val="24"/>
          <w:szCs w:val="24"/>
        </w:rPr>
        <w:t xml:space="preserve"> –</w:t>
      </w:r>
      <w:r w:rsidR="00124BAF">
        <w:rPr>
          <w:rFonts w:ascii="Times New Roman" w:hAnsi="Times New Roman"/>
          <w:sz w:val="24"/>
          <w:szCs w:val="24"/>
        </w:rPr>
        <w:t xml:space="preserve"> </w:t>
      </w:r>
      <w:r>
        <w:rPr>
          <w:rFonts w:ascii="Times New Roman" w:hAnsi="Times New Roman"/>
        </w:rPr>
        <w:t>5</w:t>
      </w:r>
      <w:r w:rsidRPr="00115755">
        <w:rPr>
          <w:rFonts w:ascii="Times New Roman" w:hAnsi="Times New Roman"/>
        </w:rPr>
        <w:t xml:space="preserve"> metai.</w:t>
      </w:r>
      <w:r w:rsidRPr="008132B3">
        <w:rPr>
          <w:rFonts w:ascii="Times New Roman" w:hAnsi="Times New Roman"/>
          <w:sz w:val="24"/>
          <w:szCs w:val="24"/>
        </w:rPr>
        <w:t xml:space="preserve"> Per garantinį laiką išaiškėjus defektams, juos Tiekėjas turi ištaisyti savo lėšomis.</w:t>
      </w:r>
    </w:p>
    <w:p w14:paraId="579E5C8D" w14:textId="1FE9B150" w:rsidR="00AA14A7" w:rsidRDefault="00AA14A7" w:rsidP="00623532">
      <w:pPr>
        <w:pStyle w:val="Stilius3"/>
        <w:spacing w:before="0"/>
        <w:ind w:firstLine="851"/>
        <w:rPr>
          <w:rFonts w:ascii="Times New Roman" w:hAnsi="Times New Roman"/>
          <w:sz w:val="24"/>
          <w:szCs w:val="24"/>
        </w:rPr>
      </w:pPr>
      <w:r w:rsidRPr="001B501F">
        <w:rPr>
          <w:rFonts w:ascii="Times New Roman" w:hAnsi="Times New Roman"/>
          <w:sz w:val="24"/>
          <w:szCs w:val="24"/>
        </w:rPr>
        <w:t xml:space="preserve">Prieš darbų atlikimą Tiekėjas turi parengti </w:t>
      </w:r>
      <w:r w:rsidR="00784170" w:rsidRPr="001B501F">
        <w:rPr>
          <w:rFonts w:ascii="Times New Roman" w:hAnsi="Times New Roman"/>
          <w:sz w:val="24"/>
          <w:szCs w:val="24"/>
        </w:rPr>
        <w:t xml:space="preserve">kelio atkarpos </w:t>
      </w:r>
      <w:r w:rsidR="00BF2F50" w:rsidRPr="00290B7F">
        <w:rPr>
          <w:rFonts w:ascii="Times New Roman" w:hAnsi="Times New Roman"/>
          <w:bCs/>
          <w:sz w:val="24"/>
          <w:szCs w:val="24"/>
        </w:rPr>
        <w:t xml:space="preserve">šalia daugiabučio gyvenamojo namo </w:t>
      </w:r>
      <w:r w:rsidR="00BF2F50">
        <w:rPr>
          <w:rFonts w:ascii="Times New Roman" w:hAnsi="Times New Roman"/>
          <w:bCs/>
          <w:sz w:val="24"/>
          <w:szCs w:val="24"/>
        </w:rPr>
        <w:t>S</w:t>
      </w:r>
      <w:r w:rsidR="00BF2F50" w:rsidRPr="00290B7F">
        <w:rPr>
          <w:rFonts w:ascii="Times New Roman" w:hAnsi="Times New Roman"/>
          <w:bCs/>
          <w:sz w:val="24"/>
          <w:szCs w:val="24"/>
        </w:rPr>
        <w:t xml:space="preserve">edulinos al. 35, </w:t>
      </w:r>
      <w:r w:rsidR="00BF2F50">
        <w:rPr>
          <w:rFonts w:ascii="Times New Roman" w:hAnsi="Times New Roman"/>
          <w:bCs/>
          <w:sz w:val="24"/>
          <w:szCs w:val="24"/>
        </w:rPr>
        <w:t>V</w:t>
      </w:r>
      <w:r w:rsidR="00BF2F50" w:rsidRPr="00290B7F">
        <w:rPr>
          <w:rFonts w:ascii="Times New Roman" w:hAnsi="Times New Roman"/>
          <w:bCs/>
          <w:sz w:val="24"/>
          <w:szCs w:val="24"/>
        </w:rPr>
        <w:t>isaginas (</w:t>
      </w:r>
      <w:r w:rsidR="001B501F">
        <w:rPr>
          <w:rFonts w:ascii="Times New Roman" w:hAnsi="Times New Roman"/>
          <w:bCs/>
          <w:sz w:val="24"/>
          <w:szCs w:val="24"/>
        </w:rPr>
        <w:t>į</w:t>
      </w:r>
      <w:r w:rsidR="00BF2F50" w:rsidRPr="00290B7F">
        <w:rPr>
          <w:rFonts w:ascii="Times New Roman" w:hAnsi="Times New Roman"/>
          <w:bCs/>
          <w:sz w:val="24"/>
          <w:szCs w:val="24"/>
        </w:rPr>
        <w:t xml:space="preserve">važiavimas į kiemą </w:t>
      </w:r>
      <w:r w:rsidR="00BF2F50">
        <w:rPr>
          <w:rFonts w:ascii="Times New Roman" w:hAnsi="Times New Roman"/>
          <w:bCs/>
          <w:sz w:val="24"/>
          <w:szCs w:val="24"/>
        </w:rPr>
        <w:t>N</w:t>
      </w:r>
      <w:r w:rsidR="00BF2F50" w:rsidRPr="00290B7F">
        <w:rPr>
          <w:rFonts w:ascii="Times New Roman" w:hAnsi="Times New Roman"/>
          <w:bCs/>
          <w:sz w:val="24"/>
          <w:szCs w:val="24"/>
        </w:rPr>
        <w:t>r. 310)</w:t>
      </w:r>
      <w:r w:rsidR="001B501F">
        <w:rPr>
          <w:rFonts w:ascii="Times New Roman" w:eastAsia="Calibri" w:hAnsi="Times New Roman"/>
          <w:kern w:val="24"/>
          <w:sz w:val="24"/>
          <w:szCs w:val="24"/>
          <w:lang w:eastAsia="ar-SA"/>
        </w:rPr>
        <w:t xml:space="preserve"> (</w:t>
      </w:r>
      <w:r w:rsidR="00BF2F50" w:rsidRPr="0035388B">
        <w:rPr>
          <w:rFonts w:ascii="Times New Roman" w:eastAsia="Calibri" w:hAnsi="Times New Roman"/>
          <w:kern w:val="24"/>
          <w:sz w:val="24"/>
          <w:szCs w:val="24"/>
          <w:lang w:eastAsia="ar-SA"/>
        </w:rPr>
        <w:t xml:space="preserve">unikalus daikto Nr. </w:t>
      </w:r>
      <w:r w:rsidR="00BF2F50" w:rsidRPr="00BF2F50">
        <w:rPr>
          <w:rFonts w:ascii="Times New Roman" w:eastAsia="Calibri" w:hAnsi="Times New Roman"/>
          <w:kern w:val="24"/>
          <w:sz w:val="24"/>
          <w:szCs w:val="24"/>
          <w:lang w:eastAsia="ar-SA"/>
        </w:rPr>
        <w:t>4400-0443-0148</w:t>
      </w:r>
      <w:r w:rsidR="001B501F">
        <w:rPr>
          <w:rFonts w:ascii="Times New Roman" w:hAnsi="Times New Roman"/>
          <w:sz w:val="24"/>
          <w:szCs w:val="24"/>
        </w:rPr>
        <w:t xml:space="preserve">), </w:t>
      </w:r>
      <w:r w:rsidRPr="008F3124">
        <w:rPr>
          <w:rFonts w:ascii="Times New Roman" w:hAnsi="Times New Roman"/>
          <w:sz w:val="24"/>
          <w:szCs w:val="24"/>
        </w:rPr>
        <w:t xml:space="preserve">paprastojo remonto aprašą vadovaudamasis statybos techniniu </w:t>
      </w:r>
      <w:r w:rsidRPr="00AA14A7">
        <w:rPr>
          <w:rFonts w:ascii="Times New Roman" w:hAnsi="Times New Roman"/>
          <w:sz w:val="24"/>
          <w:szCs w:val="24"/>
        </w:rPr>
        <w:t>reglamentu STR 1.04.04:2017 „Statinio projektavimas, projekto ekspertizė“ (aktuali</w:t>
      </w:r>
      <w:r w:rsidR="001B501F">
        <w:rPr>
          <w:rFonts w:ascii="Times New Roman" w:hAnsi="Times New Roman"/>
          <w:sz w:val="24"/>
          <w:szCs w:val="24"/>
        </w:rPr>
        <w:t>a</w:t>
      </w:r>
      <w:r w:rsidRPr="00AA14A7">
        <w:rPr>
          <w:rFonts w:ascii="Times New Roman" w:hAnsi="Times New Roman"/>
          <w:sz w:val="24"/>
          <w:szCs w:val="24"/>
        </w:rPr>
        <w:t xml:space="preserve"> redakcij</w:t>
      </w:r>
      <w:r w:rsidR="001B501F">
        <w:rPr>
          <w:rFonts w:ascii="Times New Roman" w:hAnsi="Times New Roman"/>
          <w:sz w:val="24"/>
          <w:szCs w:val="24"/>
        </w:rPr>
        <w:t>a</w:t>
      </w:r>
      <w:r w:rsidRPr="00AA14A7">
        <w:rPr>
          <w:rFonts w:ascii="Times New Roman" w:hAnsi="Times New Roman"/>
          <w:sz w:val="24"/>
          <w:szCs w:val="24"/>
        </w:rPr>
        <w:t xml:space="preserve">) ir pateikti Užsakovui patvirtinti. </w:t>
      </w:r>
      <w:r w:rsidR="001B501F" w:rsidRPr="001B501F">
        <w:rPr>
          <w:rFonts w:ascii="Times New Roman" w:hAnsi="Times New Roman"/>
          <w:sz w:val="24"/>
          <w:szCs w:val="24"/>
        </w:rPr>
        <w:t xml:space="preserve">Užsakovas per 5 darbo dienas arba patvirtina aprašo (projekto) sprendinius, arba pateikia pastabas dėl korektūros. Užsakovui suderinti teikiamas paprastojo remonto aprašas DWG, WORD, </w:t>
      </w:r>
      <w:proofErr w:type="spellStart"/>
      <w:r w:rsidR="001B501F" w:rsidRPr="001B501F">
        <w:rPr>
          <w:rFonts w:ascii="Times New Roman" w:hAnsi="Times New Roman"/>
          <w:sz w:val="24"/>
          <w:szCs w:val="24"/>
        </w:rPr>
        <w:t>excel</w:t>
      </w:r>
      <w:proofErr w:type="spellEnd"/>
      <w:r w:rsidR="001B501F" w:rsidRPr="001B501F">
        <w:rPr>
          <w:rFonts w:ascii="Times New Roman" w:hAnsi="Times New Roman"/>
          <w:sz w:val="24"/>
          <w:szCs w:val="24"/>
        </w:rPr>
        <w:t xml:space="preserve"> ir PDF formatais (pasirašytas projektuotojo). Po Užsakovo pastabų Tiekėjas privalo per 5 darbo dienas pataisyti aprašą (projektą) ir teikti Užsakovui pakartotiniam tvirtinimui. Aprašas turi būti parengtas ir pateiktas derinti per 10 kalendorinių dienų nuo sutarties pasirašymo</w:t>
      </w:r>
      <w:r w:rsidRPr="00AA14A7">
        <w:rPr>
          <w:rFonts w:ascii="Times New Roman" w:hAnsi="Times New Roman"/>
          <w:sz w:val="24"/>
          <w:szCs w:val="24"/>
        </w:rPr>
        <w:t>.</w:t>
      </w:r>
    </w:p>
    <w:p w14:paraId="51A7115B" w14:textId="6AEB0492" w:rsidR="00AA14A7" w:rsidRPr="00B454D6" w:rsidRDefault="00AA14A7" w:rsidP="00623532">
      <w:pPr>
        <w:pStyle w:val="Stilius3"/>
        <w:spacing w:before="0"/>
        <w:ind w:firstLine="851"/>
        <w:rPr>
          <w:rFonts w:ascii="Times New Roman" w:hAnsi="Times New Roman"/>
          <w:sz w:val="24"/>
          <w:szCs w:val="24"/>
        </w:rPr>
      </w:pPr>
      <w:r w:rsidRPr="00B454D6">
        <w:rPr>
          <w:rFonts w:ascii="Times New Roman" w:hAnsi="Times New Roman"/>
          <w:sz w:val="24"/>
          <w:szCs w:val="24"/>
        </w:rPr>
        <w:t xml:space="preserve">Užsakovas apmoka Teikėjui </w:t>
      </w:r>
      <w:r w:rsidRPr="00B454D6">
        <w:rPr>
          <w:rFonts w:ascii="Times New Roman" w:hAnsi="Times New Roman"/>
          <w:bCs/>
          <w:sz w:val="24"/>
          <w:szCs w:val="24"/>
        </w:rPr>
        <w:t xml:space="preserve">iš Kelių priežiūros ir plėtros programos lėšų (toliau – KPPP). </w:t>
      </w:r>
      <w:r w:rsidRPr="004502E2">
        <w:rPr>
          <w:rFonts w:ascii="Times New Roman" w:hAnsi="Times New Roman"/>
          <w:bCs/>
          <w:sz w:val="24"/>
          <w:szCs w:val="24"/>
        </w:rPr>
        <w:t xml:space="preserve">Už atliktus darbus Užsakovas apmoka </w:t>
      </w:r>
      <w:r w:rsidRPr="004502E2">
        <w:rPr>
          <w:rFonts w:ascii="Times New Roman" w:hAnsi="Times New Roman"/>
          <w:sz w:val="24"/>
          <w:szCs w:val="24"/>
        </w:rPr>
        <w:t xml:space="preserve">pagal pateiktą atliktų darbų priėmimo-perdavimo aktą, </w:t>
      </w:r>
      <w:r w:rsidRPr="004502E2">
        <w:rPr>
          <w:rFonts w:ascii="Times New Roman" w:hAnsi="Times New Roman"/>
          <w:sz w:val="24"/>
          <w:szCs w:val="24"/>
          <w:lang w:eastAsia="en-US"/>
        </w:rPr>
        <w:t xml:space="preserve">forma F- 2 </w:t>
      </w:r>
      <w:r w:rsidRPr="004502E2">
        <w:rPr>
          <w:rFonts w:ascii="Times New Roman" w:hAnsi="Times New Roman"/>
          <w:sz w:val="24"/>
          <w:szCs w:val="24"/>
        </w:rPr>
        <w:t xml:space="preserve">(3 egz.) </w:t>
      </w:r>
      <w:r w:rsidRPr="004502E2">
        <w:rPr>
          <w:rFonts w:ascii="Times New Roman" w:hAnsi="Times New Roman"/>
          <w:bCs/>
          <w:sz w:val="24"/>
          <w:szCs w:val="24"/>
        </w:rPr>
        <w:t>ir jo pagrindu pateiktas PVM sąskaitas – faktūras bei Akcinė</w:t>
      </w:r>
      <w:r w:rsidR="00124BAF">
        <w:rPr>
          <w:rFonts w:ascii="Times New Roman" w:hAnsi="Times New Roman"/>
          <w:bCs/>
          <w:sz w:val="24"/>
          <w:szCs w:val="24"/>
        </w:rPr>
        <w:t>s</w:t>
      </w:r>
      <w:r w:rsidRPr="004502E2">
        <w:rPr>
          <w:rFonts w:ascii="Times New Roman" w:hAnsi="Times New Roman"/>
          <w:bCs/>
          <w:sz w:val="24"/>
          <w:szCs w:val="24"/>
        </w:rPr>
        <w:t xml:space="preserve"> bendrovė</w:t>
      </w:r>
      <w:r w:rsidR="00124BAF">
        <w:rPr>
          <w:rFonts w:ascii="Times New Roman" w:hAnsi="Times New Roman"/>
          <w:bCs/>
          <w:sz w:val="24"/>
          <w:szCs w:val="24"/>
        </w:rPr>
        <w:t>s</w:t>
      </w:r>
      <w:r w:rsidRPr="004502E2">
        <w:rPr>
          <w:rFonts w:ascii="Times New Roman" w:hAnsi="Times New Roman"/>
          <w:bCs/>
          <w:sz w:val="24"/>
          <w:szCs w:val="24"/>
        </w:rPr>
        <w:t xml:space="preserve"> „Via Lietuva“ (toliau – „Via Lietuva“) patvirtint</w:t>
      </w:r>
      <w:r w:rsidR="00124BAF">
        <w:rPr>
          <w:rFonts w:ascii="Times New Roman" w:hAnsi="Times New Roman"/>
          <w:bCs/>
          <w:sz w:val="24"/>
          <w:szCs w:val="24"/>
        </w:rPr>
        <w:t>ą</w:t>
      </w:r>
      <w:r w:rsidRPr="004502E2">
        <w:rPr>
          <w:rFonts w:ascii="Times New Roman" w:hAnsi="Times New Roman"/>
          <w:bCs/>
          <w:sz w:val="24"/>
          <w:szCs w:val="24"/>
        </w:rPr>
        <w:t xml:space="preserve"> atliktų darbų</w:t>
      </w:r>
      <w:r w:rsidR="00124BAF">
        <w:rPr>
          <w:rFonts w:ascii="Times New Roman" w:hAnsi="Times New Roman"/>
          <w:bCs/>
          <w:sz w:val="24"/>
          <w:szCs w:val="24"/>
        </w:rPr>
        <w:t xml:space="preserve"> formą</w:t>
      </w:r>
      <w:r w:rsidRPr="004502E2">
        <w:rPr>
          <w:rFonts w:ascii="Times New Roman" w:hAnsi="Times New Roman"/>
          <w:bCs/>
          <w:sz w:val="24"/>
          <w:szCs w:val="24"/>
        </w:rPr>
        <w:t xml:space="preserve"> ir išlaidų </w:t>
      </w:r>
      <w:r w:rsidRPr="009F6821">
        <w:rPr>
          <w:rFonts w:ascii="Times New Roman" w:hAnsi="Times New Roman"/>
          <w:bCs/>
          <w:sz w:val="24"/>
          <w:szCs w:val="24"/>
        </w:rPr>
        <w:t>apmokėjimo pažymą F-3</w:t>
      </w:r>
      <w:r w:rsidRPr="009F6821">
        <w:rPr>
          <w:rFonts w:ascii="Times New Roman" w:hAnsi="Times New Roman"/>
          <w:sz w:val="24"/>
          <w:szCs w:val="24"/>
        </w:rPr>
        <w:t xml:space="preserve"> (3 egz.)</w:t>
      </w:r>
      <w:r w:rsidRPr="009F6821">
        <w:rPr>
          <w:rFonts w:ascii="Times New Roman" w:hAnsi="Times New Roman"/>
          <w:bCs/>
          <w:sz w:val="24"/>
          <w:szCs w:val="24"/>
        </w:rPr>
        <w:t>.</w:t>
      </w:r>
      <w:r w:rsidRPr="009F6821">
        <w:rPr>
          <w:rFonts w:ascii="Times New Roman" w:hAnsi="Times New Roman"/>
          <w:sz w:val="24"/>
          <w:szCs w:val="24"/>
        </w:rPr>
        <w:t xml:space="preserve"> Minėti atsiskaitymo dokumentai Užsakovui perduodami ne vėliau kaip iki einamojo mėnesio 20 dienos.</w:t>
      </w:r>
      <w:r w:rsidRPr="009F6821">
        <w:rPr>
          <w:rFonts w:ascii="Times New Roman" w:hAnsi="Times New Roman"/>
          <w:bCs/>
          <w:sz w:val="24"/>
          <w:szCs w:val="24"/>
        </w:rPr>
        <w:t xml:space="preserve"> Užsakovas pasilieka teisę neteikti atliktų darbų dokumentų „Via Lietuva“ apmokėjimui einamąjį mėnesį, jei dokumentai bus pateikti po einamojo mėnesio 25 dienos. Pavėluotai pateikti atliktų darbų dokumentai bus priimami ir teikiami „Via Lietuva“ apmokėjimui su sekančio</w:t>
      </w:r>
      <w:r w:rsidRPr="004502E2">
        <w:rPr>
          <w:rFonts w:ascii="Times New Roman" w:hAnsi="Times New Roman"/>
          <w:bCs/>
          <w:sz w:val="24"/>
          <w:szCs w:val="24"/>
        </w:rPr>
        <w:t xml:space="preserve"> einamojo mėnesio atliktų darbų dokumentais. Tiekėjas pateikia Užsakovui atliktų darbų ir išlaidų apmokėjimo pažymą apie atliktus darbus (Forma-</w:t>
      </w:r>
      <w:r w:rsidRPr="00B454D6">
        <w:rPr>
          <w:rFonts w:ascii="Times New Roman" w:hAnsi="Times New Roman"/>
          <w:bCs/>
          <w:sz w:val="24"/>
          <w:szCs w:val="24"/>
        </w:rPr>
        <w:t xml:space="preserve">3), </w:t>
      </w:r>
      <w:r w:rsidRPr="00B454D6">
        <w:rPr>
          <w:rFonts w:ascii="Times New Roman" w:hAnsi="Times New Roman"/>
          <w:sz w:val="24"/>
          <w:szCs w:val="24"/>
          <w:lang w:eastAsia="en-US"/>
        </w:rPr>
        <w:t>su kontroliuojančio asmens žymomis</w:t>
      </w:r>
      <w:r w:rsidRPr="00B454D6">
        <w:rPr>
          <w:rFonts w:ascii="Times New Roman" w:hAnsi="Times New Roman"/>
          <w:bCs/>
          <w:sz w:val="24"/>
          <w:szCs w:val="24"/>
        </w:rPr>
        <w:t>.</w:t>
      </w:r>
      <w:r w:rsidRPr="00B454D6">
        <w:rPr>
          <w:rFonts w:ascii="Times New Roman" w:hAnsi="Times New Roman"/>
          <w:sz w:val="24"/>
          <w:szCs w:val="24"/>
        </w:rPr>
        <w:t xml:space="preserve"> Užsakovas pateiktus darbų priėmimo – perdavimo dokumentus tikrina ir pasirašo per 5 (penkias) darbo dienas.</w:t>
      </w:r>
    </w:p>
    <w:p w14:paraId="2B526D5D" w14:textId="20792A33" w:rsidR="00AD3D56" w:rsidRPr="00735916" w:rsidRDefault="00AD3D56" w:rsidP="00623532">
      <w:pPr>
        <w:pStyle w:val="Stilius3"/>
        <w:spacing w:before="0"/>
        <w:ind w:firstLine="851"/>
        <w:rPr>
          <w:rFonts w:ascii="Times New Roman" w:hAnsi="Times New Roman"/>
          <w:sz w:val="24"/>
          <w:szCs w:val="24"/>
        </w:rPr>
      </w:pPr>
      <w:r w:rsidRPr="00735916">
        <w:rPr>
          <w:rFonts w:ascii="Times New Roman" w:hAnsi="Times New Roman"/>
          <w:sz w:val="24"/>
          <w:szCs w:val="24"/>
        </w:rPr>
        <w:t xml:space="preserve">Užsakovas apmoka </w:t>
      </w:r>
      <w:r>
        <w:rPr>
          <w:rFonts w:ascii="Times New Roman" w:hAnsi="Times New Roman"/>
          <w:sz w:val="24"/>
          <w:szCs w:val="24"/>
        </w:rPr>
        <w:t>Tiekėjui už faktiškai atliktus d</w:t>
      </w:r>
      <w:r w:rsidRPr="00735916">
        <w:rPr>
          <w:rFonts w:ascii="Times New Roman" w:hAnsi="Times New Roman"/>
          <w:sz w:val="24"/>
          <w:szCs w:val="24"/>
        </w:rPr>
        <w:t xml:space="preserve">arbus pagal gautas PVM sąskaitas – faktūras per </w:t>
      </w:r>
      <w:r w:rsidRPr="00735916">
        <w:rPr>
          <w:rFonts w:ascii="Times New Roman" w:hAnsi="Times New Roman"/>
          <w:b/>
          <w:bCs/>
          <w:sz w:val="24"/>
          <w:szCs w:val="24"/>
        </w:rPr>
        <w:t xml:space="preserve"> 30 (trisdešimt) kalendorinių dienų po PVM sąskaitos faktūros gavimo. </w:t>
      </w:r>
      <w:r w:rsidRPr="00735916">
        <w:rPr>
          <w:rFonts w:ascii="Times New Roman" w:hAnsi="Times New Roman"/>
          <w:sz w:val="24"/>
          <w:szCs w:val="24"/>
        </w:rPr>
        <w:t>Sąskaita faktūra gali būti išrašoma tik pasirašius priėmimo-perdavimo aktą. Vykdant rangos darbų sutartį, PVM sąskaitos faktūros turės būti teikiam</w:t>
      </w:r>
      <w:r w:rsidR="00124BAF">
        <w:rPr>
          <w:rFonts w:ascii="Times New Roman" w:hAnsi="Times New Roman"/>
          <w:sz w:val="24"/>
          <w:szCs w:val="24"/>
        </w:rPr>
        <w:t>os</w:t>
      </w:r>
      <w:r w:rsidRPr="00735916">
        <w:rPr>
          <w:rFonts w:ascii="Times New Roman" w:hAnsi="Times New Roman"/>
          <w:sz w:val="24"/>
          <w:szCs w:val="24"/>
        </w:rPr>
        <w:t xml:space="preserve"> naudojantis informacinės sistemos </w:t>
      </w:r>
      <w:r w:rsidR="001B501F">
        <w:rPr>
          <w:rFonts w:ascii="Times New Roman" w:hAnsi="Times New Roman"/>
          <w:sz w:val="24"/>
          <w:szCs w:val="24"/>
        </w:rPr>
        <w:t>„</w:t>
      </w:r>
      <w:proofErr w:type="spellStart"/>
      <w:r>
        <w:rPr>
          <w:rFonts w:ascii="Times New Roman" w:hAnsi="Times New Roman"/>
          <w:sz w:val="24"/>
          <w:szCs w:val="24"/>
        </w:rPr>
        <w:t>Sabis</w:t>
      </w:r>
      <w:proofErr w:type="spellEnd"/>
      <w:r w:rsidR="001B501F">
        <w:rPr>
          <w:rFonts w:ascii="Times New Roman" w:hAnsi="Times New Roman"/>
          <w:sz w:val="24"/>
          <w:szCs w:val="24"/>
        </w:rPr>
        <w:t>“</w:t>
      </w:r>
      <w:r w:rsidRPr="00735916">
        <w:rPr>
          <w:rFonts w:ascii="Times New Roman" w:hAnsi="Times New Roman"/>
          <w:sz w:val="24"/>
          <w:szCs w:val="24"/>
        </w:rPr>
        <w:t xml:space="preserve"> priemonėmis.</w:t>
      </w:r>
    </w:p>
    <w:p w14:paraId="143A5810" w14:textId="6354AF35" w:rsidR="00AD3D56" w:rsidRPr="00D27ECC" w:rsidRDefault="00AD3D56" w:rsidP="00623532">
      <w:pPr>
        <w:tabs>
          <w:tab w:val="left" w:pos="6946"/>
        </w:tabs>
        <w:spacing w:after="0" w:line="240" w:lineRule="auto"/>
        <w:ind w:firstLine="851"/>
        <w:jc w:val="both"/>
        <w:rPr>
          <w:rFonts w:ascii="Times New Roman" w:hAnsi="Times New Roman"/>
          <w:sz w:val="24"/>
          <w:szCs w:val="24"/>
        </w:rPr>
      </w:pPr>
      <w:r w:rsidRPr="00B90F7A">
        <w:rPr>
          <w:rFonts w:ascii="Times New Roman" w:hAnsi="Times New Roman"/>
          <w:sz w:val="24"/>
          <w:szCs w:val="24"/>
        </w:rPr>
        <w:t xml:space="preserve">Sutartyje bus nustatyti </w:t>
      </w:r>
      <w:r w:rsidRPr="00B90F7A">
        <w:rPr>
          <w:rFonts w:ascii="Times New Roman" w:hAnsi="Times New Roman"/>
          <w:b/>
          <w:bCs/>
          <w:sz w:val="24"/>
          <w:szCs w:val="24"/>
        </w:rPr>
        <w:t>fiksuoti darbų įkainiai</w:t>
      </w:r>
      <w:r w:rsidRPr="00B90F7A">
        <w:rPr>
          <w:rFonts w:ascii="Times New Roman" w:hAnsi="Times New Roman"/>
          <w:sz w:val="24"/>
          <w:szCs w:val="24"/>
        </w:rPr>
        <w:t xml:space="preserve"> nurodyti Teikėjo pasiūlyme, už atliktus darbus bus apmokama pagal faktą. Sąnaudų kiekių žiniaraštyje nu</w:t>
      </w:r>
      <w:r w:rsidR="001B501F">
        <w:rPr>
          <w:rFonts w:ascii="Times New Roman" w:hAnsi="Times New Roman"/>
          <w:sz w:val="24"/>
          <w:szCs w:val="24"/>
        </w:rPr>
        <w:t>r</w:t>
      </w:r>
      <w:r w:rsidRPr="00B90F7A">
        <w:rPr>
          <w:rFonts w:ascii="Times New Roman" w:hAnsi="Times New Roman"/>
          <w:sz w:val="24"/>
          <w:szCs w:val="24"/>
        </w:rPr>
        <w:t>odyti preliminarūs kiekiai gali didėti/mažėti 10 proc.</w:t>
      </w:r>
    </w:p>
    <w:p w14:paraId="1D511809" w14:textId="77777777" w:rsidR="00AD3D56" w:rsidRPr="008132B3" w:rsidRDefault="00AD3D56" w:rsidP="00623532">
      <w:pPr>
        <w:pStyle w:val="Stilius3"/>
        <w:spacing w:before="0"/>
        <w:ind w:firstLine="851"/>
        <w:rPr>
          <w:rFonts w:ascii="Times New Roman" w:hAnsi="Times New Roman"/>
          <w:spacing w:val="3"/>
          <w:sz w:val="24"/>
          <w:szCs w:val="24"/>
        </w:rPr>
      </w:pPr>
      <w:r w:rsidRPr="000A462A">
        <w:rPr>
          <w:rFonts w:ascii="Times New Roman" w:hAnsi="Times New Roman"/>
          <w:sz w:val="24"/>
          <w:szCs w:val="24"/>
        </w:rPr>
        <w:t xml:space="preserve">Kainose turi būti įvertinti visi reikiami įrenginiai bei mechanizmai darbams atlikti, montavimas, personalo darbas, medžiagos, priežiūros, bandymai (jei tokie reikalingi), netiesioginės išlaidos, mokami mokesčiai, pelnas kartu su galimai numatoma rizika, prievolės ir įsipareigojimai </w:t>
      </w:r>
      <w:r w:rsidRPr="008132B3">
        <w:rPr>
          <w:rFonts w:ascii="Times New Roman" w:hAnsi="Times New Roman"/>
          <w:sz w:val="24"/>
          <w:szCs w:val="24"/>
        </w:rPr>
        <w:t>apibrėžti rangos darbų sutartyje ar atsirandantys ją vykdant.</w:t>
      </w:r>
    </w:p>
    <w:p w14:paraId="4B13C9EA" w14:textId="77777777" w:rsidR="00AD3D56" w:rsidRPr="008132B3" w:rsidRDefault="00AD3D56" w:rsidP="00623532">
      <w:pPr>
        <w:spacing w:after="0" w:line="240" w:lineRule="auto"/>
        <w:ind w:firstLine="851"/>
        <w:jc w:val="both"/>
        <w:rPr>
          <w:rFonts w:ascii="Times New Roman" w:eastAsia="Calibri" w:hAnsi="Times New Roman"/>
          <w:sz w:val="24"/>
          <w:szCs w:val="24"/>
        </w:rPr>
      </w:pPr>
      <w:bookmarkStart w:id="3" w:name="_Hlk127890008"/>
      <w:r w:rsidRPr="008132B3">
        <w:rPr>
          <w:rFonts w:ascii="Times New Roman" w:hAnsi="Times New Roman"/>
          <w:sz w:val="24"/>
          <w:szCs w:val="24"/>
        </w:rPr>
        <w:t xml:space="preserve">Tiekėjas sutarties vykdymo laikotarpiu privalo taikyti </w:t>
      </w:r>
      <w:r w:rsidRPr="008132B3">
        <w:rPr>
          <w:rFonts w:ascii="Times New Roman" w:hAnsi="Times New Roman"/>
          <w:bCs/>
          <w:sz w:val="24"/>
          <w:szCs w:val="24"/>
        </w:rPr>
        <w:t xml:space="preserve">aplinkos apsaugos vadybos priemones </w:t>
      </w:r>
      <w:r w:rsidRPr="008132B3">
        <w:rPr>
          <w:rFonts w:ascii="Times New Roman" w:eastAsia="Calibri" w:hAnsi="Times New Roman"/>
          <w:sz w:val="24"/>
          <w:szCs w:val="24"/>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bookmarkEnd w:id="3"/>
    <w:p w14:paraId="5135FC22" w14:textId="6CAD1555" w:rsidR="00AD3D56" w:rsidRDefault="00AD3D56" w:rsidP="00623532">
      <w:pPr>
        <w:pStyle w:val="Stilius3"/>
        <w:spacing w:before="0"/>
        <w:ind w:firstLine="851"/>
        <w:rPr>
          <w:rFonts w:ascii="Times New Roman" w:hAnsi="Times New Roman"/>
          <w:spacing w:val="3"/>
          <w:sz w:val="24"/>
          <w:szCs w:val="24"/>
        </w:rPr>
      </w:pPr>
      <w:r w:rsidRPr="00E309FD">
        <w:rPr>
          <w:rFonts w:ascii="Times New Roman" w:hAnsi="Times New Roman"/>
          <w:spacing w:val="3"/>
          <w:sz w:val="24"/>
          <w:szCs w:val="24"/>
        </w:rPr>
        <w:lastRenderedPageBreak/>
        <w:t>Tiekėjas Darbus privalės atlikti naudodamas savus išteklius, darbo jėgą, medžiagas, techniką, mechanizmus, įrengimus ir įrangą. Užsakovas</w:t>
      </w:r>
      <w:r w:rsidRPr="00F66E45">
        <w:rPr>
          <w:rFonts w:ascii="Times New Roman" w:hAnsi="Times New Roman"/>
          <w:spacing w:val="3"/>
          <w:sz w:val="24"/>
          <w:szCs w:val="24"/>
        </w:rPr>
        <w:t xml:space="preserve"> nesuteiks jokių išteklių, darbo jėgos, medžiagų, technikos, mechanizmų, įrengimų ar įrangos, reikalingos</w:t>
      </w:r>
      <w:r>
        <w:rPr>
          <w:rFonts w:ascii="Times New Roman" w:hAnsi="Times New Roman"/>
          <w:spacing w:val="3"/>
          <w:sz w:val="24"/>
          <w:szCs w:val="24"/>
        </w:rPr>
        <w:t xml:space="preserve"> </w:t>
      </w:r>
      <w:r w:rsidRPr="00F66E45">
        <w:rPr>
          <w:rFonts w:ascii="Times New Roman" w:hAnsi="Times New Roman"/>
          <w:spacing w:val="3"/>
          <w:sz w:val="24"/>
          <w:szCs w:val="24"/>
        </w:rPr>
        <w:t>numatytiems Darbams atlikti</w:t>
      </w:r>
      <w:r>
        <w:rPr>
          <w:rFonts w:ascii="Times New Roman" w:hAnsi="Times New Roman"/>
          <w:spacing w:val="3"/>
          <w:sz w:val="24"/>
          <w:szCs w:val="24"/>
        </w:rPr>
        <w:t>.</w:t>
      </w:r>
    </w:p>
    <w:p w14:paraId="4EBD4F75" w14:textId="1CBD97E8" w:rsidR="00AD3D56" w:rsidRPr="00623532" w:rsidRDefault="00AD3D56" w:rsidP="00623532">
      <w:pPr>
        <w:pStyle w:val="Stilius3"/>
        <w:spacing w:before="0"/>
        <w:ind w:firstLine="851"/>
      </w:pPr>
      <w:r w:rsidRPr="00931901">
        <w:rPr>
          <w:rFonts w:ascii="Times New Roman" w:hAnsi="Times New Roman"/>
          <w:sz w:val="24"/>
          <w:szCs w:val="24"/>
          <w:lang w:eastAsia="en-US"/>
        </w:rPr>
        <w:t>Rekomenduojama apsilankyti objekte, susipažinti su visa reikalinga informacija ir įvertinti visas išlaidas, riziką bei visas aplinkybes</w:t>
      </w:r>
      <w:r w:rsidR="00124BAF">
        <w:rPr>
          <w:rFonts w:ascii="Times New Roman" w:hAnsi="Times New Roman"/>
          <w:sz w:val="24"/>
          <w:szCs w:val="24"/>
          <w:lang w:eastAsia="en-US"/>
        </w:rPr>
        <w:t>. D</w:t>
      </w:r>
      <w:r w:rsidRPr="00931901">
        <w:rPr>
          <w:rFonts w:ascii="Times New Roman" w:hAnsi="Times New Roman"/>
          <w:sz w:val="24"/>
          <w:szCs w:val="24"/>
          <w:lang w:eastAsia="en-US"/>
        </w:rPr>
        <w:t>ėl viet</w:t>
      </w:r>
      <w:r>
        <w:rPr>
          <w:rFonts w:ascii="Times New Roman" w:hAnsi="Times New Roman"/>
          <w:sz w:val="24"/>
          <w:szCs w:val="24"/>
          <w:lang w:eastAsia="en-US"/>
        </w:rPr>
        <w:t>os</w:t>
      </w:r>
      <w:r w:rsidRPr="00931901">
        <w:rPr>
          <w:rFonts w:ascii="Times New Roman" w:hAnsi="Times New Roman"/>
          <w:sz w:val="24"/>
          <w:szCs w:val="24"/>
          <w:lang w:eastAsia="en-US"/>
        </w:rPr>
        <w:t xml:space="preserve"> apžiūros kreiptis į Visagino savivaldybės administracijos Vietinio ūkio valdymo ir statybos skyriaus inžinierių statybai Viktor Voronin tel. mob. </w:t>
      </w:r>
      <w:r>
        <w:rPr>
          <w:rFonts w:ascii="Times New Roman" w:hAnsi="Times New Roman"/>
          <w:sz w:val="24"/>
          <w:szCs w:val="24"/>
          <w:lang w:eastAsia="en-US"/>
        </w:rPr>
        <w:t xml:space="preserve">+370 </w:t>
      </w:r>
      <w:r w:rsidRPr="00931901">
        <w:rPr>
          <w:rFonts w:ascii="Times New Roman" w:hAnsi="Times New Roman"/>
          <w:sz w:val="24"/>
          <w:szCs w:val="24"/>
          <w:lang w:eastAsia="en-US"/>
        </w:rPr>
        <w:t xml:space="preserve"> 626 43008, el. p. </w:t>
      </w:r>
      <w:hyperlink r:id="rId9" w:history="1">
        <w:r w:rsidRPr="00931901">
          <w:rPr>
            <w:rStyle w:val="Hipersaitas"/>
            <w:rFonts w:ascii="Times New Roman" w:hAnsi="Times New Roman"/>
            <w:sz w:val="24"/>
            <w:szCs w:val="24"/>
            <w:lang w:eastAsia="en-US"/>
          </w:rPr>
          <w:t>viktor.voronin@visaginas.lt</w:t>
        </w:r>
      </w:hyperlink>
    </w:p>
    <w:p w14:paraId="152752DB" w14:textId="70A2CDCE" w:rsidR="00A22060" w:rsidRDefault="00A22060" w:rsidP="00623532">
      <w:pPr>
        <w:pStyle w:val="Stilius3"/>
        <w:spacing w:before="0"/>
        <w:ind w:firstLine="851"/>
        <w:rPr>
          <w:rFonts w:ascii="Times New Roman" w:hAnsi="Times New Roman"/>
          <w:sz w:val="24"/>
          <w:szCs w:val="24"/>
          <w:lang w:eastAsia="en-US"/>
        </w:rPr>
      </w:pPr>
      <w:r w:rsidRPr="00931901">
        <w:rPr>
          <w:rFonts w:ascii="Times New Roman" w:hAnsi="Times New Roman"/>
          <w:sz w:val="24"/>
          <w:szCs w:val="24"/>
        </w:rPr>
        <w:t>PRIDEDAMA</w:t>
      </w:r>
      <w:r w:rsidR="0006409D">
        <w:rPr>
          <w:rFonts w:ascii="Times New Roman" w:hAnsi="Times New Roman"/>
          <w:sz w:val="24"/>
          <w:szCs w:val="24"/>
        </w:rPr>
        <w:t>:</w:t>
      </w:r>
      <w:r w:rsidR="00AD3D56">
        <w:rPr>
          <w:rFonts w:ascii="Times New Roman" w:hAnsi="Times New Roman"/>
          <w:sz w:val="24"/>
          <w:szCs w:val="24"/>
        </w:rPr>
        <w:t xml:space="preserve"> </w:t>
      </w:r>
      <w:r w:rsidR="0006409D" w:rsidRPr="0035388B">
        <w:rPr>
          <w:rFonts w:ascii="Times New Roman" w:hAnsi="Times New Roman"/>
          <w:sz w:val="24"/>
          <w:szCs w:val="24"/>
          <w:lang w:eastAsia="en-US"/>
        </w:rPr>
        <w:t>Nuotrauka</w:t>
      </w:r>
      <w:r w:rsidR="00124BAF" w:rsidRPr="0035388B">
        <w:rPr>
          <w:rFonts w:ascii="Times New Roman" w:hAnsi="Times New Roman"/>
          <w:sz w:val="24"/>
          <w:szCs w:val="24"/>
          <w:lang w:eastAsia="en-US"/>
        </w:rPr>
        <w:t>,</w:t>
      </w:r>
      <w:r w:rsidR="0006409D" w:rsidRPr="0035388B">
        <w:rPr>
          <w:rFonts w:ascii="Times New Roman" w:hAnsi="Times New Roman"/>
          <w:sz w:val="24"/>
          <w:szCs w:val="24"/>
          <w:lang w:eastAsia="en-US"/>
        </w:rPr>
        <w:t xml:space="preserve"> </w:t>
      </w:r>
      <w:r w:rsidR="00BF2F50">
        <w:rPr>
          <w:rFonts w:ascii="Times New Roman" w:hAnsi="Times New Roman"/>
          <w:sz w:val="24"/>
          <w:szCs w:val="24"/>
          <w:lang w:eastAsia="en-US"/>
        </w:rPr>
        <w:t>1</w:t>
      </w:r>
      <w:r w:rsidR="0006409D" w:rsidRPr="0035388B">
        <w:rPr>
          <w:rFonts w:ascii="Times New Roman" w:hAnsi="Times New Roman"/>
          <w:sz w:val="24"/>
          <w:szCs w:val="24"/>
          <w:lang w:eastAsia="en-US"/>
        </w:rPr>
        <w:t xml:space="preserve"> lapa</w:t>
      </w:r>
      <w:r w:rsidR="00BF2F50">
        <w:rPr>
          <w:rFonts w:ascii="Times New Roman" w:hAnsi="Times New Roman"/>
          <w:sz w:val="24"/>
          <w:szCs w:val="24"/>
          <w:lang w:eastAsia="en-US"/>
        </w:rPr>
        <w:t>s</w:t>
      </w:r>
      <w:r w:rsidR="0006409D" w:rsidRPr="00AD3D56">
        <w:rPr>
          <w:rFonts w:ascii="Times New Roman" w:hAnsi="Times New Roman"/>
          <w:sz w:val="24"/>
          <w:szCs w:val="24"/>
          <w:lang w:eastAsia="en-US"/>
        </w:rPr>
        <w:t>.</w:t>
      </w:r>
    </w:p>
    <w:p w14:paraId="7E986AF6" w14:textId="77777777" w:rsidR="00623532" w:rsidRPr="00AD3D56" w:rsidRDefault="00623532" w:rsidP="0035388B">
      <w:pPr>
        <w:pStyle w:val="Stilius3"/>
        <w:spacing w:before="0"/>
        <w:rPr>
          <w:rFonts w:ascii="Times New Roman" w:hAnsi="Times New Roman"/>
          <w:sz w:val="24"/>
          <w:szCs w:val="24"/>
        </w:rPr>
      </w:pPr>
    </w:p>
    <w:tbl>
      <w:tblPr>
        <w:tblW w:w="0" w:type="auto"/>
        <w:tblInd w:w="132" w:type="dxa"/>
        <w:tblLayout w:type="fixed"/>
        <w:tblLook w:val="0000" w:firstRow="0" w:lastRow="0" w:firstColumn="0" w:lastColumn="0" w:noHBand="0" w:noVBand="0"/>
      </w:tblPr>
      <w:tblGrid>
        <w:gridCol w:w="4755"/>
        <w:gridCol w:w="4814"/>
      </w:tblGrid>
      <w:tr w:rsidR="00A22060" w:rsidRPr="00931901" w14:paraId="1CFA0129" w14:textId="77777777" w:rsidTr="00A66E9C">
        <w:trPr>
          <w:trHeight w:val="971"/>
        </w:trPr>
        <w:tc>
          <w:tcPr>
            <w:tcW w:w="4755" w:type="dxa"/>
          </w:tcPr>
          <w:p w14:paraId="20A26B36"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Vietinio ūkio valdymo ir statybos </w:t>
            </w:r>
          </w:p>
          <w:p w14:paraId="11F7AD51" w14:textId="77777777" w:rsidR="00A22060" w:rsidRPr="00931901" w:rsidRDefault="00A22060" w:rsidP="00AF3EED">
            <w:pPr>
              <w:pStyle w:val="LITHEAD"/>
              <w:tabs>
                <w:tab w:val="left" w:pos="0"/>
              </w:tabs>
              <w:jc w:val="both"/>
              <w:rPr>
                <w:b w:val="0"/>
                <w:caps w:val="0"/>
                <w:szCs w:val="24"/>
              </w:rPr>
            </w:pPr>
            <w:r w:rsidRPr="00931901">
              <w:rPr>
                <w:b w:val="0"/>
                <w:caps w:val="0"/>
                <w:szCs w:val="24"/>
              </w:rPr>
              <w:t xml:space="preserve">skyriaus inžinierius statybai </w:t>
            </w:r>
          </w:p>
          <w:p w14:paraId="65C0C6D4" w14:textId="77777777" w:rsidR="00A22060" w:rsidRPr="00931901" w:rsidRDefault="00A22060" w:rsidP="005D1046">
            <w:pPr>
              <w:snapToGrid w:val="0"/>
              <w:rPr>
                <w:rFonts w:ascii="Times New Roman" w:hAnsi="Times New Roman"/>
                <w:sz w:val="24"/>
                <w:szCs w:val="24"/>
              </w:rPr>
            </w:pPr>
            <w:r w:rsidRPr="00931901">
              <w:rPr>
                <w:rFonts w:ascii="Times New Roman" w:hAnsi="Times New Roman"/>
                <w:sz w:val="24"/>
                <w:szCs w:val="24"/>
              </w:rPr>
              <w:t>(vyriausiasis specialistas)</w:t>
            </w:r>
          </w:p>
        </w:tc>
        <w:tc>
          <w:tcPr>
            <w:tcW w:w="4814" w:type="dxa"/>
          </w:tcPr>
          <w:p w14:paraId="2F989B04" w14:textId="77777777" w:rsidR="00A22060" w:rsidRPr="00931901" w:rsidRDefault="00A22060" w:rsidP="005D1046">
            <w:pPr>
              <w:jc w:val="center"/>
              <w:rPr>
                <w:rFonts w:ascii="Times New Roman" w:hAnsi="Times New Roman"/>
                <w:sz w:val="24"/>
                <w:szCs w:val="24"/>
              </w:rPr>
            </w:pPr>
          </w:p>
          <w:p w14:paraId="0C7FC6CB" w14:textId="77777777" w:rsidR="00A22060" w:rsidRPr="00931901" w:rsidRDefault="00A22060" w:rsidP="005D1046">
            <w:pPr>
              <w:jc w:val="right"/>
              <w:rPr>
                <w:rFonts w:ascii="Times New Roman" w:hAnsi="Times New Roman"/>
                <w:sz w:val="24"/>
                <w:szCs w:val="24"/>
              </w:rPr>
            </w:pPr>
            <w:r w:rsidRPr="00931901">
              <w:rPr>
                <w:rFonts w:ascii="Times New Roman" w:hAnsi="Times New Roman"/>
                <w:sz w:val="24"/>
                <w:szCs w:val="24"/>
              </w:rPr>
              <w:t>Viktor Voronin</w:t>
            </w:r>
          </w:p>
        </w:tc>
      </w:tr>
    </w:tbl>
    <w:p w14:paraId="60851487" w14:textId="622F4CF8" w:rsidR="0006409D" w:rsidRPr="00931901" w:rsidRDefault="0006409D" w:rsidP="0035388B">
      <w:pPr>
        <w:spacing w:after="0" w:line="240" w:lineRule="auto"/>
        <w:rPr>
          <w:rFonts w:ascii="Times New Roman" w:hAnsi="Times New Roman"/>
          <w:sz w:val="24"/>
          <w:szCs w:val="24"/>
        </w:rPr>
      </w:pPr>
    </w:p>
    <w:sectPr w:rsidR="0006409D" w:rsidRPr="00931901" w:rsidSect="0040263E">
      <w:headerReference w:type="default" r:id="rId10"/>
      <w:foot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412B" w14:textId="77777777" w:rsidR="009F2328" w:rsidRDefault="009F2328" w:rsidP="00DA469D">
      <w:pPr>
        <w:spacing w:after="0" w:line="240" w:lineRule="auto"/>
      </w:pPr>
      <w:r>
        <w:separator/>
      </w:r>
    </w:p>
  </w:endnote>
  <w:endnote w:type="continuationSeparator" w:id="0">
    <w:p w14:paraId="01D042CC" w14:textId="77777777" w:rsidR="009F2328" w:rsidRDefault="009F2328"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1F5C" w14:textId="77777777" w:rsidR="00A22060" w:rsidRDefault="00A22060">
    <w:pPr>
      <w:pStyle w:val="Porat"/>
      <w:jc w:val="center"/>
    </w:pPr>
  </w:p>
  <w:p w14:paraId="41CACD16" w14:textId="77777777" w:rsidR="00A22060" w:rsidRDefault="00A22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613F" w14:textId="77777777" w:rsidR="009F2328" w:rsidRDefault="009F2328" w:rsidP="00DA469D">
      <w:pPr>
        <w:spacing w:after="0" w:line="240" w:lineRule="auto"/>
      </w:pPr>
      <w:r>
        <w:separator/>
      </w:r>
    </w:p>
  </w:footnote>
  <w:footnote w:type="continuationSeparator" w:id="0">
    <w:p w14:paraId="3D65D548" w14:textId="77777777" w:rsidR="009F2328" w:rsidRDefault="009F2328"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777" w14:textId="77777777" w:rsidR="00A22060" w:rsidRDefault="00394A4B">
    <w:pPr>
      <w:pStyle w:val="Antrats"/>
      <w:jc w:val="center"/>
    </w:pPr>
    <w:r>
      <w:fldChar w:fldCharType="begin"/>
    </w:r>
    <w:r>
      <w:instrText>PAGE   \* MERGEFORMAT</w:instrText>
    </w:r>
    <w:r>
      <w:fldChar w:fldCharType="separate"/>
    </w:r>
    <w:r w:rsidR="00A22060">
      <w:rPr>
        <w:noProof/>
      </w:rPr>
      <w:t>4</w:t>
    </w:r>
    <w:r>
      <w:rPr>
        <w:noProof/>
      </w:rPr>
      <w:fldChar w:fldCharType="end"/>
    </w:r>
  </w:p>
  <w:p w14:paraId="4EA68803" w14:textId="77777777" w:rsidR="00A22060" w:rsidRDefault="00A220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8"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7E26813"/>
    <w:multiLevelType w:val="hybridMultilevel"/>
    <w:tmpl w:val="84A069B4"/>
    <w:lvl w:ilvl="0" w:tplc="3240376C">
      <w:start w:val="1"/>
      <w:numFmt w:val="bullet"/>
      <w:suff w:val="space"/>
      <w:lvlText w:val="o"/>
      <w:lvlJc w:val="left"/>
      <w:pPr>
        <w:ind w:left="1571" w:hanging="360"/>
      </w:pPr>
      <w:rPr>
        <w:rFonts w:ascii="Courier New"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C495197"/>
    <w:multiLevelType w:val="hybridMultilevel"/>
    <w:tmpl w:val="BCF0F132"/>
    <w:lvl w:ilvl="0" w:tplc="D77E928E">
      <w:start w:val="2"/>
      <w:numFmt w:val="decimal"/>
      <w:lvlText w:val="%1."/>
      <w:lvlJc w:val="left"/>
      <w:pPr>
        <w:ind w:left="1571" w:hanging="360"/>
      </w:pPr>
      <w:rPr>
        <w:rFonts w:cs="Times New Roman" w:hint="default"/>
        <w:b/>
        <w:bCs/>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FD01817"/>
    <w:multiLevelType w:val="multilevel"/>
    <w:tmpl w:val="BE3A3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08B214E"/>
    <w:multiLevelType w:val="multilevel"/>
    <w:tmpl w:val="39F866B2"/>
    <w:lvl w:ilvl="0">
      <w:start w:val="1"/>
      <w:numFmt w:val="decimal"/>
      <w:suff w:val="space"/>
      <w:lvlText w:val="%1."/>
      <w:lvlJc w:val="left"/>
      <w:pPr>
        <w:ind w:left="720" w:hanging="360"/>
      </w:pPr>
      <w:rPr>
        <w:rFonts w:hint="default"/>
        <w:b/>
        <w:bCs/>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53D5743"/>
    <w:multiLevelType w:val="multilevel"/>
    <w:tmpl w:val="FC5AA32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20"/>
        </w:tabs>
        <w:ind w:left="102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1" w15:restartNumberingAfterBreak="0">
    <w:nsid w:val="27872BB3"/>
    <w:multiLevelType w:val="multilevel"/>
    <w:tmpl w:val="5460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E105B61"/>
    <w:multiLevelType w:val="multilevel"/>
    <w:tmpl w:val="24C0264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1.%2.%3."/>
      <w:lvlJc w:val="left"/>
      <w:pPr>
        <w:ind w:left="1497"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31F842FF"/>
    <w:multiLevelType w:val="hybridMultilevel"/>
    <w:tmpl w:val="FDD682DA"/>
    <w:lvl w:ilvl="0" w:tplc="91920844">
      <w:start w:val="1"/>
      <w:numFmt w:val="bullet"/>
      <w:suff w:val="space"/>
      <w:lvlText w:val="o"/>
      <w:lvlJc w:val="left"/>
      <w:pPr>
        <w:ind w:left="1571" w:hanging="360"/>
      </w:pPr>
      <w:rPr>
        <w:rFonts w:ascii="Courier New"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47065B1"/>
    <w:multiLevelType w:val="multilevel"/>
    <w:tmpl w:val="F4CC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668723B"/>
    <w:multiLevelType w:val="hybridMultilevel"/>
    <w:tmpl w:val="8BCA3822"/>
    <w:lvl w:ilvl="0" w:tplc="FFFFFFFF">
      <w:start w:val="1"/>
      <w:numFmt w:val="decimal"/>
      <w:suff w:val="space"/>
      <w:lvlText w:val="%1."/>
      <w:lvlJc w:val="left"/>
      <w:pPr>
        <w:ind w:left="1494" w:hanging="360"/>
      </w:pPr>
      <w:rPr>
        <w:rFonts w:cs="Times New Roman" w:hint="default"/>
      </w:rPr>
    </w:lvl>
    <w:lvl w:ilvl="1" w:tplc="FFFFFFFF" w:tentative="1">
      <w:start w:val="1"/>
      <w:numFmt w:val="lowerLetter"/>
      <w:lvlText w:val="%2."/>
      <w:lvlJc w:val="left"/>
      <w:pPr>
        <w:ind w:left="2214" w:hanging="360"/>
      </w:pPr>
      <w:rPr>
        <w:rFonts w:cs="Times New Roman"/>
      </w:rPr>
    </w:lvl>
    <w:lvl w:ilvl="2" w:tplc="FFFFFFFF" w:tentative="1">
      <w:start w:val="1"/>
      <w:numFmt w:val="lowerRoman"/>
      <w:lvlText w:val="%3."/>
      <w:lvlJc w:val="right"/>
      <w:pPr>
        <w:ind w:left="2934" w:hanging="180"/>
      </w:pPr>
      <w:rPr>
        <w:rFonts w:cs="Times New Roman"/>
      </w:rPr>
    </w:lvl>
    <w:lvl w:ilvl="3" w:tplc="FFFFFFFF" w:tentative="1">
      <w:start w:val="1"/>
      <w:numFmt w:val="decimal"/>
      <w:lvlText w:val="%4."/>
      <w:lvlJc w:val="left"/>
      <w:pPr>
        <w:ind w:left="3654" w:hanging="360"/>
      </w:pPr>
      <w:rPr>
        <w:rFonts w:cs="Times New Roman"/>
      </w:rPr>
    </w:lvl>
    <w:lvl w:ilvl="4" w:tplc="FFFFFFFF" w:tentative="1">
      <w:start w:val="1"/>
      <w:numFmt w:val="lowerLetter"/>
      <w:lvlText w:val="%5."/>
      <w:lvlJc w:val="left"/>
      <w:pPr>
        <w:ind w:left="4374" w:hanging="360"/>
      </w:pPr>
      <w:rPr>
        <w:rFonts w:cs="Times New Roman"/>
      </w:rPr>
    </w:lvl>
    <w:lvl w:ilvl="5" w:tplc="FFFFFFFF" w:tentative="1">
      <w:start w:val="1"/>
      <w:numFmt w:val="lowerRoman"/>
      <w:lvlText w:val="%6."/>
      <w:lvlJc w:val="right"/>
      <w:pPr>
        <w:ind w:left="5094" w:hanging="180"/>
      </w:pPr>
      <w:rPr>
        <w:rFonts w:cs="Times New Roman"/>
      </w:rPr>
    </w:lvl>
    <w:lvl w:ilvl="6" w:tplc="FFFFFFFF" w:tentative="1">
      <w:start w:val="1"/>
      <w:numFmt w:val="decimal"/>
      <w:lvlText w:val="%7."/>
      <w:lvlJc w:val="left"/>
      <w:pPr>
        <w:ind w:left="5814" w:hanging="360"/>
      </w:pPr>
      <w:rPr>
        <w:rFonts w:cs="Times New Roman"/>
      </w:rPr>
    </w:lvl>
    <w:lvl w:ilvl="7" w:tplc="FFFFFFFF" w:tentative="1">
      <w:start w:val="1"/>
      <w:numFmt w:val="lowerLetter"/>
      <w:lvlText w:val="%8."/>
      <w:lvlJc w:val="left"/>
      <w:pPr>
        <w:ind w:left="6534" w:hanging="360"/>
      </w:pPr>
      <w:rPr>
        <w:rFonts w:cs="Times New Roman"/>
      </w:rPr>
    </w:lvl>
    <w:lvl w:ilvl="8" w:tplc="FFFFFFFF" w:tentative="1">
      <w:start w:val="1"/>
      <w:numFmt w:val="lowerRoman"/>
      <w:lvlText w:val="%9."/>
      <w:lvlJc w:val="right"/>
      <w:pPr>
        <w:ind w:left="7254" w:hanging="180"/>
      </w:pPr>
      <w:rPr>
        <w:rFonts w:cs="Times New Roman"/>
      </w:r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5" w15:restartNumberingAfterBreak="0">
    <w:nsid w:val="3E644478"/>
    <w:multiLevelType w:val="hybridMultilevel"/>
    <w:tmpl w:val="8BCA3822"/>
    <w:lvl w:ilvl="0" w:tplc="68060958">
      <w:start w:val="1"/>
      <w:numFmt w:val="decimal"/>
      <w:suff w:val="space"/>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3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CEF2867"/>
    <w:multiLevelType w:val="hybridMultilevel"/>
    <w:tmpl w:val="BB0645DE"/>
    <w:lvl w:ilvl="0" w:tplc="41ACCECA">
      <w:start w:val="1"/>
      <w:numFmt w:val="bullet"/>
      <w:suff w:val="space"/>
      <w:lvlText w:val="o"/>
      <w:lvlJc w:val="left"/>
      <w:pPr>
        <w:ind w:left="1571" w:hanging="360"/>
      </w:pPr>
      <w:rPr>
        <w:rFonts w:ascii="Courier New" w:hAnsi="Courier New"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51683DD7"/>
    <w:multiLevelType w:val="hybridMultilevel"/>
    <w:tmpl w:val="591017B6"/>
    <w:lvl w:ilvl="0" w:tplc="0427000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43" w15:restartNumberingAfterBreak="0">
    <w:nsid w:val="54016E9C"/>
    <w:multiLevelType w:val="multilevel"/>
    <w:tmpl w:val="A5D8FC5E"/>
    <w:lvl w:ilvl="0">
      <w:start w:val="2"/>
      <w:numFmt w:val="decimal"/>
      <w:lvlText w:val="%1."/>
      <w:lvlJc w:val="left"/>
      <w:pPr>
        <w:ind w:left="1070" w:hanging="360"/>
      </w:pPr>
      <w:rPr>
        <w:rFonts w:cs="Times New Roman" w:hint="default"/>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1714" w:hanging="720"/>
      </w:pPr>
      <w:rPr>
        <w:rFonts w:cs="Times New Roman" w:hint="default"/>
      </w:rPr>
    </w:lvl>
    <w:lvl w:ilvl="3">
      <w:start w:val="1"/>
      <w:numFmt w:val="decimal"/>
      <w:isLgl/>
      <w:lvlText w:val="%1.%2.%3.%4."/>
      <w:lvlJc w:val="left"/>
      <w:pPr>
        <w:ind w:left="1856" w:hanging="720"/>
      </w:pPr>
      <w:rPr>
        <w:rFonts w:cs="Times New Roman" w:hint="default"/>
      </w:rPr>
    </w:lvl>
    <w:lvl w:ilvl="4">
      <w:start w:val="1"/>
      <w:numFmt w:val="decimal"/>
      <w:isLgl/>
      <w:lvlText w:val="%1.%2.%3.%4.%5."/>
      <w:lvlJc w:val="left"/>
      <w:pPr>
        <w:ind w:left="2358" w:hanging="1080"/>
      </w:pPr>
      <w:rPr>
        <w:rFonts w:cs="Times New Roman" w:hint="default"/>
      </w:rPr>
    </w:lvl>
    <w:lvl w:ilvl="5">
      <w:start w:val="1"/>
      <w:numFmt w:val="decimal"/>
      <w:isLgl/>
      <w:lvlText w:val="%1.%2.%3.%4.%5.%6."/>
      <w:lvlJc w:val="left"/>
      <w:pPr>
        <w:ind w:left="2500" w:hanging="1080"/>
      </w:pPr>
      <w:rPr>
        <w:rFonts w:cs="Times New Roman" w:hint="default"/>
      </w:rPr>
    </w:lvl>
    <w:lvl w:ilvl="6">
      <w:start w:val="1"/>
      <w:numFmt w:val="decimal"/>
      <w:isLgl/>
      <w:lvlText w:val="%1.%2.%3.%4.%5.%6.%7."/>
      <w:lvlJc w:val="left"/>
      <w:pPr>
        <w:ind w:left="3002" w:hanging="1440"/>
      </w:pPr>
      <w:rPr>
        <w:rFonts w:cs="Times New Roman" w:hint="default"/>
      </w:rPr>
    </w:lvl>
    <w:lvl w:ilvl="7">
      <w:start w:val="1"/>
      <w:numFmt w:val="decimal"/>
      <w:isLgl/>
      <w:lvlText w:val="%1.%2.%3.%4.%5.%6.%7.%8."/>
      <w:lvlJc w:val="left"/>
      <w:pPr>
        <w:ind w:left="3144" w:hanging="1440"/>
      </w:pPr>
      <w:rPr>
        <w:rFonts w:cs="Times New Roman" w:hint="default"/>
      </w:rPr>
    </w:lvl>
    <w:lvl w:ilvl="8">
      <w:start w:val="1"/>
      <w:numFmt w:val="decimal"/>
      <w:isLgl/>
      <w:lvlText w:val="%1.%2.%3.%4.%5.%6.%7.%8.%9."/>
      <w:lvlJc w:val="left"/>
      <w:pPr>
        <w:ind w:left="3646" w:hanging="1800"/>
      </w:pPr>
      <w:rPr>
        <w:rFonts w:cs="Times New Roman" w:hint="default"/>
      </w:rPr>
    </w:lvl>
  </w:abstractNum>
  <w:abstractNum w:abstractNumId="44"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56832A5E"/>
    <w:multiLevelType w:val="multilevel"/>
    <w:tmpl w:val="268C2F54"/>
    <w:lvl w:ilvl="0">
      <w:start w:val="1"/>
      <w:numFmt w:val="decimal"/>
      <w:lvlText w:val="%1."/>
      <w:lvlJc w:val="left"/>
      <w:pPr>
        <w:ind w:left="360" w:hanging="360"/>
      </w:pPr>
      <w:rPr>
        <w:rFonts w:cs="Times New Roman"/>
        <w:b/>
        <w:color w:val="auto"/>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8" w15:restartNumberingAfterBreak="0">
    <w:nsid w:val="5DD2114E"/>
    <w:multiLevelType w:val="multilevel"/>
    <w:tmpl w:val="381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6B173DF"/>
    <w:multiLevelType w:val="hybridMultilevel"/>
    <w:tmpl w:val="591017B6"/>
    <w:lvl w:ilvl="0" w:tplc="FFFFFFFF">
      <w:start w:val="1"/>
      <w:numFmt w:val="decimal"/>
      <w:lvlText w:val="%1."/>
      <w:lvlJc w:val="left"/>
      <w:pPr>
        <w:ind w:left="1571" w:hanging="360"/>
      </w:pPr>
      <w:rPr>
        <w:rFonts w:cs="Times New Roman"/>
      </w:rPr>
    </w:lvl>
    <w:lvl w:ilvl="1" w:tplc="FFFFFFFF" w:tentative="1">
      <w:start w:val="1"/>
      <w:numFmt w:val="lowerLetter"/>
      <w:lvlText w:val="%2."/>
      <w:lvlJc w:val="left"/>
      <w:pPr>
        <w:ind w:left="2291" w:hanging="360"/>
      </w:pPr>
      <w:rPr>
        <w:rFonts w:cs="Times New Roman"/>
      </w:rPr>
    </w:lvl>
    <w:lvl w:ilvl="2" w:tplc="FFFFFFFF" w:tentative="1">
      <w:start w:val="1"/>
      <w:numFmt w:val="lowerRoman"/>
      <w:lvlText w:val="%3."/>
      <w:lvlJc w:val="right"/>
      <w:pPr>
        <w:ind w:left="3011" w:hanging="180"/>
      </w:pPr>
      <w:rPr>
        <w:rFonts w:cs="Times New Roman"/>
      </w:rPr>
    </w:lvl>
    <w:lvl w:ilvl="3" w:tplc="FFFFFFFF" w:tentative="1">
      <w:start w:val="1"/>
      <w:numFmt w:val="decimal"/>
      <w:lvlText w:val="%4."/>
      <w:lvlJc w:val="left"/>
      <w:pPr>
        <w:ind w:left="3731" w:hanging="360"/>
      </w:pPr>
      <w:rPr>
        <w:rFonts w:cs="Times New Roman"/>
      </w:rPr>
    </w:lvl>
    <w:lvl w:ilvl="4" w:tplc="FFFFFFFF" w:tentative="1">
      <w:start w:val="1"/>
      <w:numFmt w:val="lowerLetter"/>
      <w:lvlText w:val="%5."/>
      <w:lvlJc w:val="left"/>
      <w:pPr>
        <w:ind w:left="4451" w:hanging="360"/>
      </w:pPr>
      <w:rPr>
        <w:rFonts w:cs="Times New Roman"/>
      </w:rPr>
    </w:lvl>
    <w:lvl w:ilvl="5" w:tplc="FFFFFFFF" w:tentative="1">
      <w:start w:val="1"/>
      <w:numFmt w:val="lowerRoman"/>
      <w:lvlText w:val="%6."/>
      <w:lvlJc w:val="right"/>
      <w:pPr>
        <w:ind w:left="5171" w:hanging="180"/>
      </w:pPr>
      <w:rPr>
        <w:rFonts w:cs="Times New Roman"/>
      </w:rPr>
    </w:lvl>
    <w:lvl w:ilvl="6" w:tplc="FFFFFFFF" w:tentative="1">
      <w:start w:val="1"/>
      <w:numFmt w:val="decimal"/>
      <w:lvlText w:val="%7."/>
      <w:lvlJc w:val="left"/>
      <w:pPr>
        <w:ind w:left="5891" w:hanging="360"/>
      </w:pPr>
      <w:rPr>
        <w:rFonts w:cs="Times New Roman"/>
      </w:rPr>
    </w:lvl>
    <w:lvl w:ilvl="7" w:tplc="FFFFFFFF" w:tentative="1">
      <w:start w:val="1"/>
      <w:numFmt w:val="lowerLetter"/>
      <w:lvlText w:val="%8."/>
      <w:lvlJc w:val="left"/>
      <w:pPr>
        <w:ind w:left="6611" w:hanging="360"/>
      </w:pPr>
      <w:rPr>
        <w:rFonts w:cs="Times New Roman"/>
      </w:rPr>
    </w:lvl>
    <w:lvl w:ilvl="8" w:tplc="FFFFFFFF" w:tentative="1">
      <w:start w:val="1"/>
      <w:numFmt w:val="lowerRoman"/>
      <w:lvlText w:val="%9."/>
      <w:lvlJc w:val="right"/>
      <w:pPr>
        <w:ind w:left="7331" w:hanging="180"/>
      </w:pPr>
      <w:rPr>
        <w:rFonts w:cs="Times New Roman"/>
      </w:rPr>
    </w:lvl>
  </w:abstractNum>
  <w:abstractNum w:abstractNumId="51" w15:restartNumberingAfterBreak="0">
    <w:nsid w:val="68653EF4"/>
    <w:multiLevelType w:val="hybridMultilevel"/>
    <w:tmpl w:val="465E186C"/>
    <w:lvl w:ilvl="0" w:tplc="10EC8B9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2"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F9A429A"/>
    <w:multiLevelType w:val="multilevel"/>
    <w:tmpl w:val="B01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60"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53843793">
    <w:abstractNumId w:val="36"/>
  </w:num>
  <w:num w:numId="2" w16cid:durableId="1743676156">
    <w:abstractNumId w:val="33"/>
  </w:num>
  <w:num w:numId="3" w16cid:durableId="1083137645">
    <w:abstractNumId w:val="9"/>
  </w:num>
  <w:num w:numId="4" w16cid:durableId="256527388">
    <w:abstractNumId w:val="57"/>
  </w:num>
  <w:num w:numId="5" w16cid:durableId="88429274">
    <w:abstractNumId w:val="14"/>
  </w:num>
  <w:num w:numId="6" w16cid:durableId="1537965352">
    <w:abstractNumId w:val="37"/>
  </w:num>
  <w:num w:numId="7" w16cid:durableId="1529101841">
    <w:abstractNumId w:val="28"/>
  </w:num>
  <w:num w:numId="8" w16cid:durableId="1870993647">
    <w:abstractNumId w:val="10"/>
  </w:num>
  <w:num w:numId="9" w16cid:durableId="496460165">
    <w:abstractNumId w:val="39"/>
  </w:num>
  <w:num w:numId="10" w16cid:durableId="1652903227">
    <w:abstractNumId w:val="52"/>
  </w:num>
  <w:num w:numId="11" w16cid:durableId="1760832007">
    <w:abstractNumId w:val="56"/>
  </w:num>
  <w:num w:numId="12" w16cid:durableId="654064212">
    <w:abstractNumId w:val="60"/>
  </w:num>
  <w:num w:numId="13" w16cid:durableId="1656647727">
    <w:abstractNumId w:val="30"/>
  </w:num>
  <w:num w:numId="14" w16cid:durableId="1767261699">
    <w:abstractNumId w:val="7"/>
  </w:num>
  <w:num w:numId="15" w16cid:durableId="41489437">
    <w:abstractNumId w:val="44"/>
  </w:num>
  <w:num w:numId="16" w16cid:durableId="94329747">
    <w:abstractNumId w:val="17"/>
  </w:num>
  <w:num w:numId="17" w16cid:durableId="1158613928">
    <w:abstractNumId w:val="12"/>
  </w:num>
  <w:num w:numId="18" w16cid:durableId="567960485">
    <w:abstractNumId w:val="59"/>
  </w:num>
  <w:num w:numId="19" w16cid:durableId="1535658924">
    <w:abstractNumId w:val="5"/>
  </w:num>
  <w:num w:numId="20" w16cid:durableId="1359773621">
    <w:abstractNumId w:val="46"/>
  </w:num>
  <w:num w:numId="21" w16cid:durableId="1139494088">
    <w:abstractNumId w:val="53"/>
  </w:num>
  <w:num w:numId="22" w16cid:durableId="458645434">
    <w:abstractNumId w:val="55"/>
  </w:num>
  <w:num w:numId="23" w16cid:durableId="1457093938">
    <w:abstractNumId w:val="47"/>
  </w:num>
  <w:num w:numId="24" w16cid:durableId="1185245999">
    <w:abstractNumId w:val="58"/>
  </w:num>
  <w:num w:numId="25" w16cid:durableId="1499885046">
    <w:abstractNumId w:val="49"/>
  </w:num>
  <w:num w:numId="26" w16cid:durableId="1223560486">
    <w:abstractNumId w:val="23"/>
  </w:num>
  <w:num w:numId="27" w16cid:durableId="1017123443">
    <w:abstractNumId w:val="8"/>
  </w:num>
  <w:num w:numId="28" w16cid:durableId="57170264">
    <w:abstractNumId w:val="41"/>
  </w:num>
  <w:num w:numId="29" w16cid:durableId="687146336">
    <w:abstractNumId w:val="22"/>
  </w:num>
  <w:num w:numId="30" w16cid:durableId="2071466039">
    <w:abstractNumId w:val="24"/>
  </w:num>
  <w:num w:numId="31" w16cid:durableId="923758547">
    <w:abstractNumId w:val="26"/>
  </w:num>
  <w:num w:numId="32" w16cid:durableId="384909423">
    <w:abstractNumId w:val="31"/>
  </w:num>
  <w:num w:numId="33" w16cid:durableId="1266158153">
    <w:abstractNumId w:val="34"/>
  </w:num>
  <w:num w:numId="34" w16cid:durableId="961228354">
    <w:abstractNumId w:val="11"/>
  </w:num>
  <w:num w:numId="35" w16cid:durableId="907420682">
    <w:abstractNumId w:val="40"/>
  </w:num>
  <w:num w:numId="36" w16cid:durableId="1871645908">
    <w:abstractNumId w:val="19"/>
  </w:num>
  <w:num w:numId="37" w16cid:durableId="946808406">
    <w:abstractNumId w:val="6"/>
  </w:num>
  <w:num w:numId="38" w16cid:durableId="1478447963">
    <w:abstractNumId w:val="35"/>
  </w:num>
  <w:num w:numId="39" w16cid:durableId="1835489474">
    <w:abstractNumId w:val="42"/>
  </w:num>
  <w:num w:numId="40" w16cid:durableId="47807451">
    <w:abstractNumId w:val="43"/>
  </w:num>
  <w:num w:numId="41" w16cid:durableId="1414426611">
    <w:abstractNumId w:val="45"/>
  </w:num>
  <w:num w:numId="42" w16cid:durableId="375815862">
    <w:abstractNumId w:val="20"/>
  </w:num>
  <w:num w:numId="43" w16cid:durableId="1175417716">
    <w:abstractNumId w:val="25"/>
  </w:num>
  <w:num w:numId="44" w16cid:durableId="1119646791">
    <w:abstractNumId w:val="51"/>
  </w:num>
  <w:num w:numId="45" w16cid:durableId="1478911515">
    <w:abstractNumId w:val="15"/>
  </w:num>
  <w:num w:numId="46" w16cid:durableId="187302518">
    <w:abstractNumId w:val="50"/>
  </w:num>
  <w:num w:numId="47" w16cid:durableId="184097045">
    <w:abstractNumId w:val="32"/>
  </w:num>
  <w:num w:numId="48" w16cid:durableId="1780836818">
    <w:abstractNumId w:val="18"/>
  </w:num>
  <w:num w:numId="49" w16cid:durableId="364603987">
    <w:abstractNumId w:val="48"/>
  </w:num>
  <w:num w:numId="50" w16cid:durableId="716008616">
    <w:abstractNumId w:val="21"/>
  </w:num>
  <w:num w:numId="51" w16cid:durableId="1229071681">
    <w:abstractNumId w:val="29"/>
  </w:num>
  <w:num w:numId="52" w16cid:durableId="1794013777">
    <w:abstractNumId w:val="38"/>
  </w:num>
  <w:num w:numId="53" w16cid:durableId="1248727320">
    <w:abstractNumId w:val="16"/>
  </w:num>
  <w:num w:numId="54" w16cid:durableId="1988363948">
    <w:abstractNumId w:val="54"/>
  </w:num>
  <w:num w:numId="55" w16cid:durableId="1437366787">
    <w:abstractNumId w:val="13"/>
  </w:num>
  <w:num w:numId="56" w16cid:durableId="1915041005">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2087"/>
    <w:rsid w:val="00002412"/>
    <w:rsid w:val="00020693"/>
    <w:rsid w:val="00020E38"/>
    <w:rsid w:val="000211C7"/>
    <w:rsid w:val="0002221F"/>
    <w:rsid w:val="0002335B"/>
    <w:rsid w:val="00041D2C"/>
    <w:rsid w:val="00042F89"/>
    <w:rsid w:val="00044A8F"/>
    <w:rsid w:val="00046324"/>
    <w:rsid w:val="0005175A"/>
    <w:rsid w:val="00052F36"/>
    <w:rsid w:val="00060E5C"/>
    <w:rsid w:val="0006409D"/>
    <w:rsid w:val="00066688"/>
    <w:rsid w:val="0006708D"/>
    <w:rsid w:val="00071CF0"/>
    <w:rsid w:val="000721E8"/>
    <w:rsid w:val="0007582C"/>
    <w:rsid w:val="00075A4D"/>
    <w:rsid w:val="00077C87"/>
    <w:rsid w:val="0008120B"/>
    <w:rsid w:val="00082105"/>
    <w:rsid w:val="00083FB9"/>
    <w:rsid w:val="00087E15"/>
    <w:rsid w:val="00091ABA"/>
    <w:rsid w:val="000923F0"/>
    <w:rsid w:val="000929D1"/>
    <w:rsid w:val="000957CA"/>
    <w:rsid w:val="000975B2"/>
    <w:rsid w:val="000A0285"/>
    <w:rsid w:val="000A0E38"/>
    <w:rsid w:val="000A3CF4"/>
    <w:rsid w:val="000A462A"/>
    <w:rsid w:val="000A469F"/>
    <w:rsid w:val="000A4FBF"/>
    <w:rsid w:val="000A5126"/>
    <w:rsid w:val="000A6F5C"/>
    <w:rsid w:val="000B233D"/>
    <w:rsid w:val="000B2950"/>
    <w:rsid w:val="000B2C9C"/>
    <w:rsid w:val="000B5028"/>
    <w:rsid w:val="000B5FB1"/>
    <w:rsid w:val="000C29A1"/>
    <w:rsid w:val="000C4256"/>
    <w:rsid w:val="000C46E7"/>
    <w:rsid w:val="000C529E"/>
    <w:rsid w:val="000C5F14"/>
    <w:rsid w:val="000C6F6B"/>
    <w:rsid w:val="000D3AB7"/>
    <w:rsid w:val="000D4426"/>
    <w:rsid w:val="000D4AC0"/>
    <w:rsid w:val="000D56DD"/>
    <w:rsid w:val="000E0F57"/>
    <w:rsid w:val="000E1867"/>
    <w:rsid w:val="000E6060"/>
    <w:rsid w:val="000F04AF"/>
    <w:rsid w:val="000F11C5"/>
    <w:rsid w:val="000F2067"/>
    <w:rsid w:val="000F482D"/>
    <w:rsid w:val="000F726A"/>
    <w:rsid w:val="001145E9"/>
    <w:rsid w:val="00115572"/>
    <w:rsid w:val="001170B2"/>
    <w:rsid w:val="001229AD"/>
    <w:rsid w:val="00122AD0"/>
    <w:rsid w:val="00123B5C"/>
    <w:rsid w:val="00124BAF"/>
    <w:rsid w:val="001252BC"/>
    <w:rsid w:val="00126DD8"/>
    <w:rsid w:val="001315ED"/>
    <w:rsid w:val="00134E13"/>
    <w:rsid w:val="00136F8B"/>
    <w:rsid w:val="00137000"/>
    <w:rsid w:val="00140A2E"/>
    <w:rsid w:val="00143CBF"/>
    <w:rsid w:val="0014796D"/>
    <w:rsid w:val="00151165"/>
    <w:rsid w:val="00153E94"/>
    <w:rsid w:val="00154042"/>
    <w:rsid w:val="001571FB"/>
    <w:rsid w:val="00157334"/>
    <w:rsid w:val="00157FCB"/>
    <w:rsid w:val="001613AB"/>
    <w:rsid w:val="00164999"/>
    <w:rsid w:val="00165D10"/>
    <w:rsid w:val="00165F7E"/>
    <w:rsid w:val="00166BDB"/>
    <w:rsid w:val="00167BE6"/>
    <w:rsid w:val="001702CF"/>
    <w:rsid w:val="0018043B"/>
    <w:rsid w:val="00192706"/>
    <w:rsid w:val="00192E8E"/>
    <w:rsid w:val="00194189"/>
    <w:rsid w:val="00194EE2"/>
    <w:rsid w:val="00197FAD"/>
    <w:rsid w:val="001A3A73"/>
    <w:rsid w:val="001A3CA6"/>
    <w:rsid w:val="001A446B"/>
    <w:rsid w:val="001A4FD1"/>
    <w:rsid w:val="001A68BE"/>
    <w:rsid w:val="001A73C2"/>
    <w:rsid w:val="001A78D0"/>
    <w:rsid w:val="001B1D1A"/>
    <w:rsid w:val="001B23A7"/>
    <w:rsid w:val="001B501F"/>
    <w:rsid w:val="001B560C"/>
    <w:rsid w:val="001B6135"/>
    <w:rsid w:val="001C06DF"/>
    <w:rsid w:val="001C2710"/>
    <w:rsid w:val="001C34A3"/>
    <w:rsid w:val="001D01E2"/>
    <w:rsid w:val="001D1A81"/>
    <w:rsid w:val="001D56A3"/>
    <w:rsid w:val="001D68A9"/>
    <w:rsid w:val="001D75EC"/>
    <w:rsid w:val="001E2A3A"/>
    <w:rsid w:val="001E423E"/>
    <w:rsid w:val="001E5F30"/>
    <w:rsid w:val="001F3B38"/>
    <w:rsid w:val="001F4EAE"/>
    <w:rsid w:val="00204CB1"/>
    <w:rsid w:val="00210957"/>
    <w:rsid w:val="002126DC"/>
    <w:rsid w:val="00212DD1"/>
    <w:rsid w:val="002134D2"/>
    <w:rsid w:val="0021488E"/>
    <w:rsid w:val="0021492E"/>
    <w:rsid w:val="002179ED"/>
    <w:rsid w:val="00222C3D"/>
    <w:rsid w:val="00223688"/>
    <w:rsid w:val="00224A56"/>
    <w:rsid w:val="00224E08"/>
    <w:rsid w:val="0022524F"/>
    <w:rsid w:val="00226437"/>
    <w:rsid w:val="002322F5"/>
    <w:rsid w:val="002440EA"/>
    <w:rsid w:val="00255FAD"/>
    <w:rsid w:val="002604E0"/>
    <w:rsid w:val="002612FA"/>
    <w:rsid w:val="00263663"/>
    <w:rsid w:val="002658B3"/>
    <w:rsid w:val="00267E91"/>
    <w:rsid w:val="00272170"/>
    <w:rsid w:val="00273406"/>
    <w:rsid w:val="0027552F"/>
    <w:rsid w:val="00281EDC"/>
    <w:rsid w:val="00282577"/>
    <w:rsid w:val="00282DFB"/>
    <w:rsid w:val="00285D90"/>
    <w:rsid w:val="0028680A"/>
    <w:rsid w:val="00290B7F"/>
    <w:rsid w:val="00292DDF"/>
    <w:rsid w:val="002938F7"/>
    <w:rsid w:val="002947D2"/>
    <w:rsid w:val="00295B50"/>
    <w:rsid w:val="00296061"/>
    <w:rsid w:val="002A0D5C"/>
    <w:rsid w:val="002A1E3F"/>
    <w:rsid w:val="002A2DCC"/>
    <w:rsid w:val="002A40C9"/>
    <w:rsid w:val="002A4A11"/>
    <w:rsid w:val="002A6D0B"/>
    <w:rsid w:val="002B1573"/>
    <w:rsid w:val="002B465A"/>
    <w:rsid w:val="002B7B17"/>
    <w:rsid w:val="002C0AED"/>
    <w:rsid w:val="002C30A0"/>
    <w:rsid w:val="002D0E46"/>
    <w:rsid w:val="002D47DD"/>
    <w:rsid w:val="002E12A7"/>
    <w:rsid w:val="002E29D5"/>
    <w:rsid w:val="002E4C34"/>
    <w:rsid w:val="002E4D2D"/>
    <w:rsid w:val="002E743D"/>
    <w:rsid w:val="002E7981"/>
    <w:rsid w:val="002F2DAB"/>
    <w:rsid w:val="002F5789"/>
    <w:rsid w:val="002F72E1"/>
    <w:rsid w:val="003000CC"/>
    <w:rsid w:val="00300258"/>
    <w:rsid w:val="003007F0"/>
    <w:rsid w:val="00302C38"/>
    <w:rsid w:val="0030401D"/>
    <w:rsid w:val="003048F5"/>
    <w:rsid w:val="0030671A"/>
    <w:rsid w:val="00307C2E"/>
    <w:rsid w:val="00311393"/>
    <w:rsid w:val="00312B4A"/>
    <w:rsid w:val="00322B12"/>
    <w:rsid w:val="00323145"/>
    <w:rsid w:val="003244BE"/>
    <w:rsid w:val="003302F9"/>
    <w:rsid w:val="00333194"/>
    <w:rsid w:val="00334302"/>
    <w:rsid w:val="003374F6"/>
    <w:rsid w:val="0034346B"/>
    <w:rsid w:val="00343A4B"/>
    <w:rsid w:val="0035388B"/>
    <w:rsid w:val="00353D4E"/>
    <w:rsid w:val="0036161C"/>
    <w:rsid w:val="003619E2"/>
    <w:rsid w:val="003632DB"/>
    <w:rsid w:val="00364F35"/>
    <w:rsid w:val="003665BD"/>
    <w:rsid w:val="00367C7A"/>
    <w:rsid w:val="00373D24"/>
    <w:rsid w:val="003741AE"/>
    <w:rsid w:val="0037473E"/>
    <w:rsid w:val="00376B74"/>
    <w:rsid w:val="0038253C"/>
    <w:rsid w:val="003846F0"/>
    <w:rsid w:val="00384D95"/>
    <w:rsid w:val="00386B55"/>
    <w:rsid w:val="00390119"/>
    <w:rsid w:val="003945FD"/>
    <w:rsid w:val="00394A4B"/>
    <w:rsid w:val="00395E44"/>
    <w:rsid w:val="00396252"/>
    <w:rsid w:val="0039672E"/>
    <w:rsid w:val="003A0035"/>
    <w:rsid w:val="003A1D5C"/>
    <w:rsid w:val="003C129E"/>
    <w:rsid w:val="003C1B31"/>
    <w:rsid w:val="003C23EC"/>
    <w:rsid w:val="003C2A91"/>
    <w:rsid w:val="003C406A"/>
    <w:rsid w:val="003C6781"/>
    <w:rsid w:val="003D398F"/>
    <w:rsid w:val="003D3F05"/>
    <w:rsid w:val="003D591F"/>
    <w:rsid w:val="003E1306"/>
    <w:rsid w:val="003E293F"/>
    <w:rsid w:val="003E3C69"/>
    <w:rsid w:val="003E7B18"/>
    <w:rsid w:val="003F0D1E"/>
    <w:rsid w:val="003F51C3"/>
    <w:rsid w:val="00400A6C"/>
    <w:rsid w:val="00402511"/>
    <w:rsid w:val="0040263E"/>
    <w:rsid w:val="00402EB3"/>
    <w:rsid w:val="00405460"/>
    <w:rsid w:val="0040572F"/>
    <w:rsid w:val="00407C55"/>
    <w:rsid w:val="00411D52"/>
    <w:rsid w:val="00411EFA"/>
    <w:rsid w:val="0041215B"/>
    <w:rsid w:val="00413479"/>
    <w:rsid w:val="00420D23"/>
    <w:rsid w:val="0043150A"/>
    <w:rsid w:val="00435ED0"/>
    <w:rsid w:val="00442A11"/>
    <w:rsid w:val="0045252E"/>
    <w:rsid w:val="00453F7F"/>
    <w:rsid w:val="00456DDF"/>
    <w:rsid w:val="00462D35"/>
    <w:rsid w:val="00462FBC"/>
    <w:rsid w:val="00464EB0"/>
    <w:rsid w:val="00466147"/>
    <w:rsid w:val="00466C0F"/>
    <w:rsid w:val="00467940"/>
    <w:rsid w:val="004726ED"/>
    <w:rsid w:val="00474F8C"/>
    <w:rsid w:val="00480407"/>
    <w:rsid w:val="00480F93"/>
    <w:rsid w:val="00481787"/>
    <w:rsid w:val="00482E18"/>
    <w:rsid w:val="00483CB2"/>
    <w:rsid w:val="00485E3E"/>
    <w:rsid w:val="00490BEA"/>
    <w:rsid w:val="004933F3"/>
    <w:rsid w:val="0049354C"/>
    <w:rsid w:val="00494335"/>
    <w:rsid w:val="0049478B"/>
    <w:rsid w:val="004963A9"/>
    <w:rsid w:val="00496F08"/>
    <w:rsid w:val="004A48B5"/>
    <w:rsid w:val="004B251A"/>
    <w:rsid w:val="004B3AAD"/>
    <w:rsid w:val="004B7ABB"/>
    <w:rsid w:val="004B7F45"/>
    <w:rsid w:val="004C094E"/>
    <w:rsid w:val="004C2150"/>
    <w:rsid w:val="004C2357"/>
    <w:rsid w:val="004C2B25"/>
    <w:rsid w:val="004C3499"/>
    <w:rsid w:val="004C4201"/>
    <w:rsid w:val="004C4A25"/>
    <w:rsid w:val="004D1FEF"/>
    <w:rsid w:val="004D30B4"/>
    <w:rsid w:val="004D62CF"/>
    <w:rsid w:val="004E1AE7"/>
    <w:rsid w:val="004E218F"/>
    <w:rsid w:val="004E2F2F"/>
    <w:rsid w:val="004F1AFF"/>
    <w:rsid w:val="004F321A"/>
    <w:rsid w:val="004F398C"/>
    <w:rsid w:val="004F4990"/>
    <w:rsid w:val="00504BDD"/>
    <w:rsid w:val="00505473"/>
    <w:rsid w:val="005061BD"/>
    <w:rsid w:val="0050660C"/>
    <w:rsid w:val="00507718"/>
    <w:rsid w:val="00510EB8"/>
    <w:rsid w:val="00512EE8"/>
    <w:rsid w:val="005210E5"/>
    <w:rsid w:val="00525441"/>
    <w:rsid w:val="00531792"/>
    <w:rsid w:val="005324A9"/>
    <w:rsid w:val="0053577C"/>
    <w:rsid w:val="005404CA"/>
    <w:rsid w:val="00541D25"/>
    <w:rsid w:val="00544679"/>
    <w:rsid w:val="005477E7"/>
    <w:rsid w:val="0055077A"/>
    <w:rsid w:val="00553C76"/>
    <w:rsid w:val="0055768A"/>
    <w:rsid w:val="00561A4A"/>
    <w:rsid w:val="00563342"/>
    <w:rsid w:val="0056785D"/>
    <w:rsid w:val="00572D47"/>
    <w:rsid w:val="00574956"/>
    <w:rsid w:val="00581DF5"/>
    <w:rsid w:val="00585B8F"/>
    <w:rsid w:val="00585C5C"/>
    <w:rsid w:val="005863C0"/>
    <w:rsid w:val="00595EFE"/>
    <w:rsid w:val="0059720E"/>
    <w:rsid w:val="005976A3"/>
    <w:rsid w:val="005A06EA"/>
    <w:rsid w:val="005A15B7"/>
    <w:rsid w:val="005A1EB0"/>
    <w:rsid w:val="005A4F31"/>
    <w:rsid w:val="005B346C"/>
    <w:rsid w:val="005B74AF"/>
    <w:rsid w:val="005C1DAF"/>
    <w:rsid w:val="005C3233"/>
    <w:rsid w:val="005C66C2"/>
    <w:rsid w:val="005C740B"/>
    <w:rsid w:val="005C77C6"/>
    <w:rsid w:val="005D0A13"/>
    <w:rsid w:val="005D1046"/>
    <w:rsid w:val="005D17BE"/>
    <w:rsid w:val="005D190C"/>
    <w:rsid w:val="005D75DB"/>
    <w:rsid w:val="005E626A"/>
    <w:rsid w:val="005E6735"/>
    <w:rsid w:val="005E68EE"/>
    <w:rsid w:val="005F0196"/>
    <w:rsid w:val="005F0DC4"/>
    <w:rsid w:val="005F2280"/>
    <w:rsid w:val="005F5169"/>
    <w:rsid w:val="005F6A8E"/>
    <w:rsid w:val="005F754F"/>
    <w:rsid w:val="00600A8E"/>
    <w:rsid w:val="00600F56"/>
    <w:rsid w:val="006014FF"/>
    <w:rsid w:val="00606DE2"/>
    <w:rsid w:val="00607290"/>
    <w:rsid w:val="00611419"/>
    <w:rsid w:val="006120C3"/>
    <w:rsid w:val="00612E35"/>
    <w:rsid w:val="006141DD"/>
    <w:rsid w:val="006155F6"/>
    <w:rsid w:val="00615F8B"/>
    <w:rsid w:val="006164DA"/>
    <w:rsid w:val="006227E5"/>
    <w:rsid w:val="00623532"/>
    <w:rsid w:val="00630B76"/>
    <w:rsid w:val="00635A65"/>
    <w:rsid w:val="00636630"/>
    <w:rsid w:val="00641A9F"/>
    <w:rsid w:val="00645C69"/>
    <w:rsid w:val="00650F94"/>
    <w:rsid w:val="00655407"/>
    <w:rsid w:val="00655AF7"/>
    <w:rsid w:val="00663063"/>
    <w:rsid w:val="00665AB7"/>
    <w:rsid w:val="006674B0"/>
    <w:rsid w:val="006724B4"/>
    <w:rsid w:val="00674C85"/>
    <w:rsid w:val="00674F04"/>
    <w:rsid w:val="0068111E"/>
    <w:rsid w:val="00682347"/>
    <w:rsid w:val="006839D6"/>
    <w:rsid w:val="00683E60"/>
    <w:rsid w:val="006853BC"/>
    <w:rsid w:val="0068701F"/>
    <w:rsid w:val="00691A08"/>
    <w:rsid w:val="0069222F"/>
    <w:rsid w:val="006923D4"/>
    <w:rsid w:val="006948DC"/>
    <w:rsid w:val="00697ECA"/>
    <w:rsid w:val="006A2939"/>
    <w:rsid w:val="006A7F05"/>
    <w:rsid w:val="006C01CC"/>
    <w:rsid w:val="006C08F7"/>
    <w:rsid w:val="006C0EF6"/>
    <w:rsid w:val="006C453E"/>
    <w:rsid w:val="006C4969"/>
    <w:rsid w:val="006C6037"/>
    <w:rsid w:val="006C7265"/>
    <w:rsid w:val="006C7804"/>
    <w:rsid w:val="006D0049"/>
    <w:rsid w:val="006D1F96"/>
    <w:rsid w:val="006D2536"/>
    <w:rsid w:val="006E1CAD"/>
    <w:rsid w:val="006E27D9"/>
    <w:rsid w:val="006E562B"/>
    <w:rsid w:val="006E66C3"/>
    <w:rsid w:val="006E73CE"/>
    <w:rsid w:val="006E7CBC"/>
    <w:rsid w:val="006F18CF"/>
    <w:rsid w:val="006F33CA"/>
    <w:rsid w:val="006F37DF"/>
    <w:rsid w:val="006F39B0"/>
    <w:rsid w:val="006F3F8F"/>
    <w:rsid w:val="006F665B"/>
    <w:rsid w:val="007009A4"/>
    <w:rsid w:val="007101ED"/>
    <w:rsid w:val="00710488"/>
    <w:rsid w:val="00710EF3"/>
    <w:rsid w:val="00715C71"/>
    <w:rsid w:val="00721F53"/>
    <w:rsid w:val="00724085"/>
    <w:rsid w:val="007246B4"/>
    <w:rsid w:val="00724DCA"/>
    <w:rsid w:val="00725EC9"/>
    <w:rsid w:val="00726F82"/>
    <w:rsid w:val="00730E6E"/>
    <w:rsid w:val="007318FA"/>
    <w:rsid w:val="00731A37"/>
    <w:rsid w:val="00735916"/>
    <w:rsid w:val="00736810"/>
    <w:rsid w:val="00741721"/>
    <w:rsid w:val="00742FCD"/>
    <w:rsid w:val="00747D1F"/>
    <w:rsid w:val="00753FFE"/>
    <w:rsid w:val="00755AA8"/>
    <w:rsid w:val="007576E8"/>
    <w:rsid w:val="00761EF9"/>
    <w:rsid w:val="007650B2"/>
    <w:rsid w:val="00767AE3"/>
    <w:rsid w:val="00770C40"/>
    <w:rsid w:val="00771344"/>
    <w:rsid w:val="00773576"/>
    <w:rsid w:val="00773BC7"/>
    <w:rsid w:val="007742F0"/>
    <w:rsid w:val="00776D00"/>
    <w:rsid w:val="00784170"/>
    <w:rsid w:val="0078540A"/>
    <w:rsid w:val="00790141"/>
    <w:rsid w:val="007A4F27"/>
    <w:rsid w:val="007A61F0"/>
    <w:rsid w:val="007A79FD"/>
    <w:rsid w:val="007B034A"/>
    <w:rsid w:val="007B11A9"/>
    <w:rsid w:val="007B49B9"/>
    <w:rsid w:val="007B636F"/>
    <w:rsid w:val="007B7B6B"/>
    <w:rsid w:val="007C2AC4"/>
    <w:rsid w:val="007C66F3"/>
    <w:rsid w:val="007C6EEB"/>
    <w:rsid w:val="007D1D74"/>
    <w:rsid w:val="007D3660"/>
    <w:rsid w:val="007D6310"/>
    <w:rsid w:val="007E0CD1"/>
    <w:rsid w:val="007E4DE4"/>
    <w:rsid w:val="007F1392"/>
    <w:rsid w:val="007F4299"/>
    <w:rsid w:val="007F64C3"/>
    <w:rsid w:val="00800944"/>
    <w:rsid w:val="008010A8"/>
    <w:rsid w:val="00805AD4"/>
    <w:rsid w:val="00806EBE"/>
    <w:rsid w:val="0081125D"/>
    <w:rsid w:val="00813A16"/>
    <w:rsid w:val="008140A3"/>
    <w:rsid w:val="00822C0D"/>
    <w:rsid w:val="008250D3"/>
    <w:rsid w:val="00827D74"/>
    <w:rsid w:val="0083625F"/>
    <w:rsid w:val="00836BAB"/>
    <w:rsid w:val="00843066"/>
    <w:rsid w:val="00846C76"/>
    <w:rsid w:val="00850108"/>
    <w:rsid w:val="00850FF0"/>
    <w:rsid w:val="00851714"/>
    <w:rsid w:val="00854B74"/>
    <w:rsid w:val="00857654"/>
    <w:rsid w:val="00860082"/>
    <w:rsid w:val="00860BD8"/>
    <w:rsid w:val="00861CA7"/>
    <w:rsid w:val="00863B02"/>
    <w:rsid w:val="00867431"/>
    <w:rsid w:val="00870587"/>
    <w:rsid w:val="008734C0"/>
    <w:rsid w:val="00873F85"/>
    <w:rsid w:val="00874423"/>
    <w:rsid w:val="00875C66"/>
    <w:rsid w:val="00876DD4"/>
    <w:rsid w:val="00880405"/>
    <w:rsid w:val="00881508"/>
    <w:rsid w:val="00881B5B"/>
    <w:rsid w:val="008826A0"/>
    <w:rsid w:val="00882CF4"/>
    <w:rsid w:val="00885CB2"/>
    <w:rsid w:val="00886EC4"/>
    <w:rsid w:val="00887638"/>
    <w:rsid w:val="008920E0"/>
    <w:rsid w:val="0089371C"/>
    <w:rsid w:val="008961E2"/>
    <w:rsid w:val="008968D1"/>
    <w:rsid w:val="008A064B"/>
    <w:rsid w:val="008A2B9A"/>
    <w:rsid w:val="008A60EA"/>
    <w:rsid w:val="008A757B"/>
    <w:rsid w:val="008B0836"/>
    <w:rsid w:val="008B1C58"/>
    <w:rsid w:val="008B4418"/>
    <w:rsid w:val="008B6DA7"/>
    <w:rsid w:val="008C2091"/>
    <w:rsid w:val="008C3015"/>
    <w:rsid w:val="008C3493"/>
    <w:rsid w:val="008C3502"/>
    <w:rsid w:val="008C3534"/>
    <w:rsid w:val="008C56C1"/>
    <w:rsid w:val="008C58D9"/>
    <w:rsid w:val="008C7170"/>
    <w:rsid w:val="008C738B"/>
    <w:rsid w:val="008D593C"/>
    <w:rsid w:val="008D59E5"/>
    <w:rsid w:val="008D5E35"/>
    <w:rsid w:val="008D5EF6"/>
    <w:rsid w:val="008E3267"/>
    <w:rsid w:val="008E4763"/>
    <w:rsid w:val="008F01EA"/>
    <w:rsid w:val="008F3124"/>
    <w:rsid w:val="008F75D3"/>
    <w:rsid w:val="00901144"/>
    <w:rsid w:val="00902ADF"/>
    <w:rsid w:val="00903879"/>
    <w:rsid w:val="00905E96"/>
    <w:rsid w:val="009063A7"/>
    <w:rsid w:val="0091127F"/>
    <w:rsid w:val="009148C9"/>
    <w:rsid w:val="00921885"/>
    <w:rsid w:val="00922E6A"/>
    <w:rsid w:val="0093077B"/>
    <w:rsid w:val="009308D4"/>
    <w:rsid w:val="00931901"/>
    <w:rsid w:val="009362A0"/>
    <w:rsid w:val="009413C0"/>
    <w:rsid w:val="00942885"/>
    <w:rsid w:val="00943EF3"/>
    <w:rsid w:val="0095187D"/>
    <w:rsid w:val="009550A4"/>
    <w:rsid w:val="00956348"/>
    <w:rsid w:val="00960B33"/>
    <w:rsid w:val="00961E60"/>
    <w:rsid w:val="00972314"/>
    <w:rsid w:val="00972AA5"/>
    <w:rsid w:val="009742B2"/>
    <w:rsid w:val="00981415"/>
    <w:rsid w:val="00982E7C"/>
    <w:rsid w:val="0098690E"/>
    <w:rsid w:val="009909FB"/>
    <w:rsid w:val="00990DB3"/>
    <w:rsid w:val="00994FA4"/>
    <w:rsid w:val="009A32DD"/>
    <w:rsid w:val="009A3CD8"/>
    <w:rsid w:val="009A4D3B"/>
    <w:rsid w:val="009B267B"/>
    <w:rsid w:val="009B3BFF"/>
    <w:rsid w:val="009B4B35"/>
    <w:rsid w:val="009B5232"/>
    <w:rsid w:val="009B52EA"/>
    <w:rsid w:val="009B5445"/>
    <w:rsid w:val="009B6397"/>
    <w:rsid w:val="009C23CF"/>
    <w:rsid w:val="009C4563"/>
    <w:rsid w:val="009C459B"/>
    <w:rsid w:val="009C48E3"/>
    <w:rsid w:val="009C589F"/>
    <w:rsid w:val="009C7743"/>
    <w:rsid w:val="009D09D7"/>
    <w:rsid w:val="009D7BEB"/>
    <w:rsid w:val="009E445F"/>
    <w:rsid w:val="009E4FA9"/>
    <w:rsid w:val="009F2328"/>
    <w:rsid w:val="009F4EC6"/>
    <w:rsid w:val="009F6821"/>
    <w:rsid w:val="00A01A4F"/>
    <w:rsid w:val="00A01D3C"/>
    <w:rsid w:val="00A0689E"/>
    <w:rsid w:val="00A10069"/>
    <w:rsid w:val="00A1411B"/>
    <w:rsid w:val="00A14BA6"/>
    <w:rsid w:val="00A17259"/>
    <w:rsid w:val="00A17764"/>
    <w:rsid w:val="00A21952"/>
    <w:rsid w:val="00A22060"/>
    <w:rsid w:val="00A25A53"/>
    <w:rsid w:val="00A26C31"/>
    <w:rsid w:val="00A3226C"/>
    <w:rsid w:val="00A32CA2"/>
    <w:rsid w:val="00A3307A"/>
    <w:rsid w:val="00A338FF"/>
    <w:rsid w:val="00A34A39"/>
    <w:rsid w:val="00A37381"/>
    <w:rsid w:val="00A41BCA"/>
    <w:rsid w:val="00A422BD"/>
    <w:rsid w:val="00A42ABB"/>
    <w:rsid w:val="00A42ED7"/>
    <w:rsid w:val="00A433BC"/>
    <w:rsid w:val="00A45F5C"/>
    <w:rsid w:val="00A47525"/>
    <w:rsid w:val="00A56142"/>
    <w:rsid w:val="00A60A68"/>
    <w:rsid w:val="00A63EC4"/>
    <w:rsid w:val="00A64AEB"/>
    <w:rsid w:val="00A66E9C"/>
    <w:rsid w:val="00A67E26"/>
    <w:rsid w:val="00A70817"/>
    <w:rsid w:val="00A71B01"/>
    <w:rsid w:val="00A721D0"/>
    <w:rsid w:val="00A725BA"/>
    <w:rsid w:val="00A72B7C"/>
    <w:rsid w:val="00A81970"/>
    <w:rsid w:val="00A8329D"/>
    <w:rsid w:val="00A843FB"/>
    <w:rsid w:val="00A90DCB"/>
    <w:rsid w:val="00A96608"/>
    <w:rsid w:val="00AA1400"/>
    <w:rsid w:val="00AA14A7"/>
    <w:rsid w:val="00AA2BFD"/>
    <w:rsid w:val="00AA68DA"/>
    <w:rsid w:val="00AB2746"/>
    <w:rsid w:val="00AB2C8F"/>
    <w:rsid w:val="00AB2FA4"/>
    <w:rsid w:val="00AB5CBC"/>
    <w:rsid w:val="00AB6DC1"/>
    <w:rsid w:val="00AC0C2D"/>
    <w:rsid w:val="00AC2291"/>
    <w:rsid w:val="00AC3109"/>
    <w:rsid w:val="00AC457B"/>
    <w:rsid w:val="00AC6167"/>
    <w:rsid w:val="00AC65FD"/>
    <w:rsid w:val="00AC6E2D"/>
    <w:rsid w:val="00AD312C"/>
    <w:rsid w:val="00AD3D56"/>
    <w:rsid w:val="00AD4975"/>
    <w:rsid w:val="00AD5F7B"/>
    <w:rsid w:val="00AE1810"/>
    <w:rsid w:val="00AE1DF5"/>
    <w:rsid w:val="00AE25D5"/>
    <w:rsid w:val="00AE2B07"/>
    <w:rsid w:val="00AE2D1F"/>
    <w:rsid w:val="00AE3AB1"/>
    <w:rsid w:val="00AE6B7C"/>
    <w:rsid w:val="00AE7842"/>
    <w:rsid w:val="00AF017B"/>
    <w:rsid w:val="00AF3A19"/>
    <w:rsid w:val="00AF3EED"/>
    <w:rsid w:val="00AF421C"/>
    <w:rsid w:val="00AF4886"/>
    <w:rsid w:val="00AF6366"/>
    <w:rsid w:val="00B03BF9"/>
    <w:rsid w:val="00B06951"/>
    <w:rsid w:val="00B06EC3"/>
    <w:rsid w:val="00B07B90"/>
    <w:rsid w:val="00B07EA2"/>
    <w:rsid w:val="00B10C16"/>
    <w:rsid w:val="00B10D62"/>
    <w:rsid w:val="00B12274"/>
    <w:rsid w:val="00B14665"/>
    <w:rsid w:val="00B14E4A"/>
    <w:rsid w:val="00B22A39"/>
    <w:rsid w:val="00B23055"/>
    <w:rsid w:val="00B30245"/>
    <w:rsid w:val="00B3146E"/>
    <w:rsid w:val="00B3254E"/>
    <w:rsid w:val="00B34E2B"/>
    <w:rsid w:val="00B35601"/>
    <w:rsid w:val="00B45A0D"/>
    <w:rsid w:val="00B5398E"/>
    <w:rsid w:val="00B53F09"/>
    <w:rsid w:val="00B612D3"/>
    <w:rsid w:val="00B618EA"/>
    <w:rsid w:val="00B62EE7"/>
    <w:rsid w:val="00B63EF0"/>
    <w:rsid w:val="00B65FF7"/>
    <w:rsid w:val="00B66DE8"/>
    <w:rsid w:val="00B76CE1"/>
    <w:rsid w:val="00B7772B"/>
    <w:rsid w:val="00B77BA7"/>
    <w:rsid w:val="00B77FAC"/>
    <w:rsid w:val="00B82EAC"/>
    <w:rsid w:val="00B84BF0"/>
    <w:rsid w:val="00B84E75"/>
    <w:rsid w:val="00B91535"/>
    <w:rsid w:val="00BA006D"/>
    <w:rsid w:val="00BA147E"/>
    <w:rsid w:val="00BA28C5"/>
    <w:rsid w:val="00BA547A"/>
    <w:rsid w:val="00BB0075"/>
    <w:rsid w:val="00BB736A"/>
    <w:rsid w:val="00BC00F1"/>
    <w:rsid w:val="00BC11D3"/>
    <w:rsid w:val="00BC4B96"/>
    <w:rsid w:val="00BC72AE"/>
    <w:rsid w:val="00BC7DA6"/>
    <w:rsid w:val="00BC7DD1"/>
    <w:rsid w:val="00BD4227"/>
    <w:rsid w:val="00BE00F3"/>
    <w:rsid w:val="00BE3AF7"/>
    <w:rsid w:val="00BE44AA"/>
    <w:rsid w:val="00BF2F50"/>
    <w:rsid w:val="00BF540E"/>
    <w:rsid w:val="00BF7221"/>
    <w:rsid w:val="00C029A8"/>
    <w:rsid w:val="00C04876"/>
    <w:rsid w:val="00C07F23"/>
    <w:rsid w:val="00C123F0"/>
    <w:rsid w:val="00C12B8D"/>
    <w:rsid w:val="00C14C49"/>
    <w:rsid w:val="00C20AC3"/>
    <w:rsid w:val="00C26BC0"/>
    <w:rsid w:val="00C26FCC"/>
    <w:rsid w:val="00C31398"/>
    <w:rsid w:val="00C31967"/>
    <w:rsid w:val="00C32939"/>
    <w:rsid w:val="00C4332D"/>
    <w:rsid w:val="00C44105"/>
    <w:rsid w:val="00C45BC5"/>
    <w:rsid w:val="00C46B42"/>
    <w:rsid w:val="00C52018"/>
    <w:rsid w:val="00C6274E"/>
    <w:rsid w:val="00C62B74"/>
    <w:rsid w:val="00C631B5"/>
    <w:rsid w:val="00C6439E"/>
    <w:rsid w:val="00C676EB"/>
    <w:rsid w:val="00C7571E"/>
    <w:rsid w:val="00C75F06"/>
    <w:rsid w:val="00C76A08"/>
    <w:rsid w:val="00C8070F"/>
    <w:rsid w:val="00C81D48"/>
    <w:rsid w:val="00C87FFC"/>
    <w:rsid w:val="00C9159E"/>
    <w:rsid w:val="00C91A42"/>
    <w:rsid w:val="00C91E98"/>
    <w:rsid w:val="00C92056"/>
    <w:rsid w:val="00C95268"/>
    <w:rsid w:val="00C96AE2"/>
    <w:rsid w:val="00C972F6"/>
    <w:rsid w:val="00C97DBB"/>
    <w:rsid w:val="00CA6793"/>
    <w:rsid w:val="00CA7AA1"/>
    <w:rsid w:val="00CB3A77"/>
    <w:rsid w:val="00CB7E96"/>
    <w:rsid w:val="00CC403B"/>
    <w:rsid w:val="00CD37F9"/>
    <w:rsid w:val="00CD4A44"/>
    <w:rsid w:val="00CD4E93"/>
    <w:rsid w:val="00CE28C1"/>
    <w:rsid w:val="00CE2B71"/>
    <w:rsid w:val="00CE2C09"/>
    <w:rsid w:val="00CE6228"/>
    <w:rsid w:val="00CF1A9B"/>
    <w:rsid w:val="00CF3A51"/>
    <w:rsid w:val="00CF405E"/>
    <w:rsid w:val="00CF6206"/>
    <w:rsid w:val="00CF66E4"/>
    <w:rsid w:val="00CF6A1F"/>
    <w:rsid w:val="00CF6DD1"/>
    <w:rsid w:val="00D00854"/>
    <w:rsid w:val="00D07103"/>
    <w:rsid w:val="00D14BA0"/>
    <w:rsid w:val="00D17EBE"/>
    <w:rsid w:val="00D2065F"/>
    <w:rsid w:val="00D20E9F"/>
    <w:rsid w:val="00D2482F"/>
    <w:rsid w:val="00D24D36"/>
    <w:rsid w:val="00D2720C"/>
    <w:rsid w:val="00D274D5"/>
    <w:rsid w:val="00D27548"/>
    <w:rsid w:val="00D306B5"/>
    <w:rsid w:val="00D32DBF"/>
    <w:rsid w:val="00D33129"/>
    <w:rsid w:val="00D3333A"/>
    <w:rsid w:val="00D37445"/>
    <w:rsid w:val="00D443AE"/>
    <w:rsid w:val="00D47EA5"/>
    <w:rsid w:val="00D50C38"/>
    <w:rsid w:val="00D5154A"/>
    <w:rsid w:val="00D5275D"/>
    <w:rsid w:val="00D5372C"/>
    <w:rsid w:val="00D563C8"/>
    <w:rsid w:val="00D56743"/>
    <w:rsid w:val="00D60F8B"/>
    <w:rsid w:val="00D61036"/>
    <w:rsid w:val="00D61DC9"/>
    <w:rsid w:val="00D62079"/>
    <w:rsid w:val="00D633AA"/>
    <w:rsid w:val="00D64791"/>
    <w:rsid w:val="00D7433D"/>
    <w:rsid w:val="00D74B5D"/>
    <w:rsid w:val="00D7718D"/>
    <w:rsid w:val="00D86FB3"/>
    <w:rsid w:val="00D918BB"/>
    <w:rsid w:val="00D92CF0"/>
    <w:rsid w:val="00D941A3"/>
    <w:rsid w:val="00D959BF"/>
    <w:rsid w:val="00D9668D"/>
    <w:rsid w:val="00DA1D19"/>
    <w:rsid w:val="00DA2E51"/>
    <w:rsid w:val="00DA3DCC"/>
    <w:rsid w:val="00DA3F15"/>
    <w:rsid w:val="00DA469D"/>
    <w:rsid w:val="00DB02EC"/>
    <w:rsid w:val="00DB3FE2"/>
    <w:rsid w:val="00DB476B"/>
    <w:rsid w:val="00DB609B"/>
    <w:rsid w:val="00DB6982"/>
    <w:rsid w:val="00DB70E4"/>
    <w:rsid w:val="00DC0C0F"/>
    <w:rsid w:val="00DC588C"/>
    <w:rsid w:val="00DC6B03"/>
    <w:rsid w:val="00DC7858"/>
    <w:rsid w:val="00DD0690"/>
    <w:rsid w:val="00DD4425"/>
    <w:rsid w:val="00DE08B1"/>
    <w:rsid w:val="00DE0CC0"/>
    <w:rsid w:val="00DE1B10"/>
    <w:rsid w:val="00DE51A3"/>
    <w:rsid w:val="00DE7174"/>
    <w:rsid w:val="00DE7ADF"/>
    <w:rsid w:val="00DF00AE"/>
    <w:rsid w:val="00DF374B"/>
    <w:rsid w:val="00DF6B44"/>
    <w:rsid w:val="00E0239E"/>
    <w:rsid w:val="00E0668A"/>
    <w:rsid w:val="00E073C6"/>
    <w:rsid w:val="00E177B9"/>
    <w:rsid w:val="00E17D02"/>
    <w:rsid w:val="00E20060"/>
    <w:rsid w:val="00E216D8"/>
    <w:rsid w:val="00E26418"/>
    <w:rsid w:val="00E44CBD"/>
    <w:rsid w:val="00E45BF8"/>
    <w:rsid w:val="00E50746"/>
    <w:rsid w:val="00E50B68"/>
    <w:rsid w:val="00E54250"/>
    <w:rsid w:val="00E55464"/>
    <w:rsid w:val="00E56BFC"/>
    <w:rsid w:val="00E613FF"/>
    <w:rsid w:val="00E61A85"/>
    <w:rsid w:val="00E70410"/>
    <w:rsid w:val="00E7187C"/>
    <w:rsid w:val="00E726F7"/>
    <w:rsid w:val="00E72863"/>
    <w:rsid w:val="00E72B5A"/>
    <w:rsid w:val="00E76BA5"/>
    <w:rsid w:val="00E77B88"/>
    <w:rsid w:val="00E82AF1"/>
    <w:rsid w:val="00E82CCD"/>
    <w:rsid w:val="00E86114"/>
    <w:rsid w:val="00E868F9"/>
    <w:rsid w:val="00E86EC5"/>
    <w:rsid w:val="00E924AB"/>
    <w:rsid w:val="00E92FC2"/>
    <w:rsid w:val="00E94C06"/>
    <w:rsid w:val="00E95DF2"/>
    <w:rsid w:val="00E97E4A"/>
    <w:rsid w:val="00EA5836"/>
    <w:rsid w:val="00EA7EAE"/>
    <w:rsid w:val="00EB5F2B"/>
    <w:rsid w:val="00EB6505"/>
    <w:rsid w:val="00EC253A"/>
    <w:rsid w:val="00EC3928"/>
    <w:rsid w:val="00EC3BCD"/>
    <w:rsid w:val="00EC4F17"/>
    <w:rsid w:val="00EC6A46"/>
    <w:rsid w:val="00EC7369"/>
    <w:rsid w:val="00ED232F"/>
    <w:rsid w:val="00ED28F5"/>
    <w:rsid w:val="00ED4326"/>
    <w:rsid w:val="00ED7119"/>
    <w:rsid w:val="00ED7714"/>
    <w:rsid w:val="00EE05B1"/>
    <w:rsid w:val="00EE089A"/>
    <w:rsid w:val="00EE139B"/>
    <w:rsid w:val="00EE2FA0"/>
    <w:rsid w:val="00EE40DE"/>
    <w:rsid w:val="00EE5101"/>
    <w:rsid w:val="00EF05A2"/>
    <w:rsid w:val="00EF6A65"/>
    <w:rsid w:val="00EF6AA4"/>
    <w:rsid w:val="00EF78A6"/>
    <w:rsid w:val="00EF7F48"/>
    <w:rsid w:val="00F03B14"/>
    <w:rsid w:val="00F10DF5"/>
    <w:rsid w:val="00F11018"/>
    <w:rsid w:val="00F11FB7"/>
    <w:rsid w:val="00F1355E"/>
    <w:rsid w:val="00F1488B"/>
    <w:rsid w:val="00F14B89"/>
    <w:rsid w:val="00F1705E"/>
    <w:rsid w:val="00F21CF5"/>
    <w:rsid w:val="00F250E4"/>
    <w:rsid w:val="00F265BA"/>
    <w:rsid w:val="00F31F6C"/>
    <w:rsid w:val="00F33A96"/>
    <w:rsid w:val="00F36FCF"/>
    <w:rsid w:val="00F3727E"/>
    <w:rsid w:val="00F4210D"/>
    <w:rsid w:val="00F43C91"/>
    <w:rsid w:val="00F46CE2"/>
    <w:rsid w:val="00F6015C"/>
    <w:rsid w:val="00F61BFB"/>
    <w:rsid w:val="00F61C5E"/>
    <w:rsid w:val="00F6254A"/>
    <w:rsid w:val="00F62AA9"/>
    <w:rsid w:val="00F65179"/>
    <w:rsid w:val="00F6603F"/>
    <w:rsid w:val="00F66E45"/>
    <w:rsid w:val="00F7303A"/>
    <w:rsid w:val="00F733F9"/>
    <w:rsid w:val="00F74B82"/>
    <w:rsid w:val="00F83DD4"/>
    <w:rsid w:val="00F854B6"/>
    <w:rsid w:val="00F86060"/>
    <w:rsid w:val="00F86B7D"/>
    <w:rsid w:val="00F90BEC"/>
    <w:rsid w:val="00F956A1"/>
    <w:rsid w:val="00FA1AB2"/>
    <w:rsid w:val="00FA21B9"/>
    <w:rsid w:val="00FA34E1"/>
    <w:rsid w:val="00FB16BF"/>
    <w:rsid w:val="00FB3952"/>
    <w:rsid w:val="00FB51DC"/>
    <w:rsid w:val="00FB631E"/>
    <w:rsid w:val="00FC216B"/>
    <w:rsid w:val="00FC43EA"/>
    <w:rsid w:val="00FC58E0"/>
    <w:rsid w:val="00FC5C61"/>
    <w:rsid w:val="00FC7B0E"/>
    <w:rsid w:val="00FD019E"/>
    <w:rsid w:val="00FD26EB"/>
    <w:rsid w:val="00FD6B81"/>
    <w:rsid w:val="00FD6B96"/>
    <w:rsid w:val="00FE0243"/>
    <w:rsid w:val="00FE086C"/>
    <w:rsid w:val="00FE5010"/>
    <w:rsid w:val="00FF4A3E"/>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649469"/>
  <w15:docId w15:val="{8B7ACCCD-19C5-433E-9FA4-FF9DA163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B7F"/>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22"/>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LITHEAD">
    <w:name w:val="LIT HEAD"/>
    <w:basedOn w:val="prastasis"/>
    <w:uiPriority w:val="99"/>
    <w:rsid w:val="005D1046"/>
    <w:pPr>
      <w:suppressAutoHyphens/>
      <w:spacing w:after="0" w:line="240" w:lineRule="auto"/>
      <w:jc w:val="center"/>
    </w:pPr>
    <w:rPr>
      <w:rFonts w:ascii="Times New Roman" w:hAnsi="Times New Roman"/>
      <w:b/>
      <w:caps/>
      <w:sz w:val="24"/>
      <w:szCs w:val="20"/>
      <w:lang w:eastAsia="ar-SA"/>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83625F"/>
    <w:rPr>
      <w:sz w:val="22"/>
      <w:lang w:val="lt-LT"/>
    </w:rPr>
  </w:style>
  <w:style w:type="paragraph" w:styleId="Betarp">
    <w:name w:val="No Spacing"/>
    <w:uiPriority w:val="99"/>
    <w:qFormat/>
    <w:rsid w:val="00F1705E"/>
    <w:rPr>
      <w:rFonts w:ascii="Times New Roman" w:eastAsia="Times New Roman" w:hAnsi="Times New Roman"/>
      <w:sz w:val="24"/>
      <w:szCs w:val="20"/>
    </w:rPr>
  </w:style>
  <w:style w:type="paragraph" w:styleId="Pataisymai">
    <w:name w:val="Revision"/>
    <w:hidden/>
    <w:uiPriority w:val="99"/>
    <w:semiHidden/>
    <w:rsid w:val="00AD5F7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7131">
      <w:bodyDiv w:val="1"/>
      <w:marLeft w:val="0"/>
      <w:marRight w:val="0"/>
      <w:marTop w:val="0"/>
      <w:marBottom w:val="0"/>
      <w:divBdr>
        <w:top w:val="none" w:sz="0" w:space="0" w:color="auto"/>
        <w:left w:val="none" w:sz="0" w:space="0" w:color="auto"/>
        <w:bottom w:val="none" w:sz="0" w:space="0" w:color="auto"/>
        <w:right w:val="none" w:sz="0" w:space="0" w:color="auto"/>
      </w:divBdr>
    </w:div>
    <w:div w:id="332874403">
      <w:bodyDiv w:val="1"/>
      <w:marLeft w:val="0"/>
      <w:marRight w:val="0"/>
      <w:marTop w:val="0"/>
      <w:marBottom w:val="0"/>
      <w:divBdr>
        <w:top w:val="none" w:sz="0" w:space="0" w:color="auto"/>
        <w:left w:val="none" w:sz="0" w:space="0" w:color="auto"/>
        <w:bottom w:val="none" w:sz="0" w:space="0" w:color="auto"/>
        <w:right w:val="none" w:sz="0" w:space="0" w:color="auto"/>
      </w:divBdr>
    </w:div>
    <w:div w:id="375667347">
      <w:bodyDiv w:val="1"/>
      <w:marLeft w:val="0"/>
      <w:marRight w:val="0"/>
      <w:marTop w:val="0"/>
      <w:marBottom w:val="0"/>
      <w:divBdr>
        <w:top w:val="none" w:sz="0" w:space="0" w:color="auto"/>
        <w:left w:val="none" w:sz="0" w:space="0" w:color="auto"/>
        <w:bottom w:val="none" w:sz="0" w:space="0" w:color="auto"/>
        <w:right w:val="none" w:sz="0" w:space="0" w:color="auto"/>
      </w:divBdr>
    </w:div>
    <w:div w:id="385419334">
      <w:bodyDiv w:val="1"/>
      <w:marLeft w:val="0"/>
      <w:marRight w:val="0"/>
      <w:marTop w:val="0"/>
      <w:marBottom w:val="0"/>
      <w:divBdr>
        <w:top w:val="none" w:sz="0" w:space="0" w:color="auto"/>
        <w:left w:val="none" w:sz="0" w:space="0" w:color="auto"/>
        <w:bottom w:val="none" w:sz="0" w:space="0" w:color="auto"/>
        <w:right w:val="none" w:sz="0" w:space="0" w:color="auto"/>
      </w:divBdr>
    </w:div>
    <w:div w:id="620696492">
      <w:bodyDiv w:val="1"/>
      <w:marLeft w:val="0"/>
      <w:marRight w:val="0"/>
      <w:marTop w:val="0"/>
      <w:marBottom w:val="0"/>
      <w:divBdr>
        <w:top w:val="none" w:sz="0" w:space="0" w:color="auto"/>
        <w:left w:val="none" w:sz="0" w:space="0" w:color="auto"/>
        <w:bottom w:val="none" w:sz="0" w:space="0" w:color="auto"/>
        <w:right w:val="none" w:sz="0" w:space="0" w:color="auto"/>
      </w:divBdr>
    </w:div>
    <w:div w:id="626424686">
      <w:bodyDiv w:val="1"/>
      <w:marLeft w:val="0"/>
      <w:marRight w:val="0"/>
      <w:marTop w:val="0"/>
      <w:marBottom w:val="0"/>
      <w:divBdr>
        <w:top w:val="none" w:sz="0" w:space="0" w:color="auto"/>
        <w:left w:val="none" w:sz="0" w:space="0" w:color="auto"/>
        <w:bottom w:val="none" w:sz="0" w:space="0" w:color="auto"/>
        <w:right w:val="none" w:sz="0" w:space="0" w:color="auto"/>
      </w:divBdr>
    </w:div>
    <w:div w:id="863133103">
      <w:bodyDiv w:val="1"/>
      <w:marLeft w:val="0"/>
      <w:marRight w:val="0"/>
      <w:marTop w:val="0"/>
      <w:marBottom w:val="0"/>
      <w:divBdr>
        <w:top w:val="none" w:sz="0" w:space="0" w:color="auto"/>
        <w:left w:val="none" w:sz="0" w:space="0" w:color="auto"/>
        <w:bottom w:val="none" w:sz="0" w:space="0" w:color="auto"/>
        <w:right w:val="none" w:sz="0" w:space="0" w:color="auto"/>
      </w:divBdr>
    </w:div>
    <w:div w:id="925068357">
      <w:marLeft w:val="0"/>
      <w:marRight w:val="0"/>
      <w:marTop w:val="0"/>
      <w:marBottom w:val="0"/>
      <w:divBdr>
        <w:top w:val="none" w:sz="0" w:space="0" w:color="auto"/>
        <w:left w:val="none" w:sz="0" w:space="0" w:color="auto"/>
        <w:bottom w:val="none" w:sz="0" w:space="0" w:color="auto"/>
        <w:right w:val="none" w:sz="0" w:space="0" w:color="auto"/>
      </w:divBdr>
    </w:div>
    <w:div w:id="925068358">
      <w:marLeft w:val="0"/>
      <w:marRight w:val="0"/>
      <w:marTop w:val="0"/>
      <w:marBottom w:val="0"/>
      <w:divBdr>
        <w:top w:val="none" w:sz="0" w:space="0" w:color="auto"/>
        <w:left w:val="none" w:sz="0" w:space="0" w:color="auto"/>
        <w:bottom w:val="none" w:sz="0" w:space="0" w:color="auto"/>
        <w:right w:val="none" w:sz="0" w:space="0" w:color="auto"/>
      </w:divBdr>
    </w:div>
    <w:div w:id="925068359">
      <w:marLeft w:val="0"/>
      <w:marRight w:val="0"/>
      <w:marTop w:val="0"/>
      <w:marBottom w:val="0"/>
      <w:divBdr>
        <w:top w:val="none" w:sz="0" w:space="0" w:color="auto"/>
        <w:left w:val="none" w:sz="0" w:space="0" w:color="auto"/>
        <w:bottom w:val="none" w:sz="0" w:space="0" w:color="auto"/>
        <w:right w:val="none" w:sz="0" w:space="0" w:color="auto"/>
      </w:divBdr>
    </w:div>
    <w:div w:id="925068360">
      <w:marLeft w:val="0"/>
      <w:marRight w:val="0"/>
      <w:marTop w:val="0"/>
      <w:marBottom w:val="0"/>
      <w:divBdr>
        <w:top w:val="none" w:sz="0" w:space="0" w:color="auto"/>
        <w:left w:val="none" w:sz="0" w:space="0" w:color="auto"/>
        <w:bottom w:val="none" w:sz="0" w:space="0" w:color="auto"/>
        <w:right w:val="none" w:sz="0" w:space="0" w:color="auto"/>
      </w:divBdr>
    </w:div>
    <w:div w:id="925068361">
      <w:marLeft w:val="0"/>
      <w:marRight w:val="0"/>
      <w:marTop w:val="0"/>
      <w:marBottom w:val="0"/>
      <w:divBdr>
        <w:top w:val="none" w:sz="0" w:space="0" w:color="auto"/>
        <w:left w:val="none" w:sz="0" w:space="0" w:color="auto"/>
        <w:bottom w:val="none" w:sz="0" w:space="0" w:color="auto"/>
        <w:right w:val="none" w:sz="0" w:space="0" w:color="auto"/>
      </w:divBdr>
    </w:div>
    <w:div w:id="963148236">
      <w:bodyDiv w:val="1"/>
      <w:marLeft w:val="0"/>
      <w:marRight w:val="0"/>
      <w:marTop w:val="0"/>
      <w:marBottom w:val="0"/>
      <w:divBdr>
        <w:top w:val="none" w:sz="0" w:space="0" w:color="auto"/>
        <w:left w:val="none" w:sz="0" w:space="0" w:color="auto"/>
        <w:bottom w:val="none" w:sz="0" w:space="0" w:color="auto"/>
        <w:right w:val="none" w:sz="0" w:space="0" w:color="auto"/>
      </w:divBdr>
    </w:div>
    <w:div w:id="1192569438">
      <w:bodyDiv w:val="1"/>
      <w:marLeft w:val="0"/>
      <w:marRight w:val="0"/>
      <w:marTop w:val="0"/>
      <w:marBottom w:val="0"/>
      <w:divBdr>
        <w:top w:val="none" w:sz="0" w:space="0" w:color="auto"/>
        <w:left w:val="none" w:sz="0" w:space="0" w:color="auto"/>
        <w:bottom w:val="none" w:sz="0" w:space="0" w:color="auto"/>
        <w:right w:val="none" w:sz="0" w:space="0" w:color="auto"/>
      </w:divBdr>
    </w:div>
    <w:div w:id="1205824984">
      <w:bodyDiv w:val="1"/>
      <w:marLeft w:val="0"/>
      <w:marRight w:val="0"/>
      <w:marTop w:val="0"/>
      <w:marBottom w:val="0"/>
      <w:divBdr>
        <w:top w:val="none" w:sz="0" w:space="0" w:color="auto"/>
        <w:left w:val="none" w:sz="0" w:space="0" w:color="auto"/>
        <w:bottom w:val="none" w:sz="0" w:space="0" w:color="auto"/>
        <w:right w:val="none" w:sz="0" w:space="0" w:color="auto"/>
      </w:divBdr>
    </w:div>
    <w:div w:id="16235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voronin@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88C05-BA23-413E-8B74-514EEDCE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7486</Words>
  <Characters>4268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UŽSAKOVO REIKALAVIMAI</vt:lpstr>
    </vt:vector>
  </TitlesOfParts>
  <Company>Hewlett-Packard Company</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subject/>
  <dc:creator>Machmud</dc:creator>
  <cp:keywords/>
  <dc:description/>
  <cp:lastModifiedBy>Bendras</cp:lastModifiedBy>
  <cp:revision>2</cp:revision>
  <cp:lastPrinted>2022-06-02T05:10:00Z</cp:lastPrinted>
  <dcterms:created xsi:type="dcterms:W3CDTF">2025-08-26T12:22:00Z</dcterms:created>
  <dcterms:modified xsi:type="dcterms:W3CDTF">2025-08-26T12:22:00Z</dcterms:modified>
</cp:coreProperties>
</file>