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E520D1" w:rsidRDefault="00E520D1" w:rsidP="00E520D1">
      <w:pPr>
        <w:rPr>
          <w:sz w:val="22"/>
          <w:szCs w:val="22"/>
        </w:rPr>
      </w:pPr>
    </w:p>
    <w:p w:rsidR="0046345B" w:rsidRPr="00E040E8" w:rsidRDefault="0046345B" w:rsidP="0046345B">
      <w:pPr>
        <w:ind w:left="2880" w:firstLine="720"/>
        <w:jc w:val="both"/>
      </w:pPr>
      <w:r w:rsidRPr="00E040E8">
        <w:t>20</w:t>
      </w:r>
      <w:r w:rsidR="00B24F50">
        <w:t>25</w:t>
      </w:r>
      <w:r>
        <w:t>............................ Nr.</w:t>
      </w:r>
    </w:p>
    <w:p w:rsidR="0046345B" w:rsidRPr="00E040E8" w:rsidRDefault="0046345B" w:rsidP="0046345B">
      <w:pPr>
        <w:ind w:left="3600"/>
        <w:jc w:val="both"/>
        <w:rPr>
          <w:i/>
          <w:sz w:val="20"/>
          <w:szCs w:val="20"/>
        </w:rPr>
      </w:pPr>
      <w:r>
        <w:rPr>
          <w:sz w:val="22"/>
          <w:szCs w:val="22"/>
        </w:rPr>
        <w:t xml:space="preserve">         </w:t>
      </w:r>
      <w:r w:rsidR="0068121B">
        <w:rPr>
          <w:i/>
          <w:sz w:val="20"/>
          <w:szCs w:val="20"/>
        </w:rPr>
        <w:t>Pabradė</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520D1" w:rsidRPr="0028680C" w:rsidRDefault="00B24F50" w:rsidP="00E520D1">
      <w:pPr>
        <w:jc w:val="both"/>
      </w:pPr>
      <w:r w:rsidRPr="005D0653">
        <w:rPr>
          <w:b/>
        </w:rPr>
        <w:t>Lietuvos kariuomenės Generolo Adolfo Ramanausko kovinio rengimo centras</w:t>
      </w:r>
      <w:r w:rsidRPr="005D0653">
        <w:t xml:space="preserve">, atstovaujamas </w:t>
      </w:r>
      <w:r w:rsidRPr="005D0653">
        <w:rPr>
          <w:i/>
        </w:rPr>
        <w:t>(padalinys, pareigos, vardas, pavardė)</w:t>
      </w:r>
      <w:r w:rsidRPr="005D0653">
        <w:t>, veikiantis pagal Lietuvos Respublikos krašto apsaugos ministro 2011 m. liepos 8 d. įsakymu Nr. V-768 „Dėl Lietuvos kariuomenės Mokymo ir doktrinų valdybos ir jos struktūrinių vienetų nuostatų ir struktūrų patvirtinimo“ patvirtintus Lietuvos kariuomenės Generolo Adolfo Ramanausko kovinio rengimo centro nuostatus</w:t>
      </w:r>
      <w:r w:rsidRPr="0028680C">
        <w:t xml:space="preserve"> </w:t>
      </w:r>
      <w:r w:rsidR="00E520D1" w:rsidRPr="0028680C">
        <w:t xml:space="preserve">(toliau – </w:t>
      </w:r>
      <w:r w:rsidR="00E520D1" w:rsidRPr="0028680C">
        <w:rPr>
          <w:b/>
        </w:rPr>
        <w:t>Pirkėjas</w:t>
      </w:r>
      <w:r w:rsidR="00E520D1" w:rsidRPr="0028680C">
        <w:t>), ir</w:t>
      </w:r>
    </w:p>
    <w:p w:rsidR="00E520D1" w:rsidRPr="0028680C" w:rsidRDefault="00E520D1" w:rsidP="00E520D1">
      <w:pPr>
        <w:jc w:val="both"/>
      </w:pP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p>
    <w:p w:rsidR="00E520D1" w:rsidRPr="0028680C" w:rsidRDefault="00E520D1" w:rsidP="00E520D1">
      <w:pPr>
        <w:jc w:val="both"/>
      </w:pPr>
      <w:r w:rsidRPr="0028680C">
        <w:t xml:space="preserve">toliau kartu šioje prekių </w:t>
      </w:r>
      <w:r w:rsidR="00912764">
        <w:t xml:space="preserve">viešojo </w:t>
      </w:r>
      <w:r w:rsidRPr="0028680C">
        <w:t>pirkimo</w:t>
      </w:r>
      <w:r w:rsidR="00CA0390">
        <w:t>–</w:t>
      </w:r>
      <w:r w:rsidRPr="0028680C">
        <w:t xml:space="preserve">pardavimo sutartyje vadinami „Šalimis“, o kiekvienas atskirai – „Šalimi“, vadovaudamosi </w:t>
      </w:r>
      <w:r w:rsidRPr="0028680C">
        <w:rPr>
          <w:i/>
        </w:rPr>
        <w:t>Lietuvos Respublikos viešųjų pirkimų įstatym</w:t>
      </w:r>
      <w:r w:rsidR="00AD36F7" w:rsidRPr="0028680C">
        <w:rPr>
          <w:i/>
        </w:rPr>
        <w:t>u</w:t>
      </w:r>
      <w:r w:rsidR="002C37D7" w:rsidRPr="0028680C">
        <w:rPr>
          <w:i/>
        </w:rPr>
        <w:t xml:space="preserve"> </w:t>
      </w:r>
      <w:r w:rsidR="00351DA0" w:rsidRPr="00351DA0">
        <w:t>(toliau – V</w:t>
      </w:r>
      <w:r w:rsidR="00B62915">
        <w:t>iešųjų pirkimų į</w:t>
      </w:r>
      <w:r w:rsidR="00351DA0">
        <w:t>statymas</w:t>
      </w:r>
      <w:r w:rsidR="00B24F50">
        <w:t xml:space="preserve">), </w:t>
      </w:r>
      <w:r w:rsidRPr="0028680C">
        <w:t xml:space="preserve">sudarė šią prekių </w:t>
      </w:r>
      <w:r w:rsidR="00912764">
        <w:t xml:space="preserve">viešojo </w:t>
      </w:r>
      <w:r w:rsidRPr="0028680C">
        <w:t>pirkimo</w:t>
      </w:r>
      <w:r w:rsidR="00B24F50" w:rsidRPr="00B24F50">
        <w:t>–</w:t>
      </w:r>
      <w:r w:rsidRPr="0028680C">
        <w:t>pardavimo sutartį, toliau vadinamą „Sutartimi“, ir susitarė dėl toliau išvardintų sąlygų.</w:t>
      </w:r>
    </w:p>
    <w:p w:rsidR="0051758C" w:rsidRDefault="0051758C" w:rsidP="0051758C"/>
    <w:tbl>
      <w:tblPr>
        <w:tblW w:w="54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
        <w:gridCol w:w="3002"/>
        <w:gridCol w:w="1234"/>
        <w:gridCol w:w="1405"/>
        <w:gridCol w:w="332"/>
        <w:gridCol w:w="3233"/>
        <w:gridCol w:w="671"/>
      </w:tblGrid>
      <w:tr w:rsidR="0051758C" w:rsidTr="00621142">
        <w:trPr>
          <w:gridBefore w:val="1"/>
          <w:gridAfter w:val="1"/>
          <w:wBefore w:w="85" w:type="pct"/>
          <w:wAfter w:w="334" w:type="pct"/>
          <w:trHeight w:val="702"/>
        </w:trPr>
        <w:tc>
          <w:tcPr>
            <w:tcW w:w="4580" w:type="pct"/>
            <w:gridSpan w:val="5"/>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rsidP="00CC382B">
            <w:pPr>
              <w:jc w:val="both"/>
            </w:pPr>
            <w:r w:rsidRPr="00EB4422">
              <w:t xml:space="preserve">1.1. </w:t>
            </w:r>
            <w:r w:rsidRPr="00F07D92">
              <w:rPr>
                <w:b/>
              </w:rPr>
              <w:t>Pardavėjas</w:t>
            </w:r>
            <w:r w:rsidRPr="00EB4422">
              <w:t xml:space="preserve"> įsipareigoja parduoti ir pristatyti</w:t>
            </w:r>
            <w:r w:rsidR="00CC382B">
              <w:t xml:space="preserve"> </w:t>
            </w:r>
            <w:r w:rsidR="00287625">
              <w:t>2</w:t>
            </w:r>
            <w:r w:rsidR="006E56CC">
              <w:t>00 (</w:t>
            </w:r>
            <w:r w:rsidR="00287625">
              <w:t>du</w:t>
            </w:r>
            <w:r w:rsidR="006E56CC">
              <w:t xml:space="preserve"> šimtus) </w:t>
            </w:r>
            <w:r w:rsidR="0084243D">
              <w:t>aliumin</w:t>
            </w:r>
            <w:r w:rsidR="001B3EB4">
              <w:t>in</w:t>
            </w:r>
            <w:r w:rsidR="0084243D">
              <w:t>ių taikinių Nr. 10 ir 400 (keturis šimtus) aliumin</w:t>
            </w:r>
            <w:r w:rsidR="001B3EB4">
              <w:t>in</w:t>
            </w:r>
            <w:r w:rsidR="0084243D">
              <w:t>ių taikinių Nr. 11</w:t>
            </w:r>
            <w:r w:rsidRPr="00EB4422">
              <w:t xml:space="preserve"> (toliau – </w:t>
            </w:r>
            <w:r w:rsidR="00B25DF8">
              <w:t>p</w:t>
            </w:r>
            <w:r w:rsidR="000B0977">
              <w:t>rekės), atitinkančių</w:t>
            </w:r>
            <w:r w:rsidRPr="00EB4422">
              <w:t xml:space="preserve"> Sutarties </w:t>
            </w:r>
            <w:r w:rsidR="00CC382B">
              <w:t>1</w:t>
            </w:r>
            <w:r w:rsidRPr="00EB4422">
              <w:t xml:space="preserve"> priede „</w:t>
            </w:r>
            <w:r w:rsidR="00B74351">
              <w:t>Aliumin</w:t>
            </w:r>
            <w:r w:rsidR="001B3EB4">
              <w:t>in</w:t>
            </w:r>
            <w:r w:rsidR="00B74351">
              <w:t>ių taikinių techninė specifikacija</w:t>
            </w:r>
            <w:r w:rsidRPr="00EB4422">
              <w:t xml:space="preserve">“ (toliau </w:t>
            </w:r>
            <w:r w:rsidR="00D01E74">
              <w:t>–</w:t>
            </w:r>
            <w:r w:rsidRPr="00EB4422">
              <w:t xml:space="preserve"> </w:t>
            </w:r>
            <w:r w:rsidR="00772FA6">
              <w:t xml:space="preserve">1 </w:t>
            </w:r>
            <w:r w:rsidRPr="00EB4422">
              <w:t>priedas) pateiktas technines specifikacijas</w:t>
            </w:r>
            <w:r w:rsidR="00894457">
              <w:t xml:space="preserve"> ir kitus Sutartyje nurodytus reikalavimus</w:t>
            </w:r>
            <w:r w:rsidRPr="00EB4422">
              <w:t xml:space="preserve">. </w:t>
            </w:r>
          </w:p>
          <w:p w:rsidR="0051758C" w:rsidRDefault="0051758C" w:rsidP="00F35E5A">
            <w:pPr>
              <w:jc w:val="both"/>
            </w:pPr>
            <w:r w:rsidRPr="00EB4422">
              <w:t>1.2.</w:t>
            </w:r>
            <w:r w:rsidR="0028680C">
              <w:t xml:space="preserve"> </w:t>
            </w:r>
            <w:r w:rsidR="0028680C" w:rsidRPr="00311F94">
              <w:rPr>
                <w:b/>
              </w:rPr>
              <w:t>Pirkėjas</w:t>
            </w:r>
            <w:r w:rsidR="00772FA6">
              <w:rPr>
                <w:b/>
              </w:rPr>
              <w:t xml:space="preserve"> </w:t>
            </w:r>
            <w:r>
              <w:t>įsipareigoja priimti Sutarties</w:t>
            </w:r>
            <w:r w:rsidR="00772FA6">
              <w:t xml:space="preserve"> 1 </w:t>
            </w:r>
            <w:r>
              <w:t>priede pateiktas technines specifikacijas atitinkančias prekes</w:t>
            </w:r>
            <w:r w:rsidR="00BF33CA">
              <w:t xml:space="preserve">. </w:t>
            </w:r>
            <w:r w:rsidR="00BF33CA" w:rsidRPr="00311F94">
              <w:rPr>
                <w:b/>
              </w:rPr>
              <w:t>Mokėtojas</w:t>
            </w:r>
            <w:r w:rsidR="00BF33CA">
              <w:t xml:space="preserve"> už prekes sumoka Sutarties nustatyta tvarka. </w:t>
            </w:r>
          </w:p>
          <w:p w:rsidR="0051758C" w:rsidRDefault="0051758C" w:rsidP="00156293"/>
        </w:tc>
      </w:tr>
      <w:tr w:rsidR="0051758C" w:rsidTr="00621142">
        <w:trPr>
          <w:gridBefore w:val="1"/>
          <w:gridAfter w:val="1"/>
          <w:wBefore w:w="85" w:type="pct"/>
          <w:wAfter w:w="334" w:type="pct"/>
          <w:trHeight w:val="702"/>
        </w:trPr>
        <w:tc>
          <w:tcPr>
            <w:tcW w:w="4580" w:type="pct"/>
            <w:gridSpan w:val="5"/>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90181A" w:rsidRPr="005D0653" w:rsidRDefault="00311F94" w:rsidP="0090181A">
            <w:pPr>
              <w:jc w:val="both"/>
            </w:pPr>
            <w:r w:rsidRPr="004C1DC9">
              <w:t xml:space="preserve">2.1. </w:t>
            </w:r>
            <w:r>
              <w:t>Sutarties b</w:t>
            </w:r>
            <w:r w:rsidR="004C1DC9">
              <w:t>endra kaina</w:t>
            </w:r>
            <w:r w:rsidR="0090181A">
              <w:t xml:space="preserve"> </w:t>
            </w:r>
            <w:r w:rsidR="0090181A">
              <w:rPr>
                <w:color w:val="000000"/>
                <w:lang w:eastAsia="en-US"/>
              </w:rPr>
              <w:t xml:space="preserve">– </w:t>
            </w:r>
            <w:r w:rsidR="0090181A" w:rsidRPr="005D0653">
              <w:t>.................................</w:t>
            </w:r>
            <w:proofErr w:type="spellStart"/>
            <w:r w:rsidR="0090181A">
              <w:t>Eur</w:t>
            </w:r>
            <w:proofErr w:type="spellEnd"/>
            <w:r w:rsidR="0090181A" w:rsidRPr="005D0653">
              <w:t xml:space="preserve"> be pridėtinės vertės mokesčio (toliau – PVM), ................................ </w:t>
            </w:r>
            <w:proofErr w:type="spellStart"/>
            <w:r w:rsidR="0090181A">
              <w:t>Eur</w:t>
            </w:r>
            <w:proofErr w:type="spellEnd"/>
            <w:r w:rsidR="0090181A">
              <w:t xml:space="preserve"> </w:t>
            </w:r>
            <w:r w:rsidR="0090181A" w:rsidRPr="005D0653">
              <w:t xml:space="preserve">su PVM. Į </w:t>
            </w:r>
            <w:r w:rsidR="005305FC">
              <w:t>prekių</w:t>
            </w:r>
            <w:r w:rsidR="0090181A" w:rsidRPr="005D0653">
              <w:t xml:space="preserve"> kainą </w:t>
            </w:r>
            <w:r w:rsidR="0090181A">
              <w:t>įeina visi mokesčiai ir visos Tie</w:t>
            </w:r>
            <w:r w:rsidR="0090181A" w:rsidRPr="005D0653">
              <w:t xml:space="preserve">kėjo išlaidos (transportavimo, pristatymo, iškrovimo bei visos kitos išlaidos, galinčios turėti įtakos kainai ar galinčios atsirasti vykdant Sutartį).   </w:t>
            </w:r>
          </w:p>
          <w:p w:rsidR="00311F94" w:rsidRDefault="0090181A" w:rsidP="005B7745">
            <w:pPr>
              <w:jc w:val="both"/>
            </w:pPr>
            <w:r>
              <w:t xml:space="preserve">2.2. </w:t>
            </w:r>
            <w:r w:rsidR="00C70EAB">
              <w:t>Prekių</w:t>
            </w:r>
            <w:r w:rsidR="00C70EAB" w:rsidRPr="00C70EAB">
              <w:t xml:space="preserve"> kainos nurodytos (detalizuotos) Sutarties 2 priede „</w:t>
            </w:r>
            <w:r w:rsidR="00977742">
              <w:t>Įkainių lentelė</w:t>
            </w:r>
            <w:r w:rsidR="00C70EAB" w:rsidRPr="00C70EAB">
              <w:t>“ (toliau – 2 priedas).</w:t>
            </w:r>
          </w:p>
          <w:p w:rsidR="004C1DC9" w:rsidRDefault="00311F94" w:rsidP="004C1DC9">
            <w:pPr>
              <w:jc w:val="both"/>
            </w:pPr>
            <w:r>
              <w:t>2.</w:t>
            </w:r>
            <w:r w:rsidR="0090181A">
              <w:t>3</w:t>
            </w:r>
            <w:r>
              <w:t xml:space="preserve">. </w:t>
            </w:r>
            <w:r w:rsidR="00D474F4">
              <w:t>Sutarčiai taikoma</w:t>
            </w:r>
            <w:r w:rsidR="00443110">
              <w:t xml:space="preserve"> fiksuotos kainos </w:t>
            </w:r>
            <w:r w:rsidR="00D474F4">
              <w:t>kainodara</w:t>
            </w:r>
            <w:r w:rsidR="00634620">
              <w:t xml:space="preserve">. </w:t>
            </w:r>
          </w:p>
          <w:p w:rsidR="0051758C" w:rsidRDefault="004C1DC9" w:rsidP="00443110">
            <w:r>
              <w:t>2.</w:t>
            </w:r>
            <w:r w:rsidR="0090181A">
              <w:t>4</w:t>
            </w:r>
            <w:r>
              <w:t xml:space="preserve">. </w:t>
            </w:r>
            <w:r w:rsidR="00634620">
              <w:t>Peržiūros atvejis numatytas Sutarties bendrosios dalies 2.2</w:t>
            </w:r>
            <w:r w:rsidR="00532415">
              <w:t xml:space="preserve"> </w:t>
            </w:r>
            <w:r w:rsidR="00634620">
              <w:t>papunk</w:t>
            </w:r>
            <w:r w:rsidR="00443110">
              <w:t>tyje</w:t>
            </w:r>
            <w:r>
              <w:t>.</w:t>
            </w:r>
          </w:p>
          <w:p w:rsidR="005B7745" w:rsidRDefault="005B7745" w:rsidP="00443110"/>
        </w:tc>
      </w:tr>
      <w:tr w:rsidR="0051758C" w:rsidTr="002C377A">
        <w:trPr>
          <w:gridBefore w:val="1"/>
          <w:gridAfter w:val="1"/>
          <w:wBefore w:w="85" w:type="pct"/>
          <w:wAfter w:w="334" w:type="pct"/>
          <w:trHeight w:val="702"/>
        </w:trPr>
        <w:tc>
          <w:tcPr>
            <w:tcW w:w="4580" w:type="pct"/>
            <w:gridSpan w:val="5"/>
            <w:tcBorders>
              <w:top w:val="single" w:sz="4" w:space="0" w:color="auto"/>
              <w:left w:val="single" w:sz="4" w:space="0" w:color="auto"/>
              <w:bottom w:val="single" w:sz="4" w:space="0" w:color="auto"/>
              <w:right w:val="single" w:sz="4" w:space="0" w:color="auto"/>
            </w:tcBorders>
            <w:shd w:val="clear" w:color="auto" w:fill="auto"/>
          </w:tcPr>
          <w:p w:rsidR="0051758C" w:rsidRPr="002C377A" w:rsidRDefault="0051758C">
            <w:pPr>
              <w:rPr>
                <w:b/>
              </w:rPr>
            </w:pPr>
            <w:r w:rsidRPr="002C377A">
              <w:rPr>
                <w:b/>
              </w:rPr>
              <w:t>3. Prekių pristatymo vieta, terminas ir sąlygos</w:t>
            </w:r>
          </w:p>
          <w:p w:rsidR="002179CD" w:rsidRPr="002C377A" w:rsidRDefault="005B7745">
            <w:pPr>
              <w:rPr>
                <w:color w:val="000000"/>
                <w:lang w:eastAsia="en-US"/>
              </w:rPr>
            </w:pPr>
            <w:r w:rsidRPr="002C377A">
              <w:rPr>
                <w:color w:val="000000"/>
                <w:lang w:eastAsia="en-US"/>
              </w:rPr>
              <w:t xml:space="preserve">3.1. Prekių </w:t>
            </w:r>
            <w:r w:rsidR="002179CD" w:rsidRPr="002C377A">
              <w:rPr>
                <w:color w:val="000000"/>
                <w:lang w:eastAsia="en-US"/>
              </w:rPr>
              <w:t xml:space="preserve">pristatymo terminas – </w:t>
            </w:r>
            <w:r w:rsidR="00C70EAB" w:rsidRPr="002C377A">
              <w:rPr>
                <w:color w:val="000000"/>
                <w:lang w:eastAsia="en-US"/>
              </w:rPr>
              <w:t>1</w:t>
            </w:r>
            <w:r w:rsidR="00C71A32" w:rsidRPr="002C377A">
              <w:rPr>
                <w:color w:val="000000"/>
                <w:lang w:eastAsia="en-US"/>
              </w:rPr>
              <w:t xml:space="preserve"> (</w:t>
            </w:r>
            <w:r w:rsidR="00C70EAB" w:rsidRPr="002C377A">
              <w:rPr>
                <w:color w:val="000000"/>
                <w:lang w:eastAsia="en-US"/>
              </w:rPr>
              <w:t>vienas) mėnuo</w:t>
            </w:r>
            <w:r w:rsidR="00242EA0" w:rsidRPr="002C377A">
              <w:rPr>
                <w:color w:val="000000"/>
                <w:lang w:eastAsia="en-US"/>
              </w:rPr>
              <w:t>.</w:t>
            </w:r>
          </w:p>
          <w:p w:rsidR="002179CD" w:rsidRPr="002C377A" w:rsidRDefault="002179CD" w:rsidP="00242EA0">
            <w:pPr>
              <w:jc w:val="both"/>
              <w:rPr>
                <w:lang w:eastAsia="en-US"/>
              </w:rPr>
            </w:pPr>
            <w:r w:rsidRPr="002C377A">
              <w:rPr>
                <w:color w:val="000000"/>
                <w:lang w:eastAsia="en-US"/>
              </w:rPr>
              <w:t>3</w:t>
            </w:r>
            <w:r w:rsidRPr="002C377A">
              <w:rPr>
                <w:lang w:eastAsia="en-US"/>
              </w:rPr>
              <w:t xml:space="preserve">.2. Prekių pristatymo vieta – </w:t>
            </w:r>
            <w:r w:rsidR="00242EA0" w:rsidRPr="002C377A">
              <w:rPr>
                <w:lang w:eastAsia="en-US"/>
              </w:rPr>
              <w:t xml:space="preserve">Lietuvos kariuomenės Generolo Adolfo Ramanausko kovinio rengimo centro Generolo Silvestro Žukausko poligonas, </w:t>
            </w:r>
            <w:r w:rsidR="00CA0390" w:rsidRPr="002C377A">
              <w:rPr>
                <w:lang w:eastAsia="en-US"/>
              </w:rPr>
              <w:t>LT-18174</w:t>
            </w:r>
            <w:r w:rsidR="00CA0390">
              <w:rPr>
                <w:lang w:eastAsia="en-US"/>
              </w:rPr>
              <w:t xml:space="preserve"> </w:t>
            </w:r>
            <w:proofErr w:type="spellStart"/>
            <w:r w:rsidR="00242EA0" w:rsidRPr="002C377A">
              <w:rPr>
                <w:lang w:eastAsia="en-US"/>
              </w:rPr>
              <w:t>Mažalotės</w:t>
            </w:r>
            <w:proofErr w:type="spellEnd"/>
            <w:r w:rsidR="00242EA0" w:rsidRPr="002C377A">
              <w:rPr>
                <w:lang w:eastAsia="en-US"/>
              </w:rPr>
              <w:t xml:space="preserve"> k. 9, Pabradės sen., Švenčionių r. sav.</w:t>
            </w:r>
          </w:p>
          <w:p w:rsidR="002179CD" w:rsidRPr="002C377A" w:rsidRDefault="002179CD" w:rsidP="003C1E10">
            <w:pPr>
              <w:jc w:val="both"/>
              <w:rPr>
                <w:lang w:eastAsia="en-US"/>
              </w:rPr>
            </w:pPr>
            <w:r w:rsidRPr="002C377A">
              <w:rPr>
                <w:lang w:eastAsia="en-US"/>
              </w:rPr>
              <w:t xml:space="preserve">3.3. Prekių pristatymo sąlygos – </w:t>
            </w:r>
            <w:r w:rsidR="003C1E10" w:rsidRPr="002C377A">
              <w:rPr>
                <w:b/>
                <w:lang w:eastAsia="en-US"/>
              </w:rPr>
              <w:t>Pirkėjas</w:t>
            </w:r>
            <w:r w:rsidR="003C1E10" w:rsidRPr="002C377A">
              <w:rPr>
                <w:lang w:eastAsia="en-US"/>
              </w:rPr>
              <w:t xml:space="preserve"> įgyja nuosavybės teisę į pristatytas prekes, abiem Šalims pasirašius prekių perdavimo–priėmimo aktą. Prekių perdavimo–priėmimo aktas pasirašomas, kai prekės (visiškai sukomplektuotos, paruoštos naudojimui, kokybiškos, su reikalaujamais dokumentais, naudojimo instrukcijomis ir atitinkančios visus šioje Sutartyje ir jos prieduose nustatytus reikalavimus) yra pristatytos ir iškrautos į Sutarties specialiosios dalies 3.2 papunktyje nurodytą pristatymo vietą.</w:t>
            </w:r>
          </w:p>
          <w:p w:rsidR="003C1E10" w:rsidRPr="002C377A" w:rsidRDefault="003C1E10" w:rsidP="003C1E10">
            <w:pPr>
              <w:jc w:val="both"/>
              <w:rPr>
                <w:lang w:eastAsia="en-US"/>
              </w:rPr>
            </w:pPr>
            <w:r w:rsidRPr="002C377A">
              <w:rPr>
                <w:lang w:eastAsia="en-US"/>
              </w:rPr>
              <w:t xml:space="preserve">3.4. </w:t>
            </w:r>
            <w:r w:rsidRPr="002C377A">
              <w:rPr>
                <w:b/>
                <w:lang w:eastAsia="en-US"/>
              </w:rPr>
              <w:t>Pardavėjas</w:t>
            </w:r>
            <w:r w:rsidRPr="002C377A">
              <w:rPr>
                <w:lang w:eastAsia="en-US"/>
              </w:rPr>
              <w:t xml:space="preserve">, vykdydamas Sutartį, įsipareigoja laikytis šių aplinkosaugos reikalavimų:  </w:t>
            </w:r>
          </w:p>
          <w:p w:rsidR="002C377A" w:rsidRPr="002C377A" w:rsidRDefault="003C1E10" w:rsidP="003C1E10">
            <w:pPr>
              <w:jc w:val="both"/>
              <w:rPr>
                <w:lang w:eastAsia="en-US"/>
              </w:rPr>
            </w:pPr>
            <w:r w:rsidRPr="002C377A">
              <w:rPr>
                <w:lang w:eastAsia="en-US"/>
              </w:rPr>
              <w:lastRenderedPageBreak/>
              <w:t xml:space="preserve">3.4.1. </w:t>
            </w:r>
            <w:r w:rsidR="002C377A" w:rsidRPr="002C377A">
              <w:rPr>
                <w:lang w:eastAsia="en-US"/>
              </w:rPr>
              <w:t>Prekės tiekiamos kuo efektyviau išnaudojant laiko, kuro bei transporto priemonių sąnaudas – pasirenkant optimalų maršrutą.</w:t>
            </w:r>
          </w:p>
          <w:p w:rsidR="003C1E10" w:rsidRPr="002C377A" w:rsidRDefault="003C1E10" w:rsidP="003C1E10">
            <w:pPr>
              <w:jc w:val="both"/>
              <w:rPr>
                <w:lang w:eastAsia="en-US"/>
              </w:rPr>
            </w:pPr>
            <w:r w:rsidRPr="002C377A">
              <w:rPr>
                <w:lang w:eastAsia="en-US"/>
              </w:rPr>
              <w:t xml:space="preserve">3.4.2. </w:t>
            </w:r>
            <w:r w:rsidR="002C377A" w:rsidRPr="002C377A">
              <w:rPr>
                <w:lang w:eastAsia="en-US"/>
              </w:rPr>
              <w:t>Prekės pristatomos ne piko valandomis (pirmadienį–penktadienį nuo 9.30 iki 12.00 val. ir nuo 12.45 iki 15.00 val.).</w:t>
            </w:r>
          </w:p>
          <w:p w:rsidR="003C1E10" w:rsidRPr="002C377A" w:rsidRDefault="003C1E10" w:rsidP="003C1E10">
            <w:pPr>
              <w:jc w:val="both"/>
              <w:rPr>
                <w:lang w:eastAsia="en-US"/>
              </w:rPr>
            </w:pPr>
            <w:r w:rsidRPr="002C377A">
              <w:rPr>
                <w:lang w:eastAsia="en-US"/>
              </w:rPr>
              <w:t xml:space="preserve">3.4.4. </w:t>
            </w:r>
            <w:r w:rsidR="002C377A" w:rsidRPr="002C377A">
              <w:t>Prekės nėra pertekliniu būdu pakuojamos</w:t>
            </w:r>
            <w:r w:rsidR="002C377A" w:rsidRPr="002C377A">
              <w:rPr>
                <w:lang w:eastAsia="en-US"/>
              </w:rPr>
              <w:t xml:space="preserve">, jei reikalinga, </w:t>
            </w:r>
            <w:r w:rsidRPr="002C377A">
              <w:rPr>
                <w:b/>
                <w:lang w:eastAsia="en-US"/>
              </w:rPr>
              <w:t>Pirkėjui</w:t>
            </w:r>
            <w:r w:rsidRPr="002C377A">
              <w:rPr>
                <w:lang w:eastAsia="en-US"/>
              </w:rPr>
              <w:t xml:space="preserve"> prekes pateikti supakuotas maksimaliai didesn</w:t>
            </w:r>
            <w:r w:rsidR="002C377A" w:rsidRPr="002C377A">
              <w:rPr>
                <w:lang w:eastAsia="en-US"/>
              </w:rPr>
              <w:t>iais kiekiais vienoje pakuotėje.</w:t>
            </w:r>
          </w:p>
          <w:p w:rsidR="0051758C" w:rsidRDefault="003C1E10" w:rsidP="002C377A">
            <w:pPr>
              <w:jc w:val="both"/>
              <w:rPr>
                <w:lang w:eastAsia="en-US"/>
              </w:rPr>
            </w:pPr>
            <w:r w:rsidRPr="002C377A">
              <w:rPr>
                <w:lang w:eastAsia="en-US"/>
              </w:rPr>
              <w:t>3.4.5. visus susitikimus šios Sutarties vykdymo klausimais vykdyti nuotoliniu būdu.</w:t>
            </w:r>
          </w:p>
          <w:p w:rsidR="00D0386C" w:rsidRPr="002C377A" w:rsidRDefault="00D0386C" w:rsidP="002C377A">
            <w:pPr>
              <w:jc w:val="both"/>
              <w:rPr>
                <w:lang w:eastAsia="en-US"/>
              </w:rPr>
            </w:pPr>
          </w:p>
        </w:tc>
      </w:tr>
      <w:tr w:rsidR="0051758C" w:rsidTr="00621142">
        <w:trPr>
          <w:gridBefore w:val="1"/>
          <w:gridAfter w:val="1"/>
          <w:wBefore w:w="85" w:type="pct"/>
          <w:wAfter w:w="334" w:type="pct"/>
          <w:trHeight w:val="702"/>
        </w:trPr>
        <w:tc>
          <w:tcPr>
            <w:tcW w:w="4580" w:type="pct"/>
            <w:gridSpan w:val="5"/>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rsidR="008F687C" w:rsidRDefault="007B5A34">
            <w:pPr>
              <w:jc w:val="both"/>
            </w:pPr>
            <w:r>
              <w:t>4.</w:t>
            </w:r>
            <w:r w:rsidR="008F687C">
              <w:t>2. Avanso mokėjimas nenumatomas.</w:t>
            </w:r>
          </w:p>
          <w:p w:rsidR="002C5A19" w:rsidRPr="00114A8E" w:rsidRDefault="002C5A19">
            <w:pPr>
              <w:jc w:val="both"/>
            </w:pPr>
            <w:r>
              <w:t xml:space="preserve">4.3. </w:t>
            </w:r>
            <w:r w:rsidRPr="00243806">
              <w:t xml:space="preserve">Vykdant Sutartį, PVM sąskaitos faktūros turi būti teikiamos naudojantis informacinės sistemos </w:t>
            </w:r>
            <w:r w:rsidR="003B0DEC">
              <w:t>„</w:t>
            </w:r>
            <w:r w:rsidR="008F687C">
              <w:t>SABIS</w:t>
            </w:r>
            <w:r w:rsidR="003B0DEC">
              <w:t xml:space="preserve">“ priemonėmis, nurodant </w:t>
            </w:r>
            <w:r w:rsidR="003B0DEC" w:rsidRPr="00635DE3">
              <w:rPr>
                <w:b/>
              </w:rPr>
              <w:t>Pirkėją</w:t>
            </w:r>
            <w:r w:rsidR="003B0DEC">
              <w:rPr>
                <w:b/>
              </w:rPr>
              <w:t>,</w:t>
            </w:r>
            <w:r w:rsidR="003B0DEC" w:rsidRPr="00635DE3">
              <w:rPr>
                <w:b/>
              </w:rPr>
              <w:t xml:space="preserve"> Mokėtoją</w:t>
            </w:r>
            <w:r w:rsidR="008F687C">
              <w:rPr>
                <w:b/>
              </w:rPr>
              <w:t>,</w:t>
            </w:r>
            <w:r w:rsidR="00154A50">
              <w:t xml:space="preserve"> Sutarties numerį ir datą.</w:t>
            </w:r>
            <w:r w:rsidR="003B0DEC">
              <w:t xml:space="preserve"> </w:t>
            </w:r>
            <w:r w:rsidRPr="00CE7DFE">
              <w:t xml:space="preserve">Jeigu </w:t>
            </w:r>
            <w:r w:rsidRPr="00114A8E">
              <w:rPr>
                <w:b/>
              </w:rPr>
              <w:t>Pardavėjas</w:t>
            </w:r>
            <w:r w:rsidRPr="00CE7DFE">
              <w:t xml:space="preserve"> nepateikia sąskaitos informacinės sistemos „</w:t>
            </w:r>
            <w:r w:rsidR="008F687C">
              <w:t>SABIS</w:t>
            </w:r>
            <w:r w:rsidRPr="00CE7DFE">
              <w:t xml:space="preserve">“ priemonėmis, </w:t>
            </w:r>
            <w:r w:rsidRPr="00114A8E">
              <w:rPr>
                <w:b/>
              </w:rPr>
              <w:t>Mokėtojas</w:t>
            </w:r>
            <w:r w:rsidRPr="00CE7DFE">
              <w:t xml:space="preserve"> neatli</w:t>
            </w:r>
            <w:r w:rsidR="0041512E">
              <w:t>eka</w:t>
            </w:r>
            <w:r w:rsidRPr="00CE7DFE">
              <w:t xml:space="preserve"> mokėjimo.</w:t>
            </w:r>
          </w:p>
          <w:p w:rsidR="00F34A81" w:rsidRPr="00EB4422" w:rsidRDefault="00F34A81">
            <w:pPr>
              <w:jc w:val="both"/>
              <w:rPr>
                <w:b/>
              </w:rPr>
            </w:pPr>
          </w:p>
        </w:tc>
      </w:tr>
      <w:tr w:rsidR="0051758C" w:rsidTr="00621142">
        <w:trPr>
          <w:gridBefore w:val="1"/>
          <w:gridAfter w:val="1"/>
          <w:wBefore w:w="85" w:type="pct"/>
          <w:wAfter w:w="334" w:type="pct"/>
          <w:trHeight w:val="702"/>
        </w:trPr>
        <w:tc>
          <w:tcPr>
            <w:tcW w:w="4580" w:type="pct"/>
            <w:gridSpan w:val="5"/>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5.Pirkėjo teisė vienašališkai nutraukti Sutartį</w:t>
            </w:r>
            <w:r>
              <w:t xml:space="preserve"> </w:t>
            </w:r>
          </w:p>
          <w:p w:rsidR="0051758C" w:rsidRDefault="0051758C">
            <w:pPr>
              <w:jc w:val="both"/>
            </w:pPr>
            <w:r>
              <w:t>5.1.</w:t>
            </w:r>
            <w:r>
              <w:rPr>
                <w:b/>
              </w:rPr>
              <w:t xml:space="preserve"> </w:t>
            </w:r>
            <w:r w:rsidRPr="00126232">
              <w:rPr>
                <w:b/>
              </w:rPr>
              <w:t>Pardavėjui</w:t>
            </w:r>
            <w:r>
              <w:t xml:space="preserve"> vėluojant pristatyti prekes daugiau kaip </w:t>
            </w:r>
            <w:r w:rsidR="0068121B">
              <w:t>10 (dešimt) darbo dienų</w:t>
            </w:r>
            <w:r>
              <w:t xml:space="preserve"> </w:t>
            </w:r>
            <w:r w:rsidRPr="00EB4422">
              <w:t xml:space="preserve">nuo Sutartyje numatyto termino </w:t>
            </w:r>
            <w:r w:rsidRPr="00126232">
              <w:rPr>
                <w:b/>
              </w:rPr>
              <w:t>Pirkėjas</w:t>
            </w:r>
            <w:r w:rsidRPr="00EB4422">
              <w:t xml:space="preserve"> turi teisę </w:t>
            </w:r>
            <w:r w:rsidR="007F3F0D" w:rsidRPr="00D14114">
              <w:t xml:space="preserve">Sutarties bendrosios dalies 9.2 </w:t>
            </w:r>
            <w:r w:rsidR="00CA0390">
              <w:t>papunktyje</w:t>
            </w:r>
            <w:r w:rsidR="007F3F0D" w:rsidRPr="00EB4422">
              <w:t xml:space="preserve"> </w:t>
            </w:r>
            <w:r w:rsidRPr="00EB4422">
              <w:t>nustatyta tvarka Sutartį nutraukti.</w:t>
            </w:r>
          </w:p>
          <w:p w:rsidR="0051758C" w:rsidRDefault="0051758C">
            <w:pPr>
              <w:jc w:val="both"/>
            </w:pPr>
            <w:r>
              <w:t xml:space="preserve">5.2. Kiti vienašalio Sutarties nutraukimo atvejai numatyti Sutarties bendrosios dalies 9.2 </w:t>
            </w:r>
            <w:r w:rsidR="00CA0390">
              <w:t>papunktyje</w:t>
            </w:r>
            <w:r>
              <w:t>.</w:t>
            </w:r>
          </w:p>
          <w:p w:rsidR="0051758C" w:rsidRDefault="0051758C">
            <w:pPr>
              <w:jc w:val="both"/>
              <w:rPr>
                <w:b/>
              </w:rPr>
            </w:pPr>
          </w:p>
        </w:tc>
      </w:tr>
      <w:tr w:rsidR="0051758C" w:rsidTr="00621142">
        <w:trPr>
          <w:gridBefore w:val="1"/>
          <w:gridAfter w:val="1"/>
          <w:wBefore w:w="85" w:type="pct"/>
          <w:wAfter w:w="334" w:type="pct"/>
          <w:trHeight w:val="826"/>
        </w:trPr>
        <w:tc>
          <w:tcPr>
            <w:tcW w:w="4580" w:type="pct"/>
            <w:gridSpan w:val="5"/>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p w:rsidR="0051758C" w:rsidRDefault="0051758C">
            <w:pPr>
              <w:jc w:val="both"/>
              <w:rPr>
                <w:b/>
              </w:rPr>
            </w:pPr>
          </w:p>
        </w:tc>
      </w:tr>
      <w:tr w:rsidR="0051758C" w:rsidTr="00621142">
        <w:trPr>
          <w:gridBefore w:val="1"/>
          <w:gridAfter w:val="1"/>
          <w:wBefore w:w="85" w:type="pct"/>
          <w:wAfter w:w="334" w:type="pct"/>
          <w:trHeight w:val="1125"/>
        </w:trPr>
        <w:tc>
          <w:tcPr>
            <w:tcW w:w="4580" w:type="pct"/>
            <w:gridSpan w:val="5"/>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51758C" w:rsidRPr="00EB4422" w:rsidRDefault="0051758C" w:rsidP="00EB4422">
            <w:pPr>
              <w:tabs>
                <w:tab w:val="left" w:pos="394"/>
                <w:tab w:val="left" w:pos="536"/>
              </w:tabs>
              <w:jc w:val="both"/>
            </w:pPr>
            <w:r w:rsidRPr="00EB4422">
              <w:t xml:space="preserve">7.1. </w:t>
            </w:r>
            <w:r w:rsidRPr="00126232">
              <w:rPr>
                <w:b/>
              </w:rPr>
              <w:t>Pardavėjo</w:t>
            </w:r>
            <w:r w:rsidRPr="00EB4422">
              <w:t xml:space="preserve"> pristatytų prekių kokybės garantijos/tinkamumo naudoti terminas </w:t>
            </w:r>
            <w:r w:rsidR="00C147DF">
              <w:t>–</w:t>
            </w:r>
            <w:r w:rsidR="00F4097E">
              <w:t xml:space="preserve"> 24 (dvidešimt keturi) mėnesiai.</w:t>
            </w:r>
          </w:p>
          <w:p w:rsidR="0051758C" w:rsidRPr="0008050E" w:rsidRDefault="0051758C">
            <w:pPr>
              <w:jc w:val="both"/>
            </w:pPr>
            <w:r w:rsidRPr="00EB4422">
              <w:t>7.2.</w:t>
            </w:r>
            <w:r>
              <w:t xml:space="preserve"> </w:t>
            </w:r>
            <w:r w:rsidR="0008050E" w:rsidRPr="0008050E">
              <w:t xml:space="preserve">Sutarties bendrosios dalies 6.3 </w:t>
            </w:r>
            <w:r w:rsidR="00CA0390">
              <w:t>papunktyje</w:t>
            </w:r>
            <w:r w:rsidR="00CA0390" w:rsidRPr="00EB4422">
              <w:t xml:space="preserve"> </w:t>
            </w:r>
            <w:r w:rsidR="0008050E" w:rsidRPr="0008050E">
              <w:t xml:space="preserve">nurodytas terminas </w:t>
            </w:r>
            <w:r w:rsidR="00C147DF">
              <w:t xml:space="preserve">– </w:t>
            </w:r>
            <w:r w:rsidR="00F4097E">
              <w:t>10 (dešimt) darbo dienų.</w:t>
            </w:r>
          </w:p>
          <w:p w:rsidR="0051758C" w:rsidRDefault="0051758C">
            <w:pPr>
              <w:rPr>
                <w:b/>
              </w:rPr>
            </w:pPr>
          </w:p>
        </w:tc>
      </w:tr>
      <w:tr w:rsidR="0051758C" w:rsidTr="00621142">
        <w:trPr>
          <w:gridBefore w:val="1"/>
          <w:gridAfter w:val="1"/>
          <w:wBefore w:w="85" w:type="pct"/>
          <w:wAfter w:w="334" w:type="pct"/>
          <w:trHeight w:val="1241"/>
        </w:trPr>
        <w:tc>
          <w:tcPr>
            <w:tcW w:w="4580" w:type="pct"/>
            <w:gridSpan w:val="5"/>
            <w:tcBorders>
              <w:top w:val="single" w:sz="4" w:space="0" w:color="auto"/>
              <w:left w:val="single" w:sz="4" w:space="0" w:color="auto"/>
              <w:bottom w:val="single" w:sz="4" w:space="0" w:color="auto"/>
              <w:right w:val="single" w:sz="4" w:space="0" w:color="auto"/>
            </w:tcBorders>
            <w:hideMark/>
          </w:tcPr>
          <w:p w:rsidR="0051758C" w:rsidRDefault="0051758C" w:rsidP="00F4097E">
            <w:pPr>
              <w:pStyle w:val="ListParagraph"/>
              <w:spacing w:after="0"/>
              <w:ind w:left="0"/>
              <w:jc w:val="both"/>
              <w:rPr>
                <w:b/>
              </w:rPr>
            </w:pPr>
            <w:r>
              <w:rPr>
                <w:b/>
              </w:rPr>
              <w:t>8. Papildomas prievolių įvykdymo užtikrinimas</w:t>
            </w:r>
          </w:p>
          <w:p w:rsidR="0051758C" w:rsidRPr="00EB4422" w:rsidRDefault="00B25DF8" w:rsidP="00621142">
            <w:pPr>
              <w:pStyle w:val="ListParagraph"/>
              <w:spacing w:after="0" w:line="240" w:lineRule="auto"/>
              <w:ind w:left="0"/>
              <w:jc w:val="both"/>
            </w:pPr>
            <w:r>
              <w:t xml:space="preserve">8.1. </w:t>
            </w:r>
            <w:r w:rsidR="00B42F56" w:rsidRPr="00EB4422">
              <w:t xml:space="preserve">Sutarties įvykdymui užtikrinti banko garantijos </w:t>
            </w:r>
            <w:r w:rsidR="00B42F56">
              <w:t xml:space="preserve">ar </w:t>
            </w:r>
            <w:r w:rsidR="00B42F56" w:rsidRPr="00EB4422">
              <w:t xml:space="preserve">draudimo bendrovės laidavimo rašto  </w:t>
            </w:r>
            <w:r w:rsidR="00B42F56">
              <w:t>ne</w:t>
            </w:r>
            <w:r w:rsidR="00B42F56" w:rsidRPr="00EB4422">
              <w:t>reikalaujama.</w:t>
            </w:r>
            <w:r w:rsidR="00B42F56">
              <w:t xml:space="preserve"> </w:t>
            </w:r>
          </w:p>
        </w:tc>
      </w:tr>
      <w:tr w:rsidR="0051758C" w:rsidTr="00621142">
        <w:trPr>
          <w:gridBefore w:val="1"/>
          <w:gridAfter w:val="1"/>
          <w:wBefore w:w="85" w:type="pct"/>
          <w:wAfter w:w="334" w:type="pct"/>
          <w:trHeight w:val="1241"/>
        </w:trPr>
        <w:tc>
          <w:tcPr>
            <w:tcW w:w="4580" w:type="pct"/>
            <w:gridSpan w:val="5"/>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51758C" w:rsidRPr="00EB4422" w:rsidRDefault="0051758C">
            <w:pPr>
              <w:jc w:val="both"/>
            </w:pPr>
            <w:r w:rsidRPr="00EB4422">
              <w:t xml:space="preserve">9.1. Sutarties bendrosios dalies 11.1 </w:t>
            </w:r>
            <w:r w:rsidR="00CA0390">
              <w:t>papunktyje</w:t>
            </w:r>
            <w:r w:rsidR="00CA0390" w:rsidRPr="00EB4422">
              <w:t xml:space="preserve"> </w:t>
            </w:r>
            <w:r w:rsidRPr="00EB4422">
              <w:t xml:space="preserve">nurodytų Šalių iš anksto sutartų minimalių nuostolių dydis yra </w:t>
            </w:r>
            <w:r w:rsidR="00C147DF">
              <w:t>–</w:t>
            </w:r>
            <w:r w:rsidR="00621142">
              <w:t xml:space="preserve"> 0,1</w:t>
            </w:r>
            <w:r w:rsidR="00621142" w:rsidRPr="00071A8E">
              <w:t xml:space="preserve"> % nuo nepristatyt</w:t>
            </w:r>
            <w:r w:rsidR="00621142">
              <w:t>ų</w:t>
            </w:r>
            <w:r w:rsidR="00621142" w:rsidRPr="00071A8E">
              <w:t xml:space="preserve"> prek</w:t>
            </w:r>
            <w:r w:rsidR="00621142">
              <w:t>ių</w:t>
            </w:r>
            <w:r w:rsidR="00621142" w:rsidRPr="00071A8E">
              <w:t xml:space="preserve"> kainos be PVM už kiekvieną uždelstą dieną</w:t>
            </w:r>
            <w:r w:rsidR="00621142">
              <w:t>.</w:t>
            </w:r>
          </w:p>
          <w:p w:rsidR="00403322" w:rsidRPr="00091508" w:rsidRDefault="00403322" w:rsidP="00403322">
            <w:pPr>
              <w:jc w:val="both"/>
            </w:pPr>
            <w:r w:rsidRPr="00091508">
              <w:t xml:space="preserve">9.3. Sutarties bendrosios dalies 11.3 </w:t>
            </w:r>
            <w:r w:rsidR="00CA0390">
              <w:t>papunktyje</w:t>
            </w:r>
            <w:r w:rsidR="00CA0390" w:rsidRPr="00EB4422">
              <w:t xml:space="preserve"> </w:t>
            </w:r>
            <w:r w:rsidRPr="00091508">
              <w:t>nurodytų Šalių iš anksto sutartų minimalių nuostolių dydis yra –</w:t>
            </w:r>
            <w:r w:rsidR="00621142">
              <w:t xml:space="preserve"> 0,1 % </w:t>
            </w:r>
            <w:r w:rsidR="00621142" w:rsidRPr="00E24DEC">
              <w:t>nuo prek</w:t>
            </w:r>
            <w:r w:rsidR="00621142">
              <w:t>ių</w:t>
            </w:r>
            <w:r w:rsidR="00621142" w:rsidRPr="00E24DEC">
              <w:t>, kuri</w:t>
            </w:r>
            <w:r w:rsidR="00621142">
              <w:t>ų</w:t>
            </w:r>
            <w:r w:rsidR="00621142" w:rsidRPr="00E24DEC">
              <w:t xml:space="preserve"> trūkumai nepašalinti, ar prek</w:t>
            </w:r>
            <w:r w:rsidR="00621142">
              <w:t>ių</w:t>
            </w:r>
            <w:r w:rsidR="00621142" w:rsidRPr="00E24DEC">
              <w:t>, kuri</w:t>
            </w:r>
            <w:r w:rsidR="00621142">
              <w:t>os yra nepakeistos</w:t>
            </w:r>
            <w:r w:rsidR="00621142" w:rsidRPr="00E24DEC">
              <w:t>, kainos be PVM už kiekvieną uždelstą dieną</w:t>
            </w:r>
            <w:r w:rsidR="00621142">
              <w:t>.</w:t>
            </w:r>
          </w:p>
          <w:p w:rsidR="0051758C" w:rsidRPr="00403322" w:rsidRDefault="00403322">
            <w:pPr>
              <w:jc w:val="both"/>
            </w:pPr>
            <w:r>
              <w:t xml:space="preserve">9.4. </w:t>
            </w:r>
            <w:r w:rsidR="0051758C" w:rsidRPr="00EB4422">
              <w:t xml:space="preserve">Sutarties bendrosios dalies 11.4 </w:t>
            </w:r>
            <w:r w:rsidR="00CA0390">
              <w:t>papunktyje</w:t>
            </w:r>
            <w:r w:rsidR="00CA0390" w:rsidRPr="00EB4422">
              <w:t xml:space="preserve"> </w:t>
            </w:r>
            <w:r w:rsidR="0051758C" w:rsidRPr="00EB4422">
              <w:t xml:space="preserve">nurodytų Šalių iš anksto sutartų minimalių nuostolių dydis yra </w:t>
            </w:r>
            <w:r w:rsidR="00621142" w:rsidRPr="00621142">
              <w:rPr>
                <w:bCs/>
              </w:rPr>
              <w:t>7 %  nuo Sutarties kainos / bendros pasiūlymo kainos be PVM.</w:t>
            </w:r>
          </w:p>
          <w:p w:rsidR="0051758C" w:rsidRDefault="00403322">
            <w:pPr>
              <w:jc w:val="both"/>
            </w:pPr>
            <w:r>
              <w:t>9.5</w:t>
            </w:r>
            <w:r w:rsidR="0051758C" w:rsidRPr="00EB4422">
              <w:t>. Nenuga</w:t>
            </w:r>
            <w:r w:rsidR="00621142">
              <w:t xml:space="preserve">limos jėgos aplinkybių trukmė – 30 (trisdešimt) </w:t>
            </w:r>
            <w:r w:rsidR="0051758C" w:rsidRPr="00EB4422">
              <w:t xml:space="preserve">dienų, taikant Sutarties bendrosios dalies 9.1.2 </w:t>
            </w:r>
            <w:r w:rsidR="00CA0390">
              <w:t>papunkčio</w:t>
            </w:r>
            <w:r w:rsidR="00CA0390" w:rsidRPr="00EB4422">
              <w:t xml:space="preserve"> </w:t>
            </w:r>
            <w:r w:rsidR="0051758C" w:rsidRPr="00EB4422">
              <w:t>sąlygas.</w:t>
            </w:r>
          </w:p>
          <w:p w:rsidR="00DC3E96" w:rsidRPr="00EB4422" w:rsidRDefault="00DC3E96">
            <w:pPr>
              <w:jc w:val="both"/>
            </w:pPr>
            <w:r>
              <w:t>9.6.</w:t>
            </w:r>
            <w:r w:rsidR="00635DE3">
              <w:rPr>
                <w:b/>
              </w:rPr>
              <w:t xml:space="preserve"> Pardavėjas</w:t>
            </w:r>
            <w:r w:rsidR="00635DE3">
              <w:t xml:space="preserve"> šiai Sutarčiai vykdyti pasitelks subtiekėją (-</w:t>
            </w:r>
            <w:proofErr w:type="spellStart"/>
            <w:r w:rsidR="00635DE3">
              <w:t>us</w:t>
            </w:r>
            <w:proofErr w:type="spellEnd"/>
            <w:r w:rsidR="00635DE3">
              <w:t>): (</w:t>
            </w:r>
            <w:r w:rsidR="00635DE3">
              <w:rPr>
                <w:i/>
              </w:rPr>
              <w:t xml:space="preserve">nurodomas subtiekėjo (-ų) pavadinimas). </w:t>
            </w:r>
            <w:r w:rsidR="00635DE3" w:rsidRPr="00635DE3">
              <w:t>Subtiekėjo (-jų)</w:t>
            </w:r>
            <w:r w:rsidR="00635DE3">
              <w:t xml:space="preserve"> keitimo tvarka nurodyta Sutarties bendrosios dalies 15.9 punkte.</w:t>
            </w:r>
            <w:r w:rsidR="00635DE3">
              <w:rPr>
                <w:i/>
              </w:rPr>
              <w:t xml:space="preserve"> arba </w:t>
            </w:r>
            <w:r w:rsidR="00635DE3">
              <w:rPr>
                <w:b/>
              </w:rPr>
              <w:t>Pardavėjas</w:t>
            </w:r>
            <w:r w:rsidR="00635DE3">
              <w:t xml:space="preserve"> šiai Sutarčiai vykdyti subtiekėjo (-ų) nepasitelks </w:t>
            </w:r>
            <w:r w:rsidR="00635DE3">
              <w:rPr>
                <w:i/>
              </w:rPr>
              <w:t>(jei subtiekėjas nebus pasitelktas)</w:t>
            </w:r>
            <w:r w:rsidR="00635DE3" w:rsidRPr="00635DE3">
              <w:t>.</w:t>
            </w:r>
          </w:p>
          <w:p w:rsidR="0051758C" w:rsidRPr="00EB4422" w:rsidRDefault="00403322">
            <w:pPr>
              <w:jc w:val="both"/>
            </w:pPr>
            <w:r>
              <w:t>9.</w:t>
            </w:r>
            <w:r w:rsidR="00DC3E96">
              <w:t>7</w:t>
            </w:r>
            <w:r w:rsidR="0051758C" w:rsidRPr="00EB4422">
              <w:t xml:space="preserve">. </w:t>
            </w:r>
            <w:r w:rsidR="0051758C" w:rsidRPr="003A52A4">
              <w:rPr>
                <w:b/>
              </w:rPr>
              <w:t>Pardavėjo</w:t>
            </w:r>
            <w:r w:rsidR="0051758C" w:rsidRPr="00EB4422">
              <w:t xml:space="preserve"> atstovas</w:t>
            </w:r>
            <w:r w:rsidR="00EB4422">
              <w:t xml:space="preserve"> </w:t>
            </w:r>
            <w:r w:rsidR="0051758C" w:rsidRPr="00EB4422">
              <w:t xml:space="preserve">(ai) – </w:t>
            </w:r>
          </w:p>
          <w:p w:rsidR="0051758C" w:rsidRDefault="00403322">
            <w:pPr>
              <w:jc w:val="both"/>
            </w:pPr>
            <w:r>
              <w:lastRenderedPageBreak/>
              <w:t>9.</w:t>
            </w:r>
            <w:r w:rsidR="00DC3E96">
              <w:t>8</w:t>
            </w:r>
            <w:r w:rsidR="0051758C" w:rsidRPr="00EB4422">
              <w:t xml:space="preserve">. </w:t>
            </w:r>
            <w:r w:rsidR="0051758C" w:rsidRPr="00621142">
              <w:rPr>
                <w:b/>
              </w:rPr>
              <w:t>Pirkėjo</w:t>
            </w:r>
            <w:r w:rsidR="0051758C" w:rsidRPr="00EB4422">
              <w:t xml:space="preserve"> at</w:t>
            </w:r>
            <w:r w:rsidR="006F0193">
              <w:t>stov</w:t>
            </w:r>
            <w:r w:rsidR="0051758C" w:rsidRPr="00EB4422">
              <w:t xml:space="preserve">ai </w:t>
            </w:r>
            <w:r w:rsidR="00C147DF">
              <w:t>–</w:t>
            </w:r>
          </w:p>
          <w:p w:rsidR="006F0193" w:rsidRDefault="006F0193" w:rsidP="006F0193">
            <w:pPr>
              <w:tabs>
                <w:tab w:val="left" w:pos="606"/>
              </w:tabs>
              <w:jc w:val="both"/>
            </w:pPr>
            <w:r>
              <w:t xml:space="preserve">9.8.1. </w:t>
            </w:r>
            <w:r w:rsidRPr="008A5BD7">
              <w:t xml:space="preserve">atsakingas už Sutarties vykdymą – </w:t>
            </w:r>
          </w:p>
          <w:p w:rsidR="006F0193" w:rsidRPr="00EB4422" w:rsidRDefault="006F0193" w:rsidP="006F0193">
            <w:pPr>
              <w:tabs>
                <w:tab w:val="left" w:pos="606"/>
              </w:tabs>
              <w:jc w:val="both"/>
            </w:pPr>
            <w:r>
              <w:t xml:space="preserve">9.8.2. </w:t>
            </w:r>
            <w:r w:rsidRPr="008A5BD7">
              <w:t>sąskaitos gavėjai –</w:t>
            </w:r>
          </w:p>
          <w:p w:rsidR="0051758C" w:rsidRDefault="00403322">
            <w:pPr>
              <w:jc w:val="both"/>
            </w:pPr>
            <w:r>
              <w:t>9.</w:t>
            </w:r>
            <w:r w:rsidR="00663085">
              <w:t>9</w:t>
            </w:r>
            <w:r w:rsidR="0051758C" w:rsidRPr="00EB4422">
              <w:t>. Sutarties priedai:</w:t>
            </w:r>
          </w:p>
          <w:p w:rsidR="00621142" w:rsidRDefault="00621142">
            <w:pPr>
              <w:jc w:val="both"/>
            </w:pPr>
            <w:r w:rsidRPr="005B1E42">
              <w:t>1 priedas „</w:t>
            </w:r>
            <w:r w:rsidRPr="00621142">
              <w:t>A</w:t>
            </w:r>
            <w:r w:rsidR="000D191C">
              <w:t>liumin</w:t>
            </w:r>
            <w:r w:rsidR="00CA0390">
              <w:t>inių</w:t>
            </w:r>
            <w:r w:rsidRPr="00621142">
              <w:t xml:space="preserve"> taikinių techninė specifikacija</w:t>
            </w:r>
            <w:r w:rsidRPr="001C4187">
              <w:rPr>
                <w:lang w:eastAsia="en-US"/>
              </w:rPr>
              <w:t>“</w:t>
            </w:r>
            <w:r>
              <w:rPr>
                <w:lang w:eastAsia="en-US"/>
              </w:rPr>
              <w:t>.</w:t>
            </w:r>
          </w:p>
          <w:p w:rsidR="0051758C" w:rsidRDefault="00DC3E96" w:rsidP="00621142">
            <w:pPr>
              <w:jc w:val="both"/>
              <w:rPr>
                <w:color w:val="000000"/>
              </w:rPr>
            </w:pPr>
            <w:r>
              <w:t>9.1</w:t>
            </w:r>
            <w:r w:rsidR="00663085">
              <w:t>0</w:t>
            </w:r>
            <w:r w:rsidR="00B25DF8">
              <w:t>. A</w:t>
            </w:r>
            <w:r w:rsidR="00B25DF8">
              <w:rPr>
                <w:color w:val="000000"/>
              </w:rPr>
              <w:t>smuo, atsakingas už Sutarties ir pakeitimų paskelbimą</w:t>
            </w:r>
            <w:r w:rsidR="00CA0390">
              <w:rPr>
                <w:color w:val="000000"/>
              </w:rPr>
              <w:t>,</w:t>
            </w:r>
            <w:r w:rsidR="00B25DF8">
              <w:rPr>
                <w:color w:val="000000"/>
              </w:rPr>
              <w:t xml:space="preserve"> – </w:t>
            </w:r>
          </w:p>
          <w:p w:rsidR="00621142" w:rsidRDefault="00621142" w:rsidP="00621142">
            <w:pPr>
              <w:jc w:val="both"/>
              <w:rPr>
                <w:b/>
              </w:rPr>
            </w:pPr>
          </w:p>
        </w:tc>
      </w:tr>
      <w:tr w:rsidR="0051758C" w:rsidTr="00621142">
        <w:trPr>
          <w:gridBefore w:val="1"/>
          <w:gridAfter w:val="1"/>
          <w:wBefore w:w="85" w:type="pct"/>
          <w:wAfter w:w="334" w:type="pct"/>
          <w:trHeight w:val="1337"/>
        </w:trPr>
        <w:tc>
          <w:tcPr>
            <w:tcW w:w="4580" w:type="pct"/>
            <w:gridSpan w:val="5"/>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51758C" w:rsidRPr="00EB4422" w:rsidRDefault="0051758C" w:rsidP="00E86815">
            <w:pPr>
              <w:jc w:val="both"/>
              <w:rPr>
                <w:bCs/>
              </w:rPr>
            </w:pPr>
            <w:r w:rsidRPr="00EB4422">
              <w:rPr>
                <w:bCs/>
              </w:rPr>
              <w:t>10.1. Sutartis galioja</w:t>
            </w:r>
            <w:r w:rsidR="003A52A4">
              <w:rPr>
                <w:bCs/>
              </w:rPr>
              <w:t xml:space="preserve"> </w:t>
            </w:r>
            <w:r w:rsidR="00621142">
              <w:rPr>
                <w:bCs/>
              </w:rPr>
              <w:t>3 (tris) mėnesius</w:t>
            </w:r>
            <w:r w:rsidR="003A52A4">
              <w:rPr>
                <w:bCs/>
              </w:rPr>
              <w:t xml:space="preserve"> nuo Sutarties įsigaliojimo dienos, o finansinių ir garantinių įsipareigojimų atžvilgiu – iki visiško finansinių ir gara</w:t>
            </w:r>
            <w:r w:rsidR="00E86815">
              <w:rPr>
                <w:bCs/>
              </w:rPr>
              <w:t>ntinių įsipareigojimų įvykdymo.</w:t>
            </w:r>
          </w:p>
          <w:p w:rsidR="0051758C" w:rsidRDefault="0051758C" w:rsidP="00E86815">
            <w:pPr>
              <w:jc w:val="both"/>
            </w:pPr>
            <w:r w:rsidRPr="00EB4422">
              <w:t xml:space="preserve">10.2. Sutarties pratęsimas </w:t>
            </w:r>
            <w:r w:rsidR="00C147DF">
              <w:t>–</w:t>
            </w:r>
            <w:r w:rsidR="00621142">
              <w:t xml:space="preserve"> nenumatomas.</w:t>
            </w:r>
          </w:p>
          <w:p w:rsidR="00D0386C" w:rsidRPr="00EB4422" w:rsidRDefault="00D0386C" w:rsidP="00E86815">
            <w:pPr>
              <w:jc w:val="both"/>
            </w:pPr>
          </w:p>
        </w:tc>
      </w:tr>
      <w:tr w:rsidR="0051758C" w:rsidTr="00621142">
        <w:trPr>
          <w:gridBefore w:val="1"/>
          <w:gridAfter w:val="1"/>
          <w:wBefore w:w="85" w:type="pct"/>
          <w:wAfter w:w="334" w:type="pct"/>
          <w:trHeight w:val="447"/>
        </w:trPr>
        <w:tc>
          <w:tcPr>
            <w:tcW w:w="4580" w:type="pct"/>
            <w:gridSpan w:val="5"/>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51758C" w:rsidRDefault="0051758C">
            <w:pPr>
              <w:rPr>
                <w:b/>
              </w:rPr>
            </w:pPr>
          </w:p>
        </w:tc>
      </w:tr>
      <w:tr w:rsidR="003D3BB4" w:rsidTr="00621142">
        <w:trPr>
          <w:gridBefore w:val="1"/>
          <w:gridAfter w:val="1"/>
          <w:wBefore w:w="85" w:type="pct"/>
          <w:wAfter w:w="334" w:type="pct"/>
          <w:trHeight w:val="441"/>
        </w:trPr>
        <w:tc>
          <w:tcPr>
            <w:tcW w:w="4580" w:type="pct"/>
            <w:gridSpan w:val="5"/>
            <w:tcBorders>
              <w:top w:val="single" w:sz="4" w:space="0" w:color="auto"/>
              <w:left w:val="single" w:sz="4" w:space="0" w:color="auto"/>
              <w:bottom w:val="single" w:sz="4" w:space="0" w:color="auto"/>
              <w:right w:val="single" w:sz="4" w:space="0" w:color="auto"/>
            </w:tcBorders>
          </w:tcPr>
          <w:p w:rsidR="003D3BB4" w:rsidRDefault="003D3BB4" w:rsidP="00264C29">
            <w:pPr>
              <w:rPr>
                <w:b/>
              </w:rPr>
            </w:pPr>
            <w:r>
              <w:rPr>
                <w:b/>
              </w:rPr>
              <w:t xml:space="preserve">12. </w:t>
            </w:r>
            <w:r w:rsidR="00AC017B">
              <w:rPr>
                <w:b/>
              </w:rPr>
              <w:t xml:space="preserve">Pardavėjo rekvizitai </w:t>
            </w:r>
          </w:p>
          <w:p w:rsidR="003D3BB4" w:rsidRDefault="003D3BB4" w:rsidP="00264C29">
            <w:pPr>
              <w:rPr>
                <w:b/>
              </w:rPr>
            </w:pPr>
          </w:p>
        </w:tc>
      </w:tr>
      <w:tr w:rsidR="00E655B8" w:rsidTr="00621142">
        <w:trPr>
          <w:gridBefore w:val="1"/>
          <w:gridAfter w:val="1"/>
          <w:wBefore w:w="85" w:type="pct"/>
          <w:wAfter w:w="334" w:type="pct"/>
          <w:trHeight w:val="712"/>
        </w:trPr>
        <w:tc>
          <w:tcPr>
            <w:tcW w:w="4580" w:type="pct"/>
            <w:gridSpan w:val="5"/>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E655B8" w:rsidRDefault="00E655B8">
            <w:pPr>
              <w:rPr>
                <w:b/>
              </w:rPr>
            </w:pPr>
          </w:p>
        </w:tc>
      </w:tr>
      <w:tr w:rsidR="003D3BB4" w:rsidRPr="003802E8" w:rsidTr="00621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85" w:type="pct"/>
          <w:wAfter w:w="334" w:type="pct"/>
        </w:trPr>
        <w:tc>
          <w:tcPr>
            <w:tcW w:w="1494"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478" w:type="pct"/>
            <w:gridSpan w:val="3"/>
            <w:shd w:val="clear" w:color="auto" w:fill="auto"/>
          </w:tcPr>
          <w:p w:rsidR="003D3BB4" w:rsidRDefault="003D3BB4" w:rsidP="00264C29">
            <w:pPr>
              <w:pStyle w:val="BodyText1"/>
              <w:ind w:firstLine="0"/>
              <w:rPr>
                <w:rFonts w:ascii="Times New Roman" w:eastAsia="Times New Roman" w:hAnsi="Times New Roman"/>
                <w:b/>
                <w:lang w:val="lt-LT" w:eastAsia="en-US"/>
              </w:rPr>
            </w:pPr>
          </w:p>
          <w:p w:rsidR="00621142" w:rsidRDefault="00621142" w:rsidP="00264C29">
            <w:pPr>
              <w:pStyle w:val="BodyText1"/>
              <w:ind w:firstLine="0"/>
              <w:rPr>
                <w:rFonts w:ascii="Times New Roman" w:eastAsia="Times New Roman" w:hAnsi="Times New Roman"/>
                <w:b/>
                <w:lang w:val="lt-LT" w:eastAsia="en-US"/>
              </w:rPr>
            </w:pPr>
          </w:p>
          <w:p w:rsidR="00621142" w:rsidRDefault="00621142" w:rsidP="00264C29">
            <w:pPr>
              <w:pStyle w:val="BodyText1"/>
              <w:ind w:firstLine="0"/>
              <w:rPr>
                <w:rFonts w:ascii="Times New Roman" w:eastAsia="Times New Roman" w:hAnsi="Times New Roman"/>
                <w:b/>
                <w:lang w:val="lt-LT" w:eastAsia="en-US"/>
              </w:rPr>
            </w:pPr>
          </w:p>
          <w:p w:rsidR="00621142" w:rsidRPr="003802E8" w:rsidRDefault="00621142" w:rsidP="00264C29">
            <w:pPr>
              <w:pStyle w:val="BodyText1"/>
              <w:ind w:firstLine="0"/>
              <w:rPr>
                <w:rFonts w:ascii="Times New Roman" w:eastAsia="Times New Roman" w:hAnsi="Times New Roman"/>
                <w:b/>
                <w:lang w:val="lt-LT" w:eastAsia="en-US"/>
              </w:rPr>
            </w:pPr>
          </w:p>
        </w:tc>
        <w:tc>
          <w:tcPr>
            <w:tcW w:w="1609"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r w:rsidR="00621142" w:rsidRPr="0068049A" w:rsidTr="0062114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8"/>
          <w:jc w:val="center"/>
        </w:trPr>
        <w:tc>
          <w:tcPr>
            <w:tcW w:w="2193" w:type="pct"/>
            <w:gridSpan w:val="3"/>
          </w:tcPr>
          <w:p w:rsidR="00621142" w:rsidRPr="0068049A" w:rsidRDefault="00621142" w:rsidP="00667686">
            <w:pPr>
              <w:rPr>
                <w:b/>
              </w:rPr>
            </w:pPr>
          </w:p>
          <w:p w:rsidR="00621142" w:rsidRPr="0068049A" w:rsidRDefault="00621142" w:rsidP="00667686">
            <w:pPr>
              <w:rPr>
                <w:b/>
              </w:rPr>
            </w:pPr>
            <w:r w:rsidRPr="0068049A">
              <w:rPr>
                <w:b/>
              </w:rPr>
              <w:t>PIRKĖJAS</w:t>
            </w:r>
          </w:p>
        </w:tc>
        <w:tc>
          <w:tcPr>
            <w:tcW w:w="699" w:type="pct"/>
            <w:tcBorders>
              <w:left w:val="nil"/>
            </w:tcBorders>
          </w:tcPr>
          <w:p w:rsidR="00621142" w:rsidRPr="0068049A" w:rsidRDefault="00621142" w:rsidP="00667686">
            <w:pPr>
              <w:jc w:val="center"/>
              <w:rPr>
                <w:b/>
              </w:rPr>
            </w:pPr>
          </w:p>
        </w:tc>
        <w:tc>
          <w:tcPr>
            <w:tcW w:w="2108" w:type="pct"/>
            <w:gridSpan w:val="3"/>
          </w:tcPr>
          <w:p w:rsidR="00621142" w:rsidRPr="0068049A" w:rsidRDefault="00621142" w:rsidP="00667686">
            <w:pPr>
              <w:rPr>
                <w:b/>
              </w:rPr>
            </w:pPr>
          </w:p>
          <w:p w:rsidR="00621142" w:rsidRPr="0068049A" w:rsidRDefault="00621142" w:rsidP="00667686">
            <w:pPr>
              <w:rPr>
                <w:b/>
              </w:rPr>
            </w:pPr>
            <w:r>
              <w:rPr>
                <w:b/>
              </w:rPr>
              <w:t>PARDAVĖJAS</w:t>
            </w:r>
          </w:p>
        </w:tc>
      </w:tr>
      <w:tr w:rsidR="00621142" w:rsidRPr="0068049A" w:rsidTr="0062114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41"/>
          <w:jc w:val="center"/>
        </w:trPr>
        <w:tc>
          <w:tcPr>
            <w:tcW w:w="2193" w:type="pct"/>
            <w:gridSpan w:val="3"/>
            <w:tcBorders>
              <w:bottom w:val="single" w:sz="4" w:space="0" w:color="auto"/>
            </w:tcBorders>
          </w:tcPr>
          <w:p w:rsidR="00621142" w:rsidRPr="0068049A" w:rsidRDefault="00621142" w:rsidP="00667686">
            <w:pPr>
              <w:jc w:val="both"/>
            </w:pPr>
          </w:p>
          <w:p w:rsidR="00621142" w:rsidRPr="0068049A" w:rsidRDefault="00621142" w:rsidP="00667686">
            <w:pPr>
              <w:jc w:val="both"/>
            </w:pPr>
          </w:p>
        </w:tc>
        <w:tc>
          <w:tcPr>
            <w:tcW w:w="699" w:type="pct"/>
            <w:vMerge w:val="restart"/>
            <w:tcBorders>
              <w:left w:val="nil"/>
              <w:bottom w:val="nil"/>
            </w:tcBorders>
          </w:tcPr>
          <w:p w:rsidR="00621142" w:rsidRPr="0068049A" w:rsidRDefault="00621142" w:rsidP="00667686">
            <w:pPr>
              <w:jc w:val="both"/>
            </w:pPr>
          </w:p>
        </w:tc>
        <w:tc>
          <w:tcPr>
            <w:tcW w:w="2108" w:type="pct"/>
            <w:gridSpan w:val="3"/>
            <w:tcBorders>
              <w:bottom w:val="single" w:sz="4" w:space="0" w:color="auto"/>
            </w:tcBorders>
          </w:tcPr>
          <w:p w:rsidR="00621142" w:rsidRPr="0068049A" w:rsidRDefault="00621142" w:rsidP="00667686">
            <w:pPr>
              <w:jc w:val="both"/>
            </w:pPr>
          </w:p>
        </w:tc>
      </w:tr>
      <w:tr w:rsidR="00621142" w:rsidRPr="0068049A" w:rsidTr="0062114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61"/>
          <w:jc w:val="center"/>
        </w:trPr>
        <w:tc>
          <w:tcPr>
            <w:tcW w:w="2193" w:type="pct"/>
            <w:gridSpan w:val="3"/>
          </w:tcPr>
          <w:p w:rsidR="00621142" w:rsidRPr="0068049A" w:rsidRDefault="00621142" w:rsidP="00667686">
            <w:pPr>
              <w:tabs>
                <w:tab w:val="left" w:pos="2835"/>
              </w:tabs>
              <w:jc w:val="both"/>
            </w:pPr>
            <w:r w:rsidRPr="0068049A">
              <w:t>(parašas)                              vardas, pavardė</w:t>
            </w:r>
          </w:p>
        </w:tc>
        <w:tc>
          <w:tcPr>
            <w:tcW w:w="699" w:type="pct"/>
            <w:vMerge/>
            <w:tcBorders>
              <w:left w:val="nil"/>
            </w:tcBorders>
          </w:tcPr>
          <w:p w:rsidR="00621142" w:rsidRPr="0068049A" w:rsidRDefault="00621142" w:rsidP="00667686">
            <w:pPr>
              <w:tabs>
                <w:tab w:val="left" w:pos="2835"/>
              </w:tabs>
              <w:jc w:val="both"/>
            </w:pPr>
          </w:p>
        </w:tc>
        <w:tc>
          <w:tcPr>
            <w:tcW w:w="2108" w:type="pct"/>
            <w:gridSpan w:val="3"/>
          </w:tcPr>
          <w:p w:rsidR="00621142" w:rsidRPr="0068049A" w:rsidRDefault="00621142" w:rsidP="00667686">
            <w:pPr>
              <w:tabs>
                <w:tab w:val="left" w:pos="2835"/>
              </w:tabs>
              <w:jc w:val="both"/>
            </w:pPr>
            <w:r w:rsidRPr="0068049A">
              <w:t>(parašas)                             vardas, pavardė</w:t>
            </w:r>
          </w:p>
        </w:tc>
      </w:tr>
      <w:tr w:rsidR="00621142" w:rsidRPr="0068049A" w:rsidTr="0062114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16"/>
          <w:jc w:val="center"/>
        </w:trPr>
        <w:tc>
          <w:tcPr>
            <w:tcW w:w="2193" w:type="pct"/>
            <w:gridSpan w:val="3"/>
          </w:tcPr>
          <w:p w:rsidR="00621142" w:rsidRPr="0068049A" w:rsidRDefault="00621142" w:rsidP="00667686">
            <w:pPr>
              <w:tabs>
                <w:tab w:val="left" w:pos="2835"/>
              </w:tabs>
              <w:jc w:val="both"/>
            </w:pPr>
            <w:r w:rsidRPr="0068049A">
              <w:t>A. V.</w:t>
            </w:r>
          </w:p>
        </w:tc>
        <w:tc>
          <w:tcPr>
            <w:tcW w:w="699" w:type="pct"/>
            <w:tcBorders>
              <w:left w:val="nil"/>
            </w:tcBorders>
          </w:tcPr>
          <w:p w:rsidR="00621142" w:rsidRPr="0068049A" w:rsidRDefault="00621142" w:rsidP="00667686">
            <w:pPr>
              <w:tabs>
                <w:tab w:val="left" w:pos="2835"/>
              </w:tabs>
              <w:jc w:val="both"/>
            </w:pPr>
          </w:p>
        </w:tc>
        <w:tc>
          <w:tcPr>
            <w:tcW w:w="2108" w:type="pct"/>
            <w:gridSpan w:val="3"/>
          </w:tcPr>
          <w:p w:rsidR="00621142" w:rsidRPr="0068049A" w:rsidRDefault="00621142" w:rsidP="00667686">
            <w:pPr>
              <w:tabs>
                <w:tab w:val="left" w:pos="2835"/>
              </w:tabs>
              <w:jc w:val="both"/>
            </w:pPr>
            <w:r w:rsidRPr="0068049A">
              <w:t>A. V.</w:t>
            </w:r>
          </w:p>
        </w:tc>
      </w:tr>
      <w:tr w:rsidR="00621142" w:rsidRPr="0068049A" w:rsidTr="0062114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jc w:val="center"/>
        </w:trPr>
        <w:tc>
          <w:tcPr>
            <w:tcW w:w="2193" w:type="pct"/>
            <w:gridSpan w:val="3"/>
          </w:tcPr>
          <w:p w:rsidR="00621142" w:rsidRPr="0068049A" w:rsidRDefault="00621142" w:rsidP="00533D0B">
            <w:pPr>
              <w:tabs>
                <w:tab w:val="left" w:pos="2835"/>
              </w:tabs>
            </w:pPr>
            <w:r>
              <w:t>202</w:t>
            </w:r>
            <w:r w:rsidR="00533D0B">
              <w:t>5</w:t>
            </w:r>
            <w:r w:rsidRPr="0068049A">
              <w:t xml:space="preserve"> m.                                           d.</w:t>
            </w:r>
          </w:p>
        </w:tc>
        <w:tc>
          <w:tcPr>
            <w:tcW w:w="699" w:type="pct"/>
            <w:tcBorders>
              <w:left w:val="nil"/>
            </w:tcBorders>
          </w:tcPr>
          <w:p w:rsidR="00621142" w:rsidRPr="0068049A" w:rsidRDefault="00621142" w:rsidP="00667686">
            <w:pPr>
              <w:tabs>
                <w:tab w:val="left" w:pos="2835"/>
              </w:tabs>
            </w:pPr>
          </w:p>
        </w:tc>
        <w:tc>
          <w:tcPr>
            <w:tcW w:w="2108" w:type="pct"/>
            <w:gridSpan w:val="3"/>
          </w:tcPr>
          <w:p w:rsidR="00621142" w:rsidRPr="0068049A" w:rsidRDefault="00621142" w:rsidP="00533D0B">
            <w:pPr>
              <w:tabs>
                <w:tab w:val="left" w:pos="2835"/>
              </w:tabs>
            </w:pPr>
            <w:r>
              <w:t>202</w:t>
            </w:r>
            <w:r w:rsidR="00533D0B">
              <w:t>5</w:t>
            </w:r>
            <w:r w:rsidRPr="0068049A">
              <w:t xml:space="preserve"> m.                                           d.</w:t>
            </w:r>
          </w:p>
        </w:tc>
      </w:tr>
    </w:tbl>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621142" w:rsidRDefault="00621142" w:rsidP="003F24C0">
      <w:pPr>
        <w:rPr>
          <w:b/>
        </w:rPr>
      </w:pPr>
    </w:p>
    <w:p w:rsidR="00D64595" w:rsidRDefault="00D64595" w:rsidP="003F24C0">
      <w:pPr>
        <w:rPr>
          <w:b/>
        </w:rPr>
      </w:pPr>
    </w:p>
    <w:p w:rsidR="00D64595" w:rsidRDefault="00D64595" w:rsidP="003F24C0">
      <w:pPr>
        <w:rPr>
          <w:b/>
        </w:rPr>
      </w:pPr>
    </w:p>
    <w:p w:rsidR="00621142" w:rsidRDefault="00621142" w:rsidP="003F24C0">
      <w:pPr>
        <w:rPr>
          <w:b/>
        </w:rPr>
      </w:pPr>
    </w:p>
    <w:p w:rsidR="00621142" w:rsidRDefault="00621142" w:rsidP="003F24C0">
      <w:pPr>
        <w:rPr>
          <w:b/>
        </w:rPr>
      </w:pPr>
    </w:p>
    <w:p w:rsidR="00593E93" w:rsidRPr="00010D70" w:rsidRDefault="004B4FFE" w:rsidP="003A5A25">
      <w:pPr>
        <w:jc w:val="center"/>
        <w:rPr>
          <w:b/>
        </w:rPr>
      </w:pPr>
      <w:r w:rsidRPr="00010D70">
        <w:rPr>
          <w:b/>
        </w:rPr>
        <w:lastRenderedPageBreak/>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t>3.8. Pardavėjas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B368AC" w:rsidRPr="002C6D35" w:rsidRDefault="00B368AC" w:rsidP="00B368AC">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lastRenderedPageBreak/>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lastRenderedPageBreak/>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lastRenderedPageBreak/>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lastRenderedPageBreak/>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lastRenderedPageBreak/>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 xml:space="preserve">utarties įvykdymo užtikrinimo banko </w:t>
      </w:r>
      <w:r w:rsidR="00EB04AE" w:rsidRPr="00010D70">
        <w:lastRenderedPageBreak/>
        <w:t>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lastRenderedPageBreak/>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tbl>
      <w:tblPr>
        <w:tblW w:w="10294" w:type="dxa"/>
        <w:jc w:val="center"/>
        <w:tblLayout w:type="fixed"/>
        <w:tblLook w:val="0000" w:firstRow="0" w:lastRow="0" w:firstColumn="0" w:lastColumn="0" w:noHBand="0" w:noVBand="0"/>
      </w:tblPr>
      <w:tblGrid>
        <w:gridCol w:w="4515"/>
        <w:gridCol w:w="1440"/>
        <w:gridCol w:w="4339"/>
      </w:tblGrid>
      <w:tr w:rsidR="00621142" w:rsidRPr="0068049A" w:rsidTr="00667686">
        <w:trPr>
          <w:trHeight w:val="338"/>
          <w:jc w:val="center"/>
        </w:trPr>
        <w:tc>
          <w:tcPr>
            <w:tcW w:w="4515" w:type="dxa"/>
          </w:tcPr>
          <w:p w:rsidR="00621142" w:rsidRPr="0068049A" w:rsidRDefault="00621142" w:rsidP="00667686">
            <w:pPr>
              <w:rPr>
                <w:b/>
              </w:rPr>
            </w:pPr>
          </w:p>
          <w:p w:rsidR="00621142" w:rsidRPr="0068049A" w:rsidRDefault="00621142" w:rsidP="00667686">
            <w:pPr>
              <w:rPr>
                <w:b/>
              </w:rPr>
            </w:pPr>
            <w:r w:rsidRPr="0068049A">
              <w:rPr>
                <w:b/>
              </w:rPr>
              <w:t>PIRKĖJAS</w:t>
            </w:r>
          </w:p>
        </w:tc>
        <w:tc>
          <w:tcPr>
            <w:tcW w:w="1440" w:type="dxa"/>
            <w:tcBorders>
              <w:left w:val="nil"/>
            </w:tcBorders>
          </w:tcPr>
          <w:p w:rsidR="00621142" w:rsidRPr="0068049A" w:rsidRDefault="00621142" w:rsidP="00667686">
            <w:pPr>
              <w:jc w:val="center"/>
              <w:rPr>
                <w:b/>
              </w:rPr>
            </w:pPr>
          </w:p>
        </w:tc>
        <w:tc>
          <w:tcPr>
            <w:tcW w:w="4339" w:type="dxa"/>
          </w:tcPr>
          <w:p w:rsidR="00621142" w:rsidRPr="0068049A" w:rsidRDefault="00621142" w:rsidP="00667686">
            <w:pPr>
              <w:rPr>
                <w:b/>
              </w:rPr>
            </w:pPr>
          </w:p>
          <w:p w:rsidR="00621142" w:rsidRPr="0068049A" w:rsidRDefault="00621142" w:rsidP="00667686">
            <w:pPr>
              <w:rPr>
                <w:b/>
              </w:rPr>
            </w:pPr>
            <w:r>
              <w:rPr>
                <w:b/>
              </w:rPr>
              <w:t>PARDAVĖJAS</w:t>
            </w:r>
          </w:p>
        </w:tc>
      </w:tr>
      <w:tr w:rsidR="00621142" w:rsidRPr="0068049A" w:rsidTr="00667686">
        <w:trPr>
          <w:cantSplit/>
          <w:trHeight w:val="341"/>
          <w:jc w:val="center"/>
        </w:trPr>
        <w:tc>
          <w:tcPr>
            <w:tcW w:w="4515" w:type="dxa"/>
            <w:tcBorders>
              <w:bottom w:val="single" w:sz="4" w:space="0" w:color="auto"/>
            </w:tcBorders>
          </w:tcPr>
          <w:p w:rsidR="00621142" w:rsidRPr="0068049A" w:rsidRDefault="00621142" w:rsidP="00667686">
            <w:pPr>
              <w:jc w:val="both"/>
            </w:pPr>
          </w:p>
          <w:p w:rsidR="00621142" w:rsidRPr="0068049A" w:rsidRDefault="00621142" w:rsidP="00667686">
            <w:pPr>
              <w:jc w:val="both"/>
            </w:pPr>
          </w:p>
        </w:tc>
        <w:tc>
          <w:tcPr>
            <w:tcW w:w="1440" w:type="dxa"/>
            <w:vMerge w:val="restart"/>
            <w:tcBorders>
              <w:left w:val="nil"/>
              <w:bottom w:val="nil"/>
            </w:tcBorders>
          </w:tcPr>
          <w:p w:rsidR="00621142" w:rsidRPr="0068049A" w:rsidRDefault="00621142" w:rsidP="00667686">
            <w:pPr>
              <w:jc w:val="both"/>
            </w:pPr>
          </w:p>
        </w:tc>
        <w:tc>
          <w:tcPr>
            <w:tcW w:w="4339" w:type="dxa"/>
            <w:tcBorders>
              <w:bottom w:val="single" w:sz="4" w:space="0" w:color="auto"/>
            </w:tcBorders>
          </w:tcPr>
          <w:p w:rsidR="00621142" w:rsidRPr="0068049A" w:rsidRDefault="00621142" w:rsidP="00667686">
            <w:pPr>
              <w:jc w:val="both"/>
            </w:pPr>
          </w:p>
        </w:tc>
      </w:tr>
      <w:tr w:rsidR="00621142" w:rsidRPr="0068049A" w:rsidTr="00667686">
        <w:trPr>
          <w:cantSplit/>
          <w:trHeight w:val="161"/>
          <w:jc w:val="center"/>
        </w:trPr>
        <w:tc>
          <w:tcPr>
            <w:tcW w:w="4515" w:type="dxa"/>
          </w:tcPr>
          <w:p w:rsidR="00621142" w:rsidRPr="0068049A" w:rsidRDefault="00621142" w:rsidP="00667686">
            <w:pPr>
              <w:tabs>
                <w:tab w:val="left" w:pos="2835"/>
              </w:tabs>
              <w:jc w:val="both"/>
            </w:pPr>
            <w:r w:rsidRPr="0068049A">
              <w:t>(parašas)                              vardas, pavardė</w:t>
            </w:r>
          </w:p>
        </w:tc>
        <w:tc>
          <w:tcPr>
            <w:tcW w:w="1440" w:type="dxa"/>
            <w:vMerge/>
            <w:tcBorders>
              <w:left w:val="nil"/>
            </w:tcBorders>
          </w:tcPr>
          <w:p w:rsidR="00621142" w:rsidRPr="0068049A" w:rsidRDefault="00621142" w:rsidP="00667686">
            <w:pPr>
              <w:tabs>
                <w:tab w:val="left" w:pos="2835"/>
              </w:tabs>
              <w:jc w:val="both"/>
            </w:pPr>
          </w:p>
        </w:tc>
        <w:tc>
          <w:tcPr>
            <w:tcW w:w="4339" w:type="dxa"/>
          </w:tcPr>
          <w:p w:rsidR="00621142" w:rsidRPr="0068049A" w:rsidRDefault="00621142" w:rsidP="00667686">
            <w:pPr>
              <w:tabs>
                <w:tab w:val="left" w:pos="2835"/>
              </w:tabs>
              <w:jc w:val="both"/>
            </w:pPr>
            <w:r w:rsidRPr="0068049A">
              <w:t>(parašas)                             vardas, pavardė</w:t>
            </w:r>
          </w:p>
        </w:tc>
      </w:tr>
      <w:tr w:rsidR="00621142" w:rsidRPr="0068049A" w:rsidTr="00667686">
        <w:trPr>
          <w:trHeight w:val="616"/>
          <w:jc w:val="center"/>
        </w:trPr>
        <w:tc>
          <w:tcPr>
            <w:tcW w:w="4515" w:type="dxa"/>
          </w:tcPr>
          <w:p w:rsidR="00621142" w:rsidRPr="0068049A" w:rsidRDefault="00621142" w:rsidP="00667686">
            <w:pPr>
              <w:tabs>
                <w:tab w:val="left" w:pos="2835"/>
              </w:tabs>
              <w:jc w:val="both"/>
            </w:pPr>
            <w:r w:rsidRPr="0068049A">
              <w:t>A. V.</w:t>
            </w:r>
          </w:p>
        </w:tc>
        <w:tc>
          <w:tcPr>
            <w:tcW w:w="1440" w:type="dxa"/>
            <w:tcBorders>
              <w:left w:val="nil"/>
            </w:tcBorders>
          </w:tcPr>
          <w:p w:rsidR="00621142" w:rsidRPr="0068049A" w:rsidRDefault="00621142" w:rsidP="00667686">
            <w:pPr>
              <w:tabs>
                <w:tab w:val="left" w:pos="2835"/>
              </w:tabs>
              <w:jc w:val="both"/>
            </w:pPr>
          </w:p>
        </w:tc>
        <w:tc>
          <w:tcPr>
            <w:tcW w:w="4339" w:type="dxa"/>
          </w:tcPr>
          <w:p w:rsidR="00621142" w:rsidRPr="0068049A" w:rsidRDefault="00621142" w:rsidP="00667686">
            <w:pPr>
              <w:tabs>
                <w:tab w:val="left" w:pos="2835"/>
              </w:tabs>
              <w:jc w:val="both"/>
            </w:pPr>
            <w:r w:rsidRPr="0068049A">
              <w:t>A. V.</w:t>
            </w:r>
          </w:p>
        </w:tc>
      </w:tr>
      <w:tr w:rsidR="00621142" w:rsidRPr="0068049A" w:rsidTr="00667686">
        <w:trPr>
          <w:trHeight w:val="48"/>
          <w:jc w:val="center"/>
        </w:trPr>
        <w:tc>
          <w:tcPr>
            <w:tcW w:w="4515" w:type="dxa"/>
          </w:tcPr>
          <w:p w:rsidR="00621142" w:rsidRPr="0068049A" w:rsidRDefault="00621142" w:rsidP="00667686">
            <w:pPr>
              <w:tabs>
                <w:tab w:val="left" w:pos="2835"/>
              </w:tabs>
            </w:pPr>
            <w:r>
              <w:t>202</w:t>
            </w:r>
            <w:r w:rsidR="00533D0B">
              <w:t>5</w:t>
            </w:r>
            <w:r w:rsidRPr="0068049A">
              <w:t xml:space="preserve"> m.                                           d.</w:t>
            </w:r>
          </w:p>
        </w:tc>
        <w:tc>
          <w:tcPr>
            <w:tcW w:w="1440" w:type="dxa"/>
            <w:tcBorders>
              <w:left w:val="nil"/>
            </w:tcBorders>
          </w:tcPr>
          <w:p w:rsidR="00621142" w:rsidRPr="0068049A" w:rsidRDefault="00621142" w:rsidP="00667686">
            <w:pPr>
              <w:tabs>
                <w:tab w:val="left" w:pos="2835"/>
              </w:tabs>
            </w:pPr>
          </w:p>
        </w:tc>
        <w:tc>
          <w:tcPr>
            <w:tcW w:w="4339" w:type="dxa"/>
          </w:tcPr>
          <w:p w:rsidR="00621142" w:rsidRPr="0068049A" w:rsidRDefault="00621142" w:rsidP="00667686">
            <w:pPr>
              <w:tabs>
                <w:tab w:val="left" w:pos="2835"/>
              </w:tabs>
            </w:pPr>
            <w:r>
              <w:t>202</w:t>
            </w:r>
            <w:r w:rsidR="00533D0B">
              <w:t>5</w:t>
            </w:r>
            <w:r w:rsidRPr="0068049A">
              <w:t xml:space="preserve"> m.                                           d.</w:t>
            </w:r>
          </w:p>
        </w:tc>
      </w:tr>
    </w:tbl>
    <w:p w:rsidR="006F1B30" w:rsidRDefault="006F1B30" w:rsidP="00C17D8B">
      <w:pPr>
        <w:ind w:right="282"/>
      </w:pPr>
    </w:p>
    <w:p w:rsidR="000D191C" w:rsidRDefault="000D191C" w:rsidP="00C17D8B">
      <w:pPr>
        <w:ind w:right="282"/>
        <w:jc w:val="right"/>
        <w:rPr>
          <w:b/>
        </w:rPr>
        <w:sectPr w:rsidR="000D191C" w:rsidSect="00063FD4">
          <w:headerReference w:type="even" r:id="rId8"/>
          <w:headerReference w:type="default" r:id="rId9"/>
          <w:pgSz w:w="11906" w:h="16838"/>
          <w:pgMar w:top="1134" w:right="991" w:bottom="1134" w:left="1701" w:header="567" w:footer="567" w:gutter="0"/>
          <w:cols w:space="1296"/>
          <w:titlePg/>
          <w:docGrid w:linePitch="360"/>
        </w:sectPr>
      </w:pPr>
    </w:p>
    <w:p w:rsidR="00C17D8B" w:rsidRPr="004F369B" w:rsidRDefault="00C17D8B" w:rsidP="00C17D8B">
      <w:pPr>
        <w:ind w:right="282"/>
        <w:jc w:val="right"/>
        <w:rPr>
          <w:b/>
        </w:rPr>
      </w:pPr>
      <w:r>
        <w:rPr>
          <w:b/>
        </w:rPr>
        <w:lastRenderedPageBreak/>
        <w:t>Prekių</w:t>
      </w:r>
      <w:r w:rsidRPr="004F369B">
        <w:rPr>
          <w:b/>
        </w:rPr>
        <w:t xml:space="preserve"> pirkimo–pardavimo sutarties  </w:t>
      </w:r>
    </w:p>
    <w:p w:rsidR="00C17D8B" w:rsidRPr="004F369B" w:rsidRDefault="00C17D8B" w:rsidP="00C17D8B">
      <w:pPr>
        <w:ind w:left="5529" w:right="282" w:firstLine="720"/>
        <w:jc w:val="right"/>
        <w:rPr>
          <w:b/>
        </w:rPr>
      </w:pPr>
      <w:r>
        <w:rPr>
          <w:b/>
        </w:rPr>
        <w:t xml:space="preserve"> </w:t>
      </w:r>
      <w:r w:rsidRPr="004F369B">
        <w:rPr>
          <w:b/>
        </w:rPr>
        <w:t>1 priedas</w:t>
      </w:r>
    </w:p>
    <w:p w:rsidR="00C17D8B" w:rsidRDefault="00C17D8B" w:rsidP="00C17D8B">
      <w:pPr>
        <w:ind w:right="282"/>
        <w:jc w:val="center"/>
        <w:rPr>
          <w:b/>
        </w:rPr>
      </w:pPr>
    </w:p>
    <w:p w:rsidR="006F1B30" w:rsidRDefault="000D191C" w:rsidP="000D191C">
      <w:pPr>
        <w:ind w:right="282"/>
        <w:jc w:val="center"/>
        <w:rPr>
          <w:b/>
        </w:rPr>
      </w:pPr>
      <w:r>
        <w:rPr>
          <w:b/>
        </w:rPr>
        <w:t>ALIUMINI</w:t>
      </w:r>
      <w:r w:rsidR="00284914">
        <w:rPr>
          <w:b/>
        </w:rPr>
        <w:t>NI</w:t>
      </w:r>
      <w:bookmarkStart w:id="0" w:name="_GoBack"/>
      <w:bookmarkEnd w:id="0"/>
      <w:r>
        <w:rPr>
          <w:b/>
        </w:rPr>
        <w:t xml:space="preserve">Ų </w:t>
      </w:r>
      <w:r w:rsidR="00C17D8B" w:rsidRPr="006449F7">
        <w:rPr>
          <w:b/>
        </w:rPr>
        <w:t>TAIKINIŲ TECHNINĖ SPECIFIKACIJA</w:t>
      </w:r>
    </w:p>
    <w:p w:rsidR="000D191C" w:rsidRDefault="000D191C" w:rsidP="000D191C">
      <w:pPr>
        <w:ind w:right="282"/>
        <w:jc w:val="center"/>
        <w:rPr>
          <w:b/>
        </w:rPr>
      </w:pPr>
    </w:p>
    <w:p w:rsidR="000D191C" w:rsidRDefault="000D191C" w:rsidP="000D191C">
      <w:pPr>
        <w:ind w:right="282"/>
        <w:jc w:val="center"/>
        <w:rPr>
          <w:b/>
        </w:rPr>
      </w:pPr>
      <w:r>
        <w:rPr>
          <w:b/>
        </w:rPr>
        <w:t xml:space="preserve">ALIUMININIS TAIKINYS NR. 10 </w:t>
      </w:r>
    </w:p>
    <w:p w:rsidR="006F1B30" w:rsidRDefault="006F1B30" w:rsidP="006F1B30">
      <w:pPr>
        <w:ind w:left="5529" w:right="282" w:firstLine="720"/>
        <w:jc w:val="both"/>
        <w:rPr>
          <w:b/>
        </w:rPr>
      </w:pP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440"/>
        <w:gridCol w:w="810"/>
        <w:gridCol w:w="900"/>
        <w:gridCol w:w="10777"/>
      </w:tblGrid>
      <w:tr w:rsidR="00977742" w:rsidRPr="00164EBE" w:rsidTr="00DC34F6">
        <w:trPr>
          <w:jc w:val="center"/>
        </w:trPr>
        <w:tc>
          <w:tcPr>
            <w:tcW w:w="625" w:type="dxa"/>
          </w:tcPr>
          <w:p w:rsidR="00977742" w:rsidRPr="00164EBE" w:rsidRDefault="00977742" w:rsidP="00402505">
            <w:pPr>
              <w:jc w:val="center"/>
            </w:pPr>
            <w:r w:rsidRPr="00164EBE">
              <w:t>Eil.</w:t>
            </w:r>
          </w:p>
          <w:p w:rsidR="00977742" w:rsidRPr="00164EBE" w:rsidRDefault="00977742" w:rsidP="00402505">
            <w:pPr>
              <w:jc w:val="center"/>
            </w:pPr>
            <w:r w:rsidRPr="00164EBE">
              <w:t>Nr.</w:t>
            </w:r>
          </w:p>
        </w:tc>
        <w:tc>
          <w:tcPr>
            <w:tcW w:w="1440" w:type="dxa"/>
            <w:vAlign w:val="center"/>
          </w:tcPr>
          <w:p w:rsidR="00977742" w:rsidRPr="00164EBE" w:rsidRDefault="00977742" w:rsidP="00DC34F6">
            <w:pPr>
              <w:jc w:val="center"/>
            </w:pPr>
            <w:r w:rsidRPr="00164EBE">
              <w:t>Prekių</w:t>
            </w:r>
            <w:r>
              <w:t xml:space="preserve"> </w:t>
            </w:r>
            <w:r w:rsidRPr="00164EBE">
              <w:t>pavadinimas</w:t>
            </w:r>
          </w:p>
        </w:tc>
        <w:tc>
          <w:tcPr>
            <w:tcW w:w="810" w:type="dxa"/>
            <w:tcBorders>
              <w:right w:val="single" w:sz="4" w:space="0" w:color="auto"/>
            </w:tcBorders>
            <w:vAlign w:val="center"/>
          </w:tcPr>
          <w:p w:rsidR="00977742" w:rsidRPr="00164EBE" w:rsidRDefault="00977742" w:rsidP="00402505">
            <w:pPr>
              <w:jc w:val="center"/>
            </w:pPr>
            <w:r w:rsidRPr="00164EBE">
              <w:t xml:space="preserve">Mato vnt. </w:t>
            </w:r>
          </w:p>
        </w:tc>
        <w:tc>
          <w:tcPr>
            <w:tcW w:w="900" w:type="dxa"/>
            <w:tcBorders>
              <w:top w:val="single" w:sz="4" w:space="0" w:color="auto"/>
              <w:left w:val="single" w:sz="4" w:space="0" w:color="auto"/>
              <w:bottom w:val="single" w:sz="4" w:space="0" w:color="auto"/>
              <w:right w:val="single" w:sz="4" w:space="0" w:color="auto"/>
            </w:tcBorders>
            <w:vAlign w:val="center"/>
          </w:tcPr>
          <w:p w:rsidR="00977742" w:rsidRPr="00164EBE" w:rsidRDefault="00977742" w:rsidP="00402505">
            <w:pPr>
              <w:jc w:val="center"/>
            </w:pPr>
            <w:r w:rsidRPr="00164EBE">
              <w:t xml:space="preserve">Kiekis </w:t>
            </w:r>
          </w:p>
        </w:tc>
        <w:tc>
          <w:tcPr>
            <w:tcW w:w="10777" w:type="dxa"/>
            <w:tcBorders>
              <w:top w:val="single" w:sz="4" w:space="0" w:color="auto"/>
              <w:left w:val="single" w:sz="4" w:space="0" w:color="auto"/>
              <w:bottom w:val="single" w:sz="4" w:space="0" w:color="auto"/>
              <w:right w:val="single" w:sz="4" w:space="0" w:color="auto"/>
            </w:tcBorders>
            <w:vAlign w:val="center"/>
          </w:tcPr>
          <w:p w:rsidR="00977742" w:rsidRPr="00164EBE" w:rsidRDefault="00977742" w:rsidP="00DC34F6">
            <w:pPr>
              <w:jc w:val="center"/>
            </w:pPr>
            <w:r w:rsidRPr="00164EBE">
              <w:t>Prekių aprašymas</w:t>
            </w:r>
          </w:p>
        </w:tc>
      </w:tr>
      <w:tr w:rsidR="00977742" w:rsidRPr="00164EBE" w:rsidTr="00DC34F6">
        <w:trPr>
          <w:trHeight w:val="815"/>
          <w:jc w:val="center"/>
        </w:trPr>
        <w:tc>
          <w:tcPr>
            <w:tcW w:w="625" w:type="dxa"/>
            <w:vAlign w:val="center"/>
          </w:tcPr>
          <w:p w:rsidR="00977742" w:rsidRPr="00164EBE" w:rsidRDefault="00977742" w:rsidP="00402505">
            <w:pPr>
              <w:jc w:val="center"/>
            </w:pPr>
            <w:r>
              <w:t>1.</w:t>
            </w:r>
          </w:p>
        </w:tc>
        <w:tc>
          <w:tcPr>
            <w:tcW w:w="1440" w:type="dxa"/>
            <w:vAlign w:val="center"/>
          </w:tcPr>
          <w:p w:rsidR="00977742" w:rsidRDefault="00977742" w:rsidP="00402505">
            <w:pPr>
              <w:jc w:val="center"/>
            </w:pPr>
            <w:r w:rsidRPr="00164EBE">
              <w:t>Taikin</w:t>
            </w:r>
            <w:r>
              <w:t>ys</w:t>
            </w:r>
            <w:r w:rsidRPr="00164EBE">
              <w:t xml:space="preserve"> aliumin</w:t>
            </w:r>
            <w:r>
              <w:t>inis</w:t>
            </w:r>
            <w:r w:rsidRPr="00164EBE">
              <w:t xml:space="preserve"> Nr.</w:t>
            </w:r>
            <w:r>
              <w:t xml:space="preserve"> </w:t>
            </w:r>
            <w:r w:rsidRPr="00164EBE">
              <w:t>10</w:t>
            </w:r>
          </w:p>
          <w:p w:rsidR="00977742" w:rsidRPr="00164EBE" w:rsidRDefault="00977742" w:rsidP="00CA0390">
            <w:pPr>
              <w:jc w:val="center"/>
            </w:pPr>
            <w:r>
              <w:t>(žalias)</w:t>
            </w:r>
          </w:p>
        </w:tc>
        <w:tc>
          <w:tcPr>
            <w:tcW w:w="810" w:type="dxa"/>
            <w:tcBorders>
              <w:right w:val="single" w:sz="4" w:space="0" w:color="auto"/>
            </w:tcBorders>
            <w:vAlign w:val="center"/>
          </w:tcPr>
          <w:p w:rsidR="00977742" w:rsidRPr="00164EBE" w:rsidRDefault="00977742" w:rsidP="00402505">
            <w:pPr>
              <w:jc w:val="center"/>
            </w:pPr>
            <w:r w:rsidRPr="00164EBE">
              <w:t>vnt.</w:t>
            </w:r>
          </w:p>
        </w:tc>
        <w:tc>
          <w:tcPr>
            <w:tcW w:w="900" w:type="dxa"/>
            <w:tcBorders>
              <w:left w:val="single" w:sz="4" w:space="0" w:color="auto"/>
            </w:tcBorders>
            <w:vAlign w:val="center"/>
          </w:tcPr>
          <w:p w:rsidR="00977742" w:rsidRPr="00164EBE" w:rsidRDefault="00977742" w:rsidP="00402505">
            <w:pPr>
              <w:jc w:val="center"/>
            </w:pPr>
            <w:r>
              <w:t>150</w:t>
            </w:r>
          </w:p>
        </w:tc>
        <w:tc>
          <w:tcPr>
            <w:tcW w:w="10777" w:type="dxa"/>
            <w:vAlign w:val="center"/>
          </w:tcPr>
          <w:p w:rsidR="00977742" w:rsidRPr="00164EBE" w:rsidRDefault="00CA0390" w:rsidP="00176B1E">
            <w:pPr>
              <w:pStyle w:val="ListParagraph"/>
              <w:numPr>
                <w:ilvl w:val="0"/>
                <w:numId w:val="9"/>
              </w:numPr>
              <w:tabs>
                <w:tab w:val="left" w:pos="391"/>
              </w:tabs>
              <w:spacing w:after="0" w:line="240" w:lineRule="auto"/>
              <w:ind w:left="76" w:firstLine="0"/>
              <w:jc w:val="both"/>
              <w:rPr>
                <w:rFonts w:eastAsia="Times New Roman"/>
                <w:color w:val="000000"/>
              </w:rPr>
            </w:pPr>
            <w:r>
              <w:rPr>
                <w:rFonts w:eastAsia="Times New Roman"/>
                <w:color w:val="000000"/>
              </w:rPr>
              <w:t>A</w:t>
            </w:r>
            <w:r w:rsidR="00977742" w:rsidRPr="00164EBE">
              <w:rPr>
                <w:rFonts w:eastAsia="Times New Roman"/>
                <w:color w:val="000000"/>
              </w:rPr>
              <w:t>liumininis taikinys (toliau – taikinys) turi būti pagamintas iš 1,5–1,8</w:t>
            </w:r>
            <w:r w:rsidR="00872126">
              <w:rPr>
                <w:rFonts w:eastAsia="Times New Roman"/>
                <w:color w:val="000000"/>
              </w:rPr>
              <w:t xml:space="preserve"> mm storio valcuotojo aliuminio.</w:t>
            </w:r>
          </w:p>
          <w:p w:rsidR="00977742" w:rsidRPr="00164EBE" w:rsidRDefault="00872126" w:rsidP="00176B1E">
            <w:pPr>
              <w:pStyle w:val="ListParagraph"/>
              <w:numPr>
                <w:ilvl w:val="0"/>
                <w:numId w:val="9"/>
              </w:numPr>
              <w:tabs>
                <w:tab w:val="left" w:pos="391"/>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aikinys, veikiamas tiesioginių saulės spindulių, temperatūros pokyčių nuo –40 iki +40 °C, drėgmės (lietaus, rūko, sniego), turi išlaikyti savo formą, darbines savybes ir spalvą</w:t>
            </w:r>
            <w:r>
              <w:rPr>
                <w:rFonts w:eastAsia="Times New Roman"/>
                <w:color w:val="000000"/>
              </w:rPr>
              <w:t>.</w:t>
            </w:r>
          </w:p>
          <w:p w:rsidR="00977742" w:rsidRPr="00164EBE" w:rsidRDefault="00872126" w:rsidP="00176B1E">
            <w:pPr>
              <w:pStyle w:val="ListParagraph"/>
              <w:numPr>
                <w:ilvl w:val="0"/>
                <w:numId w:val="9"/>
              </w:numPr>
              <w:tabs>
                <w:tab w:val="left" w:pos="391"/>
              </w:tabs>
              <w:spacing w:after="0" w:line="240" w:lineRule="auto"/>
              <w:ind w:left="76" w:firstLine="0"/>
              <w:jc w:val="both"/>
              <w:rPr>
                <w:rFonts w:eastAsia="Times New Roman"/>
                <w:color w:val="000000"/>
              </w:rPr>
            </w:pPr>
            <w:r>
              <w:rPr>
                <w:rFonts w:eastAsia="Times New Roman"/>
                <w:color w:val="000000"/>
              </w:rPr>
              <w:t>P</w:t>
            </w:r>
            <w:r w:rsidR="00977742" w:rsidRPr="00164EBE">
              <w:rPr>
                <w:rFonts w:eastAsia="Times New Roman"/>
                <w:color w:val="000000"/>
              </w:rPr>
              <w:t>o mechaninio poveikio (pataikius kulkai) taikinys ne</w:t>
            </w:r>
            <w:r>
              <w:rPr>
                <w:rFonts w:eastAsia="Times New Roman"/>
                <w:color w:val="000000"/>
              </w:rPr>
              <w:t>turi skilinėti, trupėti, linkti.</w:t>
            </w:r>
          </w:p>
          <w:p w:rsidR="00977742" w:rsidRPr="00164EBE" w:rsidRDefault="00872126" w:rsidP="00176B1E">
            <w:pPr>
              <w:pStyle w:val="ListParagraph"/>
              <w:numPr>
                <w:ilvl w:val="0"/>
                <w:numId w:val="9"/>
              </w:numPr>
              <w:tabs>
                <w:tab w:val="left" w:pos="391"/>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uri būti užtikrintas taikinio standumas, kad nesilankstytų kilnojamas, neli</w:t>
            </w:r>
            <w:r>
              <w:rPr>
                <w:rFonts w:eastAsia="Times New Roman"/>
                <w:color w:val="000000"/>
              </w:rPr>
              <w:t>nktų esant 11 m/s vėjo greičiui.</w:t>
            </w:r>
          </w:p>
          <w:p w:rsidR="00977742" w:rsidRPr="00164EBE" w:rsidRDefault="00872126" w:rsidP="00176B1E">
            <w:pPr>
              <w:pStyle w:val="ListParagraph"/>
              <w:numPr>
                <w:ilvl w:val="0"/>
                <w:numId w:val="9"/>
              </w:numPr>
              <w:tabs>
                <w:tab w:val="left" w:pos="391"/>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aikinio apatinė tvirtinimo forma turi tikti taikinio kėliklio laikymo gembei ir turi užtikrinti smūgio poveiki</w:t>
            </w:r>
            <w:r>
              <w:rPr>
                <w:rFonts w:eastAsia="Times New Roman"/>
                <w:color w:val="000000"/>
              </w:rPr>
              <w:t>o perdavimą pataikymo davikliui.</w:t>
            </w:r>
          </w:p>
          <w:p w:rsidR="00977742" w:rsidRPr="00164EBE" w:rsidRDefault="00872126" w:rsidP="00176B1E">
            <w:pPr>
              <w:pStyle w:val="ListParagraph"/>
              <w:numPr>
                <w:ilvl w:val="0"/>
                <w:numId w:val="9"/>
              </w:numPr>
              <w:tabs>
                <w:tab w:val="left" w:pos="391"/>
              </w:tabs>
              <w:spacing w:after="0" w:line="240" w:lineRule="auto"/>
              <w:ind w:left="76" w:firstLine="0"/>
              <w:jc w:val="both"/>
              <w:rPr>
                <w:rFonts w:eastAsia="Times New Roman"/>
                <w:color w:val="000000"/>
              </w:rPr>
            </w:pPr>
            <w:r>
              <w:rPr>
                <w:rFonts w:eastAsia="Times New Roman"/>
                <w:color w:val="000000"/>
              </w:rPr>
              <w:t>K</w:t>
            </w:r>
            <w:r w:rsidR="00977742" w:rsidRPr="00164EBE">
              <w:rPr>
                <w:rFonts w:eastAsia="Times New Roman"/>
                <w:color w:val="000000"/>
              </w:rPr>
              <w:t>ulkos pramušta kiaurymė turi būti ne didesnė nei 1,5</w:t>
            </w:r>
            <w:r w:rsidR="00977742" w:rsidRPr="00136DBF">
              <w:rPr>
                <w:rFonts w:eastAsia="Times New Roman"/>
                <w:i/>
                <w:color w:val="000000"/>
              </w:rPr>
              <w:t>d</w:t>
            </w:r>
            <w:r w:rsidR="00977742" w:rsidRPr="00164EBE">
              <w:rPr>
                <w:rFonts w:eastAsia="Times New Roman"/>
                <w:color w:val="000000"/>
              </w:rPr>
              <w:t xml:space="preserve"> (</w:t>
            </w:r>
            <w:r w:rsidR="00977742" w:rsidRPr="001B3EB4">
              <w:rPr>
                <w:i/>
                <w:color w:val="000000"/>
              </w:rPr>
              <w:t>d</w:t>
            </w:r>
            <w:r w:rsidR="00977742" w:rsidRPr="00164EBE">
              <w:rPr>
                <w:rFonts w:eastAsia="Times New Roman"/>
                <w:color w:val="000000"/>
              </w:rPr>
              <w:t xml:space="preserve"> – kulkos skersmuo)</w:t>
            </w:r>
            <w:r>
              <w:rPr>
                <w:rFonts w:eastAsia="Times New Roman"/>
                <w:color w:val="000000"/>
              </w:rPr>
              <w:t>.</w:t>
            </w:r>
          </w:p>
          <w:p w:rsidR="00977742" w:rsidRDefault="00872126" w:rsidP="00176B1E">
            <w:pPr>
              <w:pStyle w:val="ListParagraph"/>
              <w:numPr>
                <w:ilvl w:val="0"/>
                <w:numId w:val="9"/>
              </w:numPr>
              <w:tabs>
                <w:tab w:val="left" w:pos="391"/>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aikinio kraštai turi būti saugūs, nepažeidžiant</w:t>
            </w:r>
            <w:r w:rsidR="00977742">
              <w:rPr>
                <w:rFonts w:eastAsia="Times New Roman"/>
                <w:color w:val="000000"/>
              </w:rPr>
              <w:t>y</w:t>
            </w:r>
            <w:r w:rsidR="00977742" w:rsidRPr="00164EBE">
              <w:rPr>
                <w:rFonts w:eastAsia="Times New Roman"/>
                <w:color w:val="000000"/>
              </w:rPr>
              <w:t>s rankų</w:t>
            </w:r>
            <w:r>
              <w:rPr>
                <w:rFonts w:eastAsia="Times New Roman"/>
                <w:color w:val="000000"/>
              </w:rPr>
              <w:t>.</w:t>
            </w:r>
          </w:p>
          <w:p w:rsidR="00977742" w:rsidRDefault="00872126" w:rsidP="00176B1E">
            <w:pPr>
              <w:pStyle w:val="ListParagraph"/>
              <w:numPr>
                <w:ilvl w:val="0"/>
                <w:numId w:val="9"/>
              </w:numPr>
              <w:tabs>
                <w:tab w:val="left" w:pos="391"/>
              </w:tabs>
              <w:spacing w:after="0" w:line="240" w:lineRule="auto"/>
              <w:ind w:left="76" w:firstLine="0"/>
              <w:jc w:val="both"/>
              <w:rPr>
                <w:rFonts w:eastAsia="Times New Roman"/>
                <w:color w:val="000000"/>
              </w:rPr>
            </w:pPr>
            <w:r>
              <w:rPr>
                <w:rFonts w:eastAsia="Times New Roman"/>
                <w:color w:val="000000"/>
              </w:rPr>
              <w:t>T</w:t>
            </w:r>
            <w:r w:rsidR="00977742" w:rsidRPr="003355CD">
              <w:rPr>
                <w:rFonts w:eastAsia="Times New Roman"/>
                <w:color w:val="000000"/>
              </w:rPr>
              <w:t xml:space="preserve">aikinys turi būti nudažytas RAL 6002 (žalia) spalva </w:t>
            </w:r>
            <w:r>
              <w:rPr>
                <w:rFonts w:eastAsia="Times New Roman"/>
                <w:color w:val="000000"/>
              </w:rPr>
              <w:t>(purškimo arba milteliniu būdu).</w:t>
            </w:r>
          </w:p>
          <w:p w:rsidR="00977742" w:rsidRPr="00977742" w:rsidRDefault="00977742" w:rsidP="00176B1E">
            <w:pPr>
              <w:pStyle w:val="ListParagraph"/>
              <w:numPr>
                <w:ilvl w:val="0"/>
                <w:numId w:val="9"/>
              </w:numPr>
              <w:tabs>
                <w:tab w:val="left" w:pos="391"/>
              </w:tabs>
              <w:spacing w:after="0" w:line="240" w:lineRule="auto"/>
              <w:ind w:left="76" w:firstLine="0"/>
              <w:jc w:val="both"/>
              <w:rPr>
                <w:rFonts w:eastAsia="Times New Roman"/>
                <w:color w:val="000000"/>
              </w:rPr>
            </w:pPr>
            <w:r w:rsidRPr="003355CD">
              <w:rPr>
                <w:rFonts w:eastAsia="Times New Roman"/>
                <w:color w:val="000000"/>
              </w:rPr>
              <w:t>Taikinio matmenys:</w:t>
            </w:r>
            <w:r>
              <w:rPr>
                <w:rFonts w:eastAsia="Times New Roman"/>
                <w:color w:val="000000"/>
              </w:rPr>
              <w:t xml:space="preserve"> </w:t>
            </w:r>
            <w:r w:rsidRPr="00051F0A">
              <w:rPr>
                <w:rFonts w:eastAsia="Times New Roman"/>
                <w:color w:val="000000"/>
              </w:rPr>
              <w:t>980×460 mm</w:t>
            </w:r>
            <w:r>
              <w:rPr>
                <w:rFonts w:eastAsia="Times New Roman"/>
                <w:color w:val="000000"/>
              </w:rPr>
              <w:t>.</w:t>
            </w:r>
          </w:p>
        </w:tc>
      </w:tr>
      <w:tr w:rsidR="00977742" w:rsidRPr="00164EBE" w:rsidTr="00DC34F6">
        <w:trPr>
          <w:trHeight w:val="350"/>
          <w:jc w:val="center"/>
        </w:trPr>
        <w:tc>
          <w:tcPr>
            <w:tcW w:w="625" w:type="dxa"/>
            <w:vAlign w:val="center"/>
          </w:tcPr>
          <w:p w:rsidR="00977742" w:rsidRPr="00164EBE" w:rsidRDefault="00977742" w:rsidP="00402505">
            <w:r>
              <w:t>2.</w:t>
            </w:r>
          </w:p>
        </w:tc>
        <w:tc>
          <w:tcPr>
            <w:tcW w:w="1440" w:type="dxa"/>
            <w:vAlign w:val="center"/>
          </w:tcPr>
          <w:p w:rsidR="00977742" w:rsidRDefault="00977742" w:rsidP="00402505">
            <w:pPr>
              <w:jc w:val="center"/>
            </w:pPr>
            <w:r w:rsidRPr="00164EBE">
              <w:t>Taikin</w:t>
            </w:r>
            <w:r>
              <w:t>ys</w:t>
            </w:r>
            <w:r w:rsidRPr="00164EBE">
              <w:t xml:space="preserve"> aliumin</w:t>
            </w:r>
            <w:r>
              <w:t>inis</w:t>
            </w:r>
            <w:r w:rsidRPr="00164EBE">
              <w:t xml:space="preserve"> Nr.</w:t>
            </w:r>
            <w:r>
              <w:t xml:space="preserve"> </w:t>
            </w:r>
            <w:r w:rsidRPr="00164EBE">
              <w:t>10</w:t>
            </w:r>
          </w:p>
          <w:p w:rsidR="00977742" w:rsidRPr="00164EBE" w:rsidRDefault="00977742" w:rsidP="00402505">
            <w:pPr>
              <w:jc w:val="center"/>
            </w:pPr>
            <w:r>
              <w:t>(juodas)</w:t>
            </w:r>
          </w:p>
        </w:tc>
        <w:tc>
          <w:tcPr>
            <w:tcW w:w="810" w:type="dxa"/>
            <w:tcBorders>
              <w:right w:val="single" w:sz="4" w:space="0" w:color="auto"/>
            </w:tcBorders>
            <w:vAlign w:val="center"/>
          </w:tcPr>
          <w:p w:rsidR="00977742" w:rsidRPr="00164EBE" w:rsidRDefault="00977742" w:rsidP="00402505">
            <w:pPr>
              <w:jc w:val="center"/>
            </w:pPr>
            <w:r w:rsidRPr="00164EBE">
              <w:t>vnt.</w:t>
            </w:r>
          </w:p>
        </w:tc>
        <w:tc>
          <w:tcPr>
            <w:tcW w:w="900" w:type="dxa"/>
            <w:tcBorders>
              <w:left w:val="single" w:sz="4" w:space="0" w:color="auto"/>
            </w:tcBorders>
            <w:vAlign w:val="center"/>
          </w:tcPr>
          <w:p w:rsidR="00977742" w:rsidRDefault="00977742" w:rsidP="00402505">
            <w:pPr>
              <w:jc w:val="center"/>
            </w:pPr>
            <w:r>
              <w:t>50</w:t>
            </w:r>
          </w:p>
        </w:tc>
        <w:tc>
          <w:tcPr>
            <w:tcW w:w="10777" w:type="dxa"/>
            <w:vAlign w:val="center"/>
          </w:tcPr>
          <w:p w:rsidR="00977742" w:rsidRPr="00164EBE" w:rsidRDefault="00872126" w:rsidP="00176B1E">
            <w:pPr>
              <w:pStyle w:val="ListParagraph"/>
              <w:numPr>
                <w:ilvl w:val="0"/>
                <w:numId w:val="10"/>
              </w:numPr>
              <w:tabs>
                <w:tab w:val="left" w:pos="376"/>
              </w:tabs>
              <w:spacing w:after="0" w:line="240" w:lineRule="auto"/>
              <w:ind w:left="76" w:firstLine="0"/>
              <w:jc w:val="both"/>
              <w:rPr>
                <w:rFonts w:eastAsia="Times New Roman"/>
                <w:color w:val="000000"/>
              </w:rPr>
            </w:pPr>
            <w:r>
              <w:rPr>
                <w:rFonts w:eastAsia="Times New Roman"/>
                <w:color w:val="000000"/>
              </w:rPr>
              <w:t>A</w:t>
            </w:r>
            <w:r w:rsidR="00977742" w:rsidRPr="00164EBE">
              <w:rPr>
                <w:rFonts w:eastAsia="Times New Roman"/>
                <w:color w:val="000000"/>
              </w:rPr>
              <w:t>liumininis taikinys (toliau – taikinys) turi būti pagamintas iš 1,5</w:t>
            </w:r>
            <w:r w:rsidR="00977742">
              <w:rPr>
                <w:rFonts w:eastAsia="Times New Roman"/>
                <w:color w:val="000000"/>
              </w:rPr>
              <w:t>–</w:t>
            </w:r>
            <w:r w:rsidR="00977742" w:rsidRPr="00164EBE">
              <w:rPr>
                <w:rFonts w:eastAsia="Times New Roman"/>
                <w:color w:val="000000"/>
              </w:rPr>
              <w:t>1,8 mm storio valcuotojo aliuminio</w:t>
            </w:r>
            <w:r>
              <w:rPr>
                <w:rFonts w:eastAsia="Times New Roman"/>
                <w:color w:val="000000"/>
              </w:rPr>
              <w:t>.</w:t>
            </w:r>
          </w:p>
          <w:p w:rsidR="00977742" w:rsidRPr="00164EBE" w:rsidRDefault="00872126" w:rsidP="00176B1E">
            <w:pPr>
              <w:pStyle w:val="ListParagraph"/>
              <w:numPr>
                <w:ilvl w:val="0"/>
                <w:numId w:val="10"/>
              </w:numPr>
              <w:tabs>
                <w:tab w:val="left" w:pos="37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aikinys, veikiamas tiesioginių saulės spindulių, temperatūros pokyčių nuo –40 iki +40 °C, drėgmės (lietaus, rūko, sniego), turi išlaikyti savo fo</w:t>
            </w:r>
            <w:r>
              <w:rPr>
                <w:rFonts w:eastAsia="Times New Roman"/>
                <w:color w:val="000000"/>
              </w:rPr>
              <w:t>rmą, darbines savybes ir spalvą.</w:t>
            </w:r>
          </w:p>
          <w:p w:rsidR="00977742" w:rsidRPr="00164EBE" w:rsidRDefault="00872126" w:rsidP="00176B1E">
            <w:pPr>
              <w:pStyle w:val="ListParagraph"/>
              <w:numPr>
                <w:ilvl w:val="0"/>
                <w:numId w:val="10"/>
              </w:numPr>
              <w:tabs>
                <w:tab w:val="left" w:pos="376"/>
              </w:tabs>
              <w:spacing w:after="0" w:line="240" w:lineRule="auto"/>
              <w:ind w:left="76" w:firstLine="0"/>
              <w:jc w:val="both"/>
              <w:rPr>
                <w:rFonts w:eastAsia="Times New Roman"/>
                <w:color w:val="000000"/>
              </w:rPr>
            </w:pPr>
            <w:r>
              <w:rPr>
                <w:rFonts w:eastAsia="Times New Roman"/>
                <w:color w:val="000000"/>
              </w:rPr>
              <w:t>P</w:t>
            </w:r>
            <w:r w:rsidR="00977742" w:rsidRPr="00164EBE">
              <w:rPr>
                <w:rFonts w:eastAsia="Times New Roman"/>
                <w:color w:val="000000"/>
              </w:rPr>
              <w:t>o mechaninio poveikio (pataikius kulkai) taikinys ne</w:t>
            </w:r>
            <w:r>
              <w:rPr>
                <w:rFonts w:eastAsia="Times New Roman"/>
                <w:color w:val="000000"/>
              </w:rPr>
              <w:t>turi skilinėti, trupėti, linkti.</w:t>
            </w:r>
          </w:p>
          <w:p w:rsidR="00977742" w:rsidRPr="00164EBE" w:rsidRDefault="00872126" w:rsidP="00176B1E">
            <w:pPr>
              <w:pStyle w:val="ListParagraph"/>
              <w:numPr>
                <w:ilvl w:val="0"/>
                <w:numId w:val="10"/>
              </w:numPr>
              <w:tabs>
                <w:tab w:val="left" w:pos="37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 xml:space="preserve">uri būti užtikrintas taikinio standumas, kad nesilankstytų kilnojamas, nelinktų esant 11 </w:t>
            </w:r>
            <w:r>
              <w:rPr>
                <w:rFonts w:eastAsia="Times New Roman"/>
                <w:color w:val="000000"/>
              </w:rPr>
              <w:t>m/s vėjo greičiui.</w:t>
            </w:r>
          </w:p>
          <w:p w:rsidR="00977742" w:rsidRPr="003355CD" w:rsidRDefault="00872126" w:rsidP="00176B1E">
            <w:pPr>
              <w:pStyle w:val="ListParagraph"/>
              <w:numPr>
                <w:ilvl w:val="0"/>
                <w:numId w:val="10"/>
              </w:numPr>
              <w:tabs>
                <w:tab w:val="left" w:pos="37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aikinio apatinė tvirtinimo forma turi tikti taikinio kėliklio laikymo gembei ir turi užtikrinti smūgio poveikio perdavimą pataikymo davikliui</w:t>
            </w:r>
            <w:r>
              <w:rPr>
                <w:rFonts w:eastAsia="Times New Roman"/>
                <w:color w:val="000000"/>
              </w:rPr>
              <w:t>.</w:t>
            </w:r>
          </w:p>
          <w:p w:rsidR="00977742" w:rsidRPr="00164EBE" w:rsidRDefault="00872126" w:rsidP="00176B1E">
            <w:pPr>
              <w:pStyle w:val="ListParagraph"/>
              <w:numPr>
                <w:ilvl w:val="0"/>
                <w:numId w:val="10"/>
              </w:numPr>
              <w:tabs>
                <w:tab w:val="left" w:pos="376"/>
              </w:tabs>
              <w:spacing w:after="0" w:line="240" w:lineRule="auto"/>
              <w:ind w:left="76" w:firstLine="0"/>
              <w:jc w:val="both"/>
              <w:rPr>
                <w:rFonts w:eastAsia="Times New Roman"/>
                <w:color w:val="000000"/>
              </w:rPr>
            </w:pPr>
            <w:r>
              <w:rPr>
                <w:rFonts w:eastAsia="Times New Roman"/>
                <w:color w:val="000000"/>
              </w:rPr>
              <w:t>K</w:t>
            </w:r>
            <w:r w:rsidR="00977742" w:rsidRPr="00164EBE">
              <w:rPr>
                <w:rFonts w:eastAsia="Times New Roman"/>
                <w:color w:val="000000"/>
              </w:rPr>
              <w:t>ulkos pramušta kiaurymė turi būti ne didesnė nei 1,5</w:t>
            </w:r>
            <w:r w:rsidR="00977742" w:rsidRPr="00D05740">
              <w:rPr>
                <w:rFonts w:eastAsia="Times New Roman"/>
                <w:i/>
                <w:color w:val="000000"/>
              </w:rPr>
              <w:t>d</w:t>
            </w:r>
            <w:r w:rsidR="00977742" w:rsidRPr="001B3EB4">
              <w:rPr>
                <w:i/>
                <w:color w:val="000000"/>
              </w:rPr>
              <w:t xml:space="preserve"> </w:t>
            </w:r>
            <w:r w:rsidR="00977742" w:rsidRPr="00164EBE">
              <w:rPr>
                <w:rFonts w:eastAsia="Times New Roman"/>
                <w:color w:val="000000"/>
              </w:rPr>
              <w:t>(</w:t>
            </w:r>
            <w:r w:rsidR="00977742" w:rsidRPr="001B3EB4">
              <w:rPr>
                <w:i/>
                <w:color w:val="000000"/>
              </w:rPr>
              <w:t>d</w:t>
            </w:r>
            <w:r w:rsidR="00977742" w:rsidRPr="00164EBE">
              <w:rPr>
                <w:rFonts w:eastAsia="Times New Roman"/>
                <w:color w:val="000000"/>
              </w:rPr>
              <w:t xml:space="preserve"> – kulkos skersmuo)</w:t>
            </w:r>
            <w:r>
              <w:rPr>
                <w:rFonts w:eastAsia="Times New Roman"/>
                <w:color w:val="000000"/>
              </w:rPr>
              <w:t>.</w:t>
            </w:r>
          </w:p>
          <w:p w:rsidR="00977742" w:rsidRDefault="00872126" w:rsidP="00176B1E">
            <w:pPr>
              <w:pStyle w:val="ListParagraph"/>
              <w:numPr>
                <w:ilvl w:val="0"/>
                <w:numId w:val="10"/>
              </w:numPr>
              <w:tabs>
                <w:tab w:val="left" w:pos="37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aikinio kraštai turi būti saugūs, nepažeidžiant</w:t>
            </w:r>
            <w:r w:rsidR="00977742">
              <w:rPr>
                <w:rFonts w:eastAsia="Times New Roman"/>
                <w:color w:val="000000"/>
              </w:rPr>
              <w:t>y</w:t>
            </w:r>
            <w:r w:rsidR="00977742" w:rsidRPr="00164EBE">
              <w:rPr>
                <w:rFonts w:eastAsia="Times New Roman"/>
                <w:color w:val="000000"/>
              </w:rPr>
              <w:t>s rankų</w:t>
            </w:r>
            <w:r>
              <w:rPr>
                <w:rFonts w:eastAsia="Times New Roman"/>
                <w:color w:val="000000"/>
              </w:rPr>
              <w:t>.</w:t>
            </w:r>
          </w:p>
          <w:p w:rsidR="00977742" w:rsidRDefault="00872126" w:rsidP="00176B1E">
            <w:pPr>
              <w:pStyle w:val="ListParagraph"/>
              <w:numPr>
                <w:ilvl w:val="0"/>
                <w:numId w:val="10"/>
              </w:numPr>
              <w:tabs>
                <w:tab w:val="left" w:pos="37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aikinys turi būti nudažytas RAL 5004 (juoda) spalva</w:t>
            </w:r>
            <w:r w:rsidR="00977742">
              <w:rPr>
                <w:rFonts w:eastAsia="Times New Roman"/>
                <w:color w:val="000000"/>
              </w:rPr>
              <w:t xml:space="preserve"> </w:t>
            </w:r>
            <w:r>
              <w:rPr>
                <w:rFonts w:eastAsia="Times New Roman"/>
                <w:color w:val="000000"/>
              </w:rPr>
              <w:t>(purškimo arba milteliniu būdu).</w:t>
            </w:r>
          </w:p>
          <w:p w:rsidR="00977742" w:rsidRPr="00977742" w:rsidRDefault="00977742" w:rsidP="00176B1E">
            <w:pPr>
              <w:pStyle w:val="ListParagraph"/>
              <w:numPr>
                <w:ilvl w:val="0"/>
                <w:numId w:val="10"/>
              </w:numPr>
              <w:tabs>
                <w:tab w:val="left" w:pos="376"/>
              </w:tabs>
              <w:spacing w:after="0" w:line="240" w:lineRule="auto"/>
              <w:ind w:left="76" w:firstLine="0"/>
              <w:jc w:val="both"/>
              <w:rPr>
                <w:rFonts w:eastAsia="Times New Roman"/>
                <w:color w:val="000000"/>
              </w:rPr>
            </w:pPr>
            <w:r w:rsidRPr="003355CD">
              <w:rPr>
                <w:rFonts w:eastAsia="Times New Roman"/>
                <w:color w:val="000000"/>
              </w:rPr>
              <w:t>Taikinio matmenys:</w:t>
            </w:r>
            <w:r>
              <w:rPr>
                <w:rFonts w:eastAsia="Times New Roman"/>
                <w:color w:val="000000"/>
              </w:rPr>
              <w:t xml:space="preserve"> </w:t>
            </w:r>
            <w:r w:rsidRPr="00051F0A">
              <w:rPr>
                <w:rFonts w:eastAsia="Times New Roman"/>
                <w:color w:val="000000"/>
              </w:rPr>
              <w:t>980×460 mm</w:t>
            </w:r>
            <w:r>
              <w:rPr>
                <w:rFonts w:eastAsia="Times New Roman"/>
                <w:color w:val="000000"/>
              </w:rPr>
              <w:t>.</w:t>
            </w:r>
          </w:p>
        </w:tc>
      </w:tr>
    </w:tbl>
    <w:p w:rsidR="006F1B30" w:rsidRPr="004F369B" w:rsidRDefault="006F1B30" w:rsidP="0066366C">
      <w:pPr>
        <w:ind w:left="5529" w:right="282" w:firstLine="720"/>
        <w:jc w:val="right"/>
        <w:rPr>
          <w:b/>
        </w:rPr>
      </w:pPr>
    </w:p>
    <w:p w:rsidR="000D191C" w:rsidRPr="00EB3117" w:rsidRDefault="000E52A5" w:rsidP="000D191C">
      <w:pPr>
        <w:jc w:val="center"/>
      </w:pPr>
      <w:r>
        <w:rPr>
          <w:noProof/>
          <w:lang w:val="en-US" w:eastAsia="en-US"/>
        </w:rPr>
        <w:lastRenderedPageBreak/>
        <mc:AlternateContent>
          <mc:Choice Requires="wps">
            <w:drawing>
              <wp:anchor distT="45720" distB="45720" distL="114300" distR="114300" simplePos="0" relativeHeight="251656704" behindDoc="0" locked="0" layoutInCell="1" allowOverlap="1" wp14:editId="6CEC306C">
                <wp:simplePos x="0" y="0"/>
                <wp:positionH relativeFrom="column">
                  <wp:posOffset>6430010</wp:posOffset>
                </wp:positionH>
                <wp:positionV relativeFrom="paragraph">
                  <wp:posOffset>2193925</wp:posOffset>
                </wp:positionV>
                <wp:extent cx="650875" cy="270510"/>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70510"/>
                        </a:xfrm>
                        <a:prstGeom prst="rect">
                          <a:avLst/>
                        </a:prstGeom>
                        <a:solidFill>
                          <a:sysClr val="window" lastClr="FFFFFF"/>
                        </a:solidFill>
                        <a:ln w="9525">
                          <a:noFill/>
                          <a:miter lim="800000"/>
                          <a:headEnd/>
                          <a:tailEnd/>
                        </a:ln>
                      </wps:spPr>
                      <wps:txbx>
                        <w:txbxContent>
                          <w:p w:rsidR="000D191C" w:rsidRPr="00520B3A" w:rsidRDefault="000D191C" w:rsidP="000D191C">
                            <w:pPr>
                              <w:rPr>
                                <w:sz w:val="20"/>
                                <w:lang w:val="en-US"/>
                              </w:rPr>
                            </w:pPr>
                            <w:r w:rsidRPr="00520B3A">
                              <w:rPr>
                                <w:sz w:val="20"/>
                                <w:lang w:val="en-US"/>
                              </w:rPr>
                              <w:t>690 mm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6.3pt;margin-top:172.75pt;width:51.25pt;height:21.3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IxUeKAIAACwEAAAOAAAAZHJzL2Uyb0RvYy54bWysU9Fu2yAUfZ+0f0C8L3asuEmsOFWXLtOk rpvU7gMI4BgNuB6Q2NnX74LTNOrepvGAuHA5nHvuYXU7GE2O0nkFtqbTSU6JtByEsvua/njeflhQ 4gOzgmmwsqYn6ent+v27Vd9VsoAWtJCOIIj1Vd/VtA2hq7LM81Ya5ifQSYuHDTjDAoZunwnHekQ3 Oivy/CbrwYnOAZfe4+79eEjXCb9pJA/fmsbLQHRNkVtIs0vzLs7ZesWqvWNdq/iZBvsHFoYpi49e oO5ZYOTg1F9QRnEHHpow4WAyaBrFZaoBq5nmb6p5alknUy0oju8uMvn/B8sfj98dUQJ7t8RWWWaw Sc9yCOQjDKSI+vSdrzDtqcPEMOA25qZaffcA/KcnFjYts3t55xz0rWQC+U3jzezq6ojjI8iu/woC n2GHAAloaJyJ4qEcBNGxT6dLbyIVjps3Zb6Yl5RwPCrmeTlNvctY9XK5cz58lmBIXNTUYesTODs+ +BDJsOolJb7lQSuxVVqn4OQ32pEjQ5eguQT0lGjmA27WdJtGqufNNW1JX9NlWZTpJQsRLznKqIC2 1srUdJHHMRotivPJipQSmNLjGplpe1YrCjRKFYbdgIlRwh2IE+rmYLQvfjdctOB+U9KjdWvqfx2Y k8j5i0Xtl9PZLHo9BbNyXmDgrk921yfMcoSqaaBkXG5C+h9RFwt32KNGJf1emZy5oiWTrOfvEz1/ Haes10++/gMAAP//AwBQSwMEFAAGAAgAAAAhADXoVo/iAAAADQEAAA8AAABkcnMvZG93bnJldi54 bWxMj7FOwzAQhnck3sE6JBZEbRdSpSFOhUAMpQNqytDxmpg4Ij5HsZOGt8edYPzvPv33Xb6Zbccm PfjWkQK5EMA0Va5uqVHweXi7T4H5gFRj50gr+NEeNsX1VY5Z7c6011MZGhZLyGeowITQZ5z7ymiL fuF6TXH35QaLIcah4fWA51huO74UYsUtthQvGOz1i9HVdzlaBa94N5fCbI/7ard+59PID3z7odTt zfz8BCzoOfzBcNGP6lBEp5Mbqfasi1nI5SqyCh4ekwTYBZEykcBOcZSmEniR8/9fFL8AAAD//wMA UEsBAi0AFAAGAAgAAAAhALaDOJL+AAAA4QEAABMAAAAAAAAAAAAAAAAAAAAAAFtDb250ZW50X1R5 cGVzXS54bWxQSwECLQAUAAYACAAAACEAOP0h/9YAAACUAQAACwAAAAAAAAAAAAAAAAAvAQAAX3Jl bHMvLnJlbHNQSwECLQAUAAYACAAAACEAQiMVHigCAAAsBAAADgAAAAAAAAAAAAAAAAAuAgAAZHJz L2Uyb0RvYy54bWxQSwECLQAUAAYACAAAACEANehWj+IAAAANAQAADwAAAAAAAAAAAAAAAACCBAAA ZHJzL2Rvd25yZXYueG1sUEsFBgAAAAAEAAQA8wAAAJEFAAAAAA== " fillcolor="window" stroked="f">
                <v:textbox>
                  <w:txbxContent>
                    <w:p w14:paraId="715D6D9E" w14:textId="77777777" w:rsidR="000D191C" w:rsidRPr="00520B3A" w:rsidRDefault="000D191C" w:rsidP="000D191C">
                      <w:pPr>
                        <w:rPr>
                          <w:sz w:val="20"/>
                          <w:lang w:val="en-US"/>
                        </w:rPr>
                      </w:pPr>
                      <w:r w:rsidRPr="00520B3A">
                        <w:rPr>
                          <w:sz w:val="20"/>
                          <w:lang w:val="en-US"/>
                        </w:rPr>
                        <w:t>690 mm</w:t>
                      </w:r>
                    </w:p>
                  </w:txbxContent>
                </v:textbox>
              </v:shape>
            </w:pict>
          </mc:Fallback>
        </mc:AlternateContent>
      </w:r>
      <w:r>
        <w:rPr>
          <w:noProof/>
          <w:lang w:val="en-US" w:eastAsia="en-US"/>
        </w:rPr>
        <mc:AlternateContent>
          <mc:Choice Requires="wpg">
            <w:drawing>
              <wp:anchor distT="0" distB="0" distL="114300" distR="114300" simplePos="0" relativeHeight="251654656" behindDoc="0" locked="0" layoutInCell="1" allowOverlap="1" wp14:editId="6B2B5102">
                <wp:simplePos x="0" y="0"/>
                <wp:positionH relativeFrom="column">
                  <wp:posOffset>2246630</wp:posOffset>
                </wp:positionH>
                <wp:positionV relativeFrom="paragraph">
                  <wp:posOffset>217170</wp:posOffset>
                </wp:positionV>
                <wp:extent cx="2797175" cy="3349625"/>
                <wp:effectExtent l="0" t="38100" r="3175" b="41275"/>
                <wp:wrapNone/>
                <wp:docPr id="19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7175" cy="3349625"/>
                          <a:chOff x="27296" y="0"/>
                          <a:chExt cx="2797791" cy="3350526"/>
                        </a:xfrm>
                      </wpg:grpSpPr>
                      <wps:wsp>
                        <wps:cNvPr id="195" name="Straight Connector 2"/>
                        <wps:cNvCnPr/>
                        <wps:spPr>
                          <a:xfrm flipH="1">
                            <a:off x="27296" y="0"/>
                            <a:ext cx="2797791" cy="0"/>
                          </a:xfrm>
                          <a:prstGeom prst="line">
                            <a:avLst/>
                          </a:prstGeom>
                          <a:noFill/>
                          <a:ln w="12700" cap="flat" cmpd="sng" algn="ctr">
                            <a:solidFill>
                              <a:sysClr val="windowText" lastClr="000000"/>
                            </a:solidFill>
                            <a:prstDash val="solid"/>
                            <a:miter lim="800000"/>
                          </a:ln>
                          <a:effectLst/>
                        </wps:spPr>
                        <wps:bodyPr/>
                      </wps:wsp>
                      <wps:wsp>
                        <wps:cNvPr id="196" name="Straight Connector 3"/>
                        <wps:cNvCnPr/>
                        <wps:spPr>
                          <a:xfrm flipH="1">
                            <a:off x="50503" y="3336907"/>
                            <a:ext cx="2306129" cy="0"/>
                          </a:xfrm>
                          <a:prstGeom prst="line">
                            <a:avLst/>
                          </a:prstGeom>
                          <a:noFill/>
                          <a:ln w="12700" cap="flat" cmpd="sng" algn="ctr">
                            <a:solidFill>
                              <a:sysClr val="windowText" lastClr="000000"/>
                            </a:solidFill>
                            <a:prstDash val="solid"/>
                            <a:miter lim="800000"/>
                          </a:ln>
                          <a:effectLst/>
                        </wps:spPr>
                        <wps:bodyPr/>
                      </wps:wsp>
                      <wps:wsp>
                        <wps:cNvPr id="197" name="Straight Arrow Connector 5"/>
                        <wps:cNvCnPr/>
                        <wps:spPr>
                          <a:xfrm>
                            <a:off x="197893" y="0"/>
                            <a:ext cx="6824" cy="3350526"/>
                          </a:xfrm>
                          <a:prstGeom prst="straightConnector1">
                            <a:avLst/>
                          </a:prstGeom>
                          <a:noFill/>
                          <a:ln w="6350" cap="flat" cmpd="sng" algn="ctr">
                            <a:solidFill>
                              <a:sysClr val="windowText" lastClr="000000"/>
                            </a:solidFill>
                            <a:prstDash val="solid"/>
                            <a:miter lim="800000"/>
                            <a:headEnd type="triangle"/>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60691341" id="Group 6" o:spid="_x0000_s1026" style="position:absolute;margin-left:176.9pt;margin-top:17.1pt;width:220.25pt;height:263.75pt;z-index:251654656;mso-width-relative:margin;mso-height-relative:margin" coordorigin="272" coordsize="27977,335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G1pT5QIAAEsJAAAOAAAAZHJzL2Uyb0RvYy54bWzsVl1vmzAUfZ+0/2D5fYVAAwE1qaZ+7aHa IrX7Aa4xYM3Ylu2G5N/v2lCSNas0ZdLUh/GAjC/Xvvfcc499cbntBNowY7mSSzw7izFikqqKy2aJ vz/eflpgZB2RFRFKsiXeMYsvVx8/XPS6ZIlqlaiYQbCItGWvl7h1TpdRZGnLOmLPlGYSjLUyHXHw aZqoMqSH1TsRJXGcRb0ylTaKMmth9now4lVYv64Zdd/q2jKHxBJDbC68TXg/+Xe0uiBlY4huOR3D ICdE0REuYdNpqWviCHo2/GipjlOjrKrdGVVdpOqaUxZygGxm8ats7ox61iGXpuwbPcEE0L7C6eRl 6dfN2iBeQe2Kc4wk6aBIYV+UeXB63ZTwz53RD3pthgxheK/oDwvm6LXdfzf7n7e16bwTJIq2AfXd hDrbOkRhMsmLfJbPMaJgS9PzIkvmQ11oC8XzfkmeFBlGe1/a3hx458XsxXsez5MQeETKYfMQ4hRS r4Fndg+l/TsoH1qiWaiQ9TBNUEI2A5QPzhDetA5dKSmBjcqgZMA1OFzJtQko29KO+PqoUS24/gI1 CZwawTsC4RDACYJA6Sl5Umpj3R1THfKDJRZc+nhJSTb31vkK7n/x01LdciFgnpRCoh5CSPIYGocS aM5aEAfDTgNdrGwwIqKBrqfOhCWtErzy7t7b7uyVMGhDoPGgXyvVP0K8GAliHRiABeHxWEAIv7j6 SK+JbQfnYBr40HEHYiF4t8SLQ28h/Y4stPuYla/zgKgfPalqF4AGMoT6e2L/EyIAa98kQnoiEYDj cRq6IU3TrIjzAZ2JDmmczZJi6Ij/dAgkfy90yI/o8NkY1R+oQ5A+Hy7IyRvq4Mk+asKsyBfFwIXx LHthQbZIQM8HST0WxX3Tj7pgR52aZGqQnj9ViSydv2uRIGXLSHUjK+R2Gk44ZziRjWBD5zjCxe9t IE2niEs4c+DEDto23i78leDwG8aHd6DVTwAAAP//AwBQSwMEFAAGAAgAAAAhAHzCthbiAAAACgEA AA8AAABkcnMvZG93bnJldi54bWxMj0FLw0AQhe+C/2EZwZvdpGlajdmUUtRTEWwF8bbNTpPQ7GzI bpP03zue9DaPebz3vXw92VYM2PvGkYJ4FoFAKp1pqFLweXh9eAThgyajW0eo4Ioe1sXtTa4z40b6 wGEfKsEh5DOtoA6hy6T0ZY1W+5nrkPh3cr3VgWVfSdPrkcNtK+dRtJRWN8QNte5wW2N53l+sgrdR j5skfhl259P2+n1I3792MSp1fzdtnkEEnMKfGX7xGR0KZjq6CxkvWgVJmjB64GMxB8GG1dMiAXFU kC7jFcgil/8nFD8AAAD//wMAUEsBAi0AFAAGAAgAAAAhALaDOJL+AAAA4QEAABMAAAAAAAAAAAAA AAAAAAAAAFtDb250ZW50X1R5cGVzXS54bWxQSwECLQAUAAYACAAAACEAOP0h/9YAAACUAQAACwAA AAAAAAAAAAAAAAAvAQAAX3JlbHMvLnJlbHNQSwECLQAUAAYACAAAACEARBtaU+UCAABLCQAADgAA AAAAAAAAAAAAAAAuAgAAZHJzL2Uyb0RvYy54bWxQSwECLQAUAAYACAAAACEAfMK2FuIAAAAKAQAA DwAAAAAAAAAAAAAAAAA/BQAAZHJzL2Rvd25yZXYueG1sUEsFBgAAAAAEAAQA8wAAAE4GAAAAAA== ">
                <v:line id="Straight Connector 2" o:spid="_x0000_s1027" style="position:absolute;flip:x;visibility:visible;mso-wrap-style:square" from="272,0" to="2825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zKuAwQAAANwAAAAPAAAAZHJzL2Rvd25yZXYueG1sRE9NawIx EL0L/Q9hCr1p1kJFt0YpQkF60yp4HDbTzdbNZJtM3e2/N0LB2zze5yzXg2/VhWJqAhuYTgpQxFWw DdcGDp/v4zmoJMgW28Bk4I8SrFcPoyWWNvS8o8teapVDOJVowIl0pdapcuQxTUJHnLmvED1KhrHW NmKfw32rn4tipj02nBscdrRxVJ33v95Aq3+O4j76bvN9ijI9H052UW2NeXoc3l5BCQ1yF/+7tzbP X7zA7Zl8gV5dAQAA//8DAFBLAQItABQABgAIAAAAIQDb4fbL7gAAAIUBAAATAAAAAAAAAAAAAAAA AAAAAABbQ29udGVudF9UeXBlc10ueG1sUEsBAi0AFAAGAAgAAAAhAFr0LFu/AAAAFQEAAAsAAAAA AAAAAAAAAAAAHwEAAF9yZWxzLy5yZWxzUEsBAi0AFAAGAAgAAAAhAEbMq4DBAAAA3AAAAA8AAAAA AAAAAAAAAAAABwIAAGRycy9kb3ducmV2LnhtbFBLBQYAAAAAAwADALcAAAD1AgAAAAA= " strokecolor="windowText" strokeweight="1pt">
                  <v:stroke joinstyle="miter"/>
                </v:line>
                <v:line id="Straight Connector 3" o:spid="_x0000_s1028" style="position:absolute;flip:x;visibility:visible;mso-wrap-style:square" from="505,33369" to="23566,3336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HjX3wQAAANwAAAAPAAAAZHJzL2Rvd25yZXYueG1sRE9NawIx EL0X+h/CFHqrWT1IXY1SBEG81VrY47CZbrZuJttkdNd/bwqF3ubxPme1GX2nrhRTG9jAdFKAIq6D bbkxcPrYvbyCSoJssQtMBm6UYLN+fFhhacPA73Q9SqNyCKcSDTiRvtQ61Y48pknoiTP3FaJHyTA2 2kYccrjv9Kwo5tpjy7nBYU9bR/X5ePEGOv3zKe4w9NvvKsr0fKrsot4b8/w0vi1BCY3yL/5z722e v5jD7zP5Ar2+AwAA//8DAFBLAQItABQABgAIAAAAIQDb4fbL7gAAAIUBAAATAAAAAAAAAAAAAAAA AAAAAABbQ29udGVudF9UeXBlc10ueG1sUEsBAi0AFAAGAAgAAAAhAFr0LFu/AAAAFQEAAAsAAAAA AAAAAAAAAAAAHwEAAF9yZWxzLy5yZWxzUEsBAi0AFAAGAAgAAAAhALYeNffBAAAA3AAAAA8AAAAA AAAAAAAAAAAABwIAAGRycy9kb3ducmV2LnhtbFBLBQYAAAAAAwADALcAAAD1AgAAAAA= " strokecolor="windowText" strokeweight="1pt">
                  <v:stroke joinstyle="miter"/>
                </v:line>
                <v:shapetype id="_x0000_t32" coordsize="21600,21600" o:spt="32" o:oned="t" path="m,l21600,21600e" filled="f">
                  <v:path arrowok="t" fillok="f" o:connecttype="none"/>
                  <o:lock v:ext="edit" shapetype="t"/>
                </v:shapetype>
                <v:shape id="Straight Arrow Connector 5" o:spid="_x0000_s1029" type="#_x0000_t32" style="position:absolute;left:1978;width:69;height:33505;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7spQwQAAANwAAAAPAAAAZHJzL2Rvd25yZXYueG1sRE9Ni8Iw EL0v+B/CCN7WVJFVq1FEEAT3sFbF69CMbbGZlCTa+u/NwsLe5vE+Z7nuTC2e5HxlWcFomIAgzq2u uFBwPu0+ZyB8QNZYWyYFL/KwXvU+lphq2/KRnlkoRAxhn6KCMoQmldLnJRn0Q9sQR+5mncEQoSuk dtjGcFPLcZJ8SYMVx4YSG9qWlN+zh1FwP34X7WTcXrLH9bC5Tb2Tpx+n1KDfbRYgAnXhX/zn3us4 fz6F32fiBXL1BgAA//8DAFBLAQItABQABgAIAAAAIQDb4fbL7gAAAIUBAAATAAAAAAAAAAAAAAAA AAAAAABbQ29udGVudF9UeXBlc10ueG1sUEsBAi0AFAAGAAgAAAAhAFr0LFu/AAAAFQEAAAsAAAAA AAAAAAAAAAAAHwEAAF9yZWxzLy5yZWxzUEsBAi0AFAAGAAgAAAAhAEzuylDBAAAA3AAAAA8AAAAA AAAAAAAAAAAABwIAAGRycy9kb3ducmV2LnhtbFBLBQYAAAAAAwADALcAAAD1AgAAAAA= " strokecolor="windowText" strokeweight=".5pt">
                  <v:stroke startarrow="block" endarrow="block" joinstyle="miter"/>
                </v:shape>
              </v:group>
            </w:pict>
          </mc:Fallback>
        </mc:AlternateContent>
      </w:r>
      <w:r>
        <w:rPr>
          <w:noProof/>
          <w:lang w:val="en-US" w:eastAsia="en-US"/>
        </w:rPr>
        <mc:AlternateContent>
          <mc:Choice Requires="wpg">
            <w:drawing>
              <wp:anchor distT="0" distB="0" distL="114300" distR="114300" simplePos="0" relativeHeight="251657728" behindDoc="0" locked="0" layoutInCell="1" allowOverlap="1" wp14:editId="3CBC1B6B">
                <wp:simplePos x="0" y="0"/>
                <wp:positionH relativeFrom="column">
                  <wp:posOffset>4791075</wp:posOffset>
                </wp:positionH>
                <wp:positionV relativeFrom="paragraph">
                  <wp:posOffset>3388995</wp:posOffset>
                </wp:positionV>
                <wp:extent cx="954405" cy="424815"/>
                <wp:effectExtent l="8255" t="7620" r="0" b="15240"/>
                <wp:wrapNone/>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424815"/>
                          <a:chOff x="0" y="0"/>
                          <a:chExt cx="954626" cy="424910"/>
                        </a:xfrm>
                      </wpg:grpSpPr>
                      <wps:wsp>
                        <wps:cNvPr id="25" name="Straight Connector 4"/>
                        <wps:cNvCnPr>
                          <a:cxnSpLocks noChangeShapeType="1"/>
                        </wps:cNvCnPr>
                        <wps:spPr bwMode="auto">
                          <a:xfrm>
                            <a:off x="179222" y="69494"/>
                            <a:ext cx="0" cy="352482"/>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Straight Connector 8"/>
                        <wps:cNvCnPr>
                          <a:cxnSpLocks noChangeShapeType="1"/>
                        </wps:cNvCnPr>
                        <wps:spPr bwMode="auto">
                          <a:xfrm>
                            <a:off x="310896" y="0"/>
                            <a:ext cx="0" cy="42491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grpSp>
                        <wpg:cNvPr id="27" name="Group 9"/>
                        <wpg:cNvGrpSpPr>
                          <a:grpSpLocks/>
                        </wpg:cNvGrpSpPr>
                        <wpg:grpSpPr bwMode="auto">
                          <a:xfrm>
                            <a:off x="0" y="128016"/>
                            <a:ext cx="954626" cy="232410"/>
                            <a:chOff x="0" y="0"/>
                            <a:chExt cx="954626" cy="232410"/>
                          </a:xfrm>
                        </wpg:grpSpPr>
                        <wpg:grpSp>
                          <wpg:cNvPr id="28" name="Group 81"/>
                          <wpg:cNvGrpSpPr>
                            <a:grpSpLocks/>
                          </wpg:cNvGrpSpPr>
                          <wpg:grpSpPr bwMode="auto">
                            <a:xfrm>
                              <a:off x="0" y="206734"/>
                              <a:ext cx="756285" cy="0"/>
                              <a:chOff x="87088" y="-670"/>
                              <a:chExt cx="756557" cy="1"/>
                            </a:xfrm>
                          </wpg:grpSpPr>
                          <wpg:grpSp>
                            <wpg:cNvPr id="29" name="Group 76"/>
                            <wpg:cNvGrpSpPr>
                              <a:grpSpLocks/>
                            </wpg:cNvGrpSpPr>
                            <wpg:grpSpPr bwMode="auto">
                              <a:xfrm rot="10800000">
                                <a:off x="87088" y="-670"/>
                                <a:ext cx="756557" cy="1"/>
                                <a:chOff x="417663" y="7019"/>
                                <a:chExt cx="756916" cy="1"/>
                              </a:xfrm>
                            </wpg:grpSpPr>
                            <wps:wsp>
                              <wps:cNvPr id="30" name="Straight Connector 77"/>
                              <wps:cNvCnPr>
                                <a:cxnSpLocks noChangeAspect="1" noChangeShapeType="1"/>
                              </wps:cNvCnPr>
                              <wps:spPr bwMode="auto">
                                <a:xfrm rot="10800000" flipH="1">
                                  <a:off x="417663" y="7020"/>
                                  <a:ext cx="457604"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31" name="Straight Connector 78"/>
                              <wps:cNvCnPr>
                                <a:cxnSpLocks noChangeAspect="1" noChangeShapeType="1"/>
                              </wps:cNvCnPr>
                              <wps:spPr bwMode="auto">
                                <a:xfrm rot="10800000" flipH="1">
                                  <a:off x="985511" y="7019"/>
                                  <a:ext cx="189068" cy="0"/>
                                </a:xfrm>
                                <a:prstGeom prst="line">
                                  <a:avLst/>
                                </a:prstGeom>
                                <a:noFill/>
                                <a:ln w="9525">
                                  <a:solidFill>
                                    <a:srgbClr val="000000"/>
                                  </a:solidFill>
                                  <a:round/>
                                  <a:headEnd type="stealth" w="sm" len="lg"/>
                                  <a:tailEnd type="none" w="sm" len="lg"/>
                                </a:ln>
                                <a:extLst>
                                  <a:ext uri="{909E8E84-426E-40DD-AFC4-6F175D3DCCD1}">
                                    <a14:hiddenFill xmlns:a14="http://schemas.microsoft.com/office/drawing/2010/main">
                                      <a:noFill/>
                                    </a14:hiddenFill>
                                  </a:ext>
                                </a:extLst>
                              </wps:spPr>
                              <wps:bodyPr/>
                            </wps:wsp>
                          </wpg:grpSp>
                          <wps:wsp>
                            <wps:cNvPr id="192" name="Straight Connector 80"/>
                            <wps:cNvCnPr>
                              <a:cxnSpLocks noChangeAspect="1" noChangeShapeType="1"/>
                            </wps:cNvCnPr>
                            <wps:spPr bwMode="auto">
                              <a:xfrm>
                                <a:off x="239340" y="-670"/>
                                <a:ext cx="157989" cy="0"/>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g:grpSp>
                        <wps:wsp>
                          <wps:cNvPr id="193" name="Text Box 2"/>
                          <wps:cNvSpPr txBox="1">
                            <a:spLocks noChangeArrowheads="1"/>
                          </wps:cNvSpPr>
                          <wps:spPr bwMode="auto">
                            <a:xfrm>
                              <a:off x="310101" y="0"/>
                              <a:ext cx="64452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91C" w:rsidRPr="00520B3A" w:rsidRDefault="000D191C" w:rsidP="000D191C">
                                <w:pPr>
                                  <w:rPr>
                                    <w:sz w:val="20"/>
                                    <w:lang w:val="en-US"/>
                                  </w:rPr>
                                </w:pPr>
                                <w:r w:rsidRPr="00520B3A">
                                  <w:rPr>
                                    <w:sz w:val="20"/>
                                    <w:lang w:val="en-US"/>
                                  </w:rPr>
                                  <w:t>20 mm</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 o:spid="_x0000_s1027" style="position:absolute;left:0;text-align:left;margin-left:377.25pt;margin-top:266.85pt;width:75.15pt;height:33.45pt;z-index:251657728" coordsize="9546,42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yJL7bQUAAAUZAAAOAAAAZHJzL2Uyb0RvYy54bWzsWdtu4zYQfS/QfyD07liSdUecRWLHaYG0 DZD0A2hJloRKpEoysbOL/nuHpCTLN8S5bDZF4wdbEi8aDs/MHB6ffllVJXpIGS8oGRvWiWmglMQ0 KUg2Nv68mw0CA3GBSYJLStKx8Zhy48vZzz+dLusotWlOyyRlCCYhPFrWYyMXoo6GQx7naYX5Ca1T Ao0Lyios4JZlw4ThJcxelUPbNL3hkrKkZjROOYenU91onKn5F4s0Fn8sFjwVqBwbYJtQ30x9z+X3 8OwURxnDdV7EjRn4BVZUuCDw0m6qKRYY3bNiZ6qqiBnldCFOYloN6WJRxKlaA6zGMrdWc8Xofa3W kkXLrO7cBK7d8tOLp41/f7hhqEjGhu0YiOAK9ki9FlnKOcs6i6DPFatv6xumVwiX1zT+i4Pvhtvt 8j7TndF8+RtNYD58L6hyzmrBKjkFLBut1B48dnuQrgSK4WHoOo7pGiiGJsd2AsvVexTnsJE7o+L8 cj3Os71uXKjNH+JIv1QZ2hgmwQFo42uH8tc59DbHdar2iUtntQ6FVWiH3gqGiywXaEIJAUhShhy5 KmkG9J8Q7dl4RRrPIkInOSZZqma+e6zBi5YcAcvoDZE3HLblSU9bfmjbtoHAp17ohOrlOGpdDnEh vT1ywd22ekvrNRzVjIurlFZIXoyNsiByoTjCD9dcSIPWXeRjQmdFWcJzHJUELcFq2zdhflxmkB5i wdRgTssikR1lP86y+aRk6AHLEFWfxoaNblUhIFGURTU2gq4TjvIUJ5ckUW8UuCj1NVhVEjk5LBHs bK50QH4LzfAyuAycgWN7lwPHnE4H57OJM/Bmlu9OR9PJZGr9I+20nCgvkiQl0tQ2OVjOcVhp0pQO 6y49dP4Zbs6uHAnGtr/KaLXZcn81UuY0ebxhLQgAvu+FY4iqgzgO5F5tgBJH3w/HI8sMQjBnN200 GIaMsR35a4B+YljXWYDeh8JwUzEkjlSxafOn3+JOF6RQQ+171yPLDkzLk+9aZ0goSl1xsUe2o4sL IP0ZRWk97mBROuQI4FD9yhyoUrBdeSX3eNvKbJueP9qqFb7r2UFTnhv21Dkh8M0ATIXgHHh+19gW aBjpurClstToWtZWme3afMgN4aYbfLVJb+4GxCgUOkg0uspIGDR8Zd/62hq6s7oeOBzL97yRcoxv WgrGsrXnmBAAd4Rj3oG0jCCRHkz2vn9ctj/nNbAcuc1vQmS2dgQtyqL+Rc7e25sNH9sN+NrNcVzf M4HeSuippi4CX18cQtd2X0xqgN833GUPj0FC8T4uUlyK3JBsilcGKlNgUmUmd+KT5rTnxGedf/bT 9ZFEqzr/7KHr/pE85wcgPwxc1wLbAdvr7NIi3wpC04Oc/PGR/zTacdQQ/KYrAUHh/xwV67L5TgcB K4Qj5MEQCVRmffoo8MYh0qsB9igcOVC/NghIFwmuHwbAIP4zkXAI3p9hwDbOwD8gDIDL6TC4k+i6 oCukZJMG+1IoQ2IFj1uOwrVe1pGhc8boUlZ80J02ZB2tsR0t64ws0Ax16t9iPJ7jSF6i0L7n4LFD exjwNcVijtF1ZMj1hIwPKrVsqEcbItNMfRoC1et2UJPRB0El534LLdsxL+xwMPMCf+DMHHcQwrln AMT+IgSWGTrT2aZ6dA2a2evVI0n/XsU1nymgdeKXNL+VpdrfffKUWM1XSkhuTqc80oKVZu+QluFf AjgT5JR9haoNijvQ2b/vMYMaXv5KIBJCC5RfkOjVDVB2YPGI9Vvm/RZMYphqbAgQF9XlRGhZ/75m UmttY4/Qc5CfF4USK2VkaatgJfJGqWj9DKKuQWtXK23+F5Bifv9ejV3/e3H2LwAAAP//AwBQSwME FAAGAAgAAAAhAL4ulpLhAAAACwEAAA8AAABkcnMvZG93bnJldi54bWxMj0FLw0AQhe+C/2EZwZvd xDStxmxKKeqpFGwF8TbNTpPQ7G7IbpP03zue9DjMx3vfy1eTacVAvW+cVRDPIhBkS6cbWyn4PLw9 PIHwAa3G1llScCUPq+L2JsdMu9F+0LAPleAQ6zNUUIfQZVL6siaDfuY6svw7ud5g4LOvpO5x5HDT yscoWkiDjeWGGjva1FSe9xej4H3EcZ3Er8P2fNpcvw/p7msbk1L3d9P6BUSgKfzB8KvP6lCw09Fd rPaiVbBM5ymjCtIkWYJg4jma85ijggUXgyxy+X9D8QMAAP//AwBQSwECLQAUAAYACAAAACEAtoM4 kv4AAADhAQAAEwAAAAAAAAAAAAAAAAAAAAAAW0NvbnRlbnRfVHlwZXNdLnhtbFBLAQItABQABgAI AAAAIQA4/SH/1gAAAJQBAAALAAAAAAAAAAAAAAAAAC8BAABfcmVscy8ucmVsc1BLAQItABQABgAI AAAAIQC1yJL7bQUAAAUZAAAOAAAAAAAAAAAAAAAAAC4CAABkcnMvZTJvRG9jLnhtbFBLAQItABQA BgAIAAAAIQC+LpaS4QAAAAsBAAAPAAAAAAAAAAAAAAAAAMcHAABkcnMvZG93bnJldi54bWxQSwUG AAAAAAQABADzAAAA1QgAAAAA ">
                <v:line id="Straight Connector 4" o:spid="_x0000_s1028" style="position:absolute;visibility:visible;mso-wrap-style:square" from="1792,694" to="1792,42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UHDfwwAAANsAAAAPAAAAZHJzL2Rvd25yZXYueG1sRI/dagIx FITvC75DOELvNHGhRVaj+INS2kLrzwMcNsfdxc3Jsoka+/RNQejlMDPfMNN5tI24UudrxxpGQwWC uHCm5lLD8bAZjEH4gGywcUwa7uRhPus9TTE37sY7uu5DKRKEfY4aqhDaXEpfVGTRD11LnLyT6yyG JLtSmg5vCW4bmSn1Ki3WnBYqbGlVUXHeX6yGH/URUY2br2/mdVZu35f3T45aP/fjYgIiUAz/4Uf7 zWjIXuDvS/oBcvYLAAD//wMAUEsBAi0AFAAGAAgAAAAhANvh9svuAAAAhQEAABMAAAAAAAAAAAAA AAAAAAAAAFtDb250ZW50X1R5cGVzXS54bWxQSwECLQAUAAYACAAAACEAWvQsW78AAAAVAQAACwAA AAAAAAAAAAAAAAAfAQAAX3JlbHMvLnJlbHNQSwECLQAUAAYACAAAACEAE1Bw38MAAADbAAAADwAA AAAAAAAAAAAAAAAHAgAAZHJzL2Rvd25yZXYueG1sUEsFBgAAAAADAAMAtwAAAPcCAAAAAA== " strokeweight="1pt">
                  <v:stroke joinstyle="miter"/>
                </v:line>
                <v:line id="Straight Connector 8" o:spid="_x0000_s1029" style="position:absolute;visibility:visible;mso-wrap-style:square" from="3108,0" to="3108,424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gu6owgAAANsAAAAPAAAAZHJzL2Rvd25yZXYueG1sRI/RagIx FETfC/2HcAu+1aT7ILI1iloUUaFq+wGXze3u4uZm2USNfr0RhD4OM3OGGU2ibcSZOl871vDRVyCI C2dqLjX8/izehyB8QDbYOCYNV/IwGb++jDA37sJ7Oh9CKRKEfY4aqhDaXEpfVGTR911LnLw/11kM SXalNB1eEtw2MlNqIC3WnBYqbGleUXE8nKyGm9pEVMPme8f8lZXL9ey65ah17y1OP0EEiuE//Gyv jIZsAI8v6QfI8R0AAP//AwBQSwECLQAUAAYACAAAACEA2+H2y+4AAACFAQAAEwAAAAAAAAAAAAAA AAAAAAAAW0NvbnRlbnRfVHlwZXNdLnhtbFBLAQItABQABgAIAAAAIQBa9CxbvwAAABUBAAALAAAA AAAAAAAAAAAAAB8BAABfcmVscy8ucmVsc1BLAQItABQABgAIAAAAIQDjgu6owgAAANsAAAAPAAAA AAAAAAAAAAAAAAcCAABkcnMvZG93bnJldi54bWxQSwUGAAAAAAMAAwC3AAAA9gIAAAAA " strokeweight="1pt">
                  <v:stroke joinstyle="miter"/>
                </v:line>
                <v:group id="Group 9" o:spid="_x0000_s1030" style="position:absolute;top:1280;width:9546;height:2324" coordsize="9546,23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uJDTxAAAANsAAAAPAAAAZHJzL2Rvd25yZXYueG1sRI9Bi8Iw FITvwv6H8Ba8aVoXXalGEdkVDyKoC+Lt0TzbYvNSmmxb/70RBI/DzHzDzJedKUVDtSssK4iHEQji 1OqCMwV/p9/BFITzyBpLy6TgTg6Wi4/eHBNtWz5Qc/SZCBB2CSrIva8SKV2ak0E3tBVx8K62NuiD rDOpa2wD3JRyFEUTabDgsJBjReuc0tvx3yjYtNiuvuKfZne7ru+X03h/3sWkVP+zW81AeOr8O/xq b7WC0Tc8v4QfIBcPAAAA//8DAFBLAQItABQABgAIAAAAIQDb4fbL7gAAAIUBAAATAAAAAAAAAAAA AAAAAAAAAABbQ29udGVudF9UeXBlc10ueG1sUEsBAi0AFAAGAAgAAAAhAFr0LFu/AAAAFQEAAAsA AAAAAAAAAAAAAAAAHwEAAF9yZWxzLy5yZWxzUEsBAi0AFAAGAAgAAAAhAKy4kNPEAAAA2wAAAA8A AAAAAAAAAAAAAAAABwIAAGRycy9kb3ducmV2LnhtbFBLBQYAAAAAAwADALcAAAD4AgAAAAA= ">
                  <v:group id="Group 81" o:spid="_x0000_s1031" style="position:absolute;top:2067;width:7562;height:0" coordorigin="870,-6" coordsize="756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JwShwgAAANsAAAAPAAAAZHJzL2Rvd25yZXYueG1sRE/LSsNA FN0L/YfhFrqzk7QoJXYSSlHpoggmgri7ZG4eJHMnZMYk/fvOQnB5OO9jtpheTDS61rKCeBuBIC6t brlW8FW8PR5AOI+ssbdMCm7kIEtXD0dMtJ35k6bc1yKEsEtQQeP9kEjpyoYMuq0diANX2dGgD3Cs pR5xDuGml7soepYGWw4NDQ50bqjs8l+j4H3G+bSPX6drV51vP8XTx/c1JqU26+X0AsLT4v/Ff+6L VrALY8OX8ANkegcAAP//AwBQSwECLQAUAAYACAAAACEA2+H2y+4AAACFAQAAEwAAAAAAAAAAAAAA AAAAAAAAW0NvbnRlbnRfVHlwZXNdLnhtbFBLAQItABQABgAIAAAAIQBa9CxbvwAAABUBAAALAAAA AAAAAAAAAAAAAB8BAABfcmVscy8ucmVsc1BLAQItABQABgAIAAAAIQDdJwShwgAAANsAAAAPAAAA AAAAAAAAAAAAAAcCAABkcnMvZG93bnJldi54bWxQSwUGAAAAAAMAAwC3AAAA9gIAAAAA ">
                    <v:group id="Group 76" o:spid="_x0000_s1032" style="position:absolute;left:870;top:-6;width:7566;height:0;rotation:180" coordorigin="4176,70" coordsize="756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WGv5wgAAANsAAAAPAAAAZHJzL2Rvd25yZXYueG1sRI9BawIx FITvgv8hPKE3zbpqaVejSEG6J6Eq9PrYPDerm5clSXX77xtB6HGYmW+Y1aa3rbiRD41jBdNJBoK4 crrhWsHpuBu/gQgRWWPrmBT8UoDNejhYYaHdnb/odoi1SBAOBSowMXaFlKEyZDFMXEecvLPzFmOS vpba4z3BbSvzLHuVFhtOCwY7+jBUXQ8/VoGeh9mJynLr8/3luGgWn6Y+fyv1Muq3SxCR+vgffrZL rSB/h8eX9APk+g8AAP//AwBQSwECLQAUAAYACAAAACEA2+H2y+4AAACFAQAAEwAAAAAAAAAAAAAA AAAAAAAAW0NvbnRlbnRfVHlwZXNdLnhtbFBLAQItABQABgAIAAAAIQBa9CxbvwAAABUBAAALAAAA AAAAAAAAAAAAAB8BAABfcmVscy8ucmVsc1BLAQItABQABgAIAAAAIQCpWGv5wgAAANsAAAAPAAAA AAAAAAAAAAAAAAcCAABkcnMvZG93bnJldi54bWxQSwUGAAAAAAMAAwC3AAAA9gIAAAAA ">
                      <v:line id="Straight Connector 77" o:spid="_x0000_s1033" style="position:absolute;rotation:180;flip:x;visibility:visible;mso-wrap-style:square" from="4176,70" to="8752,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chpIwQAAANsAAAAPAAAAZHJzL2Rvd25yZXYueG1sRE/LagIx FN0X/Idwhe5qRge0jEYRxdJiF/XxAdfJdWZwcjMkmUf/vlkIXR7Oe7UZTC06cr6yrGA6SUAQ51ZX XCi4Xg5v7yB8QNZYWyYFv+Rhsx69rDDTtucTdedQiBjCPkMFZQhNJqXPSzLoJ7YhjtzdOoMhQldI 7bCP4aaWsySZS4MVx4YSG9qVlD/OrVEw14v2232lTb7/2PkfPtwWJ3dU6nU8bJcgAg3hX/x0f2oF aVwfv8QfINd/AAAA//8DAFBLAQItABQABgAIAAAAIQDb4fbL7gAAAIUBAAATAAAAAAAAAAAAAAAA AAAAAABbQ29udGVudF9UeXBlc10ueG1sUEsBAi0AFAAGAAgAAAAhAFr0LFu/AAAAFQEAAAsAAAAA AAAAAAAAAAAAHwEAAF9yZWxzLy5yZWxzUEsBAi0AFAAGAAgAAAAhAEZyGkjBAAAA2wAAAA8AAAAA AAAAAAAAAAAABwIAAGRycy9kb3ducmV2LnhtbFBLBQYAAAAAAwADALcAAAD1AgAAAAA= ">
                        <v:stroke endarrow="classic" endarrowwidth="narrow" endarrowlength="long"/>
                        <o:lock v:ext="edit" aspectratio="t"/>
                      </v:line>
                      <v:line id="Straight Connector 78" o:spid="_x0000_s1034" style="position:absolute;rotation:180;flip:x;visibility:visible;mso-wrap-style:square" from="9855,70" to="11745,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azXixQAAANsAAAAPAAAAZHJzL2Rvd25yZXYueG1sRI9Pa8JA FMTvhX6H5RV6qxurtBqzShGEHhTqv/sz+7JJm30bs6uJ375bEHocZuY3TLbobS2u1PrKsYLhIAFB nDtdsVFw2K9eJiB8QNZYOyYFN/KwmD8+ZJhq1/GWrrtgRISwT1FBGUKTSunzkiz6gWuIo1e41mKI sjVSt9hFuK3la5K8SYsVx4USG1qWlP/sLlbB+/F7Our2l6+N7E5mW5z92CzXSj0/9R8zEIH68B++ tz+1gtEQ/r7EHyDnvwAAAP//AwBQSwECLQAUAAYACAAAACEA2+H2y+4AAACFAQAAEwAAAAAAAAAA AAAAAAAAAAAAW0NvbnRlbnRfVHlwZXNdLnhtbFBLAQItABQABgAIAAAAIQBa9CxbvwAAABUBAAAL AAAAAAAAAAAAAAAAAB8BAABfcmVscy8ucmVsc1BLAQItABQABgAIAAAAIQAiazXixQAAANsAAAAP AAAAAAAAAAAAAAAAAAcCAABkcnMvZG93bnJldi54bWxQSwUGAAAAAAMAAwC3AAAA+QIAAAAA ">
                        <v:stroke startarrow="classic" startarrowwidth="narrow" startarrowlength="long" endarrowwidth="narrow" endarrowlength="long"/>
                        <o:lock v:ext="edit" aspectratio="t"/>
                      </v:line>
                    </v:group>
                    <v:line id="Straight Connector 80" o:spid="_x0000_s1035" style="position:absolute;visibility:visible;mso-wrap-style:square" from="2393,-6" to="397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p/piwwAAANwAAAAPAAAAZHJzL2Rvd25yZXYueG1sRE9LawIx EL4X/A9hhF5KzdaDtFuj2IIgggcfl96GzbgJbiZLku5u/fVGEHqbj+858+XgGtFRiNazgrdJAYK4 8tpyreB0XL++g4gJWWPjmRT8UYTlYvQ0x1L7nvfUHVItcgjHEhWYlNpSylgZchgnviXO3NkHhynD UEsdsM/hrpHTophJh5Zzg8GWvg1Vl8OvUyD3X9u+Pv0Eg7a77syx39mXlVLP42H1CSLRkP7FD/dG 5/kfU7g/ky+QixsAAAD//wMAUEsBAi0AFAAGAAgAAAAhANvh9svuAAAAhQEAABMAAAAAAAAAAAAA AAAAAAAAAFtDb250ZW50X1R5cGVzXS54bWxQSwECLQAUAAYACAAAACEAWvQsW78AAAAVAQAACwAA AAAAAAAAAAAAAAAfAQAAX3JlbHMvLnJlbHNQSwECLQAUAAYACAAAACEAM6f6YsMAAADcAAAADwAA AAAAAAAAAAAAAAAHAgAAZHJzL2Rvd25yZXYueG1sUEsFBgAAAAADAAMAtwAAAPcCAAAAAA== ">
                      <v:stroke startarrowwidth="narrow" startarrowlength="long" endarrowwidth="narrow" endarrowlength="long"/>
                      <o:lock v:ext="edit" aspectratio="t"/>
                    </v:line>
                  </v:group>
                  <v:shape id="_x0000_s1036" type="#_x0000_t202" style="position:absolute;left:3101;width:6445;height:23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iBQQwQAAANwAAAAPAAAAZHJzL2Rvd25yZXYueG1sRE9Ni8Iw EL0L/ocwgrc1cdVl7RplUQRPiu4q7G1oxrbYTEoTbf33RljwNo/3ObNFa0txo9oXjjUMBwoEcepM wZmG35/12ycIH5ANlo5Jw508LObdzgwT4xre0+0QMhFD2CeoIQ+hSqT0aU4W/cBVxJE7u9piiLDO pKmxieG2lO9KfUiLBceGHCta5pReDler4bg9/53Gapet7KRqXKsk26nUut9rv79ABGrDS/zv3pg4 fzqC5zPxAjl/AAAA//8DAFBLAQItABQABgAIAAAAIQDb4fbL7gAAAIUBAAATAAAAAAAAAAAAAAAA AAAAAABbQ29udGVudF9UeXBlc10ueG1sUEsBAi0AFAAGAAgAAAAhAFr0LFu/AAAAFQEAAAsAAAAA AAAAAAAAAAAAHwEAAF9yZWxzLy5yZWxzUEsBAi0AFAAGAAgAAAAhAPSIFBDBAAAA3AAAAA8AAAAA AAAAAAAAAAAABwIAAGRycy9kb3ducmV2LnhtbFBLBQYAAAAAAwADALcAAAD1AgAAAAA= " filled="f" stroked="f">
                    <v:textbox>
                      <w:txbxContent>
                        <w:p w14:paraId="38151266" w14:textId="77777777" w:rsidR="000D191C" w:rsidRPr="00520B3A" w:rsidRDefault="000D191C" w:rsidP="000D191C">
                          <w:pPr>
                            <w:rPr>
                              <w:sz w:val="20"/>
                              <w:lang w:val="en-US"/>
                            </w:rPr>
                          </w:pPr>
                          <w:r w:rsidRPr="00520B3A">
                            <w:rPr>
                              <w:sz w:val="20"/>
                              <w:lang w:val="en-US"/>
                            </w:rPr>
                            <w:t>20 mm</w:t>
                          </w:r>
                        </w:p>
                      </w:txbxContent>
                    </v:textbox>
                  </v:shape>
                </v:group>
              </v:group>
            </w:pict>
          </mc:Fallback>
        </mc:AlternateContent>
      </w:r>
      <w:r>
        <w:rPr>
          <w:noProof/>
          <w:lang w:val="en-US" w:eastAsia="en-US"/>
        </w:rPr>
        <mc:AlternateContent>
          <mc:Choice Requires="wps">
            <w:drawing>
              <wp:anchor distT="45720" distB="45720" distL="114300" distR="114300" simplePos="0" relativeHeight="251655680" behindDoc="0" locked="0" layoutInCell="1" allowOverlap="1" wp14:editId="1DE861AB">
                <wp:simplePos x="0" y="0"/>
                <wp:positionH relativeFrom="column">
                  <wp:posOffset>2589530</wp:posOffset>
                </wp:positionH>
                <wp:positionV relativeFrom="paragraph">
                  <wp:posOffset>1772920</wp:posOffset>
                </wp:positionV>
                <wp:extent cx="684530" cy="27495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274955"/>
                        </a:xfrm>
                        <a:prstGeom prst="rect">
                          <a:avLst/>
                        </a:prstGeom>
                        <a:solidFill>
                          <a:sysClr val="window" lastClr="FFFFFF"/>
                        </a:solidFill>
                        <a:ln w="9525">
                          <a:noFill/>
                          <a:miter lim="800000"/>
                          <a:headEnd/>
                          <a:tailEnd/>
                        </a:ln>
                      </wps:spPr>
                      <wps:txbx>
                        <w:txbxContent>
                          <w:p w:rsidR="000D191C" w:rsidRPr="00520B3A" w:rsidRDefault="000D191C" w:rsidP="000D191C">
                            <w:pPr>
                              <w:rPr>
                                <w:sz w:val="20"/>
                                <w:lang w:val="en-US"/>
                              </w:rPr>
                            </w:pPr>
                            <w:r w:rsidRPr="00520B3A">
                              <w:rPr>
                                <w:sz w:val="20"/>
                                <w:lang w:val="en-US"/>
                              </w:rPr>
                              <w:t>980 mm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03.9pt;margin-top:139.6pt;width:53.9pt;height:21.6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XXWYLQIAADMEAAAOAAAAZHJzL2Uyb0RvYy54bWysU9uO2jAQfa/Uf7D8XgIpLBARVlu2VJW2 F2m3HzA4DrFqe1LbkNCv79hhWdq+VfWD5fF4zpw5M17d9kazo3ReoS35ZDTmTFqBlbL7kn972r5Z cOYD2Ao0Wlnyk/T8dv361aprC5ljg7qSjhGI9UXXlrwJoS2yzItGGvAjbKUlZ43OQCDT7bPKQUfo Rmf5eHyTdeiq1qGQ3tPt/eDk64Rf11KEL3XtZWC65MQtpN2lfRf3bL2CYu+gbZQ404B/YGFAWUp6 gbqHAOzg1F9QRgmHHuswEmgyrGslZKqBqpmM/6jmsYFWplpIHN9eZPL/D1Z8Pn51TFUlzydzziwY atKT7AN7hz3Loz5d6wt69tjSw9DTNfU51erbBxTfPbO4acDu5Z1z2DUSKuI3iZHZVeiA4yPIrvuE FaWBQ8AE1NfORPFIDkbo1KfTpTeRiqDLm8V09pY8glz5fLqczVIGKJ6DW+fDB4mGxUPJHbU+gcPx wYdIBornJzGXR62qrdI6GSe/0Y4dgaaEhqvCjjMNPtBlybdpnbP9FqYt60q+nOWzlMlixEsTZVSg sdbKlHwxjiuGQxHFeW+rdA6g9HAmZtqe1YoCDVKFftcPjYmxUckdVieSz+EwxfTr6NCg+8lZRxNc cv/jAE4S9Y+WWrCcTKdx5JMxnc1zMty1Z3ftASsIquSBs+G4CembRNoW76hVtUoyvjA5U6bJTOqe f1Ec/Ws7vXr56+tfAAAA//8DAFBLAwQUAAYACAAAACEAJSYdweIAAAALAQAADwAAAGRycy9kb3du cmV2LnhtbEyPMU/DMBSEdyT+g/WQWBC1a0hLQ5wKgRgKA2rKwPgaP+KI2I5iJw3/HjPBeLrT3XfF drYdm2gIrXcKlgsBjFztdesaBe+H5+s7YCGi09h5Rwq+KcC2PD8rMNf+5PY0VbFhqcSFHBWYGPuc 81AbshgWvieXvE8/WIxJDg3XA55Sue24FGLFLbYuLRjs6dFQ/VWNVsETXs2VMLuPff26eeHTyA98 96bU5cX8cA8s0hz/wvCLn9ChTExHPzodWKfgVqwTelQg1xsJLCWyZbYCdlRwI2UGvCz4/w/lDwAA AP//AwBQSwECLQAUAAYACAAAACEAtoM4kv4AAADhAQAAEwAAAAAAAAAAAAAAAAAAAAAAW0NvbnRl bnRfVHlwZXNdLnhtbFBLAQItABQABgAIAAAAIQA4/SH/1gAAAJQBAAALAAAAAAAAAAAAAAAAAC8B AABfcmVscy8ucmVsc1BLAQItABQABgAIAAAAIQCLXXWYLQIAADMEAAAOAAAAAAAAAAAAAAAAAC4C AABkcnMvZTJvRG9jLnhtbFBLAQItABQABgAIAAAAIQAlJh3B4gAAAAsBAAAPAAAAAAAAAAAAAAAA AIcEAABkcnMvZG93bnJldi54bWxQSwUGAAAAAAQABADzAAAAlgUAAAAA " fillcolor="window" stroked="f">
                <v:textbox>
                  <w:txbxContent>
                    <w:p w14:paraId="26D57887" w14:textId="77777777" w:rsidR="000D191C" w:rsidRPr="00520B3A" w:rsidRDefault="000D191C" w:rsidP="000D191C">
                      <w:pPr>
                        <w:rPr>
                          <w:sz w:val="20"/>
                          <w:lang w:val="en-US"/>
                        </w:rPr>
                      </w:pPr>
                      <w:r w:rsidRPr="00520B3A">
                        <w:rPr>
                          <w:sz w:val="20"/>
                          <w:lang w:val="en-US"/>
                        </w:rPr>
                        <w:t>980 mm</w:t>
                      </w:r>
                    </w:p>
                  </w:txbxContent>
                </v:textbox>
              </v:shape>
            </w:pict>
          </mc:Fallback>
        </mc:AlternateContent>
      </w:r>
      <w:r w:rsidRPr="000D191C">
        <w:rPr>
          <w:noProof/>
          <w:lang w:val="en-US" w:eastAsia="en-US"/>
        </w:rPr>
        <w:drawing>
          <wp:inline distT="0" distB="0" distL="0" distR="0" wp14:editId="2C3A7EC9">
            <wp:extent cx="4627245" cy="4150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7245" cy="4150995"/>
                    </a:xfrm>
                    <a:prstGeom prst="rect">
                      <a:avLst/>
                    </a:prstGeom>
                    <a:noFill/>
                    <a:ln>
                      <a:noFill/>
                    </a:ln>
                  </pic:spPr>
                </pic:pic>
              </a:graphicData>
            </a:graphic>
          </wp:inline>
        </w:drawing>
      </w:r>
    </w:p>
    <w:p w:rsidR="000D191C" w:rsidRDefault="000D191C" w:rsidP="000D191C">
      <w:pPr>
        <w:tabs>
          <w:tab w:val="left" w:pos="10773"/>
        </w:tabs>
        <w:jc w:val="center"/>
        <w:rPr>
          <w:b/>
        </w:rPr>
      </w:pPr>
    </w:p>
    <w:p w:rsidR="000D191C" w:rsidRDefault="000D191C" w:rsidP="000D191C">
      <w:pPr>
        <w:tabs>
          <w:tab w:val="left" w:pos="10773"/>
        </w:tabs>
        <w:jc w:val="center"/>
      </w:pPr>
      <w:r w:rsidRPr="00D45F8A">
        <w:rPr>
          <w:b/>
        </w:rPr>
        <w:t>1 pav.</w:t>
      </w:r>
      <w:r w:rsidRPr="00D45F8A">
        <w:t xml:space="preserve"> Taik</w:t>
      </w:r>
      <w:r>
        <w:t>inys</w:t>
      </w:r>
      <w:r w:rsidRPr="00D45F8A">
        <w:t xml:space="preserve">  Nr. 1</w:t>
      </w:r>
      <w:r>
        <w:t>0</w:t>
      </w:r>
      <w:r w:rsidR="00D05740">
        <w:t>,</w:t>
      </w:r>
      <w:r w:rsidRPr="00D45F8A">
        <w:t xml:space="preserve"> </w:t>
      </w:r>
      <w:r w:rsidRPr="00DB0A80">
        <w:t>980×460 mm</w:t>
      </w:r>
    </w:p>
    <w:p w:rsidR="000D191C" w:rsidRDefault="000D191C" w:rsidP="000D191C">
      <w:pPr>
        <w:tabs>
          <w:tab w:val="left" w:pos="10773"/>
        </w:tabs>
        <w:jc w:val="center"/>
      </w:pPr>
    </w:p>
    <w:p w:rsidR="000D191C" w:rsidRDefault="000D191C" w:rsidP="000D191C">
      <w:pPr>
        <w:tabs>
          <w:tab w:val="left" w:pos="10773"/>
        </w:tabs>
        <w:jc w:val="center"/>
      </w:pPr>
    </w:p>
    <w:p w:rsidR="00631128" w:rsidRDefault="00631128" w:rsidP="000D191C">
      <w:pPr>
        <w:tabs>
          <w:tab w:val="left" w:pos="10773"/>
        </w:tabs>
        <w:jc w:val="center"/>
      </w:pPr>
    </w:p>
    <w:p w:rsidR="00631128" w:rsidRDefault="00631128" w:rsidP="000D191C">
      <w:pPr>
        <w:tabs>
          <w:tab w:val="left" w:pos="10773"/>
        </w:tabs>
        <w:jc w:val="center"/>
      </w:pPr>
    </w:p>
    <w:p w:rsidR="00631128" w:rsidRDefault="00631128" w:rsidP="000D191C">
      <w:pPr>
        <w:tabs>
          <w:tab w:val="left" w:pos="10773"/>
        </w:tabs>
        <w:jc w:val="center"/>
      </w:pPr>
    </w:p>
    <w:p w:rsidR="00631128" w:rsidRDefault="00631128" w:rsidP="000D191C">
      <w:pPr>
        <w:tabs>
          <w:tab w:val="left" w:pos="10773"/>
        </w:tabs>
        <w:jc w:val="center"/>
      </w:pPr>
    </w:p>
    <w:p w:rsidR="00631128" w:rsidRDefault="00631128" w:rsidP="000D191C">
      <w:pPr>
        <w:tabs>
          <w:tab w:val="left" w:pos="10773"/>
        </w:tabs>
        <w:jc w:val="center"/>
      </w:pPr>
    </w:p>
    <w:p w:rsidR="00631128" w:rsidRDefault="00631128" w:rsidP="000D191C">
      <w:pPr>
        <w:tabs>
          <w:tab w:val="left" w:pos="10773"/>
        </w:tabs>
        <w:jc w:val="center"/>
      </w:pPr>
    </w:p>
    <w:p w:rsidR="000D191C" w:rsidRDefault="000D191C" w:rsidP="000D191C">
      <w:pPr>
        <w:ind w:right="282"/>
        <w:jc w:val="center"/>
        <w:rPr>
          <w:b/>
        </w:rPr>
      </w:pPr>
      <w:r>
        <w:rPr>
          <w:b/>
        </w:rPr>
        <w:lastRenderedPageBreak/>
        <w:t>ALIUMININIS TAIKINYS NR. 11</w:t>
      </w:r>
    </w:p>
    <w:p w:rsidR="000D191C" w:rsidRDefault="000D191C" w:rsidP="000D191C">
      <w:pPr>
        <w:ind w:right="282"/>
        <w:jc w:val="center"/>
        <w:rPr>
          <w:b/>
        </w:rPr>
      </w:pPr>
    </w:p>
    <w:tbl>
      <w:tblPr>
        <w:tblW w:w="14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440"/>
        <w:gridCol w:w="810"/>
        <w:gridCol w:w="900"/>
        <w:gridCol w:w="10626"/>
      </w:tblGrid>
      <w:tr w:rsidR="00977742" w:rsidRPr="00164EBE" w:rsidTr="00872126">
        <w:trPr>
          <w:jc w:val="center"/>
        </w:trPr>
        <w:tc>
          <w:tcPr>
            <w:tcW w:w="655" w:type="dxa"/>
          </w:tcPr>
          <w:p w:rsidR="00977742" w:rsidRPr="00164EBE" w:rsidRDefault="00977742" w:rsidP="00402505">
            <w:pPr>
              <w:jc w:val="center"/>
            </w:pPr>
            <w:r w:rsidRPr="00164EBE">
              <w:t>Eil.</w:t>
            </w:r>
          </w:p>
          <w:p w:rsidR="00977742" w:rsidRPr="00164EBE" w:rsidRDefault="00977742" w:rsidP="00402505">
            <w:pPr>
              <w:jc w:val="center"/>
            </w:pPr>
            <w:r w:rsidRPr="00164EBE">
              <w:t>Nr.</w:t>
            </w:r>
          </w:p>
        </w:tc>
        <w:tc>
          <w:tcPr>
            <w:tcW w:w="1440" w:type="dxa"/>
            <w:vAlign w:val="center"/>
          </w:tcPr>
          <w:p w:rsidR="00977742" w:rsidRPr="00164EBE" w:rsidRDefault="00977742" w:rsidP="00872126">
            <w:pPr>
              <w:jc w:val="center"/>
            </w:pPr>
            <w:r w:rsidRPr="00164EBE">
              <w:t>Prekių pavadinimas</w:t>
            </w:r>
          </w:p>
        </w:tc>
        <w:tc>
          <w:tcPr>
            <w:tcW w:w="810" w:type="dxa"/>
            <w:tcBorders>
              <w:right w:val="single" w:sz="4" w:space="0" w:color="auto"/>
            </w:tcBorders>
            <w:vAlign w:val="center"/>
          </w:tcPr>
          <w:p w:rsidR="00977742" w:rsidRPr="00164EBE" w:rsidRDefault="00977742" w:rsidP="00402505">
            <w:pPr>
              <w:jc w:val="center"/>
            </w:pPr>
            <w:r w:rsidRPr="00164EBE">
              <w:t xml:space="preserve">Mato vnt. </w:t>
            </w:r>
          </w:p>
        </w:tc>
        <w:tc>
          <w:tcPr>
            <w:tcW w:w="900" w:type="dxa"/>
            <w:tcBorders>
              <w:top w:val="single" w:sz="4" w:space="0" w:color="auto"/>
              <w:left w:val="single" w:sz="4" w:space="0" w:color="auto"/>
              <w:bottom w:val="single" w:sz="4" w:space="0" w:color="auto"/>
              <w:right w:val="single" w:sz="4" w:space="0" w:color="auto"/>
            </w:tcBorders>
            <w:vAlign w:val="center"/>
          </w:tcPr>
          <w:p w:rsidR="00977742" w:rsidRPr="00164EBE" w:rsidRDefault="00977742" w:rsidP="00402505">
            <w:pPr>
              <w:jc w:val="center"/>
            </w:pPr>
            <w:r w:rsidRPr="00164EBE">
              <w:t xml:space="preserve">Kiekis </w:t>
            </w:r>
          </w:p>
        </w:tc>
        <w:tc>
          <w:tcPr>
            <w:tcW w:w="10626" w:type="dxa"/>
            <w:tcBorders>
              <w:top w:val="single" w:sz="4" w:space="0" w:color="auto"/>
              <w:left w:val="single" w:sz="4" w:space="0" w:color="auto"/>
              <w:bottom w:val="single" w:sz="4" w:space="0" w:color="auto"/>
              <w:right w:val="single" w:sz="4" w:space="0" w:color="auto"/>
            </w:tcBorders>
            <w:vAlign w:val="center"/>
          </w:tcPr>
          <w:p w:rsidR="00977742" w:rsidRPr="00164EBE" w:rsidRDefault="00977742" w:rsidP="00872126">
            <w:pPr>
              <w:jc w:val="center"/>
            </w:pPr>
            <w:r w:rsidRPr="00164EBE">
              <w:t>Prekių aprašymas</w:t>
            </w:r>
          </w:p>
        </w:tc>
      </w:tr>
      <w:tr w:rsidR="00977742" w:rsidRPr="00164EBE" w:rsidTr="00872126">
        <w:trPr>
          <w:trHeight w:val="815"/>
          <w:jc w:val="center"/>
        </w:trPr>
        <w:tc>
          <w:tcPr>
            <w:tcW w:w="655" w:type="dxa"/>
            <w:vAlign w:val="center"/>
          </w:tcPr>
          <w:p w:rsidR="00977742" w:rsidRPr="00164EBE" w:rsidRDefault="00977742" w:rsidP="00402505">
            <w:pPr>
              <w:jc w:val="center"/>
            </w:pPr>
            <w:r>
              <w:t>1.</w:t>
            </w:r>
          </w:p>
        </w:tc>
        <w:tc>
          <w:tcPr>
            <w:tcW w:w="1440" w:type="dxa"/>
            <w:vAlign w:val="center"/>
          </w:tcPr>
          <w:p w:rsidR="00977742" w:rsidRDefault="00977742" w:rsidP="00402505">
            <w:pPr>
              <w:jc w:val="center"/>
            </w:pPr>
            <w:r w:rsidRPr="00164EBE">
              <w:t>Taikin</w:t>
            </w:r>
            <w:r>
              <w:t>ys</w:t>
            </w:r>
            <w:r w:rsidRPr="00164EBE">
              <w:t xml:space="preserve"> aliumin</w:t>
            </w:r>
            <w:r>
              <w:t>inis</w:t>
            </w:r>
            <w:r w:rsidRPr="00164EBE">
              <w:t xml:space="preserve"> Nr.</w:t>
            </w:r>
            <w:r>
              <w:t xml:space="preserve"> 11</w:t>
            </w:r>
          </w:p>
          <w:p w:rsidR="00977742" w:rsidRDefault="00977742" w:rsidP="00402505">
            <w:pPr>
              <w:jc w:val="center"/>
            </w:pPr>
            <w:r>
              <w:t>(žalias)</w:t>
            </w:r>
          </w:p>
          <w:p w:rsidR="00977742" w:rsidRPr="00164EBE" w:rsidRDefault="00977742" w:rsidP="00402505">
            <w:pPr>
              <w:jc w:val="center"/>
            </w:pPr>
          </w:p>
        </w:tc>
        <w:tc>
          <w:tcPr>
            <w:tcW w:w="810" w:type="dxa"/>
            <w:tcBorders>
              <w:right w:val="single" w:sz="4" w:space="0" w:color="auto"/>
            </w:tcBorders>
            <w:vAlign w:val="center"/>
          </w:tcPr>
          <w:p w:rsidR="00977742" w:rsidRPr="00164EBE" w:rsidRDefault="00977742" w:rsidP="00402505">
            <w:pPr>
              <w:jc w:val="center"/>
            </w:pPr>
            <w:r w:rsidRPr="00164EBE">
              <w:t>vnt.</w:t>
            </w:r>
          </w:p>
        </w:tc>
        <w:tc>
          <w:tcPr>
            <w:tcW w:w="900" w:type="dxa"/>
            <w:tcBorders>
              <w:left w:val="single" w:sz="4" w:space="0" w:color="auto"/>
            </w:tcBorders>
            <w:vAlign w:val="center"/>
          </w:tcPr>
          <w:p w:rsidR="00977742" w:rsidRPr="00164EBE" w:rsidRDefault="00977742" w:rsidP="00402505">
            <w:pPr>
              <w:jc w:val="center"/>
            </w:pPr>
            <w:r>
              <w:t>300</w:t>
            </w:r>
          </w:p>
        </w:tc>
        <w:tc>
          <w:tcPr>
            <w:tcW w:w="10626" w:type="dxa"/>
            <w:vAlign w:val="center"/>
          </w:tcPr>
          <w:p w:rsidR="00977742" w:rsidRPr="00164EBE" w:rsidRDefault="00872126" w:rsidP="00872126">
            <w:pPr>
              <w:pStyle w:val="ListParagraph"/>
              <w:numPr>
                <w:ilvl w:val="0"/>
                <w:numId w:val="11"/>
              </w:numPr>
              <w:tabs>
                <w:tab w:val="left" w:pos="346"/>
              </w:tabs>
              <w:spacing w:after="0" w:line="240" w:lineRule="auto"/>
              <w:ind w:left="76" w:firstLine="0"/>
              <w:jc w:val="both"/>
              <w:rPr>
                <w:rFonts w:eastAsia="Times New Roman"/>
                <w:color w:val="000000"/>
              </w:rPr>
            </w:pPr>
            <w:r>
              <w:rPr>
                <w:rFonts w:eastAsia="Times New Roman"/>
                <w:color w:val="000000"/>
              </w:rPr>
              <w:t>A</w:t>
            </w:r>
            <w:r w:rsidR="00977742" w:rsidRPr="00164EBE">
              <w:rPr>
                <w:rFonts w:eastAsia="Times New Roman"/>
                <w:color w:val="000000"/>
              </w:rPr>
              <w:t>liumininis taikinys (toliau – taikinys) turi būti pagamintas iš 1,5</w:t>
            </w:r>
            <w:r w:rsidR="00977742">
              <w:rPr>
                <w:rFonts w:eastAsia="Times New Roman"/>
                <w:color w:val="000000"/>
              </w:rPr>
              <w:t>–</w:t>
            </w:r>
            <w:r w:rsidR="00977742" w:rsidRPr="00164EBE">
              <w:rPr>
                <w:rFonts w:eastAsia="Times New Roman"/>
                <w:color w:val="000000"/>
              </w:rPr>
              <w:t>1,8</w:t>
            </w:r>
            <w:r>
              <w:rPr>
                <w:rFonts w:eastAsia="Times New Roman"/>
                <w:color w:val="000000"/>
              </w:rPr>
              <w:t xml:space="preserve"> mm storio valcuotojo aliuminio.</w:t>
            </w:r>
          </w:p>
          <w:p w:rsidR="00977742" w:rsidRPr="00164EBE" w:rsidRDefault="00D05740" w:rsidP="00872126">
            <w:pPr>
              <w:pStyle w:val="ListParagraph"/>
              <w:numPr>
                <w:ilvl w:val="0"/>
                <w:numId w:val="11"/>
              </w:numPr>
              <w:tabs>
                <w:tab w:val="left" w:pos="34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aikinys, veikiamas tiesioginių saulės spindulių, temperatūros pokyčių nuo –40 iki +40 °C, drėgmės (lietaus, rūko, sniego), turi išlaikyti savo fo</w:t>
            </w:r>
            <w:r w:rsidR="00872126">
              <w:rPr>
                <w:rFonts w:eastAsia="Times New Roman"/>
                <w:color w:val="000000"/>
              </w:rPr>
              <w:t>rmą, darbines savybes ir spalvą.</w:t>
            </w:r>
          </w:p>
          <w:p w:rsidR="00977742" w:rsidRPr="00164EBE" w:rsidRDefault="00872126" w:rsidP="00872126">
            <w:pPr>
              <w:pStyle w:val="ListParagraph"/>
              <w:numPr>
                <w:ilvl w:val="0"/>
                <w:numId w:val="11"/>
              </w:numPr>
              <w:tabs>
                <w:tab w:val="left" w:pos="346"/>
              </w:tabs>
              <w:spacing w:after="0" w:line="240" w:lineRule="auto"/>
              <w:ind w:left="76" w:firstLine="0"/>
              <w:jc w:val="both"/>
              <w:rPr>
                <w:rFonts w:eastAsia="Times New Roman"/>
                <w:color w:val="000000"/>
              </w:rPr>
            </w:pPr>
            <w:r>
              <w:rPr>
                <w:rFonts w:eastAsia="Times New Roman"/>
                <w:color w:val="000000"/>
              </w:rPr>
              <w:t>P</w:t>
            </w:r>
            <w:r w:rsidR="00977742" w:rsidRPr="00164EBE">
              <w:rPr>
                <w:rFonts w:eastAsia="Times New Roman"/>
                <w:color w:val="000000"/>
              </w:rPr>
              <w:t>o mechaninio poveikio (pataikius kulkai) taikinys ne</w:t>
            </w:r>
            <w:r>
              <w:rPr>
                <w:rFonts w:eastAsia="Times New Roman"/>
                <w:color w:val="000000"/>
              </w:rPr>
              <w:t>turi skilinėti, trupėti, linkti.</w:t>
            </w:r>
          </w:p>
          <w:p w:rsidR="00977742" w:rsidRPr="00164EBE" w:rsidRDefault="00872126" w:rsidP="00872126">
            <w:pPr>
              <w:pStyle w:val="ListParagraph"/>
              <w:numPr>
                <w:ilvl w:val="0"/>
                <w:numId w:val="11"/>
              </w:numPr>
              <w:tabs>
                <w:tab w:val="left" w:pos="34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uri būti užtikrintas taikinio standumas, kad nesilankstytų kilnojamas, neli</w:t>
            </w:r>
            <w:r>
              <w:rPr>
                <w:rFonts w:eastAsia="Times New Roman"/>
                <w:color w:val="000000"/>
              </w:rPr>
              <w:t>nktų esant 11 m/s vėjo greičiui.</w:t>
            </w:r>
          </w:p>
          <w:p w:rsidR="00977742" w:rsidRPr="00164EBE" w:rsidRDefault="00872126" w:rsidP="00872126">
            <w:pPr>
              <w:pStyle w:val="ListParagraph"/>
              <w:numPr>
                <w:ilvl w:val="0"/>
                <w:numId w:val="11"/>
              </w:numPr>
              <w:tabs>
                <w:tab w:val="left" w:pos="34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aikinio apatinė tvirtinimo forma turi tikti taikinio kėliklio laikymo gembei ir turi užtikrinti smūgio poveiki</w:t>
            </w:r>
            <w:r>
              <w:rPr>
                <w:rFonts w:eastAsia="Times New Roman"/>
                <w:color w:val="000000"/>
              </w:rPr>
              <w:t>o perdavimą pataikymo davikliui.</w:t>
            </w:r>
          </w:p>
          <w:p w:rsidR="00977742" w:rsidRPr="00164EBE" w:rsidRDefault="00872126" w:rsidP="00872126">
            <w:pPr>
              <w:pStyle w:val="ListParagraph"/>
              <w:numPr>
                <w:ilvl w:val="0"/>
                <w:numId w:val="11"/>
              </w:numPr>
              <w:tabs>
                <w:tab w:val="left" w:pos="346"/>
              </w:tabs>
              <w:spacing w:after="0" w:line="240" w:lineRule="auto"/>
              <w:ind w:left="76" w:firstLine="0"/>
              <w:jc w:val="both"/>
              <w:rPr>
                <w:rFonts w:eastAsia="Times New Roman"/>
                <w:color w:val="000000"/>
              </w:rPr>
            </w:pPr>
            <w:r>
              <w:rPr>
                <w:rFonts w:eastAsia="Times New Roman"/>
                <w:color w:val="000000"/>
              </w:rPr>
              <w:t>K</w:t>
            </w:r>
            <w:r w:rsidR="00977742" w:rsidRPr="00164EBE">
              <w:rPr>
                <w:rFonts w:eastAsia="Times New Roman"/>
                <w:color w:val="000000"/>
              </w:rPr>
              <w:t>ulkos pramušta kiaurymė turi būti ne didesnė nei 1,5</w:t>
            </w:r>
            <w:r w:rsidR="00977742" w:rsidRPr="00D05740">
              <w:rPr>
                <w:rFonts w:eastAsia="Times New Roman"/>
                <w:i/>
                <w:color w:val="000000"/>
              </w:rPr>
              <w:t>d</w:t>
            </w:r>
            <w:r w:rsidR="00977742" w:rsidRPr="001B3EB4">
              <w:rPr>
                <w:i/>
                <w:color w:val="000000"/>
              </w:rPr>
              <w:t xml:space="preserve"> </w:t>
            </w:r>
            <w:r w:rsidR="00977742" w:rsidRPr="00164EBE">
              <w:rPr>
                <w:rFonts w:eastAsia="Times New Roman"/>
                <w:color w:val="000000"/>
              </w:rPr>
              <w:t>(</w:t>
            </w:r>
            <w:r w:rsidR="00977742" w:rsidRPr="001B3EB4">
              <w:rPr>
                <w:i/>
                <w:color w:val="000000"/>
              </w:rPr>
              <w:t>d</w:t>
            </w:r>
            <w:r w:rsidR="00977742" w:rsidRPr="00164EBE">
              <w:rPr>
                <w:rFonts w:eastAsia="Times New Roman"/>
                <w:color w:val="000000"/>
              </w:rPr>
              <w:t xml:space="preserve"> – kulkos skersmuo)</w:t>
            </w:r>
            <w:r>
              <w:rPr>
                <w:rFonts w:eastAsia="Times New Roman"/>
                <w:color w:val="000000"/>
              </w:rPr>
              <w:t>.</w:t>
            </w:r>
          </w:p>
          <w:p w:rsidR="00977742" w:rsidRDefault="00872126" w:rsidP="00872126">
            <w:pPr>
              <w:pStyle w:val="ListParagraph"/>
              <w:numPr>
                <w:ilvl w:val="0"/>
                <w:numId w:val="11"/>
              </w:numPr>
              <w:tabs>
                <w:tab w:val="left" w:pos="34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aikinio kraštai turi būti saugūs, nepažeidžiant</w:t>
            </w:r>
            <w:r w:rsidR="00977742">
              <w:rPr>
                <w:rFonts w:eastAsia="Times New Roman"/>
                <w:color w:val="000000"/>
              </w:rPr>
              <w:t>y</w:t>
            </w:r>
            <w:r>
              <w:rPr>
                <w:rFonts w:eastAsia="Times New Roman"/>
                <w:color w:val="000000"/>
              </w:rPr>
              <w:t>s rankų.</w:t>
            </w:r>
          </w:p>
          <w:p w:rsidR="00977742" w:rsidRDefault="00872126" w:rsidP="00872126">
            <w:pPr>
              <w:pStyle w:val="ListParagraph"/>
              <w:numPr>
                <w:ilvl w:val="0"/>
                <w:numId w:val="11"/>
              </w:numPr>
              <w:tabs>
                <w:tab w:val="left" w:pos="346"/>
              </w:tabs>
              <w:spacing w:after="0" w:line="240" w:lineRule="auto"/>
              <w:ind w:left="76" w:firstLine="0"/>
              <w:jc w:val="both"/>
              <w:rPr>
                <w:rFonts w:eastAsia="Times New Roman"/>
                <w:color w:val="000000"/>
              </w:rPr>
            </w:pPr>
            <w:r>
              <w:rPr>
                <w:rFonts w:eastAsia="Times New Roman"/>
                <w:color w:val="000000"/>
              </w:rPr>
              <w:t>T</w:t>
            </w:r>
            <w:r w:rsidR="00977742" w:rsidRPr="003355CD">
              <w:rPr>
                <w:rFonts w:eastAsia="Times New Roman"/>
                <w:color w:val="000000"/>
              </w:rPr>
              <w:t>aikinys turi būti nudažytas RAL 6002 (žalia) spalva (purškimo arba milteliniu būdu)</w:t>
            </w:r>
            <w:r>
              <w:rPr>
                <w:rFonts w:eastAsia="Times New Roman"/>
                <w:color w:val="000000"/>
              </w:rPr>
              <w:t>.</w:t>
            </w:r>
          </w:p>
          <w:p w:rsidR="00977742" w:rsidRPr="00872126" w:rsidRDefault="00977742" w:rsidP="00872126">
            <w:pPr>
              <w:pStyle w:val="ListParagraph"/>
              <w:numPr>
                <w:ilvl w:val="0"/>
                <w:numId w:val="11"/>
              </w:numPr>
              <w:tabs>
                <w:tab w:val="left" w:pos="346"/>
              </w:tabs>
              <w:spacing w:after="0" w:line="240" w:lineRule="auto"/>
              <w:ind w:left="76" w:firstLine="0"/>
              <w:jc w:val="both"/>
              <w:rPr>
                <w:rFonts w:eastAsia="Times New Roman"/>
                <w:color w:val="000000"/>
              </w:rPr>
            </w:pPr>
            <w:r w:rsidRPr="003355CD">
              <w:rPr>
                <w:rFonts w:eastAsia="Times New Roman"/>
                <w:color w:val="000000"/>
              </w:rPr>
              <w:t>Taikinio matmenys:</w:t>
            </w:r>
            <w:r>
              <w:rPr>
                <w:rFonts w:eastAsia="Times New Roman"/>
                <w:color w:val="000000"/>
              </w:rPr>
              <w:t xml:space="preserve"> </w:t>
            </w:r>
            <w:r w:rsidRPr="001A4D0C">
              <w:rPr>
                <w:rFonts w:eastAsia="Times New Roman"/>
                <w:color w:val="000000"/>
              </w:rPr>
              <w:t>1300×460</w:t>
            </w:r>
            <w:r>
              <w:rPr>
                <w:rFonts w:eastAsia="Times New Roman"/>
                <w:color w:val="000000"/>
              </w:rPr>
              <w:t xml:space="preserve"> mm.</w:t>
            </w:r>
          </w:p>
        </w:tc>
      </w:tr>
      <w:tr w:rsidR="00977742" w:rsidRPr="00164EBE" w:rsidTr="00872126">
        <w:trPr>
          <w:trHeight w:val="815"/>
          <w:jc w:val="center"/>
        </w:trPr>
        <w:tc>
          <w:tcPr>
            <w:tcW w:w="655" w:type="dxa"/>
            <w:vAlign w:val="center"/>
          </w:tcPr>
          <w:p w:rsidR="00977742" w:rsidRPr="00164EBE" w:rsidRDefault="00977742" w:rsidP="00402505">
            <w:r>
              <w:t>2.</w:t>
            </w:r>
          </w:p>
        </w:tc>
        <w:tc>
          <w:tcPr>
            <w:tcW w:w="1440" w:type="dxa"/>
            <w:vAlign w:val="center"/>
          </w:tcPr>
          <w:p w:rsidR="00977742" w:rsidRDefault="00977742" w:rsidP="00402505">
            <w:pPr>
              <w:jc w:val="center"/>
            </w:pPr>
            <w:r w:rsidRPr="00164EBE">
              <w:t>Taikin</w:t>
            </w:r>
            <w:r>
              <w:t>ys</w:t>
            </w:r>
            <w:r w:rsidRPr="00164EBE">
              <w:t xml:space="preserve"> aliumin</w:t>
            </w:r>
            <w:r>
              <w:t>inis</w:t>
            </w:r>
            <w:r w:rsidRPr="00164EBE">
              <w:t xml:space="preserve"> Nr.</w:t>
            </w:r>
            <w:r>
              <w:t>11</w:t>
            </w:r>
          </w:p>
          <w:p w:rsidR="00977742" w:rsidRPr="00164EBE" w:rsidRDefault="00977742" w:rsidP="00402505">
            <w:pPr>
              <w:jc w:val="center"/>
            </w:pPr>
            <w:r>
              <w:t>(juodas)</w:t>
            </w:r>
          </w:p>
        </w:tc>
        <w:tc>
          <w:tcPr>
            <w:tcW w:w="810" w:type="dxa"/>
            <w:tcBorders>
              <w:right w:val="single" w:sz="4" w:space="0" w:color="auto"/>
            </w:tcBorders>
            <w:vAlign w:val="center"/>
          </w:tcPr>
          <w:p w:rsidR="00977742" w:rsidRPr="00164EBE" w:rsidRDefault="00977742" w:rsidP="00402505">
            <w:pPr>
              <w:jc w:val="center"/>
            </w:pPr>
            <w:r w:rsidRPr="00164EBE">
              <w:t>vnt.</w:t>
            </w:r>
          </w:p>
        </w:tc>
        <w:tc>
          <w:tcPr>
            <w:tcW w:w="900" w:type="dxa"/>
            <w:tcBorders>
              <w:left w:val="single" w:sz="4" w:space="0" w:color="auto"/>
            </w:tcBorders>
            <w:vAlign w:val="center"/>
          </w:tcPr>
          <w:p w:rsidR="00977742" w:rsidRDefault="00977742" w:rsidP="00402505">
            <w:pPr>
              <w:jc w:val="center"/>
            </w:pPr>
            <w:r>
              <w:t>100</w:t>
            </w:r>
          </w:p>
        </w:tc>
        <w:tc>
          <w:tcPr>
            <w:tcW w:w="10626" w:type="dxa"/>
            <w:vAlign w:val="center"/>
          </w:tcPr>
          <w:p w:rsidR="00977742" w:rsidRPr="00164EBE" w:rsidRDefault="00F65F24" w:rsidP="00872126">
            <w:pPr>
              <w:pStyle w:val="ListParagraph"/>
              <w:numPr>
                <w:ilvl w:val="0"/>
                <w:numId w:val="12"/>
              </w:numPr>
              <w:tabs>
                <w:tab w:val="left" w:pos="346"/>
              </w:tabs>
              <w:spacing w:after="0" w:line="240" w:lineRule="auto"/>
              <w:ind w:left="76" w:firstLine="0"/>
              <w:jc w:val="both"/>
              <w:rPr>
                <w:rFonts w:eastAsia="Times New Roman"/>
                <w:color w:val="000000"/>
              </w:rPr>
            </w:pPr>
            <w:r>
              <w:rPr>
                <w:rFonts w:eastAsia="Times New Roman"/>
                <w:color w:val="000000"/>
              </w:rPr>
              <w:t>A</w:t>
            </w:r>
            <w:r w:rsidR="00977742" w:rsidRPr="00164EBE">
              <w:rPr>
                <w:rFonts w:eastAsia="Times New Roman"/>
                <w:color w:val="000000"/>
              </w:rPr>
              <w:t>liumininis taikinys (toliau – taikinys) turi būti pagamintas iš 1,5</w:t>
            </w:r>
            <w:r w:rsidR="00977742">
              <w:rPr>
                <w:rFonts w:eastAsia="Times New Roman"/>
                <w:color w:val="000000"/>
              </w:rPr>
              <w:t>–</w:t>
            </w:r>
            <w:r w:rsidR="00977742" w:rsidRPr="00164EBE">
              <w:rPr>
                <w:rFonts w:eastAsia="Times New Roman"/>
                <w:color w:val="000000"/>
              </w:rPr>
              <w:t>1,8</w:t>
            </w:r>
            <w:r w:rsidR="00062C62">
              <w:rPr>
                <w:rFonts w:eastAsia="Times New Roman"/>
                <w:color w:val="000000"/>
              </w:rPr>
              <w:t xml:space="preserve"> mm storio valcuotojo aliuminio.</w:t>
            </w:r>
          </w:p>
          <w:p w:rsidR="00977742" w:rsidRPr="00164EBE" w:rsidRDefault="00F65F24" w:rsidP="00872126">
            <w:pPr>
              <w:pStyle w:val="ListParagraph"/>
              <w:numPr>
                <w:ilvl w:val="0"/>
                <w:numId w:val="12"/>
              </w:numPr>
              <w:tabs>
                <w:tab w:val="left" w:pos="34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aikinys, veikiamas tiesioginių saulės spindulių, temperatūros pokyčių nuo –40 iki +40 °C, drėgmės (lietaus, rūko, sniego), turi išlaikyti savo fo</w:t>
            </w:r>
            <w:r w:rsidR="00062C62">
              <w:rPr>
                <w:rFonts w:eastAsia="Times New Roman"/>
                <w:color w:val="000000"/>
              </w:rPr>
              <w:t>rmą, darbines savybes ir spalvą.</w:t>
            </w:r>
          </w:p>
          <w:p w:rsidR="00977742" w:rsidRPr="00164EBE" w:rsidRDefault="00F65F24" w:rsidP="00872126">
            <w:pPr>
              <w:pStyle w:val="ListParagraph"/>
              <w:numPr>
                <w:ilvl w:val="0"/>
                <w:numId w:val="12"/>
              </w:numPr>
              <w:tabs>
                <w:tab w:val="left" w:pos="346"/>
              </w:tabs>
              <w:spacing w:after="0" w:line="240" w:lineRule="auto"/>
              <w:ind w:left="76" w:firstLine="0"/>
              <w:jc w:val="both"/>
              <w:rPr>
                <w:rFonts w:eastAsia="Times New Roman"/>
                <w:color w:val="000000"/>
              </w:rPr>
            </w:pPr>
            <w:r>
              <w:rPr>
                <w:rFonts w:eastAsia="Times New Roman"/>
                <w:color w:val="000000"/>
              </w:rPr>
              <w:t>P</w:t>
            </w:r>
            <w:r w:rsidR="00977742" w:rsidRPr="00164EBE">
              <w:rPr>
                <w:rFonts w:eastAsia="Times New Roman"/>
                <w:color w:val="000000"/>
              </w:rPr>
              <w:t>o mechaninio poveikio (pataikius kulkai) taikinys ne</w:t>
            </w:r>
            <w:r w:rsidR="00062C62">
              <w:rPr>
                <w:rFonts w:eastAsia="Times New Roman"/>
                <w:color w:val="000000"/>
              </w:rPr>
              <w:t>turi skilinėti, trupėti, linkti.</w:t>
            </w:r>
          </w:p>
          <w:p w:rsidR="00977742" w:rsidRPr="00164EBE" w:rsidRDefault="00F65F24" w:rsidP="00872126">
            <w:pPr>
              <w:pStyle w:val="ListParagraph"/>
              <w:numPr>
                <w:ilvl w:val="0"/>
                <w:numId w:val="12"/>
              </w:numPr>
              <w:tabs>
                <w:tab w:val="left" w:pos="34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uri būti užtikrintas taikinio standumas, kad nesilankstytų kilnojamas, nelinktų esant 11 m/s vėjo greičiui</w:t>
            </w:r>
            <w:r w:rsidR="00062C62">
              <w:rPr>
                <w:rFonts w:eastAsia="Times New Roman"/>
                <w:color w:val="000000"/>
              </w:rPr>
              <w:t>.</w:t>
            </w:r>
          </w:p>
          <w:p w:rsidR="00977742" w:rsidRPr="003355CD" w:rsidRDefault="00F65F24" w:rsidP="00872126">
            <w:pPr>
              <w:pStyle w:val="ListParagraph"/>
              <w:numPr>
                <w:ilvl w:val="0"/>
                <w:numId w:val="12"/>
              </w:numPr>
              <w:tabs>
                <w:tab w:val="left" w:pos="34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aikinio apatinė tvirtinimo forma turi tikti taikinio kėliklio laikymo gembei ir turi užtikrinti smūgio poveiki</w:t>
            </w:r>
            <w:r w:rsidR="00062C62">
              <w:rPr>
                <w:rFonts w:eastAsia="Times New Roman"/>
                <w:color w:val="000000"/>
              </w:rPr>
              <w:t>o perdavimą pataikymo davikliui.</w:t>
            </w:r>
          </w:p>
          <w:p w:rsidR="00977742" w:rsidRPr="00164EBE" w:rsidRDefault="00F65F24" w:rsidP="00872126">
            <w:pPr>
              <w:pStyle w:val="ListParagraph"/>
              <w:numPr>
                <w:ilvl w:val="0"/>
                <w:numId w:val="12"/>
              </w:numPr>
              <w:tabs>
                <w:tab w:val="left" w:pos="346"/>
              </w:tabs>
              <w:spacing w:after="0" w:line="240" w:lineRule="auto"/>
              <w:ind w:left="76" w:firstLine="0"/>
              <w:jc w:val="both"/>
              <w:rPr>
                <w:rFonts w:eastAsia="Times New Roman"/>
                <w:color w:val="000000"/>
              </w:rPr>
            </w:pPr>
            <w:r>
              <w:rPr>
                <w:rFonts w:eastAsia="Times New Roman"/>
                <w:color w:val="000000"/>
              </w:rPr>
              <w:t>K</w:t>
            </w:r>
            <w:r w:rsidR="00977742" w:rsidRPr="00164EBE">
              <w:rPr>
                <w:rFonts w:eastAsia="Times New Roman"/>
                <w:color w:val="000000"/>
              </w:rPr>
              <w:t>ulkos pramušta kiaurymė turi būti ne didesnė nei 1,5</w:t>
            </w:r>
            <w:r w:rsidR="00977742" w:rsidRPr="007373FC">
              <w:rPr>
                <w:rFonts w:eastAsia="Times New Roman"/>
                <w:i/>
                <w:color w:val="000000"/>
              </w:rPr>
              <w:t>d</w:t>
            </w:r>
            <w:r w:rsidR="00977742" w:rsidRPr="00164EBE">
              <w:rPr>
                <w:rFonts w:eastAsia="Times New Roman"/>
                <w:color w:val="000000"/>
              </w:rPr>
              <w:t xml:space="preserve"> (</w:t>
            </w:r>
            <w:r w:rsidR="00977742" w:rsidRPr="001B3EB4">
              <w:rPr>
                <w:i/>
                <w:color w:val="000000"/>
              </w:rPr>
              <w:t>d</w:t>
            </w:r>
            <w:r w:rsidR="00977742" w:rsidRPr="00164EBE">
              <w:rPr>
                <w:rFonts w:eastAsia="Times New Roman"/>
                <w:color w:val="000000"/>
              </w:rPr>
              <w:t xml:space="preserve"> – kulkos skersmuo)</w:t>
            </w:r>
            <w:r w:rsidR="00062C62">
              <w:rPr>
                <w:rFonts w:eastAsia="Times New Roman"/>
                <w:color w:val="000000"/>
              </w:rPr>
              <w:t>.</w:t>
            </w:r>
          </w:p>
          <w:p w:rsidR="00977742" w:rsidRDefault="00F65F24" w:rsidP="00872126">
            <w:pPr>
              <w:pStyle w:val="ListParagraph"/>
              <w:numPr>
                <w:ilvl w:val="0"/>
                <w:numId w:val="12"/>
              </w:numPr>
              <w:tabs>
                <w:tab w:val="left" w:pos="34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aikinio kraštai turi būti saugūs, nepažeidžiant</w:t>
            </w:r>
            <w:r w:rsidR="00977742">
              <w:rPr>
                <w:rFonts w:eastAsia="Times New Roman"/>
                <w:color w:val="000000"/>
              </w:rPr>
              <w:t>y</w:t>
            </w:r>
            <w:r w:rsidR="00977742" w:rsidRPr="00164EBE">
              <w:rPr>
                <w:rFonts w:eastAsia="Times New Roman"/>
                <w:color w:val="000000"/>
              </w:rPr>
              <w:t>s rankų</w:t>
            </w:r>
            <w:r>
              <w:rPr>
                <w:rFonts w:eastAsia="Times New Roman"/>
                <w:color w:val="000000"/>
              </w:rPr>
              <w:t>.</w:t>
            </w:r>
          </w:p>
          <w:p w:rsidR="00977742" w:rsidRDefault="00F65F24" w:rsidP="00872126">
            <w:pPr>
              <w:pStyle w:val="ListParagraph"/>
              <w:numPr>
                <w:ilvl w:val="0"/>
                <w:numId w:val="12"/>
              </w:numPr>
              <w:tabs>
                <w:tab w:val="left" w:pos="346"/>
              </w:tabs>
              <w:spacing w:after="0" w:line="240" w:lineRule="auto"/>
              <w:ind w:left="76" w:firstLine="0"/>
              <w:jc w:val="both"/>
              <w:rPr>
                <w:rFonts w:eastAsia="Times New Roman"/>
                <w:color w:val="000000"/>
              </w:rPr>
            </w:pPr>
            <w:r>
              <w:rPr>
                <w:rFonts w:eastAsia="Times New Roman"/>
                <w:color w:val="000000"/>
              </w:rPr>
              <w:t>T</w:t>
            </w:r>
            <w:r w:rsidR="00977742" w:rsidRPr="00164EBE">
              <w:rPr>
                <w:rFonts w:eastAsia="Times New Roman"/>
                <w:color w:val="000000"/>
              </w:rPr>
              <w:t>aikinys turi būti nudažytas RAL 5004 (juoda) spalva</w:t>
            </w:r>
            <w:r w:rsidR="00977742">
              <w:rPr>
                <w:rFonts w:eastAsia="Times New Roman"/>
                <w:color w:val="000000"/>
              </w:rPr>
              <w:t xml:space="preserve"> </w:t>
            </w:r>
            <w:r>
              <w:rPr>
                <w:rFonts w:eastAsia="Times New Roman"/>
                <w:color w:val="000000"/>
              </w:rPr>
              <w:t>(purškimo arba milteliniu būdu).</w:t>
            </w:r>
          </w:p>
          <w:p w:rsidR="00977742" w:rsidRPr="00872126" w:rsidRDefault="00977742" w:rsidP="00872126">
            <w:pPr>
              <w:pStyle w:val="ListParagraph"/>
              <w:numPr>
                <w:ilvl w:val="0"/>
                <w:numId w:val="12"/>
              </w:numPr>
              <w:tabs>
                <w:tab w:val="left" w:pos="346"/>
              </w:tabs>
              <w:spacing w:after="0" w:line="240" w:lineRule="auto"/>
              <w:ind w:left="76" w:firstLine="0"/>
              <w:jc w:val="both"/>
              <w:rPr>
                <w:rFonts w:eastAsia="Times New Roman"/>
                <w:color w:val="000000"/>
              </w:rPr>
            </w:pPr>
            <w:r w:rsidRPr="003355CD">
              <w:rPr>
                <w:rFonts w:eastAsia="Times New Roman"/>
                <w:color w:val="000000"/>
              </w:rPr>
              <w:t>Taikinio matmenys:</w:t>
            </w:r>
            <w:r>
              <w:rPr>
                <w:rFonts w:eastAsia="Times New Roman"/>
                <w:color w:val="000000"/>
              </w:rPr>
              <w:t xml:space="preserve"> </w:t>
            </w:r>
            <w:r w:rsidRPr="001A4D0C">
              <w:rPr>
                <w:rFonts w:eastAsia="Times New Roman"/>
                <w:color w:val="000000"/>
              </w:rPr>
              <w:t>1300×460 mm</w:t>
            </w:r>
            <w:r>
              <w:rPr>
                <w:rFonts w:eastAsia="Times New Roman"/>
                <w:color w:val="000000"/>
              </w:rPr>
              <w:t>.</w:t>
            </w:r>
          </w:p>
        </w:tc>
      </w:tr>
    </w:tbl>
    <w:p w:rsidR="000D191C" w:rsidRDefault="000E52A5" w:rsidP="000D191C">
      <w:pPr>
        <w:jc w:val="center"/>
        <w:rPr>
          <w:b/>
        </w:rPr>
      </w:pPr>
      <w:r>
        <w:rPr>
          <w:noProof/>
          <w:lang w:val="en-US" w:eastAsia="en-US"/>
        </w:rPr>
        <w:lastRenderedPageBreak/>
        <mc:AlternateContent>
          <mc:Choice Requires="wpg">
            <w:drawing>
              <wp:anchor distT="0" distB="0" distL="114300" distR="114300" simplePos="0" relativeHeight="251660800" behindDoc="0" locked="0" layoutInCell="1" allowOverlap="1" wp14:editId="508C756D">
                <wp:simplePos x="0" y="0"/>
                <wp:positionH relativeFrom="column">
                  <wp:posOffset>4506595</wp:posOffset>
                </wp:positionH>
                <wp:positionV relativeFrom="paragraph">
                  <wp:posOffset>3406140</wp:posOffset>
                </wp:positionV>
                <wp:extent cx="954405" cy="424815"/>
                <wp:effectExtent l="9525" t="15240" r="0" b="7620"/>
                <wp:wrapNone/>
                <wp:docPr id="1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424815"/>
                          <a:chOff x="0" y="0"/>
                          <a:chExt cx="954626" cy="424910"/>
                        </a:xfrm>
                      </wpg:grpSpPr>
                      <wps:wsp>
                        <wps:cNvPr id="15" name="Straight Connector 29"/>
                        <wps:cNvCnPr>
                          <a:cxnSpLocks noChangeShapeType="1"/>
                        </wps:cNvCnPr>
                        <wps:spPr bwMode="auto">
                          <a:xfrm>
                            <a:off x="179222" y="69494"/>
                            <a:ext cx="0" cy="352482"/>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Straight Connector 30"/>
                        <wps:cNvCnPr>
                          <a:cxnSpLocks noChangeShapeType="1"/>
                        </wps:cNvCnPr>
                        <wps:spPr bwMode="auto">
                          <a:xfrm>
                            <a:off x="310896" y="0"/>
                            <a:ext cx="0" cy="42491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grpSp>
                        <wpg:cNvPr id="17" name="Group 31"/>
                        <wpg:cNvGrpSpPr>
                          <a:grpSpLocks/>
                        </wpg:cNvGrpSpPr>
                        <wpg:grpSpPr bwMode="auto">
                          <a:xfrm>
                            <a:off x="0" y="128016"/>
                            <a:ext cx="954626" cy="232410"/>
                            <a:chOff x="0" y="0"/>
                            <a:chExt cx="954626" cy="232410"/>
                          </a:xfrm>
                        </wpg:grpSpPr>
                        <wpg:grpSp>
                          <wpg:cNvPr id="18" name="Group 64"/>
                          <wpg:cNvGrpSpPr>
                            <a:grpSpLocks/>
                          </wpg:cNvGrpSpPr>
                          <wpg:grpSpPr bwMode="auto">
                            <a:xfrm>
                              <a:off x="0" y="206734"/>
                              <a:ext cx="756285" cy="0"/>
                              <a:chOff x="87088" y="-670"/>
                              <a:chExt cx="756557" cy="1"/>
                            </a:xfrm>
                          </wpg:grpSpPr>
                          <wpg:grpSp>
                            <wpg:cNvPr id="19" name="Group 65"/>
                            <wpg:cNvGrpSpPr>
                              <a:grpSpLocks/>
                            </wpg:cNvGrpSpPr>
                            <wpg:grpSpPr bwMode="auto">
                              <a:xfrm rot="10800000">
                                <a:off x="87088" y="-670"/>
                                <a:ext cx="756557" cy="1"/>
                                <a:chOff x="417663" y="7019"/>
                                <a:chExt cx="756916" cy="1"/>
                              </a:xfrm>
                            </wpg:grpSpPr>
                            <wps:wsp>
                              <wps:cNvPr id="20" name="Straight Connector 66"/>
                              <wps:cNvCnPr>
                                <a:cxnSpLocks noChangeAspect="1" noChangeShapeType="1"/>
                              </wps:cNvCnPr>
                              <wps:spPr bwMode="auto">
                                <a:xfrm rot="10800000" flipH="1">
                                  <a:off x="417663" y="7020"/>
                                  <a:ext cx="457604"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1" name="Straight Connector 67"/>
                              <wps:cNvCnPr>
                                <a:cxnSpLocks noChangeAspect="1" noChangeShapeType="1"/>
                              </wps:cNvCnPr>
                              <wps:spPr bwMode="auto">
                                <a:xfrm rot="10800000" flipH="1">
                                  <a:off x="985511" y="7019"/>
                                  <a:ext cx="189068" cy="0"/>
                                </a:xfrm>
                                <a:prstGeom prst="line">
                                  <a:avLst/>
                                </a:prstGeom>
                                <a:noFill/>
                                <a:ln w="9525">
                                  <a:solidFill>
                                    <a:srgbClr val="000000"/>
                                  </a:solidFill>
                                  <a:round/>
                                  <a:headEnd type="stealth" w="sm" len="lg"/>
                                  <a:tailEnd type="none" w="sm" len="lg"/>
                                </a:ln>
                                <a:extLst>
                                  <a:ext uri="{909E8E84-426E-40DD-AFC4-6F175D3DCCD1}">
                                    <a14:hiddenFill xmlns:a14="http://schemas.microsoft.com/office/drawing/2010/main">
                                      <a:noFill/>
                                    </a14:hiddenFill>
                                  </a:ext>
                                </a:extLst>
                              </wps:spPr>
                              <wps:bodyPr/>
                            </wps:wsp>
                          </wpg:grpSp>
                          <wps:wsp>
                            <wps:cNvPr id="22" name="Straight Connector 68"/>
                            <wps:cNvCnPr>
                              <a:cxnSpLocks noChangeAspect="1" noChangeShapeType="1"/>
                            </wps:cNvCnPr>
                            <wps:spPr bwMode="auto">
                              <a:xfrm>
                                <a:off x="239340" y="-670"/>
                                <a:ext cx="157989" cy="0"/>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g:grpSp>
                        <wps:wsp>
                          <wps:cNvPr id="23" name="Text Box 2"/>
                          <wps:cNvSpPr txBox="1">
                            <a:spLocks noChangeArrowheads="1"/>
                          </wps:cNvSpPr>
                          <wps:spPr bwMode="auto">
                            <a:xfrm>
                              <a:off x="310101" y="0"/>
                              <a:ext cx="64452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91C" w:rsidRPr="00520B3A" w:rsidRDefault="000D191C" w:rsidP="000D191C">
                                <w:pPr>
                                  <w:rPr>
                                    <w:sz w:val="20"/>
                                    <w:lang w:val="en-US"/>
                                  </w:rPr>
                                </w:pPr>
                                <w:r w:rsidRPr="00520B3A">
                                  <w:rPr>
                                    <w:sz w:val="20"/>
                                    <w:lang w:val="en-US"/>
                                  </w:rPr>
                                  <w:t>20 mm</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38" style="position:absolute;left:0;text-align:left;margin-left:354.85pt;margin-top:268.2pt;width:75.15pt;height:33.45pt;z-index:251660800" coordsize="9546,42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Qx4RaAUAAAYZAAAOAAAAZHJzL2Uyb0RvYy54bWzsWWtvszYY/T5p/8Hiexog5qqmr9qk6SZ1 W6V2P8AFAmhgM9tt0k3773tsAyFpol7fqtPaSgngC4+Pn8vxyfG3dV2h+4yLktGp5RzZFspowtKS 5lPr95vFKLSQkISmpGI0m1oPmbC+nfz4w/GqiTOXFaxKM45gEiriVTO1CimbeDwWSZHVRByxJqPQ uGS8JhJueT5OOVnB7HU1dm3bH68YTxvOkkwIeDo3jdaJnn+5zBL523IpMomqqQW2Sf3J9eet+hyf HJM456QpyqQ1g7zCipqUFF7aTzUnkqA7Xj6aqi4TzgRbyqOE1WO2XJZJptcAq3HsndVccHbX6LXk 8SpvepgA2h2cXj1t8uv9FUdlCnuHLURJDXukX4vcUIGzavIY+lzw5rq54maFcHnJkj8ENI9329V9 bjqj29UvLIX5yJ1kGpz1ktdqClg2Wus9eOj3IFtLlMDDyMPY9iyUQBN2ceh4Zo+SAjby0aikON+M 812/Hxc5em/HJDYv1Ya2hqlVgbeJDaDibYBeF6TJ9D4JBVYHKKzCAHotOSnzQqIZoxRcknHkRgZd PWBGDbTJmrbQIspmBaF5pqe+eWgARkeNgHUMhqgbAfvyJNROELmuayEA1Y9whA2mHeYQGAruiQd4 u/otHWwkbriQFxmrkbqYWlVJ1UpJTO4vhVQGbbqox5QtyqqC5ySuKFqB1W5gw/ykyiE/JJLrwYJV Zao6qn6C57eziqN7omJU/7U2bHWrSwmZoirrqRX2nUhcZCQ9p6l+oyRlZa7BqoqqyWGJYGd7ZSLy 78iOzsPzEI+w65+PsD2fj04XMzzyF07gzSfz2Wzu/KPsdHBclGmaUWVqlx0c/DxnafOUies+P/T4 jLdn10CCsd23Nlpvttpf47G3LH244p0TgP9+lCNDWB105ImOsy2vJPH3c+SJY4cR2PM4cbRODDlj N/Y3HvrlxKbSgu99Kidua0ZfbroMGnSOZ0rSRKfA3ZKjiu77liTHDW3H386RUJf6+uJOXGzqC7j6 C+rSZtzBunQICaBRw+Ls6wz+/ZFwbT+Y7FSLwPPdsK3QLYHqQQgDOwRTITpHftA3djUaRnoe7Kkq NqaadXVmtzwfgiHagUGTg3eHAXEGpQ4yjakzqnq0lGXf+roq+mh1A+fATuD7Ew1MYDu69qvWATAR ONwzgPkA3uJCJj2Y7n0dFk+n+1PRANFR2/wuVGZnR9CyKpuf1OyDvdnCGBahKUG3OdgLfBsYrnI9 3dRH4NurQ+S53qtpDVD8lr3sYTJIauYnZEYqWViKT4naQlUGXKrKW5b0RXT0UfFFR6D9jN1V3qqP QHsYux8ovD+l50eh5zlgO/j2Jrt0nu+Eke1DTv78nv+0t5O4pfhtVwqawv85KjZl84OOAuoMeThC WsVgcEDdexR459owKAHuJJpgKF9b/KMPBC+IQiAQ/5lAOOTdX1HAtw7BHx8FwORMFNwo5zpja6Rl k7Y4KKUMyTU87hiKMIJZT4VOOWcrVe9BeNqSdYzIpuZ5lqwDp2H41/6+w3d8jBUr0c6+59jxiPRw YGuawzxH11ERNxAyPqnUsqUebYlMC/3X0qdBt4OajNaROvXIcbF95kajhR8GI7zA3iiCU88IaP1Z BBwzwvPFtnp0CZrZ29UjRf7exDRfKKD14pcyv5Oluu998pRc3661kjzpiJIRrAx3h6wMPxPAiaBg /C+o2SC5A5n9845wqODVzxQiIXJA+gWNXt8AYVcHET5suR22EJrAVFNLgrioL2fS6Pp3DVdiaxd7 lJ2C/rwstVipIstYBStRN1pFGyYQfQ1iu15p+8OAUvOH93rs5ueLk38BAAD//wMAUEsDBBQABgAI AAAAIQBP5quM4gAAAAsBAAAPAAAAZHJzL2Rvd25yZXYueG1sTI9BS8NAEIXvgv9hGcGb3Y2xaY2Z lFLUUynYCuJtmkyT0OxuyG6T9N+7nvQ4zMd738tWk27FwL1rrEGIZgoEm8KWjakQPg9vD0sQzpMp qbWGEa7sYJXf3mSUlnY0HzzsfSVCiHEpIdTed6mUrqhZk5vZjk34nWyvyYezr2TZ0xjCdSsflUqk psaEhpo63tRcnPcXjfA+0riOo9dhez5trt+H+e5rGzHi/d20fgHhefJ/MPzqB3XIg9PRXkzpRIuw UM+LgCLM4+QJRCCWiQrrjgiJimOQeSb/b8h/AAAA//8DAFBLAQItABQABgAIAAAAIQC2gziS/gAA AOEBAAATAAAAAAAAAAAAAAAAAAAAAABbQ29udGVudF9UeXBlc10ueG1sUEsBAi0AFAAGAAgAAAAh ADj9If/WAAAAlAEAAAsAAAAAAAAAAAAAAAAALwEAAF9yZWxzLy5yZWxzUEsBAi0AFAAGAAgAAAAh ALlDHhFoBQAABhkAAA4AAAAAAAAAAAAAAAAALgIAAGRycy9lMm9Eb2MueG1sUEsBAi0AFAAGAAgA AAAhAE/mq4ziAAAACwEAAA8AAAAAAAAAAAAAAAAAwgcAAGRycy9kb3ducmV2LnhtbFBLBQYAAAAA BAAEAPMAAADRCAAAAAA= ">
                <v:line id="Straight Connector 29" o:spid="_x0000_s1039" style="position:absolute;visibility:visible;mso-wrap-style:square" from="1792,694" to="1792,42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PLpiwAAAANsAAAAPAAAAZHJzL2Rvd25yZXYueG1sRE/bagIx EH0v+A9hhL5potAiq1G8oJRaaL18wLAZdxc3k2UTNfbrTUHo2xzOdSazaGtxpdZXjjUM+goEce5M xYWG42HdG4HwAdlg7Zg03MnDbNp5mWBm3I13dN2HQqQQ9hlqKENoMil9XpJF33cNceJOrrUYEmwL aVq8pXBby6FS79JixamhxIaWJeXn/cVq+FXbiGpUf/8wr4bF5nNx/+Ko9Ws3zscgAsXwL366P0ya /wZ/v6QD5PQBAAD//wMAUEsBAi0AFAAGAAgAAAAhANvh9svuAAAAhQEAABMAAAAAAAAAAAAAAAAA AAAAAFtDb250ZW50X1R5cGVzXS54bWxQSwECLQAUAAYACAAAACEAWvQsW78AAAAVAQAACwAAAAAA AAAAAAAAAAAfAQAAX3JlbHMvLnJlbHNQSwECLQAUAAYACAAAACEA3Ty6YsAAAADbAAAADwAAAAAA AAAAAAAAAAAHAgAAZHJzL2Rvd25yZXYueG1sUEsFBgAAAAADAAMAtwAAAPQCAAAAAA== " strokeweight="1pt">
                  <v:stroke joinstyle="miter"/>
                </v:line>
                <v:line id="Straight Connector 30" o:spid="_x0000_s1040" style="position:absolute;visibility:visible;mso-wrap-style:square" from="3108,0" to="3108,424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7iQVwAAAANsAAAAPAAAAZHJzL2Rvd25yZXYueG1sRE/bagIx EH0X/Icwhb7VpD6IbI3iBUVqoe3WDxg24+7iZrJsoka/vhEE3+ZwrjOZRduIM3W+dqzhfaBAEBfO 1Fxq2P+t38YgfEA22DgmDVfyMJv2exPMjLvwL53zUIoUwj5DDVUIbSalLyqy6AeuJU7cwXUWQ4Jd KU2HlxRuGzlUaiQt1pwaKmxpWVFxzE9Ww03tIqpx8/3DvBqWm8/F9Yuj1q8vcf4BIlAMT/HDvTVp /gjuv6QD5PQfAAD//wMAUEsBAi0AFAAGAAgAAAAhANvh9svuAAAAhQEAABMAAAAAAAAAAAAAAAAA AAAAAFtDb250ZW50X1R5cGVzXS54bWxQSwECLQAUAAYACAAAACEAWvQsW78AAAAVAQAACwAAAAAA AAAAAAAAAAAfAQAAX3JlbHMvLnJlbHNQSwECLQAUAAYACAAAACEALe4kFcAAAADbAAAADwAAAAAA AAAAAAAAAAAHAgAAZHJzL2Rvd25yZXYueG1sUEsFBgAAAAADAAMAtwAAAPQCAAAAAA== " strokeweight="1pt">
                  <v:stroke joinstyle="miter"/>
                </v:line>
                <v:group id="Group 31" o:spid="_x0000_s1041" style="position:absolute;top:1280;width:9546;height:2324" coordsize="9546,23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1FpuwQAAANsAAAAPAAAAZHJzL2Rvd25yZXYueG1sRE9Ni8Iw EL0L+x/CLHjTtLuoS9coIq54EEFdEG9DM7bFZlKa2NZ/bwTB2zze50znnSlFQ7UrLCuIhxEI4tTq gjMF/8e/wQ8I55E1lpZJwZ0czGcfvSkm2ra8p+bgMxFC2CWoIPe+SqR0aU4G3dBWxIG72NqgD7DO pK6xDeGmlF9RNJYGCw4NOVa0zCm9Hm5GwbrFdvEdr5rt9bK8n4+j3Wkbk1L9z27xC8JT59/il3uj w/wJPH8JB8jZAwAA//8DAFBLAQItABQABgAIAAAAIQDb4fbL7gAAAIUBAAATAAAAAAAAAAAAAAAA AAAAAABbQ29udGVudF9UeXBlc10ueG1sUEsBAi0AFAAGAAgAAAAhAFr0LFu/AAAAFQEAAAsAAAAA AAAAAAAAAAAAHwEAAF9yZWxzLy5yZWxzUEsBAi0AFAAGAAgAAAAhAGLUWm7BAAAA2wAAAA8AAAAA AAAAAAAAAAAABwIAAGRycy9kb3ducmV2LnhtbFBLBQYAAAAAAwADALcAAAD1AgAAAAA= ">
                  <v:group id="Group 64" o:spid="_x0000_s1042" style="position:absolute;top:2067;width:7562;height:0" coordorigin="870,-6" coordsize="756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S84cxQAAANsAAAAPAAAAZHJzL2Rvd25yZXYueG1sRI9Pa8JA EMXvQr/DMoXedBNLS0ndiEiVHqRQLYi3ITv5g9nZkF2T+O07h0JvM7w37/1mtZ5cqwbqQ+PZQLpI QBEX3jZcGfg57eZvoEJEtth6JgN3CrDOH2YrzKwf+ZuGY6yUhHDI0EAdY5dpHYqaHIaF74hFK33v MMraV9r2OEq4a/UySV61w4alocaOtjUV1+PNGdiPOG6e04/hcC2398vp5et8SMmYp8dp8w4q0hT/ zX/Xn1bwBVZ+kQF0/gsAAP//AwBQSwECLQAUAAYACAAAACEA2+H2y+4AAACFAQAAEwAAAAAAAAAA AAAAAAAAAAAAW0NvbnRlbnRfVHlwZXNdLnhtbFBLAQItABQABgAIAAAAIQBa9CxbvwAAABUBAAAL AAAAAAAAAAAAAAAAAB8BAABfcmVscy8ucmVsc1BLAQItABQABgAIAAAAIQATS84cxQAAANsAAAAP AAAAAAAAAAAAAAAAAAcCAABkcnMvZG93bnJldi54bWxQSwUGAAAAAAMAAwC3AAAA+QIAAAAA ">
                    <v:group id="Group 65" o:spid="_x0000_s1043" style="position:absolute;left:870;top:-6;width:7566;height:0;rotation:180" coordorigin="4176,70" coordsize="756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NKFEwQAAANsAAAAPAAAAZHJzL2Rvd25yZXYueG1sRE9LawIx EL4L/ocwgjfNamtpt5sVEYp7KviAXofNuNm6mSxJ1O2/bwoFb/PxPadYD7YTN/KhdaxgMc9AENdO t9woOB0/Zq8gQkTW2DkmBT8UYF2ORwXm2t15T7dDbEQK4ZCjAhNjn0sZakMWw9z1xIk7O28xJugb qT3eU7jt5DLLXqTFllODwZ62hurL4WoV6OfwdKKq2vjl5/dx1a52pjl/KTWdDJt3EJGG+BD/uyud 5r/B3y/pAFn+AgAA//8DAFBLAQItABQABgAIAAAAIQDb4fbL7gAAAIUBAAATAAAAAAAAAAAAAAAA AAAAAABbQ29udGVudF9UeXBlc10ueG1sUEsBAi0AFAAGAAgAAAAhAFr0LFu/AAAAFQEAAAsAAAAA AAAAAAAAAAAAHwEAAF9yZWxzLy5yZWxzUEsBAi0AFAAGAAgAAAAhAGc0oUTBAAAA2wAAAA8AAAAA AAAAAAAAAAAABwIAAGRycy9kb3ducmV2LnhtbFBLBQYAAAAAAwADALcAAAD1AgAAAAA= ">
                      <v:line id="Straight Connector 66" o:spid="_x0000_s1044" style="position:absolute;rotation:180;flip:x;visibility:visible;mso-wrap-style:square" from="4176,70" to="8752,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q4yVwQAAANsAAAAPAAAAZHJzL2Rvd25yZXYueG1sRE/dasIw FL4f+A7hCLub6RzoqKZlKJXJvJhuD3Bsztqy5qQk6c/e3lwMvPz4/rf5ZFoxkPONZQXPiwQEcWl1 w5WC76/i6RWED8gaW8uk4I885NnsYYuptiOfabiESsQQ9ikqqEPoUil9WZNBv7AdceR+rDMYInSV 1A7HGG5auUySlTTYcGyosaNdTeXvpTcKVnrdn9zxpSv3h53/5OK6PrsPpR7n09sGRKAp3MX/7net YBnXxy/xB8jsBgAA//8DAFBLAQItABQABgAIAAAAIQDb4fbL7gAAAIUBAAATAAAAAAAAAAAAAAAA AAAAAABbQ29udGVudF9UeXBlc10ueG1sUEsBAi0AFAAGAAgAAAAhAFr0LFu/AAAAFQEAAAsAAAAA AAAAAAAAAAAAHwEAAF9yZWxzLy5yZWxzUEsBAi0AFAAGAAgAAAAhAMOrjJXBAAAA2wAAAA8AAAAA AAAAAAAAAAAABwIAAGRycy9kb3ducmV2LnhtbFBLBQYAAAAAAwADALcAAAD1AgAAAAA= ">
                        <v:stroke endarrow="classic" endarrowwidth="narrow" endarrowlength="long"/>
                        <o:lock v:ext="edit" aspectratio="t"/>
                      </v:line>
                      <v:line id="Straight Connector 67" o:spid="_x0000_s1045" style="position:absolute;rotation:180;flip:x;visibility:visible;mso-wrap-style:square" from="9855,70" to="11745,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sqM/xAAAANsAAAAPAAAAZHJzL2Rvd25yZXYueG1sRI9PawIx FMTvgt8hPMGbZrVidWuUIhQ8WPDv/XXzzG67edluorv99kYQehxm5jfMYtXaUtyo9oVjBaNhAoI4 c7pgo+B0/BjMQPiArLF0TAr+yMNq2e0sMNWu4T3dDsGICGGfooI8hCqV0mc5WfRDVxFH7+JqiyHK 2khdYxPhtpTjJJlKiwXHhRwrWueU/RyuVsHr+Xv+0hyvu0/ZfJn95ddPzHqrVL/Xvr+BCNSG//Cz vdEKxiN4fIk/QC7vAAAA//8DAFBLAQItABQABgAIAAAAIQDb4fbL7gAAAIUBAAATAAAAAAAAAAAA AAAAAAAAAABbQ29udGVudF9UeXBlc10ueG1sUEsBAi0AFAAGAAgAAAAhAFr0LFu/AAAAFQEAAAsA AAAAAAAAAAAAAAAAHwEAAF9yZWxzLy5yZWxzUEsBAi0AFAAGAAgAAAAhAKeyoz/EAAAA2wAAAA8A AAAAAAAAAAAAAAAABwIAAGRycy9kb3ducmV2LnhtbFBLBQYAAAAAAwADALcAAAD4AgAAAAA= ">
                        <v:stroke startarrow="classic" startarrowwidth="narrow" startarrowlength="long" endarrowwidth="narrow" endarrowlength="long"/>
                        <o:lock v:ext="edit" aspectratio="t"/>
                      </v:line>
                    </v:group>
                    <v:line id="Straight Connector 68" o:spid="_x0000_s1046" style="position:absolute;visibility:visible;mso-wrap-style:square" from="2393,-6" to="397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7+KAxAAAANsAAAAPAAAAZHJzL2Rvd25yZXYueG1sRI/NasMw EITvhbyD2EAvJZHrQwlOlJAECqWQQ34uuS3WxhKxVkZSbbdPXxUKOQ4z8w2z2oyuFT2FaD0reJ0X IIhrry03Ci7n99kCREzIGlvPpOCbImzWk6cVVtoPfKT+lBqRIRwrVGBS6iopY23IYZz7jjh7Nx8c pixDI3XAIcNdK8uieJMOLecFgx3tDdX305dTII+7z6G5XINB2/8czHk42JetUs/TcbsEkWhMj/B/ +0MrKEv4+5J/gFz/AgAA//8DAFBLAQItABQABgAIAAAAIQDb4fbL7gAAAIUBAAATAAAAAAAAAAAA AAAAAAAAAABbQ29udGVudF9UeXBlc10ueG1sUEsBAi0AFAAGAAgAAAAhAFr0LFu/AAAAFQEAAAsA AAAAAAAAAAAAAAAAHwEAAF9yZWxzLy5yZWxzUEsBAi0AFAAGAAgAAAAhAAvv4oDEAAAA2wAAAA8A AAAAAAAAAAAAAAAABwIAAGRycy9kb3ducmV2LnhtbFBLBQYAAAAAAwADALcAAAD4AgAAAAA= ">
                      <v:stroke startarrowwidth="narrow" startarrowlength="long" endarrowwidth="narrow" endarrowlength="long"/>
                      <o:lock v:ext="edit" aspectratio="t"/>
                    </v:line>
                  </v:group>
                  <v:shape id="_x0000_s1047" type="#_x0000_t202" style="position:absolute;left:3101;width:6445;height:23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PoEzxAAAANsAAAAPAAAAZHJzL2Rvd25yZXYueG1sRI9Ba8JA FITvBf/D8gRvuqu2RdNsRJRCTy2mKnh7ZJ9JaPZtyG5N+u+7BaHHYWa+YdLNYBtxo87XjjXMZwoE ceFMzaWG4+frdAXCB2SDjWPS8EMeNtnoIcXEuJ4PdMtDKSKEfYIaqhDaREpfVGTRz1xLHL2r6yyG KLtSmg77CLeNXCj1LC3WHBcqbGlXUfGVf1sNp/fr5fyoPsq9fWp7NyjJdi21noyH7QuIQEP4D9/b b0bDYgl/X+IPkNkvAAAA//8DAFBLAQItABQABgAIAAAAIQDb4fbL7gAAAIUBAAATAAAAAAAAAAAA AAAAAAAAAABbQ29udGVudF9UeXBlc10ueG1sUEsBAi0AFAAGAAgAAAAhAFr0LFu/AAAAFQEAAAsA AAAAAAAAAAAAAAAAHwEAAF9yZWxzLy5yZWxzUEsBAi0AFAAGAAgAAAAhAGI+gTPEAAAA2wAAAA8A AAAAAAAAAAAAAAAABwIAAGRycy9kb3ducmV2LnhtbFBLBQYAAAAAAwADALcAAAD4AgAAAAA= " filled="f" stroked="f">
                    <v:textbox>
                      <w:txbxContent>
                        <w:p w14:paraId="7CC8DE01" w14:textId="77777777" w:rsidR="000D191C" w:rsidRPr="00520B3A" w:rsidRDefault="000D191C" w:rsidP="000D191C">
                          <w:pPr>
                            <w:rPr>
                              <w:sz w:val="20"/>
                              <w:lang w:val="en-US"/>
                            </w:rPr>
                          </w:pPr>
                          <w:r w:rsidRPr="00520B3A">
                            <w:rPr>
                              <w:sz w:val="20"/>
                              <w:lang w:val="en-US"/>
                            </w:rPr>
                            <w:t>20 mm</w:t>
                          </w:r>
                        </w:p>
                      </w:txbxContent>
                    </v:textbox>
                  </v:shape>
                </v:group>
              </v:group>
            </w:pict>
          </mc:Fallback>
        </mc:AlternateContent>
      </w:r>
      <w:r>
        <w:rPr>
          <w:noProof/>
          <w:lang w:val="en-US" w:eastAsia="en-US"/>
        </w:rPr>
        <mc:AlternateContent>
          <mc:Choice Requires="wps">
            <w:drawing>
              <wp:anchor distT="0" distB="0" distL="114300" distR="114300" simplePos="0" relativeHeight="251659776" behindDoc="0" locked="0" layoutInCell="1" allowOverlap="1" wp14:editId="26F9FD22">
                <wp:simplePos x="0" y="0"/>
                <wp:positionH relativeFrom="column">
                  <wp:posOffset>4747895</wp:posOffset>
                </wp:positionH>
                <wp:positionV relativeFrom="paragraph">
                  <wp:posOffset>4676140</wp:posOffset>
                </wp:positionV>
                <wp:extent cx="80645" cy="191135"/>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 cy="19113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947802" id="Rectangle 2" o:spid="_x0000_s1026" style="position:absolute;margin-left:373.85pt;margin-top:368.2pt;width:6.35pt;height:1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PLm2dwIAAPAEAAAOAAAAZHJzL2Uyb0RvYy54bWysVE1v2zAMvQ/YfxB0Xx2n6ZdRpwhaZBgQ tMHaoWdWlhNhkqhJSpzs14+SnTbrdhrmgyCKFPn49Ojrm53RbCt9UGhrXp6MOJNWYKPsqubfnuaf LjkLEWwDGq2s+V4GfjP9+OG6c5Uc4xp1Iz2jJDZUnav5OkZXFUUQa2kgnKCTlpwtegORTL8qGg8d ZTe6GI9G50WHvnEehQyBTu96J5/m/G0rRXxo2yAj0zUnbDGvPq8vaS2m11CtPLi1EgMM+AcUBpSl oq+p7iAC23j1RyqjhMeAbTwRaApsWyVk7oG6KUfvunlcg5O5FyInuFeawv9LK+63S89UQ293ypkF Q2/0lVgDu9KSjRM/nQsVhT26pU8dBrdA8T2Qo/jNk4wwxOxab1Is9cd2mez9K9lyF5mgw8vR+eSM M0Ge8qosT89SrQKqw13nQ/ws0bC0qbknUJlh2C5C7EMPIRkWatXMldbZ2Idb7dkW6NVJLA12nGkI kQ5rPs/fUC0cX9OWdYRmfDEiqQggObYaIm2NI4KCXXEGekU6F9FnLBZTRQIDVcJyB2HdF81pe3EZ FUnhWpnUcvqGytqmazJrdOjojcK0e8FmT2/jsRdtcGKuqMiC+liCJ5USSJq8+EBLq5GQ47DjbI3+ 59/OUzyJh7ycdaR66urHBrwker5YktVVOZmkMcnG5OxiTIY/9rwce+zG3CJRXNKMO5G3KT7qw7b1 aJ5pQGepKrnACqrd8zcYt7GfRhpxIWezHEaj4SAu7KMTKfmB3qfdM3g36CGSju7xMCFQvZNFH5tu WpxtIrYqa+aN10G+NFZZdcMvIM3tsZ2j3n5U018AAAD//wMAUEsDBBQABgAIAAAAIQAEcB4f4AAA AAsBAAAPAAAAZHJzL2Rvd25yZXYueG1sTI/BTsMwDIbvSLxDZCQuiKWD0aLSdEJIcNgBjcEDZI3b dG2cqsnWwtPjneD2Wf71+3Oxnl0vTjiG1pOC5SIBgVR501Kj4Ovz9fYRRIiajO49oYJvDLAuLy8K nRs/0QeedrERXEIh1wpsjEMuZagsOh0WfkDiXe1HpyOPYyPNqCcud728S5JUOt0SX7B6wBeLVbc7 OgU/m7lzrp7q7Vu7WXaTO7zbm4NS11fz8xOIiHP8C8NZn9WhZKe9P5IJoleQrbKMowz36QoEJ7I0 YdifIX0AWRby/w/lLwAAAP//AwBQSwECLQAUAAYACAAAACEAtoM4kv4AAADhAQAAEwAAAAAAAAAA AAAAAAAAAAAAW0NvbnRlbnRfVHlwZXNdLnhtbFBLAQItABQABgAIAAAAIQA4/SH/1gAAAJQBAAAL AAAAAAAAAAAAAAAAAC8BAABfcmVscy8ucmVsc1BLAQItABQABgAIAAAAIQB8PLm2dwIAAPAEAAAO AAAAAAAAAAAAAAAAAC4CAABkcnMvZTJvRG9jLnhtbFBLAQItABQABgAIAAAAIQAEcB4f4AAAAAsB AAAPAAAAAAAAAAAAAAAAANEEAABkcnMvZG93bnJldi54bWxQSwUGAAAAAAQABADzAAAA3gUAAAAA " fillcolor="window" stroked="f" strokeweight="1pt">
                <v:path arrowok="t"/>
              </v:rect>
            </w:pict>
          </mc:Fallback>
        </mc:AlternateContent>
      </w:r>
      <w:r w:rsidRPr="000D191C">
        <w:rPr>
          <w:b/>
          <w:noProof/>
          <w:lang w:val="en-US" w:eastAsia="en-US"/>
        </w:rPr>
        <w:drawing>
          <wp:inline distT="0" distB="0" distL="0" distR="0" wp14:editId="0E127B2D">
            <wp:extent cx="3504565" cy="41636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4565" cy="4163695"/>
                    </a:xfrm>
                    <a:prstGeom prst="rect">
                      <a:avLst/>
                    </a:prstGeom>
                    <a:noFill/>
                    <a:ln>
                      <a:noFill/>
                    </a:ln>
                  </pic:spPr>
                </pic:pic>
              </a:graphicData>
            </a:graphic>
          </wp:inline>
        </w:drawing>
      </w:r>
    </w:p>
    <w:p w:rsidR="000D191C" w:rsidRPr="00EB3117" w:rsidRDefault="000E52A5" w:rsidP="000D191C">
      <w:pPr>
        <w:tabs>
          <w:tab w:val="left" w:pos="10773"/>
        </w:tabs>
        <w:jc w:val="center"/>
      </w:pPr>
      <w:r>
        <w:rPr>
          <w:noProof/>
          <w:lang w:val="en-US" w:eastAsia="en-US"/>
        </w:rPr>
        <mc:AlternateContent>
          <mc:Choice Requires="wpg">
            <w:drawing>
              <wp:anchor distT="0" distB="0" distL="114300" distR="114300" simplePos="0" relativeHeight="251658752" behindDoc="0" locked="0" layoutInCell="1" allowOverlap="1" wp14:editId="50B4B744">
                <wp:simplePos x="0" y="0"/>
                <wp:positionH relativeFrom="column">
                  <wp:posOffset>4791075</wp:posOffset>
                </wp:positionH>
                <wp:positionV relativeFrom="paragraph">
                  <wp:posOffset>3388995</wp:posOffset>
                </wp:positionV>
                <wp:extent cx="954405" cy="424815"/>
                <wp:effectExtent l="8255" t="8890" r="0" b="13970"/>
                <wp:wrapNone/>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424815"/>
                          <a:chOff x="0" y="0"/>
                          <a:chExt cx="954626" cy="424910"/>
                        </a:xfrm>
                      </wpg:grpSpPr>
                      <wps:wsp>
                        <wps:cNvPr id="4" name="Straight Connector 4"/>
                        <wps:cNvCnPr>
                          <a:cxnSpLocks noChangeShapeType="1"/>
                        </wps:cNvCnPr>
                        <wps:spPr bwMode="auto">
                          <a:xfrm>
                            <a:off x="179222" y="69494"/>
                            <a:ext cx="0" cy="352482"/>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Straight Connector 8"/>
                        <wps:cNvCnPr>
                          <a:cxnSpLocks noChangeShapeType="1"/>
                        </wps:cNvCnPr>
                        <wps:spPr bwMode="auto">
                          <a:xfrm>
                            <a:off x="310896" y="0"/>
                            <a:ext cx="0" cy="42491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grpSp>
                        <wpg:cNvPr id="6" name="Group 9"/>
                        <wpg:cNvGrpSpPr>
                          <a:grpSpLocks/>
                        </wpg:cNvGrpSpPr>
                        <wpg:grpSpPr bwMode="auto">
                          <a:xfrm>
                            <a:off x="0" y="128016"/>
                            <a:ext cx="954626" cy="232410"/>
                            <a:chOff x="0" y="0"/>
                            <a:chExt cx="954626" cy="232410"/>
                          </a:xfrm>
                        </wpg:grpSpPr>
                        <wpg:grpSp>
                          <wpg:cNvPr id="7" name="Group 81"/>
                          <wpg:cNvGrpSpPr>
                            <a:grpSpLocks/>
                          </wpg:cNvGrpSpPr>
                          <wpg:grpSpPr bwMode="auto">
                            <a:xfrm>
                              <a:off x="0" y="206734"/>
                              <a:ext cx="756285" cy="0"/>
                              <a:chOff x="87088" y="-670"/>
                              <a:chExt cx="756557" cy="1"/>
                            </a:xfrm>
                          </wpg:grpSpPr>
                          <wpg:grpSp>
                            <wpg:cNvPr id="8" name="Group 76"/>
                            <wpg:cNvGrpSpPr>
                              <a:grpSpLocks/>
                            </wpg:cNvGrpSpPr>
                            <wpg:grpSpPr bwMode="auto">
                              <a:xfrm rot="10800000">
                                <a:off x="87088" y="-670"/>
                                <a:ext cx="756557" cy="1"/>
                                <a:chOff x="417663" y="7019"/>
                                <a:chExt cx="756916" cy="1"/>
                              </a:xfrm>
                            </wpg:grpSpPr>
                            <wps:wsp>
                              <wps:cNvPr id="9" name="Straight Connector 77"/>
                              <wps:cNvCnPr>
                                <a:cxnSpLocks noChangeAspect="1" noChangeShapeType="1"/>
                              </wps:cNvCnPr>
                              <wps:spPr bwMode="auto">
                                <a:xfrm rot="10800000" flipH="1">
                                  <a:off x="417663" y="7020"/>
                                  <a:ext cx="457604"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0" name="Straight Connector 78"/>
                              <wps:cNvCnPr>
                                <a:cxnSpLocks noChangeAspect="1" noChangeShapeType="1"/>
                              </wps:cNvCnPr>
                              <wps:spPr bwMode="auto">
                                <a:xfrm rot="10800000" flipH="1">
                                  <a:off x="985511" y="7019"/>
                                  <a:ext cx="189068" cy="0"/>
                                </a:xfrm>
                                <a:prstGeom prst="line">
                                  <a:avLst/>
                                </a:prstGeom>
                                <a:noFill/>
                                <a:ln w="9525">
                                  <a:solidFill>
                                    <a:srgbClr val="000000"/>
                                  </a:solidFill>
                                  <a:round/>
                                  <a:headEnd type="stealth" w="sm" len="lg"/>
                                  <a:tailEnd type="none" w="sm" len="lg"/>
                                </a:ln>
                                <a:extLst>
                                  <a:ext uri="{909E8E84-426E-40DD-AFC4-6F175D3DCCD1}">
                                    <a14:hiddenFill xmlns:a14="http://schemas.microsoft.com/office/drawing/2010/main">
                                      <a:noFill/>
                                    </a14:hiddenFill>
                                  </a:ext>
                                </a:extLst>
                              </wps:spPr>
                              <wps:bodyPr/>
                            </wps:wsp>
                          </wpg:grpSp>
                          <wps:wsp>
                            <wps:cNvPr id="11" name="Straight Connector 80"/>
                            <wps:cNvCnPr>
                              <a:cxnSpLocks noChangeAspect="1" noChangeShapeType="1"/>
                            </wps:cNvCnPr>
                            <wps:spPr bwMode="auto">
                              <a:xfrm>
                                <a:off x="239340" y="-670"/>
                                <a:ext cx="157989" cy="0"/>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g:grpSp>
                        <wps:wsp>
                          <wps:cNvPr id="12" name="Text Box 2"/>
                          <wps:cNvSpPr txBox="1">
                            <a:spLocks noChangeArrowheads="1"/>
                          </wps:cNvSpPr>
                          <wps:spPr bwMode="auto">
                            <a:xfrm>
                              <a:off x="310101" y="0"/>
                              <a:ext cx="64452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91C" w:rsidRPr="00520B3A" w:rsidRDefault="000D191C" w:rsidP="000D191C">
                                <w:pPr>
                                  <w:rPr>
                                    <w:sz w:val="20"/>
                                    <w:lang w:val="en-US"/>
                                  </w:rPr>
                                </w:pPr>
                                <w:r w:rsidRPr="00520B3A">
                                  <w:rPr>
                                    <w:sz w:val="20"/>
                                    <w:lang w:val="en-US"/>
                                  </w:rPr>
                                  <w:t>20 mm</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48" style="position:absolute;left:0;text-align:left;margin-left:377.25pt;margin-top:266.85pt;width:75.15pt;height:33.45pt;z-index:251658752" coordsize="9546,42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ug6MZgUAAPwYAAAOAAAAZHJzL2Uyb0RvYy54bWzsWdtu4zYQfS/QfyD07liSqSviLBI73hZI 2wBJP4DWHZVIlWJip4v+e4ekJMuOjTiXTVM0frAl8aLh8MzM4fHpl3VVovuENwWjU8M6MQ2U0IjF Bc2mxu+3i5FvoEYQGpOS0WRqPCSN8eXsxx9OV3WY2CxnZZxwBJPQJlzVUyMXog7H4ybKk4o0J6xO KDSmjFdEwC3PxjEnK5i9Kse2abrjFeNxzVmUNA08netG40zNn6ZJJH5L0yYRqJwaYJtQ31x9L+X3 +OyUhBkndV5ErRnkBVZUpKDw0n6qOREE3fHi0VRVEXHWsFScRKwaszQtokStAVZjmTur+crZXa3W koWrrO7dBK7d8dOLp41+vb/mqIinxsRAlFSwReqtyFK+WdVZCF2+8vqmvuZ6gXB5xaI/GnDdeLdd 3me6M1qufmExzEfuBFO+Wae8klPAqtFabcFDvwXJWqAIHgYOxqZjoAiasI19y9FbFOWwj49GRfnl Zpxru/24QJs/JqF+qTK0NUxiA8DWbPzZvM6fNzmpE7VNjXRW60/c+fNGcFJkuUAzRikAknGE5aKk FdB9RrVjozVtHYsom+WEZoma+PahBidacgSsYjBE3jSwK0862vIC27YNBC51Axyol5Ow8zhEhXT2 xAFv2+otndNIWPNGfE1YheTF1CgLKtdJQnJ/1Qhp0KaLfEzZoihLeE7CkqIVWG17JsxPygySQyS4 GtywsohlR9mv4dlyVnJ0T2SAqk9rw1a3qhCQJsqimhp+34mEeULiSxqrNwpSlPoarCqpnByWCHa2 VzocvwVmcOlf+niEbfdyhM35fHS+mOGRu7A8Zz6Zz2Zz629pp4XDvIjjhEpTu9Rg4eOg0iYpHdR9 cuj9M96eXTkSjO1+ldFqs+X+aqQsWfxwzTsQAHrfCcYQizot7IGxL7dqC5Mk/H4wnlimH0CIP04a LYQhX+zG/QafnxDWRRaQ96Eg3NYLiSNVatrsCfs8rEaBRtr3LkaW7ZuWK9+1yY9QkfrKYk9srCsL AP0ZFWkz7mBFOuAHb9sPvqoDu1VX0o63rcq26XqTnULhOa7tt6W5JU69D3zP9IHpQWiOXK9v7Ioz jHQcWImsM7qQdSVmty4f8AJMPUSDp7bozb2AOIMiB1lGVxgJgpaq7FteVz8fLW4ADWx5rgvECtbt mZYCsWwd+CUAuB3hl3fgK0Hn4z2J3vOOy/TnTQ0ER27ym3CYnQ1BaVnUP8nZB1uz5WK7hV63N9jx XBOImASeaurD7/WFIXBs58V8Boh9S1v2UBgkFOVrREJKkRuSSDWVgcoESFSZyZ34ZDjdAfFZB5/9 RB0S+mGK4x3Jcf4F5Ae+41gQaVvJpUO+5QemC2nz4yP/abSTsOX2bVcKSsL/OSo2RfOdzgASZYcP ASqxPn0KeOMIGZQAexJMMAQxBMKGffSB4HiBD7XtPxMIh9D9GQV86/T7/lEAEoqOglsJrgu2Rkov aaEvBTIk1vC4YyiN1sl6KnTOOVvJeg9605aeo7W1o/WciQVSoU78O3zHxViyEgX2PWeOR6SHA1tT HOYYQUdG3EDB+KAay5ZstKUuLdSnpU+DbgfFGH0GVCrut8CysXlhB6OF63sjvMDOKIAzzwhY/UUA HDPA88W2bHQFYtnrZSNJ/l7FNJ+pnPWqlzS/06O63326lFgv10o/7jVNrVRp7g5ZGf4cgBNBzvhf ULNBaAcy++cd4VDBy58pREJggeILyry6AcIOHB7xYcty2EJoBFNNDQGqorqcCa3m39Vciqxd7FF2 DrJzWiiVUkaWtgpWIm+UfDZMIOoaJHa10vbvAKnhD+/V2M2fFmf/AAAA//8DAFBLAwQUAAYACAAA ACEAvi6WkuEAAAALAQAADwAAAGRycy9kb3ducmV2LnhtbEyPQUvDQBCF74L/YRnBm93ENK3GbEop 6qkUbAXxNs1Ok9Dsbshuk/TfO570OMzHe9/LV5NpxUC9b5xVEM8iEGRLpxtbKfg8vD08gfABrcbW WVJwJQ+r4vYmx0y70X7QsA+V4BDrM1RQh9BlUvqyJoN+5jqy/Du53mDgs6+k7nHkcNPKxyhaSION 5YYaO9rUVJ73F6PgfcRxncSvw/Z82ly/D+nuaxuTUvd30/oFRKAp/MHwq8/qULDT0V2s9qJVsEzn KaMK0iRZgmDiOZrzmKOCBReDLHL5f0PxAwAA//8DAFBLAQItABQABgAIAAAAIQC2gziS/gAAAOEB AAATAAAAAAAAAAAAAAAAAAAAAABbQ29udGVudF9UeXBlc10ueG1sUEsBAi0AFAAGAAgAAAAhADj9 If/WAAAAlAEAAAsAAAAAAAAAAAAAAAAALwEAAF9yZWxzLy5yZWxzUEsBAi0AFAAGAAgAAAAhAIi6 DoxmBQAA/BgAAA4AAAAAAAAAAAAAAAAALgIAAGRycy9lMm9Eb2MueG1sUEsBAi0AFAAGAAgAAAAh AL4ulpLhAAAACwEAAA8AAAAAAAAAAAAAAAAAwAcAAGRycy9kb3ducmV2LnhtbFBLBQYAAAAABAAE APMAAADOCAAAAAA= ">
                <v:line id="Straight Connector 4" o:spid="_x0000_s1049" style="position:absolute;visibility:visible;mso-wrap-style:square" from="1792,694" to="1792,42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q7m9wgAAANoAAAAPAAAAZHJzL2Rvd25yZXYueG1sRI/dagIx FITvC75DOELvNFFKkdUo/qCUWmj9eYDD5ri7uDlZNlFjn94UhF4OM/MNM5lFW4srtb5yrGHQVyCI c2cqLjQcD+veCIQPyAZrx6ThTh5m087LBDPjbryj6z4UIkHYZ6ihDKHJpPR5SRZ93zXEyTu51mJI si2kafGW4LaWQ6XepcWK00KJDS1Lys/7i9Xwq7YR1aj+/mFeDYvN5+L+xVHr126cj0EEiuE//Gx/ GA1v8Hcl3QA5fQAAAP//AwBQSwECLQAUAAYACAAAACEA2+H2y+4AAACFAQAAEwAAAAAAAAAAAAAA AAAAAAAAW0NvbnRlbnRfVHlwZXNdLnhtbFBLAQItABQABgAIAAAAIQBa9CxbvwAAABUBAAALAAAA AAAAAAAAAAAAAB8BAABfcmVscy8ucmVsc1BLAQItABQABgAIAAAAIQBYq7m9wgAAANoAAAAPAAAA AAAAAAAAAAAAAAcCAABkcnMvZG93bnJldi54bWxQSwUGAAAAAAMAAwC3AAAA9gIAAAAA " strokeweight="1pt">
                  <v:stroke joinstyle="miter"/>
                </v:line>
                <v:line id="Straight Connector 8" o:spid="_x0000_s1050" style="position:absolute;visibility:visible;mso-wrap-style:square" from="3108,0" to="3108,424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5xwmwgAAANoAAAAPAAAAZHJzL2Rvd25yZXYueG1sRI/dagIx FITvC75DOELvNFFokdUo/qCUWmj9eYDD5ri7uDlZNlFjn94UhF4OM/MNM5lFW4srtb5yrGHQVyCI c2cqLjQcD+veCIQPyAZrx6ThTh5m087LBDPjbryj6z4UIkHYZ6ihDKHJpPR5SRZ93zXEyTu51mJI si2kafGW4LaWQ6XepcWK00KJDS1Lys/7i9Xwq7YR1aj+/mFeDYvN5+L+xVHr126cj0EEiuE//Gx/ GA1v8Hcl3QA5fQAAAP//AwBQSwECLQAUAAYACAAAACEA2+H2y+4AAACFAQAAEwAAAAAAAAAAAAAA AAAAAAAAW0NvbnRlbnRfVHlwZXNdLnhtbFBLAQItABQABgAIAAAAIQBa9CxbvwAAABUBAAALAAAA AAAAAAAAAAAAAB8BAABfcmVscy8ucmVsc1BLAQItABQABgAIAAAAIQA35xwmwgAAANoAAAAPAAAA AAAAAAAAAAAAAAcCAABkcnMvZG93bnJldi54bWxQSwUGAAAAAAMAAwC3AAAA9gIAAAAA " strokeweight="1pt">
                  <v:stroke joinstyle="miter"/>
                </v:line>
                <v:group id="Group 9" o:spid="_x0000_s1051" style="position:absolute;top:1280;width:9546;height:2324" coordsize="9546,23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Cx1fwgAAANoAAAAPAAAAZHJzL2Rvd25yZXYueG1sRI9Bi8Iw FITvC/6H8ARva1plRapRRFQ8iLAqiLdH82yLzUtpYlv/vVkQ9jjMzDfMfNmZUjRUu8KygngYgSBO rS44U3A5b7+nIJxH1lhaJgUvcrBc9L7mmGjb8i81J5+JAGGXoILc+yqR0qU5GXRDWxEH725rgz7I OpO6xjbATSlHUTSRBgsOCzlWtM4pfZyeRsGuxXY1jjfN4XFfv27nn+P1EJNSg363moHw1Pn/8Ke9 1wom8Hcl3AC5eAMAAP//AwBQSwECLQAUAAYACAAAACEA2+H2y+4AAACFAQAAEwAAAAAAAAAAAAAA AAAAAAAAW0NvbnRlbnRfVHlwZXNdLnhtbFBLAQItABQABgAIAAAAIQBa9CxbvwAAABUBAAALAAAA AAAAAAAAAAAAAB8BAABfcmVscy8ucmVsc1BLAQItABQABgAIAAAAIQDNCx1fwgAAANoAAAAPAAAA AAAAAAAAAAAAAAcCAABkcnMvZG93bnJldi54bWxQSwUGAAAAAAMAAwC3AAAA9gIAAAAA ">
                  <v:group id="Group 81" o:spid="_x0000_s1052" style="position:absolute;top:2067;width:7562;height:0" coordorigin="870,-6" coordsize="756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R7jExQAAANoAAAAPAAAAZHJzL2Rvd25yZXYueG1sRI9Pa8JA FMTvBb/D8oTe6iZKW4muEkItPYRCVRBvj+wzCWbfhuw2f759t1DocZiZ3zDb/Wga0VPnassK4kUE griwuuZSwfl0eFqDcB5ZY2OZFEzkYL+bPWwx0XbgL+qPvhQBwi5BBZX3bSKlKyoy6Ba2JQ7ezXYG fZBdKXWHQ4CbRi6j6EUarDksVNhSVlFxP34bBe8DDukqfuvz+y2brqfnz0sek1KP8zHdgPA0+v/w X/tDK3iF3yvhBsjdDwAAAP//AwBQSwECLQAUAAYACAAAACEA2+H2y+4AAACFAQAAEwAAAAAAAAAA AAAAAAAAAAAAW0NvbnRlbnRfVHlwZXNdLnhtbFBLAQItABQABgAIAAAAIQBa9CxbvwAAABUBAAAL AAAAAAAAAAAAAAAAAB8BAABfcmVscy8ucmVsc1BLAQItABQABgAIAAAAIQCiR7jExQAAANoAAAAP AAAAAAAAAAAAAAAAAAcCAABkcnMvZG93bnJldi54bWxQSwUGAAAAAAMAAwC3AAAA+QIAAAAA ">
                    <v:group id="Group 76" o:spid="_x0000_s1053" style="position:absolute;left:870;top:-6;width:7566;height:0;rotation:180" coordorigin="4176,70" coordsize="756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YpFwvgAAANoAAAAPAAAAZHJzL2Rvd25yZXYueG1sRE9Ni8Iw EL0L+x/CLHjTdF2VpWsUWZDtSdAKXodmbKrNpCRR6783B8Hj430vVr1txY18aBwr+BpnIIgrpxuu FRzKzegHRIjIGlvHpOBBAVbLj8ECc+3uvKPbPtYihXDIUYGJsculDJUhi2HsOuLEnZy3GBP0tdQe 7ynctnKSZXNpseHUYLCjP0PVZX+1CvQ0fB+oKNZ+sj2Xs2b2b+rTUanhZ7/+BRGpj2/xy11oBWlr upJugFw+AQAA//8DAFBLAQItABQABgAIAAAAIQDb4fbL7gAAAIUBAAATAAAAAAAAAAAAAAAAAAAA AABbQ29udGVudF9UeXBlc10ueG1sUEsBAi0AFAAGAAgAAAAhAFr0LFu/AAAAFQEAAAsAAAAAAAAA AAAAAAAAHwEAAF9yZWxzLy5yZWxzUEsBAi0AFAAGAAgAAAAhAC5ikXC+AAAA2gAAAA8AAAAAAAAA AAAAAAAABwIAAGRycy9kb3ducmV2LnhtbFBLBQYAAAAAAwADALcAAADyAgAAAAA= ">
                      <v:line id="Straight Connector 77" o:spid="_x0000_s1054" style="position:absolute;rotation:180;flip:x;visibility:visible;mso-wrap-style:square" from="4176,70" to="8752,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lx9xwgAAANoAAAAPAAAAZHJzL2Rvd25yZXYueG1sRI/disIw FITvF3yHcATv1lQFf6pRRFFW1gv/HuDYHNtic1KSqN23NwsLeznMzDfMbNGYSjzJ+dKygl43AUGc WV1yruBy3nyOQfiArLGyTAp+yMNi3vqYYarti4/0PIVcRAj7FBUUIdSplD4ryKDv2po4ejfrDIYo XS61w1eEm0r2k2QoDZYcFwqsaVVQdj89jIKhHj32bjeos/V25Q+8uY6O7lupTrtZTkEEasJ/+K/9 pRVM4PdKvAFy/gYAAP//AwBQSwECLQAUAAYACAAAACEA2+H2y+4AAACFAQAAEwAAAAAAAAAAAAAA AAAAAAAAW0NvbnRlbnRfVHlwZXNdLnhtbFBLAQItABQABgAIAAAAIQBa9CxbvwAAABUBAAALAAAA AAAAAAAAAAAAAB8BAABfcmVscy8ucmVsc1BLAQItABQABgAIAAAAIQCQlx9xwgAAANoAAAAPAAAA AAAAAAAAAAAAAAcCAABkcnMvZG93bnJldi54bWxQSwUGAAAAAAMAAwC3AAAA9gIAAAAA ">
                        <v:stroke endarrow="classic" endarrowwidth="narrow" endarrowlength="long"/>
                        <o:lock v:ext="edit" aspectratio="t"/>
                      </v:line>
                      <v:line id="Straight Connector 78" o:spid="_x0000_s1055" style="position:absolute;rotation:180;flip:x;visibility:visible;mso-wrap-style:square" from="9855,70" to="11745,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kswZxQAAANsAAAAPAAAAZHJzL2Rvd25yZXYueG1sRI9BT8JA EIXvJPyHzZB4gy1qVAoLISQmHjSRIvehO2yr3dnaXWj9987BxNtM3pv3vlltBt+oK3WxDmxgPstA EZfB1uwMfByep0+gYkK22AQmAz8UYbMej1aY29Dznq5FckpCOOZooEqpzbWOZUUe4yy0xKKdQ+cx ydo5bTvsJdw3+jbLHrTHmqWhwpZ2FZVfxcUbeDx+Lu76w+X9Tfcntz9/x3u3ezXmZjJsl6ASDenf /Hf9YgVf6OUXGUCvfwEAAP//AwBQSwECLQAUAAYACAAAACEA2+H2y+4AAACFAQAAEwAAAAAAAAAA AAAAAAAAAAAAW0NvbnRlbnRfVHlwZXNdLnhtbFBLAQItABQABgAIAAAAIQBa9CxbvwAAABUBAAAL AAAAAAAAAAAAAAAAAB8BAABfcmVscy8ucmVsc1BLAQItABQABgAIAAAAIQAGkswZxQAAANsAAAAP AAAAAAAAAAAAAAAAAAcCAABkcnMvZG93bnJldi54bWxQSwUGAAAAAAMAAwC3AAAA+QIAAAAA ">
                        <v:stroke startarrow="classic" startarrowwidth="narrow" startarrowlength="long" endarrowwidth="narrow" endarrowlength="long"/>
                        <o:lock v:ext="edit" aspectratio="t"/>
                      </v:line>
                    </v:group>
                    <v:line id="Straight Connector 80" o:spid="_x0000_s1056" style="position:absolute;visibility:visible;mso-wrap-style:square" from="2393,-6" to="397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UbZKwQAAANsAAAAPAAAAZHJzL2Rvd25yZXYueG1sRE9LawIx EL4X/A9hCr0UzepBZDWKFQoiePBx8TZsppvQzWRJ0t21v74pCN7m43vOajO4RnQUovWsYDopQBBX XluuFVwvn+MFiJiQNTaeScGdImzWo5cVltr3fKLunGqRQziWqMCk1JZSxsqQwzjxLXHmvnxwmDIM tdQB+xzuGjkrirl0aDk3GGxpZ6j6Pv84BfL0cejr6y0YtN3v0Vz6o33fKvX2OmyXIBIN6Sl+uPc6 z5/C/y/5ALn+AwAA//8DAFBLAQItABQABgAIAAAAIQDb4fbL7gAAAIUBAAATAAAAAAAAAAAAAAAA AAAAAABbQ29udGVudF9UeXBlc10ueG1sUEsBAi0AFAAGAAgAAAAhAFr0LFu/AAAAFQEAAAsAAAAA AAAAAAAAAAAAHwEAAF9yZWxzLy5yZWxzUEsBAi0AFAAGAAgAAAAhADVRtkrBAAAA2wAAAA8AAAAA AAAAAAAAAAAABwIAAGRycy9kb3ducmV2LnhtbFBLBQYAAAAAAwADALcAAAD1AgAAAAA= ">
                      <v:stroke startarrowwidth="narrow" startarrowlength="long" endarrowwidth="narrow" endarrowlength="long"/>
                      <o:lock v:ext="edit" aspectratio="t"/>
                    </v:line>
                  </v:group>
                  <v:shape id="_x0000_s1057" type="#_x0000_t202" style="position:absolute;left:3101;width:6445;height:23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Hu4VwAAAANsAAAAPAAAAZHJzL2Rvd25yZXYueG1sRE9Li8Iw EL4L/ocwgjdNFBW3GkV2ETwpPnZhb0MztsVmUppo6783Cwve5uN7znLd2lI8qPaFYw2joQJBnDpT cKbhct4O5iB8QDZYOiYNT/KwXnU7S0yMa/hIj1PIRAxhn6CGPIQqkdKnOVn0Q1cRR+7qaoshwjqT psYmhttSjpWaSYsFx4YcK/rMKb2d7lbD9/76+zNRh+zLTqvGtUqy/ZBa93vtZgEiUBve4n/3zsT5 Y/j7JR4gVy8AAAD//wMAUEsBAi0AFAAGAAgAAAAhANvh9svuAAAAhQEAABMAAAAAAAAAAAAAAAAA AAAAAFtDb250ZW50X1R5cGVzXS54bWxQSwECLQAUAAYACAAAACEAWvQsW78AAAAVAQAACwAAAAAA AAAAAAAAAAAfAQAAX3JlbHMvLnJlbHNQSwECLQAUAAYACAAAACEAwx7uFcAAAADbAAAADwAAAAAA AAAAAAAAAAAHAgAAZHJzL2Rvd25yZXYueG1sUEsFBgAAAAADAAMAtwAAAPQCAAAAAA== " filled="f" stroked="f">
                    <v:textbox>
                      <w:txbxContent>
                        <w:p w14:paraId="4AEFFF6C" w14:textId="77777777" w:rsidR="000D191C" w:rsidRPr="00520B3A" w:rsidRDefault="000D191C" w:rsidP="000D191C">
                          <w:pPr>
                            <w:rPr>
                              <w:sz w:val="20"/>
                              <w:lang w:val="en-US"/>
                            </w:rPr>
                          </w:pPr>
                          <w:r w:rsidRPr="00520B3A">
                            <w:rPr>
                              <w:sz w:val="20"/>
                              <w:lang w:val="en-US"/>
                            </w:rPr>
                            <w:t>20 mm</w:t>
                          </w:r>
                        </w:p>
                      </w:txbxContent>
                    </v:textbox>
                  </v:shape>
                </v:group>
              </v:group>
            </w:pict>
          </mc:Fallback>
        </mc:AlternateContent>
      </w:r>
      <w:r w:rsidR="00DC34F6">
        <w:rPr>
          <w:b/>
        </w:rPr>
        <w:t>2</w:t>
      </w:r>
      <w:r w:rsidR="000D191C" w:rsidRPr="00D45F8A">
        <w:rPr>
          <w:b/>
        </w:rPr>
        <w:t xml:space="preserve"> pav.</w:t>
      </w:r>
      <w:r w:rsidR="000D191C" w:rsidRPr="00D45F8A">
        <w:t xml:space="preserve"> Taik</w:t>
      </w:r>
      <w:r w:rsidR="000D191C">
        <w:t>inys</w:t>
      </w:r>
      <w:r w:rsidR="007373FC">
        <w:t xml:space="preserve">  Nr. 11, </w:t>
      </w:r>
      <w:r w:rsidR="000D191C" w:rsidRPr="00D45F8A">
        <w:t>1300×460 mm</w:t>
      </w:r>
    </w:p>
    <w:tbl>
      <w:tblPr>
        <w:tblW w:w="10294" w:type="dxa"/>
        <w:jc w:val="center"/>
        <w:tblLayout w:type="fixed"/>
        <w:tblLook w:val="0000" w:firstRow="0" w:lastRow="0" w:firstColumn="0" w:lastColumn="0" w:noHBand="0" w:noVBand="0"/>
      </w:tblPr>
      <w:tblGrid>
        <w:gridCol w:w="4515"/>
        <w:gridCol w:w="1440"/>
        <w:gridCol w:w="4339"/>
      </w:tblGrid>
      <w:tr w:rsidR="00195859" w:rsidRPr="0068049A" w:rsidTr="00667686">
        <w:trPr>
          <w:trHeight w:val="338"/>
          <w:jc w:val="center"/>
        </w:trPr>
        <w:tc>
          <w:tcPr>
            <w:tcW w:w="4515" w:type="dxa"/>
          </w:tcPr>
          <w:p w:rsidR="00195859" w:rsidRPr="0068049A" w:rsidRDefault="00195859" w:rsidP="00667686">
            <w:pPr>
              <w:rPr>
                <w:b/>
              </w:rPr>
            </w:pPr>
          </w:p>
          <w:p w:rsidR="00195859" w:rsidRPr="0068049A" w:rsidRDefault="00195859" w:rsidP="00667686">
            <w:pPr>
              <w:rPr>
                <w:b/>
              </w:rPr>
            </w:pPr>
            <w:r w:rsidRPr="0068049A">
              <w:rPr>
                <w:b/>
              </w:rPr>
              <w:t>PIRKĖJAS</w:t>
            </w:r>
          </w:p>
        </w:tc>
        <w:tc>
          <w:tcPr>
            <w:tcW w:w="1440" w:type="dxa"/>
            <w:tcBorders>
              <w:left w:val="nil"/>
            </w:tcBorders>
          </w:tcPr>
          <w:p w:rsidR="00195859" w:rsidRPr="0068049A" w:rsidRDefault="00195859" w:rsidP="00667686">
            <w:pPr>
              <w:jc w:val="center"/>
              <w:rPr>
                <w:b/>
              </w:rPr>
            </w:pPr>
          </w:p>
        </w:tc>
        <w:tc>
          <w:tcPr>
            <w:tcW w:w="4339" w:type="dxa"/>
          </w:tcPr>
          <w:p w:rsidR="00195859" w:rsidRPr="0068049A" w:rsidRDefault="00195859" w:rsidP="00667686">
            <w:pPr>
              <w:rPr>
                <w:b/>
              </w:rPr>
            </w:pPr>
          </w:p>
          <w:p w:rsidR="00195859" w:rsidRPr="0068049A" w:rsidRDefault="00195859" w:rsidP="00667686">
            <w:pPr>
              <w:rPr>
                <w:b/>
              </w:rPr>
            </w:pPr>
            <w:r>
              <w:rPr>
                <w:b/>
              </w:rPr>
              <w:t>PARDAVĖJAS</w:t>
            </w:r>
          </w:p>
        </w:tc>
      </w:tr>
      <w:tr w:rsidR="00195859" w:rsidRPr="0068049A" w:rsidTr="00667686">
        <w:trPr>
          <w:cantSplit/>
          <w:trHeight w:val="341"/>
          <w:jc w:val="center"/>
        </w:trPr>
        <w:tc>
          <w:tcPr>
            <w:tcW w:w="4515" w:type="dxa"/>
            <w:tcBorders>
              <w:bottom w:val="single" w:sz="4" w:space="0" w:color="auto"/>
            </w:tcBorders>
          </w:tcPr>
          <w:p w:rsidR="00195859" w:rsidRPr="0068049A" w:rsidRDefault="00195859" w:rsidP="00667686">
            <w:pPr>
              <w:jc w:val="both"/>
            </w:pPr>
          </w:p>
          <w:p w:rsidR="00195859" w:rsidRPr="0068049A" w:rsidRDefault="00195859" w:rsidP="00667686">
            <w:pPr>
              <w:jc w:val="both"/>
            </w:pPr>
          </w:p>
        </w:tc>
        <w:tc>
          <w:tcPr>
            <w:tcW w:w="1440" w:type="dxa"/>
            <w:vMerge w:val="restart"/>
            <w:tcBorders>
              <w:left w:val="nil"/>
              <w:bottom w:val="nil"/>
            </w:tcBorders>
          </w:tcPr>
          <w:p w:rsidR="00195859" w:rsidRPr="0068049A" w:rsidRDefault="00195859" w:rsidP="00667686">
            <w:pPr>
              <w:jc w:val="both"/>
            </w:pPr>
          </w:p>
        </w:tc>
        <w:tc>
          <w:tcPr>
            <w:tcW w:w="4339" w:type="dxa"/>
            <w:tcBorders>
              <w:bottom w:val="single" w:sz="4" w:space="0" w:color="auto"/>
            </w:tcBorders>
          </w:tcPr>
          <w:p w:rsidR="00195859" w:rsidRPr="0068049A" w:rsidRDefault="00195859" w:rsidP="00667686">
            <w:pPr>
              <w:jc w:val="both"/>
            </w:pPr>
          </w:p>
        </w:tc>
      </w:tr>
      <w:tr w:rsidR="00195859" w:rsidRPr="0068049A" w:rsidTr="00667686">
        <w:trPr>
          <w:cantSplit/>
          <w:trHeight w:val="161"/>
          <w:jc w:val="center"/>
        </w:trPr>
        <w:tc>
          <w:tcPr>
            <w:tcW w:w="4515" w:type="dxa"/>
          </w:tcPr>
          <w:p w:rsidR="00195859" w:rsidRPr="0068049A" w:rsidRDefault="00195859" w:rsidP="00667686">
            <w:pPr>
              <w:tabs>
                <w:tab w:val="left" w:pos="2835"/>
              </w:tabs>
              <w:jc w:val="both"/>
            </w:pPr>
            <w:r w:rsidRPr="0068049A">
              <w:t>(parašas)                              vardas, pavardė</w:t>
            </w:r>
          </w:p>
        </w:tc>
        <w:tc>
          <w:tcPr>
            <w:tcW w:w="1440" w:type="dxa"/>
            <w:vMerge/>
            <w:tcBorders>
              <w:left w:val="nil"/>
            </w:tcBorders>
          </w:tcPr>
          <w:p w:rsidR="00195859" w:rsidRPr="0068049A" w:rsidRDefault="00195859" w:rsidP="00667686">
            <w:pPr>
              <w:tabs>
                <w:tab w:val="left" w:pos="2835"/>
              </w:tabs>
              <w:jc w:val="both"/>
            </w:pPr>
          </w:p>
        </w:tc>
        <w:tc>
          <w:tcPr>
            <w:tcW w:w="4339" w:type="dxa"/>
          </w:tcPr>
          <w:p w:rsidR="00195859" w:rsidRPr="0068049A" w:rsidRDefault="00195859" w:rsidP="00667686">
            <w:pPr>
              <w:tabs>
                <w:tab w:val="left" w:pos="2835"/>
              </w:tabs>
              <w:jc w:val="both"/>
            </w:pPr>
            <w:r w:rsidRPr="0068049A">
              <w:t>(parašas)                             vardas, pavardė</w:t>
            </w:r>
          </w:p>
        </w:tc>
      </w:tr>
      <w:tr w:rsidR="00195859" w:rsidRPr="0068049A" w:rsidTr="00667686">
        <w:trPr>
          <w:trHeight w:val="616"/>
          <w:jc w:val="center"/>
        </w:trPr>
        <w:tc>
          <w:tcPr>
            <w:tcW w:w="4515" w:type="dxa"/>
          </w:tcPr>
          <w:p w:rsidR="00195859" w:rsidRPr="0068049A" w:rsidRDefault="00195859" w:rsidP="00667686">
            <w:pPr>
              <w:tabs>
                <w:tab w:val="left" w:pos="2835"/>
              </w:tabs>
              <w:jc w:val="both"/>
            </w:pPr>
            <w:r w:rsidRPr="0068049A">
              <w:t>A. V.</w:t>
            </w:r>
          </w:p>
        </w:tc>
        <w:tc>
          <w:tcPr>
            <w:tcW w:w="1440" w:type="dxa"/>
            <w:tcBorders>
              <w:left w:val="nil"/>
            </w:tcBorders>
          </w:tcPr>
          <w:p w:rsidR="00195859" w:rsidRPr="0068049A" w:rsidRDefault="00195859" w:rsidP="00667686">
            <w:pPr>
              <w:tabs>
                <w:tab w:val="left" w:pos="2835"/>
              </w:tabs>
              <w:jc w:val="both"/>
            </w:pPr>
          </w:p>
        </w:tc>
        <w:tc>
          <w:tcPr>
            <w:tcW w:w="4339" w:type="dxa"/>
          </w:tcPr>
          <w:p w:rsidR="00195859" w:rsidRPr="0068049A" w:rsidRDefault="00195859" w:rsidP="00667686">
            <w:pPr>
              <w:tabs>
                <w:tab w:val="left" w:pos="2835"/>
              </w:tabs>
              <w:jc w:val="both"/>
            </w:pPr>
            <w:r w:rsidRPr="0068049A">
              <w:t>A. V.</w:t>
            </w:r>
          </w:p>
        </w:tc>
      </w:tr>
      <w:tr w:rsidR="00195859" w:rsidRPr="0068049A" w:rsidTr="00667686">
        <w:trPr>
          <w:trHeight w:val="48"/>
          <w:jc w:val="center"/>
        </w:trPr>
        <w:tc>
          <w:tcPr>
            <w:tcW w:w="4515" w:type="dxa"/>
          </w:tcPr>
          <w:p w:rsidR="00195859" w:rsidRPr="0068049A" w:rsidRDefault="00195859" w:rsidP="00667686">
            <w:pPr>
              <w:tabs>
                <w:tab w:val="left" w:pos="2835"/>
              </w:tabs>
            </w:pPr>
            <w:r>
              <w:t>202</w:t>
            </w:r>
            <w:r w:rsidR="00533D0B">
              <w:t>5</w:t>
            </w:r>
            <w:r w:rsidRPr="0068049A">
              <w:t xml:space="preserve"> m.                                           d.</w:t>
            </w:r>
          </w:p>
        </w:tc>
        <w:tc>
          <w:tcPr>
            <w:tcW w:w="1440" w:type="dxa"/>
            <w:tcBorders>
              <w:left w:val="nil"/>
            </w:tcBorders>
          </w:tcPr>
          <w:p w:rsidR="00195859" w:rsidRPr="0068049A" w:rsidRDefault="00195859" w:rsidP="00667686">
            <w:pPr>
              <w:tabs>
                <w:tab w:val="left" w:pos="2835"/>
              </w:tabs>
            </w:pPr>
          </w:p>
        </w:tc>
        <w:tc>
          <w:tcPr>
            <w:tcW w:w="4339" w:type="dxa"/>
          </w:tcPr>
          <w:p w:rsidR="00195859" w:rsidRPr="0068049A" w:rsidRDefault="00195859" w:rsidP="00533D0B">
            <w:pPr>
              <w:tabs>
                <w:tab w:val="left" w:pos="2835"/>
              </w:tabs>
            </w:pPr>
            <w:r>
              <w:t>202</w:t>
            </w:r>
            <w:r w:rsidR="00533D0B">
              <w:t>5</w:t>
            </w:r>
            <w:r w:rsidRPr="0068049A">
              <w:t xml:space="preserve"> m.                                           d.</w:t>
            </w:r>
          </w:p>
        </w:tc>
      </w:tr>
    </w:tbl>
    <w:p w:rsidR="00977742" w:rsidRDefault="00977742" w:rsidP="00646DC6">
      <w:pPr>
        <w:jc w:val="both"/>
        <w:sectPr w:rsidR="00977742" w:rsidSect="00DC34F6">
          <w:pgSz w:w="16838" w:h="11906" w:orient="landscape"/>
          <w:pgMar w:top="1440" w:right="1138" w:bottom="994" w:left="1138" w:header="562" w:footer="562" w:gutter="0"/>
          <w:cols w:space="1296"/>
          <w:titlePg/>
          <w:docGrid w:linePitch="360"/>
        </w:sectPr>
      </w:pPr>
    </w:p>
    <w:p w:rsidR="00977742" w:rsidRDefault="00977742" w:rsidP="00977742">
      <w:pPr>
        <w:jc w:val="right"/>
      </w:pPr>
      <w:r w:rsidRPr="00977742">
        <w:lastRenderedPageBreak/>
        <w:t xml:space="preserve">Prekių pirkimo–pardavimo sutarties </w:t>
      </w:r>
    </w:p>
    <w:p w:rsidR="00977742" w:rsidRPr="00AF1F62" w:rsidRDefault="00977742" w:rsidP="00977742">
      <w:pPr>
        <w:jc w:val="right"/>
      </w:pPr>
      <w:r w:rsidRPr="00AF1F62">
        <w:t>2 priedas</w:t>
      </w:r>
    </w:p>
    <w:p w:rsidR="00977742" w:rsidRPr="00AF1F62" w:rsidRDefault="00977742" w:rsidP="00977742">
      <w:pPr>
        <w:jc w:val="right"/>
      </w:pPr>
    </w:p>
    <w:p w:rsidR="00977742" w:rsidRPr="00AF1F62" w:rsidRDefault="00977742" w:rsidP="00977742">
      <w:pPr>
        <w:jc w:val="right"/>
      </w:pPr>
    </w:p>
    <w:p w:rsidR="00977742" w:rsidRPr="00AF1F62" w:rsidRDefault="00977742" w:rsidP="00977742">
      <w:pPr>
        <w:pStyle w:val="NoSpacing"/>
        <w:jc w:val="center"/>
        <w:rPr>
          <w:b/>
          <w:lang w:val="lt-LT"/>
        </w:rPr>
      </w:pPr>
      <w:r w:rsidRPr="00AF1F62">
        <w:rPr>
          <w:b/>
          <w:lang w:val="lt-LT"/>
        </w:rPr>
        <w:t>ĮKA</w:t>
      </w:r>
      <w:r>
        <w:rPr>
          <w:b/>
          <w:lang w:val="lt-LT"/>
        </w:rPr>
        <w:t>INIŲ LENTELĖ</w:t>
      </w:r>
    </w:p>
    <w:p w:rsidR="00195859" w:rsidRDefault="00195859" w:rsidP="00646DC6">
      <w:pPr>
        <w:jc w:val="both"/>
      </w:pPr>
    </w:p>
    <w:tbl>
      <w:tblPr>
        <w:tblpPr w:leftFromText="180" w:rightFromText="180" w:vertAnchor="text" w:horzAnchor="page" w:tblpX="1485" w:tblpY="501"/>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19"/>
        <w:gridCol w:w="630"/>
        <w:gridCol w:w="810"/>
        <w:gridCol w:w="1701"/>
        <w:gridCol w:w="1555"/>
        <w:gridCol w:w="1422"/>
      </w:tblGrid>
      <w:tr w:rsidR="00D40918" w:rsidRPr="00F05EF0" w:rsidTr="001B3EB4">
        <w:trPr>
          <w:trHeight w:val="565"/>
        </w:trPr>
        <w:tc>
          <w:tcPr>
            <w:tcW w:w="533"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ind w:right="-82"/>
              <w:jc w:val="center"/>
              <w:rPr>
                <w:rFonts w:eastAsia="Calibri"/>
              </w:rPr>
            </w:pPr>
            <w:r w:rsidRPr="00F05EF0">
              <w:rPr>
                <w:rFonts w:eastAsia="Calibri"/>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rPr>
                <w:rFonts w:eastAsia="Calibri"/>
              </w:rPr>
            </w:pPr>
            <w:r w:rsidRPr="00F05EF0">
              <w:rPr>
                <w:rFonts w:eastAsia="Calibri"/>
              </w:rPr>
              <w:t>Prekių pavadinimas</w:t>
            </w:r>
          </w:p>
        </w:tc>
        <w:tc>
          <w:tcPr>
            <w:tcW w:w="630"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ind w:left="-108" w:right="-249"/>
              <w:rPr>
                <w:rFonts w:eastAsia="Calibri"/>
              </w:rPr>
            </w:pPr>
            <w:r w:rsidRPr="00F05EF0">
              <w:rPr>
                <w:rFonts w:eastAsia="Calibri"/>
              </w:rPr>
              <w:t xml:space="preserve"> Mato</w:t>
            </w:r>
          </w:p>
          <w:p w:rsidR="00D40918" w:rsidRPr="00F05EF0" w:rsidRDefault="00D40918" w:rsidP="00D40918">
            <w:pPr>
              <w:ind w:left="-108"/>
              <w:jc w:val="center"/>
              <w:rPr>
                <w:rFonts w:eastAsia="Calibri"/>
              </w:rPr>
            </w:pPr>
            <w:r w:rsidRPr="00F05EF0">
              <w:rPr>
                <w:rFonts w:eastAsia="Calibri"/>
              </w:rPr>
              <w:t>vnt.</w:t>
            </w:r>
          </w:p>
        </w:tc>
        <w:tc>
          <w:tcPr>
            <w:tcW w:w="810"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ind w:left="-108" w:right="-249"/>
              <w:jc w:val="center"/>
              <w:rPr>
                <w:rFonts w:eastAsia="Calibri"/>
              </w:rPr>
            </w:pPr>
            <w:r w:rsidRPr="00F05EF0">
              <w:rPr>
                <w:rFonts w:eastAsia="Calibri"/>
              </w:rPr>
              <w:t>Kiekis</w:t>
            </w:r>
          </w:p>
        </w:tc>
        <w:tc>
          <w:tcPr>
            <w:tcW w:w="1699"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tabs>
                <w:tab w:val="left" w:pos="200"/>
              </w:tabs>
              <w:jc w:val="center"/>
              <w:rPr>
                <w:rFonts w:eastAsia="Calibri"/>
              </w:rPr>
            </w:pPr>
            <w:r w:rsidRPr="00F05EF0">
              <w:rPr>
                <w:rFonts w:eastAsia="Calibri"/>
              </w:rPr>
              <w:t xml:space="preserve">Kaina vnt., EUR </w:t>
            </w:r>
          </w:p>
          <w:p w:rsidR="00D40918" w:rsidRPr="00F05EF0" w:rsidRDefault="00D40918" w:rsidP="00D40918">
            <w:pPr>
              <w:tabs>
                <w:tab w:val="left" w:pos="200"/>
              </w:tabs>
              <w:jc w:val="center"/>
              <w:rPr>
                <w:rFonts w:eastAsia="Calibri"/>
              </w:rPr>
            </w:pPr>
            <w:r w:rsidRPr="00F05EF0">
              <w:rPr>
                <w:rFonts w:eastAsia="Calibri"/>
              </w:rPr>
              <w:t>(be PVM)</w:t>
            </w:r>
          </w:p>
        </w:tc>
        <w:tc>
          <w:tcPr>
            <w:tcW w:w="1555"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rPr>
                <w:rFonts w:eastAsia="Calibri"/>
              </w:rPr>
            </w:pPr>
            <w:r w:rsidRPr="00F05EF0">
              <w:rPr>
                <w:rFonts w:eastAsia="Calibri"/>
              </w:rPr>
              <w:t xml:space="preserve">Kaina, EUR </w:t>
            </w:r>
          </w:p>
          <w:p w:rsidR="00D40918" w:rsidRPr="00F05EF0" w:rsidRDefault="00D40918" w:rsidP="00D40918">
            <w:pPr>
              <w:jc w:val="center"/>
              <w:rPr>
                <w:rFonts w:eastAsia="Calibri"/>
              </w:rPr>
            </w:pPr>
            <w:r w:rsidRPr="00F05EF0">
              <w:rPr>
                <w:rFonts w:eastAsia="Calibri"/>
              </w:rPr>
              <w:t>(be PVM)</w:t>
            </w:r>
          </w:p>
          <w:p w:rsidR="00D40918" w:rsidRPr="00F05EF0" w:rsidRDefault="00D40918" w:rsidP="00D40918">
            <w:pPr>
              <w:jc w:val="center"/>
              <w:rPr>
                <w:rFonts w:eastAsia="Calibri"/>
              </w:rPr>
            </w:pPr>
          </w:p>
        </w:tc>
        <w:tc>
          <w:tcPr>
            <w:tcW w:w="1422"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rPr>
                <w:rFonts w:eastAsia="Calibri"/>
                <w:b/>
              </w:rPr>
            </w:pPr>
            <w:r w:rsidRPr="00F05EF0">
              <w:rPr>
                <w:rFonts w:eastAsia="Calibri"/>
                <w:b/>
              </w:rPr>
              <w:t xml:space="preserve">Kaina, EUR </w:t>
            </w:r>
          </w:p>
          <w:p w:rsidR="00D40918" w:rsidRPr="00F05EF0" w:rsidRDefault="00D40918" w:rsidP="00D40918">
            <w:pPr>
              <w:jc w:val="center"/>
              <w:rPr>
                <w:rFonts w:eastAsia="Calibri"/>
                <w:b/>
              </w:rPr>
            </w:pPr>
            <w:r w:rsidRPr="00F05EF0">
              <w:rPr>
                <w:rFonts w:eastAsia="Calibri"/>
                <w:b/>
              </w:rPr>
              <w:t>(su  PVM)</w:t>
            </w:r>
          </w:p>
          <w:p w:rsidR="00D40918" w:rsidRPr="00F05EF0" w:rsidRDefault="00D40918" w:rsidP="00D40918">
            <w:pPr>
              <w:jc w:val="center"/>
              <w:rPr>
                <w:rFonts w:eastAsia="Calibri"/>
                <w:b/>
              </w:rPr>
            </w:pPr>
          </w:p>
        </w:tc>
      </w:tr>
      <w:tr w:rsidR="00D40918" w:rsidRPr="00F05EF0" w:rsidTr="001B3EB4">
        <w:trPr>
          <w:trHeight w:val="196"/>
        </w:trPr>
        <w:tc>
          <w:tcPr>
            <w:tcW w:w="533" w:type="dxa"/>
            <w:tcBorders>
              <w:top w:val="single" w:sz="4" w:space="0" w:color="auto"/>
              <w:left w:val="single" w:sz="4" w:space="0" w:color="auto"/>
              <w:bottom w:val="single" w:sz="4" w:space="0" w:color="auto"/>
              <w:right w:val="single" w:sz="4" w:space="0" w:color="auto"/>
            </w:tcBorders>
          </w:tcPr>
          <w:p w:rsidR="00D40918" w:rsidRPr="00F05EF0" w:rsidRDefault="00D40918" w:rsidP="00D40918">
            <w:pPr>
              <w:jc w:val="center"/>
              <w:rPr>
                <w:rFonts w:eastAsia="Calibri"/>
                <w:i/>
              </w:rPr>
            </w:pPr>
            <w:r w:rsidRPr="00F05EF0">
              <w:rPr>
                <w:rFonts w:eastAsia="Calibri"/>
                <w:i/>
              </w:rPr>
              <w:t>1</w:t>
            </w:r>
          </w:p>
        </w:tc>
        <w:tc>
          <w:tcPr>
            <w:tcW w:w="3119" w:type="dxa"/>
            <w:tcBorders>
              <w:top w:val="single" w:sz="4" w:space="0" w:color="auto"/>
              <w:left w:val="single" w:sz="4" w:space="0" w:color="auto"/>
              <w:bottom w:val="single" w:sz="4" w:space="0" w:color="auto"/>
              <w:right w:val="single" w:sz="4" w:space="0" w:color="auto"/>
            </w:tcBorders>
          </w:tcPr>
          <w:p w:rsidR="00D40918" w:rsidRPr="00F05EF0" w:rsidRDefault="00D40918" w:rsidP="00D40918">
            <w:pPr>
              <w:jc w:val="center"/>
              <w:rPr>
                <w:rFonts w:eastAsia="Calibri"/>
                <w:i/>
              </w:rPr>
            </w:pPr>
            <w:r w:rsidRPr="00F05EF0">
              <w:rPr>
                <w:rFonts w:eastAsia="Calibri"/>
                <w:i/>
              </w:rPr>
              <w:t>2</w:t>
            </w:r>
          </w:p>
        </w:tc>
        <w:tc>
          <w:tcPr>
            <w:tcW w:w="630" w:type="dxa"/>
            <w:tcBorders>
              <w:top w:val="single" w:sz="4" w:space="0" w:color="auto"/>
              <w:left w:val="single" w:sz="4" w:space="0" w:color="auto"/>
              <w:bottom w:val="single" w:sz="4" w:space="0" w:color="auto"/>
              <w:right w:val="single" w:sz="4" w:space="0" w:color="auto"/>
            </w:tcBorders>
          </w:tcPr>
          <w:p w:rsidR="00D40918" w:rsidRPr="00F05EF0" w:rsidRDefault="00D40918" w:rsidP="00D40918">
            <w:pPr>
              <w:jc w:val="center"/>
              <w:rPr>
                <w:rFonts w:eastAsia="Calibri"/>
                <w:i/>
              </w:rPr>
            </w:pPr>
            <w:r w:rsidRPr="00F05EF0">
              <w:rPr>
                <w:rFonts w:eastAsia="Calibri"/>
                <w:i/>
              </w:rPr>
              <w:t>3</w:t>
            </w:r>
          </w:p>
        </w:tc>
        <w:tc>
          <w:tcPr>
            <w:tcW w:w="810" w:type="dxa"/>
            <w:tcBorders>
              <w:top w:val="single" w:sz="4" w:space="0" w:color="auto"/>
              <w:left w:val="single" w:sz="4" w:space="0" w:color="auto"/>
              <w:bottom w:val="single" w:sz="4" w:space="0" w:color="auto"/>
              <w:right w:val="single" w:sz="4" w:space="0" w:color="auto"/>
            </w:tcBorders>
          </w:tcPr>
          <w:p w:rsidR="00D40918" w:rsidRPr="00F05EF0" w:rsidRDefault="00D40918" w:rsidP="00D40918">
            <w:pPr>
              <w:jc w:val="center"/>
              <w:rPr>
                <w:rFonts w:eastAsia="Calibri"/>
                <w:i/>
              </w:rPr>
            </w:pPr>
            <w:r w:rsidRPr="00F05EF0">
              <w:rPr>
                <w:rFonts w:eastAsia="Calibri"/>
                <w:i/>
              </w:rPr>
              <w:t>4</w:t>
            </w:r>
          </w:p>
        </w:tc>
        <w:tc>
          <w:tcPr>
            <w:tcW w:w="1699" w:type="dxa"/>
            <w:tcBorders>
              <w:top w:val="single" w:sz="4" w:space="0" w:color="auto"/>
              <w:left w:val="single" w:sz="4" w:space="0" w:color="auto"/>
              <w:bottom w:val="single" w:sz="4" w:space="0" w:color="auto"/>
              <w:right w:val="single" w:sz="4" w:space="0" w:color="auto"/>
            </w:tcBorders>
          </w:tcPr>
          <w:p w:rsidR="00D40918" w:rsidRPr="00F05EF0" w:rsidRDefault="00D40918" w:rsidP="00D40918">
            <w:pPr>
              <w:jc w:val="center"/>
              <w:rPr>
                <w:rFonts w:eastAsia="Calibri"/>
                <w:i/>
              </w:rPr>
            </w:pPr>
            <w:r w:rsidRPr="00F05EF0">
              <w:rPr>
                <w:rFonts w:eastAsia="Calibri"/>
                <w:i/>
              </w:rPr>
              <w:t xml:space="preserve">5 </w:t>
            </w:r>
          </w:p>
        </w:tc>
        <w:tc>
          <w:tcPr>
            <w:tcW w:w="1555" w:type="dxa"/>
            <w:tcBorders>
              <w:top w:val="single" w:sz="4" w:space="0" w:color="auto"/>
              <w:left w:val="single" w:sz="4" w:space="0" w:color="auto"/>
              <w:bottom w:val="single" w:sz="4" w:space="0" w:color="auto"/>
              <w:right w:val="single" w:sz="4" w:space="0" w:color="auto"/>
            </w:tcBorders>
          </w:tcPr>
          <w:p w:rsidR="00D40918" w:rsidRPr="00F05EF0" w:rsidRDefault="00D40918" w:rsidP="00D40918">
            <w:pPr>
              <w:jc w:val="center"/>
              <w:rPr>
                <w:rFonts w:eastAsia="Calibri"/>
                <w:i/>
              </w:rPr>
            </w:pPr>
            <w:r w:rsidRPr="00F05EF0">
              <w:rPr>
                <w:rFonts w:eastAsia="Calibri"/>
                <w:i/>
              </w:rPr>
              <w:t>7</w:t>
            </w:r>
          </w:p>
        </w:tc>
        <w:tc>
          <w:tcPr>
            <w:tcW w:w="1422" w:type="dxa"/>
            <w:tcBorders>
              <w:top w:val="single" w:sz="4" w:space="0" w:color="auto"/>
              <w:left w:val="single" w:sz="4" w:space="0" w:color="auto"/>
              <w:bottom w:val="single" w:sz="4" w:space="0" w:color="auto"/>
              <w:right w:val="single" w:sz="4" w:space="0" w:color="auto"/>
            </w:tcBorders>
          </w:tcPr>
          <w:p w:rsidR="00D40918" w:rsidRPr="00F05EF0" w:rsidRDefault="00D40918" w:rsidP="00D40918">
            <w:pPr>
              <w:jc w:val="center"/>
              <w:rPr>
                <w:rFonts w:eastAsia="Calibri"/>
                <w:i/>
              </w:rPr>
            </w:pPr>
            <w:r w:rsidRPr="00F05EF0">
              <w:rPr>
                <w:rFonts w:eastAsia="Calibri"/>
                <w:i/>
              </w:rPr>
              <w:t>8</w:t>
            </w:r>
          </w:p>
        </w:tc>
      </w:tr>
      <w:tr w:rsidR="00D40918" w:rsidRPr="00F05EF0" w:rsidTr="001B3EB4">
        <w:trPr>
          <w:trHeight w:val="297"/>
        </w:trPr>
        <w:tc>
          <w:tcPr>
            <w:tcW w:w="533"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ind w:left="-168" w:firstLine="240"/>
              <w:jc w:val="center"/>
              <w:rPr>
                <w:b/>
              </w:rPr>
            </w:pPr>
            <w:r w:rsidRPr="00F05EF0">
              <w:rPr>
                <w:b/>
              </w:rPr>
              <w:t>1.</w:t>
            </w:r>
          </w:p>
        </w:tc>
        <w:tc>
          <w:tcPr>
            <w:tcW w:w="3119"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7373FC">
            <w:pPr>
              <w:keepNext/>
              <w:widowControl w:val="0"/>
              <w:autoSpaceDE w:val="0"/>
              <w:autoSpaceDN w:val="0"/>
              <w:adjustRightInd w:val="0"/>
              <w:outlineLvl w:val="1"/>
              <w:rPr>
                <w:b/>
                <w:szCs w:val="20"/>
              </w:rPr>
            </w:pPr>
            <w:r>
              <w:rPr>
                <w:b/>
                <w:szCs w:val="20"/>
              </w:rPr>
              <w:t>Aliumini</w:t>
            </w:r>
            <w:r w:rsidR="007373FC">
              <w:rPr>
                <w:b/>
                <w:szCs w:val="20"/>
              </w:rPr>
              <w:t>nis</w:t>
            </w:r>
            <w:r>
              <w:rPr>
                <w:b/>
                <w:szCs w:val="20"/>
              </w:rPr>
              <w:t xml:space="preserve"> taikinys Nr. 10</w:t>
            </w:r>
            <w:r w:rsidRPr="00F05EF0">
              <w:rPr>
                <w:b/>
                <w:szCs w:val="20"/>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pPr>
            <w:r w:rsidRPr="00F05EF0">
              <w:t>vnt.</w:t>
            </w:r>
          </w:p>
        </w:tc>
        <w:tc>
          <w:tcPr>
            <w:tcW w:w="810"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rPr>
                <w:b/>
              </w:rPr>
            </w:pPr>
            <w:r>
              <w:rPr>
                <w:b/>
              </w:rPr>
              <w:t>200</w:t>
            </w:r>
          </w:p>
        </w:tc>
        <w:tc>
          <w:tcPr>
            <w:tcW w:w="1699"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rPr>
                <w:rFonts w:eastAsia="Calibri"/>
                <w:b/>
              </w:rPr>
            </w:pPr>
          </w:p>
        </w:tc>
        <w:tc>
          <w:tcPr>
            <w:tcW w:w="1555"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rPr>
                <w:rFonts w:eastAsia="Arial Unicode MS"/>
                <w:b/>
              </w:rPr>
            </w:pPr>
          </w:p>
        </w:tc>
        <w:tc>
          <w:tcPr>
            <w:tcW w:w="1422"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rPr>
                <w:rFonts w:eastAsia="Arial Unicode MS"/>
                <w:b/>
              </w:rPr>
            </w:pPr>
          </w:p>
        </w:tc>
      </w:tr>
      <w:tr w:rsidR="00D40918" w:rsidRPr="00F05EF0" w:rsidTr="001B3EB4">
        <w:trPr>
          <w:trHeight w:val="297"/>
        </w:trPr>
        <w:tc>
          <w:tcPr>
            <w:tcW w:w="533"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ind w:left="-168" w:firstLine="240"/>
              <w:jc w:val="center"/>
              <w:rPr>
                <w:b/>
              </w:rPr>
            </w:pPr>
            <w:r w:rsidRPr="00F05EF0">
              <w:rPr>
                <w:b/>
              </w:rPr>
              <w:t>2.</w:t>
            </w:r>
          </w:p>
        </w:tc>
        <w:tc>
          <w:tcPr>
            <w:tcW w:w="3119"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7373FC">
            <w:pPr>
              <w:keepNext/>
              <w:widowControl w:val="0"/>
              <w:autoSpaceDE w:val="0"/>
              <w:autoSpaceDN w:val="0"/>
              <w:adjustRightInd w:val="0"/>
              <w:outlineLvl w:val="1"/>
              <w:rPr>
                <w:b/>
                <w:szCs w:val="20"/>
              </w:rPr>
            </w:pPr>
            <w:r w:rsidRPr="00D40918">
              <w:rPr>
                <w:b/>
                <w:szCs w:val="20"/>
              </w:rPr>
              <w:t>Aliumini</w:t>
            </w:r>
            <w:r w:rsidR="007373FC">
              <w:rPr>
                <w:b/>
                <w:szCs w:val="20"/>
              </w:rPr>
              <w:t>nis</w:t>
            </w:r>
            <w:r w:rsidRPr="00D40918">
              <w:rPr>
                <w:b/>
                <w:szCs w:val="20"/>
              </w:rPr>
              <w:t xml:space="preserve"> taikinys Nr. 1</w:t>
            </w:r>
            <w:r>
              <w:rPr>
                <w:b/>
                <w:szCs w:val="20"/>
              </w:rPr>
              <w:t>1</w:t>
            </w:r>
          </w:p>
        </w:tc>
        <w:tc>
          <w:tcPr>
            <w:tcW w:w="630"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pPr>
            <w:r w:rsidRPr="00F05EF0">
              <w:t>vnt.</w:t>
            </w:r>
          </w:p>
        </w:tc>
        <w:tc>
          <w:tcPr>
            <w:tcW w:w="810"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rPr>
                <w:b/>
              </w:rPr>
            </w:pPr>
            <w:r>
              <w:rPr>
                <w:b/>
              </w:rPr>
              <w:t>400</w:t>
            </w:r>
          </w:p>
        </w:tc>
        <w:tc>
          <w:tcPr>
            <w:tcW w:w="1699"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rPr>
                <w:rFonts w:eastAsia="Calibri"/>
                <w:b/>
              </w:rPr>
            </w:pPr>
          </w:p>
        </w:tc>
        <w:tc>
          <w:tcPr>
            <w:tcW w:w="1555"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rPr>
                <w:rFonts w:eastAsia="Arial Unicode MS"/>
                <w:b/>
              </w:rPr>
            </w:pPr>
          </w:p>
        </w:tc>
        <w:tc>
          <w:tcPr>
            <w:tcW w:w="1422" w:type="dxa"/>
            <w:tcBorders>
              <w:top w:val="single" w:sz="4" w:space="0" w:color="auto"/>
              <w:left w:val="single" w:sz="4" w:space="0" w:color="auto"/>
              <w:bottom w:val="single" w:sz="4" w:space="0" w:color="auto"/>
              <w:right w:val="single" w:sz="4" w:space="0" w:color="auto"/>
            </w:tcBorders>
            <w:vAlign w:val="center"/>
          </w:tcPr>
          <w:p w:rsidR="00D40918" w:rsidRPr="00F05EF0" w:rsidRDefault="00D40918" w:rsidP="00D40918">
            <w:pPr>
              <w:jc w:val="center"/>
              <w:rPr>
                <w:rFonts w:eastAsia="Arial Unicode MS"/>
                <w:b/>
              </w:rPr>
            </w:pPr>
          </w:p>
        </w:tc>
      </w:tr>
      <w:tr w:rsidR="002C377A" w:rsidRPr="00F05EF0" w:rsidTr="001B3EB4">
        <w:trPr>
          <w:trHeight w:val="297"/>
        </w:trPr>
        <w:tc>
          <w:tcPr>
            <w:tcW w:w="6793" w:type="dxa"/>
            <w:gridSpan w:val="5"/>
            <w:tcBorders>
              <w:top w:val="single" w:sz="4" w:space="0" w:color="auto"/>
              <w:left w:val="single" w:sz="4" w:space="0" w:color="auto"/>
              <w:bottom w:val="single" w:sz="4" w:space="0" w:color="auto"/>
              <w:right w:val="single" w:sz="4" w:space="0" w:color="auto"/>
            </w:tcBorders>
            <w:vAlign w:val="center"/>
          </w:tcPr>
          <w:p w:rsidR="002C377A" w:rsidRPr="00F05EF0" w:rsidRDefault="002C377A" w:rsidP="007373FC">
            <w:pPr>
              <w:jc w:val="right"/>
              <w:rPr>
                <w:rFonts w:eastAsia="Calibri"/>
                <w:b/>
              </w:rPr>
            </w:pPr>
            <w:r w:rsidRPr="00F05EF0">
              <w:rPr>
                <w:rFonts w:eastAsia="Calibri"/>
                <w:b/>
              </w:rPr>
              <w:t>IŠ VISO (bendra kaina)</w:t>
            </w:r>
          </w:p>
        </w:tc>
        <w:tc>
          <w:tcPr>
            <w:tcW w:w="1555" w:type="dxa"/>
            <w:tcBorders>
              <w:top w:val="single" w:sz="4" w:space="0" w:color="auto"/>
              <w:left w:val="single" w:sz="4" w:space="0" w:color="auto"/>
              <w:bottom w:val="single" w:sz="4" w:space="0" w:color="auto"/>
              <w:right w:val="single" w:sz="4" w:space="0" w:color="auto"/>
            </w:tcBorders>
            <w:vAlign w:val="center"/>
          </w:tcPr>
          <w:p w:rsidR="002C377A" w:rsidRPr="00F05EF0" w:rsidRDefault="002C377A" w:rsidP="00D40918">
            <w:pPr>
              <w:jc w:val="center"/>
              <w:rPr>
                <w:rFonts w:eastAsia="Arial Unicode MS"/>
                <w:b/>
              </w:rPr>
            </w:pPr>
          </w:p>
        </w:tc>
        <w:tc>
          <w:tcPr>
            <w:tcW w:w="1422" w:type="dxa"/>
            <w:tcBorders>
              <w:top w:val="single" w:sz="4" w:space="0" w:color="auto"/>
              <w:left w:val="single" w:sz="4" w:space="0" w:color="auto"/>
              <w:bottom w:val="single" w:sz="4" w:space="0" w:color="auto"/>
              <w:right w:val="single" w:sz="4" w:space="0" w:color="auto"/>
            </w:tcBorders>
            <w:vAlign w:val="center"/>
          </w:tcPr>
          <w:p w:rsidR="002C377A" w:rsidRPr="00F05EF0" w:rsidRDefault="002C377A" w:rsidP="00D40918">
            <w:pPr>
              <w:jc w:val="center"/>
              <w:rPr>
                <w:rFonts w:eastAsia="Arial Unicode MS"/>
                <w:b/>
              </w:rPr>
            </w:pPr>
          </w:p>
        </w:tc>
      </w:tr>
    </w:tbl>
    <w:p w:rsidR="00D40918" w:rsidRDefault="00D40918" w:rsidP="00646DC6">
      <w:pPr>
        <w:jc w:val="both"/>
      </w:pPr>
    </w:p>
    <w:p w:rsidR="00252E5A" w:rsidRDefault="00252E5A" w:rsidP="00646DC6">
      <w:pPr>
        <w:jc w:val="both"/>
      </w:pPr>
    </w:p>
    <w:p w:rsidR="00252E5A" w:rsidRDefault="00252E5A" w:rsidP="00646DC6">
      <w:pPr>
        <w:jc w:val="both"/>
      </w:pPr>
    </w:p>
    <w:tbl>
      <w:tblPr>
        <w:tblW w:w="10294" w:type="dxa"/>
        <w:jc w:val="center"/>
        <w:tblLayout w:type="fixed"/>
        <w:tblLook w:val="0000" w:firstRow="0" w:lastRow="0" w:firstColumn="0" w:lastColumn="0" w:noHBand="0" w:noVBand="0"/>
      </w:tblPr>
      <w:tblGrid>
        <w:gridCol w:w="4515"/>
        <w:gridCol w:w="1440"/>
        <w:gridCol w:w="4339"/>
      </w:tblGrid>
      <w:tr w:rsidR="00252E5A" w:rsidRPr="0068049A" w:rsidTr="00402505">
        <w:trPr>
          <w:trHeight w:val="338"/>
          <w:jc w:val="center"/>
        </w:trPr>
        <w:tc>
          <w:tcPr>
            <w:tcW w:w="4515" w:type="dxa"/>
          </w:tcPr>
          <w:p w:rsidR="00252E5A" w:rsidRPr="0068049A" w:rsidRDefault="00252E5A" w:rsidP="00402505">
            <w:pPr>
              <w:rPr>
                <w:b/>
              </w:rPr>
            </w:pPr>
          </w:p>
          <w:p w:rsidR="00252E5A" w:rsidRPr="0068049A" w:rsidRDefault="00252E5A" w:rsidP="00402505">
            <w:pPr>
              <w:rPr>
                <w:b/>
              </w:rPr>
            </w:pPr>
            <w:r w:rsidRPr="0068049A">
              <w:rPr>
                <w:b/>
              </w:rPr>
              <w:t>PIRKĖJAS</w:t>
            </w:r>
          </w:p>
        </w:tc>
        <w:tc>
          <w:tcPr>
            <w:tcW w:w="1440" w:type="dxa"/>
            <w:tcBorders>
              <w:left w:val="nil"/>
            </w:tcBorders>
          </w:tcPr>
          <w:p w:rsidR="00252E5A" w:rsidRPr="0068049A" w:rsidRDefault="00252E5A" w:rsidP="00402505">
            <w:pPr>
              <w:jc w:val="center"/>
              <w:rPr>
                <w:b/>
              </w:rPr>
            </w:pPr>
          </w:p>
        </w:tc>
        <w:tc>
          <w:tcPr>
            <w:tcW w:w="4339" w:type="dxa"/>
          </w:tcPr>
          <w:p w:rsidR="00252E5A" w:rsidRPr="0068049A" w:rsidRDefault="00252E5A" w:rsidP="00402505">
            <w:pPr>
              <w:rPr>
                <w:b/>
              </w:rPr>
            </w:pPr>
          </w:p>
          <w:p w:rsidR="00252E5A" w:rsidRPr="0068049A" w:rsidRDefault="00252E5A" w:rsidP="00402505">
            <w:pPr>
              <w:rPr>
                <w:b/>
              </w:rPr>
            </w:pPr>
            <w:r>
              <w:rPr>
                <w:b/>
              </w:rPr>
              <w:t>PARDAVĖJAS</w:t>
            </w:r>
          </w:p>
        </w:tc>
      </w:tr>
      <w:tr w:rsidR="00252E5A" w:rsidRPr="0068049A" w:rsidTr="00402505">
        <w:trPr>
          <w:cantSplit/>
          <w:trHeight w:val="341"/>
          <w:jc w:val="center"/>
        </w:trPr>
        <w:tc>
          <w:tcPr>
            <w:tcW w:w="4515" w:type="dxa"/>
            <w:tcBorders>
              <w:bottom w:val="single" w:sz="4" w:space="0" w:color="auto"/>
            </w:tcBorders>
          </w:tcPr>
          <w:p w:rsidR="00252E5A" w:rsidRPr="0068049A" w:rsidRDefault="00252E5A" w:rsidP="00402505">
            <w:pPr>
              <w:jc w:val="both"/>
            </w:pPr>
          </w:p>
          <w:p w:rsidR="00252E5A" w:rsidRPr="0068049A" w:rsidRDefault="00252E5A" w:rsidP="00402505">
            <w:pPr>
              <w:jc w:val="both"/>
            </w:pPr>
          </w:p>
        </w:tc>
        <w:tc>
          <w:tcPr>
            <w:tcW w:w="1440" w:type="dxa"/>
            <w:vMerge w:val="restart"/>
            <w:tcBorders>
              <w:left w:val="nil"/>
              <w:bottom w:val="nil"/>
            </w:tcBorders>
          </w:tcPr>
          <w:p w:rsidR="00252E5A" w:rsidRPr="0068049A" w:rsidRDefault="00252E5A" w:rsidP="00402505">
            <w:pPr>
              <w:jc w:val="both"/>
            </w:pPr>
          </w:p>
        </w:tc>
        <w:tc>
          <w:tcPr>
            <w:tcW w:w="4339" w:type="dxa"/>
            <w:tcBorders>
              <w:bottom w:val="single" w:sz="4" w:space="0" w:color="auto"/>
            </w:tcBorders>
          </w:tcPr>
          <w:p w:rsidR="00252E5A" w:rsidRPr="0068049A" w:rsidRDefault="00252E5A" w:rsidP="00402505">
            <w:pPr>
              <w:jc w:val="both"/>
            </w:pPr>
          </w:p>
        </w:tc>
      </w:tr>
      <w:tr w:rsidR="00252E5A" w:rsidRPr="0068049A" w:rsidTr="00402505">
        <w:trPr>
          <w:cantSplit/>
          <w:trHeight w:val="161"/>
          <w:jc w:val="center"/>
        </w:trPr>
        <w:tc>
          <w:tcPr>
            <w:tcW w:w="4515" w:type="dxa"/>
          </w:tcPr>
          <w:p w:rsidR="00252E5A" w:rsidRPr="0068049A" w:rsidRDefault="00252E5A" w:rsidP="00402505">
            <w:pPr>
              <w:tabs>
                <w:tab w:val="left" w:pos="2835"/>
              </w:tabs>
              <w:jc w:val="both"/>
            </w:pPr>
            <w:r w:rsidRPr="0068049A">
              <w:t>(parašas)                              vardas, pavardė</w:t>
            </w:r>
          </w:p>
        </w:tc>
        <w:tc>
          <w:tcPr>
            <w:tcW w:w="1440" w:type="dxa"/>
            <w:vMerge/>
            <w:tcBorders>
              <w:left w:val="nil"/>
            </w:tcBorders>
          </w:tcPr>
          <w:p w:rsidR="00252E5A" w:rsidRPr="0068049A" w:rsidRDefault="00252E5A" w:rsidP="00402505">
            <w:pPr>
              <w:tabs>
                <w:tab w:val="left" w:pos="2835"/>
              </w:tabs>
              <w:jc w:val="both"/>
            </w:pPr>
          </w:p>
        </w:tc>
        <w:tc>
          <w:tcPr>
            <w:tcW w:w="4339" w:type="dxa"/>
          </w:tcPr>
          <w:p w:rsidR="00252E5A" w:rsidRPr="0068049A" w:rsidRDefault="00252E5A" w:rsidP="00402505">
            <w:pPr>
              <w:tabs>
                <w:tab w:val="left" w:pos="2835"/>
              </w:tabs>
              <w:jc w:val="both"/>
            </w:pPr>
            <w:r w:rsidRPr="0068049A">
              <w:t>(parašas)                             vardas, pavardė</w:t>
            </w:r>
          </w:p>
        </w:tc>
      </w:tr>
      <w:tr w:rsidR="00252E5A" w:rsidRPr="0068049A" w:rsidTr="00402505">
        <w:trPr>
          <w:trHeight w:val="616"/>
          <w:jc w:val="center"/>
        </w:trPr>
        <w:tc>
          <w:tcPr>
            <w:tcW w:w="4515" w:type="dxa"/>
          </w:tcPr>
          <w:p w:rsidR="00252E5A" w:rsidRPr="0068049A" w:rsidRDefault="00252E5A" w:rsidP="00402505">
            <w:pPr>
              <w:tabs>
                <w:tab w:val="left" w:pos="2835"/>
              </w:tabs>
              <w:jc w:val="both"/>
            </w:pPr>
            <w:r w:rsidRPr="0068049A">
              <w:t>A. V.</w:t>
            </w:r>
          </w:p>
        </w:tc>
        <w:tc>
          <w:tcPr>
            <w:tcW w:w="1440" w:type="dxa"/>
            <w:tcBorders>
              <w:left w:val="nil"/>
            </w:tcBorders>
          </w:tcPr>
          <w:p w:rsidR="00252E5A" w:rsidRPr="0068049A" w:rsidRDefault="00252E5A" w:rsidP="00402505">
            <w:pPr>
              <w:tabs>
                <w:tab w:val="left" w:pos="2835"/>
              </w:tabs>
              <w:jc w:val="both"/>
            </w:pPr>
          </w:p>
        </w:tc>
        <w:tc>
          <w:tcPr>
            <w:tcW w:w="4339" w:type="dxa"/>
          </w:tcPr>
          <w:p w:rsidR="00252E5A" w:rsidRPr="0068049A" w:rsidRDefault="00252E5A" w:rsidP="00402505">
            <w:pPr>
              <w:tabs>
                <w:tab w:val="left" w:pos="2835"/>
              </w:tabs>
              <w:jc w:val="both"/>
            </w:pPr>
            <w:r w:rsidRPr="0068049A">
              <w:t>A. V.</w:t>
            </w:r>
          </w:p>
        </w:tc>
      </w:tr>
      <w:tr w:rsidR="00252E5A" w:rsidRPr="0068049A" w:rsidTr="00402505">
        <w:trPr>
          <w:trHeight w:val="48"/>
          <w:jc w:val="center"/>
        </w:trPr>
        <w:tc>
          <w:tcPr>
            <w:tcW w:w="4515" w:type="dxa"/>
          </w:tcPr>
          <w:p w:rsidR="00252E5A" w:rsidRPr="0068049A" w:rsidRDefault="00252E5A" w:rsidP="00402505">
            <w:pPr>
              <w:tabs>
                <w:tab w:val="left" w:pos="2835"/>
              </w:tabs>
            </w:pPr>
            <w:r>
              <w:t>2025</w:t>
            </w:r>
            <w:r w:rsidRPr="0068049A">
              <w:t xml:space="preserve"> m.                                           d.</w:t>
            </w:r>
          </w:p>
        </w:tc>
        <w:tc>
          <w:tcPr>
            <w:tcW w:w="1440" w:type="dxa"/>
            <w:tcBorders>
              <w:left w:val="nil"/>
            </w:tcBorders>
          </w:tcPr>
          <w:p w:rsidR="00252E5A" w:rsidRPr="0068049A" w:rsidRDefault="00252E5A" w:rsidP="00402505">
            <w:pPr>
              <w:tabs>
                <w:tab w:val="left" w:pos="2835"/>
              </w:tabs>
            </w:pPr>
          </w:p>
        </w:tc>
        <w:tc>
          <w:tcPr>
            <w:tcW w:w="4339" w:type="dxa"/>
          </w:tcPr>
          <w:p w:rsidR="00252E5A" w:rsidRPr="0068049A" w:rsidRDefault="00252E5A" w:rsidP="00402505">
            <w:pPr>
              <w:tabs>
                <w:tab w:val="left" w:pos="2835"/>
              </w:tabs>
            </w:pPr>
            <w:r>
              <w:t>2025</w:t>
            </w:r>
            <w:r w:rsidRPr="0068049A">
              <w:t xml:space="preserve"> m.                                           d.</w:t>
            </w:r>
          </w:p>
        </w:tc>
      </w:tr>
    </w:tbl>
    <w:p w:rsidR="00252E5A" w:rsidRDefault="00252E5A" w:rsidP="00646DC6">
      <w:pPr>
        <w:jc w:val="both"/>
      </w:pPr>
    </w:p>
    <w:sectPr w:rsidR="00252E5A" w:rsidSect="00977742">
      <w:pgSz w:w="11906" w:h="16838"/>
      <w:pgMar w:top="1138" w:right="994"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EDD" w:rsidRDefault="007C3EDD">
      <w:r>
        <w:separator/>
      </w:r>
    </w:p>
  </w:endnote>
  <w:endnote w:type="continuationSeparator" w:id="0">
    <w:p w:rsidR="007C3EDD" w:rsidRDefault="007C3EDD">
      <w:r>
        <w:continuationSeparator/>
      </w:r>
    </w:p>
  </w:endnote>
  <w:endnote w:type="continuationNotice" w:id="1">
    <w:p w:rsidR="007C3EDD" w:rsidRDefault="007C3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Arial"/>
    <w:panose1 w:val="020B0604020202020204"/>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EDD" w:rsidRDefault="007C3EDD">
      <w:r>
        <w:separator/>
      </w:r>
    </w:p>
  </w:footnote>
  <w:footnote w:type="continuationSeparator" w:id="0">
    <w:p w:rsidR="007C3EDD" w:rsidRDefault="007C3EDD">
      <w:r>
        <w:continuationSeparator/>
      </w:r>
    </w:p>
  </w:footnote>
  <w:footnote w:type="continuationNotice" w:id="1">
    <w:p w:rsidR="007C3EDD" w:rsidRDefault="007C3E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BA70E35"/>
    <w:multiLevelType w:val="hybridMultilevel"/>
    <w:tmpl w:val="8734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327205C"/>
    <w:multiLevelType w:val="hybridMultilevel"/>
    <w:tmpl w:val="43BE332C"/>
    <w:lvl w:ilvl="0" w:tplc="D486CEDC">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5"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49FC12B2"/>
    <w:multiLevelType w:val="hybridMultilevel"/>
    <w:tmpl w:val="CD8880E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762BCB"/>
    <w:multiLevelType w:val="hybridMultilevel"/>
    <w:tmpl w:val="9F00433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2"/>
  </w:num>
  <w:num w:numId="3">
    <w:abstractNumId w:val="11"/>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5"/>
  </w:num>
  <w:num w:numId="9">
    <w:abstractNumId w:val="7"/>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60CC"/>
    <w:rsid w:val="00043F0E"/>
    <w:rsid w:val="00044E1B"/>
    <w:rsid w:val="000457FB"/>
    <w:rsid w:val="00046519"/>
    <w:rsid w:val="00047409"/>
    <w:rsid w:val="000530A6"/>
    <w:rsid w:val="00053538"/>
    <w:rsid w:val="00056D2A"/>
    <w:rsid w:val="00062BD0"/>
    <w:rsid w:val="00062C62"/>
    <w:rsid w:val="00063E3D"/>
    <w:rsid w:val="00063FD4"/>
    <w:rsid w:val="000670D5"/>
    <w:rsid w:val="00067FB9"/>
    <w:rsid w:val="00074550"/>
    <w:rsid w:val="00074DAB"/>
    <w:rsid w:val="00075263"/>
    <w:rsid w:val="000803B6"/>
    <w:rsid w:val="0008050E"/>
    <w:rsid w:val="000906EC"/>
    <w:rsid w:val="00090C88"/>
    <w:rsid w:val="00091508"/>
    <w:rsid w:val="0009328E"/>
    <w:rsid w:val="000970F7"/>
    <w:rsid w:val="000A3634"/>
    <w:rsid w:val="000A3FAF"/>
    <w:rsid w:val="000A7966"/>
    <w:rsid w:val="000B0977"/>
    <w:rsid w:val="000B10FF"/>
    <w:rsid w:val="000B1E6C"/>
    <w:rsid w:val="000B3B27"/>
    <w:rsid w:val="000B3CAF"/>
    <w:rsid w:val="000B6DAD"/>
    <w:rsid w:val="000C0FE3"/>
    <w:rsid w:val="000C1B3E"/>
    <w:rsid w:val="000C2205"/>
    <w:rsid w:val="000C45FF"/>
    <w:rsid w:val="000C7166"/>
    <w:rsid w:val="000C7F90"/>
    <w:rsid w:val="000D0426"/>
    <w:rsid w:val="000D191C"/>
    <w:rsid w:val="000D31DB"/>
    <w:rsid w:val="000D35FE"/>
    <w:rsid w:val="000D669E"/>
    <w:rsid w:val="000D792D"/>
    <w:rsid w:val="000E242A"/>
    <w:rsid w:val="000E3914"/>
    <w:rsid w:val="000E4893"/>
    <w:rsid w:val="000E52A5"/>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6DBF"/>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4CEB"/>
    <w:rsid w:val="00176B1E"/>
    <w:rsid w:val="00190248"/>
    <w:rsid w:val="00195859"/>
    <w:rsid w:val="00195E7B"/>
    <w:rsid w:val="00196FEF"/>
    <w:rsid w:val="001A0D32"/>
    <w:rsid w:val="001A1C50"/>
    <w:rsid w:val="001A1F7A"/>
    <w:rsid w:val="001A3672"/>
    <w:rsid w:val="001A4564"/>
    <w:rsid w:val="001A7311"/>
    <w:rsid w:val="001B1F64"/>
    <w:rsid w:val="001B3EB4"/>
    <w:rsid w:val="001B41AA"/>
    <w:rsid w:val="001B47DB"/>
    <w:rsid w:val="001B4E58"/>
    <w:rsid w:val="001C501E"/>
    <w:rsid w:val="001C61FF"/>
    <w:rsid w:val="001D005E"/>
    <w:rsid w:val="001D1EEA"/>
    <w:rsid w:val="001D222D"/>
    <w:rsid w:val="001D4DE5"/>
    <w:rsid w:val="001D7E6A"/>
    <w:rsid w:val="001E17A9"/>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5FC9"/>
    <w:rsid w:val="00236A22"/>
    <w:rsid w:val="00242262"/>
    <w:rsid w:val="00242BED"/>
    <w:rsid w:val="00242EA0"/>
    <w:rsid w:val="002443FF"/>
    <w:rsid w:val="0024476B"/>
    <w:rsid w:val="002455E4"/>
    <w:rsid w:val="00247AFE"/>
    <w:rsid w:val="00252E5A"/>
    <w:rsid w:val="00254816"/>
    <w:rsid w:val="00257B89"/>
    <w:rsid w:val="0026173E"/>
    <w:rsid w:val="00263377"/>
    <w:rsid w:val="00264C29"/>
    <w:rsid w:val="00273403"/>
    <w:rsid w:val="00274F0A"/>
    <w:rsid w:val="002765AE"/>
    <w:rsid w:val="00280A96"/>
    <w:rsid w:val="00284914"/>
    <w:rsid w:val="00284C03"/>
    <w:rsid w:val="00285033"/>
    <w:rsid w:val="002857F9"/>
    <w:rsid w:val="0028680C"/>
    <w:rsid w:val="00286C63"/>
    <w:rsid w:val="00287625"/>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7A"/>
    <w:rsid w:val="002C37D7"/>
    <w:rsid w:val="002C38B0"/>
    <w:rsid w:val="002C57F8"/>
    <w:rsid w:val="002C5A19"/>
    <w:rsid w:val="002D065D"/>
    <w:rsid w:val="002D2935"/>
    <w:rsid w:val="002D330F"/>
    <w:rsid w:val="002D41F8"/>
    <w:rsid w:val="002D7249"/>
    <w:rsid w:val="002E07D6"/>
    <w:rsid w:val="002E1BD0"/>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47FF0"/>
    <w:rsid w:val="00351DA0"/>
    <w:rsid w:val="00352342"/>
    <w:rsid w:val="00355E47"/>
    <w:rsid w:val="0036276B"/>
    <w:rsid w:val="003634DE"/>
    <w:rsid w:val="003639C7"/>
    <w:rsid w:val="003669B1"/>
    <w:rsid w:val="00367684"/>
    <w:rsid w:val="0037045D"/>
    <w:rsid w:val="00370923"/>
    <w:rsid w:val="003758B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BCD"/>
    <w:rsid w:val="003B65D9"/>
    <w:rsid w:val="003B79A7"/>
    <w:rsid w:val="003B7BF9"/>
    <w:rsid w:val="003C1E10"/>
    <w:rsid w:val="003C3415"/>
    <w:rsid w:val="003D09D2"/>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2505"/>
    <w:rsid w:val="00403322"/>
    <w:rsid w:val="00403C8A"/>
    <w:rsid w:val="00404008"/>
    <w:rsid w:val="004055FB"/>
    <w:rsid w:val="00410503"/>
    <w:rsid w:val="004114B6"/>
    <w:rsid w:val="00411ECC"/>
    <w:rsid w:val="00414B8C"/>
    <w:rsid w:val="0041512E"/>
    <w:rsid w:val="00415D1F"/>
    <w:rsid w:val="00416688"/>
    <w:rsid w:val="004211EA"/>
    <w:rsid w:val="00425E86"/>
    <w:rsid w:val="00427155"/>
    <w:rsid w:val="00427F9A"/>
    <w:rsid w:val="00430481"/>
    <w:rsid w:val="00440292"/>
    <w:rsid w:val="00443110"/>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9635E"/>
    <w:rsid w:val="004A0CAE"/>
    <w:rsid w:val="004A3DBE"/>
    <w:rsid w:val="004A6DBB"/>
    <w:rsid w:val="004B138D"/>
    <w:rsid w:val="004B2A04"/>
    <w:rsid w:val="004B4FFE"/>
    <w:rsid w:val="004C1DC9"/>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20A"/>
    <w:rsid w:val="00505CF1"/>
    <w:rsid w:val="00507315"/>
    <w:rsid w:val="00507467"/>
    <w:rsid w:val="005078F3"/>
    <w:rsid w:val="00510336"/>
    <w:rsid w:val="00515AC5"/>
    <w:rsid w:val="00515E8C"/>
    <w:rsid w:val="0051758C"/>
    <w:rsid w:val="00520E13"/>
    <w:rsid w:val="00520FCA"/>
    <w:rsid w:val="00521E04"/>
    <w:rsid w:val="00523F9A"/>
    <w:rsid w:val="005268AC"/>
    <w:rsid w:val="005305FC"/>
    <w:rsid w:val="00530F55"/>
    <w:rsid w:val="005322FC"/>
    <w:rsid w:val="00532415"/>
    <w:rsid w:val="005331C1"/>
    <w:rsid w:val="00533D0B"/>
    <w:rsid w:val="00534894"/>
    <w:rsid w:val="0053760D"/>
    <w:rsid w:val="00537953"/>
    <w:rsid w:val="0053797C"/>
    <w:rsid w:val="00540FB8"/>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5FA3"/>
    <w:rsid w:val="00567887"/>
    <w:rsid w:val="005679DC"/>
    <w:rsid w:val="00571C08"/>
    <w:rsid w:val="00572D87"/>
    <w:rsid w:val="005739F8"/>
    <w:rsid w:val="005746B1"/>
    <w:rsid w:val="00574A76"/>
    <w:rsid w:val="005815B9"/>
    <w:rsid w:val="00582A2E"/>
    <w:rsid w:val="00593CF1"/>
    <w:rsid w:val="00593E93"/>
    <w:rsid w:val="00595ABA"/>
    <w:rsid w:val="00596BAB"/>
    <w:rsid w:val="005A2081"/>
    <w:rsid w:val="005A3553"/>
    <w:rsid w:val="005A71D9"/>
    <w:rsid w:val="005B0EAA"/>
    <w:rsid w:val="005B2AFB"/>
    <w:rsid w:val="005B45F7"/>
    <w:rsid w:val="005B6897"/>
    <w:rsid w:val="005B742C"/>
    <w:rsid w:val="005B7745"/>
    <w:rsid w:val="005C1112"/>
    <w:rsid w:val="005C316B"/>
    <w:rsid w:val="005C3AC7"/>
    <w:rsid w:val="005C5046"/>
    <w:rsid w:val="005D2B9E"/>
    <w:rsid w:val="005D6A93"/>
    <w:rsid w:val="005E3407"/>
    <w:rsid w:val="005E34AE"/>
    <w:rsid w:val="005E431A"/>
    <w:rsid w:val="005E499F"/>
    <w:rsid w:val="005E65D5"/>
    <w:rsid w:val="005E6645"/>
    <w:rsid w:val="005F26B1"/>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142"/>
    <w:rsid w:val="0062140A"/>
    <w:rsid w:val="0062272B"/>
    <w:rsid w:val="0062376F"/>
    <w:rsid w:val="00631128"/>
    <w:rsid w:val="00631A51"/>
    <w:rsid w:val="00632966"/>
    <w:rsid w:val="00634620"/>
    <w:rsid w:val="006346BE"/>
    <w:rsid w:val="00634CA2"/>
    <w:rsid w:val="00635AC7"/>
    <w:rsid w:val="00635DE3"/>
    <w:rsid w:val="00641428"/>
    <w:rsid w:val="00645EAE"/>
    <w:rsid w:val="0064641E"/>
    <w:rsid w:val="00646DC6"/>
    <w:rsid w:val="00652C7D"/>
    <w:rsid w:val="00653344"/>
    <w:rsid w:val="006565EC"/>
    <w:rsid w:val="006573EA"/>
    <w:rsid w:val="0066117A"/>
    <w:rsid w:val="0066134A"/>
    <w:rsid w:val="00662280"/>
    <w:rsid w:val="00663085"/>
    <w:rsid w:val="0066366C"/>
    <w:rsid w:val="0066522E"/>
    <w:rsid w:val="0066665F"/>
    <w:rsid w:val="00667686"/>
    <w:rsid w:val="00670913"/>
    <w:rsid w:val="00670AC5"/>
    <w:rsid w:val="00671D4B"/>
    <w:rsid w:val="00674589"/>
    <w:rsid w:val="00680C5A"/>
    <w:rsid w:val="0068121B"/>
    <w:rsid w:val="00681C35"/>
    <w:rsid w:val="00681D91"/>
    <w:rsid w:val="00683419"/>
    <w:rsid w:val="006841A5"/>
    <w:rsid w:val="00684E2A"/>
    <w:rsid w:val="00690AB0"/>
    <w:rsid w:val="00693E67"/>
    <w:rsid w:val="006958AF"/>
    <w:rsid w:val="0069677F"/>
    <w:rsid w:val="006976FE"/>
    <w:rsid w:val="006A0D94"/>
    <w:rsid w:val="006B392F"/>
    <w:rsid w:val="006B479B"/>
    <w:rsid w:val="006B64F4"/>
    <w:rsid w:val="006C05C4"/>
    <w:rsid w:val="006C0824"/>
    <w:rsid w:val="006C0E9C"/>
    <w:rsid w:val="006C4385"/>
    <w:rsid w:val="006D1B17"/>
    <w:rsid w:val="006D67EE"/>
    <w:rsid w:val="006E16CC"/>
    <w:rsid w:val="006E3687"/>
    <w:rsid w:val="006E3F73"/>
    <w:rsid w:val="006E56CC"/>
    <w:rsid w:val="006F008D"/>
    <w:rsid w:val="006F0193"/>
    <w:rsid w:val="006F078E"/>
    <w:rsid w:val="006F1B30"/>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3FC"/>
    <w:rsid w:val="00737830"/>
    <w:rsid w:val="0074310B"/>
    <w:rsid w:val="007442D5"/>
    <w:rsid w:val="00746F04"/>
    <w:rsid w:val="007504BC"/>
    <w:rsid w:val="007511AF"/>
    <w:rsid w:val="007522B4"/>
    <w:rsid w:val="00754BA4"/>
    <w:rsid w:val="007702A5"/>
    <w:rsid w:val="0077168A"/>
    <w:rsid w:val="00771DB6"/>
    <w:rsid w:val="00772FA6"/>
    <w:rsid w:val="00774A7E"/>
    <w:rsid w:val="00775D43"/>
    <w:rsid w:val="00777C4F"/>
    <w:rsid w:val="00777F64"/>
    <w:rsid w:val="00781D66"/>
    <w:rsid w:val="00782F8D"/>
    <w:rsid w:val="007848F0"/>
    <w:rsid w:val="00787FB7"/>
    <w:rsid w:val="00790DFB"/>
    <w:rsid w:val="00793EA3"/>
    <w:rsid w:val="00794FD8"/>
    <w:rsid w:val="00795398"/>
    <w:rsid w:val="007961D0"/>
    <w:rsid w:val="0079744B"/>
    <w:rsid w:val="007A0CD9"/>
    <w:rsid w:val="007A5B76"/>
    <w:rsid w:val="007B0C3F"/>
    <w:rsid w:val="007B52D5"/>
    <w:rsid w:val="007B5864"/>
    <w:rsid w:val="007B5A34"/>
    <w:rsid w:val="007B607C"/>
    <w:rsid w:val="007B6AA0"/>
    <w:rsid w:val="007C3926"/>
    <w:rsid w:val="007C3EDD"/>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1658"/>
    <w:rsid w:val="0084205E"/>
    <w:rsid w:val="0084243D"/>
    <w:rsid w:val="0084336E"/>
    <w:rsid w:val="0084595A"/>
    <w:rsid w:val="00847218"/>
    <w:rsid w:val="00851179"/>
    <w:rsid w:val="00851DDD"/>
    <w:rsid w:val="00852C0F"/>
    <w:rsid w:val="00855F30"/>
    <w:rsid w:val="00856F82"/>
    <w:rsid w:val="0086043B"/>
    <w:rsid w:val="00860C9B"/>
    <w:rsid w:val="00861C7F"/>
    <w:rsid w:val="00864223"/>
    <w:rsid w:val="00864EA8"/>
    <w:rsid w:val="0086611C"/>
    <w:rsid w:val="00866BBB"/>
    <w:rsid w:val="00872126"/>
    <w:rsid w:val="00873F25"/>
    <w:rsid w:val="0087413A"/>
    <w:rsid w:val="0087531D"/>
    <w:rsid w:val="0088508E"/>
    <w:rsid w:val="00885DA2"/>
    <w:rsid w:val="00892165"/>
    <w:rsid w:val="0089280A"/>
    <w:rsid w:val="00892904"/>
    <w:rsid w:val="00894457"/>
    <w:rsid w:val="00896F39"/>
    <w:rsid w:val="008A029F"/>
    <w:rsid w:val="008A0D9B"/>
    <w:rsid w:val="008A176D"/>
    <w:rsid w:val="008A1B1E"/>
    <w:rsid w:val="008A1BFD"/>
    <w:rsid w:val="008A24D9"/>
    <w:rsid w:val="008A36E6"/>
    <w:rsid w:val="008A3B5D"/>
    <w:rsid w:val="008B09CE"/>
    <w:rsid w:val="008B30CA"/>
    <w:rsid w:val="008B424C"/>
    <w:rsid w:val="008B5732"/>
    <w:rsid w:val="008C1E8D"/>
    <w:rsid w:val="008C55C8"/>
    <w:rsid w:val="008E5120"/>
    <w:rsid w:val="008E64FC"/>
    <w:rsid w:val="008E7C0A"/>
    <w:rsid w:val="008F0586"/>
    <w:rsid w:val="008F29B4"/>
    <w:rsid w:val="008F4636"/>
    <w:rsid w:val="008F687C"/>
    <w:rsid w:val="0090181A"/>
    <w:rsid w:val="00910B3B"/>
    <w:rsid w:val="009123ED"/>
    <w:rsid w:val="00912764"/>
    <w:rsid w:val="00914BD3"/>
    <w:rsid w:val="0091504A"/>
    <w:rsid w:val="009262BD"/>
    <w:rsid w:val="00927B15"/>
    <w:rsid w:val="009300B1"/>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7742"/>
    <w:rsid w:val="00977BBB"/>
    <w:rsid w:val="00980E83"/>
    <w:rsid w:val="00982CB4"/>
    <w:rsid w:val="00983053"/>
    <w:rsid w:val="00984E2B"/>
    <w:rsid w:val="0098523D"/>
    <w:rsid w:val="00985BF3"/>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BD4"/>
    <w:rsid w:val="00AA51CE"/>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4F50"/>
    <w:rsid w:val="00B25DF8"/>
    <w:rsid w:val="00B2621F"/>
    <w:rsid w:val="00B267D7"/>
    <w:rsid w:val="00B275CD"/>
    <w:rsid w:val="00B30A16"/>
    <w:rsid w:val="00B3200A"/>
    <w:rsid w:val="00B33C8A"/>
    <w:rsid w:val="00B3451E"/>
    <w:rsid w:val="00B368AC"/>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4351"/>
    <w:rsid w:val="00B77B63"/>
    <w:rsid w:val="00B82D68"/>
    <w:rsid w:val="00B915A1"/>
    <w:rsid w:val="00B9484D"/>
    <w:rsid w:val="00B95FA3"/>
    <w:rsid w:val="00BA14EB"/>
    <w:rsid w:val="00BA1ECF"/>
    <w:rsid w:val="00BA530F"/>
    <w:rsid w:val="00BB13B6"/>
    <w:rsid w:val="00BB4725"/>
    <w:rsid w:val="00BB53D3"/>
    <w:rsid w:val="00BC08D4"/>
    <w:rsid w:val="00BC230A"/>
    <w:rsid w:val="00BC2357"/>
    <w:rsid w:val="00BC3320"/>
    <w:rsid w:val="00BC3AEA"/>
    <w:rsid w:val="00BD3350"/>
    <w:rsid w:val="00BD4A1E"/>
    <w:rsid w:val="00BE2C85"/>
    <w:rsid w:val="00BE2DCC"/>
    <w:rsid w:val="00BE57A9"/>
    <w:rsid w:val="00BF13D5"/>
    <w:rsid w:val="00BF33CA"/>
    <w:rsid w:val="00C031CB"/>
    <w:rsid w:val="00C03DBC"/>
    <w:rsid w:val="00C0644E"/>
    <w:rsid w:val="00C066EB"/>
    <w:rsid w:val="00C102B0"/>
    <w:rsid w:val="00C147DF"/>
    <w:rsid w:val="00C154F2"/>
    <w:rsid w:val="00C17D8B"/>
    <w:rsid w:val="00C20CAD"/>
    <w:rsid w:val="00C212AA"/>
    <w:rsid w:val="00C26557"/>
    <w:rsid w:val="00C26DF7"/>
    <w:rsid w:val="00C332AB"/>
    <w:rsid w:val="00C33813"/>
    <w:rsid w:val="00C33CC2"/>
    <w:rsid w:val="00C33D3A"/>
    <w:rsid w:val="00C4065E"/>
    <w:rsid w:val="00C41C5A"/>
    <w:rsid w:val="00C42020"/>
    <w:rsid w:val="00C43BC5"/>
    <w:rsid w:val="00C4732A"/>
    <w:rsid w:val="00C51B07"/>
    <w:rsid w:val="00C52D42"/>
    <w:rsid w:val="00C61A76"/>
    <w:rsid w:val="00C646EE"/>
    <w:rsid w:val="00C676E6"/>
    <w:rsid w:val="00C67A3D"/>
    <w:rsid w:val="00C70EAB"/>
    <w:rsid w:val="00C714BB"/>
    <w:rsid w:val="00C7180C"/>
    <w:rsid w:val="00C71A32"/>
    <w:rsid w:val="00C71CCE"/>
    <w:rsid w:val="00C73B88"/>
    <w:rsid w:val="00C75702"/>
    <w:rsid w:val="00C80824"/>
    <w:rsid w:val="00C82BBB"/>
    <w:rsid w:val="00C82C22"/>
    <w:rsid w:val="00C86E65"/>
    <w:rsid w:val="00C93876"/>
    <w:rsid w:val="00C94F9A"/>
    <w:rsid w:val="00C96953"/>
    <w:rsid w:val="00CA0390"/>
    <w:rsid w:val="00CA3402"/>
    <w:rsid w:val="00CB1258"/>
    <w:rsid w:val="00CB2BDE"/>
    <w:rsid w:val="00CB36EE"/>
    <w:rsid w:val="00CC382B"/>
    <w:rsid w:val="00CC382D"/>
    <w:rsid w:val="00CC44D6"/>
    <w:rsid w:val="00CC498B"/>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386C"/>
    <w:rsid w:val="00D0549D"/>
    <w:rsid w:val="00D05740"/>
    <w:rsid w:val="00D061C8"/>
    <w:rsid w:val="00D06ACE"/>
    <w:rsid w:val="00D1015D"/>
    <w:rsid w:val="00D136E9"/>
    <w:rsid w:val="00D139AE"/>
    <w:rsid w:val="00D262A9"/>
    <w:rsid w:val="00D27050"/>
    <w:rsid w:val="00D276C8"/>
    <w:rsid w:val="00D31CFE"/>
    <w:rsid w:val="00D3428D"/>
    <w:rsid w:val="00D40918"/>
    <w:rsid w:val="00D40E05"/>
    <w:rsid w:val="00D426A3"/>
    <w:rsid w:val="00D4555C"/>
    <w:rsid w:val="00D46F95"/>
    <w:rsid w:val="00D474F4"/>
    <w:rsid w:val="00D478FC"/>
    <w:rsid w:val="00D5171E"/>
    <w:rsid w:val="00D522FD"/>
    <w:rsid w:val="00D53D29"/>
    <w:rsid w:val="00D54D56"/>
    <w:rsid w:val="00D609D9"/>
    <w:rsid w:val="00D63C36"/>
    <w:rsid w:val="00D64595"/>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C0FDE"/>
    <w:rsid w:val="00DC1285"/>
    <w:rsid w:val="00DC34F6"/>
    <w:rsid w:val="00DC3E96"/>
    <w:rsid w:val="00DC7C13"/>
    <w:rsid w:val="00DD143A"/>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7478"/>
    <w:rsid w:val="00E02C12"/>
    <w:rsid w:val="00E02CA9"/>
    <w:rsid w:val="00E03423"/>
    <w:rsid w:val="00E054DB"/>
    <w:rsid w:val="00E063B4"/>
    <w:rsid w:val="00E11F94"/>
    <w:rsid w:val="00E15728"/>
    <w:rsid w:val="00E15AFA"/>
    <w:rsid w:val="00E20234"/>
    <w:rsid w:val="00E21470"/>
    <w:rsid w:val="00E21B83"/>
    <w:rsid w:val="00E24E38"/>
    <w:rsid w:val="00E275EF"/>
    <w:rsid w:val="00E30893"/>
    <w:rsid w:val="00E30EFC"/>
    <w:rsid w:val="00E31EED"/>
    <w:rsid w:val="00E34A06"/>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4FDB"/>
    <w:rsid w:val="00ED5FE7"/>
    <w:rsid w:val="00ED6A8D"/>
    <w:rsid w:val="00ED7083"/>
    <w:rsid w:val="00EE3032"/>
    <w:rsid w:val="00EE3D9E"/>
    <w:rsid w:val="00EE4BD4"/>
    <w:rsid w:val="00EE51A8"/>
    <w:rsid w:val="00EF103C"/>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097E"/>
    <w:rsid w:val="00F4159A"/>
    <w:rsid w:val="00F450F3"/>
    <w:rsid w:val="00F50F65"/>
    <w:rsid w:val="00F5213A"/>
    <w:rsid w:val="00F5495B"/>
    <w:rsid w:val="00F56F9F"/>
    <w:rsid w:val="00F57020"/>
    <w:rsid w:val="00F60A47"/>
    <w:rsid w:val="00F612A6"/>
    <w:rsid w:val="00F64239"/>
    <w:rsid w:val="00F65F24"/>
    <w:rsid w:val="00F6734F"/>
    <w:rsid w:val="00F74BA1"/>
    <w:rsid w:val="00F8051F"/>
    <w:rsid w:val="00F815BD"/>
    <w:rsid w:val="00F8412E"/>
    <w:rsid w:val="00F857C4"/>
    <w:rsid w:val="00F87933"/>
    <w:rsid w:val="00F91050"/>
    <w:rsid w:val="00F91D4D"/>
    <w:rsid w:val="00F929BC"/>
    <w:rsid w:val="00F93DEC"/>
    <w:rsid w:val="00F94439"/>
    <w:rsid w:val="00FB0202"/>
    <w:rsid w:val="00FB0F49"/>
    <w:rsid w:val="00FB33F0"/>
    <w:rsid w:val="00FC0184"/>
    <w:rsid w:val="00FC364A"/>
    <w:rsid w:val="00FC5ACE"/>
    <w:rsid w:val="00FD157B"/>
    <w:rsid w:val="00FD5F59"/>
    <w:rsid w:val="00FD5F69"/>
    <w:rsid w:val="00FD62AA"/>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CFBD096"/>
  <w15:chartTrackingRefBased/>
  <w15:docId w15:val="{90A7190A-F80C-48E9-8F16-7C35D47C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link w:val="ListParagraph"/>
    <w:uiPriority w:val="34"/>
    <w:qFormat/>
    <w:rsid w:val="002C377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B36CF-AF59-498A-AF55-166C85AA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8869</Words>
  <Characters>50554</Characters>
  <Application>Microsoft Office Word</Application>
  <DocSecurity>0</DocSecurity>
  <Lines>421</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admlktps</cp:lastModifiedBy>
  <cp:revision>5</cp:revision>
  <cp:lastPrinted>2020-06-05T06:08:00Z</cp:lastPrinted>
  <dcterms:created xsi:type="dcterms:W3CDTF">2025-08-27T05:52:00Z</dcterms:created>
  <dcterms:modified xsi:type="dcterms:W3CDTF">2025-08-27T08:09:00Z</dcterms:modified>
</cp:coreProperties>
</file>