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C87D8F" w:rsidRPr="00C87D8F">
        <w:rPr>
          <w:rFonts w:ascii="Cambria" w:hAnsi="Cambria"/>
          <w:bCs/>
          <w:sz w:val="24"/>
          <w:szCs w:val="24"/>
        </w:rPr>
        <w:t>6</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rsidR="00C87D8F" w:rsidRPr="00907C97" w:rsidRDefault="00C87D8F" w:rsidP="0097414C">
      <w:pPr>
        <w:jc w:val="center"/>
        <w:rPr>
          <w:rFonts w:ascii="Cambria" w:hAnsi="Cambria" w:cstheme="minorHAnsi"/>
          <w:sz w:val="16"/>
          <w:szCs w:val="16"/>
        </w:rPr>
      </w:pPr>
    </w:p>
    <w:p w:rsidR="00C87D8F" w:rsidRPr="00C87D8F" w:rsidRDefault="00C87D8F" w:rsidP="0097414C">
      <w:pPr>
        <w:jc w:val="center"/>
        <w:rPr>
          <w:rFonts w:ascii="Cambria" w:hAnsi="Cambria" w:cstheme="minorHAnsi"/>
          <w:sz w:val="20"/>
          <w:szCs w:val="20"/>
        </w:rPr>
      </w:pPr>
      <w:r w:rsidRPr="00C87D8F">
        <w:rPr>
          <w:rFonts w:ascii="Cambria" w:hAnsi="Cambria" w:cstheme="minorHAnsi"/>
          <w:sz w:val="20"/>
          <w:szCs w:val="20"/>
        </w:rPr>
        <w:t>(Tiekėjo pavadinimas)</w:t>
      </w:r>
    </w:p>
    <w:p w:rsidR="00C87D8F" w:rsidRPr="00C87D8F" w:rsidRDefault="00C87D8F" w:rsidP="0097414C">
      <w:pPr>
        <w:jc w:val="center"/>
        <w:rPr>
          <w:rFonts w:ascii="Cambria" w:hAnsi="Cambria" w:cstheme="minorHAnsi"/>
          <w:sz w:val="24"/>
          <w:szCs w:val="24"/>
        </w:rPr>
      </w:pPr>
    </w:p>
    <w:p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941C66" w:rsidRDefault="00A67125" w:rsidP="00C87D8F">
      <w:pPr>
        <w:autoSpaceDE w:val="0"/>
        <w:autoSpaceDN w:val="0"/>
        <w:adjustRightInd w:val="0"/>
        <w:jc w:val="center"/>
        <w:rPr>
          <w:rFonts w:ascii="Cambria" w:hAnsi="Cambria" w:cstheme="minorHAnsi"/>
          <w:b/>
          <w:bCs/>
          <w:sz w:val="24"/>
          <w:szCs w:val="24"/>
        </w:rPr>
      </w:pPr>
      <w:r w:rsidRPr="00A67125">
        <w:rPr>
          <w:rFonts w:ascii="Cambria" w:hAnsi="Cambria" w:cstheme="minorHAnsi"/>
          <w:b/>
          <w:bCs/>
          <w:sz w:val="24"/>
          <w:szCs w:val="24"/>
        </w:rPr>
        <w:t>TIEKĖJO DEKLARACIJA DĖL (NE)ATITIKTIES REGLAMENTO NUOSTATOMS</w:t>
      </w:r>
    </w:p>
    <w:p w:rsidR="00516902" w:rsidRPr="00C87D8F" w:rsidRDefault="00516902" w:rsidP="00C87D8F">
      <w:pPr>
        <w:autoSpaceDE w:val="0"/>
        <w:autoSpaceDN w:val="0"/>
        <w:adjustRightInd w:val="0"/>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rsidR="00C87D8F" w:rsidRPr="00C87D8F" w:rsidRDefault="00C87D8F" w:rsidP="00C87D8F">
      <w:pPr>
        <w:shd w:val="clear" w:color="auto" w:fill="FFFFFF"/>
        <w:ind w:firstLine="3969"/>
        <w:rPr>
          <w:rFonts w:ascii="Cambria" w:hAnsi="Cambria" w:cstheme="minorHAnsi"/>
          <w:bCs/>
          <w:sz w:val="24"/>
          <w:szCs w:val="24"/>
        </w:rPr>
      </w:pPr>
    </w:p>
    <w:p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(-a))_____________________________________________ ,</w:t>
      </w:r>
    </w:p>
    <w:p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________________________________________________________________________________</w:t>
      </w:r>
    </w:p>
    <w:p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xml:space="preserve">) subjektui (-tams), kurių </w:t>
      </w:r>
      <w:proofErr w:type="spellStart"/>
      <w:r w:rsidRPr="00907C97">
        <w:rPr>
          <w:rFonts w:ascii="Cambria" w:hAnsi="Cambria" w:cstheme="minorHAnsi"/>
          <w:sz w:val="20"/>
          <w:szCs w:val="20"/>
          <w:shd w:val="clear" w:color="auto" w:fill="FFFFFF"/>
        </w:rPr>
        <w:t>pajėgumais</w:t>
      </w:r>
      <w:proofErr w:type="spellEnd"/>
      <w:r w:rsidRPr="00907C97">
        <w:rPr>
          <w:rFonts w:ascii="Cambria" w:hAnsi="Cambria" w:cstheme="minorHAnsi"/>
          <w:sz w:val="20"/>
          <w:szCs w:val="20"/>
          <w:shd w:val="clear" w:color="auto" w:fill="FFFFFF"/>
        </w:rPr>
        <w:t xml:space="preserve"> remiasi, kurie priskirtini šios deklaracijos a) arba b), arba c) punktuose nurodytiems subjektams.</w:t>
      </w:r>
    </w:p>
    <w:p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rsidTr="005D5DBC">
        <w:trPr>
          <w:cantSplit/>
          <w:trHeight w:val="23"/>
        </w:trPr>
        <w:tc>
          <w:tcPr>
            <w:tcW w:w="3783"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______________</w:t>
            </w:r>
          </w:p>
          <w:p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w:t>
            </w:r>
          </w:p>
          <w:p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rsidR="00C87D8F" w:rsidRPr="00907C97" w:rsidRDefault="00C87D8F" w:rsidP="00C87D8F">
      <w:pPr>
        <w:rPr>
          <w:rFonts w:ascii="Cambria" w:hAnsi="Cambria"/>
          <w:sz w:val="20"/>
          <w:szCs w:val="20"/>
          <w:u w:val="single"/>
        </w:rPr>
      </w:pPr>
    </w:p>
    <w:p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rsidR="00907C97" w:rsidRPr="00907C97" w:rsidRDefault="00907C97" w:rsidP="00907C97">
      <w:pPr>
        <w:pStyle w:val="Heading2"/>
        <w:spacing w:before="0"/>
        <w:ind w:left="5103"/>
        <w:rPr>
          <w:rFonts w:ascii="Cambria" w:hAnsi="Cambria"/>
          <w:color w:val="auto"/>
          <w:sz w:val="24"/>
          <w:szCs w:val="24"/>
        </w:rPr>
      </w:pPr>
      <w:r>
        <w:rPr>
          <w:rFonts w:ascii="Cambria" w:hAnsi="Cambria"/>
          <w:color w:val="auto"/>
          <w:sz w:val="24"/>
          <w:szCs w:val="24"/>
        </w:rPr>
        <w:lastRenderedPageBreak/>
        <w:t xml:space="preserve">                               </w:t>
      </w:r>
      <w:r w:rsidR="00C87D8F" w:rsidRPr="00C87D8F">
        <w:rPr>
          <w:rFonts w:ascii="Cambria" w:hAnsi="Cambria"/>
          <w:color w:val="auto"/>
          <w:sz w:val="24"/>
          <w:szCs w:val="24"/>
        </w:rPr>
        <w:t xml:space="preserve"> </w:t>
      </w:r>
      <w:bookmarkEnd w:id="1"/>
      <w:r w:rsidRPr="00907C97">
        <w:rPr>
          <w:rFonts w:ascii="Cambria" w:hAnsi="Cambria"/>
          <w:color w:val="auto"/>
          <w:sz w:val="24"/>
          <w:szCs w:val="24"/>
        </w:rPr>
        <w:t>Atviro konkurso sąlygų</w:t>
      </w:r>
    </w:p>
    <w:p w:rsidR="00C87D8F" w:rsidRPr="00C87D8F"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Pr="00907C97">
        <w:rPr>
          <w:rFonts w:ascii="Cambria" w:hAnsi="Cambria"/>
          <w:color w:val="auto"/>
          <w:sz w:val="24"/>
          <w:szCs w:val="24"/>
        </w:rPr>
        <w:t xml:space="preserve">   6 priedas (fiziniam asmeniui)</w:t>
      </w:r>
    </w:p>
    <w:p w:rsidR="00C87D8F" w:rsidRPr="00C87D8F" w:rsidRDefault="00C87D8F" w:rsidP="00C87D8F">
      <w:pPr>
        <w:rPr>
          <w:rFonts w:ascii="Cambria" w:hAnsi="Cambria"/>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(Tiekėjo pavadinimas)</w:t>
      </w:r>
    </w:p>
    <w:p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rsidR="00C87D8F" w:rsidRPr="00C87D8F" w:rsidRDefault="00C87D8F" w:rsidP="00C87D8F">
      <w:pPr>
        <w:jc w:val="both"/>
        <w:rPr>
          <w:rFonts w:ascii="Cambria" w:hAnsi="Cambria" w:cstheme="minorHAnsi"/>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675B68" w:rsidRDefault="00A67125" w:rsidP="00C87D8F">
      <w:pPr>
        <w:shd w:val="clear" w:color="auto" w:fill="FFFFFF"/>
        <w:jc w:val="center"/>
        <w:rPr>
          <w:rFonts w:ascii="Cambria" w:hAnsi="Cambria" w:cstheme="minorHAnsi"/>
          <w:b/>
          <w:bCs/>
          <w:sz w:val="24"/>
          <w:szCs w:val="24"/>
        </w:rPr>
      </w:pPr>
      <w:r w:rsidRPr="00A67125">
        <w:rPr>
          <w:rFonts w:ascii="Cambria" w:hAnsi="Cambria" w:cstheme="minorHAnsi"/>
          <w:b/>
          <w:bCs/>
          <w:sz w:val="24"/>
          <w:szCs w:val="24"/>
        </w:rPr>
        <w:t>TIEKĖJO DEKLARACIJA DĖL (NE)ATITIKTIES REGLAMENTO NUOSTATOMS</w:t>
      </w:r>
    </w:p>
    <w:p w:rsidR="00A67125" w:rsidRDefault="00A67125" w:rsidP="00C87D8F">
      <w:pPr>
        <w:shd w:val="clear" w:color="auto" w:fill="FFFFFF"/>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rsidR="00C87D8F" w:rsidRPr="00C87D8F" w:rsidRDefault="00C87D8F" w:rsidP="00C87D8F">
      <w:pPr>
        <w:shd w:val="clear" w:color="auto" w:fill="FFFFFF"/>
        <w:ind w:firstLine="3969"/>
        <w:rPr>
          <w:rFonts w:ascii="Cambria" w:hAnsi="Cambria" w:cstheme="minorHAnsi"/>
          <w:bCs/>
          <w:color w:val="000000"/>
          <w:sz w:val="24"/>
          <w:szCs w:val="24"/>
        </w:rPr>
      </w:pPr>
    </w:p>
    <w:p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bookmarkStart w:id="2" w:name="_GoBack"/>
      <w:bookmarkEnd w:id="2"/>
    </w:p>
    <w:p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rsidR="00C87D8F" w:rsidRPr="00C87D8F" w:rsidRDefault="00C87D8F" w:rsidP="00C87D8F">
      <w:pPr>
        <w:shd w:val="clear" w:color="auto" w:fill="FFFFFF"/>
        <w:jc w:val="center"/>
        <w:rPr>
          <w:rFonts w:ascii="Cambria" w:hAnsi="Cambria" w:cstheme="minorHAnsi"/>
          <w:bCs/>
          <w:color w:val="000000"/>
          <w:sz w:val="24"/>
          <w:szCs w:val="24"/>
        </w:rPr>
      </w:pP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rsidR="00C87D8F" w:rsidRPr="00C87D8F" w:rsidRDefault="00C87D8F" w:rsidP="00C87D8F">
      <w:pPr>
        <w:jc w:val="both"/>
        <w:rPr>
          <w:rFonts w:ascii="Cambria" w:hAnsi="Cambria" w:cstheme="minorHAnsi"/>
          <w:sz w:val="24"/>
          <w:szCs w:val="24"/>
        </w:rPr>
      </w:pPr>
    </w:p>
    <w:p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w:t>
      </w:r>
      <w:proofErr w:type="spellStart"/>
      <w:r w:rsidRPr="003C046B">
        <w:rPr>
          <w:rFonts w:ascii="Cambria" w:hAnsi="Cambria" w:cstheme="minorHAnsi"/>
          <w:sz w:val="20"/>
          <w:szCs w:val="20"/>
          <w:shd w:val="clear" w:color="auto" w:fill="FFFFFF"/>
        </w:rPr>
        <w:t>ams</w:t>
      </w:r>
      <w:proofErr w:type="spellEnd"/>
      <w:r w:rsidRPr="003C046B">
        <w:rPr>
          <w:rFonts w:ascii="Cambria" w:hAnsi="Cambria" w:cstheme="minorHAnsi"/>
          <w:sz w:val="20"/>
          <w:szCs w:val="20"/>
          <w:shd w:val="clear" w:color="auto" w:fill="FFFFFF"/>
        </w:rPr>
        <w:t>), ar kitam (-</w:t>
      </w:r>
      <w:proofErr w:type="spellStart"/>
      <w:r w:rsidRPr="003C046B">
        <w:rPr>
          <w:rFonts w:ascii="Cambria" w:hAnsi="Cambria" w:cstheme="minorHAnsi"/>
          <w:sz w:val="20"/>
          <w:szCs w:val="20"/>
          <w:shd w:val="clear" w:color="auto" w:fill="FFFFFF"/>
        </w:rPr>
        <w:t>iems</w:t>
      </w:r>
      <w:proofErr w:type="spellEnd"/>
      <w:r w:rsidRPr="003C046B">
        <w:rPr>
          <w:rFonts w:ascii="Cambria" w:hAnsi="Cambria" w:cstheme="minorHAnsi"/>
          <w:sz w:val="20"/>
          <w:szCs w:val="20"/>
          <w:shd w:val="clear" w:color="auto" w:fill="FFFFFF"/>
        </w:rPr>
        <w:t xml:space="preserve">) subjektui (-tams), kurių </w:t>
      </w:r>
      <w:proofErr w:type="spellStart"/>
      <w:r w:rsidRPr="003C046B">
        <w:rPr>
          <w:rFonts w:ascii="Cambria" w:hAnsi="Cambria" w:cstheme="minorHAnsi"/>
          <w:sz w:val="20"/>
          <w:szCs w:val="20"/>
          <w:shd w:val="clear" w:color="auto" w:fill="FFFFFF"/>
        </w:rPr>
        <w:t>pajėgumais</w:t>
      </w:r>
      <w:proofErr w:type="spellEnd"/>
      <w:r w:rsidRPr="003C046B">
        <w:rPr>
          <w:rFonts w:ascii="Cambria" w:hAnsi="Cambria" w:cstheme="minorHAnsi"/>
          <w:sz w:val="20"/>
          <w:szCs w:val="20"/>
          <w:shd w:val="clear" w:color="auto" w:fill="FFFFFF"/>
        </w:rPr>
        <w:t xml:space="preserve"> remiamasi, kurie priskirtini šios deklaracijos a) arba b) punktuose nurodytiems subjektams.</w:t>
      </w:r>
    </w:p>
    <w:p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rsidTr="005D5DBC">
        <w:trPr>
          <w:cantSplit/>
          <w:trHeight w:val="23"/>
        </w:trPr>
        <w:tc>
          <w:tcPr>
            <w:tcW w:w="3783" w:type="dxa"/>
            <w:hideMark/>
          </w:tcPr>
          <w:p w:rsidR="00C87D8F" w:rsidRPr="00AE2E61" w:rsidRDefault="00C87D8F" w:rsidP="005D5DBC">
            <w:pPr>
              <w:rPr>
                <w:rFonts w:ascii="Cambria" w:hAnsi="Cambria"/>
                <w:sz w:val="20"/>
                <w:szCs w:val="20"/>
              </w:rPr>
            </w:pPr>
          </w:p>
        </w:tc>
        <w:tc>
          <w:tcPr>
            <w:tcW w:w="2280"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rsidR="00C87D8F" w:rsidRPr="00C87D8F" w:rsidRDefault="00C87D8F" w:rsidP="00C87D8F">
      <w:pPr>
        <w:ind w:firstLine="567"/>
        <w:jc w:val="both"/>
        <w:rPr>
          <w:rFonts w:ascii="Cambria" w:eastAsia="Times New Roman" w:hAnsi="Cambria"/>
          <w:sz w:val="24"/>
          <w:szCs w:val="24"/>
        </w:rPr>
      </w:pPr>
    </w:p>
    <w:p w:rsidR="00C87D8F" w:rsidRPr="00C87D8F" w:rsidRDefault="00C87D8F" w:rsidP="00C87D8F">
      <w:pPr>
        <w:ind w:firstLine="567"/>
        <w:jc w:val="both"/>
        <w:rPr>
          <w:rFonts w:ascii="Cambria" w:eastAsia="Times New Roman" w:hAnsi="Cambria"/>
          <w:sz w:val="24"/>
          <w:szCs w:val="24"/>
        </w:rPr>
      </w:pPr>
    </w:p>
    <w:p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9021A"/>
    <w:rsid w:val="003C046B"/>
    <w:rsid w:val="0040171B"/>
    <w:rsid w:val="00460FC4"/>
    <w:rsid w:val="0048717B"/>
    <w:rsid w:val="004A6A30"/>
    <w:rsid w:val="004E4EA9"/>
    <w:rsid w:val="00516902"/>
    <w:rsid w:val="00636A5F"/>
    <w:rsid w:val="00644D4F"/>
    <w:rsid w:val="006545F7"/>
    <w:rsid w:val="00675B68"/>
    <w:rsid w:val="00781A01"/>
    <w:rsid w:val="007F3067"/>
    <w:rsid w:val="008F7830"/>
    <w:rsid w:val="00907C97"/>
    <w:rsid w:val="0093502D"/>
    <w:rsid w:val="00941C66"/>
    <w:rsid w:val="00950D0B"/>
    <w:rsid w:val="0097414C"/>
    <w:rsid w:val="009C05B6"/>
    <w:rsid w:val="00A431C4"/>
    <w:rsid w:val="00A67125"/>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21AE"/>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3135</Words>
  <Characters>1788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Laurinaitienė</cp:lastModifiedBy>
  <cp:revision>10</cp:revision>
  <cp:lastPrinted>2022-04-13T07:59:00Z</cp:lastPrinted>
  <dcterms:created xsi:type="dcterms:W3CDTF">2022-05-02T12:05:00Z</dcterms:created>
  <dcterms:modified xsi:type="dcterms:W3CDTF">2025-08-22T07:13:00Z</dcterms:modified>
</cp:coreProperties>
</file>