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FAD6" w14:textId="77777777" w:rsidR="001D143D" w:rsidRPr="0044378B" w:rsidRDefault="002F4D37" w:rsidP="0044378B">
      <w:pPr>
        <w:widowControl w:val="0"/>
        <w:spacing w:after="0" w:line="240" w:lineRule="auto"/>
        <w:ind w:right="-730"/>
        <w:jc w:val="center"/>
        <w:outlineLvl w:val="0"/>
        <w:rPr>
          <w:rFonts w:ascii="Cambria" w:eastAsia="Times New Roman" w:hAnsi="Cambria" w:cs="Times New Roman"/>
          <w:b/>
          <w:bCs/>
          <w:noProof/>
          <w:lang w:val="lt-LT"/>
        </w:rPr>
      </w:pPr>
      <w:r w:rsidRPr="0044378B">
        <w:rPr>
          <w:rFonts w:ascii="Cambria" w:eastAsia="Times New Roman" w:hAnsi="Cambria" w:cs="Times New Roman"/>
          <w:b/>
          <w:bCs/>
          <w:noProof/>
          <w:lang w:val="lt-LT"/>
        </w:rPr>
        <w:t xml:space="preserve">AUDINIO MEDICINOS PERSONALO APRANGAI SIŪTI </w:t>
      </w:r>
      <w:r w:rsidR="001D143D" w:rsidRPr="0044378B">
        <w:rPr>
          <w:rFonts w:ascii="Cambria" w:eastAsia="Times New Roman" w:hAnsi="Cambria" w:cs="Times New Roman"/>
          <w:b/>
          <w:bCs/>
          <w:noProof/>
          <w:lang w:val="lt-LT"/>
        </w:rPr>
        <w:t>TECHNINĖ SPECIFIKACIJA</w:t>
      </w:r>
    </w:p>
    <w:p w14:paraId="68B8FAD7" w14:textId="77777777" w:rsidR="001D143D" w:rsidRPr="0044378B" w:rsidRDefault="001D143D" w:rsidP="0044378B">
      <w:pPr>
        <w:widowControl w:val="0"/>
        <w:spacing w:after="0" w:line="240" w:lineRule="auto"/>
        <w:ind w:right="-730"/>
        <w:jc w:val="center"/>
        <w:outlineLvl w:val="0"/>
        <w:rPr>
          <w:rFonts w:ascii="Cambria" w:eastAsia="Times New Roman" w:hAnsi="Cambria" w:cs="Times New Roman"/>
          <w:b/>
          <w:bCs/>
          <w:noProof/>
          <w:lang w:val="lt-LT"/>
        </w:rPr>
      </w:pPr>
    </w:p>
    <w:tbl>
      <w:tblPr>
        <w:tblW w:w="135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5925"/>
        <w:gridCol w:w="738"/>
        <w:gridCol w:w="1559"/>
        <w:gridCol w:w="4182"/>
      </w:tblGrid>
      <w:tr w:rsidR="000A3F9B" w:rsidRPr="0044378B" w14:paraId="68B8FADD" w14:textId="77777777" w:rsidTr="00057F48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8" w14:textId="77777777" w:rsidR="000A3F9B" w:rsidRPr="0044378B" w:rsidRDefault="000A3F9B" w:rsidP="0044378B">
            <w:pPr>
              <w:spacing w:after="0" w:line="240" w:lineRule="auto"/>
              <w:jc w:val="center"/>
              <w:rPr>
                <w:rFonts w:ascii="Cambria" w:hAnsi="Cambria"/>
                <w:b/>
                <w:noProof/>
                <w:lang w:val="lt-LT"/>
              </w:rPr>
            </w:pPr>
            <w:r w:rsidRPr="0044378B">
              <w:rPr>
                <w:rFonts w:ascii="Cambria" w:hAnsi="Cambria"/>
                <w:b/>
                <w:noProof/>
                <w:lang w:val="lt-LT"/>
              </w:rPr>
              <w:t>Pirkimo dalis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9" w14:textId="77777777" w:rsidR="000A3F9B" w:rsidRPr="0044378B" w:rsidRDefault="000A3F9B" w:rsidP="0044378B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  <w:lang w:val="lt-LT"/>
              </w:rPr>
            </w:pPr>
            <w:r w:rsidRPr="0044378B">
              <w:rPr>
                <w:rFonts w:ascii="Cambria" w:hAnsi="Cambria"/>
                <w:b/>
                <w:noProof/>
                <w:lang w:val="lt-LT"/>
              </w:rPr>
              <w:t>Prekės pavadinimas ir techniniai reikalavimai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A" w14:textId="77777777" w:rsidR="000A3F9B" w:rsidRPr="0044378B" w:rsidRDefault="000A3F9B" w:rsidP="0044378B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b/>
                <w:noProof/>
                <w:color w:val="000000"/>
                <w:lang w:val="lt-LT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B" w14:textId="13FE134C" w:rsidR="000A3F9B" w:rsidRPr="0044378B" w:rsidRDefault="00AB68CC" w:rsidP="0044378B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b/>
                <w:noProof/>
                <w:color w:val="000000"/>
                <w:lang w:val="lt-LT"/>
              </w:rPr>
              <w:t>Orientacinis k</w:t>
            </w:r>
            <w:r w:rsidR="000A3F9B" w:rsidRPr="0044378B">
              <w:rPr>
                <w:rFonts w:ascii="Cambria" w:hAnsi="Cambria" w:cs="Times New Roman"/>
                <w:b/>
                <w:noProof/>
                <w:color w:val="000000"/>
                <w:lang w:val="lt-LT"/>
              </w:rPr>
              <w:t>iekis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C" w14:textId="05C078EA" w:rsidR="000A3F9B" w:rsidRPr="0044378B" w:rsidRDefault="000A3F9B" w:rsidP="0044378B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b/>
                <w:noProof/>
                <w:lang w:val="lt-LT"/>
              </w:rPr>
              <w:t>Siūloma techninė charakteristika, gamintojas</w:t>
            </w:r>
            <w:r w:rsidR="00C65AD7">
              <w:rPr>
                <w:rFonts w:ascii="Cambria" w:hAnsi="Cambria" w:cs="Times New Roman"/>
                <w:b/>
                <w:noProof/>
                <w:lang w:val="lt-LT"/>
              </w:rPr>
              <w:t>, prekės kodas</w:t>
            </w:r>
          </w:p>
        </w:tc>
      </w:tr>
      <w:tr w:rsidR="000A3F9B" w:rsidRPr="0044378B" w14:paraId="68B8FAFD" w14:textId="77777777" w:rsidTr="00057F48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DE" w14:textId="77777777" w:rsidR="000A3F9B" w:rsidRPr="00057F48" w:rsidRDefault="000A3F9B" w:rsidP="0005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lang w:val="lt-LT" w:eastAsia="lt-LT"/>
              </w:rPr>
            </w:pPr>
            <w:r w:rsidRPr="00057F48">
              <w:rPr>
                <w:rFonts w:ascii="Cambria" w:hAnsi="Cambria" w:cs="Times New Roman"/>
                <w:b/>
                <w:bCs/>
                <w:noProof/>
                <w:color w:val="000000"/>
                <w:lang w:val="lt-LT" w:eastAsia="lt-LT"/>
              </w:rPr>
              <w:t>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9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36"/>
            </w:tblGrid>
            <w:tr w:rsidR="000A3F9B" w:rsidRPr="0044378B" w14:paraId="68B8FAF0" w14:textId="77777777" w:rsidTr="0044378B">
              <w:trPr>
                <w:trHeight w:val="3174"/>
              </w:trPr>
              <w:tc>
                <w:tcPr>
                  <w:tcW w:w="5936" w:type="dxa"/>
                </w:tcPr>
                <w:p w14:paraId="68B8FADF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b/>
                      <w:bCs/>
                      <w:noProof/>
                      <w:color w:val="000000" w:themeColor="text1"/>
                      <w:lang w:val="lt-LT" w:eastAsia="lt-LT"/>
                    </w:rPr>
                    <w:t xml:space="preserve">Baltos spalvos audinys medicininei aprangai siūti turi atitikti tokias charakteristikas: </w:t>
                  </w:r>
                </w:p>
                <w:p w14:paraId="68B8FAE0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 xml:space="preserve">Spalva: balta; </w:t>
                  </w:r>
                </w:p>
                <w:p w14:paraId="68B8FAE1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 xml:space="preserve">Sudėtis: poliesteris – 52±5%, medvilnė – 48±5%; </w:t>
                  </w:r>
                </w:p>
                <w:p w14:paraId="68B8FAE2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 xml:space="preserve">Plotis: 160cm±1cm; </w:t>
                  </w:r>
                </w:p>
                <w:p w14:paraId="68B8FAE3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>Svoris: 18</w:t>
                  </w:r>
                  <w:r w:rsidR="00A267EF"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>0</w:t>
                  </w: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 xml:space="preserve">±2g/m2; </w:t>
                  </w:r>
                </w:p>
                <w:p w14:paraId="68B8FAE4" w14:textId="77777777" w:rsidR="00A267EF" w:rsidRPr="0044378B" w:rsidRDefault="00A267EF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Sudėtis: šukuotinė medvilnė;</w:t>
                  </w:r>
                </w:p>
                <w:p w14:paraId="68B8FAE5" w14:textId="77777777" w:rsidR="00A267EF" w:rsidRPr="0044378B" w:rsidRDefault="00A267EF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Audinys pagamintas iš šukuotinių verpalų;</w:t>
                  </w:r>
                </w:p>
                <w:p w14:paraId="68B8FAE7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bookmarkStart w:id="0" w:name="_GoBack"/>
                  <w:bookmarkEnd w:id="0"/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 xml:space="preserve">Pynimas: ruoželinis – 2×1; </w:t>
                  </w:r>
                </w:p>
                <w:p w14:paraId="68B8FAE8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 xml:space="preserve">Susitraukimas po 5 skalbimų: iš matmenų &lt;2%, iš ataudų &lt;1%; </w:t>
                  </w:r>
                </w:p>
                <w:p w14:paraId="68B8FAE9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>Įpakavimas: audinys rietime, suvyniotas per visą plotį ant velenėlio ar lygiaverčio.</w:t>
                  </w:r>
                </w:p>
                <w:p w14:paraId="68B8FAEA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Pakuotė turi būti su gamybine etikete, kurioje nurodyta visa informacija apie audinį (sutarties numeris, kilmės šalis, audinio svoris, plotis, ilgis, gamintojas).</w:t>
                  </w:r>
                </w:p>
                <w:p w14:paraId="68B8FAEB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>Audinys turi būti kokybiškas.</w:t>
                  </w:r>
                </w:p>
                <w:p w14:paraId="68B8FAEC" w14:textId="77777777" w:rsidR="00993FF7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  <w:t>Išorinis įpakavimas tvirtas, polietilenas ar lygiavertės medžiagos.</w:t>
                  </w:r>
                </w:p>
                <w:p w14:paraId="68B8FAED" w14:textId="77777777" w:rsidR="000A3F9B" w:rsidRPr="0044378B" w:rsidRDefault="00993FF7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Pakuotėje audinys vientisas, ne trumpesnis kaip 70 m ir ne ilgesnis kaip 100 m (pakuotėje audinių metražas nurodytas sveikais skaičiais)</w:t>
                  </w:r>
                  <w:r w:rsidR="00A267EF"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;</w:t>
                  </w:r>
                </w:p>
                <w:p w14:paraId="0DD61C42" w14:textId="77777777" w:rsidR="00AA11E2" w:rsidRDefault="00A267EF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 xml:space="preserve">Nurodyta audinio sudėtis, faktiškai rastas kiekis (metrais) rulone. </w:t>
                  </w:r>
                </w:p>
                <w:p w14:paraId="68B8FAEE" w14:textId="1F4BB8E9" w:rsidR="00A267EF" w:rsidRPr="0044378B" w:rsidRDefault="00A267EF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Į kiekį neturi būti įskaičiuota</w:t>
                  </w:r>
                  <w:r w:rsidR="00AA11E2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s</w:t>
                  </w: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 xml:space="preserve"> nekokybiškas audinys. Brokas turi būti pažymėtas;</w:t>
                  </w:r>
                </w:p>
                <w:p w14:paraId="68B8FAEF" w14:textId="77777777" w:rsidR="00A1345F" w:rsidRPr="0044378B" w:rsidRDefault="00A1345F" w:rsidP="004437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noProof/>
                      <w:color w:val="000000" w:themeColor="text1"/>
                      <w:lang w:val="lt-LT" w:eastAsia="lt-LT"/>
                    </w:rPr>
                  </w:pPr>
                  <w:r w:rsidRPr="0044378B">
                    <w:rPr>
                      <w:rFonts w:ascii="Cambria" w:hAnsi="Cambria" w:cs="Times New Roman"/>
                      <w:noProof/>
                      <w:color w:val="000000" w:themeColor="text1"/>
                      <w:lang w:val="lt-LT"/>
                    </w:rPr>
                    <w:t>Gamintojas – nurodyti.</w:t>
                  </w:r>
                </w:p>
              </w:tc>
            </w:tr>
          </w:tbl>
          <w:p w14:paraId="68B8FAF1" w14:textId="77777777" w:rsidR="000A3F9B" w:rsidRPr="0044378B" w:rsidRDefault="000A3F9B" w:rsidP="0044378B">
            <w:pPr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6" w14:textId="1B42CB38" w:rsidR="000A3F9B" w:rsidRPr="0044378B" w:rsidRDefault="000A3F9B" w:rsidP="0044378B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B" w14:textId="389084C8" w:rsidR="000A3F9B" w:rsidRPr="0044378B" w:rsidRDefault="000A3F9B" w:rsidP="0044378B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lang w:val="lt-LT"/>
              </w:rPr>
              <w:t>1</w:t>
            </w:r>
            <w:r w:rsidR="00993FF7" w:rsidRPr="0044378B">
              <w:rPr>
                <w:rFonts w:ascii="Cambria" w:hAnsi="Cambria" w:cs="Times New Roman"/>
                <w:noProof/>
                <w:lang w:val="lt-LT"/>
              </w:rPr>
              <w:t>1</w:t>
            </w:r>
            <w:r w:rsidR="005F62B0" w:rsidRPr="0044378B">
              <w:rPr>
                <w:rFonts w:ascii="Cambria" w:hAnsi="Cambria" w:cs="Times New Roman"/>
                <w:noProof/>
                <w:lang w:val="lt-LT"/>
              </w:rPr>
              <w:t xml:space="preserve"> </w:t>
            </w:r>
            <w:r w:rsidRPr="0044378B">
              <w:rPr>
                <w:rFonts w:ascii="Cambria" w:hAnsi="Cambria" w:cs="Times New Roman"/>
                <w:noProof/>
                <w:lang w:val="lt-LT"/>
              </w:rPr>
              <w:t>000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FAFC" w14:textId="0436B98E" w:rsidR="000A3F9B" w:rsidRPr="0044378B" w:rsidRDefault="00A370C6" w:rsidP="0044378B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i/>
                <w:noProof/>
                <w:lang w:val="lt-LT"/>
              </w:rPr>
              <w:t>(įrašo Tiekėjas)</w:t>
            </w:r>
          </w:p>
        </w:tc>
      </w:tr>
      <w:tr w:rsidR="000A3F9B" w:rsidRPr="0044378B" w14:paraId="68B8FB19" w14:textId="77777777" w:rsidTr="00057F48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E" w14:textId="77777777" w:rsidR="000A3F9B" w:rsidRPr="00057F48" w:rsidRDefault="000A3F9B" w:rsidP="00057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lang w:val="lt-LT" w:eastAsia="lt-LT"/>
              </w:rPr>
            </w:pPr>
            <w:r w:rsidRPr="00057F48">
              <w:rPr>
                <w:rFonts w:ascii="Cambria" w:hAnsi="Cambria" w:cs="Times New Roman"/>
                <w:b/>
                <w:bCs/>
                <w:noProof/>
                <w:color w:val="000000"/>
                <w:lang w:val="lt-LT" w:eastAsia="lt-LT"/>
              </w:rPr>
              <w:t>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AFF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b/>
                <w:bCs/>
                <w:noProof/>
                <w:color w:val="000000" w:themeColor="text1"/>
                <w:lang w:val="lt-LT" w:eastAsia="lt-LT"/>
              </w:rPr>
              <w:t xml:space="preserve">Šviesiai mėlynos spalvos audinys medicininei aprangai siūti turi atitikti tokias charakteristikas: </w:t>
            </w:r>
          </w:p>
          <w:p w14:paraId="68B8FB00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Spalva: šviesiai mėlyna; </w:t>
            </w:r>
          </w:p>
          <w:p w14:paraId="68B8FB01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Sudėtis: poliesteris – 52±5%, medvilnė – 48±5%; </w:t>
            </w:r>
          </w:p>
          <w:p w14:paraId="68B8FB02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Plotis: 160cm±1cm; </w:t>
            </w:r>
          </w:p>
          <w:p w14:paraId="68B8FB03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>Svoris: 18</w:t>
            </w:r>
            <w:r w:rsidR="00A267EF"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>0</w:t>
            </w: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±2g/m2; </w:t>
            </w:r>
          </w:p>
          <w:p w14:paraId="68B8FB04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lastRenderedPageBreak/>
              <w:t xml:space="preserve">Pynimas: ruoželinis – 2×1; </w:t>
            </w:r>
          </w:p>
          <w:p w14:paraId="68B8FB05" w14:textId="77777777" w:rsidR="00A267EF" w:rsidRPr="0044378B" w:rsidRDefault="00A267EF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Sudėtis: šukuotinė medvilnė;</w:t>
            </w:r>
          </w:p>
          <w:p w14:paraId="68B8FB06" w14:textId="77777777" w:rsidR="00A267EF" w:rsidRPr="0044378B" w:rsidRDefault="00A267EF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Audinys pagamintas iš šukuotinių verpalų;</w:t>
            </w:r>
          </w:p>
          <w:p w14:paraId="68B8FB07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Dažymas: audinys dažytas kūbiniais dažais, išsaugančiais spalvą t.y. dažytas dažais, atspariais chloro tirpalams ir skalbimui iki 90C; </w:t>
            </w:r>
          </w:p>
          <w:p w14:paraId="68B8FB08" w14:textId="77777777" w:rsidR="00993FF7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Susitraukimas po 5 skalbimų: iš matmenų &lt;2%, iš ataudų &lt;1%; </w:t>
            </w:r>
          </w:p>
          <w:p w14:paraId="04071994" w14:textId="77777777" w:rsidR="00AA11E2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Įpakavimas: audinys rietime, suvyniotas per visą plotį ant velenėlio ar lygiaverčio. </w:t>
            </w:r>
          </w:p>
          <w:p w14:paraId="33C4C7F6" w14:textId="77777777" w:rsidR="00AA11E2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Pakuotė turi būti su gamybine etikete, kurioje nurodyta visa informacija apie audinį (sutarties numeris, kilmės šalis, audinio svoris, plotis, ilgis, gamintojas).</w:t>
            </w:r>
            <w:r w:rsid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 xml:space="preserve"> </w:t>
            </w:r>
          </w:p>
          <w:p w14:paraId="41D0A767" w14:textId="77777777" w:rsidR="00AA11E2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 w:eastAsia="lt-LT"/>
              </w:rPr>
              <w:t xml:space="preserve">Audinys turi būti kokybiškas. Išorinis įpakavimas tvirtas, polietilenas ar lygiavertės medžiagos. </w:t>
            </w:r>
          </w:p>
          <w:p w14:paraId="68B8FB09" w14:textId="1F37FC24" w:rsidR="000A3F9B" w:rsidRPr="0044378B" w:rsidRDefault="00993FF7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Pakuotėje audinys vientisas, ne trumpesnis kaip 70 m ir ne ilgesnis kaip 100 m (pakuotėje audinių metražas nurodytas sveikais skaičiais)</w:t>
            </w:r>
            <w:r w:rsidR="00A267EF"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;</w:t>
            </w:r>
          </w:p>
          <w:p w14:paraId="76884E35" w14:textId="77777777" w:rsidR="00AA11E2" w:rsidRDefault="00A267EF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 xml:space="preserve">Nurodyta audinio sudėtis, faktiškai rastas kiekis (metrais) rulone. </w:t>
            </w:r>
          </w:p>
          <w:p w14:paraId="7B53BA39" w14:textId="77777777" w:rsidR="00AA11E2" w:rsidRDefault="00A267EF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Į kiekį neturi būti įskaičiuota</w:t>
            </w:r>
            <w:r w:rsidR="00AA11E2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s</w:t>
            </w: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 xml:space="preserve"> nekokybiškas audinys. </w:t>
            </w:r>
          </w:p>
          <w:p w14:paraId="68B8FB0A" w14:textId="1857CCAD" w:rsidR="00A267EF" w:rsidRPr="0044378B" w:rsidRDefault="00A267EF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noProof/>
                <w:color w:val="000000" w:themeColor="text1"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Brokas turi būti pažymėtas;</w:t>
            </w:r>
          </w:p>
          <w:p w14:paraId="68B8FB0B" w14:textId="77777777" w:rsidR="00A1345F" w:rsidRPr="0044378B" w:rsidRDefault="00A1345F" w:rsidP="0044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noProof/>
                <w:color w:val="000000" w:themeColor="text1"/>
                <w:lang w:val="lt-LT" w:eastAsia="lt-LT"/>
              </w:rPr>
            </w:pPr>
            <w:r w:rsidRPr="0044378B">
              <w:rPr>
                <w:rFonts w:ascii="Cambria" w:hAnsi="Cambria" w:cs="Times New Roman"/>
                <w:noProof/>
                <w:color w:val="000000" w:themeColor="text1"/>
                <w:lang w:val="lt-LT"/>
              </w:rPr>
              <w:t>Gamintojas – nurodyti.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B11" w14:textId="6C7ADFA9" w:rsidR="000A3F9B" w:rsidRPr="0044378B" w:rsidRDefault="000A3F9B" w:rsidP="0044378B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lang w:val="lt-LT"/>
              </w:rPr>
              <w:lastRenderedPageBreak/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B17" w14:textId="40E338B3" w:rsidR="000A3F9B" w:rsidRPr="0044378B" w:rsidRDefault="00993FF7" w:rsidP="0044378B">
            <w:pPr>
              <w:spacing w:after="0" w:line="240" w:lineRule="auto"/>
              <w:jc w:val="center"/>
              <w:rPr>
                <w:rFonts w:ascii="Cambria" w:hAnsi="Cambria" w:cs="Times New Roman"/>
                <w:noProof/>
                <w:lang w:val="lt-LT"/>
              </w:rPr>
            </w:pPr>
            <w:r w:rsidRPr="0044378B">
              <w:rPr>
                <w:rFonts w:ascii="Cambria" w:hAnsi="Cambria" w:cs="Times New Roman"/>
                <w:noProof/>
                <w:lang w:val="lt-LT"/>
              </w:rPr>
              <w:t>10</w:t>
            </w:r>
            <w:r w:rsidR="005F62B0" w:rsidRPr="0044378B">
              <w:rPr>
                <w:rFonts w:ascii="Cambria" w:hAnsi="Cambria" w:cs="Times New Roman"/>
                <w:noProof/>
                <w:lang w:val="lt-LT"/>
              </w:rPr>
              <w:t xml:space="preserve"> </w:t>
            </w:r>
            <w:r w:rsidRPr="0044378B">
              <w:rPr>
                <w:rFonts w:ascii="Cambria" w:hAnsi="Cambria" w:cs="Times New Roman"/>
                <w:noProof/>
                <w:lang w:val="lt-LT"/>
              </w:rPr>
              <w:t>800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B18" w14:textId="77777777" w:rsidR="000A3F9B" w:rsidRPr="0044378B" w:rsidRDefault="000A3F9B" w:rsidP="0044378B">
            <w:pPr>
              <w:spacing w:after="0" w:line="240" w:lineRule="auto"/>
              <w:rPr>
                <w:rFonts w:ascii="Cambria" w:hAnsi="Cambria" w:cs="Times New Roman"/>
                <w:noProof/>
                <w:lang w:val="lt-LT"/>
              </w:rPr>
            </w:pPr>
          </w:p>
        </w:tc>
      </w:tr>
    </w:tbl>
    <w:p w14:paraId="68B8FB1A" w14:textId="77777777" w:rsidR="00D77DB2" w:rsidRPr="0044378B" w:rsidRDefault="00D77DB2" w:rsidP="0044378B">
      <w:pPr>
        <w:autoSpaceDE w:val="0"/>
        <w:autoSpaceDN w:val="0"/>
        <w:adjustRightInd w:val="0"/>
        <w:spacing w:after="0" w:line="240" w:lineRule="auto"/>
        <w:ind w:left="-142"/>
        <w:rPr>
          <w:rFonts w:ascii="Cambria" w:hAnsi="Cambria" w:cs="Times New Roman"/>
          <w:b/>
          <w:noProof/>
          <w:color w:val="000000"/>
          <w:lang w:val="lt-LT"/>
        </w:rPr>
      </w:pPr>
    </w:p>
    <w:p w14:paraId="68B8FB1B" w14:textId="77777777" w:rsidR="003E3CB0" w:rsidRPr="0044378B" w:rsidRDefault="003E3CB0" w:rsidP="0044378B">
      <w:pPr>
        <w:autoSpaceDE w:val="0"/>
        <w:autoSpaceDN w:val="0"/>
        <w:adjustRightInd w:val="0"/>
        <w:spacing w:after="0" w:line="240" w:lineRule="auto"/>
        <w:ind w:left="-142"/>
        <w:rPr>
          <w:rFonts w:ascii="Cambria" w:hAnsi="Cambria" w:cs="Times New Roman"/>
          <w:b/>
          <w:noProof/>
          <w:color w:val="000000"/>
          <w:lang w:val="lt-LT"/>
        </w:rPr>
      </w:pPr>
      <w:r w:rsidRPr="0044378B">
        <w:rPr>
          <w:rFonts w:ascii="Cambria" w:hAnsi="Cambria" w:cs="Times New Roman"/>
          <w:b/>
          <w:noProof/>
          <w:color w:val="000000"/>
          <w:lang w:val="lt-LT"/>
        </w:rPr>
        <w:t>Papildomi reikalavimai:</w:t>
      </w:r>
    </w:p>
    <w:p w14:paraId="68B8FB1C" w14:textId="77777777" w:rsidR="003E3CB0" w:rsidRPr="0044378B" w:rsidRDefault="003E3CB0" w:rsidP="0044378B">
      <w:pPr>
        <w:spacing w:after="0" w:line="240" w:lineRule="auto"/>
        <w:ind w:left="-142"/>
        <w:jc w:val="both"/>
        <w:rPr>
          <w:rFonts w:ascii="Cambria" w:hAnsi="Cambria" w:cs="Times New Roman"/>
          <w:noProof/>
          <w:color w:val="000000" w:themeColor="text1"/>
          <w:lang w:val="lt-LT"/>
        </w:rPr>
      </w:pPr>
      <w:r w:rsidRPr="0044378B">
        <w:rPr>
          <w:rFonts w:ascii="Cambria" w:hAnsi="Cambria" w:cs="Times New Roman"/>
          <w:noProof/>
          <w:color w:val="000000" w:themeColor="text1"/>
          <w:lang w:val="lt-LT"/>
        </w:rPr>
        <w:t>Komisijai pareikalavus, Tiekėjas nurodyta tvarka ir laiku privalo pateikti prekių pavyzdžius.</w:t>
      </w:r>
    </w:p>
    <w:p w14:paraId="68B8FB1D" w14:textId="77777777" w:rsidR="003E3CB0" w:rsidRPr="0044378B" w:rsidRDefault="003E3CB0" w:rsidP="004437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mbria" w:hAnsi="Cambria" w:cs="Times New Roman"/>
          <w:noProof/>
          <w:color w:val="000000" w:themeColor="text1"/>
          <w:lang w:val="lt-LT"/>
        </w:rPr>
      </w:pPr>
      <w:r w:rsidRPr="0044378B">
        <w:rPr>
          <w:rFonts w:ascii="Cambria" w:hAnsi="Cambria" w:cs="Times New Roman"/>
          <w:noProof/>
          <w:color w:val="000000" w:themeColor="text1"/>
          <w:lang w:val="lt-LT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68B8FB1E" w14:textId="77777777" w:rsidR="003E3CB0" w:rsidRPr="0044378B" w:rsidRDefault="003E3CB0" w:rsidP="004437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mbria" w:hAnsi="Cambria" w:cs="Times New Roman"/>
          <w:noProof/>
          <w:color w:val="000000" w:themeColor="text1"/>
          <w:lang w:val="lt-LT"/>
        </w:rPr>
      </w:pPr>
      <w:r w:rsidRPr="0044378B">
        <w:rPr>
          <w:rFonts w:ascii="Cambria" w:hAnsi="Cambria" w:cs="Times New Roman"/>
          <w:noProof/>
          <w:color w:val="000000" w:themeColor="text1"/>
          <w:lang w:val="lt-LT"/>
        </w:rPr>
        <w:t xml:space="preserve">Prekių kiekis orientacinis. Planuojama sudaryti prekių pirkimo sutartį 24 mėn. laikotarpiui. </w:t>
      </w:r>
    </w:p>
    <w:p w14:paraId="68B8FB1F" w14:textId="0F5FC276" w:rsidR="003E3CB0" w:rsidRPr="0044378B" w:rsidRDefault="003E3CB0" w:rsidP="004437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mbria" w:hAnsi="Cambria" w:cs="Times New Roman"/>
          <w:noProof/>
          <w:color w:val="000000" w:themeColor="text1"/>
          <w:lang w:val="lt-LT"/>
        </w:rPr>
      </w:pPr>
      <w:r w:rsidRPr="0044378B">
        <w:rPr>
          <w:rFonts w:ascii="Cambria" w:hAnsi="Cambria" w:cs="Times New Roman"/>
          <w:noProof/>
          <w:color w:val="000000" w:themeColor="text1"/>
          <w:lang w:val="lt-LT"/>
        </w:rPr>
        <w:t xml:space="preserve">Aplinkosauga: gaminio medžiaga neturi turėti kenksmingų medžiagų žmogui ir aplinkai. </w:t>
      </w:r>
      <w:r w:rsidRPr="0044378B">
        <w:rPr>
          <w:rFonts w:ascii="Cambria" w:hAnsi="Cambria" w:cs="Times New Roman"/>
          <w:i/>
          <w:noProof/>
          <w:color w:val="000000" w:themeColor="text1"/>
          <w:lang w:val="lt-LT"/>
        </w:rPr>
        <w:t>Pateikti atitiktį reikalavimui įrodantį (-čius) dokumentą (-us):</w:t>
      </w:r>
      <w:r w:rsidRPr="0044378B">
        <w:rPr>
          <w:rFonts w:ascii="Cambria" w:hAnsi="Cambria" w:cs="Times New Roman"/>
          <w:noProof/>
          <w:color w:val="000000" w:themeColor="text1"/>
          <w:lang w:val="lt-LT"/>
        </w:rPr>
        <w:t xml:space="preserve"> ekologinis ženklas </w:t>
      </w:r>
      <w:r w:rsidRPr="0044378B">
        <w:rPr>
          <w:rFonts w:ascii="Cambria" w:hAnsi="Cambria" w:cs="Times New Roman"/>
          <w:i/>
          <w:noProof/>
          <w:color w:val="000000" w:themeColor="text1"/>
          <w:lang w:val="lt-LT"/>
        </w:rPr>
        <w:t>Nordic Swan</w:t>
      </w:r>
      <w:r w:rsidRPr="0044378B">
        <w:rPr>
          <w:rFonts w:ascii="Cambria" w:hAnsi="Cambria" w:cs="Times New Roman"/>
          <w:noProof/>
          <w:color w:val="000000" w:themeColor="text1"/>
          <w:lang w:val="lt-LT"/>
        </w:rPr>
        <w:t xml:space="preserve"> arba </w:t>
      </w:r>
      <w:r w:rsidRPr="0044378B">
        <w:rPr>
          <w:rFonts w:ascii="Cambria" w:hAnsi="Cambria" w:cs="Times New Roman"/>
          <w:i/>
          <w:noProof/>
          <w:color w:val="000000" w:themeColor="text1"/>
          <w:lang w:val="lt-LT"/>
        </w:rPr>
        <w:t>Ecolabel</w:t>
      </w:r>
      <w:r w:rsidRPr="0044378B">
        <w:rPr>
          <w:rFonts w:ascii="Cambria" w:hAnsi="Cambria" w:cs="Times New Roman"/>
          <w:noProof/>
          <w:color w:val="000000" w:themeColor="text1"/>
          <w:lang w:val="lt-LT"/>
        </w:rPr>
        <w:t xml:space="preserve"> arba </w:t>
      </w:r>
      <w:r w:rsidRPr="0044378B">
        <w:rPr>
          <w:rFonts w:ascii="Cambria" w:hAnsi="Cambria" w:cs="Times New Roman"/>
          <w:i/>
          <w:noProof/>
          <w:color w:val="000000" w:themeColor="text1"/>
          <w:lang w:val="lt-LT"/>
        </w:rPr>
        <w:t>Oeko-Tex</w:t>
      </w:r>
      <w:r w:rsidRPr="0044378B">
        <w:rPr>
          <w:rFonts w:ascii="Cambria" w:hAnsi="Cambria" w:cs="Times New Roman"/>
          <w:noProof/>
          <w:color w:val="000000" w:themeColor="text1"/>
          <w:lang w:val="lt-LT"/>
        </w:rPr>
        <w:t xml:space="preserve"> arba kiti lygiaverčiai įrodymai.</w:t>
      </w:r>
    </w:p>
    <w:p w14:paraId="67B3D812" w14:textId="3DFB6D4B" w:rsidR="0044378B" w:rsidRPr="0044378B" w:rsidRDefault="0044378B" w:rsidP="0044378B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Cambria" w:hAnsi="Cambria" w:cs="Times New Roman"/>
          <w:noProof/>
          <w:color w:val="000000" w:themeColor="text1"/>
          <w:lang w:val="lt-LT"/>
        </w:rPr>
      </w:pPr>
      <w:r w:rsidRPr="0044378B">
        <w:rPr>
          <w:rFonts w:ascii="Cambria" w:hAnsi="Cambria" w:cs="Times New Roman"/>
          <w:noProof/>
          <w:color w:val="000000" w:themeColor="text1"/>
          <w:lang w:val="lt-LT"/>
        </w:rPr>
        <w:t>________</w:t>
      </w:r>
    </w:p>
    <w:sectPr w:rsidR="0044378B" w:rsidRPr="0044378B" w:rsidSect="002F4D37">
      <w:headerReference w:type="default" r:id="rId9"/>
      <w:pgSz w:w="16838" w:h="11906" w:orient="landscape"/>
      <w:pgMar w:top="1701" w:right="1701" w:bottom="567" w:left="1134" w:header="34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AD784" w14:textId="77777777" w:rsidR="00DE5F1F" w:rsidRDefault="00DE5F1F" w:rsidP="002F4D37">
      <w:pPr>
        <w:spacing w:after="0" w:line="240" w:lineRule="auto"/>
      </w:pPr>
      <w:r>
        <w:separator/>
      </w:r>
    </w:p>
  </w:endnote>
  <w:endnote w:type="continuationSeparator" w:id="0">
    <w:p w14:paraId="65E9D609" w14:textId="77777777" w:rsidR="00DE5F1F" w:rsidRDefault="00DE5F1F" w:rsidP="002F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F47F" w14:textId="77777777" w:rsidR="00DE5F1F" w:rsidRDefault="00DE5F1F" w:rsidP="002F4D37">
      <w:pPr>
        <w:spacing w:after="0" w:line="240" w:lineRule="auto"/>
      </w:pPr>
      <w:r>
        <w:separator/>
      </w:r>
    </w:p>
  </w:footnote>
  <w:footnote w:type="continuationSeparator" w:id="0">
    <w:p w14:paraId="6BB388D3" w14:textId="77777777" w:rsidR="00DE5F1F" w:rsidRDefault="00DE5F1F" w:rsidP="002F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8FB24" w14:textId="77777777" w:rsidR="002F4D37" w:rsidRDefault="002F4D37">
    <w:pPr>
      <w:pStyle w:val="Header"/>
      <w:rPr>
        <w:lang w:val="lt-LT"/>
      </w:rPr>
    </w:pPr>
  </w:p>
  <w:p w14:paraId="68B8FB25" w14:textId="77777777" w:rsidR="002F4D37" w:rsidRPr="002F4D37" w:rsidRDefault="002F4D37">
    <w:pPr>
      <w:pStyle w:val="Header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D"/>
    <w:rsid w:val="00057F48"/>
    <w:rsid w:val="00086F1E"/>
    <w:rsid w:val="000A3F9B"/>
    <w:rsid w:val="000D6FCC"/>
    <w:rsid w:val="001570F6"/>
    <w:rsid w:val="001D143D"/>
    <w:rsid w:val="002139F8"/>
    <w:rsid w:val="002775BA"/>
    <w:rsid w:val="002D1FCF"/>
    <w:rsid w:val="002F4D37"/>
    <w:rsid w:val="003E3CB0"/>
    <w:rsid w:val="0044378B"/>
    <w:rsid w:val="005065B0"/>
    <w:rsid w:val="00544EC4"/>
    <w:rsid w:val="005F62B0"/>
    <w:rsid w:val="00635742"/>
    <w:rsid w:val="00676FA8"/>
    <w:rsid w:val="006E17BF"/>
    <w:rsid w:val="00715282"/>
    <w:rsid w:val="00790128"/>
    <w:rsid w:val="00946582"/>
    <w:rsid w:val="00993FF7"/>
    <w:rsid w:val="00A05D5D"/>
    <w:rsid w:val="00A1345F"/>
    <w:rsid w:val="00A25DF9"/>
    <w:rsid w:val="00A267EF"/>
    <w:rsid w:val="00A370C6"/>
    <w:rsid w:val="00A37855"/>
    <w:rsid w:val="00AA11E2"/>
    <w:rsid w:val="00AB2467"/>
    <w:rsid w:val="00AB68CC"/>
    <w:rsid w:val="00B20BC0"/>
    <w:rsid w:val="00C65AD7"/>
    <w:rsid w:val="00CA75BB"/>
    <w:rsid w:val="00CD1A23"/>
    <w:rsid w:val="00D45F7F"/>
    <w:rsid w:val="00D5562E"/>
    <w:rsid w:val="00D77DB2"/>
    <w:rsid w:val="00DC4944"/>
    <w:rsid w:val="00DC67D7"/>
    <w:rsid w:val="00DD36D6"/>
    <w:rsid w:val="00DE5F1F"/>
    <w:rsid w:val="00E6750C"/>
    <w:rsid w:val="00ED4C11"/>
    <w:rsid w:val="00F0090D"/>
    <w:rsid w:val="00F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FAD6"/>
  <w15:docId w15:val="{FDF01D63-6F58-4070-B61B-D0AB6B86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403" w:hanging="40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43D"/>
    <w:pPr>
      <w:spacing w:after="200" w:line="276" w:lineRule="auto"/>
      <w:ind w:left="0" w:firstLine="0"/>
      <w:jc w:val="left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4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D37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F4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D3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DC663-A017-40A0-BCEF-789C38A36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65EC1-604B-41C8-88A9-CEE13EEDB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20925-6DB2-47A1-80D8-C91B6D7513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Karina Gudavičiūtė</cp:lastModifiedBy>
  <cp:revision>9</cp:revision>
  <dcterms:created xsi:type="dcterms:W3CDTF">2025-08-11T07:22:00Z</dcterms:created>
  <dcterms:modified xsi:type="dcterms:W3CDTF">2025-08-27T07:00:00Z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