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26F9B" w14:textId="77777777" w:rsidR="008121E8" w:rsidRPr="00BE4CEA" w:rsidRDefault="008121E8" w:rsidP="00BE4CEA">
      <w:pPr>
        <w:spacing w:after="0" w:line="240" w:lineRule="auto"/>
        <w:rPr>
          <w:rFonts w:ascii="Cambria" w:eastAsia="Times New Roman" w:hAnsi="Cambria" w:cs="Times New Roman"/>
          <w:b/>
          <w:noProof/>
          <w:color w:val="000000"/>
          <w:lang w:val="en-US"/>
        </w:rPr>
      </w:pPr>
    </w:p>
    <w:p w14:paraId="74526F9C" w14:textId="77777777" w:rsidR="008121E8" w:rsidRPr="00BE4CEA" w:rsidRDefault="008121E8" w:rsidP="00BE4CE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noProof/>
          <w:color w:val="000000"/>
          <w:sz w:val="23"/>
          <w:szCs w:val="23"/>
          <w:lang w:val="en-US"/>
        </w:rPr>
      </w:pPr>
      <w:r w:rsidRPr="00BE4CEA">
        <w:rPr>
          <w:rFonts w:ascii="Cambria" w:hAnsi="Cambria" w:cs="Times New Roman"/>
          <w:b/>
          <w:bCs/>
          <w:noProof/>
          <w:color w:val="000000"/>
          <w:sz w:val="23"/>
          <w:szCs w:val="23"/>
          <w:lang w:val="en-US"/>
        </w:rPr>
        <w:t>UŽKLOTŲ TECHNINĖ SPECIFIKACIJA</w:t>
      </w:r>
    </w:p>
    <w:p w14:paraId="74526F9D" w14:textId="77777777" w:rsidR="008121E8" w:rsidRPr="00BE4CEA" w:rsidRDefault="008121E8" w:rsidP="00BE4CE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noProof/>
          <w:color w:val="000000"/>
          <w:sz w:val="23"/>
          <w:szCs w:val="23"/>
          <w:lang w:val="en-US"/>
        </w:rPr>
      </w:pPr>
    </w:p>
    <w:tbl>
      <w:tblPr>
        <w:tblStyle w:val="TableGrid"/>
        <w:tblW w:w="14000" w:type="dxa"/>
        <w:tblInd w:w="285" w:type="dxa"/>
        <w:tblLook w:val="04A0" w:firstRow="1" w:lastRow="0" w:firstColumn="1" w:lastColumn="0" w:noHBand="0" w:noVBand="1"/>
      </w:tblPr>
      <w:tblGrid>
        <w:gridCol w:w="1576"/>
        <w:gridCol w:w="6560"/>
        <w:gridCol w:w="749"/>
        <w:gridCol w:w="882"/>
        <w:gridCol w:w="4233"/>
      </w:tblGrid>
      <w:tr w:rsidR="008121E8" w:rsidRPr="00BE4CEA" w14:paraId="74526FA3" w14:textId="77777777" w:rsidTr="00BE4CEA">
        <w:tc>
          <w:tcPr>
            <w:tcW w:w="1553" w:type="dxa"/>
          </w:tcPr>
          <w:p w14:paraId="74526F9E" w14:textId="77777777" w:rsidR="008121E8" w:rsidRPr="00BE4CEA" w:rsidRDefault="008121E8" w:rsidP="00BE4CE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  <w:lang w:val="en-US"/>
              </w:rPr>
            </w:pPr>
            <w:r w:rsidRPr="00BE4CEA"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  <w:lang w:val="en-US"/>
              </w:rPr>
              <w:t>Prekės pavadinimas</w:t>
            </w:r>
          </w:p>
        </w:tc>
        <w:tc>
          <w:tcPr>
            <w:tcW w:w="6575" w:type="dxa"/>
          </w:tcPr>
          <w:p w14:paraId="74526F9F" w14:textId="77777777" w:rsidR="008121E8" w:rsidRPr="00BE4CEA" w:rsidRDefault="008121E8" w:rsidP="00BE4CE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  <w:lang w:val="en-US"/>
              </w:rPr>
            </w:pPr>
            <w:r w:rsidRPr="00BE4CEA"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  <w:lang w:val="en-US"/>
              </w:rPr>
              <w:t>Prekės pavadinimas ir techniniai reikalavimai</w:t>
            </w:r>
          </w:p>
        </w:tc>
        <w:tc>
          <w:tcPr>
            <w:tcW w:w="749" w:type="dxa"/>
          </w:tcPr>
          <w:p w14:paraId="74526FA0" w14:textId="77777777" w:rsidR="008121E8" w:rsidRPr="00BE4CEA" w:rsidRDefault="008121E8" w:rsidP="00BE4CE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  <w:lang w:val="en-US"/>
              </w:rPr>
            </w:pPr>
            <w:r w:rsidRPr="00BE4CEA"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  <w:lang w:val="en-US"/>
              </w:rPr>
              <w:t>Mato vnt.</w:t>
            </w:r>
          </w:p>
        </w:tc>
        <w:tc>
          <w:tcPr>
            <w:tcW w:w="882" w:type="dxa"/>
          </w:tcPr>
          <w:p w14:paraId="74526FA1" w14:textId="77777777" w:rsidR="008121E8" w:rsidRPr="00BE4CEA" w:rsidRDefault="008121E8" w:rsidP="00BE4CE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  <w:lang w:val="en-US"/>
              </w:rPr>
            </w:pPr>
            <w:r w:rsidRPr="00BE4CEA"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  <w:lang w:val="en-US"/>
              </w:rPr>
              <w:t>Kiekis</w:t>
            </w:r>
          </w:p>
        </w:tc>
        <w:tc>
          <w:tcPr>
            <w:tcW w:w="4241" w:type="dxa"/>
          </w:tcPr>
          <w:p w14:paraId="74526FA2" w14:textId="3D507902" w:rsidR="008121E8" w:rsidRPr="00BE4CEA" w:rsidRDefault="00577576" w:rsidP="00BE4CE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  <w:lang w:val="en-US"/>
              </w:rPr>
            </w:pPr>
            <w:r w:rsidRPr="0044378B">
              <w:rPr>
                <w:rFonts w:ascii="Cambria" w:hAnsi="Cambria" w:cs="Times New Roman"/>
                <w:b/>
                <w:noProof/>
              </w:rPr>
              <w:t>Siūloma techninė charakteristika, gamintojas</w:t>
            </w:r>
            <w:r>
              <w:rPr>
                <w:rFonts w:ascii="Cambria" w:hAnsi="Cambria" w:cs="Times New Roman"/>
                <w:b/>
                <w:noProof/>
              </w:rPr>
              <w:t>, prekės kodas</w:t>
            </w:r>
            <w:bookmarkStart w:id="0" w:name="_GoBack"/>
            <w:bookmarkEnd w:id="0"/>
          </w:p>
        </w:tc>
      </w:tr>
      <w:tr w:rsidR="008121E8" w:rsidRPr="00BE4CEA" w14:paraId="74526FBF" w14:textId="77777777" w:rsidTr="00BE4CEA">
        <w:tc>
          <w:tcPr>
            <w:tcW w:w="1553" w:type="dxa"/>
          </w:tcPr>
          <w:p w14:paraId="74526FA4" w14:textId="77777777" w:rsidR="008121E8" w:rsidRPr="00BE4CEA" w:rsidRDefault="008121E8" w:rsidP="00BE4CE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  <w:lang w:val="en-US"/>
              </w:rPr>
            </w:pPr>
          </w:p>
          <w:p w14:paraId="74526FA5" w14:textId="77777777" w:rsidR="008121E8" w:rsidRPr="00BE4CEA" w:rsidRDefault="008121E8" w:rsidP="00BE4CE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  <w:lang w:val="en-US"/>
              </w:rPr>
            </w:pPr>
          </w:p>
          <w:p w14:paraId="74526FA6" w14:textId="77777777" w:rsidR="008121E8" w:rsidRPr="00BE4CEA" w:rsidRDefault="008121E8" w:rsidP="00BE4CE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  <w:lang w:val="en-US"/>
              </w:rPr>
            </w:pPr>
          </w:p>
          <w:p w14:paraId="74526FA7" w14:textId="77777777" w:rsidR="008121E8" w:rsidRPr="00BE4CEA" w:rsidRDefault="008121E8" w:rsidP="00BE4CE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  <w:lang w:val="en-US"/>
              </w:rPr>
            </w:pPr>
          </w:p>
          <w:p w14:paraId="74526FA8" w14:textId="77777777" w:rsidR="008121E8" w:rsidRPr="00BE4CEA" w:rsidRDefault="008121E8" w:rsidP="00BE4CE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  <w:lang w:val="en-US"/>
              </w:rPr>
            </w:pPr>
            <w:r w:rsidRPr="00BE4CEA">
              <w:rPr>
                <w:rFonts w:ascii="Cambria" w:hAnsi="Cambria" w:cs="Times New Roman"/>
                <w:noProof/>
                <w:color w:val="000000"/>
                <w:sz w:val="23"/>
                <w:szCs w:val="23"/>
                <w:lang w:val="en-US"/>
              </w:rPr>
              <w:t>Užklotai</w:t>
            </w:r>
          </w:p>
        </w:tc>
        <w:tc>
          <w:tcPr>
            <w:tcW w:w="6575" w:type="dxa"/>
          </w:tcPr>
          <w:p w14:paraId="74526FA9" w14:textId="77777777" w:rsidR="008121E8" w:rsidRPr="00BE4CEA" w:rsidRDefault="008121E8" w:rsidP="00BE4CEA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noProof/>
                <w:color w:val="000000"/>
                <w:u w:val="single"/>
                <w:lang w:val="en-US"/>
              </w:rPr>
            </w:pPr>
            <w:r w:rsidRPr="00BE4CEA">
              <w:rPr>
                <w:rFonts w:ascii="Cambria" w:hAnsi="Cambria" w:cs="Times New Roman"/>
                <w:noProof/>
                <w:color w:val="000000"/>
                <w:u w:val="single"/>
                <w:lang w:val="en-US"/>
              </w:rPr>
              <w:t>Užklotai turi atitikti tokias charakteristikas:</w:t>
            </w:r>
          </w:p>
          <w:p w14:paraId="74526FAA" w14:textId="77777777" w:rsidR="008121E8" w:rsidRPr="00BE4CEA" w:rsidRDefault="008121E8" w:rsidP="00BE4CEA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noProof/>
                <w:color w:val="000000"/>
                <w:lang w:val="en-US"/>
              </w:rPr>
            </w:pPr>
            <w:r w:rsidRPr="00BE4CEA">
              <w:rPr>
                <w:rFonts w:ascii="Cambria" w:hAnsi="Cambria" w:cs="Times New Roman"/>
                <w:noProof/>
                <w:color w:val="000000"/>
                <w:u w:val="single"/>
                <w:lang w:val="en-US"/>
              </w:rPr>
              <w:t>Dydis: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200</w:t>
            </w:r>
            <w:r w:rsidR="00CE0AFE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±</w:t>
            </w:r>
            <w:r w:rsidR="00CE0AFE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2</w:t>
            </w:r>
            <w:r w:rsidR="00CE0AFE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cm x</w:t>
            </w:r>
            <w:r w:rsidR="00902492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140</w:t>
            </w:r>
            <w:r w:rsidR="00CE0AFE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±</w:t>
            </w:r>
            <w:r w:rsidR="00CE0AFE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2</w:t>
            </w:r>
            <w:r w:rsidR="00CE0AFE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cm. </w:t>
            </w:r>
          </w:p>
          <w:p w14:paraId="74526FAB" w14:textId="77777777" w:rsidR="008121E8" w:rsidRPr="00BE4CEA" w:rsidRDefault="008121E8" w:rsidP="00BE4CEA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noProof/>
                <w:color w:val="000000"/>
                <w:lang w:val="en-US"/>
              </w:rPr>
            </w:pPr>
            <w:r w:rsidRPr="00BE4CEA">
              <w:rPr>
                <w:rFonts w:ascii="Cambria" w:hAnsi="Cambria" w:cs="Times New Roman"/>
                <w:noProof/>
                <w:color w:val="000000"/>
                <w:u w:val="single"/>
                <w:lang w:val="en-US"/>
              </w:rPr>
              <w:t>Viršus: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100</w:t>
            </w:r>
            <w:r w:rsidR="007C7F9F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% medvilnė, kurio</w:t>
            </w:r>
            <w:r w:rsidR="005527A3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s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1</w:t>
            </w:r>
            <w:r w:rsidR="007C7F9F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m² </w:t>
            </w:r>
            <w:r w:rsidRPr="00BE4CEA">
              <w:rPr>
                <w:rFonts w:ascii="Cambria" w:hAnsi="Cambria" w:cs="Times New Roman"/>
                <w:noProof/>
                <w:color w:val="000000"/>
                <w:sz w:val="14"/>
                <w:szCs w:val="14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masė 146</w:t>
            </w:r>
            <w:r w:rsidR="00CE0AFE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±</w:t>
            </w:r>
            <w:r w:rsidR="00CE0AFE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="00902492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10</w:t>
            </w:r>
            <w:r w:rsidR="007C7F9F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gr. </w:t>
            </w:r>
          </w:p>
          <w:p w14:paraId="74526FAC" w14:textId="77777777" w:rsidR="008121E8" w:rsidRPr="00BE4CEA" w:rsidRDefault="008121E8" w:rsidP="00BE4CEA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noProof/>
                <w:color w:val="000000"/>
                <w:lang w:val="en-US"/>
              </w:rPr>
            </w:pPr>
            <w:r w:rsidRPr="00BE4CEA">
              <w:rPr>
                <w:rFonts w:ascii="Cambria" w:hAnsi="Cambria" w:cs="Times New Roman"/>
                <w:noProof/>
                <w:color w:val="000000"/>
                <w:u w:val="single"/>
                <w:lang w:val="en-US"/>
              </w:rPr>
              <w:t>Užpildas: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100</w:t>
            </w:r>
            <w:r w:rsidR="007C7F9F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% poliesterinis pluoštas, kurio 1</w:t>
            </w:r>
            <w:r w:rsidR="007C7F9F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m²</w:t>
            </w:r>
            <w:r w:rsidRPr="00BE4CEA">
              <w:rPr>
                <w:rFonts w:ascii="Cambria" w:hAnsi="Cambria" w:cs="Times New Roman"/>
                <w:noProof/>
                <w:color w:val="000000"/>
                <w:sz w:val="14"/>
                <w:szCs w:val="14"/>
                <w:lang w:val="en-US"/>
              </w:rPr>
              <w:t xml:space="preserve"> 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masė 300</w:t>
            </w:r>
            <w:r w:rsidR="00CE0AFE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±</w:t>
            </w:r>
            <w:r w:rsidR="00CE0AFE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="00902492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50</w:t>
            </w:r>
            <w:r w:rsidR="005527A3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gr</w:t>
            </w:r>
            <w:r w:rsidR="005527A3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. ir kuris nesušoka į gumulus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. </w:t>
            </w:r>
          </w:p>
          <w:p w14:paraId="74526FAD" w14:textId="77777777" w:rsidR="008121E8" w:rsidRPr="00BE4CEA" w:rsidRDefault="008121E8" w:rsidP="00BE4CEA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noProof/>
                <w:color w:val="000000"/>
                <w:lang w:val="en-US"/>
              </w:rPr>
            </w:pPr>
            <w:r w:rsidRPr="00BE4CEA">
              <w:rPr>
                <w:rFonts w:ascii="Cambria" w:hAnsi="Cambria" w:cs="Times New Roman"/>
                <w:noProof/>
                <w:color w:val="000000"/>
                <w:u w:val="single"/>
                <w:lang w:val="en-US"/>
              </w:rPr>
              <w:t>Skalbimo temperatūra: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atsparios skalbimui ≥</w:t>
            </w:r>
            <w:r w:rsidR="00C71469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="00406554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6</w:t>
            </w:r>
            <w:r w:rsidR="00902492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0ºC</w:t>
            </w:r>
            <w:r w:rsidRPr="00BE4CEA">
              <w:rPr>
                <w:rFonts w:ascii="Cambria" w:hAnsi="Cambria" w:cs="Times New Roman"/>
                <w:noProof/>
                <w:color w:val="000000"/>
                <w:sz w:val="14"/>
                <w:szCs w:val="14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temperatūroje. </w:t>
            </w:r>
          </w:p>
          <w:p w14:paraId="74526FAE" w14:textId="77777777" w:rsidR="0048421C" w:rsidRPr="00BE4CEA" w:rsidRDefault="0048421C" w:rsidP="00BE4CEA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noProof/>
                <w:color w:val="000000"/>
                <w:lang w:val="en-US"/>
              </w:rPr>
            </w:pP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Užklotai turi būti dygsniuoti, kad nesukristų užpildas.</w:t>
            </w:r>
          </w:p>
          <w:p w14:paraId="74526FAF" w14:textId="77777777" w:rsidR="00E134F0" w:rsidRPr="00BE4CEA" w:rsidRDefault="00E134F0" w:rsidP="00BE4CEA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noProof/>
                <w:color w:val="000000"/>
                <w:lang w:val="en-US"/>
              </w:rPr>
            </w:pP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Ant užkloto </w:t>
            </w:r>
            <w:r w:rsidRPr="00F370BA">
              <w:rPr>
                <w:rFonts w:ascii="Cambria" w:hAnsi="Cambria" w:cs="Times New Roman"/>
                <w:b/>
                <w:noProof/>
                <w:color w:val="000000"/>
                <w:lang w:val="en-US"/>
              </w:rPr>
              <w:t>privalo būti įsiūtas prekės priežiūros ženklas, nurodyta sudėtis, išmatavimai.</w:t>
            </w:r>
          </w:p>
          <w:p w14:paraId="74526FB0" w14:textId="77777777" w:rsidR="008121E8" w:rsidRPr="00BE4CEA" w:rsidRDefault="008121E8" w:rsidP="00BE4CEA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noProof/>
                <w:color w:val="000000"/>
                <w:lang w:val="en-US"/>
              </w:rPr>
            </w:pP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Prieš atliekant užsakymą, audinio margumą ir spalvinę gamą su pirkėju reikės derinti papildomai.</w:t>
            </w:r>
          </w:p>
          <w:p w14:paraId="74526FB1" w14:textId="77777777" w:rsidR="00E134F0" w:rsidRPr="00577576" w:rsidRDefault="00E134F0" w:rsidP="00BE4CEA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  <w:lang w:val="en-US"/>
              </w:rPr>
            </w:pPr>
            <w:r w:rsidRPr="00577576">
              <w:rPr>
                <w:rFonts w:ascii="Cambria" w:hAnsi="Cambria" w:cs="Times New Roman"/>
                <w:b/>
                <w:noProof/>
                <w:color w:val="000000"/>
                <w:lang w:val="en-US"/>
              </w:rPr>
              <w:t>Gamintojas – nurodyti.</w:t>
            </w:r>
          </w:p>
        </w:tc>
        <w:tc>
          <w:tcPr>
            <w:tcW w:w="749" w:type="dxa"/>
          </w:tcPr>
          <w:p w14:paraId="74526FB7" w14:textId="77777777" w:rsidR="008121E8" w:rsidRPr="00BE4CEA" w:rsidRDefault="004B0FAE" w:rsidP="00BE4CE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  <w:lang w:val="en-US"/>
              </w:rPr>
            </w:pPr>
            <w:r w:rsidRPr="00BE4CEA">
              <w:rPr>
                <w:rFonts w:ascii="Cambria" w:hAnsi="Cambria" w:cs="Times New Roman"/>
                <w:noProof/>
                <w:color w:val="000000"/>
                <w:sz w:val="23"/>
                <w:szCs w:val="23"/>
                <w:lang w:val="en-US"/>
              </w:rPr>
              <w:t>v</w:t>
            </w:r>
            <w:r w:rsidR="008121E8" w:rsidRPr="00BE4CEA">
              <w:rPr>
                <w:rFonts w:ascii="Cambria" w:hAnsi="Cambria" w:cs="Times New Roman"/>
                <w:noProof/>
                <w:color w:val="000000"/>
                <w:sz w:val="23"/>
                <w:szCs w:val="23"/>
                <w:lang w:val="en-US"/>
              </w:rPr>
              <w:t>nt.</w:t>
            </w:r>
          </w:p>
        </w:tc>
        <w:tc>
          <w:tcPr>
            <w:tcW w:w="882" w:type="dxa"/>
          </w:tcPr>
          <w:p w14:paraId="74526FBD" w14:textId="082D1991" w:rsidR="008121E8" w:rsidRPr="00BE4CEA" w:rsidRDefault="00550131" w:rsidP="00BE4CE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  <w:lang w:val="en-US"/>
              </w:rPr>
            </w:pPr>
            <w:r w:rsidRPr="00BE4CEA"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  <w:lang w:val="en-US"/>
              </w:rPr>
              <w:t>2</w:t>
            </w:r>
            <w:r w:rsidR="00F370BA"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  <w:lang w:val="en-US"/>
              </w:rPr>
              <w:t>230</w:t>
            </w:r>
          </w:p>
        </w:tc>
        <w:tc>
          <w:tcPr>
            <w:tcW w:w="4241" w:type="dxa"/>
          </w:tcPr>
          <w:p w14:paraId="74526FBE" w14:textId="45CB7A72" w:rsidR="008121E8" w:rsidRPr="00BE4CEA" w:rsidRDefault="00577576" w:rsidP="00BE4CE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  <w:lang w:val="en-US"/>
              </w:rPr>
            </w:pPr>
            <w:r w:rsidRPr="0044378B">
              <w:rPr>
                <w:rFonts w:ascii="Cambria" w:hAnsi="Cambria" w:cs="Times New Roman"/>
                <w:i/>
                <w:noProof/>
              </w:rPr>
              <w:t>(įrašo Tiekėjas)</w:t>
            </w:r>
          </w:p>
        </w:tc>
      </w:tr>
    </w:tbl>
    <w:p w14:paraId="74526FC0" w14:textId="77777777" w:rsidR="008121E8" w:rsidRPr="00BE4CEA" w:rsidRDefault="008121E8" w:rsidP="00BE4CE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noProof/>
          <w:color w:val="000000"/>
          <w:sz w:val="23"/>
          <w:szCs w:val="23"/>
          <w:lang w:val="en-US"/>
        </w:rPr>
      </w:pPr>
    </w:p>
    <w:p w14:paraId="74526FC1" w14:textId="77777777" w:rsidR="008121E8" w:rsidRPr="00BE4CEA" w:rsidRDefault="008121E8" w:rsidP="00BE4CEA">
      <w:pPr>
        <w:spacing w:after="0" w:line="240" w:lineRule="auto"/>
        <w:rPr>
          <w:rFonts w:ascii="Cambria" w:hAnsi="Cambria" w:cs="Times New Roman"/>
          <w:noProof/>
          <w:sz w:val="23"/>
          <w:szCs w:val="23"/>
          <w:lang w:val="en-US"/>
        </w:rPr>
      </w:pPr>
    </w:p>
    <w:p w14:paraId="74526FC2" w14:textId="77777777" w:rsidR="001B643F" w:rsidRPr="00BE4CEA" w:rsidRDefault="001B643F" w:rsidP="00BE4CEA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noProof/>
          <w:color w:val="000000"/>
          <w:lang w:val="en-US"/>
        </w:rPr>
      </w:pPr>
      <w:r w:rsidRPr="00BE4CEA">
        <w:rPr>
          <w:rFonts w:ascii="Cambria" w:hAnsi="Cambria" w:cs="Times New Roman"/>
          <w:b/>
          <w:noProof/>
          <w:color w:val="000000"/>
          <w:lang w:val="en-US"/>
        </w:rPr>
        <w:t>Papildomi reikalavimai:</w:t>
      </w:r>
    </w:p>
    <w:p w14:paraId="74526FC3" w14:textId="77777777" w:rsidR="001B643F" w:rsidRPr="00BE4CEA" w:rsidRDefault="008121E8" w:rsidP="00BE4CEA">
      <w:pPr>
        <w:spacing w:after="0" w:line="240" w:lineRule="auto"/>
        <w:jc w:val="both"/>
        <w:rPr>
          <w:rFonts w:ascii="Cambria" w:hAnsi="Cambria" w:cs="Times New Roman"/>
          <w:noProof/>
          <w:sz w:val="23"/>
          <w:szCs w:val="23"/>
          <w:lang w:val="en-US"/>
        </w:rPr>
      </w:pPr>
      <w:r w:rsidRPr="00BE4CEA">
        <w:rPr>
          <w:rFonts w:ascii="Cambria" w:hAnsi="Cambria" w:cs="Times New Roman"/>
          <w:noProof/>
          <w:color w:val="000000"/>
          <w:lang w:val="en-US"/>
        </w:rPr>
        <w:t>Komisijai pareikalavus</w:t>
      </w:r>
      <w:r w:rsidR="00902492" w:rsidRPr="00BE4CEA">
        <w:rPr>
          <w:rFonts w:ascii="Cambria" w:hAnsi="Cambria" w:cs="Times New Roman"/>
          <w:noProof/>
          <w:color w:val="000000"/>
          <w:lang w:val="en-US"/>
        </w:rPr>
        <w:t>,</w:t>
      </w:r>
      <w:r w:rsidRPr="00BE4CEA">
        <w:rPr>
          <w:rFonts w:ascii="Cambria" w:hAnsi="Cambria" w:cs="Times New Roman"/>
          <w:noProof/>
          <w:color w:val="000000"/>
          <w:lang w:val="en-US"/>
        </w:rPr>
        <w:t xml:space="preserve"> Tiekėjas nurodyta tvarka ir laiku privalo pateikti prekių pavyzdžius.</w:t>
      </w:r>
    </w:p>
    <w:p w14:paraId="74526FC4" w14:textId="77777777" w:rsidR="001B643F" w:rsidRPr="00BE4CEA" w:rsidRDefault="001B643F" w:rsidP="00BE4CE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noProof/>
          <w:color w:val="000000"/>
          <w:lang w:val="en-US"/>
        </w:rPr>
      </w:pPr>
      <w:r w:rsidRPr="00BE4CEA">
        <w:rPr>
          <w:rFonts w:ascii="Cambria" w:hAnsi="Cambria" w:cs="Times New Roman"/>
          <w:noProof/>
          <w:color w:val="000000"/>
          <w:lang w:val="en-US"/>
        </w:rPr>
        <w:t xml:space="preserve">Kaip aukščiau nurodytų techninių reikalavimų atitikties įrodymą, Tiekėjas privalo pateikti prekių atitikties deklaracijų kopijas ar gamintojo katalogus arba lygiaverčius dokumentus. </w:t>
      </w:r>
    </w:p>
    <w:p w14:paraId="74526FC5" w14:textId="77777777" w:rsidR="001B643F" w:rsidRPr="00BE4CEA" w:rsidRDefault="001B643F" w:rsidP="00BE4CE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noProof/>
          <w:color w:val="000000"/>
          <w:lang w:val="en-US"/>
        </w:rPr>
      </w:pPr>
      <w:r w:rsidRPr="00BE4CEA">
        <w:rPr>
          <w:rFonts w:ascii="Cambria" w:hAnsi="Cambria" w:cs="Times New Roman"/>
          <w:noProof/>
          <w:color w:val="000000"/>
          <w:lang w:val="en-US"/>
        </w:rPr>
        <w:t xml:space="preserve">Prekių kiekis orientacinis. Planuojama sudaryti prekių pirkimo sutartį 24 mėn. laikotarpiui. </w:t>
      </w:r>
    </w:p>
    <w:p w14:paraId="74526FC6" w14:textId="77777777" w:rsidR="0011787D" w:rsidRPr="00BE4CEA" w:rsidRDefault="0011787D" w:rsidP="00BE4CE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noProof/>
          <w:color w:val="000000"/>
          <w:lang w:val="en-US"/>
        </w:rPr>
      </w:pPr>
      <w:r w:rsidRPr="00BE4CEA">
        <w:rPr>
          <w:rFonts w:ascii="Cambria" w:hAnsi="Cambria" w:cs="Times New Roman"/>
          <w:noProof/>
          <w:color w:val="000000"/>
          <w:lang w:val="en-US"/>
        </w:rPr>
        <w:t xml:space="preserve">Aplinkosauga: gaminio medžiaga neturi turėti kenksmingų medžiagų žmogui ir aplinkai. </w:t>
      </w:r>
      <w:r w:rsidRPr="00BE4CEA">
        <w:rPr>
          <w:rFonts w:ascii="Cambria" w:hAnsi="Cambria" w:cs="Times New Roman"/>
          <w:i/>
          <w:noProof/>
          <w:color w:val="000000"/>
          <w:lang w:val="en-US"/>
        </w:rPr>
        <w:t>Pateikti atitiktį reikalavimui įrodantį (-čius) dokument</w:t>
      </w:r>
      <w:r w:rsidR="00A07A97" w:rsidRPr="00BE4CEA">
        <w:rPr>
          <w:rFonts w:ascii="Cambria" w:hAnsi="Cambria" w:cs="Times New Roman"/>
          <w:i/>
          <w:noProof/>
          <w:color w:val="000000"/>
          <w:lang w:val="en-US"/>
        </w:rPr>
        <w:t>ą (-</w:t>
      </w:r>
      <w:r w:rsidRPr="00BE4CEA">
        <w:rPr>
          <w:rFonts w:ascii="Cambria" w:hAnsi="Cambria" w:cs="Times New Roman"/>
          <w:i/>
          <w:noProof/>
          <w:color w:val="000000"/>
          <w:lang w:val="en-US"/>
        </w:rPr>
        <w:t>us</w:t>
      </w:r>
      <w:r w:rsidR="00A07A97" w:rsidRPr="00BE4CEA">
        <w:rPr>
          <w:rFonts w:ascii="Cambria" w:hAnsi="Cambria" w:cs="Times New Roman"/>
          <w:i/>
          <w:noProof/>
          <w:color w:val="000000"/>
          <w:lang w:val="en-US"/>
        </w:rPr>
        <w:t>)</w:t>
      </w:r>
      <w:r w:rsidRPr="00BE4CEA">
        <w:rPr>
          <w:rFonts w:ascii="Cambria" w:hAnsi="Cambria" w:cs="Times New Roman"/>
          <w:i/>
          <w:noProof/>
          <w:color w:val="000000"/>
          <w:lang w:val="en-US"/>
        </w:rPr>
        <w:t>:</w:t>
      </w:r>
      <w:r w:rsidRPr="00BE4CEA">
        <w:rPr>
          <w:rFonts w:ascii="Cambria" w:hAnsi="Cambria" w:cs="Times New Roman"/>
          <w:noProof/>
          <w:color w:val="000000"/>
          <w:lang w:val="en-US"/>
        </w:rPr>
        <w:t xml:space="preserve"> ekologinis ženklas </w:t>
      </w:r>
      <w:r w:rsidRPr="00BE4CEA">
        <w:rPr>
          <w:rFonts w:ascii="Cambria" w:hAnsi="Cambria" w:cs="Times New Roman"/>
          <w:i/>
          <w:noProof/>
          <w:color w:val="000000"/>
          <w:lang w:val="en-US"/>
        </w:rPr>
        <w:t>Nordic Swan</w:t>
      </w:r>
      <w:r w:rsidRPr="00BE4CEA">
        <w:rPr>
          <w:rFonts w:ascii="Cambria" w:hAnsi="Cambria" w:cs="Times New Roman"/>
          <w:noProof/>
          <w:color w:val="000000"/>
          <w:lang w:val="en-US"/>
        </w:rPr>
        <w:t xml:space="preserve"> arba </w:t>
      </w:r>
      <w:r w:rsidRPr="00BE4CEA">
        <w:rPr>
          <w:rFonts w:ascii="Cambria" w:hAnsi="Cambria" w:cs="Times New Roman"/>
          <w:i/>
          <w:noProof/>
          <w:color w:val="000000"/>
          <w:lang w:val="en-US"/>
        </w:rPr>
        <w:t>Ecolabel</w:t>
      </w:r>
      <w:r w:rsidRPr="00BE4CEA">
        <w:rPr>
          <w:rFonts w:ascii="Cambria" w:hAnsi="Cambria" w:cs="Times New Roman"/>
          <w:noProof/>
          <w:color w:val="000000"/>
          <w:lang w:val="en-US"/>
        </w:rPr>
        <w:t xml:space="preserve"> arba </w:t>
      </w:r>
      <w:r w:rsidRPr="00BE4CEA">
        <w:rPr>
          <w:rFonts w:ascii="Cambria" w:hAnsi="Cambria" w:cs="Times New Roman"/>
          <w:i/>
          <w:noProof/>
          <w:color w:val="000000"/>
          <w:lang w:val="en-US"/>
        </w:rPr>
        <w:t>Oeko-Tex</w:t>
      </w:r>
      <w:r w:rsidRPr="00BE4CEA">
        <w:rPr>
          <w:rFonts w:ascii="Cambria" w:hAnsi="Cambria" w:cs="Times New Roman"/>
          <w:noProof/>
          <w:color w:val="000000"/>
          <w:lang w:val="en-US"/>
        </w:rPr>
        <w:t xml:space="preserve"> arba kiti lygiaverčiai įrodymai.</w:t>
      </w:r>
    </w:p>
    <w:p w14:paraId="74526FC7" w14:textId="2F49F27A" w:rsidR="008121E8" w:rsidRPr="00BE4CEA" w:rsidRDefault="00B87B31" w:rsidP="00B87B31">
      <w:pPr>
        <w:spacing w:after="0" w:line="240" w:lineRule="auto"/>
        <w:jc w:val="center"/>
        <w:rPr>
          <w:rFonts w:ascii="Cambria" w:hAnsi="Cambria" w:cs="Times New Roman"/>
          <w:noProof/>
          <w:sz w:val="23"/>
          <w:szCs w:val="23"/>
          <w:lang w:val="en-US"/>
        </w:rPr>
      </w:pPr>
      <w:r>
        <w:rPr>
          <w:rFonts w:ascii="Cambria" w:hAnsi="Cambria" w:cs="Times New Roman"/>
          <w:noProof/>
          <w:sz w:val="23"/>
          <w:szCs w:val="23"/>
          <w:lang w:val="en-US"/>
        </w:rPr>
        <w:t>________________</w:t>
      </w:r>
    </w:p>
    <w:sectPr w:rsidR="008121E8" w:rsidRPr="00BE4CEA" w:rsidSect="00902492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E3E4B"/>
    <w:multiLevelType w:val="hybridMultilevel"/>
    <w:tmpl w:val="257A3A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E2302"/>
    <w:multiLevelType w:val="hybridMultilevel"/>
    <w:tmpl w:val="76ECAB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43"/>
    <w:rsid w:val="000B08F4"/>
    <w:rsid w:val="000C06D4"/>
    <w:rsid w:val="0011787D"/>
    <w:rsid w:val="00137784"/>
    <w:rsid w:val="00172F64"/>
    <w:rsid w:val="001B643F"/>
    <w:rsid w:val="001F6568"/>
    <w:rsid w:val="00264DFA"/>
    <w:rsid w:val="00271E74"/>
    <w:rsid w:val="002D738C"/>
    <w:rsid w:val="0035370B"/>
    <w:rsid w:val="00381C2C"/>
    <w:rsid w:val="003D0148"/>
    <w:rsid w:val="00406554"/>
    <w:rsid w:val="0041613D"/>
    <w:rsid w:val="0046788A"/>
    <w:rsid w:val="004716A4"/>
    <w:rsid w:val="0048421C"/>
    <w:rsid w:val="004A1E9E"/>
    <w:rsid w:val="004B0FAE"/>
    <w:rsid w:val="004B4F14"/>
    <w:rsid w:val="00550131"/>
    <w:rsid w:val="00550586"/>
    <w:rsid w:val="005527A3"/>
    <w:rsid w:val="00564B68"/>
    <w:rsid w:val="00565DAA"/>
    <w:rsid w:val="00577576"/>
    <w:rsid w:val="005A00EC"/>
    <w:rsid w:val="005C528C"/>
    <w:rsid w:val="006D43A1"/>
    <w:rsid w:val="007A5A72"/>
    <w:rsid w:val="007B7864"/>
    <w:rsid w:val="007C7F9F"/>
    <w:rsid w:val="008121E8"/>
    <w:rsid w:val="00882BF2"/>
    <w:rsid w:val="008A0826"/>
    <w:rsid w:val="008A70D0"/>
    <w:rsid w:val="00902492"/>
    <w:rsid w:val="00957119"/>
    <w:rsid w:val="009977A9"/>
    <w:rsid w:val="00A00E2E"/>
    <w:rsid w:val="00A07A97"/>
    <w:rsid w:val="00A17A5F"/>
    <w:rsid w:val="00A24CF4"/>
    <w:rsid w:val="00A66C7C"/>
    <w:rsid w:val="00AB23FD"/>
    <w:rsid w:val="00B16892"/>
    <w:rsid w:val="00B50FA2"/>
    <w:rsid w:val="00B70B7B"/>
    <w:rsid w:val="00B87B31"/>
    <w:rsid w:val="00BB331F"/>
    <w:rsid w:val="00BB759E"/>
    <w:rsid w:val="00BE4CEA"/>
    <w:rsid w:val="00C26DDD"/>
    <w:rsid w:val="00C71469"/>
    <w:rsid w:val="00CC6468"/>
    <w:rsid w:val="00CE0AFE"/>
    <w:rsid w:val="00D55576"/>
    <w:rsid w:val="00D726CD"/>
    <w:rsid w:val="00DF4273"/>
    <w:rsid w:val="00E134F0"/>
    <w:rsid w:val="00E3341E"/>
    <w:rsid w:val="00E67DD7"/>
    <w:rsid w:val="00E84D5E"/>
    <w:rsid w:val="00EE5675"/>
    <w:rsid w:val="00EF5EEF"/>
    <w:rsid w:val="00F05B4A"/>
    <w:rsid w:val="00F06472"/>
    <w:rsid w:val="00F07F32"/>
    <w:rsid w:val="00F26471"/>
    <w:rsid w:val="00F370BA"/>
    <w:rsid w:val="00F37C43"/>
    <w:rsid w:val="00F57CC8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26F9B"/>
  <w15:docId w15:val="{7AC591A3-7C15-4547-BC11-C82A1A82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1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271E74"/>
  </w:style>
  <w:style w:type="paragraph" w:styleId="BalloonText">
    <w:name w:val="Balloon Text"/>
    <w:basedOn w:val="Normal"/>
    <w:link w:val="BalloonTextChar"/>
    <w:uiPriority w:val="99"/>
    <w:semiHidden/>
    <w:unhideWhenUsed/>
    <w:rsid w:val="00353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7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4273"/>
    <w:pPr>
      <w:ind w:left="720"/>
      <w:contextualSpacing/>
    </w:pPr>
  </w:style>
  <w:style w:type="paragraph" w:customStyle="1" w:styleId="Default">
    <w:name w:val="Default"/>
    <w:rsid w:val="008A70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Emphasis">
    <w:name w:val="Emphasis"/>
    <w:uiPriority w:val="20"/>
    <w:qFormat/>
    <w:rsid w:val="00F05B4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0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05B4A"/>
    <w:pPr>
      <w:spacing w:after="0" w:line="240" w:lineRule="auto"/>
      <w:ind w:firstLine="1418"/>
      <w:jc w:val="both"/>
    </w:pPr>
    <w:rPr>
      <w:rFonts w:ascii="Open Sans" w:eastAsia="Tahoma" w:hAnsi="Open Sans" w:cs="Tahoma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05B4A"/>
    <w:rPr>
      <w:rFonts w:ascii="Open Sans" w:eastAsia="Tahoma" w:hAnsi="Open Sans" w:cs="Tahoma"/>
      <w:sz w:val="24"/>
      <w:szCs w:val="20"/>
    </w:rPr>
  </w:style>
  <w:style w:type="table" w:styleId="TableGrid">
    <w:name w:val="Table Grid"/>
    <w:basedOn w:val="TableNormal"/>
    <w:uiPriority w:val="39"/>
    <w:rsid w:val="00812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0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D41B7-49A5-4086-91DA-2121A39DD4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28C235-0875-4F58-8482-200A3E8C92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846E3E-4D96-4F5B-B91F-83CE740FA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Kučinskaitė</dc:creator>
  <cp:lastModifiedBy>Karina Gudavičiūtė</cp:lastModifiedBy>
  <cp:revision>6</cp:revision>
  <cp:lastPrinted>2019-03-20T10:57:00Z</cp:lastPrinted>
  <dcterms:created xsi:type="dcterms:W3CDTF">2025-08-11T07:41:00Z</dcterms:created>
  <dcterms:modified xsi:type="dcterms:W3CDTF">2025-08-27T09:31:00Z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