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7029" w14:textId="77777777" w:rsidR="00682843" w:rsidRPr="004E0EA7" w:rsidRDefault="00682843" w:rsidP="00682843">
      <w:pPr>
        <w:pStyle w:val="Header"/>
        <w:jc w:val="center"/>
        <w:rPr>
          <w:rFonts w:ascii="Times New Roman" w:hAnsi="Times New Roman" w:cs="Times New Roman"/>
          <w:color w:val="000000"/>
          <w:szCs w:val="24"/>
        </w:rPr>
      </w:pPr>
      <w:r w:rsidRPr="004E0EA7">
        <w:rPr>
          <w:rFonts w:ascii="Times New Roman" w:hAnsi="Times New Roman" w:cs="Times New Roman"/>
          <w:noProof/>
          <w:color w:val="000000"/>
          <w:szCs w:val="24"/>
          <w:lang w:val="en-US"/>
        </w:rPr>
        <w:drawing>
          <wp:inline distT="0" distB="0" distL="0" distR="0" wp14:anchorId="29591C05" wp14:editId="5A94BFCF">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14:paraId="3D71C2F7" w14:textId="77777777" w:rsidR="00682843" w:rsidRPr="004E0EA7" w:rsidRDefault="00682843" w:rsidP="00682843">
      <w:pPr>
        <w:pStyle w:val="Header"/>
        <w:jc w:val="center"/>
        <w:rPr>
          <w:rFonts w:ascii="Times New Roman" w:hAnsi="Times New Roman" w:cs="Times New Roman"/>
          <w:szCs w:val="24"/>
        </w:rPr>
      </w:pPr>
    </w:p>
    <w:p w14:paraId="5051510D"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LIETUVOS SVEIKATOS MOKSLŲ UNIVERSITETO LIGONINĖ</w:t>
      </w:r>
    </w:p>
    <w:p w14:paraId="5A9F38F6"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KAUNO KLINIKOS</w:t>
      </w:r>
    </w:p>
    <w:p w14:paraId="40F35847" w14:textId="77777777" w:rsidR="00682843" w:rsidRPr="004E0EA7" w:rsidRDefault="00682843" w:rsidP="00094012">
      <w:pPr>
        <w:jc w:val="center"/>
        <w:rPr>
          <w:rFonts w:ascii="Times New Roman" w:hAnsi="Times New Roman" w:cs="Times New Roman"/>
          <w:b/>
          <w:szCs w:val="24"/>
        </w:rPr>
      </w:pPr>
    </w:p>
    <w:p w14:paraId="606EA625" w14:textId="231392CC" w:rsidR="00955C13" w:rsidRPr="004E0EA7" w:rsidRDefault="00955C13" w:rsidP="00094012">
      <w:pPr>
        <w:ind w:firstLine="567"/>
        <w:jc w:val="center"/>
        <w:rPr>
          <w:rFonts w:ascii="Times New Roman" w:hAnsi="Times New Roman" w:cs="Times New Roman"/>
          <w:b/>
          <w:szCs w:val="24"/>
        </w:rPr>
      </w:pPr>
      <w:r w:rsidRPr="004E0EA7">
        <w:rPr>
          <w:rFonts w:ascii="Times New Roman" w:hAnsi="Times New Roman" w:cs="Times New Roman"/>
          <w:b/>
          <w:szCs w:val="24"/>
        </w:rPr>
        <w:t>KVIETIMAS DALYVAUTI RINKOS KONSULTACIJOJE</w:t>
      </w:r>
    </w:p>
    <w:p w14:paraId="1EC2B63C" w14:textId="77777777" w:rsidR="00955C13" w:rsidRPr="004E0EA7" w:rsidRDefault="00955C13" w:rsidP="00955C13">
      <w:pPr>
        <w:ind w:firstLine="567"/>
        <w:jc w:val="center"/>
        <w:rPr>
          <w:rFonts w:ascii="Times New Roman" w:hAnsi="Times New Roman" w:cs="Times New Roman"/>
          <w:b/>
          <w:szCs w:val="24"/>
        </w:rPr>
      </w:pPr>
    </w:p>
    <w:p w14:paraId="6BBD5827" w14:textId="7050D7CE"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Lietuvos sveikatos mokslų universiteto ligoninė Kauno klinikos (toliau – Perkančioji organizacija), vadovaudamasi Lietuvos Respublikos viešųjų pirkimų įstatymo (toliau – VPĮ) 27 straipsnio nuostatomis, siekdama pasirengti viešajam pirkimui </w:t>
      </w:r>
      <w:r w:rsidRPr="004E0EA7">
        <w:rPr>
          <w:rFonts w:ascii="Times New Roman" w:hAnsi="Times New Roman" w:cs="Times New Roman"/>
          <w:b/>
          <w:szCs w:val="24"/>
        </w:rPr>
        <w:t>„</w:t>
      </w:r>
      <w:r w:rsidR="00A24B6C" w:rsidRPr="00A24B6C">
        <w:rPr>
          <w:rFonts w:ascii="Times New Roman" w:hAnsi="Times New Roman" w:cs="Times New Roman"/>
          <w:b/>
          <w:szCs w:val="24"/>
        </w:rPr>
        <w:t>Pirminės asmens sveikatos priežiūros komandos narių ir kitų specialistų, dalyvaujančių onkologinių ligų ankstyvosios diagnostikos programų ir (ar) organizavimo procesuose, mokymų organizavimas</w:t>
      </w:r>
      <w:r w:rsidRPr="004E0EA7">
        <w:rPr>
          <w:rFonts w:ascii="Times New Roman" w:hAnsi="Times New Roman" w:cs="Times New Roman"/>
          <w:b/>
          <w:szCs w:val="24"/>
        </w:rPr>
        <w:t>“</w:t>
      </w:r>
      <w:r w:rsidRPr="004E0EA7">
        <w:rPr>
          <w:rFonts w:ascii="Times New Roman" w:hAnsi="Times New Roman" w:cs="Times New Roman"/>
          <w:szCs w:val="24"/>
        </w:rPr>
        <w:t xml:space="preserve"> (toliau – Pirkimas) prašo nepriklausomų ekspertų, institucijų arba rinkos dalyvių suteikti konsultacijas. </w:t>
      </w:r>
    </w:p>
    <w:p w14:paraId="6F1E7900" w14:textId="30ECC24E"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objektas:</w:t>
      </w:r>
      <w:r w:rsidRPr="004E0EA7">
        <w:rPr>
          <w:rFonts w:ascii="Times New Roman" w:hAnsi="Times New Roman" w:cs="Times New Roman"/>
          <w:szCs w:val="24"/>
        </w:rPr>
        <w:t xml:space="preserve"> </w:t>
      </w:r>
      <w:r w:rsidR="00A24B6C" w:rsidRPr="00A24B6C">
        <w:rPr>
          <w:rFonts w:ascii="Times New Roman" w:hAnsi="Times New Roman" w:cs="Times New Roman"/>
          <w:szCs w:val="24"/>
        </w:rPr>
        <w:t>Pirminės asmens sveikatos priežiūros komandos narių ir kitų specialistų, dalyvaujančių onkologinių ligų ankstyvosios diagnostikos programų ir (ar) organizavimo procesuose, mokymų organizavimas</w:t>
      </w:r>
      <w:r w:rsidR="00CC3D22">
        <w:rPr>
          <w:rFonts w:ascii="Times New Roman" w:hAnsi="Times New Roman" w:cs="Times New Roman"/>
          <w:szCs w:val="24"/>
        </w:rPr>
        <w:t>.</w:t>
      </w:r>
    </w:p>
    <w:p w14:paraId="095E7518" w14:textId="77777777"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tikslas:</w:t>
      </w:r>
      <w:r w:rsidRPr="004E0EA7">
        <w:rPr>
          <w:rFonts w:ascii="Times New Roman" w:hAnsi="Times New Roman" w:cs="Times New Roman"/>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78BDC3C" w14:textId="44EC6385"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būdas:</w:t>
      </w:r>
      <w:r w:rsidRPr="004E0EA7">
        <w:rPr>
          <w:rFonts w:ascii="Times New Roman" w:hAnsi="Times New Roman" w:cs="Times New Roman"/>
          <w:szCs w:val="24"/>
        </w:rPr>
        <w:t xml:space="preserve"> rinkos konsultacija vykdoma Centrinės viešųjų pirkimų informacinės sistemos (toliau – CVP IS) priemonėmis Viešųjų pirkimų tarnybos nustatyta tvarka. Rinkos dalyviai kviečiami susipažinti su techninės specifikacijos projektu (1 priedas) ir ne vėliau kaip iki termino nurodyto CVP IS, </w:t>
      </w:r>
      <w:proofErr w:type="spellStart"/>
      <w:r w:rsidRPr="004E0EA7">
        <w:rPr>
          <w:rFonts w:ascii="Times New Roman" w:hAnsi="Times New Roman" w:cs="Times New Roman"/>
          <w:szCs w:val="24"/>
        </w:rPr>
        <w:t>t.y</w:t>
      </w:r>
      <w:proofErr w:type="spellEnd"/>
      <w:r w:rsidRPr="004E0EA7">
        <w:rPr>
          <w:rFonts w:ascii="Times New Roman" w:hAnsi="Times New Roman" w:cs="Times New Roman"/>
          <w:szCs w:val="24"/>
        </w:rPr>
        <w:t xml:space="preserve">. iki </w:t>
      </w:r>
      <w:r w:rsidRPr="004E0EA7">
        <w:rPr>
          <w:rFonts w:ascii="Times New Roman" w:hAnsi="Times New Roman" w:cs="Times New Roman"/>
          <w:b/>
          <w:szCs w:val="24"/>
        </w:rPr>
        <w:t>202</w:t>
      </w:r>
      <w:r w:rsidR="00E80AF5">
        <w:rPr>
          <w:rFonts w:ascii="Times New Roman" w:hAnsi="Times New Roman" w:cs="Times New Roman"/>
          <w:b/>
          <w:szCs w:val="24"/>
        </w:rPr>
        <w:t>5</w:t>
      </w:r>
      <w:r w:rsidRPr="004E0EA7">
        <w:rPr>
          <w:rFonts w:ascii="Times New Roman" w:hAnsi="Times New Roman" w:cs="Times New Roman"/>
          <w:b/>
          <w:szCs w:val="24"/>
        </w:rPr>
        <w:t xml:space="preserve"> m. </w:t>
      </w:r>
      <w:r w:rsidR="00A24B6C">
        <w:rPr>
          <w:rFonts w:ascii="Times New Roman" w:hAnsi="Times New Roman" w:cs="Times New Roman"/>
          <w:b/>
          <w:szCs w:val="24"/>
        </w:rPr>
        <w:t>rugsėjo</w:t>
      </w:r>
      <w:r w:rsidRPr="004E0EA7">
        <w:rPr>
          <w:rFonts w:ascii="Times New Roman" w:hAnsi="Times New Roman" w:cs="Times New Roman"/>
          <w:b/>
          <w:szCs w:val="24"/>
        </w:rPr>
        <w:t xml:space="preserve"> </w:t>
      </w:r>
      <w:r w:rsidR="00A24B6C">
        <w:rPr>
          <w:rFonts w:ascii="Times New Roman" w:hAnsi="Times New Roman" w:cs="Times New Roman"/>
          <w:b/>
          <w:szCs w:val="24"/>
        </w:rPr>
        <w:t>4</w:t>
      </w:r>
      <w:r w:rsidRPr="004E0EA7">
        <w:rPr>
          <w:rFonts w:ascii="Times New Roman" w:hAnsi="Times New Roman" w:cs="Times New Roman"/>
          <w:b/>
          <w:szCs w:val="24"/>
        </w:rPr>
        <w:t xml:space="preserve"> d. </w:t>
      </w:r>
      <w:r w:rsidR="0027731F" w:rsidRPr="004E0EA7">
        <w:rPr>
          <w:rFonts w:ascii="Times New Roman" w:hAnsi="Times New Roman" w:cs="Times New Roman"/>
          <w:b/>
          <w:szCs w:val="24"/>
        </w:rPr>
        <w:t>8</w:t>
      </w:r>
      <w:r w:rsidRPr="004E0EA7">
        <w:rPr>
          <w:rFonts w:ascii="Times New Roman" w:hAnsi="Times New Roman" w:cs="Times New Roman"/>
          <w:b/>
          <w:szCs w:val="24"/>
        </w:rPr>
        <w:t>.00 val.</w:t>
      </w:r>
      <w:r w:rsidRPr="004E0EA7">
        <w:rPr>
          <w:rFonts w:ascii="Times New Roman" w:hAnsi="Times New Roman" w:cs="Times New Roman"/>
          <w:szCs w:val="24"/>
        </w:rPr>
        <w:t xml:space="preserve"> CVP IS priemonėmis teikti klausimus, pastabas, rekomendacijas, pasiūlymus bei atsakymus į pateiktus klausimus (2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PRIDEDAMA: </w:t>
      </w:r>
    </w:p>
    <w:p w14:paraId="3742053A" w14:textId="55DD365D" w:rsidR="00310561"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1 priedas „Techninė</w:t>
      </w:r>
      <w:r w:rsidR="00E80AF5">
        <w:rPr>
          <w:rFonts w:ascii="Times New Roman" w:hAnsi="Times New Roman" w:cs="Times New Roman"/>
          <w:szCs w:val="24"/>
        </w:rPr>
        <w:t>s</w:t>
      </w:r>
      <w:r w:rsidRPr="004E0EA7">
        <w:rPr>
          <w:rFonts w:ascii="Times New Roman" w:hAnsi="Times New Roman" w:cs="Times New Roman"/>
          <w:szCs w:val="24"/>
        </w:rPr>
        <w:t xml:space="preserve"> specifikacij</w:t>
      </w:r>
      <w:r w:rsidR="00E80AF5">
        <w:rPr>
          <w:rFonts w:ascii="Times New Roman" w:hAnsi="Times New Roman" w:cs="Times New Roman"/>
          <w:szCs w:val="24"/>
        </w:rPr>
        <w:t>os projektas</w:t>
      </w:r>
      <w:r w:rsidRPr="004E0EA7">
        <w:rPr>
          <w:rFonts w:ascii="Times New Roman" w:hAnsi="Times New Roman" w:cs="Times New Roman"/>
          <w:szCs w:val="24"/>
        </w:rPr>
        <w:t xml:space="preserve">“, </w:t>
      </w:r>
      <w:r w:rsidR="00A24B6C">
        <w:rPr>
          <w:rFonts w:ascii="Times New Roman" w:hAnsi="Times New Roman" w:cs="Times New Roman"/>
          <w:szCs w:val="24"/>
        </w:rPr>
        <w:t>6</w:t>
      </w:r>
      <w:bookmarkStart w:id="0" w:name="_GoBack"/>
      <w:bookmarkEnd w:id="0"/>
      <w:r w:rsidRPr="004E0EA7">
        <w:rPr>
          <w:rFonts w:ascii="Times New Roman" w:hAnsi="Times New Roman" w:cs="Times New Roman"/>
          <w:szCs w:val="24"/>
        </w:rPr>
        <w:t xml:space="preserve"> lap</w:t>
      </w:r>
      <w:r w:rsidR="00DD7148" w:rsidRPr="004E0EA7">
        <w:rPr>
          <w:rFonts w:ascii="Times New Roman" w:hAnsi="Times New Roman" w:cs="Times New Roman"/>
          <w:szCs w:val="24"/>
        </w:rPr>
        <w:t>ai</w:t>
      </w:r>
      <w:r w:rsidRPr="004E0EA7">
        <w:rPr>
          <w:rFonts w:ascii="Times New Roman" w:hAnsi="Times New Roman" w:cs="Times New Roman"/>
          <w:szCs w:val="24"/>
        </w:rPr>
        <w:t>;</w:t>
      </w:r>
    </w:p>
    <w:p w14:paraId="287E5C55" w14:textId="66D88E8B" w:rsidR="00F817EB" w:rsidRPr="004E0EA7" w:rsidRDefault="00310561" w:rsidP="00955C13">
      <w:pPr>
        <w:spacing w:after="0" w:line="360" w:lineRule="auto"/>
        <w:ind w:firstLine="567"/>
        <w:jc w:val="both"/>
        <w:rPr>
          <w:rFonts w:ascii="Times New Roman" w:hAnsi="Times New Roman" w:cs="Times New Roman"/>
          <w:szCs w:val="24"/>
        </w:rPr>
      </w:pPr>
      <w:r>
        <w:rPr>
          <w:rFonts w:ascii="Times New Roman" w:hAnsi="Times New Roman" w:cs="Times New Roman"/>
          <w:szCs w:val="24"/>
        </w:rPr>
        <w:t xml:space="preserve">2 priedas. </w:t>
      </w:r>
      <w:r w:rsidR="00955C13" w:rsidRPr="004E0EA7">
        <w:rPr>
          <w:rFonts w:ascii="Times New Roman" w:hAnsi="Times New Roman" w:cs="Times New Roman"/>
          <w:szCs w:val="24"/>
        </w:rPr>
        <w:t xml:space="preserve">„Rinkos konsultacijos klausimynas“, </w:t>
      </w:r>
      <w:r w:rsidR="007E1DA6" w:rsidRPr="004E0EA7">
        <w:rPr>
          <w:rFonts w:ascii="Times New Roman" w:hAnsi="Times New Roman" w:cs="Times New Roman"/>
          <w:szCs w:val="24"/>
        </w:rPr>
        <w:t>1</w:t>
      </w:r>
      <w:r w:rsidR="00955C13" w:rsidRPr="004E0EA7">
        <w:rPr>
          <w:rFonts w:ascii="Times New Roman" w:hAnsi="Times New Roman" w:cs="Times New Roman"/>
          <w:szCs w:val="24"/>
        </w:rPr>
        <w:t xml:space="preserve"> lapa</w:t>
      </w:r>
      <w:r w:rsidR="007E1DA6" w:rsidRPr="004E0EA7">
        <w:rPr>
          <w:rFonts w:ascii="Times New Roman" w:hAnsi="Times New Roman" w:cs="Times New Roman"/>
          <w:szCs w:val="24"/>
        </w:rPr>
        <w:t>s</w:t>
      </w:r>
      <w:r w:rsidR="00955C13" w:rsidRPr="004E0EA7">
        <w:rPr>
          <w:rFonts w:ascii="Times New Roman" w:hAnsi="Times New Roman" w:cs="Times New Roman"/>
          <w:szCs w:val="24"/>
        </w:rPr>
        <w:t>.</w:t>
      </w:r>
    </w:p>
    <w:p w14:paraId="76591B5A" w14:textId="537B49B9" w:rsidR="00F817EB" w:rsidRPr="004E0EA7" w:rsidRDefault="00F817EB" w:rsidP="00955C13">
      <w:pPr>
        <w:spacing w:after="0" w:line="360" w:lineRule="auto"/>
        <w:ind w:firstLine="567"/>
        <w:jc w:val="both"/>
        <w:rPr>
          <w:rFonts w:ascii="Times New Roman" w:hAnsi="Times New Roman" w:cs="Times New Roman"/>
          <w:szCs w:val="24"/>
        </w:rPr>
      </w:pPr>
    </w:p>
    <w:p w14:paraId="1E5B24FF" w14:textId="77777777" w:rsidR="00F817EB" w:rsidRPr="004E0EA7" w:rsidRDefault="00F817EB" w:rsidP="00F817EB">
      <w:pPr>
        <w:spacing w:after="0" w:line="360" w:lineRule="auto"/>
        <w:jc w:val="both"/>
        <w:rPr>
          <w:rFonts w:ascii="Times New Roman" w:hAnsi="Times New Roman" w:cs="Times New Roman"/>
          <w:szCs w:val="24"/>
        </w:rPr>
      </w:pPr>
    </w:p>
    <w:sectPr w:rsidR="00F817EB" w:rsidRPr="004E0EA7"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5EE6A" w14:textId="77777777" w:rsidR="007923CB" w:rsidRDefault="007923CB" w:rsidP="00955C13">
      <w:pPr>
        <w:spacing w:after="0" w:line="240" w:lineRule="auto"/>
      </w:pPr>
      <w:r>
        <w:separator/>
      </w:r>
    </w:p>
  </w:endnote>
  <w:endnote w:type="continuationSeparator" w:id="0">
    <w:p w14:paraId="021BF299" w14:textId="77777777" w:rsidR="007923CB" w:rsidRDefault="007923CB"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B89E7" w14:textId="77777777" w:rsidR="007923CB" w:rsidRDefault="007923CB" w:rsidP="00955C13">
      <w:pPr>
        <w:spacing w:after="0" w:line="240" w:lineRule="auto"/>
      </w:pPr>
      <w:r>
        <w:separator/>
      </w:r>
    </w:p>
  </w:footnote>
  <w:footnote w:type="continuationSeparator" w:id="0">
    <w:p w14:paraId="52ADB86D" w14:textId="77777777" w:rsidR="007923CB" w:rsidRDefault="007923CB"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94012"/>
    <w:rsid w:val="00135677"/>
    <w:rsid w:val="001D33F7"/>
    <w:rsid w:val="001F34AA"/>
    <w:rsid w:val="00226010"/>
    <w:rsid w:val="00257318"/>
    <w:rsid w:val="0027731F"/>
    <w:rsid w:val="00310561"/>
    <w:rsid w:val="00330F63"/>
    <w:rsid w:val="003604C9"/>
    <w:rsid w:val="003666A9"/>
    <w:rsid w:val="0038063C"/>
    <w:rsid w:val="00426493"/>
    <w:rsid w:val="004D75DB"/>
    <w:rsid w:val="004E0EA7"/>
    <w:rsid w:val="005754B4"/>
    <w:rsid w:val="005F65BB"/>
    <w:rsid w:val="00601CA6"/>
    <w:rsid w:val="00633554"/>
    <w:rsid w:val="00682843"/>
    <w:rsid w:val="006D7269"/>
    <w:rsid w:val="00755B40"/>
    <w:rsid w:val="00791536"/>
    <w:rsid w:val="007923CB"/>
    <w:rsid w:val="007E1DA6"/>
    <w:rsid w:val="00955C13"/>
    <w:rsid w:val="00973885"/>
    <w:rsid w:val="009C5D69"/>
    <w:rsid w:val="009F6BF9"/>
    <w:rsid w:val="00A034DD"/>
    <w:rsid w:val="00A15472"/>
    <w:rsid w:val="00A24B6C"/>
    <w:rsid w:val="00A61844"/>
    <w:rsid w:val="00AA301E"/>
    <w:rsid w:val="00B15347"/>
    <w:rsid w:val="00B910CC"/>
    <w:rsid w:val="00B93B59"/>
    <w:rsid w:val="00CC3D22"/>
    <w:rsid w:val="00DD7148"/>
    <w:rsid w:val="00E6465F"/>
    <w:rsid w:val="00E80AF5"/>
    <w:rsid w:val="00EB6D94"/>
    <w:rsid w:val="00F817EB"/>
    <w:rsid w:val="00FB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nhideWhenUsed/>
    <w:rsid w:val="00955C13"/>
    <w:pPr>
      <w:tabs>
        <w:tab w:val="center" w:pos="4513"/>
        <w:tab w:val="right" w:pos="9026"/>
      </w:tabs>
      <w:spacing w:after="0" w:line="240" w:lineRule="auto"/>
    </w:pPr>
  </w:style>
  <w:style w:type="character" w:customStyle="1" w:styleId="HeaderChar">
    <w:name w:val="Header Char"/>
    <w:aliases w:val=" Diagrama2 Char,Diagrama2 Char"/>
    <w:basedOn w:val="DefaultParagraphFont"/>
    <w:link w:val="Header"/>
    <w:rsid w:val="00955C13"/>
  </w:style>
  <w:style w:type="paragraph" w:styleId="Footer">
    <w:name w:val="footer"/>
    <w:basedOn w:val="Normal"/>
    <w:link w:val="FooterChar"/>
    <w:uiPriority w:val="99"/>
    <w:unhideWhenUsed/>
    <w:rsid w:val="0095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13"/>
  </w:style>
  <w:style w:type="table" w:styleId="TableGrid">
    <w:name w:val="Table Grid"/>
    <w:basedOn w:val="TableNorma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1435</Words>
  <Characters>818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23</cp:revision>
  <cp:lastPrinted>2025-04-22T10:35:00Z</cp:lastPrinted>
  <dcterms:created xsi:type="dcterms:W3CDTF">2022-04-12T14:14:00Z</dcterms:created>
  <dcterms:modified xsi:type="dcterms:W3CDTF">2025-08-27T10:23:00Z</dcterms:modified>
</cp:coreProperties>
</file>