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7240" w14:textId="60B001A9" w:rsidR="00B94699" w:rsidRPr="005A3344" w:rsidRDefault="005A3344" w:rsidP="00A73F40">
      <w:pPr>
        <w:spacing w:after="0" w:line="240" w:lineRule="auto"/>
        <w:ind w:firstLine="851"/>
        <w:jc w:val="right"/>
        <w:rPr>
          <w:rFonts w:ascii="Times New Roman" w:eastAsia="Times New Roman" w:hAnsi="Times New Roman" w:cs="Times New Roman"/>
          <w:bCs/>
          <w:sz w:val="24"/>
          <w:szCs w:val="24"/>
        </w:rPr>
      </w:pPr>
      <w:r w:rsidRPr="005A3344">
        <w:rPr>
          <w:rFonts w:ascii="Times New Roman" w:eastAsia="Times New Roman" w:hAnsi="Times New Roman" w:cs="Times New Roman"/>
          <w:bCs/>
          <w:sz w:val="24"/>
          <w:szCs w:val="24"/>
        </w:rPr>
        <w:t>Pirkimo sąlygų 3 priedas</w:t>
      </w:r>
    </w:p>
    <w:p w14:paraId="3D64A7E6" w14:textId="77777777" w:rsidR="005A3344" w:rsidRPr="008E68EC" w:rsidRDefault="005A3344" w:rsidP="00A73F40">
      <w:pPr>
        <w:spacing w:after="0" w:line="240" w:lineRule="auto"/>
        <w:ind w:firstLine="851"/>
        <w:jc w:val="right"/>
        <w:rPr>
          <w:rFonts w:ascii="Times New Roman" w:eastAsia="Times New Roman" w:hAnsi="Times New Roman" w:cs="Times New Roman"/>
          <w:b/>
          <w:sz w:val="24"/>
          <w:szCs w:val="24"/>
        </w:rPr>
      </w:pPr>
    </w:p>
    <w:p w14:paraId="5F93B9B9" w14:textId="7B980D11" w:rsidR="00D07253" w:rsidRPr="00D07253" w:rsidRDefault="00D07253" w:rsidP="00A73F40">
      <w:pPr>
        <w:spacing w:after="0" w:line="240" w:lineRule="auto"/>
        <w:jc w:val="center"/>
        <w:rPr>
          <w:rFonts w:ascii="Times New Roman" w:eastAsia="Times New Roman" w:hAnsi="Times New Roman" w:cs="Times New Roman"/>
          <w:b/>
          <w:sz w:val="24"/>
          <w:szCs w:val="24"/>
        </w:rPr>
      </w:pPr>
      <w:r w:rsidRPr="00D07253">
        <w:rPr>
          <w:rFonts w:ascii="Times New Roman" w:hAnsi="Times New Roman" w:cs="Times New Roman"/>
          <w:b/>
          <w:bCs/>
          <w:sz w:val="24"/>
          <w:szCs w:val="24"/>
          <w:shd w:val="clear" w:color="auto" w:fill="FFFFFF"/>
        </w:rPr>
        <w:t xml:space="preserve">ASBESTO </w:t>
      </w:r>
      <w:r w:rsidRPr="00A73F40">
        <w:rPr>
          <w:rFonts w:ascii="Times New Roman" w:hAnsi="Times New Roman" w:cs="Times New Roman"/>
          <w:b/>
          <w:bCs/>
          <w:sz w:val="24"/>
          <w:szCs w:val="24"/>
          <w:shd w:val="clear" w:color="auto" w:fill="FFFFFF"/>
        </w:rPr>
        <w:t>ATLIEKŲ</w:t>
      </w:r>
      <w:r w:rsidR="008F66ED" w:rsidRPr="00A73F40">
        <w:rPr>
          <w:rFonts w:ascii="Times New Roman" w:hAnsi="Times New Roman" w:cs="Times New Roman"/>
          <w:b/>
          <w:bCs/>
          <w:sz w:val="24"/>
          <w:szCs w:val="24"/>
          <w:shd w:val="clear" w:color="auto" w:fill="FFFFFF"/>
        </w:rPr>
        <w:t>, SUSIDR</w:t>
      </w:r>
      <w:r w:rsidR="00A73F40" w:rsidRPr="00A73F40">
        <w:rPr>
          <w:rFonts w:ascii="Times New Roman" w:hAnsi="Times New Roman" w:cs="Times New Roman"/>
          <w:b/>
          <w:bCs/>
          <w:sz w:val="24"/>
          <w:szCs w:val="24"/>
          <w:shd w:val="clear" w:color="auto" w:fill="FFFFFF"/>
        </w:rPr>
        <w:t>IUS</w:t>
      </w:r>
      <w:r w:rsidR="008F66ED" w:rsidRPr="00A73F40">
        <w:rPr>
          <w:rFonts w:ascii="Times New Roman" w:hAnsi="Times New Roman" w:cs="Times New Roman"/>
          <w:b/>
          <w:bCs/>
          <w:sz w:val="24"/>
          <w:szCs w:val="24"/>
          <w:shd w:val="clear" w:color="auto" w:fill="FFFFFF"/>
        </w:rPr>
        <w:t>IŲ NAMŲ ŪKIUOSE,</w:t>
      </w:r>
      <w:r w:rsidRPr="00A73F40">
        <w:rPr>
          <w:rFonts w:ascii="Times New Roman" w:hAnsi="Times New Roman" w:cs="Times New Roman"/>
          <w:b/>
          <w:bCs/>
          <w:sz w:val="24"/>
          <w:szCs w:val="24"/>
          <w:shd w:val="clear" w:color="auto" w:fill="FFFFFF"/>
        </w:rPr>
        <w:t xml:space="preserve"> </w:t>
      </w:r>
      <w:r w:rsidRPr="00A73F40">
        <w:rPr>
          <w:rFonts w:ascii="Times New Roman" w:eastAsia="Times New Roman" w:hAnsi="Times New Roman" w:cs="Times New Roman"/>
          <w:b/>
          <w:sz w:val="24"/>
          <w:szCs w:val="24"/>
        </w:rPr>
        <w:t>SURINKIMO IR TRANSPORTAVIMO IKI ŠALINIMO ĮRENGINIŲ</w:t>
      </w:r>
      <w:r w:rsidR="00EE5F79" w:rsidRPr="00A73F40">
        <w:rPr>
          <w:rFonts w:ascii="Times New Roman" w:eastAsia="Times New Roman" w:hAnsi="Times New Roman" w:cs="Times New Roman"/>
          <w:b/>
          <w:sz w:val="24"/>
          <w:szCs w:val="24"/>
        </w:rPr>
        <w:t xml:space="preserve"> </w:t>
      </w:r>
      <w:r w:rsidR="004260D7" w:rsidRPr="00A73F40">
        <w:rPr>
          <w:rFonts w:ascii="Times New Roman" w:eastAsia="Times New Roman" w:hAnsi="Times New Roman" w:cs="Times New Roman"/>
          <w:b/>
          <w:sz w:val="24"/>
          <w:szCs w:val="24"/>
        </w:rPr>
        <w:t>PASLAUGŲ</w:t>
      </w:r>
      <w:r w:rsidR="004260D7" w:rsidRPr="004260D7">
        <w:rPr>
          <w:rFonts w:ascii="Times New Roman" w:eastAsia="Times New Roman" w:hAnsi="Times New Roman" w:cs="Times New Roman"/>
          <w:b/>
          <w:sz w:val="24"/>
          <w:szCs w:val="24"/>
        </w:rPr>
        <w:t xml:space="preserve"> PIRKIMO</w:t>
      </w:r>
    </w:p>
    <w:p w14:paraId="15E6D3BD" w14:textId="77777777" w:rsidR="00D07253" w:rsidRDefault="00D07253" w:rsidP="00A73F40">
      <w:pPr>
        <w:spacing w:after="0" w:line="240" w:lineRule="auto"/>
        <w:ind w:firstLine="851"/>
        <w:jc w:val="center"/>
        <w:rPr>
          <w:rFonts w:ascii="Times New Roman" w:eastAsia="Times New Roman" w:hAnsi="Times New Roman" w:cs="Times New Roman"/>
          <w:b/>
          <w:sz w:val="24"/>
          <w:szCs w:val="24"/>
        </w:rPr>
      </w:pPr>
    </w:p>
    <w:p w14:paraId="12AFCAFC" w14:textId="4D5A2268" w:rsidR="00B94699" w:rsidRPr="008E68EC" w:rsidRDefault="00043F3B" w:rsidP="00A73F40">
      <w:pPr>
        <w:spacing w:after="0" w:line="240" w:lineRule="auto"/>
        <w:ind w:firstLine="851"/>
        <w:jc w:val="center"/>
        <w:rPr>
          <w:rFonts w:ascii="Times New Roman" w:eastAsia="Times New Roman" w:hAnsi="Times New Roman" w:cs="Times New Roman"/>
          <w:b/>
          <w:sz w:val="24"/>
          <w:szCs w:val="24"/>
        </w:rPr>
      </w:pPr>
      <w:r w:rsidRPr="008E68EC">
        <w:rPr>
          <w:rFonts w:ascii="Times New Roman" w:eastAsia="Times New Roman" w:hAnsi="Times New Roman" w:cs="Times New Roman"/>
          <w:b/>
          <w:sz w:val="24"/>
          <w:szCs w:val="24"/>
        </w:rPr>
        <w:t>TECHNINĖ SPECIFIKACIJA</w:t>
      </w:r>
    </w:p>
    <w:p w14:paraId="7D0ACED4" w14:textId="77777777" w:rsidR="00B94699" w:rsidRPr="00D153AF" w:rsidRDefault="00B94699" w:rsidP="00A73F40">
      <w:pPr>
        <w:spacing w:after="0" w:line="240" w:lineRule="auto"/>
        <w:ind w:firstLine="851"/>
        <w:jc w:val="center"/>
        <w:rPr>
          <w:rFonts w:ascii="Times New Roman" w:eastAsia="Times New Roman" w:hAnsi="Times New Roman" w:cs="Times New Roman"/>
          <w:sz w:val="24"/>
          <w:szCs w:val="24"/>
        </w:rPr>
      </w:pPr>
    </w:p>
    <w:p w14:paraId="22AD9E71" w14:textId="77777777" w:rsidR="00B94699" w:rsidRPr="00D153AF" w:rsidRDefault="00B94699" w:rsidP="005448F0">
      <w:pPr>
        <w:pStyle w:val="Sraopastraipa"/>
        <w:numPr>
          <w:ilvl w:val="0"/>
          <w:numId w:val="1"/>
        </w:numPr>
        <w:tabs>
          <w:tab w:val="left" w:pos="1701"/>
        </w:tabs>
        <w:spacing w:after="0" w:line="240" w:lineRule="auto"/>
        <w:ind w:left="0" w:firstLine="851"/>
        <w:jc w:val="both"/>
        <w:rPr>
          <w:rFonts w:ascii="Times New Roman" w:hAnsi="Times New Roman" w:cs="Times New Roman"/>
          <w:sz w:val="24"/>
          <w:szCs w:val="24"/>
        </w:rPr>
      </w:pPr>
      <w:r w:rsidRPr="00D153AF">
        <w:rPr>
          <w:rFonts w:ascii="Times New Roman" w:hAnsi="Times New Roman" w:cs="Times New Roman"/>
          <w:sz w:val="24"/>
          <w:szCs w:val="24"/>
        </w:rPr>
        <w:t>Sąvokos ir sutrumpinimai:</w:t>
      </w:r>
    </w:p>
    <w:p w14:paraId="79A41F9A" w14:textId="77777777" w:rsidR="00B94699" w:rsidRPr="00D153AF" w:rsidRDefault="003A0C51" w:rsidP="005448F0">
      <w:pPr>
        <w:pStyle w:val="Sraopastraipa"/>
        <w:numPr>
          <w:ilvl w:val="1"/>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D3AE5">
        <w:rPr>
          <w:rFonts w:ascii="Times New Roman" w:hAnsi="Times New Roman" w:cs="Times New Roman"/>
          <w:sz w:val="24"/>
          <w:szCs w:val="24"/>
        </w:rPr>
        <w:t>Paslaugos</w:t>
      </w:r>
      <w:r w:rsidR="00B94699" w:rsidRPr="00D153AF">
        <w:rPr>
          <w:rFonts w:ascii="Times New Roman" w:hAnsi="Times New Roman" w:cs="Times New Roman"/>
          <w:sz w:val="24"/>
          <w:szCs w:val="24"/>
        </w:rPr>
        <w:t xml:space="preserve"> gavėjas – </w:t>
      </w:r>
      <w:r w:rsidR="00AB067E">
        <w:rPr>
          <w:rFonts w:ascii="Times New Roman" w:hAnsi="Times New Roman" w:cs="Times New Roman"/>
          <w:sz w:val="24"/>
          <w:szCs w:val="24"/>
        </w:rPr>
        <w:t>Ukmergės</w:t>
      </w:r>
      <w:r w:rsidR="00B94699" w:rsidRPr="00D153AF">
        <w:rPr>
          <w:rFonts w:ascii="Times New Roman" w:hAnsi="Times New Roman" w:cs="Times New Roman"/>
          <w:sz w:val="24"/>
          <w:szCs w:val="24"/>
        </w:rPr>
        <w:t xml:space="preserve"> rajono savivaldybės administracija (toliau – </w:t>
      </w:r>
      <w:r w:rsidR="00B94699" w:rsidRPr="00201384">
        <w:rPr>
          <w:rFonts w:ascii="Times New Roman" w:hAnsi="Times New Roman" w:cs="Times New Roman"/>
          <w:sz w:val="24"/>
          <w:szCs w:val="24"/>
        </w:rPr>
        <w:t>Savivaldybė</w:t>
      </w:r>
      <w:r w:rsidR="00201384" w:rsidRPr="00201384">
        <w:rPr>
          <w:rFonts w:ascii="Times New Roman" w:hAnsi="Times New Roman" w:cs="Times New Roman"/>
          <w:sz w:val="24"/>
          <w:szCs w:val="24"/>
        </w:rPr>
        <w:t>s</w:t>
      </w:r>
      <w:r w:rsidR="00201384">
        <w:rPr>
          <w:rFonts w:ascii="Times New Roman" w:hAnsi="Times New Roman" w:cs="Times New Roman"/>
          <w:sz w:val="24"/>
          <w:szCs w:val="24"/>
        </w:rPr>
        <w:t xml:space="preserve"> administracija</w:t>
      </w:r>
      <w:r w:rsidR="00B94699" w:rsidRPr="00D153AF">
        <w:rPr>
          <w:rFonts w:ascii="Times New Roman" w:hAnsi="Times New Roman" w:cs="Times New Roman"/>
          <w:sz w:val="24"/>
          <w:szCs w:val="24"/>
        </w:rPr>
        <w:t>)</w:t>
      </w:r>
      <w:r w:rsidR="0075593F">
        <w:rPr>
          <w:rFonts w:ascii="Times New Roman" w:hAnsi="Times New Roman" w:cs="Times New Roman"/>
          <w:sz w:val="24"/>
          <w:szCs w:val="24"/>
        </w:rPr>
        <w:t>;</w:t>
      </w:r>
    </w:p>
    <w:p w14:paraId="285D4CE2" w14:textId="29FF78C7" w:rsidR="00B94699" w:rsidRPr="00D153AF" w:rsidRDefault="003A0C51" w:rsidP="005448F0">
      <w:pPr>
        <w:pStyle w:val="Sraopastraipa"/>
        <w:numPr>
          <w:ilvl w:val="1"/>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D3AE5">
        <w:rPr>
          <w:rFonts w:ascii="Times New Roman" w:hAnsi="Times New Roman" w:cs="Times New Roman"/>
          <w:sz w:val="24"/>
          <w:szCs w:val="24"/>
        </w:rPr>
        <w:t>Paslaugos</w:t>
      </w:r>
      <w:r w:rsidR="00B94699" w:rsidRPr="00D153AF">
        <w:rPr>
          <w:rFonts w:ascii="Times New Roman" w:hAnsi="Times New Roman" w:cs="Times New Roman"/>
          <w:sz w:val="24"/>
          <w:szCs w:val="24"/>
        </w:rPr>
        <w:t xml:space="preserve"> teikėjas –</w:t>
      </w:r>
      <w:r w:rsidR="00EE5F79">
        <w:rPr>
          <w:rFonts w:ascii="Times New Roman" w:hAnsi="Times New Roman" w:cs="Times New Roman"/>
          <w:sz w:val="24"/>
          <w:szCs w:val="24"/>
        </w:rPr>
        <w:t xml:space="preserve"> </w:t>
      </w:r>
      <w:r w:rsidR="00B94699" w:rsidRPr="00D153AF">
        <w:rPr>
          <w:rFonts w:ascii="Times New Roman" w:hAnsi="Times New Roman" w:cs="Times New Roman"/>
          <w:sz w:val="24"/>
          <w:szCs w:val="24"/>
        </w:rPr>
        <w:t>juridinis asmuo</w:t>
      </w:r>
      <w:r w:rsidR="00EE5F79">
        <w:rPr>
          <w:rFonts w:ascii="Times New Roman" w:hAnsi="Times New Roman" w:cs="Times New Roman"/>
          <w:sz w:val="24"/>
          <w:szCs w:val="24"/>
        </w:rPr>
        <w:t>,</w:t>
      </w:r>
      <w:r w:rsidR="00B94699" w:rsidRPr="00D153AF">
        <w:rPr>
          <w:rFonts w:ascii="Times New Roman" w:hAnsi="Times New Roman" w:cs="Times New Roman"/>
          <w:sz w:val="24"/>
          <w:szCs w:val="24"/>
        </w:rPr>
        <w:t xml:space="preserve">  su kuriuo Paslaugų gavėjas sudaro </w:t>
      </w:r>
      <w:r w:rsidR="00674A00">
        <w:rPr>
          <w:rFonts w:ascii="Times New Roman" w:hAnsi="Times New Roman" w:cs="Times New Roman"/>
          <w:sz w:val="24"/>
          <w:szCs w:val="24"/>
        </w:rPr>
        <w:t>s</w:t>
      </w:r>
      <w:r w:rsidR="00B94699" w:rsidRPr="00D153AF">
        <w:rPr>
          <w:rFonts w:ascii="Times New Roman" w:hAnsi="Times New Roman" w:cs="Times New Roman"/>
          <w:sz w:val="24"/>
          <w:szCs w:val="24"/>
        </w:rPr>
        <w:t>utartį</w:t>
      </w:r>
      <w:r w:rsidR="0075593F">
        <w:rPr>
          <w:rFonts w:ascii="Times New Roman" w:hAnsi="Times New Roman" w:cs="Times New Roman"/>
          <w:sz w:val="24"/>
          <w:szCs w:val="24"/>
        </w:rPr>
        <w:t>;</w:t>
      </w:r>
    </w:p>
    <w:p w14:paraId="1E5B5059" w14:textId="508745C9" w:rsidR="003A0C51" w:rsidRDefault="003A0C51" w:rsidP="005448F0">
      <w:pPr>
        <w:pStyle w:val="Sraopastraipa"/>
        <w:numPr>
          <w:ilvl w:val="1"/>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B94699" w:rsidRPr="00D153AF">
        <w:rPr>
          <w:rFonts w:ascii="Times New Roman" w:hAnsi="Times New Roman" w:cs="Times New Roman"/>
          <w:sz w:val="24"/>
          <w:szCs w:val="24"/>
        </w:rPr>
        <w:t>Atliekos – asbesto turinčių gaminių</w:t>
      </w:r>
      <w:r w:rsidR="00EE5F79">
        <w:rPr>
          <w:rFonts w:ascii="Times New Roman" w:hAnsi="Times New Roman" w:cs="Times New Roman"/>
          <w:sz w:val="24"/>
          <w:szCs w:val="24"/>
        </w:rPr>
        <w:t xml:space="preserve"> (šiferi</w:t>
      </w:r>
      <w:r w:rsidR="00B137A3">
        <w:rPr>
          <w:rFonts w:ascii="Times New Roman" w:hAnsi="Times New Roman" w:cs="Times New Roman"/>
          <w:sz w:val="24"/>
          <w:szCs w:val="24"/>
        </w:rPr>
        <w:t>o</w:t>
      </w:r>
      <w:r w:rsidR="00EE5F79">
        <w:rPr>
          <w:rFonts w:ascii="Times New Roman" w:hAnsi="Times New Roman" w:cs="Times New Roman"/>
          <w:sz w:val="24"/>
          <w:szCs w:val="24"/>
        </w:rPr>
        <w:t>)</w:t>
      </w:r>
      <w:r w:rsidR="00B94699" w:rsidRPr="00D153AF">
        <w:rPr>
          <w:rFonts w:ascii="Times New Roman" w:hAnsi="Times New Roman" w:cs="Times New Roman"/>
          <w:sz w:val="24"/>
          <w:szCs w:val="24"/>
        </w:rPr>
        <w:t xml:space="preserve"> atliekos</w:t>
      </w:r>
      <w:r w:rsidR="008F66ED">
        <w:rPr>
          <w:rFonts w:ascii="Times New Roman" w:hAnsi="Times New Roman" w:cs="Times New Roman"/>
          <w:sz w:val="24"/>
          <w:szCs w:val="24"/>
        </w:rPr>
        <w:t>;</w:t>
      </w:r>
      <w:r w:rsidR="00AB067E">
        <w:rPr>
          <w:rFonts w:ascii="Times New Roman" w:hAnsi="Times New Roman" w:cs="Times New Roman"/>
          <w:sz w:val="24"/>
          <w:szCs w:val="24"/>
        </w:rPr>
        <w:t xml:space="preserve"> </w:t>
      </w:r>
    </w:p>
    <w:p w14:paraId="30261C6E" w14:textId="28C49A61" w:rsidR="00394EF9" w:rsidRPr="000B2818" w:rsidRDefault="003A0C51" w:rsidP="005448F0">
      <w:pPr>
        <w:pStyle w:val="Sraopastraipa"/>
        <w:numPr>
          <w:ilvl w:val="1"/>
          <w:numId w:val="1"/>
        </w:numPr>
        <w:tabs>
          <w:tab w:val="left" w:pos="1701"/>
        </w:tabs>
        <w:spacing w:after="0" w:line="240" w:lineRule="auto"/>
        <w:ind w:left="0" w:firstLine="851"/>
        <w:jc w:val="both"/>
        <w:rPr>
          <w:rFonts w:ascii="Times New Roman" w:hAnsi="Times New Roman" w:cs="Times New Roman"/>
          <w:strike/>
          <w:sz w:val="24"/>
          <w:szCs w:val="24"/>
        </w:rPr>
      </w:pPr>
      <w:r>
        <w:rPr>
          <w:rFonts w:ascii="Times New Roman" w:hAnsi="Times New Roman" w:cs="Times New Roman"/>
          <w:sz w:val="24"/>
          <w:szCs w:val="24"/>
        </w:rPr>
        <w:t xml:space="preserve"> </w:t>
      </w:r>
      <w:r w:rsidR="00B94699" w:rsidRPr="00D21D02">
        <w:rPr>
          <w:rFonts w:ascii="Times New Roman" w:hAnsi="Times New Roman" w:cs="Times New Roman"/>
          <w:sz w:val="24"/>
          <w:szCs w:val="24"/>
        </w:rPr>
        <w:t>Atliekų turėtoja</w:t>
      </w:r>
      <w:r w:rsidR="003151C6" w:rsidRPr="00D21D02">
        <w:rPr>
          <w:rFonts w:ascii="Times New Roman" w:hAnsi="Times New Roman" w:cs="Times New Roman"/>
          <w:sz w:val="24"/>
          <w:szCs w:val="24"/>
        </w:rPr>
        <w:t>i</w:t>
      </w:r>
      <w:r w:rsidR="00B94699" w:rsidRPr="00D21D02">
        <w:rPr>
          <w:rFonts w:ascii="Times New Roman" w:hAnsi="Times New Roman" w:cs="Times New Roman"/>
          <w:sz w:val="24"/>
          <w:szCs w:val="24"/>
        </w:rPr>
        <w:t xml:space="preserve"> –</w:t>
      </w:r>
      <w:r w:rsidR="00CE09CF" w:rsidRPr="00D21D02">
        <w:rPr>
          <w:rFonts w:ascii="Times New Roman" w:hAnsi="Times New Roman" w:cs="Times New Roman"/>
          <w:sz w:val="24"/>
          <w:szCs w:val="24"/>
        </w:rPr>
        <w:t xml:space="preserve"> </w:t>
      </w:r>
      <w:r w:rsidR="00F57CCD" w:rsidRPr="00D21D02">
        <w:rPr>
          <w:rFonts w:ascii="Times New Roman" w:hAnsi="Times New Roman" w:cs="Times New Roman"/>
          <w:sz w:val="24"/>
          <w:szCs w:val="24"/>
        </w:rPr>
        <w:t>fiziniai asmenys (</w:t>
      </w:r>
      <w:r w:rsidR="00AB067E" w:rsidRPr="00D21D02">
        <w:rPr>
          <w:rFonts w:ascii="Times New Roman" w:hAnsi="Times New Roman" w:cs="Times New Roman"/>
          <w:sz w:val="24"/>
          <w:szCs w:val="24"/>
        </w:rPr>
        <w:t>gyventojai</w:t>
      </w:r>
      <w:r w:rsidR="00F57CCD" w:rsidRPr="00D21D02">
        <w:rPr>
          <w:rFonts w:ascii="Times New Roman" w:hAnsi="Times New Roman" w:cs="Times New Roman"/>
          <w:sz w:val="24"/>
          <w:szCs w:val="24"/>
        </w:rPr>
        <w:t>)</w:t>
      </w:r>
      <w:r w:rsidR="00AB067E" w:rsidRPr="00D21D02">
        <w:rPr>
          <w:rFonts w:ascii="Times New Roman" w:hAnsi="Times New Roman" w:cs="Times New Roman"/>
          <w:sz w:val="24"/>
          <w:szCs w:val="24"/>
        </w:rPr>
        <w:t xml:space="preserve"> iš kurių</w:t>
      </w:r>
      <w:r w:rsidR="00B94699" w:rsidRPr="00D21D02">
        <w:rPr>
          <w:rFonts w:ascii="Times New Roman" w:hAnsi="Times New Roman" w:cs="Times New Roman"/>
          <w:sz w:val="24"/>
          <w:szCs w:val="24"/>
        </w:rPr>
        <w:t xml:space="preserve"> </w:t>
      </w:r>
      <w:r w:rsidR="00AB067E" w:rsidRPr="00D21D02">
        <w:rPr>
          <w:rFonts w:ascii="Times New Roman" w:hAnsi="Times New Roman" w:cs="Times New Roman"/>
          <w:sz w:val="24"/>
          <w:szCs w:val="24"/>
        </w:rPr>
        <w:t>su</w:t>
      </w:r>
      <w:r w:rsidR="00B94699" w:rsidRPr="00D21D02">
        <w:rPr>
          <w:rFonts w:ascii="Times New Roman" w:hAnsi="Times New Roman" w:cs="Times New Roman"/>
          <w:sz w:val="24"/>
          <w:szCs w:val="24"/>
        </w:rPr>
        <w:t>renkamos Atliekos</w:t>
      </w:r>
      <w:r w:rsidR="008F66ED">
        <w:rPr>
          <w:rFonts w:ascii="Times New Roman" w:hAnsi="Times New Roman" w:cs="Times New Roman"/>
          <w:sz w:val="24"/>
          <w:szCs w:val="24"/>
        </w:rPr>
        <w:t>;</w:t>
      </w:r>
      <w:r w:rsidR="009420D9">
        <w:rPr>
          <w:rFonts w:ascii="Times New Roman" w:hAnsi="Times New Roman" w:cs="Times New Roman"/>
          <w:sz w:val="24"/>
          <w:szCs w:val="24"/>
        </w:rPr>
        <w:t xml:space="preserve"> </w:t>
      </w:r>
    </w:p>
    <w:p w14:paraId="411D8758" w14:textId="5FA5C496" w:rsidR="006D3AE5" w:rsidRDefault="003A0C51" w:rsidP="005448F0">
      <w:pPr>
        <w:pStyle w:val="Sraopastraipa"/>
        <w:numPr>
          <w:ilvl w:val="1"/>
          <w:numId w:val="1"/>
        </w:numPr>
        <w:tabs>
          <w:tab w:val="left" w:pos="1701"/>
        </w:tabs>
        <w:spacing w:after="0" w:line="240" w:lineRule="auto"/>
        <w:ind w:left="0" w:firstLine="851"/>
        <w:jc w:val="both"/>
        <w:rPr>
          <w:rFonts w:asciiTheme="majorBidi" w:hAnsiTheme="majorBidi" w:cstheme="majorBidi"/>
          <w:sz w:val="24"/>
          <w:szCs w:val="24"/>
        </w:rPr>
      </w:pPr>
      <w:r w:rsidRPr="00394EF9">
        <w:rPr>
          <w:rFonts w:ascii="Times New Roman" w:hAnsi="Times New Roman" w:cs="Times New Roman"/>
          <w:sz w:val="24"/>
          <w:szCs w:val="24"/>
        </w:rPr>
        <w:t xml:space="preserve"> </w:t>
      </w:r>
      <w:r w:rsidR="00081C9E">
        <w:rPr>
          <w:rFonts w:ascii="Times New Roman" w:hAnsi="Times New Roman" w:cs="Times New Roman"/>
          <w:sz w:val="24"/>
          <w:szCs w:val="24"/>
        </w:rPr>
        <w:t>Šalinimo įrenginiai</w:t>
      </w:r>
      <w:bookmarkStart w:id="0" w:name="_Hlk508106865"/>
      <w:r w:rsidR="00081C9E">
        <w:rPr>
          <w:rFonts w:ascii="Times New Roman" w:hAnsi="Times New Roman" w:cs="Times New Roman"/>
          <w:sz w:val="24"/>
          <w:szCs w:val="24"/>
        </w:rPr>
        <w:t xml:space="preserve">: </w:t>
      </w:r>
      <w:r w:rsidR="00AB067E">
        <w:rPr>
          <w:rStyle w:val="Grietas"/>
          <w:rFonts w:asciiTheme="majorBidi" w:hAnsiTheme="majorBidi" w:cstheme="majorBidi"/>
          <w:b w:val="0"/>
          <w:bCs w:val="0"/>
          <w:color w:val="000000"/>
          <w:sz w:val="24"/>
          <w:szCs w:val="24"/>
        </w:rPr>
        <w:t>Vilniaus regioninis</w:t>
      </w:r>
      <w:r w:rsidR="00AB067E" w:rsidRPr="00AB067E">
        <w:rPr>
          <w:rStyle w:val="Grietas"/>
          <w:rFonts w:asciiTheme="majorBidi" w:hAnsiTheme="majorBidi" w:cstheme="majorBidi"/>
          <w:b w:val="0"/>
          <w:bCs w:val="0"/>
          <w:color w:val="000000"/>
          <w:sz w:val="24"/>
          <w:szCs w:val="24"/>
        </w:rPr>
        <w:t xml:space="preserve"> nepavojingų atliekų sąvartyna</w:t>
      </w:r>
      <w:r w:rsidR="00EC50BB">
        <w:rPr>
          <w:rStyle w:val="Grietas"/>
          <w:rFonts w:asciiTheme="majorBidi" w:hAnsiTheme="majorBidi" w:cstheme="majorBidi"/>
          <w:b w:val="0"/>
          <w:bCs w:val="0"/>
          <w:color w:val="000000"/>
          <w:sz w:val="24"/>
          <w:szCs w:val="24"/>
        </w:rPr>
        <w:t>s</w:t>
      </w:r>
      <w:bookmarkEnd w:id="0"/>
      <w:r w:rsidR="00EC50BB">
        <w:rPr>
          <w:rFonts w:asciiTheme="majorBidi" w:hAnsiTheme="majorBidi" w:cstheme="majorBidi"/>
          <w:sz w:val="24"/>
          <w:szCs w:val="24"/>
        </w:rPr>
        <w:t>;</w:t>
      </w:r>
      <w:r w:rsidR="00081C9E" w:rsidRPr="00081C9E">
        <w:rPr>
          <w:rFonts w:asciiTheme="majorBidi" w:hAnsiTheme="majorBidi" w:cstheme="majorBidi"/>
          <w:sz w:val="24"/>
          <w:szCs w:val="24"/>
        </w:rPr>
        <w:t xml:space="preserve"> </w:t>
      </w:r>
    </w:p>
    <w:p w14:paraId="787D72B5" w14:textId="3888F029" w:rsidR="00D07253" w:rsidRDefault="008F66ED" w:rsidP="005448F0">
      <w:pPr>
        <w:pStyle w:val="Sraopastraipa"/>
        <w:numPr>
          <w:ilvl w:val="1"/>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674D9">
        <w:rPr>
          <w:rFonts w:ascii="Times New Roman" w:hAnsi="Times New Roman" w:cs="Times New Roman"/>
          <w:sz w:val="24"/>
          <w:szCs w:val="24"/>
        </w:rPr>
        <w:t>Sutartis</w:t>
      </w:r>
      <w:r w:rsidR="00754CD7">
        <w:rPr>
          <w:rFonts w:ascii="Times New Roman" w:hAnsi="Times New Roman" w:cs="Times New Roman"/>
          <w:sz w:val="24"/>
          <w:szCs w:val="24"/>
        </w:rPr>
        <w:t xml:space="preserve"> – rašytinis susitarimas, sudaromas tarp Paslaugos teikėjo ir Paslaugos</w:t>
      </w:r>
      <w:r w:rsidR="00B94699" w:rsidRPr="00D153AF">
        <w:rPr>
          <w:rFonts w:ascii="Times New Roman" w:hAnsi="Times New Roman" w:cs="Times New Roman"/>
          <w:sz w:val="24"/>
          <w:szCs w:val="24"/>
        </w:rPr>
        <w:t xml:space="preserve"> gavėjo dėl Pirkimo objekto</w:t>
      </w:r>
      <w:r w:rsidR="0075593F">
        <w:rPr>
          <w:rFonts w:ascii="Times New Roman" w:hAnsi="Times New Roman" w:cs="Times New Roman"/>
          <w:sz w:val="24"/>
          <w:szCs w:val="24"/>
        </w:rPr>
        <w:t>;</w:t>
      </w:r>
    </w:p>
    <w:p w14:paraId="23374DB0" w14:textId="575362C7" w:rsidR="00D07253" w:rsidRPr="00D07253" w:rsidRDefault="00B94699" w:rsidP="005448F0">
      <w:pPr>
        <w:pStyle w:val="Sraopastraipa"/>
        <w:numPr>
          <w:ilvl w:val="1"/>
          <w:numId w:val="1"/>
        </w:numPr>
        <w:tabs>
          <w:tab w:val="left" w:pos="1701"/>
        </w:tabs>
        <w:spacing w:after="0" w:line="240" w:lineRule="auto"/>
        <w:ind w:left="0" w:firstLine="851"/>
        <w:jc w:val="both"/>
        <w:rPr>
          <w:rFonts w:ascii="Times New Roman" w:hAnsi="Times New Roman" w:cs="Times New Roman"/>
          <w:sz w:val="24"/>
          <w:szCs w:val="24"/>
        </w:rPr>
      </w:pPr>
      <w:r w:rsidRPr="00D07253">
        <w:rPr>
          <w:rFonts w:ascii="Times New Roman" w:hAnsi="Times New Roman" w:cs="Times New Roman"/>
          <w:sz w:val="24"/>
          <w:szCs w:val="24"/>
        </w:rPr>
        <w:t>Pirkimo objektas –</w:t>
      </w:r>
      <w:r w:rsidR="00D07253">
        <w:rPr>
          <w:rFonts w:ascii="Times New Roman" w:hAnsi="Times New Roman" w:cs="Times New Roman"/>
          <w:sz w:val="24"/>
          <w:szCs w:val="24"/>
        </w:rPr>
        <w:t xml:space="preserve"> </w:t>
      </w:r>
      <w:r w:rsidR="00D07253" w:rsidRPr="00D07253">
        <w:rPr>
          <w:rFonts w:ascii="Times New Roman" w:hAnsi="Times New Roman" w:cs="Times New Roman"/>
          <w:sz w:val="24"/>
          <w:szCs w:val="24"/>
          <w:shd w:val="clear" w:color="auto" w:fill="FFFFFF"/>
        </w:rPr>
        <w:t>asbesto atliekų</w:t>
      </w:r>
      <w:r w:rsidR="008F66ED">
        <w:rPr>
          <w:rFonts w:ascii="Times New Roman" w:hAnsi="Times New Roman" w:cs="Times New Roman"/>
          <w:sz w:val="24"/>
          <w:szCs w:val="24"/>
          <w:shd w:val="clear" w:color="auto" w:fill="FFFFFF"/>
        </w:rPr>
        <w:t>, susidariusių Ukmergės r. savivaldybės namų ūkiuose,</w:t>
      </w:r>
      <w:r w:rsidR="00D07253" w:rsidRPr="00D07253">
        <w:rPr>
          <w:rFonts w:ascii="Times New Roman" w:hAnsi="Times New Roman" w:cs="Times New Roman"/>
          <w:sz w:val="24"/>
          <w:szCs w:val="24"/>
          <w:shd w:val="clear" w:color="auto" w:fill="FFFFFF"/>
        </w:rPr>
        <w:t xml:space="preserve"> </w:t>
      </w:r>
      <w:r w:rsidR="00D07253" w:rsidRPr="00D07253">
        <w:rPr>
          <w:rFonts w:ascii="Times New Roman" w:eastAsia="Times New Roman" w:hAnsi="Times New Roman" w:cs="Times New Roman"/>
          <w:sz w:val="24"/>
          <w:szCs w:val="24"/>
        </w:rPr>
        <w:t>surinkimo (įskaitant pakrovimą) apvažiavimo būdu ir transportavimo iki šalinimo įrenginių (įskaitant iškrovimą)</w:t>
      </w:r>
      <w:r w:rsidR="004260D7">
        <w:rPr>
          <w:rFonts w:ascii="Times New Roman" w:eastAsia="Times New Roman" w:hAnsi="Times New Roman" w:cs="Times New Roman"/>
          <w:sz w:val="24"/>
          <w:szCs w:val="24"/>
        </w:rPr>
        <w:t xml:space="preserve"> ir perdavimo šalinimui</w:t>
      </w:r>
      <w:r w:rsidR="00D07253" w:rsidRPr="00D07253">
        <w:rPr>
          <w:rFonts w:ascii="Times New Roman" w:eastAsia="Times New Roman" w:hAnsi="Times New Roman" w:cs="Times New Roman"/>
          <w:sz w:val="24"/>
          <w:szCs w:val="24"/>
        </w:rPr>
        <w:t xml:space="preserve"> paslauga.</w:t>
      </w:r>
    </w:p>
    <w:p w14:paraId="04EAC29D" w14:textId="77777777" w:rsidR="00B94699" w:rsidRPr="00220FA2" w:rsidRDefault="00B94699" w:rsidP="005448F0">
      <w:pPr>
        <w:pStyle w:val="Sraopastraipa"/>
        <w:numPr>
          <w:ilvl w:val="0"/>
          <w:numId w:val="1"/>
        </w:numPr>
        <w:tabs>
          <w:tab w:val="left" w:pos="567"/>
          <w:tab w:val="left" w:pos="1701"/>
          <w:tab w:val="left" w:pos="1985"/>
        </w:tabs>
        <w:spacing w:after="0" w:line="240" w:lineRule="auto"/>
        <w:ind w:left="0" w:firstLine="851"/>
        <w:jc w:val="both"/>
        <w:rPr>
          <w:rFonts w:ascii="Times New Roman" w:hAnsi="Times New Roman" w:cs="Times New Roman"/>
          <w:sz w:val="24"/>
          <w:szCs w:val="24"/>
        </w:rPr>
      </w:pPr>
      <w:r w:rsidRPr="00220FA2">
        <w:rPr>
          <w:rFonts w:ascii="Times New Roman" w:hAnsi="Times New Roman" w:cs="Times New Roman"/>
          <w:sz w:val="24"/>
          <w:szCs w:val="24"/>
        </w:rPr>
        <w:t>Pirkimo objekto apimtys ir terminai:</w:t>
      </w:r>
    </w:p>
    <w:p w14:paraId="3D38A4A0" w14:textId="3E7AD4BB" w:rsidR="00B94699" w:rsidRPr="00220FA2" w:rsidRDefault="00B94699"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220FA2">
        <w:rPr>
          <w:rFonts w:ascii="Times New Roman" w:hAnsi="Times New Roman" w:cs="Times New Roman"/>
          <w:sz w:val="24"/>
          <w:szCs w:val="24"/>
        </w:rPr>
        <w:t xml:space="preserve">Atliekos renkamos </w:t>
      </w:r>
      <w:r w:rsidR="008F66ED">
        <w:rPr>
          <w:rFonts w:ascii="Times New Roman" w:hAnsi="Times New Roman" w:cs="Times New Roman"/>
          <w:sz w:val="24"/>
          <w:szCs w:val="24"/>
        </w:rPr>
        <w:t xml:space="preserve">iš </w:t>
      </w:r>
      <w:r w:rsidR="003204FE" w:rsidRPr="00220FA2">
        <w:rPr>
          <w:rFonts w:ascii="Times New Roman" w:hAnsi="Times New Roman" w:cs="Times New Roman"/>
          <w:sz w:val="24"/>
          <w:szCs w:val="24"/>
        </w:rPr>
        <w:t>Ukmergės</w:t>
      </w:r>
      <w:r w:rsidRPr="00220FA2">
        <w:rPr>
          <w:rFonts w:ascii="Times New Roman" w:hAnsi="Times New Roman" w:cs="Times New Roman"/>
          <w:sz w:val="24"/>
          <w:szCs w:val="24"/>
        </w:rPr>
        <w:t xml:space="preserve"> rajono savivaldybės teritorijoje</w:t>
      </w:r>
      <w:r w:rsidR="008F66ED">
        <w:rPr>
          <w:rFonts w:ascii="Times New Roman" w:hAnsi="Times New Roman" w:cs="Times New Roman"/>
          <w:sz w:val="24"/>
          <w:szCs w:val="24"/>
        </w:rPr>
        <w:t xml:space="preserve"> esančių namų ūkių</w:t>
      </w:r>
      <w:r w:rsidR="0083469F">
        <w:rPr>
          <w:rFonts w:ascii="Times New Roman" w:hAnsi="Times New Roman" w:cs="Times New Roman"/>
          <w:sz w:val="24"/>
          <w:szCs w:val="24"/>
        </w:rPr>
        <w:t>.</w:t>
      </w:r>
    </w:p>
    <w:p w14:paraId="411072AE" w14:textId="7E2C7824" w:rsidR="00B94699" w:rsidRPr="00C55F8D" w:rsidRDefault="00E96178"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220FA2">
        <w:rPr>
          <w:rFonts w:ascii="Times New Roman" w:hAnsi="Times New Roman" w:cs="Times New Roman"/>
          <w:sz w:val="24"/>
          <w:szCs w:val="24"/>
        </w:rPr>
        <w:t xml:space="preserve"> </w:t>
      </w:r>
      <w:r w:rsidR="00754CD7" w:rsidRPr="00220FA2">
        <w:rPr>
          <w:rFonts w:asciiTheme="majorBidi" w:hAnsiTheme="majorBidi" w:cstheme="majorBidi"/>
          <w:sz w:val="24"/>
          <w:szCs w:val="24"/>
        </w:rPr>
        <w:t>Preliminarus</w:t>
      </w:r>
      <w:r w:rsidRPr="00220FA2">
        <w:rPr>
          <w:rFonts w:asciiTheme="majorBidi" w:hAnsiTheme="majorBidi" w:cstheme="majorBidi"/>
          <w:sz w:val="24"/>
          <w:szCs w:val="24"/>
        </w:rPr>
        <w:t xml:space="preserve"> planuojamas surinkti ir išvežti </w:t>
      </w:r>
      <w:r w:rsidR="006E32E3" w:rsidRPr="00220FA2">
        <w:rPr>
          <w:rFonts w:asciiTheme="majorBidi" w:hAnsiTheme="majorBidi" w:cstheme="majorBidi"/>
          <w:sz w:val="24"/>
          <w:szCs w:val="24"/>
        </w:rPr>
        <w:t>a</w:t>
      </w:r>
      <w:r w:rsidR="0064624C" w:rsidRPr="00220FA2">
        <w:rPr>
          <w:rFonts w:asciiTheme="majorBidi" w:hAnsiTheme="majorBidi" w:cstheme="majorBidi"/>
          <w:sz w:val="24"/>
          <w:szCs w:val="24"/>
        </w:rPr>
        <w:t xml:space="preserve">tliekų kiekis </w:t>
      </w:r>
      <w:r w:rsidR="005C4E29" w:rsidRPr="00220FA2">
        <w:rPr>
          <w:rFonts w:asciiTheme="majorBidi" w:hAnsiTheme="majorBidi" w:cstheme="majorBidi"/>
          <w:sz w:val="24"/>
          <w:szCs w:val="24"/>
        </w:rPr>
        <w:t>apie</w:t>
      </w:r>
      <w:r w:rsidR="0064624C" w:rsidRPr="00220FA2">
        <w:rPr>
          <w:rFonts w:asciiTheme="majorBidi" w:hAnsiTheme="majorBidi" w:cstheme="majorBidi"/>
          <w:sz w:val="24"/>
          <w:szCs w:val="24"/>
        </w:rPr>
        <w:t xml:space="preserve"> </w:t>
      </w:r>
      <w:r w:rsidR="005E3C03">
        <w:rPr>
          <w:rFonts w:asciiTheme="majorBidi" w:hAnsiTheme="majorBidi" w:cstheme="majorBidi"/>
          <w:sz w:val="24"/>
          <w:szCs w:val="24"/>
        </w:rPr>
        <w:t>285</w:t>
      </w:r>
      <w:r w:rsidR="0064624C" w:rsidRPr="00220FA2">
        <w:rPr>
          <w:rFonts w:asciiTheme="majorBidi" w:hAnsiTheme="majorBidi" w:cstheme="majorBidi"/>
          <w:sz w:val="24"/>
          <w:szCs w:val="24"/>
        </w:rPr>
        <w:t xml:space="preserve"> t</w:t>
      </w:r>
      <w:r w:rsidR="00EE5F79">
        <w:rPr>
          <w:sz w:val="24"/>
          <w:szCs w:val="24"/>
        </w:rPr>
        <w:t>.</w:t>
      </w:r>
      <w:r w:rsidR="0064624C" w:rsidRPr="00220FA2">
        <w:rPr>
          <w:sz w:val="24"/>
          <w:szCs w:val="24"/>
        </w:rPr>
        <w:t xml:space="preserve"> </w:t>
      </w:r>
    </w:p>
    <w:tbl>
      <w:tblPr>
        <w:tblW w:w="10083" w:type="dxa"/>
        <w:tblInd w:w="118" w:type="dxa"/>
        <w:tblLook w:val="04A0" w:firstRow="1" w:lastRow="0" w:firstColumn="1" w:lastColumn="0" w:noHBand="0" w:noVBand="1"/>
      </w:tblPr>
      <w:tblGrid>
        <w:gridCol w:w="556"/>
        <w:gridCol w:w="6551"/>
        <w:gridCol w:w="850"/>
        <w:gridCol w:w="2126"/>
      </w:tblGrid>
      <w:tr w:rsidR="00C55F8D" w:rsidRPr="004260D7" w14:paraId="64F21C0A" w14:textId="77777777" w:rsidTr="005448F0">
        <w:trPr>
          <w:trHeight w:val="485"/>
        </w:trPr>
        <w:tc>
          <w:tcPr>
            <w:tcW w:w="556" w:type="dxa"/>
            <w:tcBorders>
              <w:top w:val="single" w:sz="4" w:space="0" w:color="auto"/>
              <w:left w:val="single" w:sz="4" w:space="0" w:color="auto"/>
              <w:right w:val="single" w:sz="4" w:space="0" w:color="auto"/>
            </w:tcBorders>
            <w:noWrap/>
            <w:vAlign w:val="center"/>
            <w:hideMark/>
          </w:tcPr>
          <w:p w14:paraId="5001A04A" w14:textId="77777777" w:rsidR="00C55F8D" w:rsidRPr="004260D7" w:rsidRDefault="00C55F8D" w:rsidP="005448F0">
            <w:pPr>
              <w:spacing w:before="120" w:after="0" w:line="240" w:lineRule="auto"/>
              <w:rPr>
                <w:rFonts w:ascii="Times New Roman" w:eastAsia="Calibri" w:hAnsi="Times New Roman" w:cs="Times New Roman"/>
                <w:sz w:val="24"/>
                <w:szCs w:val="24"/>
              </w:rPr>
            </w:pPr>
            <w:r w:rsidRPr="004260D7">
              <w:rPr>
                <w:rFonts w:ascii="Times New Roman" w:eastAsia="Calibri" w:hAnsi="Times New Roman" w:cs="Times New Roman"/>
                <w:sz w:val="24"/>
                <w:szCs w:val="24"/>
              </w:rPr>
              <w:t>Eil. Nr.</w:t>
            </w:r>
          </w:p>
        </w:tc>
        <w:tc>
          <w:tcPr>
            <w:tcW w:w="6551" w:type="dxa"/>
            <w:tcBorders>
              <w:top w:val="single" w:sz="4" w:space="0" w:color="auto"/>
              <w:left w:val="nil"/>
              <w:right w:val="single" w:sz="4" w:space="0" w:color="auto"/>
            </w:tcBorders>
            <w:noWrap/>
            <w:vAlign w:val="center"/>
            <w:hideMark/>
          </w:tcPr>
          <w:p w14:paraId="696F06AE" w14:textId="77777777" w:rsidR="00C55F8D" w:rsidRPr="004260D7" w:rsidRDefault="00C55F8D" w:rsidP="005448F0">
            <w:pPr>
              <w:spacing w:before="120" w:after="0" w:line="240" w:lineRule="auto"/>
              <w:ind w:firstLine="851"/>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Paslaugos aprašymas</w:t>
            </w:r>
          </w:p>
        </w:tc>
        <w:tc>
          <w:tcPr>
            <w:tcW w:w="850" w:type="dxa"/>
            <w:tcBorders>
              <w:top w:val="single" w:sz="4" w:space="0" w:color="auto"/>
              <w:left w:val="nil"/>
              <w:bottom w:val="single" w:sz="4" w:space="0" w:color="auto"/>
              <w:right w:val="single" w:sz="4" w:space="0" w:color="auto"/>
            </w:tcBorders>
          </w:tcPr>
          <w:p w14:paraId="63602C35" w14:textId="77777777" w:rsidR="00C55F8D" w:rsidRPr="004260D7" w:rsidRDefault="00C55F8D" w:rsidP="005448F0">
            <w:pPr>
              <w:spacing w:before="120" w:after="0" w:line="240" w:lineRule="auto"/>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Mato vnt.</w:t>
            </w:r>
          </w:p>
        </w:tc>
        <w:tc>
          <w:tcPr>
            <w:tcW w:w="2126" w:type="dxa"/>
            <w:tcBorders>
              <w:top w:val="single" w:sz="4" w:space="0" w:color="auto"/>
              <w:left w:val="single" w:sz="4" w:space="0" w:color="auto"/>
              <w:bottom w:val="single" w:sz="4" w:space="0" w:color="auto"/>
              <w:right w:val="single" w:sz="4" w:space="0" w:color="auto"/>
            </w:tcBorders>
          </w:tcPr>
          <w:p w14:paraId="7B8CD5C7" w14:textId="77777777" w:rsidR="00C55F8D" w:rsidRPr="004260D7" w:rsidRDefault="00C55F8D" w:rsidP="005448F0">
            <w:pPr>
              <w:spacing w:before="120" w:after="0" w:line="240" w:lineRule="auto"/>
              <w:jc w:val="center"/>
              <w:rPr>
                <w:rFonts w:ascii="Times New Roman" w:eastAsia="Calibri" w:hAnsi="Times New Roman" w:cs="Times New Roman"/>
                <w:sz w:val="24"/>
                <w:szCs w:val="24"/>
              </w:rPr>
            </w:pPr>
            <w:r w:rsidRPr="004260D7">
              <w:rPr>
                <w:rFonts w:ascii="Times New Roman" w:eastAsia="Calibri" w:hAnsi="Times New Roman" w:cs="Times New Roman"/>
                <w:sz w:val="24"/>
                <w:szCs w:val="24"/>
              </w:rPr>
              <w:t>Preliminarus kiekis</w:t>
            </w:r>
          </w:p>
        </w:tc>
      </w:tr>
      <w:tr w:rsidR="00C55F8D" w:rsidRPr="004260D7" w14:paraId="76F5A678" w14:textId="77777777" w:rsidTr="005448F0">
        <w:trPr>
          <w:trHeight w:val="70"/>
        </w:trPr>
        <w:tc>
          <w:tcPr>
            <w:tcW w:w="556" w:type="dxa"/>
            <w:tcBorders>
              <w:top w:val="single" w:sz="4" w:space="0" w:color="auto"/>
              <w:left w:val="single" w:sz="4" w:space="0" w:color="auto"/>
              <w:bottom w:val="single" w:sz="4" w:space="0" w:color="auto"/>
              <w:right w:val="single" w:sz="4" w:space="0" w:color="auto"/>
            </w:tcBorders>
            <w:noWrap/>
          </w:tcPr>
          <w:p w14:paraId="372AA970" w14:textId="77777777" w:rsidR="00C55F8D" w:rsidRPr="004260D7" w:rsidRDefault="00C55F8D" w:rsidP="005448F0">
            <w:pPr>
              <w:spacing w:before="120" w:after="0" w:line="240" w:lineRule="auto"/>
              <w:contextualSpacing/>
              <w:rPr>
                <w:rFonts w:ascii="Times New Roman" w:eastAsia="Calibri" w:hAnsi="Times New Roman" w:cs="Times New Roman"/>
                <w:bCs/>
                <w:sz w:val="24"/>
                <w:szCs w:val="24"/>
              </w:rPr>
            </w:pPr>
            <w:r w:rsidRPr="004260D7">
              <w:rPr>
                <w:rFonts w:ascii="Times New Roman" w:eastAsia="Calibri" w:hAnsi="Times New Roman" w:cs="Times New Roman"/>
                <w:bCs/>
                <w:sz w:val="24"/>
                <w:szCs w:val="24"/>
              </w:rPr>
              <w:t>1</w:t>
            </w:r>
          </w:p>
        </w:tc>
        <w:tc>
          <w:tcPr>
            <w:tcW w:w="6551" w:type="dxa"/>
            <w:tcBorders>
              <w:top w:val="single" w:sz="4" w:space="0" w:color="auto"/>
              <w:left w:val="single" w:sz="4" w:space="0" w:color="auto"/>
              <w:bottom w:val="single" w:sz="4" w:space="0" w:color="auto"/>
              <w:right w:val="single" w:sz="4" w:space="0" w:color="auto"/>
            </w:tcBorders>
            <w:vAlign w:val="bottom"/>
          </w:tcPr>
          <w:p w14:paraId="7AB3068D" w14:textId="77777777" w:rsidR="00C55F8D" w:rsidRPr="004260D7" w:rsidRDefault="00C55F8D" w:rsidP="005448F0">
            <w:pPr>
              <w:spacing w:before="120" w:after="0" w:line="240" w:lineRule="auto"/>
              <w:contextualSpacing/>
              <w:rPr>
                <w:rFonts w:ascii="Times New Roman" w:eastAsia="Calibri" w:hAnsi="Times New Roman" w:cs="Times New Roman"/>
                <w:sz w:val="24"/>
                <w:szCs w:val="24"/>
              </w:rPr>
            </w:pPr>
            <w:r w:rsidRPr="004260D7">
              <w:rPr>
                <w:rFonts w:ascii="Times New Roman" w:eastAsia="Calibri" w:hAnsi="Times New Roman" w:cs="Times New Roman"/>
                <w:sz w:val="24"/>
                <w:szCs w:val="24"/>
              </w:rPr>
              <w:t>Asbesto turinčių gaminių atliekų surinkimas ir vežimas iki jų šalinimo vietos</w:t>
            </w:r>
          </w:p>
        </w:tc>
        <w:tc>
          <w:tcPr>
            <w:tcW w:w="850" w:type="dxa"/>
            <w:tcBorders>
              <w:top w:val="single" w:sz="4" w:space="0" w:color="auto"/>
              <w:left w:val="single" w:sz="4" w:space="0" w:color="auto"/>
              <w:bottom w:val="single" w:sz="4" w:space="0" w:color="auto"/>
              <w:right w:val="single" w:sz="4" w:space="0" w:color="auto"/>
            </w:tcBorders>
          </w:tcPr>
          <w:p w14:paraId="410F3965" w14:textId="77777777" w:rsidR="00C55F8D" w:rsidRPr="004260D7" w:rsidRDefault="00C55F8D" w:rsidP="005448F0">
            <w:pPr>
              <w:spacing w:before="120" w:after="0" w:line="240" w:lineRule="auto"/>
              <w:contextualSpacing/>
              <w:rPr>
                <w:rFonts w:ascii="Times New Roman" w:eastAsia="Calibri" w:hAnsi="Times New Roman" w:cs="Times New Roman"/>
                <w:sz w:val="24"/>
                <w:szCs w:val="24"/>
              </w:rPr>
            </w:pPr>
            <w:r w:rsidRPr="004260D7">
              <w:rPr>
                <w:rFonts w:ascii="Times New Roman" w:eastAsia="Calibri" w:hAnsi="Times New Roman" w:cs="Times New Roman"/>
                <w:sz w:val="24"/>
                <w:szCs w:val="24"/>
              </w:rPr>
              <w:t>t</w:t>
            </w:r>
          </w:p>
        </w:tc>
        <w:tc>
          <w:tcPr>
            <w:tcW w:w="2126" w:type="dxa"/>
            <w:tcBorders>
              <w:top w:val="single" w:sz="4" w:space="0" w:color="auto"/>
              <w:left w:val="single" w:sz="4" w:space="0" w:color="auto"/>
              <w:bottom w:val="single" w:sz="4" w:space="0" w:color="auto"/>
              <w:right w:val="single" w:sz="4" w:space="0" w:color="auto"/>
            </w:tcBorders>
          </w:tcPr>
          <w:p w14:paraId="0019C05F" w14:textId="34870D85" w:rsidR="00C55F8D" w:rsidRPr="004260D7" w:rsidRDefault="005E3C03" w:rsidP="005448F0">
            <w:pPr>
              <w:spacing w:before="12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285</w:t>
            </w:r>
          </w:p>
        </w:tc>
      </w:tr>
      <w:tr w:rsidR="00C55F8D" w:rsidRPr="004260D7" w14:paraId="37D5D237" w14:textId="77777777" w:rsidTr="005448F0">
        <w:trPr>
          <w:trHeight w:val="70"/>
        </w:trPr>
        <w:tc>
          <w:tcPr>
            <w:tcW w:w="556" w:type="dxa"/>
            <w:tcBorders>
              <w:top w:val="single" w:sz="4" w:space="0" w:color="auto"/>
              <w:left w:val="single" w:sz="4" w:space="0" w:color="auto"/>
              <w:bottom w:val="single" w:sz="4" w:space="0" w:color="auto"/>
              <w:right w:val="single" w:sz="4" w:space="0" w:color="auto"/>
            </w:tcBorders>
            <w:noWrap/>
          </w:tcPr>
          <w:p w14:paraId="49003F02" w14:textId="77777777" w:rsidR="00C55F8D" w:rsidRPr="004260D7" w:rsidRDefault="00C55F8D" w:rsidP="005448F0">
            <w:pPr>
              <w:spacing w:before="120" w:after="0" w:line="240" w:lineRule="auto"/>
              <w:contextualSpacing/>
              <w:rPr>
                <w:rFonts w:ascii="Times New Roman" w:eastAsia="Calibri" w:hAnsi="Times New Roman" w:cs="Times New Roman"/>
                <w:bCs/>
                <w:sz w:val="24"/>
                <w:szCs w:val="24"/>
              </w:rPr>
            </w:pPr>
            <w:r w:rsidRPr="004260D7">
              <w:rPr>
                <w:rFonts w:ascii="Times New Roman" w:eastAsia="Calibri" w:hAnsi="Times New Roman" w:cs="Times New Roman"/>
                <w:bCs/>
                <w:sz w:val="24"/>
                <w:szCs w:val="24"/>
              </w:rPr>
              <w:t>2</w:t>
            </w:r>
          </w:p>
        </w:tc>
        <w:tc>
          <w:tcPr>
            <w:tcW w:w="6551" w:type="dxa"/>
            <w:tcBorders>
              <w:top w:val="single" w:sz="4" w:space="0" w:color="auto"/>
              <w:left w:val="single" w:sz="4" w:space="0" w:color="auto"/>
              <w:bottom w:val="single" w:sz="4" w:space="0" w:color="auto"/>
              <w:right w:val="single" w:sz="4" w:space="0" w:color="auto"/>
            </w:tcBorders>
            <w:vAlign w:val="bottom"/>
          </w:tcPr>
          <w:p w14:paraId="297E091E" w14:textId="77777777" w:rsidR="00C55F8D" w:rsidRPr="004260D7" w:rsidRDefault="00C55F8D" w:rsidP="005448F0">
            <w:pPr>
              <w:spacing w:before="120" w:after="0" w:line="240" w:lineRule="auto"/>
              <w:contextualSpacing/>
              <w:rPr>
                <w:rFonts w:ascii="Times New Roman" w:eastAsia="Calibri" w:hAnsi="Times New Roman" w:cs="Times New Roman"/>
                <w:sz w:val="24"/>
                <w:szCs w:val="24"/>
              </w:rPr>
            </w:pPr>
            <w:r w:rsidRPr="004260D7">
              <w:rPr>
                <w:rFonts w:ascii="Times New Roman" w:eastAsia="Calibri" w:hAnsi="Times New Roman" w:cs="Times New Roman"/>
                <w:sz w:val="24"/>
                <w:szCs w:val="24"/>
              </w:rPr>
              <w:t xml:space="preserve">Atliekų šalinimas regioniniame atliekų sąvartyne </w:t>
            </w:r>
          </w:p>
        </w:tc>
        <w:tc>
          <w:tcPr>
            <w:tcW w:w="850" w:type="dxa"/>
            <w:tcBorders>
              <w:top w:val="single" w:sz="4" w:space="0" w:color="auto"/>
              <w:left w:val="single" w:sz="4" w:space="0" w:color="auto"/>
              <w:bottom w:val="single" w:sz="4" w:space="0" w:color="auto"/>
              <w:right w:val="single" w:sz="4" w:space="0" w:color="auto"/>
            </w:tcBorders>
          </w:tcPr>
          <w:p w14:paraId="6330921F" w14:textId="77777777" w:rsidR="00C55F8D" w:rsidRPr="004260D7" w:rsidRDefault="00C55F8D" w:rsidP="005448F0">
            <w:pPr>
              <w:spacing w:before="120" w:after="0" w:line="240" w:lineRule="auto"/>
              <w:contextualSpacing/>
              <w:rPr>
                <w:rFonts w:ascii="Times New Roman" w:eastAsia="Calibri" w:hAnsi="Times New Roman" w:cs="Times New Roman"/>
                <w:color w:val="000000"/>
                <w:sz w:val="24"/>
                <w:szCs w:val="24"/>
              </w:rPr>
            </w:pPr>
            <w:r w:rsidRPr="004260D7">
              <w:rPr>
                <w:rFonts w:ascii="Times New Roman" w:eastAsia="Calibri" w:hAnsi="Times New Roman" w:cs="Times New Roman"/>
                <w:color w:val="000000"/>
                <w:sz w:val="24"/>
                <w:szCs w:val="24"/>
              </w:rPr>
              <w:t>t</w:t>
            </w:r>
          </w:p>
        </w:tc>
        <w:tc>
          <w:tcPr>
            <w:tcW w:w="2126" w:type="dxa"/>
            <w:tcBorders>
              <w:top w:val="single" w:sz="4" w:space="0" w:color="auto"/>
              <w:left w:val="single" w:sz="4" w:space="0" w:color="auto"/>
              <w:bottom w:val="single" w:sz="4" w:space="0" w:color="auto"/>
              <w:right w:val="single" w:sz="4" w:space="0" w:color="auto"/>
            </w:tcBorders>
          </w:tcPr>
          <w:p w14:paraId="5962A160" w14:textId="403A532B" w:rsidR="00C55F8D" w:rsidRPr="004260D7" w:rsidRDefault="005E3C03" w:rsidP="005448F0">
            <w:pPr>
              <w:spacing w:before="120"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285</w:t>
            </w:r>
          </w:p>
        </w:tc>
      </w:tr>
    </w:tbl>
    <w:p w14:paraId="428DABB9" w14:textId="77777777" w:rsidR="00C55F8D" w:rsidRPr="00C55F8D" w:rsidRDefault="00C55F8D" w:rsidP="005448F0">
      <w:pPr>
        <w:tabs>
          <w:tab w:val="left" w:pos="567"/>
        </w:tabs>
        <w:spacing w:after="0" w:line="240" w:lineRule="auto"/>
        <w:jc w:val="both"/>
        <w:rPr>
          <w:rFonts w:ascii="Times New Roman" w:hAnsi="Times New Roman" w:cs="Times New Roman"/>
          <w:sz w:val="24"/>
          <w:szCs w:val="24"/>
        </w:rPr>
      </w:pPr>
    </w:p>
    <w:p w14:paraId="2F0C4DE9" w14:textId="4E619271" w:rsidR="00B94699" w:rsidRPr="00220FA2" w:rsidRDefault="00F64611"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220FA2">
        <w:rPr>
          <w:rFonts w:ascii="Times New Roman" w:hAnsi="Times New Roman" w:cs="Times New Roman"/>
          <w:sz w:val="24"/>
          <w:szCs w:val="24"/>
        </w:rPr>
        <w:t>Savivaldybės administracija</w:t>
      </w:r>
      <w:r w:rsidR="00B94699" w:rsidRPr="00220FA2">
        <w:rPr>
          <w:rFonts w:ascii="Times New Roman" w:hAnsi="Times New Roman" w:cs="Times New Roman"/>
          <w:sz w:val="24"/>
          <w:szCs w:val="24"/>
        </w:rPr>
        <w:t xml:space="preserve"> neįsipareigoja </w:t>
      </w:r>
      <w:r w:rsidR="0064624C" w:rsidRPr="00220FA2">
        <w:rPr>
          <w:rFonts w:ascii="Times New Roman" w:hAnsi="Times New Roman" w:cs="Times New Roman"/>
          <w:sz w:val="24"/>
          <w:szCs w:val="24"/>
        </w:rPr>
        <w:t xml:space="preserve">išpirkti </w:t>
      </w:r>
      <w:r w:rsidR="005C4E29" w:rsidRPr="00220FA2">
        <w:rPr>
          <w:rFonts w:ascii="Times New Roman" w:hAnsi="Times New Roman" w:cs="Times New Roman"/>
          <w:sz w:val="24"/>
          <w:szCs w:val="24"/>
        </w:rPr>
        <w:t>preliminaraus planuojamo</w:t>
      </w:r>
      <w:r w:rsidR="0064624C" w:rsidRPr="00220FA2">
        <w:rPr>
          <w:rFonts w:ascii="Times New Roman" w:hAnsi="Times New Roman" w:cs="Times New Roman"/>
          <w:sz w:val="24"/>
          <w:szCs w:val="24"/>
        </w:rPr>
        <w:t xml:space="preserve"> </w:t>
      </w:r>
      <w:r w:rsidR="006E32E3" w:rsidRPr="00220FA2">
        <w:rPr>
          <w:rFonts w:ascii="Times New Roman" w:hAnsi="Times New Roman" w:cs="Times New Roman"/>
          <w:sz w:val="24"/>
          <w:szCs w:val="24"/>
        </w:rPr>
        <w:t>a</w:t>
      </w:r>
      <w:r w:rsidR="0064624C" w:rsidRPr="00220FA2">
        <w:rPr>
          <w:rFonts w:ascii="Times New Roman" w:hAnsi="Times New Roman" w:cs="Times New Roman"/>
          <w:sz w:val="24"/>
          <w:szCs w:val="24"/>
        </w:rPr>
        <w:t>tliekų kiekio</w:t>
      </w:r>
      <w:r w:rsidR="00EE5F79">
        <w:rPr>
          <w:rFonts w:ascii="Times New Roman" w:hAnsi="Times New Roman" w:cs="Times New Roman"/>
          <w:sz w:val="24"/>
          <w:szCs w:val="24"/>
        </w:rPr>
        <w:t>.</w:t>
      </w:r>
    </w:p>
    <w:p w14:paraId="0615AF2D" w14:textId="6B85DCC2" w:rsidR="00C64B62" w:rsidRPr="00220FA2" w:rsidRDefault="003204FE"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220FA2">
        <w:rPr>
          <w:rFonts w:ascii="Times New Roman" w:hAnsi="Times New Roman" w:cs="Times New Roman"/>
          <w:sz w:val="24"/>
          <w:szCs w:val="24"/>
        </w:rPr>
        <w:t>Paslaugos teiki</w:t>
      </w:r>
      <w:r w:rsidR="005448F0">
        <w:rPr>
          <w:rFonts w:ascii="Times New Roman" w:hAnsi="Times New Roman" w:cs="Times New Roman"/>
          <w:sz w:val="24"/>
          <w:szCs w:val="24"/>
        </w:rPr>
        <w:t>amos</w:t>
      </w:r>
      <w:r w:rsidRPr="00220FA2">
        <w:rPr>
          <w:rFonts w:ascii="Times New Roman" w:hAnsi="Times New Roman" w:cs="Times New Roman"/>
          <w:sz w:val="24"/>
          <w:szCs w:val="24"/>
        </w:rPr>
        <w:t xml:space="preserve"> </w:t>
      </w:r>
      <w:r w:rsidR="00515AC6" w:rsidRPr="00515AC6">
        <w:rPr>
          <w:rFonts w:ascii="Times New Roman" w:hAnsi="Times New Roman" w:cs="Times New Roman"/>
          <w:sz w:val="24"/>
          <w:szCs w:val="24"/>
        </w:rPr>
        <w:t>1</w:t>
      </w:r>
      <w:r w:rsidR="005448F0">
        <w:rPr>
          <w:rFonts w:ascii="Times New Roman" w:hAnsi="Times New Roman" w:cs="Times New Roman"/>
          <w:sz w:val="24"/>
          <w:szCs w:val="24"/>
        </w:rPr>
        <w:t>1</w:t>
      </w:r>
      <w:r w:rsidR="00515AC6" w:rsidRPr="00515AC6">
        <w:rPr>
          <w:rFonts w:ascii="Times New Roman" w:hAnsi="Times New Roman" w:cs="Times New Roman"/>
          <w:sz w:val="24"/>
          <w:szCs w:val="24"/>
        </w:rPr>
        <w:t xml:space="preserve"> (</w:t>
      </w:r>
      <w:r w:rsidR="005448F0">
        <w:rPr>
          <w:rFonts w:ascii="Times New Roman" w:hAnsi="Times New Roman" w:cs="Times New Roman"/>
          <w:sz w:val="24"/>
          <w:szCs w:val="24"/>
        </w:rPr>
        <w:t>vienuo</w:t>
      </w:r>
      <w:r w:rsidR="00515AC6" w:rsidRPr="00515AC6">
        <w:rPr>
          <w:rFonts w:ascii="Times New Roman" w:hAnsi="Times New Roman" w:cs="Times New Roman"/>
          <w:sz w:val="24"/>
          <w:szCs w:val="24"/>
        </w:rPr>
        <w:t>lika)</w:t>
      </w:r>
      <w:r w:rsidR="00AB54A5" w:rsidRPr="00515AC6">
        <w:rPr>
          <w:rFonts w:ascii="Times New Roman" w:hAnsi="Times New Roman" w:cs="Times New Roman"/>
          <w:sz w:val="24"/>
          <w:szCs w:val="24"/>
        </w:rPr>
        <w:t xml:space="preserve"> mėn</w:t>
      </w:r>
      <w:r w:rsidR="00AB54A5">
        <w:rPr>
          <w:rFonts w:ascii="Times New Roman" w:hAnsi="Times New Roman" w:cs="Times New Roman"/>
          <w:sz w:val="24"/>
          <w:szCs w:val="24"/>
        </w:rPr>
        <w:t>esi</w:t>
      </w:r>
      <w:r w:rsidR="00515AC6">
        <w:rPr>
          <w:rFonts w:ascii="Times New Roman" w:hAnsi="Times New Roman" w:cs="Times New Roman"/>
          <w:sz w:val="24"/>
          <w:szCs w:val="24"/>
        </w:rPr>
        <w:t>ų</w:t>
      </w:r>
      <w:r w:rsidR="00EE5F79">
        <w:rPr>
          <w:rFonts w:ascii="Times New Roman" w:hAnsi="Times New Roman" w:cs="Times New Roman"/>
          <w:sz w:val="24"/>
          <w:szCs w:val="24"/>
        </w:rPr>
        <w:t>.</w:t>
      </w:r>
    </w:p>
    <w:p w14:paraId="2EC5DE1E" w14:textId="77777777" w:rsidR="00B94699" w:rsidRPr="00936B93" w:rsidRDefault="00B94699" w:rsidP="005448F0">
      <w:pPr>
        <w:pStyle w:val="Sraopastraipa"/>
        <w:numPr>
          <w:ilvl w:val="0"/>
          <w:numId w:val="1"/>
        </w:numPr>
        <w:tabs>
          <w:tab w:val="left" w:pos="567"/>
          <w:tab w:val="left" w:pos="1418"/>
          <w:tab w:val="left" w:pos="1560"/>
        </w:tabs>
        <w:spacing w:after="0" w:line="240" w:lineRule="auto"/>
        <w:ind w:left="0" w:firstLine="851"/>
        <w:jc w:val="both"/>
        <w:rPr>
          <w:rFonts w:ascii="Times New Roman" w:hAnsi="Times New Roman" w:cs="Times New Roman"/>
          <w:sz w:val="24"/>
          <w:szCs w:val="24"/>
        </w:rPr>
      </w:pPr>
      <w:r w:rsidRPr="00936B93">
        <w:rPr>
          <w:rFonts w:ascii="Times New Roman" w:hAnsi="Times New Roman" w:cs="Times New Roman"/>
          <w:sz w:val="24"/>
          <w:szCs w:val="24"/>
        </w:rPr>
        <w:t>Paslaugų teikimo tvarka:</w:t>
      </w:r>
    </w:p>
    <w:p w14:paraId="5AD7EBED" w14:textId="611A934D" w:rsidR="00FA77A2" w:rsidRDefault="00F64611"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6F07DE">
        <w:rPr>
          <w:rFonts w:ascii="Times New Roman" w:hAnsi="Times New Roman" w:cs="Times New Roman"/>
          <w:sz w:val="24"/>
          <w:szCs w:val="24"/>
        </w:rPr>
        <w:t>Savivaldybės administracija</w:t>
      </w:r>
      <w:r w:rsidR="00B94699" w:rsidRPr="006F07DE">
        <w:rPr>
          <w:rFonts w:ascii="Times New Roman" w:hAnsi="Times New Roman" w:cs="Times New Roman"/>
          <w:sz w:val="24"/>
          <w:szCs w:val="24"/>
        </w:rPr>
        <w:t xml:space="preserve">, remdamasi gautais prašymais dėl </w:t>
      </w:r>
      <w:r w:rsidR="006E32E3" w:rsidRPr="006F07DE">
        <w:rPr>
          <w:rFonts w:ascii="Times New Roman" w:hAnsi="Times New Roman" w:cs="Times New Roman"/>
          <w:sz w:val="24"/>
          <w:szCs w:val="24"/>
        </w:rPr>
        <w:t>a</w:t>
      </w:r>
      <w:r w:rsidR="00B94699" w:rsidRPr="006F07DE">
        <w:rPr>
          <w:rFonts w:ascii="Times New Roman" w:hAnsi="Times New Roman" w:cs="Times New Roman"/>
          <w:sz w:val="24"/>
          <w:szCs w:val="24"/>
        </w:rPr>
        <w:t>tl</w:t>
      </w:r>
      <w:r w:rsidR="003666A1" w:rsidRPr="006F07DE">
        <w:rPr>
          <w:rFonts w:ascii="Times New Roman" w:hAnsi="Times New Roman" w:cs="Times New Roman"/>
          <w:sz w:val="24"/>
          <w:szCs w:val="24"/>
        </w:rPr>
        <w:t xml:space="preserve">iekų išvežimo, </w:t>
      </w:r>
      <w:r w:rsidR="003666A1" w:rsidRPr="00E404AF">
        <w:rPr>
          <w:rFonts w:ascii="Times New Roman" w:hAnsi="Times New Roman" w:cs="Times New Roman"/>
          <w:sz w:val="24"/>
          <w:szCs w:val="24"/>
        </w:rPr>
        <w:t>pateikia Paslaugos</w:t>
      </w:r>
      <w:r w:rsidR="00B94699" w:rsidRPr="006F07DE">
        <w:rPr>
          <w:rFonts w:ascii="Times New Roman" w:hAnsi="Times New Roman" w:cs="Times New Roman"/>
          <w:sz w:val="24"/>
          <w:szCs w:val="24"/>
        </w:rPr>
        <w:t xml:space="preserve"> teikėjui adresų sąrašą. Sąraše nurodomas vietų, iš kurių reikia surinkti </w:t>
      </w:r>
      <w:r w:rsidR="006E32E3" w:rsidRPr="006F07DE">
        <w:rPr>
          <w:rFonts w:ascii="Times New Roman" w:hAnsi="Times New Roman" w:cs="Times New Roman"/>
          <w:sz w:val="24"/>
          <w:szCs w:val="24"/>
        </w:rPr>
        <w:t>a</w:t>
      </w:r>
      <w:r w:rsidR="00B94699" w:rsidRPr="006F07DE">
        <w:rPr>
          <w:rFonts w:ascii="Times New Roman" w:hAnsi="Times New Roman" w:cs="Times New Roman"/>
          <w:sz w:val="24"/>
          <w:szCs w:val="24"/>
        </w:rPr>
        <w:t xml:space="preserve">tliekas, adresai, </w:t>
      </w:r>
      <w:r w:rsidR="006E32E3" w:rsidRPr="006F07DE">
        <w:rPr>
          <w:rFonts w:ascii="Times New Roman" w:hAnsi="Times New Roman" w:cs="Times New Roman"/>
          <w:sz w:val="24"/>
          <w:szCs w:val="24"/>
        </w:rPr>
        <w:t>a</w:t>
      </w:r>
      <w:r w:rsidR="00B94699" w:rsidRPr="006F07DE">
        <w:rPr>
          <w:rFonts w:ascii="Times New Roman" w:hAnsi="Times New Roman" w:cs="Times New Roman"/>
          <w:sz w:val="24"/>
          <w:szCs w:val="24"/>
        </w:rPr>
        <w:t xml:space="preserve">tliekų turėtojų vardai ir pavardės, kontaktiniai telefonai ir preliminarūs turimų </w:t>
      </w:r>
      <w:r w:rsidR="006E32E3" w:rsidRPr="006F07DE">
        <w:rPr>
          <w:rFonts w:ascii="Times New Roman" w:hAnsi="Times New Roman" w:cs="Times New Roman"/>
          <w:sz w:val="24"/>
          <w:szCs w:val="24"/>
        </w:rPr>
        <w:t>a</w:t>
      </w:r>
      <w:r w:rsidR="00B94699" w:rsidRPr="006F07DE">
        <w:rPr>
          <w:rFonts w:ascii="Times New Roman" w:hAnsi="Times New Roman" w:cs="Times New Roman"/>
          <w:sz w:val="24"/>
          <w:szCs w:val="24"/>
        </w:rPr>
        <w:t>tliekų kiekiai</w:t>
      </w:r>
      <w:r w:rsidR="006F07DE" w:rsidRPr="006F07DE">
        <w:rPr>
          <w:rFonts w:ascii="Times New Roman" w:hAnsi="Times New Roman" w:cs="Times New Roman"/>
          <w:sz w:val="24"/>
          <w:szCs w:val="24"/>
        </w:rPr>
        <w:t xml:space="preserve">. </w:t>
      </w:r>
      <w:r w:rsidR="000B2818" w:rsidRPr="006F07DE">
        <w:rPr>
          <w:rFonts w:ascii="Times New Roman" w:hAnsi="Times New Roman" w:cs="Times New Roman"/>
          <w:sz w:val="24"/>
          <w:szCs w:val="24"/>
        </w:rPr>
        <w:t xml:space="preserve">Atliekos </w:t>
      </w:r>
      <w:r w:rsidR="00936B93" w:rsidRPr="006F07DE">
        <w:rPr>
          <w:rFonts w:ascii="Times New Roman" w:hAnsi="Times New Roman" w:cs="Times New Roman"/>
          <w:sz w:val="24"/>
          <w:szCs w:val="24"/>
        </w:rPr>
        <w:t>turi būti</w:t>
      </w:r>
      <w:r w:rsidR="00B94699" w:rsidRPr="006F07DE">
        <w:rPr>
          <w:rFonts w:ascii="Times New Roman" w:hAnsi="Times New Roman" w:cs="Times New Roman"/>
          <w:sz w:val="24"/>
          <w:szCs w:val="24"/>
        </w:rPr>
        <w:t xml:space="preserve"> </w:t>
      </w:r>
      <w:r w:rsidR="00936B93" w:rsidRPr="006F07DE">
        <w:rPr>
          <w:rFonts w:ascii="Times New Roman" w:hAnsi="Times New Roman" w:cs="Times New Roman"/>
          <w:sz w:val="24"/>
          <w:szCs w:val="24"/>
        </w:rPr>
        <w:t>pristatytos</w:t>
      </w:r>
      <w:r w:rsidR="00767698" w:rsidRPr="006F07DE">
        <w:rPr>
          <w:rFonts w:ascii="Times New Roman" w:hAnsi="Times New Roman" w:cs="Times New Roman"/>
          <w:sz w:val="24"/>
          <w:szCs w:val="24"/>
        </w:rPr>
        <w:t xml:space="preserve"> </w:t>
      </w:r>
      <w:r w:rsidR="000B2818" w:rsidRPr="006F07DE">
        <w:rPr>
          <w:rStyle w:val="Grietas"/>
          <w:rFonts w:asciiTheme="majorBidi" w:hAnsiTheme="majorBidi" w:cstheme="majorBidi"/>
          <w:b w:val="0"/>
          <w:bCs w:val="0"/>
          <w:sz w:val="24"/>
          <w:szCs w:val="24"/>
        </w:rPr>
        <w:t>į Vilniaus regioninį nepavojingų atliekų sąvartyną</w:t>
      </w:r>
      <w:r w:rsidR="00EC50BB">
        <w:rPr>
          <w:rStyle w:val="Grietas"/>
          <w:rFonts w:asciiTheme="majorBidi" w:hAnsiTheme="majorBidi" w:cstheme="majorBidi"/>
          <w:b w:val="0"/>
          <w:bCs w:val="0"/>
          <w:sz w:val="24"/>
          <w:szCs w:val="24"/>
        </w:rPr>
        <w:t>.</w:t>
      </w:r>
      <w:r w:rsidR="00661CE9" w:rsidRPr="006F07DE">
        <w:rPr>
          <w:rFonts w:asciiTheme="majorBidi" w:hAnsiTheme="majorBidi" w:cstheme="majorBidi"/>
          <w:b/>
          <w:bCs/>
          <w:sz w:val="24"/>
          <w:szCs w:val="24"/>
        </w:rPr>
        <w:t xml:space="preserve"> </w:t>
      </w:r>
    </w:p>
    <w:p w14:paraId="26B2750C" w14:textId="1F1513FD" w:rsidR="00F331FF" w:rsidRPr="006F07DE" w:rsidRDefault="00F331FF"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460606">
        <w:rPr>
          <w:rFonts w:ascii="Times New Roman" w:hAnsi="Times New Roman"/>
          <w:sz w:val="24"/>
          <w:szCs w:val="24"/>
        </w:rPr>
        <w:t xml:space="preserve">Renkant ir vežant Atliekas Paslaugos teikėjas turi vadovautis </w:t>
      </w:r>
      <w:r w:rsidRPr="00460606">
        <w:rPr>
          <w:rFonts w:ascii="Times New Roman" w:hAnsi="Times New Roman"/>
          <w:sz w:val="24"/>
          <w:szCs w:val="24"/>
          <w:lang w:eastAsia="en-GB"/>
        </w:rPr>
        <w:t xml:space="preserve">Atliekų tvarkymo taisyklėmis, patvirtintomis Lietuvos Respublikos aplinkos ministro 1999 m. liepos 14 d. įsakymu Nr. 217 „Dėl </w:t>
      </w:r>
      <w:r w:rsidR="00B137A3">
        <w:rPr>
          <w:rFonts w:ascii="Times New Roman" w:hAnsi="Times New Roman"/>
          <w:sz w:val="24"/>
          <w:szCs w:val="24"/>
          <w:lang w:eastAsia="en-GB"/>
        </w:rPr>
        <w:t>a</w:t>
      </w:r>
      <w:r w:rsidRPr="00460606">
        <w:rPr>
          <w:rFonts w:ascii="Times New Roman" w:hAnsi="Times New Roman"/>
          <w:sz w:val="24"/>
          <w:szCs w:val="24"/>
          <w:lang w:eastAsia="en-GB"/>
        </w:rPr>
        <w:t>tliekų tvarkymo</w:t>
      </w:r>
      <w:r w:rsidR="00B137A3">
        <w:rPr>
          <w:rFonts w:ascii="Times New Roman" w:hAnsi="Times New Roman"/>
          <w:sz w:val="24"/>
          <w:szCs w:val="24"/>
          <w:lang w:eastAsia="en-GB"/>
        </w:rPr>
        <w:t xml:space="preserve"> taisyklių patvirtinimo</w:t>
      </w:r>
      <w:r w:rsidRPr="00460606">
        <w:rPr>
          <w:rFonts w:ascii="Times New Roman" w:hAnsi="Times New Roman"/>
          <w:sz w:val="24"/>
          <w:szCs w:val="24"/>
          <w:lang w:eastAsia="en-GB"/>
        </w:rPr>
        <w:t>“.</w:t>
      </w:r>
    </w:p>
    <w:p w14:paraId="3EAA85EA" w14:textId="4CE2D0CD" w:rsidR="00EC2883" w:rsidRPr="006F07DE" w:rsidRDefault="00B94699"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6F07DE">
        <w:rPr>
          <w:rFonts w:ascii="Times New Roman" w:hAnsi="Times New Roman" w:cs="Times New Roman"/>
          <w:sz w:val="24"/>
          <w:szCs w:val="24"/>
        </w:rPr>
        <w:t>Paslaugų teikėjas</w:t>
      </w:r>
      <w:r w:rsidR="00661CE9" w:rsidRPr="006F07DE">
        <w:rPr>
          <w:rFonts w:ascii="Times New Roman" w:hAnsi="Times New Roman" w:cs="Times New Roman"/>
          <w:sz w:val="24"/>
          <w:szCs w:val="24"/>
        </w:rPr>
        <w:t>,</w:t>
      </w:r>
      <w:r w:rsidRPr="006F07DE">
        <w:rPr>
          <w:rFonts w:ascii="Times New Roman" w:hAnsi="Times New Roman" w:cs="Times New Roman"/>
          <w:sz w:val="24"/>
          <w:szCs w:val="24"/>
        </w:rPr>
        <w:t xml:space="preserve"> vadovaudamasis gauta informacija, per 5 darbo dienas susisiekia su </w:t>
      </w:r>
      <w:r w:rsidR="00661CE9" w:rsidRPr="006F07DE">
        <w:rPr>
          <w:rFonts w:ascii="Times New Roman" w:hAnsi="Times New Roman" w:cs="Times New Roman"/>
          <w:sz w:val="24"/>
          <w:szCs w:val="24"/>
        </w:rPr>
        <w:t>fiziniais asmenimis (</w:t>
      </w:r>
      <w:r w:rsidR="006E32E3" w:rsidRPr="006F07DE">
        <w:rPr>
          <w:rFonts w:ascii="Times New Roman" w:hAnsi="Times New Roman" w:cs="Times New Roman"/>
          <w:sz w:val="24"/>
          <w:szCs w:val="24"/>
        </w:rPr>
        <w:t>a</w:t>
      </w:r>
      <w:r w:rsidRPr="006F07DE">
        <w:rPr>
          <w:rFonts w:ascii="Times New Roman" w:hAnsi="Times New Roman" w:cs="Times New Roman"/>
          <w:sz w:val="24"/>
          <w:szCs w:val="24"/>
        </w:rPr>
        <w:t>tliekų turėtojais</w:t>
      </w:r>
      <w:r w:rsidR="00661CE9" w:rsidRPr="006F07DE">
        <w:rPr>
          <w:rFonts w:ascii="Times New Roman" w:hAnsi="Times New Roman" w:cs="Times New Roman"/>
          <w:sz w:val="24"/>
          <w:szCs w:val="24"/>
        </w:rPr>
        <w:t>)</w:t>
      </w:r>
      <w:r w:rsidRPr="006F07DE">
        <w:rPr>
          <w:rFonts w:ascii="Times New Roman" w:hAnsi="Times New Roman" w:cs="Times New Roman"/>
          <w:sz w:val="24"/>
          <w:szCs w:val="24"/>
        </w:rPr>
        <w:t xml:space="preserve"> ir suderina Atliekų </w:t>
      </w:r>
      <w:r w:rsidR="00EE5F79" w:rsidRPr="006F07DE">
        <w:rPr>
          <w:rFonts w:ascii="Times New Roman" w:hAnsi="Times New Roman" w:cs="Times New Roman"/>
          <w:sz w:val="24"/>
          <w:szCs w:val="24"/>
        </w:rPr>
        <w:t>paėmimo datą.</w:t>
      </w:r>
    </w:p>
    <w:p w14:paraId="6390015D" w14:textId="77777777" w:rsidR="007115DD" w:rsidRPr="007115DD" w:rsidRDefault="00D77415" w:rsidP="005448F0">
      <w:pPr>
        <w:pStyle w:val="Sraopastraipa"/>
        <w:numPr>
          <w:ilvl w:val="1"/>
          <w:numId w:val="1"/>
        </w:numPr>
        <w:tabs>
          <w:tab w:val="left" w:pos="426"/>
          <w:tab w:val="left" w:pos="1701"/>
        </w:tabs>
        <w:spacing w:before="120" w:after="0" w:line="240" w:lineRule="auto"/>
        <w:ind w:left="0" w:firstLine="851"/>
        <w:jc w:val="both"/>
        <w:rPr>
          <w:rFonts w:ascii="Times New Roman" w:hAnsi="Times New Roman"/>
          <w:b/>
          <w:sz w:val="24"/>
          <w:szCs w:val="24"/>
        </w:rPr>
      </w:pPr>
      <w:r w:rsidRPr="00460606">
        <w:rPr>
          <w:rFonts w:ascii="Times New Roman" w:hAnsi="Times New Roman"/>
          <w:sz w:val="24"/>
          <w:szCs w:val="24"/>
        </w:rPr>
        <w:t>Sutarties galiojimo laiku P</w:t>
      </w:r>
      <w:r>
        <w:rPr>
          <w:rFonts w:ascii="Times New Roman" w:hAnsi="Times New Roman"/>
          <w:sz w:val="24"/>
          <w:szCs w:val="24"/>
        </w:rPr>
        <w:t>aslaugos gavėjas</w:t>
      </w:r>
      <w:r w:rsidRPr="00460606">
        <w:rPr>
          <w:rFonts w:ascii="Times New Roman" w:hAnsi="Times New Roman"/>
          <w:sz w:val="24"/>
          <w:szCs w:val="24"/>
        </w:rPr>
        <w:t xml:space="preserve"> nuolatos papildo Atliekų turėtojų sąrašą ir perduoda Paslaugos teikėjui. </w:t>
      </w:r>
    </w:p>
    <w:p w14:paraId="3BCE7788" w14:textId="2E57A230" w:rsidR="00D77415" w:rsidRPr="00D77415" w:rsidRDefault="007115DD" w:rsidP="005448F0">
      <w:pPr>
        <w:pStyle w:val="Sraopastraipa"/>
        <w:numPr>
          <w:ilvl w:val="1"/>
          <w:numId w:val="1"/>
        </w:numPr>
        <w:tabs>
          <w:tab w:val="left" w:pos="426"/>
          <w:tab w:val="left" w:pos="1701"/>
        </w:tabs>
        <w:spacing w:before="120" w:after="0" w:line="240" w:lineRule="auto"/>
        <w:ind w:left="0" w:firstLine="851"/>
        <w:jc w:val="both"/>
        <w:rPr>
          <w:rFonts w:ascii="Times New Roman" w:hAnsi="Times New Roman"/>
          <w:b/>
          <w:sz w:val="24"/>
          <w:szCs w:val="24"/>
        </w:rPr>
      </w:pPr>
      <w:r>
        <w:rPr>
          <w:rFonts w:ascii="Times New Roman" w:hAnsi="Times New Roman" w:cs="Times New Roman"/>
          <w:sz w:val="24"/>
          <w:szCs w:val="24"/>
        </w:rPr>
        <w:t>Paslaugos</w:t>
      </w:r>
      <w:r w:rsidRPr="00440BA7">
        <w:rPr>
          <w:rFonts w:ascii="Times New Roman" w:hAnsi="Times New Roman" w:cs="Times New Roman"/>
          <w:sz w:val="24"/>
          <w:szCs w:val="24"/>
        </w:rPr>
        <w:t xml:space="preserve"> teikėjas n</w:t>
      </w:r>
      <w:r>
        <w:rPr>
          <w:rFonts w:ascii="Times New Roman" w:hAnsi="Times New Roman" w:cs="Times New Roman"/>
          <w:sz w:val="24"/>
          <w:szCs w:val="24"/>
        </w:rPr>
        <w:t>egali paimti atliekų iš Savivaldybės administracijos</w:t>
      </w:r>
      <w:r w:rsidRPr="00440BA7">
        <w:rPr>
          <w:rFonts w:ascii="Times New Roman" w:hAnsi="Times New Roman" w:cs="Times New Roman"/>
          <w:sz w:val="24"/>
          <w:szCs w:val="24"/>
        </w:rPr>
        <w:t xml:space="preserve"> nenurodytų vietų.</w:t>
      </w:r>
      <w:r w:rsidR="00D77415" w:rsidRPr="00460606">
        <w:rPr>
          <w:rFonts w:ascii="Times New Roman" w:hAnsi="Times New Roman"/>
          <w:sz w:val="24"/>
          <w:szCs w:val="24"/>
        </w:rPr>
        <w:t xml:space="preserve"> </w:t>
      </w:r>
    </w:p>
    <w:p w14:paraId="04189E18" w14:textId="270CE4C8" w:rsidR="00D77415" w:rsidRPr="007115DD" w:rsidRDefault="007115DD"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1D0C0B">
        <w:rPr>
          <w:rFonts w:ascii="Times New Roman" w:hAnsi="Times New Roman" w:cs="Times New Roman"/>
          <w:sz w:val="24"/>
          <w:szCs w:val="24"/>
        </w:rPr>
        <w:t xml:space="preserve">Paslaugos teikėjas </w:t>
      </w:r>
      <w:r>
        <w:rPr>
          <w:rFonts w:ascii="Times New Roman" w:hAnsi="Times New Roman" w:cs="Times New Roman"/>
          <w:sz w:val="24"/>
          <w:szCs w:val="24"/>
        </w:rPr>
        <w:t>a</w:t>
      </w:r>
      <w:r w:rsidRPr="001D0C0B">
        <w:rPr>
          <w:rFonts w:ascii="Times New Roman" w:hAnsi="Times New Roman" w:cs="Times New Roman"/>
          <w:sz w:val="24"/>
          <w:szCs w:val="24"/>
        </w:rPr>
        <w:t xml:space="preserve">tliekas pasikrauna savo jėgomis, įvertina jų preliminarų svorį, kurį </w:t>
      </w:r>
      <w:r w:rsidR="003137D7" w:rsidRPr="003137D7">
        <w:rPr>
          <w:rFonts w:ascii="Times New Roman" w:hAnsi="Times New Roman"/>
          <w:sz w:val="24"/>
          <w:szCs w:val="24"/>
        </w:rPr>
        <w:t xml:space="preserve">fiksuoja </w:t>
      </w:r>
      <w:r w:rsidRPr="001D0C0B">
        <w:rPr>
          <w:rFonts w:ascii="Times New Roman" w:hAnsi="Times New Roman" w:cs="Times New Roman"/>
          <w:sz w:val="24"/>
          <w:szCs w:val="24"/>
        </w:rPr>
        <w:t xml:space="preserve">pavojingų atliekų vežimo lydraštyje ar kt. dokumentuose, transportuoja </w:t>
      </w:r>
      <w:r>
        <w:rPr>
          <w:rFonts w:ascii="Times New Roman" w:hAnsi="Times New Roman" w:cs="Times New Roman"/>
          <w:sz w:val="24"/>
          <w:szCs w:val="24"/>
        </w:rPr>
        <w:t>a</w:t>
      </w:r>
      <w:r w:rsidRPr="001D0C0B">
        <w:rPr>
          <w:rFonts w:ascii="Times New Roman" w:hAnsi="Times New Roman" w:cs="Times New Roman"/>
          <w:sz w:val="24"/>
          <w:szCs w:val="24"/>
        </w:rPr>
        <w:t xml:space="preserve">tliekas iki </w:t>
      </w:r>
      <w:r>
        <w:rPr>
          <w:rFonts w:ascii="Times New Roman" w:hAnsi="Times New Roman" w:cs="Times New Roman"/>
          <w:sz w:val="24"/>
          <w:szCs w:val="24"/>
        </w:rPr>
        <w:t>š</w:t>
      </w:r>
      <w:r w:rsidRPr="001D0C0B">
        <w:rPr>
          <w:rFonts w:ascii="Times New Roman" w:hAnsi="Times New Roman" w:cs="Times New Roman"/>
          <w:sz w:val="24"/>
          <w:szCs w:val="24"/>
        </w:rPr>
        <w:t>alinimo įrengini</w:t>
      </w:r>
      <w:r>
        <w:rPr>
          <w:rFonts w:ascii="Times New Roman" w:hAnsi="Times New Roman" w:cs="Times New Roman"/>
          <w:sz w:val="24"/>
          <w:szCs w:val="24"/>
        </w:rPr>
        <w:t>ų</w:t>
      </w:r>
      <w:r w:rsidRPr="001D0C0B">
        <w:rPr>
          <w:rFonts w:ascii="Times New Roman" w:hAnsi="Times New Roman" w:cs="Times New Roman"/>
          <w:sz w:val="24"/>
          <w:szCs w:val="24"/>
        </w:rPr>
        <w:t xml:space="preserve"> ir </w:t>
      </w:r>
      <w:r>
        <w:rPr>
          <w:rFonts w:ascii="Times New Roman" w:hAnsi="Times New Roman" w:cs="Times New Roman"/>
          <w:sz w:val="24"/>
          <w:szCs w:val="24"/>
        </w:rPr>
        <w:t>ten</w:t>
      </w:r>
      <w:r w:rsidRPr="001D0C0B">
        <w:rPr>
          <w:rFonts w:ascii="Times New Roman" w:hAnsi="Times New Roman" w:cs="Times New Roman"/>
          <w:sz w:val="24"/>
          <w:szCs w:val="24"/>
        </w:rPr>
        <w:t xml:space="preserve"> jas iškrauna savo jėgomis (ne rankiniu būdu) nurodytoje vietoje</w:t>
      </w:r>
      <w:r>
        <w:rPr>
          <w:rFonts w:ascii="Times New Roman" w:hAnsi="Times New Roman" w:cs="Times New Roman"/>
          <w:sz w:val="24"/>
          <w:szCs w:val="24"/>
        </w:rPr>
        <w:t>.</w:t>
      </w:r>
    </w:p>
    <w:p w14:paraId="711CFA2A" w14:textId="77777777" w:rsidR="007115DD" w:rsidRPr="007115DD" w:rsidRDefault="007115DD" w:rsidP="005448F0">
      <w:pPr>
        <w:pStyle w:val="Sraopastraipa"/>
        <w:numPr>
          <w:ilvl w:val="1"/>
          <w:numId w:val="1"/>
        </w:numPr>
        <w:tabs>
          <w:tab w:val="left" w:pos="567"/>
          <w:tab w:val="left" w:pos="1701"/>
        </w:tabs>
        <w:spacing w:after="0" w:line="240" w:lineRule="auto"/>
        <w:ind w:left="0" w:firstLine="851"/>
        <w:jc w:val="both"/>
        <w:rPr>
          <w:rFonts w:ascii="Times New Roman" w:hAnsi="Times New Roman" w:cs="Times New Roman"/>
          <w:sz w:val="24"/>
          <w:szCs w:val="24"/>
        </w:rPr>
      </w:pPr>
      <w:r w:rsidRPr="00460606">
        <w:rPr>
          <w:rFonts w:ascii="Times New Roman" w:hAnsi="Times New Roman"/>
          <w:bCs/>
          <w:sz w:val="24"/>
          <w:szCs w:val="24"/>
        </w:rPr>
        <w:t xml:space="preserve">Paslaugų teikėjas Atliekas į šalinimo įrenginius (sąvartynus) pristato paruoštas taip kaip numatyta atliekų tvarkytojo (šalinimo įrenginių, sąvartynų) dokumentuose (reglamentuose). </w:t>
      </w:r>
    </w:p>
    <w:p w14:paraId="3B14997B" w14:textId="1CD607E0" w:rsidR="007115DD" w:rsidRPr="007115DD" w:rsidRDefault="00674A00" w:rsidP="005448F0">
      <w:pPr>
        <w:pStyle w:val="Sraopastraipa"/>
        <w:numPr>
          <w:ilvl w:val="1"/>
          <w:numId w:val="1"/>
        </w:numPr>
        <w:tabs>
          <w:tab w:val="left" w:pos="567"/>
          <w:tab w:val="left" w:pos="1843"/>
        </w:tabs>
        <w:spacing w:after="0" w:line="240" w:lineRule="auto"/>
        <w:ind w:left="0" w:firstLine="851"/>
        <w:jc w:val="both"/>
        <w:rPr>
          <w:rFonts w:ascii="Times New Roman" w:hAnsi="Times New Roman" w:cs="Times New Roman"/>
          <w:sz w:val="24"/>
          <w:szCs w:val="24"/>
        </w:rPr>
      </w:pPr>
      <w:r w:rsidRPr="005F713A">
        <w:rPr>
          <w:rFonts w:ascii="Times New Roman" w:hAnsi="Times New Roman" w:cs="Times New Roman"/>
          <w:sz w:val="24"/>
          <w:szCs w:val="24"/>
        </w:rPr>
        <w:t xml:space="preserve">Paimdamas </w:t>
      </w:r>
      <w:r w:rsidR="00096EAA" w:rsidRPr="005F713A">
        <w:rPr>
          <w:rFonts w:ascii="Times New Roman" w:hAnsi="Times New Roman" w:cs="Times New Roman"/>
          <w:sz w:val="24"/>
          <w:szCs w:val="24"/>
        </w:rPr>
        <w:t>a</w:t>
      </w:r>
      <w:r w:rsidRPr="005F713A">
        <w:rPr>
          <w:rFonts w:ascii="Times New Roman" w:hAnsi="Times New Roman" w:cs="Times New Roman"/>
          <w:sz w:val="24"/>
          <w:szCs w:val="24"/>
        </w:rPr>
        <w:t xml:space="preserve">tliekas iš </w:t>
      </w:r>
      <w:r w:rsidR="00096EAA" w:rsidRPr="005F713A">
        <w:rPr>
          <w:rFonts w:ascii="Times New Roman" w:hAnsi="Times New Roman" w:cs="Times New Roman"/>
          <w:sz w:val="24"/>
          <w:szCs w:val="24"/>
        </w:rPr>
        <w:t>a</w:t>
      </w:r>
      <w:r w:rsidR="00B94699" w:rsidRPr="005F713A">
        <w:rPr>
          <w:rFonts w:ascii="Times New Roman" w:hAnsi="Times New Roman" w:cs="Times New Roman"/>
          <w:sz w:val="24"/>
          <w:szCs w:val="24"/>
        </w:rPr>
        <w:t>tliekų turėtojų</w:t>
      </w:r>
      <w:r w:rsidRPr="005F713A">
        <w:rPr>
          <w:rFonts w:ascii="Times New Roman" w:hAnsi="Times New Roman" w:cs="Times New Roman"/>
          <w:sz w:val="24"/>
          <w:szCs w:val="24"/>
        </w:rPr>
        <w:t>,</w:t>
      </w:r>
      <w:r w:rsidR="00F705CE" w:rsidRPr="005F713A">
        <w:rPr>
          <w:rFonts w:ascii="Times New Roman" w:hAnsi="Times New Roman" w:cs="Times New Roman"/>
          <w:sz w:val="24"/>
          <w:szCs w:val="24"/>
        </w:rPr>
        <w:t xml:space="preserve"> Paslaugos</w:t>
      </w:r>
      <w:r w:rsidR="00B94699" w:rsidRPr="005F713A">
        <w:rPr>
          <w:rFonts w:ascii="Times New Roman" w:hAnsi="Times New Roman" w:cs="Times New Roman"/>
          <w:sz w:val="24"/>
          <w:szCs w:val="24"/>
        </w:rPr>
        <w:t xml:space="preserve"> </w:t>
      </w:r>
      <w:r w:rsidR="00CB16C4" w:rsidRPr="005F713A">
        <w:rPr>
          <w:rFonts w:ascii="Times New Roman" w:hAnsi="Times New Roman" w:cs="Times New Roman"/>
          <w:sz w:val="24"/>
          <w:szCs w:val="24"/>
        </w:rPr>
        <w:t xml:space="preserve">teikėjas </w:t>
      </w:r>
      <w:r w:rsidR="00B94699" w:rsidRPr="005F713A">
        <w:rPr>
          <w:rFonts w:ascii="Times New Roman" w:hAnsi="Times New Roman" w:cs="Times New Roman"/>
          <w:sz w:val="24"/>
          <w:szCs w:val="24"/>
        </w:rPr>
        <w:t xml:space="preserve">privalo </w:t>
      </w:r>
      <w:r w:rsidR="00E54D8B" w:rsidRPr="005F713A">
        <w:rPr>
          <w:rFonts w:ascii="Times New Roman" w:hAnsi="Times New Roman" w:cs="Times New Roman"/>
          <w:sz w:val="24"/>
          <w:szCs w:val="24"/>
        </w:rPr>
        <w:t>užpildyti</w:t>
      </w:r>
      <w:r w:rsidR="00B94699" w:rsidRPr="005F713A">
        <w:rPr>
          <w:rFonts w:ascii="Times New Roman" w:hAnsi="Times New Roman" w:cs="Times New Roman"/>
          <w:sz w:val="24"/>
          <w:szCs w:val="24"/>
        </w:rPr>
        <w:t xml:space="preserve"> </w:t>
      </w:r>
      <w:r w:rsidR="00096EAA" w:rsidRPr="005F713A">
        <w:rPr>
          <w:rFonts w:ascii="Times New Roman" w:hAnsi="Times New Roman" w:cs="Times New Roman"/>
          <w:sz w:val="24"/>
          <w:szCs w:val="24"/>
        </w:rPr>
        <w:t>a</w:t>
      </w:r>
      <w:r w:rsidR="00B94699" w:rsidRPr="005F713A">
        <w:rPr>
          <w:rFonts w:ascii="Times New Roman" w:hAnsi="Times New Roman" w:cs="Times New Roman"/>
          <w:sz w:val="24"/>
          <w:szCs w:val="24"/>
        </w:rPr>
        <w:t xml:space="preserve">tliekų perdavimo – priėmimo aktą </w:t>
      </w:r>
      <w:r w:rsidR="000E254F" w:rsidRPr="005F713A">
        <w:rPr>
          <w:rFonts w:ascii="Times New Roman" w:hAnsi="Times New Roman"/>
          <w:sz w:val="24"/>
          <w:szCs w:val="24"/>
        </w:rPr>
        <w:t>kurį pasirašo Paslaugų teikėjo atliekų surinkėjas ir Atliekų turėtojas. Vieną Atliekų</w:t>
      </w:r>
      <w:r w:rsidR="000E254F" w:rsidRPr="00460606">
        <w:rPr>
          <w:rFonts w:ascii="Times New Roman" w:hAnsi="Times New Roman"/>
          <w:sz w:val="24"/>
          <w:szCs w:val="24"/>
        </w:rPr>
        <w:t xml:space="preserve"> paėmimo-perdavimo akto egzempliorių palieka atliekų turėtojui, kitą – </w:t>
      </w:r>
      <w:r w:rsidR="003137D7">
        <w:rPr>
          <w:rFonts w:ascii="Times New Roman" w:hAnsi="Times New Roman"/>
          <w:sz w:val="24"/>
          <w:szCs w:val="24"/>
        </w:rPr>
        <w:t>privalo perduoti Savivaldybės administracijai</w:t>
      </w:r>
      <w:r w:rsidR="000E254F" w:rsidRPr="00460606">
        <w:rPr>
          <w:rFonts w:ascii="Times New Roman" w:hAnsi="Times New Roman"/>
          <w:sz w:val="24"/>
          <w:szCs w:val="24"/>
        </w:rPr>
        <w:t>.</w:t>
      </w:r>
    </w:p>
    <w:p w14:paraId="09709062" w14:textId="41140B5A" w:rsidR="00B94699" w:rsidRDefault="00B94699" w:rsidP="005448F0">
      <w:pPr>
        <w:pStyle w:val="Sraopastraipa"/>
        <w:numPr>
          <w:ilvl w:val="1"/>
          <w:numId w:val="1"/>
        </w:numPr>
        <w:tabs>
          <w:tab w:val="left" w:pos="567"/>
          <w:tab w:val="left" w:pos="1843"/>
        </w:tabs>
        <w:spacing w:after="0" w:line="240" w:lineRule="auto"/>
        <w:ind w:left="0" w:firstLine="851"/>
        <w:jc w:val="both"/>
        <w:rPr>
          <w:rFonts w:ascii="Times New Roman" w:hAnsi="Times New Roman" w:cs="Times New Roman"/>
          <w:sz w:val="24"/>
          <w:szCs w:val="24"/>
        </w:rPr>
      </w:pPr>
      <w:r w:rsidRPr="007115DD">
        <w:rPr>
          <w:rFonts w:ascii="Times New Roman" w:hAnsi="Times New Roman" w:cs="Times New Roman"/>
          <w:sz w:val="24"/>
          <w:szCs w:val="24"/>
        </w:rPr>
        <w:t>Atliekų kiekis patikslinamas</w:t>
      </w:r>
      <w:r w:rsidR="00F64611" w:rsidRPr="007115DD">
        <w:rPr>
          <w:rFonts w:ascii="Times New Roman" w:hAnsi="Times New Roman" w:cs="Times New Roman"/>
          <w:sz w:val="24"/>
          <w:szCs w:val="24"/>
        </w:rPr>
        <w:t>,</w:t>
      </w:r>
      <w:r w:rsidRPr="007115DD">
        <w:rPr>
          <w:rFonts w:ascii="Times New Roman" w:hAnsi="Times New Roman" w:cs="Times New Roman"/>
          <w:sz w:val="24"/>
          <w:szCs w:val="24"/>
        </w:rPr>
        <w:t xml:space="preserve"> sveriant </w:t>
      </w:r>
      <w:r w:rsidR="00096EAA" w:rsidRPr="007115DD">
        <w:rPr>
          <w:rFonts w:ascii="Times New Roman" w:hAnsi="Times New Roman" w:cs="Times New Roman"/>
          <w:sz w:val="24"/>
          <w:szCs w:val="24"/>
        </w:rPr>
        <w:t>a</w:t>
      </w:r>
      <w:r w:rsidRPr="007115DD">
        <w:rPr>
          <w:rFonts w:ascii="Times New Roman" w:hAnsi="Times New Roman" w:cs="Times New Roman"/>
          <w:sz w:val="24"/>
          <w:szCs w:val="24"/>
        </w:rPr>
        <w:t xml:space="preserve">tliekas </w:t>
      </w:r>
      <w:r w:rsidR="00096EAA" w:rsidRPr="007115DD">
        <w:rPr>
          <w:rFonts w:ascii="Times New Roman" w:hAnsi="Times New Roman" w:cs="Times New Roman"/>
          <w:sz w:val="24"/>
          <w:szCs w:val="24"/>
        </w:rPr>
        <w:t>š</w:t>
      </w:r>
      <w:r w:rsidRPr="007115DD">
        <w:rPr>
          <w:rFonts w:ascii="Times New Roman" w:hAnsi="Times New Roman" w:cs="Times New Roman"/>
          <w:sz w:val="24"/>
          <w:szCs w:val="24"/>
        </w:rPr>
        <w:t>alinimo įrengin</w:t>
      </w:r>
      <w:r w:rsidR="00096EAA" w:rsidRPr="007115DD">
        <w:rPr>
          <w:rFonts w:ascii="Times New Roman" w:hAnsi="Times New Roman" w:cs="Times New Roman"/>
          <w:sz w:val="24"/>
          <w:szCs w:val="24"/>
        </w:rPr>
        <w:t>iuose</w:t>
      </w:r>
      <w:r w:rsidR="003137D7">
        <w:rPr>
          <w:rFonts w:ascii="Times New Roman" w:hAnsi="Times New Roman" w:cs="Times New Roman"/>
          <w:sz w:val="24"/>
          <w:szCs w:val="24"/>
        </w:rPr>
        <w:t>.</w:t>
      </w:r>
    </w:p>
    <w:p w14:paraId="5E48D5B8" w14:textId="094AFCDA" w:rsidR="007115DD" w:rsidRPr="007115DD" w:rsidRDefault="00D90BE0" w:rsidP="005448F0">
      <w:pPr>
        <w:pStyle w:val="Sraopastraipa"/>
        <w:numPr>
          <w:ilvl w:val="1"/>
          <w:numId w:val="1"/>
        </w:numPr>
        <w:tabs>
          <w:tab w:val="left" w:pos="567"/>
          <w:tab w:val="left" w:pos="1843"/>
        </w:tabs>
        <w:spacing w:after="0" w:line="240" w:lineRule="auto"/>
        <w:ind w:left="0" w:firstLine="851"/>
        <w:jc w:val="both"/>
        <w:rPr>
          <w:rFonts w:ascii="Times New Roman" w:hAnsi="Times New Roman" w:cs="Times New Roman"/>
          <w:sz w:val="24"/>
          <w:szCs w:val="24"/>
        </w:rPr>
      </w:pPr>
      <w:r w:rsidRPr="00460606">
        <w:rPr>
          <w:rFonts w:ascii="Times New Roman" w:hAnsi="Times New Roman"/>
          <w:bCs/>
          <w:sz w:val="24"/>
          <w:szCs w:val="24"/>
        </w:rPr>
        <w:t xml:space="preserve">Jei reikalinga Paslaugų teikėjas sudaro sutartį su atliekų tvarkytoju dėl asbesto atliekų šalinimo jo įrenginiuose (sąvartyne). </w:t>
      </w:r>
      <w:r w:rsidRPr="00460606">
        <w:rPr>
          <w:rFonts w:ascii="Times New Roman" w:hAnsi="Times New Roman"/>
          <w:sz w:val="24"/>
          <w:szCs w:val="24"/>
          <w:lang w:eastAsia="lt-LT"/>
        </w:rPr>
        <w:t> </w:t>
      </w:r>
    </w:p>
    <w:p w14:paraId="054322BD" w14:textId="1DCA061E" w:rsidR="00BC5CB4" w:rsidRPr="00BC5CB4" w:rsidRDefault="00D90BE0" w:rsidP="005448F0">
      <w:pPr>
        <w:pStyle w:val="Sraopastraipa"/>
        <w:numPr>
          <w:ilvl w:val="1"/>
          <w:numId w:val="1"/>
        </w:numPr>
        <w:tabs>
          <w:tab w:val="left" w:pos="567"/>
          <w:tab w:val="left" w:pos="1276"/>
          <w:tab w:val="left" w:pos="1560"/>
          <w:tab w:val="left" w:pos="1843"/>
        </w:tabs>
        <w:spacing w:after="0" w:line="240" w:lineRule="auto"/>
        <w:ind w:left="0" w:firstLine="851"/>
        <w:jc w:val="both"/>
        <w:rPr>
          <w:rFonts w:ascii="Times New Roman" w:hAnsi="Times New Roman" w:cs="Times New Roman"/>
          <w:sz w:val="24"/>
          <w:szCs w:val="24"/>
        </w:rPr>
      </w:pPr>
      <w:r w:rsidRPr="00D90BE0">
        <w:rPr>
          <w:rFonts w:ascii="Times New Roman" w:hAnsi="Times New Roman" w:cs="Times New Roman"/>
          <w:color w:val="000000"/>
          <w:sz w:val="24"/>
          <w:szCs w:val="24"/>
        </w:rPr>
        <w:t xml:space="preserve">Paslaugos teikėjas atsiskaito savo lėšomis už priduotas Atliekas šalinimo įrenginiuose, o patirtas išlaidas įtraukia į sąskaitą faktūrą, kurią pateikia </w:t>
      </w:r>
      <w:r w:rsidR="00FE7EE4">
        <w:rPr>
          <w:rFonts w:ascii="Times New Roman" w:hAnsi="Times New Roman" w:cs="Times New Roman"/>
          <w:color w:val="000000"/>
          <w:sz w:val="24"/>
          <w:szCs w:val="24"/>
        </w:rPr>
        <w:t>Savivaldybės administracijai</w:t>
      </w:r>
      <w:r w:rsidRPr="00D90BE0">
        <w:rPr>
          <w:rFonts w:ascii="Times New Roman" w:hAnsi="Times New Roman" w:cs="Times New Roman"/>
          <w:color w:val="000000"/>
          <w:sz w:val="24"/>
          <w:szCs w:val="24"/>
        </w:rPr>
        <w:t xml:space="preserve">. </w:t>
      </w:r>
      <w:r w:rsidR="00FE7EE4">
        <w:rPr>
          <w:rFonts w:ascii="Times New Roman" w:hAnsi="Times New Roman" w:cs="Times New Roman"/>
          <w:color w:val="000000"/>
          <w:sz w:val="24"/>
          <w:szCs w:val="24"/>
        </w:rPr>
        <w:t xml:space="preserve">Paslaugos gavėjas </w:t>
      </w:r>
      <w:r w:rsidRPr="00D90BE0">
        <w:rPr>
          <w:rFonts w:ascii="Times New Roman" w:hAnsi="Times New Roman" w:cs="Times New Roman"/>
          <w:color w:val="000000"/>
          <w:sz w:val="24"/>
          <w:szCs w:val="24"/>
        </w:rPr>
        <w:t xml:space="preserve">apmoka tokią </w:t>
      </w:r>
      <w:r w:rsidRPr="00D90BE0">
        <w:rPr>
          <w:rFonts w:ascii="Times New Roman" w:hAnsi="Times New Roman" w:cs="Times New Roman"/>
          <w:color w:val="000000"/>
          <w:sz w:val="24"/>
          <w:szCs w:val="24"/>
          <w:lang w:eastAsia="en-GB"/>
        </w:rPr>
        <w:t>šalinimo</w:t>
      </w:r>
      <w:r w:rsidRPr="00D90BE0">
        <w:rPr>
          <w:rFonts w:ascii="Times New Roman" w:hAnsi="Times New Roman" w:cs="Times New Roman"/>
          <w:color w:val="FF0000"/>
          <w:sz w:val="24"/>
          <w:szCs w:val="24"/>
          <w:lang w:eastAsia="en-GB"/>
        </w:rPr>
        <w:t xml:space="preserve"> </w:t>
      </w:r>
      <w:r w:rsidRPr="00D90BE0">
        <w:rPr>
          <w:rFonts w:ascii="Times New Roman" w:hAnsi="Times New Roman" w:cs="Times New Roman"/>
          <w:color w:val="000000"/>
          <w:sz w:val="24"/>
          <w:szCs w:val="24"/>
          <w:lang w:eastAsia="en-GB"/>
        </w:rPr>
        <w:t xml:space="preserve">Atliekų kainą (1 tonos kaina) kuri yra ne didesnė už oficialiai patvirtintą ir viešai paskelbtą regioniniame atliekų sąvartyne, kuriame priduodamos atliekos. Visos Paslaugos teikėjo  patirtos išlaidos turi būti pagrįstos ir patvirtintos dokumentais, kurių atsekamumas turi būti užtikrintas, t. y. išlaidas pagrindžiančiuose dokumentuose nurodytas asbestinio šiferio atliekų kiekis buvo pristatytas į regioninį sąvartyną. </w:t>
      </w:r>
    </w:p>
    <w:p w14:paraId="21938CEA" w14:textId="387BED15" w:rsidR="00500343" w:rsidRDefault="00FE7EE4" w:rsidP="005448F0">
      <w:pPr>
        <w:pStyle w:val="Sraopastraipa"/>
        <w:tabs>
          <w:tab w:val="left" w:pos="567"/>
          <w:tab w:val="left" w:pos="1276"/>
          <w:tab w:val="left" w:pos="1560"/>
          <w:tab w:val="left" w:pos="1843"/>
        </w:tabs>
        <w:spacing w:after="0" w:line="240" w:lineRule="auto"/>
        <w:ind w:left="851"/>
        <w:jc w:val="both"/>
        <w:rPr>
          <w:rFonts w:ascii="Times New Roman" w:hAnsi="Times New Roman" w:cs="Times New Roman"/>
          <w:sz w:val="24"/>
          <w:szCs w:val="24"/>
        </w:rPr>
      </w:pPr>
      <w:r>
        <w:rPr>
          <w:rFonts w:ascii="Times New Roman" w:hAnsi="Times New Roman" w:cs="Times New Roman"/>
          <w:color w:val="000000"/>
          <w:sz w:val="24"/>
          <w:szCs w:val="24"/>
          <w:lang w:eastAsia="en-GB"/>
        </w:rPr>
        <w:t xml:space="preserve">4. </w:t>
      </w:r>
      <w:r w:rsidR="00B94699" w:rsidRPr="00D90BE0">
        <w:rPr>
          <w:rFonts w:ascii="Times New Roman" w:hAnsi="Times New Roman" w:cs="Times New Roman"/>
          <w:sz w:val="24"/>
          <w:szCs w:val="24"/>
        </w:rPr>
        <w:t>Reikalavimai paslaugų teikėjui:</w:t>
      </w:r>
    </w:p>
    <w:p w14:paraId="77A119B9" w14:textId="5E174045" w:rsidR="003C1255" w:rsidRPr="00FE7EE4" w:rsidRDefault="00FE7EE4" w:rsidP="005448F0">
      <w:pPr>
        <w:tabs>
          <w:tab w:val="left" w:pos="567"/>
          <w:tab w:val="left" w:pos="851"/>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515AC6">
        <w:rPr>
          <w:rFonts w:ascii="Times New Roman" w:hAnsi="Times New Roman" w:cs="Times New Roman"/>
          <w:sz w:val="24"/>
          <w:szCs w:val="24"/>
        </w:rPr>
        <w:t>1</w:t>
      </w:r>
      <w:r>
        <w:rPr>
          <w:rFonts w:ascii="Times New Roman" w:hAnsi="Times New Roman" w:cs="Times New Roman"/>
          <w:sz w:val="24"/>
          <w:szCs w:val="24"/>
        </w:rPr>
        <w:t>.</w:t>
      </w:r>
      <w:r w:rsidR="00BC5CB4">
        <w:rPr>
          <w:rFonts w:ascii="Times New Roman" w:hAnsi="Times New Roman" w:cs="Times New Roman"/>
          <w:sz w:val="24"/>
          <w:szCs w:val="24"/>
        </w:rPr>
        <w:t xml:space="preserve"> </w:t>
      </w:r>
      <w:r w:rsidR="00DB636D" w:rsidRPr="00FE7EE4">
        <w:rPr>
          <w:rFonts w:ascii="Times New Roman" w:hAnsi="Times New Roman" w:cs="Times New Roman"/>
          <w:sz w:val="24"/>
          <w:szCs w:val="24"/>
        </w:rPr>
        <w:t>Paslaugos</w:t>
      </w:r>
      <w:r w:rsidR="0039058C" w:rsidRPr="00FE7EE4">
        <w:rPr>
          <w:rFonts w:ascii="Times New Roman" w:hAnsi="Times New Roman" w:cs="Times New Roman"/>
          <w:sz w:val="24"/>
          <w:szCs w:val="24"/>
        </w:rPr>
        <w:t xml:space="preserve"> teikėjas privalo surinkti (įskaitant pakrovimą)</w:t>
      </w:r>
      <w:r w:rsidR="00573EF2" w:rsidRPr="00FE7EE4">
        <w:rPr>
          <w:rFonts w:ascii="Times New Roman" w:hAnsi="Times New Roman" w:cs="Times New Roman"/>
          <w:sz w:val="24"/>
          <w:szCs w:val="24"/>
        </w:rPr>
        <w:t xml:space="preserve">, </w:t>
      </w:r>
      <w:r w:rsidR="0039058C" w:rsidRPr="00FE7EE4">
        <w:rPr>
          <w:rFonts w:ascii="Times New Roman" w:hAnsi="Times New Roman" w:cs="Times New Roman"/>
          <w:sz w:val="24"/>
          <w:szCs w:val="24"/>
        </w:rPr>
        <w:t xml:space="preserve"> transportuoti (vežti) atliekas į šalinimo įrenginius</w:t>
      </w:r>
      <w:r w:rsidR="003E74FA" w:rsidRPr="00FE7EE4">
        <w:rPr>
          <w:rFonts w:ascii="Times New Roman" w:hAnsi="Times New Roman" w:cs="Times New Roman"/>
          <w:sz w:val="24"/>
          <w:szCs w:val="24"/>
        </w:rPr>
        <w:t xml:space="preserve"> bei iškrauti</w:t>
      </w:r>
      <w:r w:rsidR="0039058C" w:rsidRPr="00FE7EE4">
        <w:rPr>
          <w:rFonts w:ascii="Times New Roman" w:hAnsi="Times New Roman" w:cs="Times New Roman"/>
          <w:sz w:val="24"/>
          <w:szCs w:val="24"/>
        </w:rPr>
        <w:t xml:space="preserve"> vadovaujantis teisės aktais, reglamentuojančiais tokių atliekų</w:t>
      </w:r>
      <w:r w:rsidR="003E74FA" w:rsidRPr="00FE7EE4">
        <w:rPr>
          <w:rFonts w:ascii="Times New Roman" w:hAnsi="Times New Roman" w:cs="Times New Roman"/>
          <w:sz w:val="24"/>
          <w:szCs w:val="24"/>
        </w:rPr>
        <w:t xml:space="preserve"> surinkimą, </w:t>
      </w:r>
      <w:r w:rsidR="0039058C" w:rsidRPr="00FE7EE4">
        <w:rPr>
          <w:rFonts w:ascii="Times New Roman" w:hAnsi="Times New Roman" w:cs="Times New Roman"/>
          <w:sz w:val="24"/>
          <w:szCs w:val="24"/>
        </w:rPr>
        <w:t>transportavimą</w:t>
      </w:r>
      <w:r w:rsidR="003E74FA" w:rsidRPr="00FE7EE4">
        <w:rPr>
          <w:rFonts w:ascii="Times New Roman" w:hAnsi="Times New Roman" w:cs="Times New Roman"/>
          <w:sz w:val="24"/>
          <w:szCs w:val="24"/>
        </w:rPr>
        <w:t xml:space="preserve"> ir iškrovimą</w:t>
      </w:r>
      <w:r>
        <w:rPr>
          <w:rFonts w:ascii="Times New Roman" w:hAnsi="Times New Roman" w:cs="Times New Roman"/>
          <w:sz w:val="24"/>
          <w:szCs w:val="24"/>
        </w:rPr>
        <w:t>.</w:t>
      </w:r>
    </w:p>
    <w:p w14:paraId="7A64CB42" w14:textId="46FE9039" w:rsidR="00B94699" w:rsidRPr="00515AC6" w:rsidRDefault="00515AC6" w:rsidP="005448F0">
      <w:pPr>
        <w:tabs>
          <w:tab w:val="left" w:pos="170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4.2. </w:t>
      </w:r>
      <w:r w:rsidR="00DB636D" w:rsidRPr="00515AC6">
        <w:rPr>
          <w:rFonts w:ascii="Times New Roman" w:hAnsi="Times New Roman" w:cs="Times New Roman"/>
          <w:sz w:val="24"/>
          <w:szCs w:val="24"/>
        </w:rPr>
        <w:t>Paslaugos</w:t>
      </w:r>
      <w:r w:rsidR="00B94699" w:rsidRPr="00515AC6">
        <w:rPr>
          <w:rFonts w:ascii="Times New Roman" w:hAnsi="Times New Roman" w:cs="Times New Roman"/>
          <w:sz w:val="24"/>
          <w:szCs w:val="24"/>
        </w:rPr>
        <w:t xml:space="preserve"> teikėjas privalo turimus </w:t>
      </w:r>
      <w:r w:rsidR="003B1ED8" w:rsidRPr="00515AC6">
        <w:rPr>
          <w:rFonts w:ascii="Times New Roman" w:hAnsi="Times New Roman" w:cs="Times New Roman"/>
          <w:sz w:val="24"/>
          <w:szCs w:val="24"/>
        </w:rPr>
        <w:t>a</w:t>
      </w:r>
      <w:r w:rsidR="00B94699" w:rsidRPr="00515AC6">
        <w:rPr>
          <w:rFonts w:ascii="Times New Roman" w:hAnsi="Times New Roman" w:cs="Times New Roman"/>
          <w:sz w:val="24"/>
          <w:szCs w:val="24"/>
        </w:rPr>
        <w:t xml:space="preserve">tliekų turėtojų duomenis </w:t>
      </w:r>
      <w:r w:rsidR="0039058C" w:rsidRPr="00515AC6">
        <w:rPr>
          <w:rFonts w:ascii="Times New Roman" w:hAnsi="Times New Roman" w:cs="Times New Roman"/>
          <w:sz w:val="24"/>
          <w:szCs w:val="24"/>
        </w:rPr>
        <w:t xml:space="preserve">tvarkyti ir </w:t>
      </w:r>
      <w:r w:rsidR="00F93244" w:rsidRPr="00515AC6">
        <w:rPr>
          <w:rFonts w:ascii="Times New Roman" w:hAnsi="Times New Roman" w:cs="Times New Roman"/>
          <w:sz w:val="24"/>
          <w:szCs w:val="24"/>
        </w:rPr>
        <w:t>naudoti vadovaudamasis</w:t>
      </w:r>
      <w:r w:rsidR="00B94699" w:rsidRPr="00515AC6">
        <w:rPr>
          <w:rFonts w:ascii="Times New Roman" w:hAnsi="Times New Roman" w:cs="Times New Roman"/>
          <w:sz w:val="24"/>
          <w:szCs w:val="24"/>
        </w:rPr>
        <w:t xml:space="preserve"> </w:t>
      </w:r>
      <w:r w:rsidR="00F93244" w:rsidRPr="00515AC6">
        <w:rPr>
          <w:rFonts w:ascii="Times New Roman" w:hAnsi="Times New Roman" w:cs="Times New Roman"/>
          <w:sz w:val="24"/>
          <w:szCs w:val="24"/>
        </w:rPr>
        <w:t xml:space="preserve">Asmens </w:t>
      </w:r>
      <w:r w:rsidR="00B94699" w:rsidRPr="00515AC6">
        <w:rPr>
          <w:rFonts w:ascii="Times New Roman" w:hAnsi="Times New Roman" w:cs="Times New Roman"/>
          <w:sz w:val="24"/>
          <w:szCs w:val="24"/>
        </w:rPr>
        <w:t xml:space="preserve">duomenų </w:t>
      </w:r>
      <w:r w:rsidR="00F93244" w:rsidRPr="00515AC6">
        <w:rPr>
          <w:rFonts w:ascii="Times New Roman" w:hAnsi="Times New Roman" w:cs="Times New Roman"/>
          <w:sz w:val="24"/>
          <w:szCs w:val="24"/>
        </w:rPr>
        <w:t xml:space="preserve">teisinės </w:t>
      </w:r>
      <w:r w:rsidR="00B94699" w:rsidRPr="00515AC6">
        <w:rPr>
          <w:rFonts w:ascii="Times New Roman" w:hAnsi="Times New Roman" w:cs="Times New Roman"/>
          <w:sz w:val="24"/>
          <w:szCs w:val="24"/>
        </w:rPr>
        <w:t xml:space="preserve">apsaugos įstatymo reikalavimais. </w:t>
      </w:r>
    </w:p>
    <w:p w14:paraId="23B7D7AB" w14:textId="67951BB1" w:rsidR="005005EB" w:rsidRPr="00515AC6" w:rsidRDefault="00515AC6" w:rsidP="005448F0">
      <w:pPr>
        <w:tabs>
          <w:tab w:val="left" w:pos="170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4.3. </w:t>
      </w:r>
      <w:r w:rsidR="005005EB" w:rsidRPr="00515AC6">
        <w:rPr>
          <w:rFonts w:ascii="Times New Roman" w:hAnsi="Times New Roman" w:cs="Times New Roman"/>
          <w:sz w:val="24"/>
          <w:szCs w:val="24"/>
        </w:rPr>
        <w:t>Paslaugos teikėjas surinktų ir perduotų sutvarkymui atliekų kiekius apskaito ir deklaruoja teisės aktų nustatyta tvarka. Pristatytų į regioninį atliekų sąvartyną asbestinio šiferio atliekų apskaita vykdoma Vieningoje gaminių, pakuočių ir atliekų apskaitos informacinėje sistemoje (</w:t>
      </w:r>
      <w:hyperlink r:id="rId8" w:history="1">
        <w:r w:rsidR="005005EB" w:rsidRPr="00515AC6">
          <w:rPr>
            <w:rFonts w:ascii="Times New Roman" w:hAnsi="Times New Roman" w:cs="Times New Roman"/>
            <w:sz w:val="24"/>
            <w:szCs w:val="24"/>
          </w:rPr>
          <w:t>GPAIS</w:t>
        </w:r>
      </w:hyperlink>
      <w:r w:rsidR="005005EB" w:rsidRPr="00515AC6">
        <w:rPr>
          <w:rFonts w:ascii="Times New Roman" w:hAnsi="Times New Roman" w:cs="Times New Roman"/>
          <w:sz w:val="24"/>
          <w:szCs w:val="24"/>
        </w:rPr>
        <w:t>).</w:t>
      </w:r>
    </w:p>
    <w:p w14:paraId="5ED983CD" w14:textId="4E2F46FD" w:rsidR="005005EB" w:rsidRPr="00515AC6" w:rsidRDefault="00515AC6" w:rsidP="005448F0">
      <w:pPr>
        <w:tabs>
          <w:tab w:val="left" w:pos="567"/>
          <w:tab w:val="left" w:pos="851"/>
          <w:tab w:val="left" w:pos="170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4.4. </w:t>
      </w:r>
      <w:r w:rsidR="005005EB" w:rsidRPr="00515AC6">
        <w:rPr>
          <w:rFonts w:ascii="Times New Roman" w:hAnsi="Times New Roman" w:cs="Times New Roman"/>
          <w:sz w:val="24"/>
          <w:szCs w:val="24"/>
        </w:rPr>
        <w:t xml:space="preserve">Paslaugos teikėjas padaręs materialinę žalą teikdamas paslaugas, atlygina asmenims savo lėšomis. </w:t>
      </w:r>
    </w:p>
    <w:p w14:paraId="07D6A954" w14:textId="184A77B4" w:rsidR="00B94699" w:rsidRPr="00631C6F" w:rsidRDefault="00FE7EE4" w:rsidP="005448F0">
      <w:pPr>
        <w:tabs>
          <w:tab w:val="left" w:pos="567"/>
          <w:tab w:val="left" w:pos="851"/>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631C6F" w:rsidRPr="00631C6F">
        <w:rPr>
          <w:rFonts w:ascii="Times New Roman" w:hAnsi="Times New Roman" w:cs="Times New Roman"/>
          <w:sz w:val="24"/>
          <w:szCs w:val="24"/>
        </w:rPr>
        <w:t>.</w:t>
      </w:r>
      <w:r>
        <w:rPr>
          <w:rFonts w:ascii="Times New Roman" w:hAnsi="Times New Roman" w:cs="Times New Roman"/>
          <w:sz w:val="24"/>
          <w:szCs w:val="24"/>
        </w:rPr>
        <w:t xml:space="preserve"> </w:t>
      </w:r>
      <w:r w:rsidR="00B94699" w:rsidRPr="00631C6F">
        <w:rPr>
          <w:rFonts w:ascii="Times New Roman" w:hAnsi="Times New Roman" w:cs="Times New Roman"/>
          <w:sz w:val="24"/>
          <w:szCs w:val="24"/>
        </w:rPr>
        <w:t>Reikalavimai atsiskaitymui:</w:t>
      </w:r>
    </w:p>
    <w:p w14:paraId="512AA2DA" w14:textId="33D08609" w:rsidR="007164C3" w:rsidRPr="00631C6F" w:rsidRDefault="00FE7EE4" w:rsidP="005448F0">
      <w:pPr>
        <w:tabs>
          <w:tab w:val="left" w:pos="567"/>
          <w:tab w:val="left" w:pos="851"/>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631C6F" w:rsidRPr="00631C6F">
        <w:rPr>
          <w:rFonts w:ascii="Times New Roman" w:hAnsi="Times New Roman" w:cs="Times New Roman"/>
          <w:sz w:val="24"/>
          <w:szCs w:val="24"/>
        </w:rPr>
        <w:t>.1.</w:t>
      </w:r>
      <w:r w:rsidR="00B94699" w:rsidRPr="00631C6F">
        <w:rPr>
          <w:rFonts w:ascii="Times New Roman" w:hAnsi="Times New Roman" w:cs="Times New Roman"/>
          <w:sz w:val="24"/>
          <w:szCs w:val="24"/>
        </w:rPr>
        <w:t>Avansinis mokėjimas netaikomas</w:t>
      </w:r>
      <w:r w:rsidR="00662A0C" w:rsidRPr="00631C6F">
        <w:rPr>
          <w:rFonts w:ascii="Times New Roman" w:hAnsi="Times New Roman" w:cs="Times New Roman"/>
          <w:sz w:val="24"/>
          <w:szCs w:val="24"/>
        </w:rPr>
        <w:t>;</w:t>
      </w:r>
    </w:p>
    <w:p w14:paraId="76248582" w14:textId="7F536914" w:rsidR="000F7103" w:rsidRPr="00631C6F" w:rsidRDefault="00FE7EE4" w:rsidP="005448F0">
      <w:pPr>
        <w:tabs>
          <w:tab w:val="left" w:pos="567"/>
          <w:tab w:val="left" w:pos="851"/>
          <w:tab w:val="left" w:pos="184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631C6F" w:rsidRPr="00631C6F">
        <w:rPr>
          <w:rFonts w:ascii="Times New Roman" w:hAnsi="Times New Roman" w:cs="Times New Roman"/>
          <w:sz w:val="24"/>
          <w:szCs w:val="24"/>
        </w:rPr>
        <w:t xml:space="preserve">.2. </w:t>
      </w:r>
      <w:r w:rsidR="007E2F1B" w:rsidRPr="00631C6F">
        <w:rPr>
          <w:rFonts w:ascii="Times New Roman" w:hAnsi="Times New Roman" w:cs="Times New Roman"/>
          <w:sz w:val="24"/>
          <w:szCs w:val="24"/>
        </w:rPr>
        <w:t xml:space="preserve">Paslaugos teikėjas </w:t>
      </w:r>
      <w:r w:rsidR="000F7103" w:rsidRPr="00631C6F">
        <w:rPr>
          <w:rFonts w:ascii="Times New Roman" w:hAnsi="Times New Roman" w:cs="Times New Roman"/>
          <w:sz w:val="24"/>
          <w:szCs w:val="24"/>
        </w:rPr>
        <w:t xml:space="preserve">Paslaugų teikimo metu, prasidėjus kiekvienam naujam mėnesiui, per 5 darbo dienas pateikia Atliekų utilizavimo ataskaitą (Techninės specifikacijos 1 priedas) ir PVM sąskaitą – faktūrą, už praeitą mėnesį suteiktas Paslaugas. Prie mėnesinės Paslaugų teikimo ataskaitos taip pat pridedami Atliekų </w:t>
      </w:r>
      <w:r w:rsidR="000F7103" w:rsidRPr="003345BE">
        <w:rPr>
          <w:rFonts w:ascii="Times New Roman" w:hAnsi="Times New Roman" w:cs="Times New Roman"/>
          <w:sz w:val="24"/>
          <w:szCs w:val="24"/>
        </w:rPr>
        <w:t>paėmimo iš atliekų turėtojų aktai</w:t>
      </w:r>
      <w:r w:rsidR="003345BE">
        <w:rPr>
          <w:rFonts w:ascii="Times New Roman" w:hAnsi="Times New Roman" w:cs="Times New Roman"/>
          <w:sz w:val="24"/>
          <w:szCs w:val="24"/>
        </w:rPr>
        <w:t xml:space="preserve"> </w:t>
      </w:r>
      <w:r w:rsidR="003345BE" w:rsidRPr="00631C6F">
        <w:rPr>
          <w:rFonts w:ascii="Times New Roman" w:hAnsi="Times New Roman" w:cs="Times New Roman"/>
          <w:sz w:val="24"/>
          <w:szCs w:val="24"/>
        </w:rPr>
        <w:t xml:space="preserve">(Techninės specifikacijos </w:t>
      </w:r>
      <w:r w:rsidR="003345BE">
        <w:rPr>
          <w:rFonts w:ascii="Times New Roman" w:hAnsi="Times New Roman" w:cs="Times New Roman"/>
          <w:sz w:val="24"/>
          <w:szCs w:val="24"/>
        </w:rPr>
        <w:t>2</w:t>
      </w:r>
      <w:r w:rsidR="003345BE" w:rsidRPr="00631C6F">
        <w:rPr>
          <w:rFonts w:ascii="Times New Roman" w:hAnsi="Times New Roman" w:cs="Times New Roman"/>
          <w:sz w:val="24"/>
          <w:szCs w:val="24"/>
        </w:rPr>
        <w:t xml:space="preserve"> priedas)</w:t>
      </w:r>
      <w:r w:rsidR="000F7103" w:rsidRPr="00631C6F">
        <w:rPr>
          <w:rFonts w:ascii="Times New Roman" w:hAnsi="Times New Roman" w:cs="Times New Roman"/>
          <w:sz w:val="24"/>
          <w:szCs w:val="24"/>
        </w:rPr>
        <w:t xml:space="preserve">, atliekų šalinimo Sąvartyne aktai. </w:t>
      </w:r>
      <w:r w:rsidR="000F154B">
        <w:rPr>
          <w:rFonts w:ascii="Times New Roman" w:hAnsi="Times New Roman" w:cs="Times New Roman"/>
          <w:sz w:val="24"/>
          <w:szCs w:val="24"/>
        </w:rPr>
        <w:t>Savivaldybės administracijai</w:t>
      </w:r>
      <w:r w:rsidR="000F7103" w:rsidRPr="00631C6F">
        <w:rPr>
          <w:rFonts w:ascii="Times New Roman" w:hAnsi="Times New Roman" w:cs="Times New Roman"/>
          <w:sz w:val="24"/>
          <w:szCs w:val="24"/>
        </w:rPr>
        <w:t xml:space="preserve"> pareikalavus </w:t>
      </w:r>
      <w:r w:rsidR="000F154B">
        <w:rPr>
          <w:rFonts w:ascii="Times New Roman" w:hAnsi="Times New Roman" w:cs="Times New Roman"/>
          <w:sz w:val="24"/>
          <w:szCs w:val="24"/>
        </w:rPr>
        <w:t>Paslaugos teikėjas</w:t>
      </w:r>
      <w:r w:rsidR="000F7103" w:rsidRPr="00631C6F">
        <w:rPr>
          <w:rFonts w:ascii="Times New Roman" w:hAnsi="Times New Roman" w:cs="Times New Roman"/>
          <w:sz w:val="24"/>
          <w:szCs w:val="24"/>
        </w:rPr>
        <w:t xml:space="preserve"> privalės pateikti ir kitus Atliekų vežimo dokumentus.</w:t>
      </w:r>
    </w:p>
    <w:p w14:paraId="507C7604" w14:textId="198A3D68" w:rsidR="007164C3" w:rsidRPr="00FE7EE4" w:rsidRDefault="00FE7EE4" w:rsidP="005448F0">
      <w:pPr>
        <w:pStyle w:val="Sraopastraipa"/>
        <w:numPr>
          <w:ilvl w:val="1"/>
          <w:numId w:val="10"/>
        </w:numPr>
        <w:tabs>
          <w:tab w:val="left" w:pos="567"/>
          <w:tab w:val="left" w:pos="851"/>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B94699" w:rsidRPr="00FE7EE4">
        <w:rPr>
          <w:rFonts w:ascii="Times New Roman" w:hAnsi="Times New Roman" w:cs="Times New Roman"/>
          <w:sz w:val="24"/>
          <w:szCs w:val="24"/>
        </w:rPr>
        <w:t>U</w:t>
      </w:r>
      <w:r w:rsidR="00DB636D" w:rsidRPr="00FE7EE4">
        <w:rPr>
          <w:rFonts w:ascii="Times New Roman" w:hAnsi="Times New Roman" w:cs="Times New Roman"/>
          <w:sz w:val="24"/>
          <w:szCs w:val="24"/>
        </w:rPr>
        <w:t xml:space="preserve">ž tinkamai suteiktas ir </w:t>
      </w:r>
      <w:r w:rsidR="003B1ED8" w:rsidRPr="00FE7EE4">
        <w:rPr>
          <w:rFonts w:ascii="Times New Roman" w:hAnsi="Times New Roman" w:cs="Times New Roman"/>
          <w:sz w:val="24"/>
          <w:szCs w:val="24"/>
        </w:rPr>
        <w:t xml:space="preserve">Savivaldybės </w:t>
      </w:r>
      <w:r w:rsidR="00B42828" w:rsidRPr="00FE7EE4">
        <w:rPr>
          <w:rFonts w:ascii="Times New Roman" w:hAnsi="Times New Roman" w:cs="Times New Roman"/>
          <w:sz w:val="24"/>
          <w:szCs w:val="24"/>
        </w:rPr>
        <w:t>administracijos</w:t>
      </w:r>
      <w:r w:rsidR="00DB636D" w:rsidRPr="00FE7EE4">
        <w:rPr>
          <w:rFonts w:ascii="Times New Roman" w:hAnsi="Times New Roman" w:cs="Times New Roman"/>
          <w:sz w:val="24"/>
          <w:szCs w:val="24"/>
        </w:rPr>
        <w:t xml:space="preserve"> priimtas paslaugas</w:t>
      </w:r>
      <w:r w:rsidR="001556F4" w:rsidRPr="00FE7EE4">
        <w:rPr>
          <w:rFonts w:ascii="Times New Roman" w:hAnsi="Times New Roman" w:cs="Times New Roman"/>
          <w:sz w:val="24"/>
          <w:szCs w:val="24"/>
        </w:rPr>
        <w:t xml:space="preserve"> </w:t>
      </w:r>
      <w:r w:rsidR="00DB636D" w:rsidRPr="00FE7EE4">
        <w:rPr>
          <w:rFonts w:ascii="Times New Roman" w:hAnsi="Times New Roman" w:cs="Times New Roman"/>
          <w:sz w:val="24"/>
          <w:szCs w:val="24"/>
        </w:rPr>
        <w:t>Paslaugos</w:t>
      </w:r>
      <w:r w:rsidR="00B94699" w:rsidRPr="00FE7EE4">
        <w:rPr>
          <w:rFonts w:ascii="Times New Roman" w:hAnsi="Times New Roman" w:cs="Times New Roman"/>
          <w:sz w:val="24"/>
          <w:szCs w:val="24"/>
        </w:rPr>
        <w:t xml:space="preserve"> teikėjui sumo</w:t>
      </w:r>
      <w:r w:rsidR="007164C3" w:rsidRPr="00FE7EE4">
        <w:rPr>
          <w:rFonts w:ascii="Times New Roman" w:hAnsi="Times New Roman" w:cs="Times New Roman"/>
          <w:sz w:val="24"/>
          <w:szCs w:val="24"/>
        </w:rPr>
        <w:t xml:space="preserve">kama </w:t>
      </w:r>
      <w:r w:rsidR="00B94699" w:rsidRPr="00FE7EE4">
        <w:rPr>
          <w:rFonts w:ascii="Times New Roman" w:hAnsi="Times New Roman" w:cs="Times New Roman"/>
          <w:sz w:val="24"/>
          <w:szCs w:val="24"/>
        </w:rPr>
        <w:t>per 30 kalendorinių dienų</w:t>
      </w:r>
      <w:r w:rsidR="00BB606C" w:rsidRPr="00FE7EE4">
        <w:rPr>
          <w:rFonts w:ascii="Times New Roman" w:hAnsi="Times New Roman" w:cs="Times New Roman"/>
          <w:sz w:val="24"/>
          <w:szCs w:val="24"/>
        </w:rPr>
        <w:t>;</w:t>
      </w:r>
    </w:p>
    <w:p w14:paraId="20DB60F9" w14:textId="4A696DA2" w:rsidR="003B1ED8" w:rsidRPr="00FE7EE4" w:rsidRDefault="00FE7EE4" w:rsidP="005448F0">
      <w:pPr>
        <w:pStyle w:val="Sraopastraipa"/>
        <w:numPr>
          <w:ilvl w:val="1"/>
          <w:numId w:val="10"/>
        </w:numPr>
        <w:tabs>
          <w:tab w:val="left" w:pos="567"/>
          <w:tab w:val="left" w:pos="851"/>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B94699" w:rsidRPr="00FE7EE4">
        <w:rPr>
          <w:rFonts w:ascii="Times New Roman" w:hAnsi="Times New Roman" w:cs="Times New Roman"/>
          <w:sz w:val="24"/>
          <w:szCs w:val="24"/>
        </w:rPr>
        <w:t>S</w:t>
      </w:r>
      <w:r w:rsidR="00C64B62" w:rsidRPr="00FE7EE4">
        <w:rPr>
          <w:rFonts w:ascii="Times New Roman" w:hAnsi="Times New Roman" w:cs="Times New Roman"/>
          <w:sz w:val="24"/>
          <w:szCs w:val="24"/>
        </w:rPr>
        <w:t>umokama už faktiškai surinktų</w:t>
      </w:r>
      <w:r w:rsidR="00B65661" w:rsidRPr="00FE7EE4">
        <w:rPr>
          <w:rFonts w:ascii="Times New Roman" w:hAnsi="Times New Roman" w:cs="Times New Roman"/>
          <w:sz w:val="24"/>
          <w:szCs w:val="24"/>
        </w:rPr>
        <w:t xml:space="preserve">, </w:t>
      </w:r>
      <w:r w:rsidR="00C64B62" w:rsidRPr="00FE7EE4">
        <w:rPr>
          <w:rFonts w:ascii="Times New Roman" w:hAnsi="Times New Roman" w:cs="Times New Roman"/>
          <w:sz w:val="24"/>
          <w:szCs w:val="24"/>
        </w:rPr>
        <w:t>transportuotų</w:t>
      </w:r>
      <w:r w:rsidR="00B65661" w:rsidRPr="00FE7EE4">
        <w:rPr>
          <w:rFonts w:ascii="Times New Roman" w:hAnsi="Times New Roman" w:cs="Times New Roman"/>
          <w:sz w:val="24"/>
          <w:szCs w:val="24"/>
        </w:rPr>
        <w:t xml:space="preserve"> ir iškrautų</w:t>
      </w:r>
      <w:r w:rsidR="00C64B62" w:rsidRPr="00FE7EE4">
        <w:rPr>
          <w:rFonts w:ascii="Times New Roman" w:hAnsi="Times New Roman" w:cs="Times New Roman"/>
          <w:sz w:val="24"/>
          <w:szCs w:val="24"/>
        </w:rPr>
        <w:t xml:space="preserve"> </w:t>
      </w:r>
      <w:r w:rsidR="003B1ED8" w:rsidRPr="00FE7EE4">
        <w:rPr>
          <w:rFonts w:ascii="Times New Roman" w:hAnsi="Times New Roman" w:cs="Times New Roman"/>
          <w:sz w:val="24"/>
          <w:szCs w:val="24"/>
        </w:rPr>
        <w:t>š</w:t>
      </w:r>
      <w:r w:rsidR="00C64B62" w:rsidRPr="00FE7EE4">
        <w:rPr>
          <w:rFonts w:ascii="Times New Roman" w:hAnsi="Times New Roman" w:cs="Times New Roman"/>
          <w:sz w:val="24"/>
          <w:szCs w:val="24"/>
        </w:rPr>
        <w:t>alinimo įrengini</w:t>
      </w:r>
      <w:r w:rsidR="00B65661" w:rsidRPr="00FE7EE4">
        <w:rPr>
          <w:rFonts w:ascii="Times New Roman" w:hAnsi="Times New Roman" w:cs="Times New Roman"/>
          <w:sz w:val="24"/>
          <w:szCs w:val="24"/>
        </w:rPr>
        <w:t>uose</w:t>
      </w:r>
      <w:r w:rsidR="00BB606C" w:rsidRPr="00FE7EE4">
        <w:rPr>
          <w:rFonts w:ascii="Times New Roman" w:hAnsi="Times New Roman" w:cs="Times New Roman"/>
          <w:sz w:val="24"/>
          <w:szCs w:val="24"/>
        </w:rPr>
        <w:t xml:space="preserve"> </w:t>
      </w:r>
      <w:r w:rsidR="003B1ED8" w:rsidRPr="00FE7EE4">
        <w:rPr>
          <w:rFonts w:ascii="Times New Roman" w:hAnsi="Times New Roman" w:cs="Times New Roman"/>
          <w:sz w:val="24"/>
          <w:szCs w:val="24"/>
        </w:rPr>
        <w:t>a</w:t>
      </w:r>
      <w:r w:rsidR="00BB606C" w:rsidRPr="00FE7EE4">
        <w:rPr>
          <w:rFonts w:ascii="Times New Roman" w:hAnsi="Times New Roman" w:cs="Times New Roman"/>
          <w:sz w:val="24"/>
          <w:szCs w:val="24"/>
        </w:rPr>
        <w:t>tliekų kiekį</w:t>
      </w:r>
      <w:r w:rsidR="000F7103" w:rsidRPr="00FE7EE4">
        <w:rPr>
          <w:rFonts w:ascii="Times New Roman" w:hAnsi="Times New Roman" w:cs="Times New Roman"/>
          <w:sz w:val="24"/>
          <w:szCs w:val="24"/>
        </w:rPr>
        <w:t>.</w:t>
      </w:r>
    </w:p>
    <w:p w14:paraId="57510971" w14:textId="77777777" w:rsidR="00515AC6" w:rsidRDefault="00515AC6" w:rsidP="005448F0">
      <w:pPr>
        <w:tabs>
          <w:tab w:val="left" w:pos="1134"/>
          <w:tab w:val="left" w:pos="1843"/>
        </w:tabs>
        <w:spacing w:after="0" w:line="240" w:lineRule="auto"/>
        <w:jc w:val="both"/>
        <w:rPr>
          <w:rFonts w:ascii="Times New Roman" w:hAnsi="Times New Roman" w:cs="Times New Roman"/>
          <w:sz w:val="24"/>
          <w:szCs w:val="24"/>
        </w:rPr>
      </w:pPr>
    </w:p>
    <w:p w14:paraId="394C535D" w14:textId="77777777" w:rsidR="005448F0" w:rsidRPr="00E4736E" w:rsidRDefault="005448F0" w:rsidP="005448F0">
      <w:pPr>
        <w:tabs>
          <w:tab w:val="left" w:pos="1134"/>
          <w:tab w:val="left" w:pos="1843"/>
        </w:tabs>
        <w:spacing w:after="0" w:line="240" w:lineRule="auto"/>
        <w:jc w:val="both"/>
        <w:rPr>
          <w:rFonts w:ascii="Times New Roman" w:hAnsi="Times New Roman" w:cs="Times New Roman"/>
          <w:sz w:val="24"/>
          <w:szCs w:val="24"/>
        </w:rPr>
      </w:pPr>
    </w:p>
    <w:p w14:paraId="058A9001" w14:textId="7C23CD82" w:rsidR="003B1ED8" w:rsidRDefault="003B1ED8" w:rsidP="005448F0">
      <w:pPr>
        <w:tabs>
          <w:tab w:val="left" w:pos="1134"/>
        </w:tabs>
        <w:spacing w:after="0" w:line="240" w:lineRule="auto"/>
        <w:jc w:val="both"/>
        <w:rPr>
          <w:rFonts w:ascii="Times New Roman" w:hAnsi="Times New Roman" w:cs="Times New Roman"/>
          <w:sz w:val="24"/>
          <w:szCs w:val="24"/>
        </w:rPr>
      </w:pPr>
      <w:r w:rsidRPr="003B1ED8">
        <w:rPr>
          <w:rFonts w:ascii="Times New Roman" w:hAnsi="Times New Roman" w:cs="Times New Roman"/>
          <w:sz w:val="24"/>
          <w:szCs w:val="24"/>
        </w:rPr>
        <w:t>Viešosios tvarkos ir aplinkosaugos</w:t>
      </w:r>
      <w:r w:rsidRPr="003B1ED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s</w:t>
      </w:r>
      <w:r w:rsidRPr="003B1ED8">
        <w:rPr>
          <w:rFonts w:ascii="Times New Roman" w:hAnsi="Times New Roman" w:cs="Times New Roman"/>
          <w:sz w:val="24"/>
          <w:szCs w:val="24"/>
        </w:rPr>
        <w:t>kyriaus vedėjo pavaduotoja</w:t>
      </w:r>
      <w:r>
        <w:rPr>
          <w:rFonts w:ascii="Times New Roman" w:hAnsi="Times New Roman" w:cs="Times New Roman"/>
          <w:sz w:val="24"/>
          <w:szCs w:val="24"/>
        </w:rPr>
        <w:t xml:space="preserve">                    Vilija Grabauskienė</w:t>
      </w:r>
    </w:p>
    <w:p w14:paraId="53E078C4" w14:textId="77777777" w:rsidR="00515AC6" w:rsidRPr="003B1ED8" w:rsidRDefault="00515AC6" w:rsidP="00A73F40">
      <w:pPr>
        <w:tabs>
          <w:tab w:val="left" w:pos="1134"/>
        </w:tabs>
        <w:jc w:val="both"/>
        <w:rPr>
          <w:rFonts w:ascii="Times New Roman" w:hAnsi="Times New Roman" w:cs="Times New Roman"/>
          <w:sz w:val="24"/>
          <w:szCs w:val="24"/>
        </w:rPr>
      </w:pPr>
    </w:p>
    <w:p w14:paraId="58DDAEE2" w14:textId="77777777" w:rsidR="00515AC6" w:rsidRDefault="00515AC6" w:rsidP="00515AC6">
      <w:pPr>
        <w:tabs>
          <w:tab w:val="left" w:pos="1134"/>
        </w:tabs>
        <w:jc w:val="both"/>
        <w:rPr>
          <w:rFonts w:ascii="Times New Roman" w:hAnsi="Times New Roman" w:cs="Times New Roman"/>
          <w:sz w:val="24"/>
          <w:szCs w:val="24"/>
        </w:rPr>
        <w:sectPr w:rsidR="00515AC6" w:rsidSect="005448F0">
          <w:headerReference w:type="default" r:id="rId9"/>
          <w:pgSz w:w="12240" w:h="15840"/>
          <w:pgMar w:top="1276" w:right="758" w:bottom="1276" w:left="1440" w:header="720" w:footer="720" w:gutter="0"/>
          <w:cols w:space="1296"/>
          <w:titlePg/>
          <w:docGrid w:linePitch="360"/>
        </w:sectPr>
      </w:pPr>
    </w:p>
    <w:p w14:paraId="428A7063" w14:textId="77777777" w:rsidR="00515AC6" w:rsidRPr="00AA3E67" w:rsidRDefault="00515AC6" w:rsidP="00515AC6">
      <w:pPr>
        <w:tabs>
          <w:tab w:val="left" w:pos="1134"/>
        </w:tabs>
        <w:jc w:val="right"/>
        <w:rPr>
          <w:rFonts w:ascii="Times New Roman" w:eastAsia="PMingLiU" w:hAnsi="Times New Roman" w:cs="Times New Roman"/>
          <w:sz w:val="24"/>
          <w:szCs w:val="24"/>
        </w:rPr>
      </w:pPr>
      <w:r w:rsidRPr="00AA3E67">
        <w:rPr>
          <w:rFonts w:ascii="Times New Roman" w:eastAsia="PMingLiU" w:hAnsi="Times New Roman" w:cs="Times New Roman"/>
          <w:sz w:val="24"/>
          <w:szCs w:val="24"/>
        </w:rPr>
        <w:t>Techninės specifikacijos 1 priedas</w:t>
      </w:r>
    </w:p>
    <w:p w14:paraId="54066EA4" w14:textId="77777777" w:rsidR="00515AC6" w:rsidRDefault="00515AC6" w:rsidP="00515AC6"/>
    <w:p w14:paraId="15CF59E7" w14:textId="77777777" w:rsidR="00515AC6" w:rsidRPr="006E2FEF" w:rsidRDefault="00515AC6" w:rsidP="00515AC6">
      <w:pPr>
        <w:jc w:val="center"/>
        <w:rPr>
          <w:rFonts w:ascii="Times New Roman" w:hAnsi="Times New Roman" w:cs="Times New Roman"/>
          <w:b/>
          <w:bCs/>
          <w:sz w:val="24"/>
          <w:szCs w:val="24"/>
        </w:rPr>
      </w:pPr>
      <w:r w:rsidRPr="006E2FEF">
        <w:rPr>
          <w:rFonts w:ascii="Times New Roman" w:hAnsi="Times New Roman" w:cs="Times New Roman"/>
          <w:b/>
          <w:bCs/>
          <w:sz w:val="24"/>
          <w:szCs w:val="24"/>
        </w:rPr>
        <w:t>ATLIEKŲ PAĖMIMO IŠ ATLIEKŲ TURĖTOJO ATASKAITA</w:t>
      </w:r>
    </w:p>
    <w:p w14:paraId="20F612C6" w14:textId="77777777" w:rsidR="00515AC6" w:rsidRPr="00CB0B8A" w:rsidRDefault="00515AC6" w:rsidP="00515AC6">
      <w:pPr>
        <w:jc w:val="center"/>
        <w:rPr>
          <w:b/>
          <w:bCs/>
        </w:rPr>
      </w:pPr>
    </w:p>
    <w:tbl>
      <w:tblPr>
        <w:tblStyle w:val="Lentelstinklelis"/>
        <w:tblW w:w="14601" w:type="dxa"/>
        <w:tblInd w:w="-572" w:type="dxa"/>
        <w:tblLook w:val="04A0" w:firstRow="1" w:lastRow="0" w:firstColumn="1" w:lastColumn="0" w:noHBand="0" w:noVBand="1"/>
      </w:tblPr>
      <w:tblGrid>
        <w:gridCol w:w="2142"/>
        <w:gridCol w:w="1386"/>
        <w:gridCol w:w="1652"/>
        <w:gridCol w:w="2058"/>
        <w:gridCol w:w="1754"/>
        <w:gridCol w:w="846"/>
        <w:gridCol w:w="1097"/>
        <w:gridCol w:w="900"/>
        <w:gridCol w:w="1443"/>
        <w:gridCol w:w="1323"/>
      </w:tblGrid>
      <w:tr w:rsidR="00515AC6" w:rsidRPr="007C7A83" w14:paraId="3F5A90F3" w14:textId="77777777" w:rsidTr="00515AC6">
        <w:tc>
          <w:tcPr>
            <w:tcW w:w="3686" w:type="dxa"/>
            <w:gridSpan w:val="2"/>
          </w:tcPr>
          <w:p w14:paraId="1B3AFAF1" w14:textId="77777777" w:rsidR="00515AC6" w:rsidRPr="007C7A83" w:rsidRDefault="00515AC6" w:rsidP="008A2D60">
            <w:pPr>
              <w:pStyle w:val="Betarp"/>
              <w:rPr>
                <w:sz w:val="24"/>
                <w:szCs w:val="24"/>
              </w:rPr>
            </w:pPr>
            <w:r w:rsidRPr="007C7A83">
              <w:rPr>
                <w:sz w:val="24"/>
                <w:szCs w:val="24"/>
              </w:rPr>
              <w:t>Atliekų turėtojas</w:t>
            </w:r>
          </w:p>
        </w:tc>
        <w:tc>
          <w:tcPr>
            <w:tcW w:w="6495" w:type="dxa"/>
            <w:gridSpan w:val="4"/>
          </w:tcPr>
          <w:p w14:paraId="40B9AE31" w14:textId="77777777" w:rsidR="00515AC6" w:rsidRPr="007C7A83" w:rsidRDefault="00515AC6" w:rsidP="008A2D60">
            <w:pPr>
              <w:pStyle w:val="Betarp"/>
              <w:rPr>
                <w:sz w:val="24"/>
                <w:szCs w:val="24"/>
              </w:rPr>
            </w:pPr>
            <w:r w:rsidRPr="007C7A83">
              <w:rPr>
                <w:sz w:val="24"/>
                <w:szCs w:val="24"/>
              </w:rPr>
              <w:t>Individualios namų valdos vieta</w:t>
            </w:r>
          </w:p>
        </w:tc>
        <w:tc>
          <w:tcPr>
            <w:tcW w:w="2047" w:type="dxa"/>
            <w:gridSpan w:val="2"/>
          </w:tcPr>
          <w:p w14:paraId="2E5C61F2" w14:textId="77777777" w:rsidR="00515AC6" w:rsidRPr="007C7A83" w:rsidRDefault="00515AC6" w:rsidP="008A2D60">
            <w:pPr>
              <w:pStyle w:val="Betarp"/>
              <w:rPr>
                <w:sz w:val="24"/>
                <w:szCs w:val="24"/>
              </w:rPr>
            </w:pPr>
            <w:r w:rsidRPr="007C7A83">
              <w:rPr>
                <w:sz w:val="24"/>
                <w:szCs w:val="24"/>
              </w:rPr>
              <w:t>Atliekų paėmimas</w:t>
            </w:r>
          </w:p>
        </w:tc>
        <w:tc>
          <w:tcPr>
            <w:tcW w:w="2373" w:type="dxa"/>
            <w:gridSpan w:val="2"/>
          </w:tcPr>
          <w:p w14:paraId="29265A15" w14:textId="77777777" w:rsidR="00515AC6" w:rsidRPr="007C7A83" w:rsidRDefault="00515AC6" w:rsidP="008A2D60">
            <w:pPr>
              <w:pStyle w:val="Betarp"/>
              <w:rPr>
                <w:sz w:val="24"/>
                <w:szCs w:val="24"/>
              </w:rPr>
            </w:pPr>
            <w:r w:rsidRPr="007C7A83">
              <w:rPr>
                <w:sz w:val="24"/>
                <w:szCs w:val="24"/>
              </w:rPr>
              <w:t>Atliekų kiekis, t</w:t>
            </w:r>
          </w:p>
        </w:tc>
      </w:tr>
      <w:tr w:rsidR="00515AC6" w:rsidRPr="007C7A83" w14:paraId="041B5D5F" w14:textId="77777777" w:rsidTr="00515AC6">
        <w:tc>
          <w:tcPr>
            <w:tcW w:w="2236" w:type="dxa"/>
          </w:tcPr>
          <w:p w14:paraId="10779265" w14:textId="77777777" w:rsidR="00515AC6" w:rsidRPr="007C7A83" w:rsidRDefault="00515AC6" w:rsidP="008A2D60">
            <w:pPr>
              <w:pStyle w:val="Betarp"/>
              <w:rPr>
                <w:sz w:val="24"/>
                <w:szCs w:val="24"/>
              </w:rPr>
            </w:pPr>
            <w:r w:rsidRPr="007C7A83">
              <w:rPr>
                <w:sz w:val="24"/>
                <w:szCs w:val="24"/>
              </w:rPr>
              <w:t>Vardas, pavardė</w:t>
            </w:r>
          </w:p>
        </w:tc>
        <w:tc>
          <w:tcPr>
            <w:tcW w:w="1450" w:type="dxa"/>
          </w:tcPr>
          <w:p w14:paraId="5637F78B" w14:textId="77777777" w:rsidR="00515AC6" w:rsidRPr="007C7A83" w:rsidRDefault="00515AC6" w:rsidP="008A2D60">
            <w:pPr>
              <w:pStyle w:val="Betarp"/>
              <w:rPr>
                <w:sz w:val="24"/>
                <w:szCs w:val="24"/>
              </w:rPr>
            </w:pPr>
            <w:r w:rsidRPr="007C7A83">
              <w:rPr>
                <w:sz w:val="24"/>
                <w:szCs w:val="24"/>
              </w:rPr>
              <w:t>Tel. Nr.</w:t>
            </w:r>
          </w:p>
        </w:tc>
        <w:tc>
          <w:tcPr>
            <w:tcW w:w="1695" w:type="dxa"/>
          </w:tcPr>
          <w:p w14:paraId="3C207AF2" w14:textId="77777777" w:rsidR="00515AC6" w:rsidRPr="007C7A83" w:rsidRDefault="00515AC6" w:rsidP="008A2D60">
            <w:pPr>
              <w:pStyle w:val="Betarp"/>
              <w:rPr>
                <w:sz w:val="24"/>
                <w:szCs w:val="24"/>
              </w:rPr>
            </w:pPr>
            <w:r w:rsidRPr="007C7A83">
              <w:rPr>
                <w:sz w:val="24"/>
                <w:szCs w:val="24"/>
              </w:rPr>
              <w:t>Seniūnija</w:t>
            </w:r>
          </w:p>
        </w:tc>
        <w:tc>
          <w:tcPr>
            <w:tcW w:w="2118" w:type="dxa"/>
          </w:tcPr>
          <w:p w14:paraId="45195B86" w14:textId="77777777" w:rsidR="00515AC6" w:rsidRPr="007C7A83" w:rsidRDefault="00515AC6" w:rsidP="008A2D60">
            <w:pPr>
              <w:pStyle w:val="Betarp"/>
              <w:rPr>
                <w:sz w:val="24"/>
                <w:szCs w:val="24"/>
              </w:rPr>
            </w:pPr>
            <w:r w:rsidRPr="007C7A83">
              <w:rPr>
                <w:sz w:val="24"/>
                <w:szCs w:val="24"/>
              </w:rPr>
              <w:t>Gyvenvietė</w:t>
            </w:r>
          </w:p>
        </w:tc>
        <w:tc>
          <w:tcPr>
            <w:tcW w:w="1832" w:type="dxa"/>
          </w:tcPr>
          <w:p w14:paraId="78D8F3B3" w14:textId="77777777" w:rsidR="00515AC6" w:rsidRPr="007C7A83" w:rsidRDefault="00515AC6" w:rsidP="008A2D60">
            <w:pPr>
              <w:pStyle w:val="Betarp"/>
              <w:rPr>
                <w:sz w:val="24"/>
                <w:szCs w:val="24"/>
              </w:rPr>
            </w:pPr>
            <w:r w:rsidRPr="007C7A83">
              <w:rPr>
                <w:sz w:val="24"/>
                <w:szCs w:val="24"/>
              </w:rPr>
              <w:t>Gatvė</w:t>
            </w:r>
          </w:p>
        </w:tc>
        <w:tc>
          <w:tcPr>
            <w:tcW w:w="850" w:type="dxa"/>
          </w:tcPr>
          <w:p w14:paraId="360A19EE" w14:textId="77777777" w:rsidR="00515AC6" w:rsidRPr="007C7A83" w:rsidRDefault="00515AC6" w:rsidP="008A2D60">
            <w:pPr>
              <w:pStyle w:val="Betarp"/>
              <w:rPr>
                <w:sz w:val="24"/>
                <w:szCs w:val="24"/>
              </w:rPr>
            </w:pPr>
            <w:r w:rsidRPr="007C7A83">
              <w:rPr>
                <w:sz w:val="24"/>
                <w:szCs w:val="24"/>
              </w:rPr>
              <w:t>Namo Nr.</w:t>
            </w:r>
          </w:p>
        </w:tc>
        <w:tc>
          <w:tcPr>
            <w:tcW w:w="1130" w:type="dxa"/>
          </w:tcPr>
          <w:p w14:paraId="3C919BB3" w14:textId="77777777" w:rsidR="00515AC6" w:rsidRPr="007C7A83" w:rsidRDefault="00515AC6" w:rsidP="008A2D60">
            <w:pPr>
              <w:pStyle w:val="Betarp"/>
              <w:rPr>
                <w:sz w:val="24"/>
                <w:szCs w:val="24"/>
              </w:rPr>
            </w:pPr>
            <w:r w:rsidRPr="007C7A83">
              <w:rPr>
                <w:sz w:val="24"/>
                <w:szCs w:val="24"/>
              </w:rPr>
              <w:t>Akto data</w:t>
            </w:r>
          </w:p>
        </w:tc>
        <w:tc>
          <w:tcPr>
            <w:tcW w:w="917" w:type="dxa"/>
          </w:tcPr>
          <w:p w14:paraId="390EEC82" w14:textId="77777777" w:rsidR="00515AC6" w:rsidRPr="007C7A83" w:rsidRDefault="00515AC6" w:rsidP="008A2D60">
            <w:pPr>
              <w:pStyle w:val="Betarp"/>
              <w:rPr>
                <w:sz w:val="24"/>
                <w:szCs w:val="24"/>
              </w:rPr>
            </w:pPr>
            <w:r w:rsidRPr="007C7A83">
              <w:rPr>
                <w:sz w:val="24"/>
                <w:szCs w:val="24"/>
              </w:rPr>
              <w:t>Akto Nr.</w:t>
            </w:r>
          </w:p>
        </w:tc>
        <w:tc>
          <w:tcPr>
            <w:tcW w:w="1443" w:type="dxa"/>
          </w:tcPr>
          <w:p w14:paraId="0C93FFD6" w14:textId="77777777" w:rsidR="00515AC6" w:rsidRPr="007C7A83" w:rsidRDefault="00515AC6" w:rsidP="008A2D60">
            <w:pPr>
              <w:pStyle w:val="Betarp"/>
              <w:rPr>
                <w:sz w:val="24"/>
                <w:szCs w:val="24"/>
              </w:rPr>
            </w:pPr>
            <w:r w:rsidRPr="007C7A83">
              <w:rPr>
                <w:sz w:val="24"/>
                <w:szCs w:val="24"/>
              </w:rPr>
              <w:t>Preliminarus</w:t>
            </w:r>
          </w:p>
        </w:tc>
        <w:tc>
          <w:tcPr>
            <w:tcW w:w="930" w:type="dxa"/>
          </w:tcPr>
          <w:p w14:paraId="24CA6898" w14:textId="77777777" w:rsidR="00515AC6" w:rsidRPr="007C7A83" w:rsidRDefault="00515AC6" w:rsidP="008A2D60">
            <w:pPr>
              <w:pStyle w:val="Betarp"/>
              <w:rPr>
                <w:sz w:val="24"/>
                <w:szCs w:val="24"/>
              </w:rPr>
            </w:pPr>
            <w:r w:rsidRPr="007C7A83">
              <w:rPr>
                <w:sz w:val="24"/>
                <w:szCs w:val="24"/>
              </w:rPr>
              <w:t>Patikslintas</w:t>
            </w:r>
          </w:p>
        </w:tc>
      </w:tr>
      <w:tr w:rsidR="00515AC6" w:rsidRPr="007C7A83" w14:paraId="5915A206" w14:textId="77777777" w:rsidTr="00515AC6">
        <w:tc>
          <w:tcPr>
            <w:tcW w:w="2236" w:type="dxa"/>
          </w:tcPr>
          <w:p w14:paraId="28D9CA4C" w14:textId="77777777" w:rsidR="00515AC6" w:rsidRPr="007C7A83" w:rsidRDefault="00515AC6" w:rsidP="008A2D60">
            <w:pPr>
              <w:pStyle w:val="Betarp"/>
              <w:rPr>
                <w:sz w:val="24"/>
                <w:szCs w:val="24"/>
              </w:rPr>
            </w:pPr>
          </w:p>
        </w:tc>
        <w:tc>
          <w:tcPr>
            <w:tcW w:w="1450" w:type="dxa"/>
          </w:tcPr>
          <w:p w14:paraId="463295B5" w14:textId="77777777" w:rsidR="00515AC6" w:rsidRPr="007C7A83" w:rsidRDefault="00515AC6" w:rsidP="008A2D60">
            <w:pPr>
              <w:pStyle w:val="Betarp"/>
              <w:rPr>
                <w:sz w:val="24"/>
                <w:szCs w:val="24"/>
              </w:rPr>
            </w:pPr>
          </w:p>
        </w:tc>
        <w:tc>
          <w:tcPr>
            <w:tcW w:w="1695" w:type="dxa"/>
          </w:tcPr>
          <w:p w14:paraId="1DA62144" w14:textId="77777777" w:rsidR="00515AC6" w:rsidRPr="007C7A83" w:rsidRDefault="00515AC6" w:rsidP="008A2D60">
            <w:pPr>
              <w:pStyle w:val="Betarp"/>
              <w:rPr>
                <w:sz w:val="24"/>
                <w:szCs w:val="24"/>
              </w:rPr>
            </w:pPr>
          </w:p>
        </w:tc>
        <w:tc>
          <w:tcPr>
            <w:tcW w:w="2118" w:type="dxa"/>
          </w:tcPr>
          <w:p w14:paraId="0956DF62" w14:textId="77777777" w:rsidR="00515AC6" w:rsidRPr="007C7A83" w:rsidRDefault="00515AC6" w:rsidP="008A2D60">
            <w:pPr>
              <w:pStyle w:val="Betarp"/>
              <w:rPr>
                <w:sz w:val="24"/>
                <w:szCs w:val="24"/>
              </w:rPr>
            </w:pPr>
          </w:p>
        </w:tc>
        <w:tc>
          <w:tcPr>
            <w:tcW w:w="1832" w:type="dxa"/>
          </w:tcPr>
          <w:p w14:paraId="64C4767C" w14:textId="77777777" w:rsidR="00515AC6" w:rsidRPr="007C7A83" w:rsidRDefault="00515AC6" w:rsidP="008A2D60">
            <w:pPr>
              <w:pStyle w:val="Betarp"/>
              <w:rPr>
                <w:sz w:val="24"/>
                <w:szCs w:val="24"/>
              </w:rPr>
            </w:pPr>
          </w:p>
        </w:tc>
        <w:tc>
          <w:tcPr>
            <w:tcW w:w="850" w:type="dxa"/>
          </w:tcPr>
          <w:p w14:paraId="6002629D" w14:textId="77777777" w:rsidR="00515AC6" w:rsidRPr="007C7A83" w:rsidRDefault="00515AC6" w:rsidP="008A2D60">
            <w:pPr>
              <w:pStyle w:val="Betarp"/>
              <w:rPr>
                <w:sz w:val="24"/>
                <w:szCs w:val="24"/>
              </w:rPr>
            </w:pPr>
          </w:p>
        </w:tc>
        <w:tc>
          <w:tcPr>
            <w:tcW w:w="1130" w:type="dxa"/>
          </w:tcPr>
          <w:p w14:paraId="568E0CA2" w14:textId="77777777" w:rsidR="00515AC6" w:rsidRPr="007C7A83" w:rsidRDefault="00515AC6" w:rsidP="008A2D60">
            <w:pPr>
              <w:pStyle w:val="Betarp"/>
              <w:rPr>
                <w:sz w:val="24"/>
                <w:szCs w:val="24"/>
              </w:rPr>
            </w:pPr>
          </w:p>
        </w:tc>
        <w:tc>
          <w:tcPr>
            <w:tcW w:w="917" w:type="dxa"/>
          </w:tcPr>
          <w:p w14:paraId="22877666" w14:textId="77777777" w:rsidR="00515AC6" w:rsidRPr="007C7A83" w:rsidRDefault="00515AC6" w:rsidP="008A2D60">
            <w:pPr>
              <w:pStyle w:val="Betarp"/>
              <w:rPr>
                <w:sz w:val="24"/>
                <w:szCs w:val="24"/>
              </w:rPr>
            </w:pPr>
          </w:p>
        </w:tc>
        <w:tc>
          <w:tcPr>
            <w:tcW w:w="1443" w:type="dxa"/>
          </w:tcPr>
          <w:p w14:paraId="41D5EED6" w14:textId="77777777" w:rsidR="00515AC6" w:rsidRPr="007C7A83" w:rsidRDefault="00515AC6" w:rsidP="008A2D60">
            <w:pPr>
              <w:pStyle w:val="Betarp"/>
              <w:rPr>
                <w:sz w:val="24"/>
                <w:szCs w:val="24"/>
              </w:rPr>
            </w:pPr>
          </w:p>
        </w:tc>
        <w:tc>
          <w:tcPr>
            <w:tcW w:w="930" w:type="dxa"/>
          </w:tcPr>
          <w:p w14:paraId="47386208" w14:textId="77777777" w:rsidR="00515AC6" w:rsidRPr="007C7A83" w:rsidRDefault="00515AC6" w:rsidP="008A2D60">
            <w:pPr>
              <w:pStyle w:val="Betarp"/>
              <w:rPr>
                <w:sz w:val="24"/>
                <w:szCs w:val="24"/>
              </w:rPr>
            </w:pPr>
          </w:p>
        </w:tc>
      </w:tr>
      <w:tr w:rsidR="00515AC6" w:rsidRPr="007C7A83" w14:paraId="38ECB051" w14:textId="77777777" w:rsidTr="00515AC6">
        <w:tc>
          <w:tcPr>
            <w:tcW w:w="2236" w:type="dxa"/>
          </w:tcPr>
          <w:p w14:paraId="2DF5A735" w14:textId="77777777" w:rsidR="00515AC6" w:rsidRPr="007C7A83" w:rsidRDefault="00515AC6" w:rsidP="008A2D60">
            <w:pPr>
              <w:pStyle w:val="Betarp"/>
              <w:rPr>
                <w:sz w:val="24"/>
                <w:szCs w:val="24"/>
              </w:rPr>
            </w:pPr>
          </w:p>
        </w:tc>
        <w:tc>
          <w:tcPr>
            <w:tcW w:w="1450" w:type="dxa"/>
          </w:tcPr>
          <w:p w14:paraId="441C6CBA" w14:textId="77777777" w:rsidR="00515AC6" w:rsidRPr="007C7A83" w:rsidRDefault="00515AC6" w:rsidP="008A2D60">
            <w:pPr>
              <w:pStyle w:val="Betarp"/>
              <w:rPr>
                <w:sz w:val="24"/>
                <w:szCs w:val="24"/>
              </w:rPr>
            </w:pPr>
          </w:p>
        </w:tc>
        <w:tc>
          <w:tcPr>
            <w:tcW w:w="1695" w:type="dxa"/>
          </w:tcPr>
          <w:p w14:paraId="1183F88F" w14:textId="77777777" w:rsidR="00515AC6" w:rsidRPr="007C7A83" w:rsidRDefault="00515AC6" w:rsidP="008A2D60">
            <w:pPr>
              <w:pStyle w:val="Betarp"/>
              <w:rPr>
                <w:sz w:val="24"/>
                <w:szCs w:val="24"/>
              </w:rPr>
            </w:pPr>
          </w:p>
        </w:tc>
        <w:tc>
          <w:tcPr>
            <w:tcW w:w="2118" w:type="dxa"/>
          </w:tcPr>
          <w:p w14:paraId="0EE34963" w14:textId="77777777" w:rsidR="00515AC6" w:rsidRPr="007C7A83" w:rsidRDefault="00515AC6" w:rsidP="008A2D60">
            <w:pPr>
              <w:pStyle w:val="Betarp"/>
              <w:rPr>
                <w:sz w:val="24"/>
                <w:szCs w:val="24"/>
              </w:rPr>
            </w:pPr>
          </w:p>
        </w:tc>
        <w:tc>
          <w:tcPr>
            <w:tcW w:w="1832" w:type="dxa"/>
          </w:tcPr>
          <w:p w14:paraId="408320B9" w14:textId="77777777" w:rsidR="00515AC6" w:rsidRPr="007C7A83" w:rsidRDefault="00515AC6" w:rsidP="008A2D60">
            <w:pPr>
              <w:pStyle w:val="Betarp"/>
              <w:rPr>
                <w:sz w:val="24"/>
                <w:szCs w:val="24"/>
              </w:rPr>
            </w:pPr>
          </w:p>
        </w:tc>
        <w:tc>
          <w:tcPr>
            <w:tcW w:w="850" w:type="dxa"/>
          </w:tcPr>
          <w:p w14:paraId="018B372C" w14:textId="77777777" w:rsidR="00515AC6" w:rsidRPr="007C7A83" w:rsidRDefault="00515AC6" w:rsidP="008A2D60">
            <w:pPr>
              <w:pStyle w:val="Betarp"/>
              <w:rPr>
                <w:sz w:val="24"/>
                <w:szCs w:val="24"/>
              </w:rPr>
            </w:pPr>
          </w:p>
        </w:tc>
        <w:tc>
          <w:tcPr>
            <w:tcW w:w="1130" w:type="dxa"/>
          </w:tcPr>
          <w:p w14:paraId="54D03DEB" w14:textId="77777777" w:rsidR="00515AC6" w:rsidRPr="007C7A83" w:rsidRDefault="00515AC6" w:rsidP="008A2D60">
            <w:pPr>
              <w:pStyle w:val="Betarp"/>
              <w:rPr>
                <w:sz w:val="24"/>
                <w:szCs w:val="24"/>
              </w:rPr>
            </w:pPr>
          </w:p>
        </w:tc>
        <w:tc>
          <w:tcPr>
            <w:tcW w:w="917" w:type="dxa"/>
          </w:tcPr>
          <w:p w14:paraId="53E43D48" w14:textId="77777777" w:rsidR="00515AC6" w:rsidRPr="007C7A83" w:rsidRDefault="00515AC6" w:rsidP="008A2D60">
            <w:pPr>
              <w:pStyle w:val="Betarp"/>
              <w:rPr>
                <w:sz w:val="24"/>
                <w:szCs w:val="24"/>
              </w:rPr>
            </w:pPr>
          </w:p>
        </w:tc>
        <w:tc>
          <w:tcPr>
            <w:tcW w:w="1443" w:type="dxa"/>
          </w:tcPr>
          <w:p w14:paraId="760FE173" w14:textId="77777777" w:rsidR="00515AC6" w:rsidRPr="007C7A83" w:rsidRDefault="00515AC6" w:rsidP="008A2D60">
            <w:pPr>
              <w:pStyle w:val="Betarp"/>
              <w:rPr>
                <w:sz w:val="24"/>
                <w:szCs w:val="24"/>
              </w:rPr>
            </w:pPr>
          </w:p>
        </w:tc>
        <w:tc>
          <w:tcPr>
            <w:tcW w:w="930" w:type="dxa"/>
          </w:tcPr>
          <w:p w14:paraId="5A48E100" w14:textId="77777777" w:rsidR="00515AC6" w:rsidRPr="007C7A83" w:rsidRDefault="00515AC6" w:rsidP="008A2D60">
            <w:pPr>
              <w:pStyle w:val="Betarp"/>
              <w:rPr>
                <w:sz w:val="24"/>
                <w:szCs w:val="24"/>
              </w:rPr>
            </w:pPr>
          </w:p>
        </w:tc>
      </w:tr>
      <w:tr w:rsidR="00515AC6" w:rsidRPr="007C7A83" w14:paraId="6E1AF915" w14:textId="77777777" w:rsidTr="00515AC6">
        <w:tc>
          <w:tcPr>
            <w:tcW w:w="2236" w:type="dxa"/>
          </w:tcPr>
          <w:p w14:paraId="6B34DBCE" w14:textId="77777777" w:rsidR="00515AC6" w:rsidRPr="007C7A83" w:rsidRDefault="00515AC6" w:rsidP="008A2D60">
            <w:pPr>
              <w:pStyle w:val="Betarp"/>
              <w:rPr>
                <w:sz w:val="24"/>
                <w:szCs w:val="24"/>
              </w:rPr>
            </w:pPr>
          </w:p>
        </w:tc>
        <w:tc>
          <w:tcPr>
            <w:tcW w:w="1450" w:type="dxa"/>
          </w:tcPr>
          <w:p w14:paraId="65E15982" w14:textId="77777777" w:rsidR="00515AC6" w:rsidRPr="007C7A83" w:rsidRDefault="00515AC6" w:rsidP="008A2D60">
            <w:pPr>
              <w:pStyle w:val="Betarp"/>
              <w:rPr>
                <w:sz w:val="24"/>
                <w:szCs w:val="24"/>
              </w:rPr>
            </w:pPr>
          </w:p>
        </w:tc>
        <w:tc>
          <w:tcPr>
            <w:tcW w:w="1695" w:type="dxa"/>
          </w:tcPr>
          <w:p w14:paraId="1133AAD1" w14:textId="77777777" w:rsidR="00515AC6" w:rsidRPr="007C7A83" w:rsidRDefault="00515AC6" w:rsidP="008A2D60">
            <w:pPr>
              <w:pStyle w:val="Betarp"/>
              <w:rPr>
                <w:sz w:val="24"/>
                <w:szCs w:val="24"/>
              </w:rPr>
            </w:pPr>
          </w:p>
        </w:tc>
        <w:tc>
          <w:tcPr>
            <w:tcW w:w="2118" w:type="dxa"/>
          </w:tcPr>
          <w:p w14:paraId="062CDE8F" w14:textId="77777777" w:rsidR="00515AC6" w:rsidRPr="007C7A83" w:rsidRDefault="00515AC6" w:rsidP="008A2D60">
            <w:pPr>
              <w:pStyle w:val="Betarp"/>
              <w:rPr>
                <w:sz w:val="24"/>
                <w:szCs w:val="24"/>
              </w:rPr>
            </w:pPr>
          </w:p>
        </w:tc>
        <w:tc>
          <w:tcPr>
            <w:tcW w:w="1832" w:type="dxa"/>
          </w:tcPr>
          <w:p w14:paraId="0262C422" w14:textId="77777777" w:rsidR="00515AC6" w:rsidRPr="007C7A83" w:rsidRDefault="00515AC6" w:rsidP="008A2D60">
            <w:pPr>
              <w:pStyle w:val="Betarp"/>
              <w:rPr>
                <w:sz w:val="24"/>
                <w:szCs w:val="24"/>
              </w:rPr>
            </w:pPr>
          </w:p>
        </w:tc>
        <w:tc>
          <w:tcPr>
            <w:tcW w:w="850" w:type="dxa"/>
          </w:tcPr>
          <w:p w14:paraId="220AF7F6" w14:textId="77777777" w:rsidR="00515AC6" w:rsidRPr="007C7A83" w:rsidRDefault="00515AC6" w:rsidP="008A2D60">
            <w:pPr>
              <w:pStyle w:val="Betarp"/>
              <w:rPr>
                <w:sz w:val="24"/>
                <w:szCs w:val="24"/>
              </w:rPr>
            </w:pPr>
          </w:p>
        </w:tc>
        <w:tc>
          <w:tcPr>
            <w:tcW w:w="1130" w:type="dxa"/>
          </w:tcPr>
          <w:p w14:paraId="19D76746" w14:textId="77777777" w:rsidR="00515AC6" w:rsidRPr="007C7A83" w:rsidRDefault="00515AC6" w:rsidP="008A2D60">
            <w:pPr>
              <w:pStyle w:val="Betarp"/>
              <w:rPr>
                <w:sz w:val="24"/>
                <w:szCs w:val="24"/>
              </w:rPr>
            </w:pPr>
          </w:p>
        </w:tc>
        <w:tc>
          <w:tcPr>
            <w:tcW w:w="917" w:type="dxa"/>
          </w:tcPr>
          <w:p w14:paraId="77A196CF" w14:textId="77777777" w:rsidR="00515AC6" w:rsidRPr="007C7A83" w:rsidRDefault="00515AC6" w:rsidP="008A2D60">
            <w:pPr>
              <w:pStyle w:val="Betarp"/>
              <w:rPr>
                <w:sz w:val="24"/>
                <w:szCs w:val="24"/>
              </w:rPr>
            </w:pPr>
          </w:p>
        </w:tc>
        <w:tc>
          <w:tcPr>
            <w:tcW w:w="1443" w:type="dxa"/>
          </w:tcPr>
          <w:p w14:paraId="0D236DC0" w14:textId="77777777" w:rsidR="00515AC6" w:rsidRPr="007C7A83" w:rsidRDefault="00515AC6" w:rsidP="008A2D60">
            <w:pPr>
              <w:pStyle w:val="Betarp"/>
              <w:rPr>
                <w:sz w:val="24"/>
                <w:szCs w:val="24"/>
              </w:rPr>
            </w:pPr>
          </w:p>
        </w:tc>
        <w:tc>
          <w:tcPr>
            <w:tcW w:w="930" w:type="dxa"/>
          </w:tcPr>
          <w:p w14:paraId="23361D9E" w14:textId="77777777" w:rsidR="00515AC6" w:rsidRPr="007C7A83" w:rsidRDefault="00515AC6" w:rsidP="008A2D60">
            <w:pPr>
              <w:pStyle w:val="Betarp"/>
              <w:rPr>
                <w:sz w:val="24"/>
                <w:szCs w:val="24"/>
              </w:rPr>
            </w:pPr>
          </w:p>
        </w:tc>
      </w:tr>
      <w:tr w:rsidR="00515AC6" w:rsidRPr="007C7A83" w14:paraId="5F6A48AE" w14:textId="77777777" w:rsidTr="00515AC6">
        <w:tc>
          <w:tcPr>
            <w:tcW w:w="2236" w:type="dxa"/>
          </w:tcPr>
          <w:p w14:paraId="1BD28DCC" w14:textId="77777777" w:rsidR="00515AC6" w:rsidRPr="007C7A83" w:rsidRDefault="00515AC6" w:rsidP="008A2D60">
            <w:pPr>
              <w:pStyle w:val="Betarp"/>
              <w:rPr>
                <w:sz w:val="24"/>
                <w:szCs w:val="24"/>
              </w:rPr>
            </w:pPr>
          </w:p>
        </w:tc>
        <w:tc>
          <w:tcPr>
            <w:tcW w:w="1450" w:type="dxa"/>
          </w:tcPr>
          <w:p w14:paraId="779685A0" w14:textId="77777777" w:rsidR="00515AC6" w:rsidRPr="007C7A83" w:rsidRDefault="00515AC6" w:rsidP="008A2D60">
            <w:pPr>
              <w:pStyle w:val="Betarp"/>
              <w:rPr>
                <w:sz w:val="24"/>
                <w:szCs w:val="24"/>
              </w:rPr>
            </w:pPr>
          </w:p>
        </w:tc>
        <w:tc>
          <w:tcPr>
            <w:tcW w:w="1695" w:type="dxa"/>
          </w:tcPr>
          <w:p w14:paraId="64914601" w14:textId="77777777" w:rsidR="00515AC6" w:rsidRPr="007C7A83" w:rsidRDefault="00515AC6" w:rsidP="008A2D60">
            <w:pPr>
              <w:pStyle w:val="Betarp"/>
              <w:rPr>
                <w:sz w:val="24"/>
                <w:szCs w:val="24"/>
              </w:rPr>
            </w:pPr>
          </w:p>
        </w:tc>
        <w:tc>
          <w:tcPr>
            <w:tcW w:w="2118" w:type="dxa"/>
          </w:tcPr>
          <w:p w14:paraId="3437905F" w14:textId="77777777" w:rsidR="00515AC6" w:rsidRPr="007C7A83" w:rsidRDefault="00515AC6" w:rsidP="008A2D60">
            <w:pPr>
              <w:pStyle w:val="Betarp"/>
              <w:rPr>
                <w:sz w:val="24"/>
                <w:szCs w:val="24"/>
              </w:rPr>
            </w:pPr>
          </w:p>
        </w:tc>
        <w:tc>
          <w:tcPr>
            <w:tcW w:w="1832" w:type="dxa"/>
          </w:tcPr>
          <w:p w14:paraId="52AA5797" w14:textId="77777777" w:rsidR="00515AC6" w:rsidRPr="007C7A83" w:rsidRDefault="00515AC6" w:rsidP="008A2D60">
            <w:pPr>
              <w:pStyle w:val="Betarp"/>
              <w:rPr>
                <w:sz w:val="24"/>
                <w:szCs w:val="24"/>
              </w:rPr>
            </w:pPr>
          </w:p>
        </w:tc>
        <w:tc>
          <w:tcPr>
            <w:tcW w:w="850" w:type="dxa"/>
          </w:tcPr>
          <w:p w14:paraId="6BEF15D8" w14:textId="77777777" w:rsidR="00515AC6" w:rsidRPr="007C7A83" w:rsidRDefault="00515AC6" w:rsidP="008A2D60">
            <w:pPr>
              <w:pStyle w:val="Betarp"/>
              <w:rPr>
                <w:sz w:val="24"/>
                <w:szCs w:val="24"/>
              </w:rPr>
            </w:pPr>
          </w:p>
        </w:tc>
        <w:tc>
          <w:tcPr>
            <w:tcW w:w="1130" w:type="dxa"/>
          </w:tcPr>
          <w:p w14:paraId="4E25DF14" w14:textId="77777777" w:rsidR="00515AC6" w:rsidRPr="007C7A83" w:rsidRDefault="00515AC6" w:rsidP="008A2D60">
            <w:pPr>
              <w:pStyle w:val="Betarp"/>
              <w:rPr>
                <w:sz w:val="24"/>
                <w:szCs w:val="24"/>
              </w:rPr>
            </w:pPr>
          </w:p>
        </w:tc>
        <w:tc>
          <w:tcPr>
            <w:tcW w:w="917" w:type="dxa"/>
          </w:tcPr>
          <w:p w14:paraId="1DEBD36A" w14:textId="77777777" w:rsidR="00515AC6" w:rsidRPr="007C7A83" w:rsidRDefault="00515AC6" w:rsidP="008A2D60">
            <w:pPr>
              <w:pStyle w:val="Betarp"/>
              <w:rPr>
                <w:sz w:val="24"/>
                <w:szCs w:val="24"/>
              </w:rPr>
            </w:pPr>
          </w:p>
        </w:tc>
        <w:tc>
          <w:tcPr>
            <w:tcW w:w="1443" w:type="dxa"/>
          </w:tcPr>
          <w:p w14:paraId="7B1A587B" w14:textId="77777777" w:rsidR="00515AC6" w:rsidRPr="007C7A83" w:rsidRDefault="00515AC6" w:rsidP="008A2D60">
            <w:pPr>
              <w:pStyle w:val="Betarp"/>
              <w:rPr>
                <w:sz w:val="24"/>
                <w:szCs w:val="24"/>
              </w:rPr>
            </w:pPr>
          </w:p>
        </w:tc>
        <w:tc>
          <w:tcPr>
            <w:tcW w:w="930" w:type="dxa"/>
          </w:tcPr>
          <w:p w14:paraId="3CC151C2" w14:textId="77777777" w:rsidR="00515AC6" w:rsidRPr="007C7A83" w:rsidRDefault="00515AC6" w:rsidP="008A2D60">
            <w:pPr>
              <w:pStyle w:val="Betarp"/>
              <w:rPr>
                <w:sz w:val="24"/>
                <w:szCs w:val="24"/>
              </w:rPr>
            </w:pPr>
          </w:p>
        </w:tc>
      </w:tr>
      <w:tr w:rsidR="00515AC6" w:rsidRPr="007C7A83" w14:paraId="6113AA9F" w14:textId="77777777" w:rsidTr="00515AC6">
        <w:tc>
          <w:tcPr>
            <w:tcW w:w="2236" w:type="dxa"/>
          </w:tcPr>
          <w:p w14:paraId="0B7326D0" w14:textId="77777777" w:rsidR="00515AC6" w:rsidRPr="007C7A83" w:rsidRDefault="00515AC6" w:rsidP="008A2D60">
            <w:pPr>
              <w:pStyle w:val="Betarp"/>
              <w:rPr>
                <w:sz w:val="24"/>
                <w:szCs w:val="24"/>
              </w:rPr>
            </w:pPr>
          </w:p>
        </w:tc>
        <w:tc>
          <w:tcPr>
            <w:tcW w:w="1450" w:type="dxa"/>
          </w:tcPr>
          <w:p w14:paraId="5BA4A6BE" w14:textId="77777777" w:rsidR="00515AC6" w:rsidRPr="007C7A83" w:rsidRDefault="00515AC6" w:rsidP="008A2D60">
            <w:pPr>
              <w:pStyle w:val="Betarp"/>
              <w:rPr>
                <w:sz w:val="24"/>
                <w:szCs w:val="24"/>
              </w:rPr>
            </w:pPr>
          </w:p>
        </w:tc>
        <w:tc>
          <w:tcPr>
            <w:tcW w:w="1695" w:type="dxa"/>
          </w:tcPr>
          <w:p w14:paraId="569DB52B" w14:textId="77777777" w:rsidR="00515AC6" w:rsidRPr="007C7A83" w:rsidRDefault="00515AC6" w:rsidP="008A2D60">
            <w:pPr>
              <w:pStyle w:val="Betarp"/>
              <w:rPr>
                <w:sz w:val="24"/>
                <w:szCs w:val="24"/>
              </w:rPr>
            </w:pPr>
          </w:p>
        </w:tc>
        <w:tc>
          <w:tcPr>
            <w:tcW w:w="2118" w:type="dxa"/>
          </w:tcPr>
          <w:p w14:paraId="7B3C0CE8" w14:textId="77777777" w:rsidR="00515AC6" w:rsidRPr="007C7A83" w:rsidRDefault="00515AC6" w:rsidP="008A2D60">
            <w:pPr>
              <w:pStyle w:val="Betarp"/>
              <w:rPr>
                <w:sz w:val="24"/>
                <w:szCs w:val="24"/>
              </w:rPr>
            </w:pPr>
          </w:p>
        </w:tc>
        <w:tc>
          <w:tcPr>
            <w:tcW w:w="1832" w:type="dxa"/>
          </w:tcPr>
          <w:p w14:paraId="49C81BC3" w14:textId="77777777" w:rsidR="00515AC6" w:rsidRPr="007C7A83" w:rsidRDefault="00515AC6" w:rsidP="008A2D60">
            <w:pPr>
              <w:pStyle w:val="Betarp"/>
              <w:rPr>
                <w:sz w:val="24"/>
                <w:szCs w:val="24"/>
              </w:rPr>
            </w:pPr>
          </w:p>
        </w:tc>
        <w:tc>
          <w:tcPr>
            <w:tcW w:w="850" w:type="dxa"/>
          </w:tcPr>
          <w:p w14:paraId="1CDDEEDE" w14:textId="77777777" w:rsidR="00515AC6" w:rsidRPr="007C7A83" w:rsidRDefault="00515AC6" w:rsidP="008A2D60">
            <w:pPr>
              <w:pStyle w:val="Betarp"/>
              <w:rPr>
                <w:sz w:val="24"/>
                <w:szCs w:val="24"/>
              </w:rPr>
            </w:pPr>
          </w:p>
        </w:tc>
        <w:tc>
          <w:tcPr>
            <w:tcW w:w="1130" w:type="dxa"/>
          </w:tcPr>
          <w:p w14:paraId="09218B20" w14:textId="77777777" w:rsidR="00515AC6" w:rsidRPr="007C7A83" w:rsidRDefault="00515AC6" w:rsidP="008A2D60">
            <w:pPr>
              <w:pStyle w:val="Betarp"/>
              <w:rPr>
                <w:sz w:val="24"/>
                <w:szCs w:val="24"/>
              </w:rPr>
            </w:pPr>
          </w:p>
        </w:tc>
        <w:tc>
          <w:tcPr>
            <w:tcW w:w="917" w:type="dxa"/>
          </w:tcPr>
          <w:p w14:paraId="66E3013F" w14:textId="77777777" w:rsidR="00515AC6" w:rsidRPr="007C7A83" w:rsidRDefault="00515AC6" w:rsidP="008A2D60">
            <w:pPr>
              <w:pStyle w:val="Betarp"/>
              <w:rPr>
                <w:sz w:val="24"/>
                <w:szCs w:val="24"/>
              </w:rPr>
            </w:pPr>
          </w:p>
        </w:tc>
        <w:tc>
          <w:tcPr>
            <w:tcW w:w="1443" w:type="dxa"/>
          </w:tcPr>
          <w:p w14:paraId="2DB3B7B0" w14:textId="77777777" w:rsidR="00515AC6" w:rsidRPr="007C7A83" w:rsidRDefault="00515AC6" w:rsidP="008A2D60">
            <w:pPr>
              <w:pStyle w:val="Betarp"/>
              <w:rPr>
                <w:sz w:val="24"/>
                <w:szCs w:val="24"/>
              </w:rPr>
            </w:pPr>
          </w:p>
        </w:tc>
        <w:tc>
          <w:tcPr>
            <w:tcW w:w="930" w:type="dxa"/>
          </w:tcPr>
          <w:p w14:paraId="629AA0B2" w14:textId="77777777" w:rsidR="00515AC6" w:rsidRPr="007C7A83" w:rsidRDefault="00515AC6" w:rsidP="008A2D60">
            <w:pPr>
              <w:pStyle w:val="Betarp"/>
              <w:rPr>
                <w:sz w:val="24"/>
                <w:szCs w:val="24"/>
              </w:rPr>
            </w:pPr>
          </w:p>
        </w:tc>
      </w:tr>
      <w:tr w:rsidR="00515AC6" w:rsidRPr="007C7A83" w14:paraId="52B5F89B" w14:textId="77777777" w:rsidTr="00515AC6">
        <w:tc>
          <w:tcPr>
            <w:tcW w:w="2236" w:type="dxa"/>
          </w:tcPr>
          <w:p w14:paraId="4A858D6C" w14:textId="77777777" w:rsidR="00515AC6" w:rsidRPr="007C7A83" w:rsidRDefault="00515AC6" w:rsidP="008A2D60">
            <w:pPr>
              <w:pStyle w:val="Betarp"/>
              <w:rPr>
                <w:sz w:val="24"/>
                <w:szCs w:val="24"/>
              </w:rPr>
            </w:pPr>
          </w:p>
        </w:tc>
        <w:tc>
          <w:tcPr>
            <w:tcW w:w="1450" w:type="dxa"/>
          </w:tcPr>
          <w:p w14:paraId="008F4526" w14:textId="77777777" w:rsidR="00515AC6" w:rsidRPr="007C7A83" w:rsidRDefault="00515AC6" w:rsidP="008A2D60">
            <w:pPr>
              <w:pStyle w:val="Betarp"/>
              <w:rPr>
                <w:sz w:val="24"/>
                <w:szCs w:val="24"/>
              </w:rPr>
            </w:pPr>
          </w:p>
        </w:tc>
        <w:tc>
          <w:tcPr>
            <w:tcW w:w="1695" w:type="dxa"/>
          </w:tcPr>
          <w:p w14:paraId="135C7F46" w14:textId="77777777" w:rsidR="00515AC6" w:rsidRPr="007C7A83" w:rsidRDefault="00515AC6" w:rsidP="008A2D60">
            <w:pPr>
              <w:pStyle w:val="Betarp"/>
              <w:rPr>
                <w:sz w:val="24"/>
                <w:szCs w:val="24"/>
              </w:rPr>
            </w:pPr>
          </w:p>
        </w:tc>
        <w:tc>
          <w:tcPr>
            <w:tcW w:w="2118" w:type="dxa"/>
          </w:tcPr>
          <w:p w14:paraId="5E8B6A4F" w14:textId="77777777" w:rsidR="00515AC6" w:rsidRPr="007C7A83" w:rsidRDefault="00515AC6" w:rsidP="008A2D60">
            <w:pPr>
              <w:pStyle w:val="Betarp"/>
              <w:rPr>
                <w:sz w:val="24"/>
                <w:szCs w:val="24"/>
              </w:rPr>
            </w:pPr>
          </w:p>
        </w:tc>
        <w:tc>
          <w:tcPr>
            <w:tcW w:w="1832" w:type="dxa"/>
          </w:tcPr>
          <w:p w14:paraId="257A41CA" w14:textId="77777777" w:rsidR="00515AC6" w:rsidRPr="007C7A83" w:rsidRDefault="00515AC6" w:rsidP="008A2D60">
            <w:pPr>
              <w:pStyle w:val="Betarp"/>
              <w:rPr>
                <w:sz w:val="24"/>
                <w:szCs w:val="24"/>
              </w:rPr>
            </w:pPr>
          </w:p>
        </w:tc>
        <w:tc>
          <w:tcPr>
            <w:tcW w:w="850" w:type="dxa"/>
          </w:tcPr>
          <w:p w14:paraId="5E3A9F86" w14:textId="77777777" w:rsidR="00515AC6" w:rsidRPr="007C7A83" w:rsidRDefault="00515AC6" w:rsidP="008A2D60">
            <w:pPr>
              <w:pStyle w:val="Betarp"/>
              <w:rPr>
                <w:sz w:val="24"/>
                <w:szCs w:val="24"/>
              </w:rPr>
            </w:pPr>
          </w:p>
        </w:tc>
        <w:tc>
          <w:tcPr>
            <w:tcW w:w="1130" w:type="dxa"/>
          </w:tcPr>
          <w:p w14:paraId="0A06B9EA" w14:textId="77777777" w:rsidR="00515AC6" w:rsidRPr="007C7A83" w:rsidRDefault="00515AC6" w:rsidP="008A2D60">
            <w:pPr>
              <w:pStyle w:val="Betarp"/>
              <w:rPr>
                <w:sz w:val="24"/>
                <w:szCs w:val="24"/>
              </w:rPr>
            </w:pPr>
          </w:p>
        </w:tc>
        <w:tc>
          <w:tcPr>
            <w:tcW w:w="917" w:type="dxa"/>
          </w:tcPr>
          <w:p w14:paraId="3F16FE81" w14:textId="77777777" w:rsidR="00515AC6" w:rsidRPr="007C7A83" w:rsidRDefault="00515AC6" w:rsidP="008A2D60">
            <w:pPr>
              <w:pStyle w:val="Betarp"/>
              <w:rPr>
                <w:sz w:val="24"/>
                <w:szCs w:val="24"/>
              </w:rPr>
            </w:pPr>
          </w:p>
        </w:tc>
        <w:tc>
          <w:tcPr>
            <w:tcW w:w="1443" w:type="dxa"/>
          </w:tcPr>
          <w:p w14:paraId="702E730D" w14:textId="77777777" w:rsidR="00515AC6" w:rsidRPr="007C7A83" w:rsidRDefault="00515AC6" w:rsidP="008A2D60">
            <w:pPr>
              <w:pStyle w:val="Betarp"/>
              <w:rPr>
                <w:sz w:val="24"/>
                <w:szCs w:val="24"/>
              </w:rPr>
            </w:pPr>
          </w:p>
        </w:tc>
        <w:tc>
          <w:tcPr>
            <w:tcW w:w="930" w:type="dxa"/>
          </w:tcPr>
          <w:p w14:paraId="4100B1E8" w14:textId="77777777" w:rsidR="00515AC6" w:rsidRPr="007C7A83" w:rsidRDefault="00515AC6" w:rsidP="008A2D60">
            <w:pPr>
              <w:pStyle w:val="Betarp"/>
              <w:rPr>
                <w:sz w:val="24"/>
                <w:szCs w:val="24"/>
              </w:rPr>
            </w:pPr>
          </w:p>
        </w:tc>
      </w:tr>
    </w:tbl>
    <w:p w14:paraId="2A0F3EA8" w14:textId="77777777" w:rsidR="00515AC6" w:rsidRDefault="00515AC6" w:rsidP="00515AC6"/>
    <w:p w14:paraId="661AC3C6" w14:textId="77777777" w:rsidR="000C23E2" w:rsidRDefault="000C23E2" w:rsidP="00515AC6">
      <w:pPr>
        <w:sectPr w:rsidR="000C23E2" w:rsidSect="00515AC6">
          <w:pgSz w:w="15840" w:h="12240" w:orient="landscape"/>
          <w:pgMar w:top="1440" w:right="1276" w:bottom="1041" w:left="1276" w:header="720" w:footer="720" w:gutter="0"/>
          <w:cols w:space="1296"/>
          <w:titlePg/>
          <w:docGrid w:linePitch="360"/>
        </w:sectPr>
      </w:pPr>
    </w:p>
    <w:p w14:paraId="00043BFC" w14:textId="1EA9CB7D" w:rsidR="003345BE" w:rsidRPr="00AA3E67" w:rsidRDefault="003345BE" w:rsidP="003345BE">
      <w:pPr>
        <w:tabs>
          <w:tab w:val="left" w:pos="1134"/>
        </w:tabs>
        <w:jc w:val="right"/>
        <w:rPr>
          <w:rFonts w:ascii="Times New Roman" w:eastAsia="PMingLiU" w:hAnsi="Times New Roman" w:cs="Times New Roman"/>
          <w:sz w:val="24"/>
          <w:szCs w:val="24"/>
        </w:rPr>
      </w:pPr>
      <w:r w:rsidRPr="00AA3E67">
        <w:rPr>
          <w:rFonts w:ascii="Times New Roman" w:eastAsia="PMingLiU" w:hAnsi="Times New Roman" w:cs="Times New Roman"/>
          <w:sz w:val="24"/>
          <w:szCs w:val="24"/>
        </w:rPr>
        <w:lastRenderedPageBreak/>
        <w:t xml:space="preserve">Techninės specifikacijos </w:t>
      </w:r>
      <w:r>
        <w:rPr>
          <w:rFonts w:ascii="Times New Roman" w:eastAsia="PMingLiU" w:hAnsi="Times New Roman" w:cs="Times New Roman"/>
          <w:sz w:val="24"/>
          <w:szCs w:val="24"/>
        </w:rPr>
        <w:t>2</w:t>
      </w:r>
      <w:r w:rsidRPr="00AA3E67">
        <w:rPr>
          <w:rFonts w:ascii="Times New Roman" w:eastAsia="PMingLiU" w:hAnsi="Times New Roman" w:cs="Times New Roman"/>
          <w:sz w:val="24"/>
          <w:szCs w:val="24"/>
        </w:rPr>
        <w:t xml:space="preserve"> priedas</w:t>
      </w:r>
    </w:p>
    <w:p w14:paraId="2BD582E9" w14:textId="36D180F3" w:rsidR="000C23E2" w:rsidRPr="00155C2E" w:rsidRDefault="000C23E2" w:rsidP="000C23E2">
      <w:pPr>
        <w:jc w:val="center"/>
        <w:rPr>
          <w:rFonts w:ascii="Times New Roman" w:hAnsi="Times New Roman" w:cs="Times New Roman"/>
          <w:sz w:val="24"/>
          <w:szCs w:val="24"/>
        </w:rPr>
      </w:pPr>
      <w:r w:rsidRPr="009F020D">
        <w:rPr>
          <w:rFonts w:ascii="Times New Roman" w:hAnsi="Times New Roman" w:cs="Times New Roman"/>
          <w:b/>
          <w:bCs/>
          <w:sz w:val="24"/>
          <w:szCs w:val="24"/>
        </w:rPr>
        <w:t>ASBESTO ATLIEKŲ</w:t>
      </w:r>
      <w:r>
        <w:rPr>
          <w:rFonts w:ascii="Times New Roman" w:hAnsi="Times New Roman" w:cs="Times New Roman"/>
          <w:b/>
          <w:bCs/>
          <w:sz w:val="24"/>
          <w:szCs w:val="24"/>
        </w:rPr>
        <w:t>,</w:t>
      </w:r>
      <w:r w:rsidRPr="009F020D">
        <w:rPr>
          <w:rFonts w:ascii="Times New Roman" w:hAnsi="Times New Roman" w:cs="Times New Roman"/>
          <w:b/>
          <w:bCs/>
          <w:sz w:val="24"/>
          <w:szCs w:val="24"/>
        </w:rPr>
        <w:t xml:space="preserve"> SUSIDARIUSIŲ UKMERGĖS RAJONO SAVIVALDYBĖS NAMŲ ŪKIUOSE</w:t>
      </w:r>
      <w:r>
        <w:rPr>
          <w:rFonts w:ascii="Times New Roman" w:hAnsi="Times New Roman" w:cs="Times New Roman"/>
          <w:b/>
          <w:bCs/>
          <w:sz w:val="24"/>
          <w:szCs w:val="24"/>
        </w:rPr>
        <w:t>,</w:t>
      </w:r>
      <w:r w:rsidRPr="009F020D">
        <w:rPr>
          <w:rFonts w:ascii="Times New Roman" w:hAnsi="Times New Roman" w:cs="Times New Roman"/>
          <w:b/>
          <w:bCs/>
          <w:sz w:val="24"/>
          <w:szCs w:val="24"/>
        </w:rPr>
        <w:t xml:space="preserve"> PERDAVIMO – PRIĖMIMO AKTAS NR</w:t>
      </w:r>
      <w:r>
        <w:rPr>
          <w:rFonts w:ascii="Times New Roman" w:hAnsi="Times New Roman" w:cs="Times New Roman"/>
          <w:b/>
          <w:bCs/>
          <w:sz w:val="24"/>
          <w:szCs w:val="24"/>
        </w:rPr>
        <w:t>.</w:t>
      </w:r>
      <w:r w:rsidRPr="00155C2E">
        <w:rPr>
          <w:rFonts w:ascii="Times New Roman" w:hAnsi="Times New Roman" w:cs="Times New Roman"/>
          <w:sz w:val="24"/>
          <w:szCs w:val="24"/>
        </w:rPr>
        <w:t>...................</w:t>
      </w:r>
    </w:p>
    <w:p w14:paraId="390BE16A" w14:textId="77777777" w:rsidR="000C23E2" w:rsidRDefault="000C23E2" w:rsidP="000C23E2">
      <w:pPr>
        <w:spacing w:after="0"/>
        <w:jc w:val="center"/>
        <w:rPr>
          <w:rFonts w:ascii="Times New Roman" w:hAnsi="Times New Roman" w:cs="Times New Roman"/>
          <w:sz w:val="24"/>
          <w:szCs w:val="24"/>
        </w:rPr>
      </w:pPr>
      <w:r>
        <w:rPr>
          <w:rFonts w:ascii="Times New Roman" w:hAnsi="Times New Roman" w:cs="Times New Roman"/>
          <w:sz w:val="24"/>
          <w:szCs w:val="24"/>
        </w:rPr>
        <w:t>................................</w:t>
      </w:r>
    </w:p>
    <w:p w14:paraId="17D35EE6" w14:textId="77777777" w:rsidR="000C23E2" w:rsidRDefault="000C23E2" w:rsidP="000C23E2">
      <w:pPr>
        <w:spacing w:after="0"/>
        <w:jc w:val="center"/>
        <w:rPr>
          <w:rFonts w:ascii="Times New Roman" w:hAnsi="Times New Roman" w:cs="Times New Roman"/>
          <w:sz w:val="24"/>
          <w:szCs w:val="24"/>
        </w:rPr>
      </w:pPr>
      <w:r>
        <w:rPr>
          <w:rFonts w:ascii="Times New Roman" w:hAnsi="Times New Roman" w:cs="Times New Roman"/>
          <w:sz w:val="24"/>
          <w:szCs w:val="24"/>
        </w:rPr>
        <w:t>(išrašymo data)</w:t>
      </w:r>
    </w:p>
    <w:p w14:paraId="6737F7D6" w14:textId="77777777" w:rsidR="000C23E2" w:rsidRDefault="000C23E2" w:rsidP="000C23E2">
      <w:pPr>
        <w:spacing w:after="0"/>
        <w:jc w:val="center"/>
        <w:rPr>
          <w:rFonts w:ascii="Times New Roman" w:hAnsi="Times New Roman" w:cs="Times New Roman"/>
          <w:sz w:val="24"/>
          <w:szCs w:val="24"/>
        </w:rPr>
      </w:pPr>
    </w:p>
    <w:p w14:paraId="22EC6AA8" w14:textId="554C090B" w:rsidR="000C23E2" w:rsidRDefault="000C23E2" w:rsidP="000C23E2">
      <w:pPr>
        <w:spacing w:after="0"/>
        <w:jc w:val="center"/>
        <w:rPr>
          <w:rFonts w:ascii="Times New Roman" w:hAnsi="Times New Roman" w:cs="Times New Roman"/>
          <w:sz w:val="24"/>
          <w:szCs w:val="24"/>
        </w:rPr>
      </w:pPr>
      <w:r w:rsidRPr="006C29F6">
        <w:rPr>
          <w:rFonts w:ascii="Times New Roman" w:hAnsi="Times New Roman" w:cs="Times New Roman"/>
          <w:sz w:val="24"/>
          <w:szCs w:val="24"/>
        </w:rPr>
        <w:t>Ukmergė</w:t>
      </w:r>
    </w:p>
    <w:p w14:paraId="62C48559" w14:textId="77777777" w:rsidR="000C23E2" w:rsidRDefault="000C23E2" w:rsidP="000C23E2">
      <w:pPr>
        <w:jc w:val="center"/>
        <w:rPr>
          <w:rFonts w:ascii="Times New Roman" w:hAnsi="Times New Roman" w:cs="Times New Roman"/>
          <w:sz w:val="24"/>
          <w:szCs w:val="24"/>
        </w:rPr>
      </w:pPr>
      <w:r>
        <w:rPr>
          <w:rFonts w:ascii="Times New Roman" w:hAnsi="Times New Roman" w:cs="Times New Roman"/>
          <w:sz w:val="24"/>
          <w:szCs w:val="24"/>
        </w:rPr>
        <w:t>(sudarymo vieta)</w:t>
      </w:r>
    </w:p>
    <w:p w14:paraId="7577E37B" w14:textId="0C66FF19" w:rsidR="000C23E2" w:rsidRDefault="000C23E2" w:rsidP="000C23E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Atliekų turėtojas ..............................................................................</w:t>
      </w:r>
      <w:r>
        <w:rPr>
          <w:rFonts w:ascii="Times New Roman" w:hAnsi="Times New Roman" w:cs="Times New Roman"/>
          <w:sz w:val="24"/>
          <w:szCs w:val="24"/>
        </w:rPr>
        <w:t xml:space="preserve"> </w:t>
      </w:r>
      <w:r w:rsidRPr="000C23E2">
        <w:rPr>
          <w:rFonts w:ascii="Times New Roman" w:hAnsi="Times New Roman" w:cs="Times New Roman"/>
          <w:i/>
          <w:iCs/>
          <w:color w:val="4F81BD" w:themeColor="accent1"/>
          <w:sz w:val="24"/>
          <w:szCs w:val="24"/>
        </w:rPr>
        <w:t xml:space="preserve">(vardas, pavardė, tel. Nr.) </w:t>
      </w:r>
      <w:r>
        <w:rPr>
          <w:rFonts w:ascii="Times New Roman" w:hAnsi="Times New Roman" w:cs="Times New Roman"/>
          <w:sz w:val="24"/>
          <w:szCs w:val="24"/>
        </w:rPr>
        <w:t xml:space="preserve">perduoda atliekų surinkėjui ir vežėjui </w:t>
      </w:r>
      <w:r w:rsidRPr="000C23E2">
        <w:rPr>
          <w:rFonts w:ascii="Times New Roman" w:hAnsi="Times New Roman" w:cs="Times New Roman"/>
          <w:sz w:val="24"/>
          <w:szCs w:val="24"/>
        </w:rPr>
        <w:t>..........................</w:t>
      </w:r>
      <w:r w:rsidRPr="000C23E2">
        <w:rPr>
          <w:rFonts w:ascii="Times New Roman" w:hAnsi="Times New Roman" w:cs="Times New Roman"/>
          <w:sz w:val="24"/>
          <w:szCs w:val="24"/>
        </w:rPr>
        <w:t>.</w:t>
      </w:r>
      <w:r w:rsidRPr="000C23E2">
        <w:rPr>
          <w:rFonts w:ascii="Times New Roman" w:hAnsi="Times New Roman" w:cs="Times New Roman"/>
          <w:sz w:val="24"/>
          <w:szCs w:val="24"/>
        </w:rPr>
        <w:t xml:space="preserve"> </w:t>
      </w:r>
      <w:r>
        <w:rPr>
          <w:rFonts w:ascii="Times New Roman" w:hAnsi="Times New Roman" w:cs="Times New Roman"/>
          <w:color w:val="4F81BD" w:themeColor="accent1"/>
          <w:sz w:val="24"/>
          <w:szCs w:val="24"/>
        </w:rPr>
        <w:t>(</w:t>
      </w:r>
      <w:r w:rsidRPr="000C23E2">
        <w:rPr>
          <w:rFonts w:ascii="Times New Roman" w:hAnsi="Times New Roman" w:cs="Times New Roman"/>
          <w:i/>
          <w:iCs/>
          <w:color w:val="4F81BD" w:themeColor="accent1"/>
          <w:sz w:val="24"/>
          <w:szCs w:val="24"/>
        </w:rPr>
        <w:t>juridinio asmens</w:t>
      </w:r>
      <w:r w:rsidRPr="000C23E2">
        <w:rPr>
          <w:rFonts w:ascii="Times New Roman" w:hAnsi="Times New Roman" w:cs="Times New Roman"/>
          <w:i/>
          <w:iCs/>
          <w:color w:val="4F81BD" w:themeColor="accent1"/>
          <w:sz w:val="24"/>
          <w:szCs w:val="24"/>
        </w:rPr>
        <w:t xml:space="preserve"> pavadinimas)</w:t>
      </w:r>
      <w:r w:rsidRPr="000C23E2">
        <w:rPr>
          <w:rFonts w:ascii="Times New Roman" w:hAnsi="Times New Roman" w:cs="Times New Roman"/>
          <w:color w:val="4F81BD" w:themeColor="accent1"/>
          <w:sz w:val="24"/>
          <w:szCs w:val="24"/>
        </w:rPr>
        <w:t xml:space="preserve"> </w:t>
      </w:r>
      <w:r>
        <w:rPr>
          <w:rFonts w:ascii="Times New Roman" w:hAnsi="Times New Roman" w:cs="Times New Roman"/>
          <w:sz w:val="24"/>
          <w:szCs w:val="24"/>
        </w:rPr>
        <w:t xml:space="preserve">juridinio asmens kodas ................ (toliau – Paslaugos teikėjas), namų ūkyje susidariusias asbesto atliekas, kodas 17 06 05* (toliau –Atliekos). </w:t>
      </w:r>
    </w:p>
    <w:p w14:paraId="34E6D37B" w14:textId="76321410" w:rsidR="000C23E2" w:rsidRDefault="000C23E2" w:rsidP="000C23E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Preliminarus perduotų Atliekų svoris</w:t>
      </w:r>
      <w:r w:rsidR="003345BE">
        <w:rPr>
          <w:rFonts w:ascii="Times New Roman" w:hAnsi="Times New Roman" w:cs="Times New Roman"/>
          <w:sz w:val="24"/>
          <w:szCs w:val="24"/>
        </w:rPr>
        <w:t xml:space="preserve"> ..........</w:t>
      </w:r>
      <w:r>
        <w:rPr>
          <w:rFonts w:ascii="Times New Roman" w:hAnsi="Times New Roman" w:cs="Times New Roman"/>
          <w:sz w:val="24"/>
          <w:szCs w:val="24"/>
        </w:rPr>
        <w:t xml:space="preserve"> t. (tonos), </w:t>
      </w:r>
    </w:p>
    <w:p w14:paraId="792E04FD" w14:textId="38C5E7E0" w:rsidR="000C23E2" w:rsidRDefault="000C23E2" w:rsidP="000C23E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didmaišių skaičius</w:t>
      </w:r>
      <w:r w:rsidR="003345B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w:t>
      </w:r>
    </w:p>
    <w:p w14:paraId="448CF530" w14:textId="45AA7E8E" w:rsidR="000C23E2" w:rsidRDefault="000C23E2" w:rsidP="000C23E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faktinis svoris</w:t>
      </w:r>
      <w:r w:rsidR="003345BE">
        <w:rPr>
          <w:rFonts w:ascii="Times New Roman" w:hAnsi="Times New Roman" w:cs="Times New Roman"/>
          <w:sz w:val="24"/>
          <w:szCs w:val="24"/>
        </w:rPr>
        <w:t xml:space="preserve"> </w:t>
      </w:r>
      <w:r>
        <w:rPr>
          <w:rFonts w:ascii="Times New Roman" w:hAnsi="Times New Roman" w:cs="Times New Roman"/>
          <w:sz w:val="24"/>
          <w:szCs w:val="24"/>
        </w:rPr>
        <w:t xml:space="preserve">....................t (tonos).  </w:t>
      </w:r>
    </w:p>
    <w:p w14:paraId="1AF0618F" w14:textId="25D350D8" w:rsidR="000C23E2" w:rsidRDefault="000C23E2" w:rsidP="000C23E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Atliekų surinkimo (pakrovimo) vieta  ...............</w:t>
      </w:r>
      <w:r>
        <w:rPr>
          <w:rFonts w:ascii="Times New Roman" w:hAnsi="Times New Roman" w:cs="Times New Roman"/>
          <w:sz w:val="24"/>
          <w:szCs w:val="24"/>
        </w:rPr>
        <w:t>..................</w:t>
      </w:r>
      <w:r>
        <w:rPr>
          <w:rFonts w:ascii="Times New Roman" w:hAnsi="Times New Roman" w:cs="Times New Roman"/>
          <w:sz w:val="24"/>
          <w:szCs w:val="24"/>
        </w:rPr>
        <w:t xml:space="preserve">......................... </w:t>
      </w:r>
    </w:p>
    <w:p w14:paraId="64A4C559" w14:textId="77777777" w:rsidR="000C23E2" w:rsidRDefault="000C23E2" w:rsidP="000C23E2">
      <w:pPr>
        <w:spacing w:after="0" w:line="240" w:lineRule="auto"/>
        <w:jc w:val="both"/>
        <w:rPr>
          <w:rFonts w:ascii="Times New Roman" w:hAnsi="Times New Roman" w:cs="Times New Roman"/>
          <w:sz w:val="24"/>
          <w:szCs w:val="24"/>
        </w:rPr>
      </w:pPr>
    </w:p>
    <w:p w14:paraId="77BC666C" w14:textId="39C5C4A6" w:rsidR="000C23E2" w:rsidRPr="00687A7F" w:rsidRDefault="000C23E2" w:rsidP="000C2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Atliekų iškrovimo </w:t>
      </w:r>
      <w:r w:rsidRPr="000C23E2">
        <w:rPr>
          <w:rFonts w:ascii="Times New Roman" w:hAnsi="Times New Roman" w:cs="Times New Roman"/>
          <w:sz w:val="24"/>
          <w:szCs w:val="24"/>
        </w:rPr>
        <w:t>vieta - Vilniaus regioninis nepavojingų atliekų sąvartynas Kazokiškių k., Kazokiškių sen., Elektrėnų sav.</w:t>
      </w:r>
      <w:r>
        <w:rPr>
          <w:rFonts w:ascii="Times New Roman" w:hAnsi="Times New Roman" w:cs="Times New Roman"/>
          <w:sz w:val="24"/>
          <w:szCs w:val="24"/>
        </w:rPr>
        <w:t xml:space="preserve"> </w:t>
      </w:r>
      <w:r>
        <w:rPr>
          <w:rFonts w:asciiTheme="majorBidi" w:hAnsiTheme="majorBidi" w:cstheme="majorBidi"/>
          <w:sz w:val="24"/>
          <w:szCs w:val="24"/>
        </w:rPr>
        <w:t xml:space="preserve">                                      </w:t>
      </w:r>
    </w:p>
    <w:p w14:paraId="2C664738" w14:textId="77777777" w:rsidR="000C23E2" w:rsidRDefault="000C23E2" w:rsidP="000C23E2">
      <w:pPr>
        <w:jc w:val="both"/>
        <w:rPr>
          <w:rFonts w:asciiTheme="majorBidi" w:hAnsiTheme="majorBidi" w:cstheme="majorBidi"/>
          <w:sz w:val="24"/>
          <w:szCs w:val="24"/>
        </w:rPr>
      </w:pPr>
    </w:p>
    <w:p w14:paraId="11B23B6B" w14:textId="381CDCBF" w:rsidR="000C23E2" w:rsidRPr="00A06967" w:rsidRDefault="000C23E2" w:rsidP="000C23E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Atliekų turėtojo vardas, pavardė, parašas                        </w:t>
      </w:r>
      <w:r w:rsidRPr="00CC6B6C">
        <w:rPr>
          <w:rFonts w:asciiTheme="majorBidi" w:hAnsiTheme="majorBidi" w:cstheme="majorBidi"/>
          <w:i/>
          <w:iCs/>
          <w:sz w:val="24"/>
          <w:szCs w:val="24"/>
        </w:rPr>
        <w:t>.</w:t>
      </w:r>
      <w:r>
        <w:rPr>
          <w:rFonts w:asciiTheme="majorBidi" w:hAnsiTheme="majorBidi" w:cstheme="majorBidi"/>
          <w:sz w:val="24"/>
          <w:szCs w:val="24"/>
        </w:rPr>
        <w:t xml:space="preserve">....................................................................    </w:t>
      </w:r>
    </w:p>
    <w:p w14:paraId="418719FC" w14:textId="77777777" w:rsidR="000C23E2" w:rsidRDefault="000C23E2" w:rsidP="000C23E2">
      <w:pPr>
        <w:spacing w:after="0" w:line="240" w:lineRule="auto"/>
        <w:jc w:val="both"/>
        <w:rPr>
          <w:rFonts w:asciiTheme="majorBidi" w:hAnsiTheme="majorBidi" w:cstheme="majorBidi"/>
          <w:sz w:val="24"/>
          <w:szCs w:val="24"/>
        </w:rPr>
      </w:pPr>
    </w:p>
    <w:p w14:paraId="4C02403C" w14:textId="58189132" w:rsidR="000C23E2" w:rsidRDefault="000C23E2" w:rsidP="000C23E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Paslaugos teikėjo atsakingo asmens </w:t>
      </w:r>
    </w:p>
    <w:p w14:paraId="37454EC4" w14:textId="0E0AB65A" w:rsidR="000C23E2" w:rsidRDefault="000C23E2" w:rsidP="000C23E2">
      <w:pPr>
        <w:spacing w:after="0" w:line="240" w:lineRule="auto"/>
        <w:jc w:val="both"/>
        <w:rPr>
          <w:rFonts w:asciiTheme="majorBidi" w:hAnsiTheme="majorBidi" w:cstheme="majorBidi"/>
          <w:sz w:val="24"/>
          <w:szCs w:val="24"/>
        </w:rPr>
      </w:pPr>
      <w:r>
        <w:rPr>
          <w:rFonts w:asciiTheme="majorBidi" w:hAnsiTheme="majorBidi" w:cstheme="majorBidi"/>
          <w:sz w:val="24"/>
          <w:szCs w:val="24"/>
        </w:rPr>
        <w:t>vardas,</w:t>
      </w:r>
      <w:r>
        <w:rPr>
          <w:rFonts w:asciiTheme="majorBidi" w:hAnsiTheme="majorBidi" w:cstheme="majorBidi"/>
          <w:sz w:val="24"/>
          <w:szCs w:val="24"/>
        </w:rPr>
        <w:t xml:space="preserve"> </w:t>
      </w:r>
      <w:r>
        <w:rPr>
          <w:rFonts w:asciiTheme="majorBidi" w:hAnsiTheme="majorBidi" w:cstheme="majorBidi"/>
          <w:sz w:val="24"/>
          <w:szCs w:val="24"/>
        </w:rPr>
        <w:t>pavardė, parašas                                                             .........................................................................</w:t>
      </w:r>
    </w:p>
    <w:p w14:paraId="5292D5A4" w14:textId="77777777" w:rsidR="000C23E2" w:rsidRDefault="000C23E2" w:rsidP="00515AC6"/>
    <w:sectPr w:rsidR="000C23E2" w:rsidSect="000C23E2">
      <w:pgSz w:w="12240" w:h="15840"/>
      <w:pgMar w:top="1276" w:right="1041" w:bottom="1276" w:left="1440"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D4D1" w14:textId="77777777" w:rsidR="00106F42" w:rsidRDefault="00106F42" w:rsidP="004034D6">
      <w:pPr>
        <w:spacing w:after="0" w:line="240" w:lineRule="auto"/>
      </w:pPr>
      <w:r>
        <w:separator/>
      </w:r>
    </w:p>
  </w:endnote>
  <w:endnote w:type="continuationSeparator" w:id="0">
    <w:p w14:paraId="2AF15BAC" w14:textId="77777777" w:rsidR="00106F42" w:rsidRDefault="00106F42" w:rsidP="0040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4AF6" w14:textId="77777777" w:rsidR="00106F42" w:rsidRDefault="00106F42" w:rsidP="004034D6">
      <w:pPr>
        <w:spacing w:after="0" w:line="240" w:lineRule="auto"/>
      </w:pPr>
      <w:r>
        <w:separator/>
      </w:r>
    </w:p>
  </w:footnote>
  <w:footnote w:type="continuationSeparator" w:id="0">
    <w:p w14:paraId="2F6737EE" w14:textId="77777777" w:rsidR="00106F42" w:rsidRDefault="00106F42" w:rsidP="00403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33649"/>
      <w:docPartObj>
        <w:docPartGallery w:val="Page Numbers (Top of Page)"/>
        <w:docPartUnique/>
      </w:docPartObj>
    </w:sdtPr>
    <w:sdtEndPr/>
    <w:sdtContent>
      <w:p w14:paraId="47C75FAC" w14:textId="21FB33E9" w:rsidR="00220FA2" w:rsidRDefault="00220FA2">
        <w:pPr>
          <w:pStyle w:val="Antrats"/>
          <w:jc w:val="center"/>
        </w:pPr>
        <w:r>
          <w:fldChar w:fldCharType="begin"/>
        </w:r>
        <w:r>
          <w:instrText>PAGE   \* MERGEFORMAT</w:instrText>
        </w:r>
        <w:r>
          <w:fldChar w:fldCharType="separate"/>
        </w:r>
        <w:r w:rsidR="00D74A15">
          <w:rPr>
            <w:noProof/>
          </w:rPr>
          <w:t>3</w:t>
        </w:r>
        <w:r>
          <w:fldChar w:fldCharType="end"/>
        </w:r>
      </w:p>
    </w:sdtContent>
  </w:sdt>
  <w:p w14:paraId="65D6117C" w14:textId="77777777" w:rsidR="00220FA2" w:rsidRDefault="00220F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1BD6254B"/>
    <w:multiLevelType w:val="multilevel"/>
    <w:tmpl w:val="E24634CC"/>
    <w:lvl w:ilvl="0">
      <w:start w:val="4"/>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22460DE6"/>
    <w:multiLevelType w:val="multilevel"/>
    <w:tmpl w:val="6BD41F42"/>
    <w:lvl w:ilvl="0">
      <w:start w:val="1"/>
      <w:numFmt w:val="decimal"/>
      <w:lvlText w:val="%1."/>
      <w:lvlJc w:val="left"/>
      <w:pPr>
        <w:ind w:left="360" w:hanging="360"/>
      </w:pPr>
      <w:rPr>
        <w:b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154DF7"/>
    <w:multiLevelType w:val="multilevel"/>
    <w:tmpl w:val="74A447CE"/>
    <w:lvl w:ilvl="0">
      <w:start w:val="4"/>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4C715DAC"/>
    <w:multiLevelType w:val="hybridMultilevel"/>
    <w:tmpl w:val="015C78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7" w15:restartNumberingAfterBreak="0">
    <w:nsid w:val="693F571F"/>
    <w:multiLevelType w:val="hybridMultilevel"/>
    <w:tmpl w:val="EF181976"/>
    <w:lvl w:ilvl="0" w:tplc="B2CEFBBC">
      <w:numFmt w:val="bullet"/>
      <w:lvlText w:val="-"/>
      <w:lvlJc w:val="left"/>
      <w:pPr>
        <w:ind w:left="1495" w:hanging="360"/>
      </w:pPr>
      <w:rPr>
        <w:rFonts w:ascii="Times New Roman" w:eastAsiaTheme="minorHAnsi" w:hAnsi="Times New Roman" w:cs="Times New Roman" w:hint="default"/>
        <w:color w:val="000000"/>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8" w15:restartNumberingAfterBreak="0">
    <w:nsid w:val="7E32142D"/>
    <w:multiLevelType w:val="multilevel"/>
    <w:tmpl w:val="0FD00C0C"/>
    <w:styleLink w:val="11111111"/>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285"/>
        </w:tabs>
        <w:ind w:left="1285"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720"/>
        </w:tabs>
        <w:ind w:left="720"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849900364">
    <w:abstractNumId w:val="6"/>
  </w:num>
  <w:num w:numId="2" w16cid:durableId="1760171864">
    <w:abstractNumId w:val="8"/>
  </w:num>
  <w:num w:numId="3" w16cid:durableId="845755182">
    <w:abstractNumId w:val="8"/>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1286"/>
          </w:tabs>
          <w:ind w:left="1286"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4" w16cid:durableId="1055929982">
    <w:abstractNumId w:val="4"/>
  </w:num>
  <w:num w:numId="5" w16cid:durableId="877161502">
    <w:abstractNumId w:val="7"/>
  </w:num>
  <w:num w:numId="6" w16cid:durableId="501631554">
    <w:abstractNumId w:val="2"/>
  </w:num>
  <w:num w:numId="7" w16cid:durableId="1002046811">
    <w:abstractNumId w:val="1"/>
  </w:num>
  <w:num w:numId="8" w16cid:durableId="802112980">
    <w:abstractNumId w:val="3"/>
  </w:num>
  <w:num w:numId="9" w16cid:durableId="1868370960">
    <w:abstractNumId w:val="0"/>
  </w:num>
  <w:num w:numId="10" w16cid:durableId="1185242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AE"/>
    <w:rsid w:val="00043F3B"/>
    <w:rsid w:val="00047954"/>
    <w:rsid w:val="00072AE8"/>
    <w:rsid w:val="00081C9E"/>
    <w:rsid w:val="00096EAA"/>
    <w:rsid w:val="000976EE"/>
    <w:rsid w:val="000B2818"/>
    <w:rsid w:val="000B447C"/>
    <w:rsid w:val="000C23E2"/>
    <w:rsid w:val="000D0BE0"/>
    <w:rsid w:val="000E254F"/>
    <w:rsid w:val="000E39DA"/>
    <w:rsid w:val="000F154B"/>
    <w:rsid w:val="000F7103"/>
    <w:rsid w:val="00104541"/>
    <w:rsid w:val="00106F42"/>
    <w:rsid w:val="00114719"/>
    <w:rsid w:val="0011490C"/>
    <w:rsid w:val="00117A29"/>
    <w:rsid w:val="00136CE1"/>
    <w:rsid w:val="00142193"/>
    <w:rsid w:val="00143ECB"/>
    <w:rsid w:val="001556F4"/>
    <w:rsid w:val="001605A5"/>
    <w:rsid w:val="001678B8"/>
    <w:rsid w:val="001A004B"/>
    <w:rsid w:val="001A7B55"/>
    <w:rsid w:val="001D0C0B"/>
    <w:rsid w:val="001D1E99"/>
    <w:rsid w:val="001D3202"/>
    <w:rsid w:val="001D49E5"/>
    <w:rsid w:val="001F0F73"/>
    <w:rsid w:val="001F428F"/>
    <w:rsid w:val="001F661F"/>
    <w:rsid w:val="00201384"/>
    <w:rsid w:val="00220FA2"/>
    <w:rsid w:val="00243F81"/>
    <w:rsid w:val="00246D39"/>
    <w:rsid w:val="002628BC"/>
    <w:rsid w:val="002659E7"/>
    <w:rsid w:val="0027691A"/>
    <w:rsid w:val="00282CD1"/>
    <w:rsid w:val="0028716B"/>
    <w:rsid w:val="002906CA"/>
    <w:rsid w:val="00290C2F"/>
    <w:rsid w:val="00294CD3"/>
    <w:rsid w:val="002A2865"/>
    <w:rsid w:val="002B5D1D"/>
    <w:rsid w:val="002C429A"/>
    <w:rsid w:val="002D1670"/>
    <w:rsid w:val="002E3D73"/>
    <w:rsid w:val="002E5E66"/>
    <w:rsid w:val="002F7F6A"/>
    <w:rsid w:val="0031369B"/>
    <w:rsid w:val="003137D7"/>
    <w:rsid w:val="003151C6"/>
    <w:rsid w:val="003204FE"/>
    <w:rsid w:val="00327AD4"/>
    <w:rsid w:val="00331F00"/>
    <w:rsid w:val="003345BE"/>
    <w:rsid w:val="00350491"/>
    <w:rsid w:val="003666A1"/>
    <w:rsid w:val="00375683"/>
    <w:rsid w:val="0039058C"/>
    <w:rsid w:val="00394EF9"/>
    <w:rsid w:val="003A0C51"/>
    <w:rsid w:val="003B1ED8"/>
    <w:rsid w:val="003C1255"/>
    <w:rsid w:val="003C3119"/>
    <w:rsid w:val="003C6350"/>
    <w:rsid w:val="003C6C20"/>
    <w:rsid w:val="003E2F99"/>
    <w:rsid w:val="003E63DD"/>
    <w:rsid w:val="003E74FA"/>
    <w:rsid w:val="003F26DB"/>
    <w:rsid w:val="003F4127"/>
    <w:rsid w:val="004034D6"/>
    <w:rsid w:val="00414BFD"/>
    <w:rsid w:val="00421C2B"/>
    <w:rsid w:val="0042402A"/>
    <w:rsid w:val="004260D7"/>
    <w:rsid w:val="00427C33"/>
    <w:rsid w:val="00432819"/>
    <w:rsid w:val="00440BA7"/>
    <w:rsid w:val="004720AB"/>
    <w:rsid w:val="00475248"/>
    <w:rsid w:val="00476491"/>
    <w:rsid w:val="00487589"/>
    <w:rsid w:val="004C25B7"/>
    <w:rsid w:val="004F3723"/>
    <w:rsid w:val="00500343"/>
    <w:rsid w:val="005005EB"/>
    <w:rsid w:val="00506DCE"/>
    <w:rsid w:val="00515AC6"/>
    <w:rsid w:val="00516388"/>
    <w:rsid w:val="00523575"/>
    <w:rsid w:val="005448F0"/>
    <w:rsid w:val="00546746"/>
    <w:rsid w:val="005521FF"/>
    <w:rsid w:val="00573EF2"/>
    <w:rsid w:val="00581491"/>
    <w:rsid w:val="00581D33"/>
    <w:rsid w:val="00585AF9"/>
    <w:rsid w:val="00591777"/>
    <w:rsid w:val="00596943"/>
    <w:rsid w:val="005A279D"/>
    <w:rsid w:val="005A2D03"/>
    <w:rsid w:val="005A3344"/>
    <w:rsid w:val="005B6E65"/>
    <w:rsid w:val="005C4E29"/>
    <w:rsid w:val="005C721A"/>
    <w:rsid w:val="005D4189"/>
    <w:rsid w:val="005E3C03"/>
    <w:rsid w:val="005F3EFB"/>
    <w:rsid w:val="005F670F"/>
    <w:rsid w:val="005F713A"/>
    <w:rsid w:val="00613B01"/>
    <w:rsid w:val="006159D4"/>
    <w:rsid w:val="00622F05"/>
    <w:rsid w:val="00631C6F"/>
    <w:rsid w:val="00637E0C"/>
    <w:rsid w:val="00642789"/>
    <w:rsid w:val="0064624C"/>
    <w:rsid w:val="0066103C"/>
    <w:rsid w:val="00661CE9"/>
    <w:rsid w:val="00662A0C"/>
    <w:rsid w:val="00674A00"/>
    <w:rsid w:val="006920C7"/>
    <w:rsid w:val="006B61DF"/>
    <w:rsid w:val="006C6B4C"/>
    <w:rsid w:val="006D2563"/>
    <w:rsid w:val="006D3AE5"/>
    <w:rsid w:val="006E32E3"/>
    <w:rsid w:val="006F07DE"/>
    <w:rsid w:val="006F4C9B"/>
    <w:rsid w:val="007115DD"/>
    <w:rsid w:val="0071299A"/>
    <w:rsid w:val="007164C3"/>
    <w:rsid w:val="00725475"/>
    <w:rsid w:val="00727B10"/>
    <w:rsid w:val="00754CD7"/>
    <w:rsid w:val="0075593F"/>
    <w:rsid w:val="007603E4"/>
    <w:rsid w:val="00767698"/>
    <w:rsid w:val="0079405F"/>
    <w:rsid w:val="007A7EC4"/>
    <w:rsid w:val="007C1505"/>
    <w:rsid w:val="007C6436"/>
    <w:rsid w:val="007C6FD0"/>
    <w:rsid w:val="007E11E5"/>
    <w:rsid w:val="007E2F1B"/>
    <w:rsid w:val="007F6FDD"/>
    <w:rsid w:val="007F7E3B"/>
    <w:rsid w:val="00802D22"/>
    <w:rsid w:val="008171CF"/>
    <w:rsid w:val="00820AFC"/>
    <w:rsid w:val="00821A18"/>
    <w:rsid w:val="00823077"/>
    <w:rsid w:val="0083469F"/>
    <w:rsid w:val="008655EE"/>
    <w:rsid w:val="008911BB"/>
    <w:rsid w:val="008911CB"/>
    <w:rsid w:val="008A0A4E"/>
    <w:rsid w:val="008A63F9"/>
    <w:rsid w:val="008D2778"/>
    <w:rsid w:val="008E0890"/>
    <w:rsid w:val="008F4CAE"/>
    <w:rsid w:val="008F66ED"/>
    <w:rsid w:val="00921A8A"/>
    <w:rsid w:val="00935C5E"/>
    <w:rsid w:val="00936B93"/>
    <w:rsid w:val="009420D9"/>
    <w:rsid w:val="00944CDF"/>
    <w:rsid w:val="00947F14"/>
    <w:rsid w:val="009530A9"/>
    <w:rsid w:val="009901EF"/>
    <w:rsid w:val="00996990"/>
    <w:rsid w:val="009A1A56"/>
    <w:rsid w:val="009A60E8"/>
    <w:rsid w:val="009B3256"/>
    <w:rsid w:val="009C56C7"/>
    <w:rsid w:val="009F77B1"/>
    <w:rsid w:val="00A268A7"/>
    <w:rsid w:val="00A30089"/>
    <w:rsid w:val="00A518FB"/>
    <w:rsid w:val="00A57A22"/>
    <w:rsid w:val="00A60FB2"/>
    <w:rsid w:val="00A6158C"/>
    <w:rsid w:val="00A674D9"/>
    <w:rsid w:val="00A73F40"/>
    <w:rsid w:val="00A74A34"/>
    <w:rsid w:val="00A75119"/>
    <w:rsid w:val="00A943C4"/>
    <w:rsid w:val="00AB067E"/>
    <w:rsid w:val="00AB54A5"/>
    <w:rsid w:val="00AB7ABC"/>
    <w:rsid w:val="00AD2682"/>
    <w:rsid w:val="00AE25E7"/>
    <w:rsid w:val="00AF7ACE"/>
    <w:rsid w:val="00B0570C"/>
    <w:rsid w:val="00B137A3"/>
    <w:rsid w:val="00B13D04"/>
    <w:rsid w:val="00B25D92"/>
    <w:rsid w:val="00B277A5"/>
    <w:rsid w:val="00B334E2"/>
    <w:rsid w:val="00B402F0"/>
    <w:rsid w:val="00B42828"/>
    <w:rsid w:val="00B44820"/>
    <w:rsid w:val="00B52B8E"/>
    <w:rsid w:val="00B61495"/>
    <w:rsid w:val="00B65661"/>
    <w:rsid w:val="00B87F3F"/>
    <w:rsid w:val="00B94699"/>
    <w:rsid w:val="00BB606C"/>
    <w:rsid w:val="00BC5CB4"/>
    <w:rsid w:val="00BC69E6"/>
    <w:rsid w:val="00BE3DC7"/>
    <w:rsid w:val="00BF52DA"/>
    <w:rsid w:val="00C003CE"/>
    <w:rsid w:val="00C55F8D"/>
    <w:rsid w:val="00C63FD1"/>
    <w:rsid w:val="00C64B62"/>
    <w:rsid w:val="00C832E4"/>
    <w:rsid w:val="00C8657D"/>
    <w:rsid w:val="00CA0FC0"/>
    <w:rsid w:val="00CB16C4"/>
    <w:rsid w:val="00CB2EE1"/>
    <w:rsid w:val="00CD3504"/>
    <w:rsid w:val="00CD5EFE"/>
    <w:rsid w:val="00CE09CF"/>
    <w:rsid w:val="00CF4E26"/>
    <w:rsid w:val="00D004AA"/>
    <w:rsid w:val="00D0183E"/>
    <w:rsid w:val="00D05CAE"/>
    <w:rsid w:val="00D07253"/>
    <w:rsid w:val="00D17234"/>
    <w:rsid w:val="00D179B1"/>
    <w:rsid w:val="00D20DC7"/>
    <w:rsid w:val="00D21717"/>
    <w:rsid w:val="00D21D02"/>
    <w:rsid w:val="00D2346F"/>
    <w:rsid w:val="00D2460F"/>
    <w:rsid w:val="00D30418"/>
    <w:rsid w:val="00D36D57"/>
    <w:rsid w:val="00D7209A"/>
    <w:rsid w:val="00D74A15"/>
    <w:rsid w:val="00D77415"/>
    <w:rsid w:val="00D90BE0"/>
    <w:rsid w:val="00D920D8"/>
    <w:rsid w:val="00DB636D"/>
    <w:rsid w:val="00E01A56"/>
    <w:rsid w:val="00E01D96"/>
    <w:rsid w:val="00E04822"/>
    <w:rsid w:val="00E06C6D"/>
    <w:rsid w:val="00E404AF"/>
    <w:rsid w:val="00E4736E"/>
    <w:rsid w:val="00E51A79"/>
    <w:rsid w:val="00E54D8B"/>
    <w:rsid w:val="00E55223"/>
    <w:rsid w:val="00E57903"/>
    <w:rsid w:val="00E8526F"/>
    <w:rsid w:val="00E87DD5"/>
    <w:rsid w:val="00E96178"/>
    <w:rsid w:val="00EC2883"/>
    <w:rsid w:val="00EC50BB"/>
    <w:rsid w:val="00ED01AD"/>
    <w:rsid w:val="00EE5F79"/>
    <w:rsid w:val="00EF7D03"/>
    <w:rsid w:val="00F256BE"/>
    <w:rsid w:val="00F2703B"/>
    <w:rsid w:val="00F3009E"/>
    <w:rsid w:val="00F331FF"/>
    <w:rsid w:val="00F50DE4"/>
    <w:rsid w:val="00F56D3E"/>
    <w:rsid w:val="00F57CCD"/>
    <w:rsid w:val="00F64611"/>
    <w:rsid w:val="00F705CE"/>
    <w:rsid w:val="00F73A75"/>
    <w:rsid w:val="00F76B61"/>
    <w:rsid w:val="00F8095D"/>
    <w:rsid w:val="00F83175"/>
    <w:rsid w:val="00F837B9"/>
    <w:rsid w:val="00F93244"/>
    <w:rsid w:val="00FA77A2"/>
    <w:rsid w:val="00FC1811"/>
    <w:rsid w:val="00FE02BF"/>
    <w:rsid w:val="00FE7EE4"/>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0047"/>
  <w15:docId w15:val="{8D0EADC1-D08A-42D2-9615-FA721E3B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BFD"/>
  </w:style>
  <w:style w:type="paragraph" w:styleId="Antrat1">
    <w:name w:val="heading 1"/>
    <w:aliases w:val="sarasas1"/>
    <w:basedOn w:val="prastasis"/>
    <w:next w:val="prastasis"/>
    <w:link w:val="Antrat1Diagrama"/>
    <w:qFormat/>
    <w:rsid w:val="00A30089"/>
    <w:pPr>
      <w:keepNext/>
      <w:numPr>
        <w:numId w:val="2"/>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A30089"/>
    <w:pPr>
      <w:numPr>
        <w:ilvl w:val="1"/>
        <w:numId w:val="2"/>
      </w:numPr>
      <w:tabs>
        <w:tab w:val="clear" w:pos="1285"/>
        <w:tab w:val="num" w:pos="1144"/>
        <w:tab w:val="num" w:pos="7381"/>
      </w:tabs>
      <w:spacing w:after="0" w:line="240" w:lineRule="auto"/>
      <w:ind w:left="1144"/>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H3"/>
    <w:basedOn w:val="prastasis"/>
    <w:next w:val="prastasis"/>
    <w:link w:val="Antrat3Diagrama"/>
    <w:qFormat/>
    <w:rsid w:val="00A30089"/>
    <w:pPr>
      <w:keepNext/>
      <w:numPr>
        <w:ilvl w:val="2"/>
        <w:numId w:val="2"/>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Sub-Clause Sub-paragraph, Sub-Clause Sub-paragraph,Heading 4 Char Char Char Char,Heading 4 Char Char Char Char Char,H4"/>
    <w:basedOn w:val="prastasis"/>
    <w:next w:val="prastasis"/>
    <w:link w:val="Antrat4Diagrama"/>
    <w:qFormat/>
    <w:rsid w:val="00A30089"/>
    <w:pPr>
      <w:keepNext/>
      <w:numPr>
        <w:ilvl w:val="3"/>
        <w:numId w:val="2"/>
      </w:numPr>
      <w:spacing w:after="0" w:line="240" w:lineRule="auto"/>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A30089"/>
    <w:pPr>
      <w:keepNext/>
      <w:numPr>
        <w:ilvl w:val="4"/>
        <w:numId w:val="2"/>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A30089"/>
    <w:pPr>
      <w:keepNext/>
      <w:numPr>
        <w:ilvl w:val="5"/>
        <w:numId w:val="2"/>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A30089"/>
    <w:pPr>
      <w:keepNext/>
      <w:numPr>
        <w:ilvl w:val="6"/>
        <w:numId w:val="2"/>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A30089"/>
    <w:pPr>
      <w:keepNext/>
      <w:numPr>
        <w:ilvl w:val="7"/>
        <w:numId w:val="2"/>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A30089"/>
    <w:pPr>
      <w:keepNext/>
      <w:numPr>
        <w:ilvl w:val="8"/>
        <w:numId w:val="2"/>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05CAE"/>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D05CAE"/>
  </w:style>
  <w:style w:type="character" w:styleId="Hipersaitas">
    <w:name w:val="Hyperlink"/>
    <w:aliases w:val="Alna"/>
    <w:basedOn w:val="Numatytasispastraiposriftas"/>
    <w:uiPriority w:val="99"/>
    <w:unhideWhenUsed/>
    <w:rsid w:val="00D05CAE"/>
    <w:rPr>
      <w:color w:val="0000FF"/>
      <w:u w:val="single"/>
    </w:rPr>
  </w:style>
  <w:style w:type="paragraph" w:styleId="Sraopastraipa">
    <w:name w:val="List Paragraph"/>
    <w:aliases w:val="punktai,List Paragraph12,List Paragr1,List not in Tabl,Bullet,Table of contents numbered,Medium Grid 1 - Accent 21,Sąrašo pastraipa.Bullet,Lente,List Paragraph,List Paragrap,Sąrašo pastraipa;Bullet"/>
    <w:basedOn w:val="prastasis"/>
    <w:link w:val="SraopastraipaDiagrama"/>
    <w:uiPriority w:val="34"/>
    <w:qFormat/>
    <w:rsid w:val="008E0890"/>
    <w:pPr>
      <w:ind w:left="720"/>
      <w:contextualSpacing/>
    </w:pPr>
    <w:rPr>
      <w:rFonts w:eastAsiaTheme="minorHAnsi"/>
      <w:lang w:eastAsia="en-US"/>
    </w:rPr>
  </w:style>
  <w:style w:type="character" w:customStyle="1" w:styleId="Antrat1Diagrama">
    <w:name w:val="Antraštė 1 Diagrama"/>
    <w:aliases w:val="sarasas1 Diagrama"/>
    <w:basedOn w:val="Numatytasispastraiposriftas"/>
    <w:link w:val="Antrat1"/>
    <w:rsid w:val="00A30089"/>
    <w:rPr>
      <w:rFonts w:ascii="Times New Roman" w:eastAsia="Times New Roman" w:hAnsi="Times New Roman" w:cs="Times New Roman"/>
      <w:sz w:val="28"/>
      <w:szCs w:val="20"/>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A30089"/>
    <w:rPr>
      <w:rFonts w:ascii="Times New Roman" w:eastAsia="Times New Roman" w:hAnsi="Times New Roman" w:cs="Times New Roman"/>
      <w:sz w:val="24"/>
      <w:szCs w:val="20"/>
      <w:lang w:eastAsia="en-US"/>
    </w:rPr>
  </w:style>
  <w:style w:type="character" w:customStyle="1" w:styleId="Antrat3Diagrama">
    <w:name w:val="Antraštė 3 Diagrama"/>
    <w:aliases w:val="Section Header3 Diagrama,Sub-Clause Paragraph Diagrama,H3 Diagrama"/>
    <w:basedOn w:val="Numatytasispastraiposriftas"/>
    <w:link w:val="Antrat3"/>
    <w:rsid w:val="00A30089"/>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 Sub-Clause Sub-paragraph Diagrama,Heading 4 Char Char Char Char Diagrama,Heading 4 Char Char Char Char Char Diagrama,H4 Diagrama"/>
    <w:basedOn w:val="Numatytasispastraiposriftas"/>
    <w:link w:val="Antrat4"/>
    <w:rsid w:val="00A30089"/>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A30089"/>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A30089"/>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A30089"/>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A30089"/>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A30089"/>
    <w:rPr>
      <w:rFonts w:ascii="Times New Roman" w:eastAsia="Times New Roman" w:hAnsi="Times New Roman" w:cs="Times New Roman"/>
      <w:sz w:val="40"/>
      <w:szCs w:val="20"/>
      <w:lang w:eastAsia="en-US"/>
    </w:rPr>
  </w:style>
  <w:style w:type="table" w:styleId="Lentelstinklelis">
    <w:name w:val="Table Grid"/>
    <w:basedOn w:val="prastojilentel"/>
    <w:rsid w:val="00A300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A30089"/>
    <w:pPr>
      <w:numPr>
        <w:numId w:val="2"/>
      </w:numPr>
    </w:pPr>
  </w:style>
  <w:style w:type="numbering" w:styleId="111111">
    <w:name w:val="Outline List 2"/>
    <w:basedOn w:val="Sraonra"/>
    <w:uiPriority w:val="99"/>
    <w:semiHidden/>
    <w:unhideWhenUsed/>
    <w:rsid w:val="00A30089"/>
  </w:style>
  <w:style w:type="paragraph" w:styleId="Debesliotekstas">
    <w:name w:val="Balloon Text"/>
    <w:basedOn w:val="prastasis"/>
    <w:link w:val="DebesliotekstasDiagrama"/>
    <w:uiPriority w:val="99"/>
    <w:semiHidden/>
    <w:unhideWhenUsed/>
    <w:rsid w:val="003E63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63DD"/>
    <w:rPr>
      <w:rFonts w:ascii="Segoe UI" w:hAnsi="Segoe UI" w:cs="Segoe UI"/>
      <w:sz w:val="18"/>
      <w:szCs w:val="18"/>
    </w:rPr>
  </w:style>
  <w:style w:type="paragraph" w:styleId="Antrats">
    <w:name w:val="header"/>
    <w:basedOn w:val="prastasis"/>
    <w:link w:val="AntratsDiagrama"/>
    <w:uiPriority w:val="99"/>
    <w:unhideWhenUsed/>
    <w:rsid w:val="004034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4D6"/>
  </w:style>
  <w:style w:type="paragraph" w:styleId="Porat">
    <w:name w:val="footer"/>
    <w:basedOn w:val="prastasis"/>
    <w:link w:val="PoratDiagrama"/>
    <w:uiPriority w:val="99"/>
    <w:unhideWhenUsed/>
    <w:rsid w:val="004034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4D6"/>
  </w:style>
  <w:style w:type="paragraph" w:customStyle="1" w:styleId="Sraopastraipa1">
    <w:name w:val="Sąrašo pastraipa1"/>
    <w:basedOn w:val="prastasis"/>
    <w:rsid w:val="003C1255"/>
    <w:pPr>
      <w:suppressAutoHyphens/>
      <w:spacing w:after="0" w:line="240" w:lineRule="auto"/>
      <w:ind w:left="720"/>
    </w:pPr>
    <w:rPr>
      <w:rFonts w:ascii="TimesLT" w:eastAsia="Times New Roman" w:hAnsi="TimesLT" w:cs="TimesLT"/>
      <w:kern w:val="1"/>
      <w:sz w:val="24"/>
      <w:szCs w:val="20"/>
      <w:lang w:val="en-US" w:eastAsia="ar-SA"/>
    </w:rPr>
  </w:style>
  <w:style w:type="character" w:customStyle="1" w:styleId="Neapdorotaspaminjimas1">
    <w:name w:val="Neapdorotas paminėjimas1"/>
    <w:basedOn w:val="Numatytasispastraiposriftas"/>
    <w:uiPriority w:val="99"/>
    <w:semiHidden/>
    <w:unhideWhenUsed/>
    <w:rsid w:val="00591777"/>
    <w:rPr>
      <w:color w:val="605E5C"/>
      <w:shd w:val="clear" w:color="auto" w:fill="E1DFDD"/>
    </w:rPr>
  </w:style>
  <w:style w:type="character" w:styleId="Grietas">
    <w:name w:val="Strong"/>
    <w:basedOn w:val="Numatytasispastraiposriftas"/>
    <w:uiPriority w:val="22"/>
    <w:qFormat/>
    <w:rsid w:val="00AB067E"/>
    <w:rPr>
      <w:b/>
      <w:bCs/>
    </w:rPr>
  </w:style>
  <w:style w:type="character" w:styleId="Komentaronuoroda">
    <w:name w:val="annotation reference"/>
    <w:basedOn w:val="Numatytasispastraiposriftas"/>
    <w:uiPriority w:val="99"/>
    <w:semiHidden/>
    <w:unhideWhenUsed/>
    <w:rsid w:val="00AD2682"/>
    <w:rPr>
      <w:sz w:val="16"/>
      <w:szCs w:val="16"/>
    </w:rPr>
  </w:style>
  <w:style w:type="paragraph" w:styleId="Komentarotekstas">
    <w:name w:val="annotation text"/>
    <w:basedOn w:val="prastasis"/>
    <w:link w:val="KomentarotekstasDiagrama"/>
    <w:uiPriority w:val="99"/>
    <w:semiHidden/>
    <w:unhideWhenUsed/>
    <w:rsid w:val="00AD26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2682"/>
    <w:rPr>
      <w:sz w:val="20"/>
      <w:szCs w:val="20"/>
    </w:rPr>
  </w:style>
  <w:style w:type="paragraph" w:styleId="Komentarotema">
    <w:name w:val="annotation subject"/>
    <w:basedOn w:val="Komentarotekstas"/>
    <w:next w:val="Komentarotekstas"/>
    <w:link w:val="KomentarotemaDiagrama"/>
    <w:uiPriority w:val="99"/>
    <w:semiHidden/>
    <w:unhideWhenUsed/>
    <w:rsid w:val="00AD2682"/>
    <w:rPr>
      <w:b/>
      <w:bCs/>
    </w:rPr>
  </w:style>
  <w:style w:type="character" w:customStyle="1" w:styleId="KomentarotemaDiagrama">
    <w:name w:val="Komentaro tema Diagrama"/>
    <w:basedOn w:val="KomentarotekstasDiagrama"/>
    <w:link w:val="Komentarotema"/>
    <w:uiPriority w:val="99"/>
    <w:semiHidden/>
    <w:rsid w:val="00AD2682"/>
    <w:rPr>
      <w:b/>
      <w:bCs/>
      <w:sz w:val="20"/>
      <w:szCs w:val="20"/>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6F07DE"/>
    <w:rPr>
      <w:rFonts w:eastAsiaTheme="minorHAnsi"/>
      <w:lang w:eastAsia="en-US"/>
    </w:rPr>
  </w:style>
  <w:style w:type="paragraph" w:styleId="Betarp">
    <w:name w:val="No Spacing"/>
    <w:uiPriority w:val="1"/>
    <w:qFormat/>
    <w:rsid w:val="00515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ai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5B6D-ED55-43E2-B655-71C6C0DB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4834</Words>
  <Characters>2756</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Latvėnienė</dc:creator>
  <cp:lastModifiedBy>Aušra Strumilienė</cp:lastModifiedBy>
  <cp:revision>10</cp:revision>
  <cp:lastPrinted>2019-08-07T13:31:00Z</cp:lastPrinted>
  <dcterms:created xsi:type="dcterms:W3CDTF">2025-08-27T05:26:00Z</dcterms:created>
  <dcterms:modified xsi:type="dcterms:W3CDTF">2025-08-27T08:30:00Z</dcterms:modified>
</cp:coreProperties>
</file>