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88FD" w14:textId="3D196634" w:rsidR="00D46EA8" w:rsidRPr="00067966" w:rsidRDefault="000C014B" w:rsidP="008C4CBE">
      <w:pPr>
        <w:tabs>
          <w:tab w:val="left" w:pos="8430"/>
        </w:tabs>
        <w:spacing w:after="0" w:line="240" w:lineRule="auto"/>
        <w:jc w:val="center"/>
        <w:outlineLvl w:val="1"/>
        <w:rPr>
          <w:rFonts w:ascii="Times New Roman" w:eastAsia="Calibri" w:hAnsi="Times New Roman" w:cs="Times New Roman"/>
          <w:b/>
          <w:sz w:val="24"/>
          <w:szCs w:val="24"/>
        </w:rPr>
      </w:pPr>
      <w:bookmarkStart w:id="0" w:name="_Hlk164865170"/>
      <w:bookmarkStart w:id="1" w:name="_Hlk60824307"/>
      <w:r>
        <w:rPr>
          <w:rFonts w:ascii="Times New Roman" w:eastAsia="Calibri" w:hAnsi="Times New Roman" w:cs="Times New Roman"/>
          <w:b/>
          <w:sz w:val="24"/>
          <w:szCs w:val="24"/>
        </w:rPr>
        <w:t xml:space="preserve">ELEKTRĖNŲ SAVIVALDYBĖS </w:t>
      </w:r>
      <w:bookmarkStart w:id="2" w:name="_Hlk204852667"/>
      <w:r w:rsidR="00A90BA7">
        <w:rPr>
          <w:rFonts w:ascii="Times New Roman" w:eastAsia="Calibri" w:hAnsi="Times New Roman" w:cs="Times New Roman"/>
          <w:b/>
          <w:sz w:val="24"/>
          <w:szCs w:val="24"/>
        </w:rPr>
        <w:t>JAGĖLON</w:t>
      </w:r>
      <w:r w:rsidR="00346EAE">
        <w:rPr>
          <w:rFonts w:ascii="Times New Roman" w:eastAsia="Calibri" w:hAnsi="Times New Roman" w:cs="Times New Roman"/>
          <w:b/>
          <w:sz w:val="24"/>
          <w:szCs w:val="24"/>
        </w:rPr>
        <w:t>IŲ</w:t>
      </w:r>
      <w:r>
        <w:rPr>
          <w:rFonts w:ascii="Times New Roman" w:eastAsia="Calibri" w:hAnsi="Times New Roman" w:cs="Times New Roman"/>
          <w:b/>
          <w:sz w:val="24"/>
          <w:szCs w:val="24"/>
        </w:rPr>
        <w:t xml:space="preserve"> KADASTRINĖS VIETOVĖS MELIORACIJOS PROJEKTO NR. </w:t>
      </w:r>
      <w:r w:rsidR="00346EAE">
        <w:rPr>
          <w:rFonts w:ascii="Times New Roman" w:eastAsia="Calibri" w:hAnsi="Times New Roman" w:cs="Times New Roman"/>
          <w:b/>
          <w:sz w:val="24"/>
          <w:szCs w:val="24"/>
        </w:rPr>
        <w:t>7</w:t>
      </w:r>
      <w:r>
        <w:rPr>
          <w:rFonts w:ascii="Times New Roman" w:eastAsia="Calibri" w:hAnsi="Times New Roman" w:cs="Times New Roman"/>
          <w:b/>
          <w:sz w:val="24"/>
          <w:szCs w:val="24"/>
        </w:rPr>
        <w:t xml:space="preserve"> (19</w:t>
      </w:r>
      <w:r w:rsidR="00A90BA7">
        <w:rPr>
          <w:rFonts w:ascii="Times New Roman" w:eastAsia="Calibri" w:hAnsi="Times New Roman" w:cs="Times New Roman"/>
          <w:b/>
          <w:sz w:val="24"/>
          <w:szCs w:val="24"/>
        </w:rPr>
        <w:t>88</w:t>
      </w:r>
      <w:r>
        <w:rPr>
          <w:rFonts w:ascii="Times New Roman" w:eastAsia="Calibri" w:hAnsi="Times New Roman" w:cs="Times New Roman"/>
          <w:b/>
          <w:sz w:val="24"/>
          <w:szCs w:val="24"/>
        </w:rPr>
        <w:t xml:space="preserve"> M.) </w:t>
      </w:r>
      <w:r w:rsidR="00A90BA7">
        <w:rPr>
          <w:rFonts w:ascii="Times New Roman" w:eastAsia="Calibri" w:hAnsi="Times New Roman" w:cs="Times New Roman"/>
          <w:b/>
          <w:sz w:val="24"/>
          <w:szCs w:val="24"/>
        </w:rPr>
        <w:t>GRIOVIŲ V-1-1, V-1-1-2, V-1-1-4, V-1-1-6</w:t>
      </w:r>
      <w:r w:rsidR="008120E4" w:rsidRPr="00067966">
        <w:rPr>
          <w:rFonts w:ascii="Times New Roman" w:eastAsia="Calibri" w:hAnsi="Times New Roman" w:cs="Times New Roman"/>
          <w:b/>
          <w:sz w:val="24"/>
          <w:szCs w:val="24"/>
        </w:rPr>
        <w:t xml:space="preserve"> REMONTAS</w:t>
      </w:r>
      <w:bookmarkEnd w:id="2"/>
    </w:p>
    <w:bookmarkEnd w:id="0"/>
    <w:p w14:paraId="1FC34557" w14:textId="77777777" w:rsidR="00894E6D" w:rsidRPr="00067966" w:rsidRDefault="00894E6D" w:rsidP="00430A95">
      <w:pPr>
        <w:tabs>
          <w:tab w:val="left" w:pos="8430"/>
        </w:tabs>
        <w:spacing w:after="0" w:line="240" w:lineRule="auto"/>
        <w:jc w:val="center"/>
        <w:outlineLvl w:val="1"/>
        <w:rPr>
          <w:rFonts w:ascii="Times New Roman" w:eastAsia="Calibri" w:hAnsi="Times New Roman" w:cs="Times New Roman"/>
          <w:b/>
          <w:sz w:val="24"/>
          <w:szCs w:val="24"/>
        </w:rPr>
      </w:pPr>
    </w:p>
    <w:p w14:paraId="105CE319" w14:textId="0B538FE0" w:rsidR="00F11769" w:rsidRPr="00067966" w:rsidRDefault="00F11769" w:rsidP="00430A95">
      <w:pPr>
        <w:tabs>
          <w:tab w:val="left" w:pos="8430"/>
        </w:tabs>
        <w:spacing w:after="0" w:line="240" w:lineRule="auto"/>
        <w:jc w:val="center"/>
        <w:outlineLvl w:val="1"/>
        <w:rPr>
          <w:rFonts w:ascii="Times New Roman" w:eastAsia="Calibri" w:hAnsi="Times New Roman" w:cs="Times New Roman"/>
          <w:b/>
          <w:sz w:val="24"/>
          <w:szCs w:val="24"/>
        </w:rPr>
      </w:pPr>
      <w:r w:rsidRPr="00067966">
        <w:rPr>
          <w:rFonts w:ascii="Times New Roman" w:eastAsia="Calibri" w:hAnsi="Times New Roman" w:cs="Times New Roman"/>
          <w:b/>
          <w:sz w:val="24"/>
          <w:szCs w:val="24"/>
        </w:rPr>
        <w:t>RANGOS SUTARTIS Nr.</w:t>
      </w:r>
    </w:p>
    <w:p w14:paraId="5680FC5D" w14:textId="77777777" w:rsidR="00EC6493" w:rsidRPr="00067966" w:rsidRDefault="00EC6493" w:rsidP="00430A95">
      <w:pPr>
        <w:tabs>
          <w:tab w:val="left" w:pos="8430"/>
        </w:tabs>
        <w:spacing w:after="0" w:line="240" w:lineRule="auto"/>
        <w:jc w:val="center"/>
        <w:outlineLvl w:val="1"/>
        <w:rPr>
          <w:rFonts w:ascii="Times New Roman" w:eastAsia="Calibri" w:hAnsi="Times New Roman" w:cs="Times New Roman"/>
          <w:b/>
          <w:sz w:val="24"/>
          <w:szCs w:val="24"/>
        </w:rPr>
      </w:pPr>
    </w:p>
    <w:p w14:paraId="2D5E6429" w14:textId="7F67796A" w:rsidR="00F11769" w:rsidRPr="00067966" w:rsidRDefault="00F11769" w:rsidP="00430A95">
      <w:pPr>
        <w:spacing w:after="0" w:line="240" w:lineRule="auto"/>
        <w:jc w:val="center"/>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202</w:t>
      </w:r>
      <w:r w:rsidR="00A90BA7">
        <w:rPr>
          <w:rFonts w:ascii="Times New Roman" w:eastAsiaTheme="minorEastAsia" w:hAnsi="Times New Roman" w:cs="Times New Roman"/>
          <w:sz w:val="24"/>
          <w:szCs w:val="24"/>
        </w:rPr>
        <w:t>5</w:t>
      </w:r>
      <w:r w:rsidRPr="00067966">
        <w:rPr>
          <w:rFonts w:ascii="Times New Roman" w:eastAsiaTheme="minorEastAsia" w:hAnsi="Times New Roman" w:cs="Times New Roman"/>
          <w:sz w:val="24"/>
          <w:szCs w:val="24"/>
        </w:rPr>
        <w:t xml:space="preserve"> m.</w:t>
      </w:r>
      <w:r w:rsidR="007F78BA">
        <w:rPr>
          <w:rFonts w:ascii="Times New Roman" w:eastAsiaTheme="minorEastAsia" w:hAnsi="Times New Roman" w:cs="Times New Roman"/>
          <w:sz w:val="24"/>
          <w:szCs w:val="24"/>
        </w:rPr>
        <w:t xml:space="preserve"> rug</w:t>
      </w:r>
      <w:r w:rsidR="00A90BA7">
        <w:rPr>
          <w:rFonts w:ascii="Times New Roman" w:eastAsiaTheme="minorEastAsia" w:hAnsi="Times New Roman" w:cs="Times New Roman"/>
          <w:sz w:val="24"/>
          <w:szCs w:val="24"/>
        </w:rPr>
        <w:t>pjūčio</w:t>
      </w:r>
      <w:r w:rsidR="00346EAE">
        <w:rPr>
          <w:rFonts w:ascii="Times New Roman" w:eastAsiaTheme="minorEastAsia" w:hAnsi="Times New Roman" w:cs="Times New Roman"/>
          <w:sz w:val="24"/>
          <w:szCs w:val="24"/>
        </w:rPr>
        <w:t xml:space="preserve">    </w:t>
      </w:r>
      <w:r w:rsidR="003F1D5B">
        <w:rPr>
          <w:rFonts w:ascii="Times New Roman" w:eastAsiaTheme="minorEastAsia" w:hAnsi="Times New Roman" w:cs="Times New Roman"/>
          <w:sz w:val="24"/>
          <w:szCs w:val="24"/>
        </w:rPr>
        <w:t xml:space="preserve">   </w:t>
      </w:r>
      <w:r w:rsidRPr="00067966">
        <w:rPr>
          <w:rFonts w:ascii="Times New Roman" w:eastAsiaTheme="minorEastAsia" w:hAnsi="Times New Roman" w:cs="Times New Roman"/>
          <w:sz w:val="24"/>
          <w:szCs w:val="24"/>
        </w:rPr>
        <w:t xml:space="preserve">   d.</w:t>
      </w:r>
    </w:p>
    <w:p w14:paraId="193553B6" w14:textId="010F4EA6" w:rsidR="00F11769" w:rsidRPr="00067966" w:rsidRDefault="000935B3" w:rsidP="00430A95">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Elektrėnai</w:t>
      </w:r>
    </w:p>
    <w:p w14:paraId="2DD9264A" w14:textId="77777777" w:rsidR="005726BC" w:rsidRPr="00067966" w:rsidRDefault="005726BC" w:rsidP="00430A95">
      <w:pPr>
        <w:spacing w:after="0" w:line="240" w:lineRule="auto"/>
        <w:ind w:firstLine="142"/>
        <w:jc w:val="center"/>
        <w:rPr>
          <w:rFonts w:ascii="Times New Roman" w:eastAsiaTheme="minorEastAsia" w:hAnsi="Times New Roman" w:cs="Times New Roman"/>
          <w:sz w:val="24"/>
          <w:szCs w:val="24"/>
        </w:rPr>
      </w:pPr>
    </w:p>
    <w:p w14:paraId="182A3705" w14:textId="7276A200" w:rsidR="007F78BA" w:rsidRDefault="007F78BA" w:rsidP="007F78BA">
      <w:pPr>
        <w:pStyle w:val="Paantrat"/>
        <w:tabs>
          <w:tab w:val="left" w:pos="-2977"/>
        </w:tabs>
        <w:ind w:firstLine="567"/>
        <w:jc w:val="both"/>
        <w:rPr>
          <w:rFonts w:ascii="Times New Roman" w:hAnsi="Times New Roman" w:cs="Times New Roman"/>
          <w:b w:val="0"/>
          <w:bCs w:val="0"/>
        </w:rPr>
      </w:pPr>
      <w:r>
        <w:rPr>
          <w:rFonts w:ascii="Times New Roman" w:hAnsi="Times New Roman" w:cs="Times New Roman"/>
          <w:b w:val="0"/>
          <w:bCs w:val="0"/>
        </w:rPr>
        <w:t>Elektrėnų</w:t>
      </w:r>
      <w:r w:rsidRPr="00067966">
        <w:rPr>
          <w:rFonts w:ascii="Times New Roman" w:hAnsi="Times New Roman" w:cs="Times New Roman"/>
          <w:b w:val="0"/>
          <w:bCs w:val="0"/>
        </w:rPr>
        <w:t xml:space="preserve"> savivaldybės administracija</w:t>
      </w:r>
      <w:r>
        <w:rPr>
          <w:rFonts w:ascii="Times New Roman" w:hAnsi="Times New Roman" w:cs="Times New Roman"/>
          <w:b w:val="0"/>
          <w:bCs w:val="0"/>
        </w:rPr>
        <w:t xml:space="preserve">, </w:t>
      </w:r>
      <w:r w:rsidRPr="00067966">
        <w:rPr>
          <w:rFonts w:ascii="Times New Roman" w:hAnsi="Times New Roman" w:cs="Times New Roman"/>
          <w:b w:val="0"/>
          <w:bCs w:val="0"/>
        </w:rPr>
        <w:t xml:space="preserve">įstaigos kodas </w:t>
      </w:r>
      <w:r w:rsidRPr="00067966">
        <w:rPr>
          <w:rFonts w:ascii="Times New Roman" w:hAnsi="Times New Roman" w:cs="Times New Roman"/>
          <w:b w:val="0"/>
          <w:bCs w:val="0"/>
          <w:color w:val="000000"/>
          <w:shd w:val="clear" w:color="auto" w:fill="FAFAFA"/>
        </w:rPr>
        <w:t>1887</w:t>
      </w:r>
      <w:r>
        <w:rPr>
          <w:rFonts w:ascii="Times New Roman" w:hAnsi="Times New Roman" w:cs="Times New Roman"/>
          <w:b w:val="0"/>
          <w:bCs w:val="0"/>
          <w:color w:val="000000"/>
          <w:shd w:val="clear" w:color="auto" w:fill="FAFAFA"/>
        </w:rPr>
        <w:t>56190</w:t>
      </w:r>
      <w:r w:rsidRPr="00067966">
        <w:rPr>
          <w:rFonts w:ascii="Times New Roman" w:hAnsi="Times New Roman" w:cs="Times New Roman"/>
          <w:b w:val="0"/>
          <w:bCs w:val="0"/>
        </w:rPr>
        <w:t xml:space="preserve">, kurios registruota buveinė yra </w:t>
      </w:r>
      <w:proofErr w:type="spellStart"/>
      <w:r>
        <w:rPr>
          <w:rFonts w:ascii="Times New Roman" w:hAnsi="Times New Roman" w:cs="Times New Roman"/>
          <w:b w:val="0"/>
          <w:bCs w:val="0"/>
        </w:rPr>
        <w:t>Rungos</w:t>
      </w:r>
      <w:proofErr w:type="spellEnd"/>
      <w:r w:rsidRPr="00067966">
        <w:rPr>
          <w:rFonts w:ascii="Times New Roman" w:hAnsi="Times New Roman" w:cs="Times New Roman"/>
          <w:b w:val="0"/>
          <w:bCs w:val="0"/>
        </w:rPr>
        <w:t xml:space="preserve"> g. </w:t>
      </w:r>
      <w:r>
        <w:rPr>
          <w:rFonts w:ascii="Times New Roman" w:hAnsi="Times New Roman" w:cs="Times New Roman"/>
          <w:b w:val="0"/>
          <w:bCs w:val="0"/>
        </w:rPr>
        <w:t>5</w:t>
      </w:r>
      <w:r w:rsidRPr="00067966">
        <w:rPr>
          <w:rFonts w:ascii="Times New Roman" w:hAnsi="Times New Roman" w:cs="Times New Roman"/>
          <w:b w:val="0"/>
          <w:bCs w:val="0"/>
        </w:rPr>
        <w:t>, LT-</w:t>
      </w:r>
      <w:r>
        <w:rPr>
          <w:rFonts w:ascii="Times New Roman" w:hAnsi="Times New Roman" w:cs="Times New Roman"/>
          <w:b w:val="0"/>
          <w:bCs w:val="0"/>
        </w:rPr>
        <w:t>26110 Elektrėnai</w:t>
      </w:r>
      <w:r w:rsidRPr="00067966">
        <w:rPr>
          <w:rFonts w:ascii="Times New Roman" w:hAnsi="Times New Roman" w:cs="Times New Roman"/>
          <w:b w:val="0"/>
          <w:bCs w:val="0"/>
        </w:rPr>
        <w:t>, duomenys apie įstaigą kaupiami ir saugomi Lietuvos Respublikos juridinių asmenų registre</w:t>
      </w:r>
      <w:r>
        <w:rPr>
          <w:rFonts w:ascii="Times New Roman" w:hAnsi="Times New Roman" w:cs="Times New Roman"/>
          <w:b w:val="0"/>
          <w:bCs w:val="0"/>
        </w:rPr>
        <w:t>,</w:t>
      </w:r>
      <w:r w:rsidRPr="00067966">
        <w:rPr>
          <w:rFonts w:ascii="Times New Roman" w:hAnsi="Times New Roman" w:cs="Times New Roman"/>
          <w:b w:val="0"/>
          <w:bCs w:val="0"/>
        </w:rPr>
        <w:t xml:space="preserve"> atstovaujama </w:t>
      </w:r>
      <w:r w:rsidRPr="00D47177">
        <w:rPr>
          <w:rFonts w:ascii="Times New Roman" w:eastAsia="Times New Roman" w:hAnsi="Times New Roman" w:cs="Times New Roman"/>
          <w:b w:val="0"/>
          <w:bCs w:val="0"/>
          <w:lang w:eastAsia="lt-LT"/>
        </w:rPr>
        <w:t xml:space="preserve">administracijos direktorės Jekaterinos Goličenko, veikiančios pagal </w:t>
      </w:r>
      <w:r w:rsidR="006F379F">
        <w:rPr>
          <w:rFonts w:ascii="Times New Roman" w:eastAsia="Times New Roman" w:hAnsi="Times New Roman" w:cs="Times New Roman"/>
          <w:b w:val="0"/>
          <w:bCs w:val="0"/>
          <w:lang w:eastAsia="lt-LT"/>
        </w:rPr>
        <w:t>administracijos nuostatus</w:t>
      </w:r>
      <w:r w:rsidRPr="00067966">
        <w:rPr>
          <w:rFonts w:ascii="Times New Roman" w:hAnsi="Times New Roman" w:cs="Times New Roman"/>
          <w:b w:val="0"/>
          <w:bCs w:val="0"/>
        </w:rPr>
        <w:t xml:space="preserve">, (toliau – Užsakovas), ir </w:t>
      </w:r>
      <w:r w:rsidR="00A90BA7">
        <w:rPr>
          <w:rFonts w:ascii="Times New Roman" w:hAnsi="Times New Roman" w:cs="Times New Roman"/>
          <w:b w:val="0"/>
          <w:bCs w:val="0"/>
        </w:rPr>
        <w:t>..............</w:t>
      </w:r>
      <w:r w:rsidRPr="00D47177">
        <w:rPr>
          <w:rFonts w:ascii="Times New Roman" w:eastAsia="Times New Roman" w:hAnsi="Times New Roman" w:cs="Times New Roman"/>
          <w:b w:val="0"/>
          <w:bCs w:val="0"/>
          <w:lang w:eastAsia="lt-LT"/>
        </w:rPr>
        <w:t xml:space="preserve">, įmonės kodas </w:t>
      </w:r>
      <w:r w:rsidR="00A90BA7">
        <w:rPr>
          <w:rFonts w:ascii="Times New Roman" w:eastAsia="Times New Roman" w:hAnsi="Times New Roman" w:cs="Times New Roman"/>
          <w:b w:val="0"/>
          <w:bCs w:val="0"/>
          <w:lang w:eastAsia="lt-LT"/>
        </w:rPr>
        <w:t>..........</w:t>
      </w:r>
      <w:r w:rsidRPr="00D47177">
        <w:rPr>
          <w:rFonts w:ascii="Times New Roman" w:eastAsia="Times New Roman" w:hAnsi="Times New Roman" w:cs="Times New Roman"/>
          <w:b w:val="0"/>
          <w:bCs w:val="0"/>
          <w:lang w:eastAsia="lt-LT"/>
        </w:rPr>
        <w:t xml:space="preserve">, kurios registruota buveinė yra </w:t>
      </w:r>
      <w:r w:rsidR="00A90BA7">
        <w:rPr>
          <w:rFonts w:ascii="Times New Roman" w:eastAsia="Times New Roman" w:hAnsi="Times New Roman" w:cs="Times New Roman"/>
          <w:b w:val="0"/>
          <w:bCs w:val="0"/>
          <w:lang w:eastAsia="lt-LT"/>
        </w:rPr>
        <w:t>...........</w:t>
      </w:r>
      <w:r w:rsidRPr="00D47177">
        <w:rPr>
          <w:rFonts w:ascii="Times New Roman" w:eastAsia="Times New Roman" w:hAnsi="Times New Roman" w:cs="Times New Roman"/>
          <w:b w:val="0"/>
          <w:bCs w:val="0"/>
          <w:lang w:eastAsia="lt-LT"/>
        </w:rPr>
        <w:t xml:space="preserve">, duomenys apie įmonę kaupiami ir saugomi Lietuvos Respublikos juridinių asmenų registre, atstovaujama </w:t>
      </w:r>
      <w:r w:rsidR="00173473">
        <w:rPr>
          <w:rFonts w:ascii="Times New Roman" w:eastAsia="Times New Roman" w:hAnsi="Times New Roman" w:cs="Times New Roman"/>
          <w:b w:val="0"/>
          <w:bCs w:val="0"/>
          <w:lang w:eastAsia="lt-LT"/>
        </w:rPr>
        <w:t>..............</w:t>
      </w:r>
      <w:r w:rsidRPr="00D47177">
        <w:rPr>
          <w:rFonts w:ascii="Times New Roman" w:eastAsia="Times New Roman" w:hAnsi="Times New Roman" w:cs="Times New Roman"/>
          <w:b w:val="0"/>
          <w:bCs w:val="0"/>
          <w:lang w:eastAsia="lt-LT"/>
        </w:rPr>
        <w:t>, veikiančio pagal įmonės įstatus</w:t>
      </w:r>
      <w:r w:rsidRPr="00067966">
        <w:rPr>
          <w:rFonts w:ascii="Times New Roman" w:hAnsi="Times New Roman" w:cs="Times New Roman"/>
          <w:b w:val="0"/>
          <w:bCs w:val="0"/>
          <w:i/>
        </w:rPr>
        <w:t>,</w:t>
      </w:r>
      <w:r w:rsidRPr="00067966">
        <w:rPr>
          <w:rFonts w:ascii="Times New Roman" w:hAnsi="Times New Roman" w:cs="Times New Roman"/>
          <w:b w:val="0"/>
          <w:bCs w:val="0"/>
        </w:rPr>
        <w:t xml:space="preserve"> duomenys apie įmonę kaupiami ir saugomi Lietuvos Respublikos juridinių asmenų registre, (toliau – Rangovas), toliau kartu šioje sutartyje vadinami Šalimis, o kiekvienas atskirai – Šalimi, sudarė šią rangos sutartį, toliau vadinama Sutartimi, ir susitarė dėl toliau išvardytų sąlygų.</w:t>
      </w:r>
    </w:p>
    <w:p w14:paraId="54D16E0E" w14:textId="4827B978" w:rsidR="00F11769" w:rsidRDefault="00F11769" w:rsidP="00ED7A0A">
      <w:pPr>
        <w:pStyle w:val="Paantrat"/>
        <w:tabs>
          <w:tab w:val="left" w:pos="-2977"/>
        </w:tabs>
        <w:ind w:firstLine="567"/>
        <w:jc w:val="both"/>
        <w:rPr>
          <w:rFonts w:ascii="Times New Roman" w:hAnsi="Times New Roman" w:cs="Times New Roman"/>
          <w:b w:val="0"/>
          <w:bCs w:val="0"/>
        </w:rPr>
      </w:pPr>
    </w:p>
    <w:p w14:paraId="7C5E307D" w14:textId="77777777" w:rsidR="003F1D5B" w:rsidRDefault="003F1D5B" w:rsidP="00ED7A0A">
      <w:pPr>
        <w:pStyle w:val="Paantrat"/>
        <w:tabs>
          <w:tab w:val="left" w:pos="-2977"/>
        </w:tabs>
        <w:ind w:firstLine="567"/>
        <w:jc w:val="both"/>
        <w:rPr>
          <w:rFonts w:ascii="Times New Roman" w:hAnsi="Times New Roman" w:cs="Times New Roman"/>
          <w:b w:val="0"/>
          <w:bCs w:val="0"/>
        </w:rPr>
      </w:pPr>
    </w:p>
    <w:p w14:paraId="29CB637A" w14:textId="77777777" w:rsidR="003F1D5B" w:rsidRPr="00067966" w:rsidRDefault="003F1D5B" w:rsidP="00ED7A0A">
      <w:pPr>
        <w:pStyle w:val="Paantrat"/>
        <w:tabs>
          <w:tab w:val="left" w:pos="-2977"/>
        </w:tabs>
        <w:ind w:firstLine="567"/>
        <w:jc w:val="both"/>
        <w:rPr>
          <w:rFonts w:ascii="Times New Roman" w:eastAsiaTheme="minorEastAsia" w:hAnsi="Times New Roman" w:cs="Times New Roman"/>
        </w:rPr>
      </w:pPr>
    </w:p>
    <w:p w14:paraId="6F410880" w14:textId="77777777" w:rsidR="00F11769" w:rsidRPr="00067966" w:rsidRDefault="00F11769" w:rsidP="00430A95">
      <w:pPr>
        <w:numPr>
          <w:ilvl w:val="0"/>
          <w:numId w:val="4"/>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OBJEKTAS</w:t>
      </w:r>
    </w:p>
    <w:p w14:paraId="2CF01309" w14:textId="7CBBB550" w:rsidR="00F11769" w:rsidRPr="009C4194" w:rsidRDefault="009C4194" w:rsidP="009C4194">
      <w:pPr>
        <w:tabs>
          <w:tab w:val="left" w:pos="8430"/>
        </w:tabs>
        <w:spacing w:after="0" w:line="240" w:lineRule="auto"/>
        <w:jc w:val="both"/>
        <w:outlineLvl w:val="1"/>
        <w:rPr>
          <w:rFonts w:ascii="Times New Roman" w:eastAsiaTheme="minorEastAsia" w:hAnsi="Times New Roman" w:cs="Times New Roman"/>
          <w:b/>
          <w:iCs/>
          <w:sz w:val="24"/>
          <w:szCs w:val="24"/>
        </w:rPr>
      </w:pPr>
      <w:r>
        <w:rPr>
          <w:rFonts w:ascii="Times New Roman" w:eastAsiaTheme="minorEastAsia" w:hAnsi="Times New Roman" w:cs="Times New Roman"/>
          <w:sz w:val="24"/>
          <w:szCs w:val="24"/>
        </w:rPr>
        <w:t xml:space="preserve">        1.1. </w:t>
      </w:r>
      <w:r w:rsidRPr="009C4194">
        <w:rPr>
          <w:rFonts w:ascii="Times New Roman" w:eastAsiaTheme="minorEastAsia" w:hAnsi="Times New Roman" w:cs="Times New Roman"/>
          <w:sz w:val="24"/>
          <w:szCs w:val="24"/>
        </w:rPr>
        <w:t>Šios sutarties objektas – E</w:t>
      </w:r>
      <w:r w:rsidRPr="009C4194">
        <w:rPr>
          <w:rFonts w:ascii="Times New Roman" w:eastAsia="Calibri" w:hAnsi="Times New Roman" w:cs="Times New Roman"/>
          <w:bCs/>
          <w:sz w:val="24"/>
          <w:szCs w:val="24"/>
        </w:rPr>
        <w:t xml:space="preserve">lektrėnų savivaldybės </w:t>
      </w:r>
      <w:proofErr w:type="spellStart"/>
      <w:r w:rsidR="00173473">
        <w:rPr>
          <w:rFonts w:ascii="Times New Roman" w:eastAsia="Calibri" w:hAnsi="Times New Roman" w:cs="Times New Roman"/>
          <w:bCs/>
          <w:sz w:val="24"/>
          <w:szCs w:val="24"/>
        </w:rPr>
        <w:t>J</w:t>
      </w:r>
      <w:r w:rsidR="00173473" w:rsidRPr="00173473">
        <w:rPr>
          <w:rFonts w:ascii="Times New Roman" w:eastAsia="Calibri" w:hAnsi="Times New Roman" w:cs="Times New Roman"/>
          <w:bCs/>
          <w:sz w:val="24"/>
          <w:szCs w:val="24"/>
        </w:rPr>
        <w:t>agėlonių</w:t>
      </w:r>
      <w:proofErr w:type="spellEnd"/>
      <w:r w:rsidR="00173473" w:rsidRPr="00173473">
        <w:rPr>
          <w:rFonts w:ascii="Times New Roman" w:eastAsia="Calibri" w:hAnsi="Times New Roman" w:cs="Times New Roman"/>
          <w:bCs/>
          <w:sz w:val="24"/>
          <w:szCs w:val="24"/>
        </w:rPr>
        <w:t xml:space="preserve"> kadastrinės vietovės melioracijos projekto </w:t>
      </w:r>
      <w:r w:rsidR="00173473">
        <w:rPr>
          <w:rFonts w:ascii="Times New Roman" w:eastAsia="Calibri" w:hAnsi="Times New Roman" w:cs="Times New Roman"/>
          <w:bCs/>
          <w:sz w:val="24"/>
          <w:szCs w:val="24"/>
        </w:rPr>
        <w:t>N</w:t>
      </w:r>
      <w:r w:rsidR="00173473" w:rsidRPr="00173473">
        <w:rPr>
          <w:rFonts w:ascii="Times New Roman" w:eastAsia="Calibri" w:hAnsi="Times New Roman" w:cs="Times New Roman"/>
          <w:bCs/>
          <w:sz w:val="24"/>
          <w:szCs w:val="24"/>
        </w:rPr>
        <w:t xml:space="preserve">r. 7 (1988 m.) </w:t>
      </w:r>
      <w:r w:rsidR="00173473">
        <w:rPr>
          <w:rFonts w:ascii="Times New Roman" w:eastAsia="Calibri" w:hAnsi="Times New Roman" w:cs="Times New Roman"/>
          <w:bCs/>
          <w:sz w:val="24"/>
          <w:szCs w:val="24"/>
        </w:rPr>
        <w:t>g</w:t>
      </w:r>
      <w:r w:rsidR="00173473" w:rsidRPr="00173473">
        <w:rPr>
          <w:rFonts w:ascii="Times New Roman" w:eastAsia="Calibri" w:hAnsi="Times New Roman" w:cs="Times New Roman"/>
          <w:bCs/>
          <w:sz w:val="24"/>
          <w:szCs w:val="24"/>
        </w:rPr>
        <w:t xml:space="preserve">riovių </w:t>
      </w:r>
      <w:r w:rsidR="00173473">
        <w:rPr>
          <w:rFonts w:ascii="Times New Roman" w:eastAsia="Calibri" w:hAnsi="Times New Roman" w:cs="Times New Roman"/>
          <w:bCs/>
          <w:sz w:val="24"/>
          <w:szCs w:val="24"/>
        </w:rPr>
        <w:t>V</w:t>
      </w:r>
      <w:r w:rsidR="00173473" w:rsidRPr="00173473">
        <w:rPr>
          <w:rFonts w:ascii="Times New Roman" w:eastAsia="Calibri" w:hAnsi="Times New Roman" w:cs="Times New Roman"/>
          <w:bCs/>
          <w:sz w:val="24"/>
          <w:szCs w:val="24"/>
        </w:rPr>
        <w:t xml:space="preserve">-1-1, </w:t>
      </w:r>
      <w:r w:rsidR="00173473">
        <w:rPr>
          <w:rFonts w:ascii="Times New Roman" w:eastAsia="Calibri" w:hAnsi="Times New Roman" w:cs="Times New Roman"/>
          <w:bCs/>
          <w:sz w:val="24"/>
          <w:szCs w:val="24"/>
        </w:rPr>
        <w:t>V</w:t>
      </w:r>
      <w:r w:rsidR="00173473" w:rsidRPr="00173473">
        <w:rPr>
          <w:rFonts w:ascii="Times New Roman" w:eastAsia="Calibri" w:hAnsi="Times New Roman" w:cs="Times New Roman"/>
          <w:bCs/>
          <w:sz w:val="24"/>
          <w:szCs w:val="24"/>
        </w:rPr>
        <w:t xml:space="preserve">-1-1-2, </w:t>
      </w:r>
      <w:r w:rsidR="00173473">
        <w:rPr>
          <w:rFonts w:ascii="Times New Roman" w:eastAsia="Calibri" w:hAnsi="Times New Roman" w:cs="Times New Roman"/>
          <w:bCs/>
          <w:sz w:val="24"/>
          <w:szCs w:val="24"/>
        </w:rPr>
        <w:t>V</w:t>
      </w:r>
      <w:r w:rsidR="00173473" w:rsidRPr="00173473">
        <w:rPr>
          <w:rFonts w:ascii="Times New Roman" w:eastAsia="Calibri" w:hAnsi="Times New Roman" w:cs="Times New Roman"/>
          <w:bCs/>
          <w:sz w:val="24"/>
          <w:szCs w:val="24"/>
        </w:rPr>
        <w:t xml:space="preserve">-1-1-4, </w:t>
      </w:r>
      <w:r w:rsidR="00173473">
        <w:rPr>
          <w:rFonts w:ascii="Times New Roman" w:eastAsia="Calibri" w:hAnsi="Times New Roman" w:cs="Times New Roman"/>
          <w:bCs/>
          <w:sz w:val="24"/>
          <w:szCs w:val="24"/>
        </w:rPr>
        <w:t>V</w:t>
      </w:r>
      <w:r w:rsidR="00173473" w:rsidRPr="00173473">
        <w:rPr>
          <w:rFonts w:ascii="Times New Roman" w:eastAsia="Calibri" w:hAnsi="Times New Roman" w:cs="Times New Roman"/>
          <w:bCs/>
          <w:sz w:val="24"/>
          <w:szCs w:val="24"/>
        </w:rPr>
        <w:t>-1-1-6 remontas</w:t>
      </w:r>
      <w:r w:rsidRPr="009C4194">
        <w:rPr>
          <w:rFonts w:ascii="Times New Roman" w:eastAsia="Calibri" w:hAnsi="Times New Roman" w:cs="Times New Roman"/>
          <w:bCs/>
          <w:sz w:val="24"/>
          <w:szCs w:val="24"/>
        </w:rPr>
        <w:t xml:space="preserve"> </w:t>
      </w:r>
      <w:r w:rsidR="00F11769" w:rsidRPr="009C4194">
        <w:rPr>
          <w:rFonts w:ascii="Times New Roman" w:eastAsiaTheme="minorEastAsia" w:hAnsi="Times New Roman" w:cs="Times New Roman"/>
          <w:iCs/>
          <w:sz w:val="24"/>
          <w:szCs w:val="24"/>
        </w:rPr>
        <w:t>(toliau</w:t>
      </w:r>
      <w:r w:rsidR="0083570E" w:rsidRPr="009C4194">
        <w:rPr>
          <w:rFonts w:ascii="Times New Roman" w:eastAsiaTheme="minorEastAsia" w:hAnsi="Times New Roman" w:cs="Times New Roman"/>
          <w:iCs/>
          <w:sz w:val="24"/>
          <w:szCs w:val="24"/>
        </w:rPr>
        <w:t xml:space="preserve"> </w:t>
      </w:r>
      <w:r w:rsidR="00F11769" w:rsidRPr="009C4194">
        <w:rPr>
          <w:rFonts w:ascii="Times New Roman" w:eastAsiaTheme="minorEastAsia" w:hAnsi="Times New Roman" w:cs="Times New Roman"/>
          <w:iCs/>
          <w:sz w:val="24"/>
          <w:szCs w:val="24"/>
        </w:rPr>
        <w:t>-</w:t>
      </w:r>
      <w:r w:rsidR="0083570E" w:rsidRPr="009C4194">
        <w:rPr>
          <w:rFonts w:ascii="Times New Roman" w:eastAsiaTheme="minorEastAsia" w:hAnsi="Times New Roman" w:cs="Times New Roman"/>
          <w:iCs/>
          <w:sz w:val="24"/>
          <w:szCs w:val="24"/>
        </w:rPr>
        <w:t xml:space="preserve"> </w:t>
      </w:r>
      <w:r w:rsidR="00F11769" w:rsidRPr="009C4194">
        <w:rPr>
          <w:rFonts w:ascii="Times New Roman" w:eastAsiaTheme="minorEastAsia" w:hAnsi="Times New Roman" w:cs="Times New Roman"/>
          <w:iCs/>
          <w:sz w:val="24"/>
          <w:szCs w:val="24"/>
        </w:rPr>
        <w:t>Darbai). Pirkimo dokumentai yra neatsiejama šios sutarties dalis.</w:t>
      </w:r>
    </w:p>
    <w:p w14:paraId="1116FAF1" w14:textId="77777777" w:rsidR="00F11769" w:rsidRDefault="00F11769" w:rsidP="00430A95">
      <w:pPr>
        <w:spacing w:after="0" w:line="240" w:lineRule="auto"/>
        <w:ind w:firstLine="567"/>
        <w:jc w:val="center"/>
        <w:rPr>
          <w:rFonts w:ascii="Times New Roman" w:eastAsiaTheme="minorEastAsia" w:hAnsi="Times New Roman" w:cs="Times New Roman"/>
          <w:b/>
          <w:sz w:val="24"/>
          <w:szCs w:val="24"/>
        </w:rPr>
      </w:pPr>
    </w:p>
    <w:p w14:paraId="07F7EDE1" w14:textId="77777777" w:rsidR="003F1D5B" w:rsidRDefault="003F1D5B" w:rsidP="00430A95">
      <w:pPr>
        <w:spacing w:after="0" w:line="240" w:lineRule="auto"/>
        <w:ind w:firstLine="567"/>
        <w:jc w:val="center"/>
        <w:rPr>
          <w:rFonts w:ascii="Times New Roman" w:eastAsiaTheme="minorEastAsia" w:hAnsi="Times New Roman" w:cs="Times New Roman"/>
          <w:b/>
          <w:sz w:val="24"/>
          <w:szCs w:val="24"/>
        </w:rPr>
      </w:pPr>
    </w:p>
    <w:p w14:paraId="7FA96A4D" w14:textId="77777777" w:rsidR="003F1D5B" w:rsidRPr="00067966" w:rsidRDefault="003F1D5B" w:rsidP="00430A95">
      <w:pPr>
        <w:spacing w:after="0" w:line="240" w:lineRule="auto"/>
        <w:ind w:firstLine="567"/>
        <w:jc w:val="center"/>
        <w:rPr>
          <w:rFonts w:ascii="Times New Roman" w:eastAsiaTheme="minorEastAsia" w:hAnsi="Times New Roman" w:cs="Times New Roman"/>
          <w:b/>
          <w:sz w:val="24"/>
          <w:szCs w:val="24"/>
        </w:rPr>
      </w:pPr>
    </w:p>
    <w:p w14:paraId="39A5ABA5" w14:textId="77777777" w:rsidR="00F11769" w:rsidRPr="00067966" w:rsidRDefault="00F11769" w:rsidP="00430A9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heme="minorEastAsia" w:hAnsi="Times New Roman" w:cs="Times New Roman"/>
          <w:b/>
          <w:sz w:val="24"/>
          <w:szCs w:val="24"/>
        </w:rPr>
        <w:t>SUTARTIES KAINA IR APMOKĖJIMO SĄLYGOS</w:t>
      </w:r>
    </w:p>
    <w:p w14:paraId="009690A0" w14:textId="12F12C4C" w:rsidR="007F78BA" w:rsidRPr="00067966" w:rsidRDefault="007F78BA" w:rsidP="007F78BA">
      <w:pPr>
        <w:numPr>
          <w:ilvl w:val="1"/>
          <w:numId w:val="4"/>
        </w:numPr>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Pradinės sutarties vertė:</w:t>
      </w:r>
      <w:r>
        <w:rPr>
          <w:rFonts w:ascii="Times New Roman" w:eastAsiaTheme="minorEastAsia" w:hAnsi="Times New Roman" w:cs="Times New Roman"/>
          <w:sz w:val="24"/>
          <w:szCs w:val="24"/>
        </w:rPr>
        <w:t xml:space="preserve"> </w:t>
      </w:r>
      <w:r w:rsidR="00173473">
        <w:rPr>
          <w:rFonts w:ascii="Times New Roman" w:eastAsiaTheme="minorEastAsia" w:hAnsi="Times New Roman" w:cs="Times New Roman"/>
          <w:sz w:val="24"/>
          <w:szCs w:val="24"/>
        </w:rPr>
        <w:t>.........</w:t>
      </w:r>
      <w:r w:rsidR="003B5CF2">
        <w:rPr>
          <w:rFonts w:ascii="Times New Roman" w:eastAsiaTheme="minorEastAsia" w:hAnsi="Times New Roman" w:cs="Times New Roman"/>
          <w:sz w:val="24"/>
          <w:szCs w:val="24"/>
        </w:rPr>
        <w:t xml:space="preserve"> </w:t>
      </w:r>
      <w:r w:rsidRPr="00067966">
        <w:rPr>
          <w:rFonts w:ascii="Times New Roman" w:eastAsiaTheme="minorEastAsia" w:hAnsi="Times New Roman" w:cs="Times New Roman"/>
          <w:color w:val="000000" w:themeColor="text1"/>
          <w:sz w:val="24"/>
          <w:szCs w:val="24"/>
        </w:rPr>
        <w:t>(</w:t>
      </w:r>
      <w:r w:rsidR="00173473">
        <w:rPr>
          <w:rFonts w:ascii="Times New Roman" w:eastAsiaTheme="minorEastAsia" w:hAnsi="Times New Roman" w:cs="Times New Roman"/>
          <w:color w:val="000000" w:themeColor="text1"/>
          <w:sz w:val="24"/>
          <w:szCs w:val="24"/>
        </w:rPr>
        <w:t>.......</w:t>
      </w:r>
      <w:r w:rsidRPr="00067966">
        <w:rPr>
          <w:rFonts w:ascii="Times New Roman" w:eastAsiaTheme="minorEastAsia" w:hAnsi="Times New Roman" w:cs="Times New Roman"/>
          <w:color w:val="000000" w:themeColor="text1"/>
          <w:sz w:val="24"/>
          <w:szCs w:val="24"/>
        </w:rPr>
        <w:t>)</w:t>
      </w:r>
      <w:r w:rsidRPr="00067966">
        <w:rPr>
          <w:rFonts w:ascii="Times New Roman" w:eastAsiaTheme="minorEastAsia" w:hAnsi="Times New Roman" w:cs="Times New Roman"/>
          <w:sz w:val="24"/>
          <w:szCs w:val="24"/>
        </w:rPr>
        <w:t xml:space="preserve"> Eur be PVM, PVM sudaro </w:t>
      </w:r>
      <w:r w:rsidR="00173473">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xml:space="preserve"> (</w:t>
      </w:r>
      <w:r w:rsidR="00173473">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Eur</w:t>
      </w:r>
      <w:r w:rsidRPr="00067966">
        <w:rPr>
          <w:rFonts w:ascii="Times New Roman" w:eastAsiaTheme="minorEastAsia" w:hAnsi="Times New Roman"/>
          <w:sz w:val="24"/>
          <w:szCs w:val="24"/>
        </w:rPr>
        <w:t xml:space="preserve">. </w:t>
      </w:r>
    </w:p>
    <w:p w14:paraId="5BC6F7D9" w14:textId="44D7E6A3" w:rsidR="007B76EB" w:rsidRPr="00067966" w:rsidRDefault="00F11769" w:rsidP="00430A95">
      <w:pPr>
        <w:numPr>
          <w:ilvl w:val="1"/>
          <w:numId w:val="4"/>
        </w:numPr>
        <w:tabs>
          <w:tab w:val="left" w:pos="851"/>
        </w:tabs>
        <w:spacing w:after="0" w:line="240" w:lineRule="auto"/>
        <w:ind w:left="0" w:firstLine="567"/>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Sutarčiai taikoma fiksuoto</w:t>
      </w:r>
      <w:r w:rsidR="00894E6D" w:rsidRPr="00067966">
        <w:rPr>
          <w:rFonts w:ascii="Times New Roman" w:eastAsiaTheme="minorEastAsia" w:hAnsi="Times New Roman" w:cs="Times New Roman"/>
          <w:sz w:val="24"/>
          <w:szCs w:val="24"/>
        </w:rPr>
        <w:t>s</w:t>
      </w:r>
      <w:r w:rsidRPr="00067966">
        <w:rPr>
          <w:rFonts w:ascii="Times New Roman" w:eastAsiaTheme="minorEastAsia" w:hAnsi="Times New Roman" w:cs="Times New Roman"/>
          <w:sz w:val="24"/>
          <w:szCs w:val="24"/>
        </w:rPr>
        <w:t xml:space="preserve"> </w:t>
      </w:r>
      <w:r w:rsidR="00894E6D" w:rsidRPr="00067966">
        <w:rPr>
          <w:rFonts w:ascii="Times New Roman" w:eastAsiaTheme="minorEastAsia" w:hAnsi="Times New Roman" w:cs="Times New Roman"/>
          <w:sz w:val="24"/>
          <w:szCs w:val="24"/>
        </w:rPr>
        <w:t>kainos</w:t>
      </w:r>
      <w:r w:rsidRPr="00067966">
        <w:rPr>
          <w:rFonts w:ascii="Times New Roman" w:eastAsiaTheme="minorEastAsia" w:hAnsi="Times New Roman" w:cs="Times New Roman"/>
          <w:sz w:val="24"/>
          <w:szCs w:val="24"/>
        </w:rPr>
        <w:t xml:space="preserve"> kainodara.</w:t>
      </w:r>
    </w:p>
    <w:p w14:paraId="014FBF0D" w14:textId="300F82E9" w:rsidR="006F0B68" w:rsidRPr="00067966" w:rsidRDefault="006F0B68" w:rsidP="00430A95">
      <w:pPr>
        <w:numPr>
          <w:ilvl w:val="1"/>
          <w:numId w:val="4"/>
        </w:numPr>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Visas išlaidas, kurios turėjo būti įskaičiuotos pagal konkurso sąlygų reikalavimus, tačiau nebuvo įskaičiuotos pasiūlyme, prisiima Rangovas.</w:t>
      </w:r>
    </w:p>
    <w:p w14:paraId="7B1F14B9" w14:textId="40C26903" w:rsidR="00F11769" w:rsidRPr="00067966" w:rsidRDefault="007B76EB" w:rsidP="00430A95">
      <w:pPr>
        <w:numPr>
          <w:ilvl w:val="1"/>
          <w:numId w:val="4"/>
        </w:numPr>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Š</w:t>
      </w:r>
      <w:r w:rsidR="00F11769" w:rsidRPr="00067966">
        <w:rPr>
          <w:rFonts w:ascii="Times New Roman" w:eastAsiaTheme="minorEastAsia" w:hAnsi="Times New Roman" w:cs="Times New Roman"/>
          <w:sz w:val="24"/>
          <w:szCs w:val="24"/>
        </w:rPr>
        <w:t>alys susitaria, kad Sutartyje nurodytas PVM gali kisti (didėti ar mažėti) dėl Lietuvos Respublikos Pridėtinės vertės mokesčio įstatyme (toliau – Įstatymas) nustatyto pridėtinės vertės mokesčio (toliau</w:t>
      </w:r>
      <w:r w:rsidR="006F0B68" w:rsidRPr="00067966">
        <w:rPr>
          <w:rFonts w:ascii="Times New Roman" w:eastAsiaTheme="minorEastAsia" w:hAnsi="Times New Roman" w:cs="Times New Roman"/>
          <w:sz w:val="24"/>
          <w:szCs w:val="24"/>
        </w:rPr>
        <w:t xml:space="preserve"> </w:t>
      </w:r>
      <w:r w:rsidR="00F11769" w:rsidRPr="00067966">
        <w:rPr>
          <w:rFonts w:ascii="Times New Roman" w:eastAsiaTheme="minorEastAsia" w:hAnsi="Times New Roman" w:cs="Times New Roman"/>
          <w:sz w:val="24"/>
          <w:szCs w:val="24"/>
        </w:rPr>
        <w:t xml:space="preserve">- PVM) dydžio pasikeitimo. Pasikeitus pridėtinės vertės mokesčio dydžiui, PVM suma perskaičiuojama per 10 kalendorinių dienų po Lietuvos Respublikos pridėtinės vertės mokesčio įstatymo, kuriuo keičiasi mokesčio tarifas, įsigaliojimo dienos. PVM </w:t>
      </w:r>
      <w:bookmarkStart w:id="3" w:name="_Hlk115773520"/>
      <w:r w:rsidR="00F11769" w:rsidRPr="00067966">
        <w:rPr>
          <w:rFonts w:ascii="Times New Roman" w:eastAsiaTheme="minorEastAsia" w:hAnsi="Times New Roman" w:cs="Times New Roman"/>
          <w:sz w:val="24"/>
          <w:szCs w:val="24"/>
        </w:rPr>
        <w:t>sumos pakeitimas įforminamas papildomu susitarimu prie Sutarties, pasirašomu abiejų Sutarties šalių</w:t>
      </w:r>
      <w:bookmarkEnd w:id="3"/>
      <w:r w:rsidR="00F11769" w:rsidRPr="00067966">
        <w:rPr>
          <w:rFonts w:ascii="Times New Roman" w:eastAsiaTheme="minorEastAsia" w:hAnsi="Times New Roman" w:cs="Times New Roman"/>
          <w:sz w:val="24"/>
          <w:szCs w:val="24"/>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081450E0" w14:textId="5ABF94EE" w:rsidR="00E952C7" w:rsidRPr="00067966" w:rsidRDefault="00E952C7" w:rsidP="000F22D4">
      <w:pPr>
        <w:pStyle w:val="Sraopastraipa"/>
        <w:numPr>
          <w:ilvl w:val="1"/>
          <w:numId w:val="4"/>
        </w:numPr>
        <w:spacing w:after="0" w:line="240" w:lineRule="auto"/>
        <w:ind w:left="0" w:firstLine="567"/>
        <w:jc w:val="both"/>
        <w:rPr>
          <w:rFonts w:ascii="Times New Roman" w:hAnsi="Times New Roman" w:cs="Times New Roman"/>
          <w:bCs/>
          <w:color w:val="000000" w:themeColor="text1"/>
          <w:sz w:val="24"/>
          <w:szCs w:val="24"/>
        </w:rPr>
      </w:pPr>
      <w:r w:rsidRPr="00067966">
        <w:rPr>
          <w:rFonts w:ascii="Times New Roman" w:eastAsia="Cambria" w:hAnsi="Times New Roman" w:cs="Times New Roman"/>
          <w:color w:val="000000" w:themeColor="text1"/>
          <w:sz w:val="24"/>
          <w:szCs w:val="24"/>
        </w:rPr>
        <w:t xml:space="preserve">Pradinės sutarties vertė </w:t>
      </w:r>
      <w:r w:rsidR="00854D2C" w:rsidRPr="00067966">
        <w:rPr>
          <w:rFonts w:ascii="Times New Roman" w:hAnsi="Times New Roman" w:cs="Times New Roman"/>
          <w:bCs/>
          <w:color w:val="000000" w:themeColor="text1"/>
          <w:sz w:val="24"/>
          <w:szCs w:val="24"/>
        </w:rPr>
        <w:t>dėl kainų lygio pokyčio bet kurios iš Šalių rašytiniu prašymu</w:t>
      </w:r>
      <w:r w:rsidR="00854D2C" w:rsidRPr="00067966">
        <w:rPr>
          <w:rFonts w:ascii="Times New Roman" w:eastAsia="Cambria" w:hAnsi="Times New Roman" w:cs="Times New Roman"/>
          <w:color w:val="000000" w:themeColor="text1"/>
          <w:sz w:val="24"/>
          <w:szCs w:val="24"/>
        </w:rPr>
        <w:t xml:space="preserve"> </w:t>
      </w:r>
      <w:r w:rsidRPr="00067966">
        <w:rPr>
          <w:rFonts w:ascii="Times New Roman" w:eastAsia="Cambria" w:hAnsi="Times New Roman" w:cs="Times New Roman"/>
          <w:color w:val="000000" w:themeColor="text1"/>
          <w:sz w:val="24"/>
          <w:szCs w:val="24"/>
        </w:rPr>
        <w:t xml:space="preserve">gali būti perskaičiuojama ne anksčiau kaip po 6 mėnesių nuo Sutarties įsigaliojimo datos. </w:t>
      </w:r>
      <w:r w:rsidRPr="00067966">
        <w:rPr>
          <w:rFonts w:ascii="Times New Roman" w:hAnsi="Times New Roman" w:cs="Times New Roman"/>
          <w:bCs/>
          <w:color w:val="000000" w:themeColor="text1"/>
          <w:sz w:val="24"/>
          <w:szCs w:val="24"/>
        </w:rPr>
        <w:t xml:space="preserve">Peržiūros momentas yra Šalies prašymo kitai Šaliai peržiūrėti </w:t>
      </w:r>
      <w:r w:rsidR="00854D2C" w:rsidRPr="00067966">
        <w:rPr>
          <w:rFonts w:ascii="Times New Roman" w:hAnsi="Times New Roman" w:cs="Times New Roman"/>
          <w:bCs/>
          <w:color w:val="000000" w:themeColor="text1"/>
          <w:sz w:val="24"/>
          <w:szCs w:val="24"/>
        </w:rPr>
        <w:t>Pradinės sutarties vertę</w:t>
      </w:r>
      <w:r w:rsidRPr="00067966">
        <w:rPr>
          <w:rFonts w:ascii="Times New Roman" w:hAnsi="Times New Roman" w:cs="Times New Roman"/>
          <w:bCs/>
          <w:color w:val="000000" w:themeColor="text1"/>
          <w:sz w:val="24"/>
          <w:szCs w:val="24"/>
        </w:rPr>
        <w:t xml:space="preserve"> gavimo diena. </w:t>
      </w:r>
      <w:bookmarkStart w:id="4" w:name="_Ref88653909"/>
      <w:r w:rsidRPr="00067966">
        <w:rPr>
          <w:rFonts w:ascii="Times New Roman" w:hAnsi="Times New Roman" w:cs="Times New Roman"/>
          <w:bCs/>
          <w:color w:val="000000" w:themeColor="text1"/>
          <w:sz w:val="24"/>
          <w:szCs w:val="24"/>
        </w:rPr>
        <w:t>Rangovui mokėtinos sumos gali būti perskaičiuojamos, jeigu Lietuvos Respublikos statistikos departamento (www.stat.gov.lt) kas mėnesį skelbiamo:</w:t>
      </w:r>
      <w:bookmarkEnd w:id="4"/>
      <w:r w:rsidRPr="00067966">
        <w:rPr>
          <w:bCs/>
          <w:color w:val="000000" w:themeColor="text1"/>
        </w:rPr>
        <w:t xml:space="preserve"> </w:t>
      </w:r>
      <w:r w:rsidRPr="00067966">
        <w:rPr>
          <w:rFonts w:ascii="Times New Roman" w:hAnsi="Times New Roman" w:cs="Times New Roman"/>
          <w:bCs/>
          <w:color w:val="000000" w:themeColor="text1"/>
          <w:sz w:val="24"/>
          <w:szCs w:val="24"/>
        </w:rPr>
        <w:t xml:space="preserve">statybos sąnaudų elementų kainų indekso, labiausiai atitinkančio Objekto rūšį, reikšmė pakinta daugiau kaip 0,05. </w:t>
      </w:r>
      <w:r w:rsidR="000F22D4" w:rsidRPr="00067966">
        <w:rPr>
          <w:rFonts w:ascii="Times New Roman" w:hAnsi="Times New Roman" w:cs="Times New Roman"/>
          <w:bCs/>
          <w:color w:val="000000" w:themeColor="text1"/>
          <w:sz w:val="24"/>
          <w:szCs w:val="24"/>
        </w:rPr>
        <w:t>Pradinės sutarties vertė</w:t>
      </w:r>
      <w:r w:rsidRPr="00067966">
        <w:rPr>
          <w:rFonts w:ascii="Times New Roman" w:eastAsia="Cambria" w:hAnsi="Times New Roman" w:cs="Times New Roman"/>
          <w:color w:val="000000" w:themeColor="text1"/>
          <w:sz w:val="24"/>
          <w:szCs w:val="24"/>
        </w:rPr>
        <w:t xml:space="preserve"> perskaičiuojama dėl Indekso pokyčio, pagal Sutartį </w:t>
      </w:r>
      <w:r w:rsidR="000F22D4" w:rsidRPr="00067966">
        <w:rPr>
          <w:rFonts w:ascii="Times New Roman" w:eastAsia="Cambria" w:hAnsi="Times New Roman" w:cs="Times New Roman"/>
          <w:color w:val="000000" w:themeColor="text1"/>
          <w:sz w:val="24"/>
          <w:szCs w:val="24"/>
        </w:rPr>
        <w:t xml:space="preserve">neatliktų Darbų </w:t>
      </w:r>
      <w:r w:rsidRPr="00067966">
        <w:rPr>
          <w:rFonts w:ascii="Times New Roman" w:eastAsia="Cambria" w:hAnsi="Times New Roman" w:cs="Times New Roman"/>
          <w:color w:val="000000" w:themeColor="text1"/>
          <w:sz w:val="24"/>
          <w:szCs w:val="24"/>
        </w:rPr>
        <w:t>vertę padauginant iš Indekso pokyčio koeficiento.</w:t>
      </w:r>
      <w:r w:rsidR="000F22D4" w:rsidRPr="00067966">
        <w:rPr>
          <w:rFonts w:ascii="Times New Roman" w:eastAsia="Cambria" w:hAnsi="Times New Roman" w:cs="Times New Roman"/>
          <w:color w:val="000000" w:themeColor="text1"/>
          <w:sz w:val="24"/>
          <w:szCs w:val="24"/>
        </w:rPr>
        <w:t xml:space="preserve"> Pradinės sutarties vertės </w:t>
      </w:r>
      <w:r w:rsidRPr="00067966">
        <w:rPr>
          <w:rFonts w:ascii="Times New Roman" w:hAnsi="Times New Roman" w:cs="Times New Roman"/>
          <w:bCs/>
          <w:color w:val="000000" w:themeColor="text1"/>
          <w:sz w:val="24"/>
          <w:szCs w:val="24"/>
        </w:rPr>
        <w:t>pakeitimas įforminamas papildomu susitarimu prie Sutarties, pasirašomu abiejų Sutarties šalių.</w:t>
      </w:r>
    </w:p>
    <w:p w14:paraId="726AF5B0" w14:textId="02C7CC66" w:rsidR="006D7914" w:rsidRPr="00067966" w:rsidRDefault="00C65123" w:rsidP="00430A95">
      <w:pPr>
        <w:numPr>
          <w:ilvl w:val="1"/>
          <w:numId w:val="4"/>
        </w:numPr>
        <w:tabs>
          <w:tab w:val="left" w:pos="90"/>
          <w:tab w:val="left" w:pos="851"/>
        </w:tabs>
        <w:spacing w:after="0" w:line="240" w:lineRule="auto"/>
        <w:ind w:left="0" w:firstLine="567"/>
        <w:contextualSpacing/>
        <w:jc w:val="both"/>
        <w:rPr>
          <w:rFonts w:ascii="Times New Roman" w:hAnsi="Times New Roman" w:cs="Times New Roman"/>
          <w:b/>
          <w:sz w:val="24"/>
          <w:szCs w:val="24"/>
        </w:rPr>
      </w:pPr>
      <w:r w:rsidRPr="00067966">
        <w:rPr>
          <w:rFonts w:ascii="Times New Roman" w:hAnsi="Times New Roman" w:cs="Times New Roman"/>
          <w:sz w:val="24"/>
          <w:szCs w:val="24"/>
        </w:rPr>
        <w:t xml:space="preserve">Už atliktus Darbus bus apmokama per 30 kalendorinių dienų nuo PVM sąskaitos-faktūros gavimo dienos. PVM sąskaitos faktūros teikiamos tik elektroniniu būdu. Elektroninės sąskaitos </w:t>
      </w:r>
      <w:r w:rsidRPr="00067966">
        <w:rPr>
          <w:rFonts w:ascii="Times New Roman" w:hAnsi="Times New Roman" w:cs="Times New Roman"/>
          <w:sz w:val="24"/>
          <w:szCs w:val="24"/>
        </w:rPr>
        <w:lastRenderedPageBreak/>
        <w:t xml:space="preserve">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114CC">
        <w:rPr>
          <w:rFonts w:ascii="Times New Roman" w:hAnsi="Times New Roman" w:cs="Times New Roman"/>
          <w:sz w:val="24"/>
          <w:szCs w:val="24"/>
        </w:rPr>
        <w:t>SABIS</w:t>
      </w:r>
      <w:r w:rsidRPr="00067966">
        <w:rPr>
          <w:rFonts w:ascii="Times New Roman" w:hAnsi="Times New Roman" w:cs="Times New Roman"/>
          <w:sz w:val="24"/>
          <w:szCs w:val="24"/>
        </w:rPr>
        <w:t xml:space="preserve"> priemonėmis. Šiame straipsnyje elektroninė sąskaita faktūra suprantama kaip sąskaita faktūra, išrašyta, perduota ir gauta tokiu elektroniniu formatu, kuris sudaro galimybę ją apdoroti automatiniu ir elektroniniu būdu. </w:t>
      </w:r>
    </w:p>
    <w:p w14:paraId="6B5E615A" w14:textId="2958EAE2" w:rsidR="00BD1E77" w:rsidRPr="00067966" w:rsidRDefault="00BD1E77" w:rsidP="00430A95">
      <w:pPr>
        <w:pStyle w:val="Sraopastraipa"/>
        <w:numPr>
          <w:ilvl w:val="1"/>
          <w:numId w:val="4"/>
        </w:numPr>
        <w:spacing w:after="0" w:line="240" w:lineRule="auto"/>
        <w:ind w:left="0" w:firstLine="567"/>
        <w:jc w:val="both"/>
        <w:rPr>
          <w:rFonts w:ascii="Times New Roman" w:eastAsia="Times New Roman" w:hAnsi="Times New Roman" w:cs="Times New Roman"/>
          <w:sz w:val="24"/>
          <w:szCs w:val="24"/>
        </w:rPr>
      </w:pPr>
      <w:r w:rsidRPr="00067966">
        <w:rPr>
          <w:rFonts w:ascii="Times New Roman" w:eastAsia="Times New Roman" w:hAnsi="Times New Roman" w:cs="Times New Roman"/>
          <w:color w:val="000000"/>
          <w:sz w:val="24"/>
          <w:szCs w:val="24"/>
        </w:rPr>
        <w:t xml:space="preserve">Rangovui mokėtinos tarpinės sumos apskaičiuojamos pagal faktinį atliktų Darbų kiekį. Tarpiniam mokėjimui gauti, Rangovas privalo ne dažniau kaip 1 kartą per mėnesį pateikti Užsakovui iki ataskaitinio mėnesio 25 d. </w:t>
      </w:r>
      <w:r w:rsidR="001D1E96" w:rsidRPr="00067966">
        <w:rPr>
          <w:rFonts w:ascii="Times New Roman" w:eastAsia="Times New Roman" w:hAnsi="Times New Roman" w:cs="Times New Roman"/>
          <w:color w:val="000000"/>
          <w:sz w:val="24"/>
          <w:szCs w:val="24"/>
        </w:rPr>
        <w:t xml:space="preserve">elektroninį </w:t>
      </w:r>
      <w:r w:rsidRPr="00067966">
        <w:rPr>
          <w:rFonts w:ascii="Times New Roman" w:eastAsia="Times New Roman" w:hAnsi="Times New Roman" w:cs="Times New Roman"/>
          <w:color w:val="000000"/>
          <w:sz w:val="24"/>
          <w:szCs w:val="24"/>
        </w:rPr>
        <w:t>atliktų darbų akto ir</w:t>
      </w:r>
      <w:r w:rsidRPr="00067966">
        <w:rPr>
          <w:rFonts w:ascii="Times New Roman" w:eastAsia="Times New Roman" w:hAnsi="Times New Roman" w:cs="Times New Roman"/>
          <w:sz w:val="24"/>
          <w:szCs w:val="24"/>
        </w:rPr>
        <w:t xml:space="preserve"> pažymos apie atliktų darbų ir išlaidų apmokėjimą bei, kai gaunamas Užsakovo suderinimas, PVM sąskaitą faktūrą. Užsakovas, gavęs šiame punkte minimus dokumentus, per 10</w:t>
      </w:r>
      <w:r w:rsidR="00591230" w:rsidRPr="00067966">
        <w:rPr>
          <w:rFonts w:ascii="Times New Roman" w:eastAsia="Times New Roman" w:hAnsi="Times New Roman" w:cs="Times New Roman"/>
          <w:sz w:val="24"/>
          <w:szCs w:val="24"/>
        </w:rPr>
        <w:t xml:space="preserve"> </w:t>
      </w:r>
      <w:r w:rsidRPr="00067966">
        <w:rPr>
          <w:rFonts w:ascii="Times New Roman" w:eastAsia="Times New Roman" w:hAnsi="Times New Roman" w:cs="Times New Roman"/>
          <w:sz w:val="24"/>
          <w:szCs w:val="24"/>
        </w:rPr>
        <w:t>d</w:t>
      </w:r>
      <w:r w:rsidR="00591230" w:rsidRPr="00067966">
        <w:rPr>
          <w:rFonts w:ascii="Times New Roman" w:eastAsia="Times New Roman" w:hAnsi="Times New Roman" w:cs="Times New Roman"/>
          <w:sz w:val="24"/>
          <w:szCs w:val="24"/>
        </w:rPr>
        <w:t>arbo dienų</w:t>
      </w:r>
      <w:r w:rsidRPr="00067966">
        <w:rPr>
          <w:rFonts w:ascii="Times New Roman" w:eastAsia="Times New Roman" w:hAnsi="Times New Roman" w:cs="Times New Roman"/>
          <w:sz w:val="24"/>
          <w:szCs w:val="24"/>
        </w:rPr>
        <w:t xml:space="preserve"> privalo patvirtinti pasirašydamas </w:t>
      </w:r>
      <w:bookmarkStart w:id="5" w:name="_Hlk135120409"/>
      <w:r w:rsidR="0042559F" w:rsidRPr="004A6AB2">
        <w:rPr>
          <w:rFonts w:ascii="Times New Roman" w:eastAsia="Times New Roman" w:hAnsi="Times New Roman" w:cs="Times New Roman"/>
          <w:sz w:val="24"/>
          <w:szCs w:val="24"/>
        </w:rPr>
        <w:t>atliktų darbų aktą ir pažym</w:t>
      </w:r>
      <w:r w:rsidR="00B9138E">
        <w:rPr>
          <w:rFonts w:ascii="Times New Roman" w:eastAsia="Times New Roman" w:hAnsi="Times New Roman" w:cs="Times New Roman"/>
          <w:sz w:val="24"/>
          <w:szCs w:val="24"/>
        </w:rPr>
        <w:t xml:space="preserve">ą </w:t>
      </w:r>
      <w:r w:rsidR="0042559F" w:rsidRPr="004A6AB2">
        <w:rPr>
          <w:rFonts w:ascii="Times New Roman" w:eastAsia="Times New Roman" w:hAnsi="Times New Roman" w:cs="Times New Roman"/>
          <w:sz w:val="24"/>
          <w:szCs w:val="24"/>
        </w:rPr>
        <w:t>apie atliktų darbų ir išlaidų apmokėjimą</w:t>
      </w:r>
      <w:bookmarkEnd w:id="5"/>
      <w:r w:rsidRPr="00067966">
        <w:rPr>
          <w:rFonts w:ascii="Times New Roman" w:eastAsia="Times New Roman" w:hAnsi="Times New Roman" w:cs="Times New Roman"/>
          <w:sz w:val="24"/>
          <w:szCs w:val="24"/>
        </w:rPr>
        <w:t>, išskyrus atvejus, jeigu:</w:t>
      </w:r>
    </w:p>
    <w:p w14:paraId="1EC9B9FA" w14:textId="1A4FE847" w:rsidR="00BD1E77" w:rsidRPr="00067966" w:rsidRDefault="00BD1E77" w:rsidP="00430A95">
      <w:pPr>
        <w:spacing w:after="0" w:line="240" w:lineRule="auto"/>
        <w:ind w:firstLine="851"/>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2.</w:t>
      </w:r>
      <w:r w:rsidR="000F22D4" w:rsidRPr="00067966">
        <w:rPr>
          <w:rFonts w:ascii="Times New Roman" w:eastAsia="Times New Roman" w:hAnsi="Times New Roman" w:cs="Times New Roman"/>
          <w:sz w:val="24"/>
          <w:szCs w:val="24"/>
        </w:rPr>
        <w:t>7</w:t>
      </w:r>
      <w:r w:rsidRPr="00067966">
        <w:rPr>
          <w:rFonts w:ascii="Times New Roman" w:eastAsia="Times New Roman" w:hAnsi="Times New Roman" w:cs="Times New Roman"/>
          <w:sz w:val="24"/>
          <w:szCs w:val="24"/>
        </w:rPr>
        <w:t>.1.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BF05E19" w14:textId="2A7DB4D9" w:rsidR="00BD1E77" w:rsidRPr="00067966" w:rsidRDefault="00BD1E77" w:rsidP="00430A95">
      <w:pPr>
        <w:spacing w:after="0" w:line="240" w:lineRule="auto"/>
        <w:ind w:firstLine="851"/>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2.</w:t>
      </w:r>
      <w:r w:rsidR="000F22D4" w:rsidRPr="00067966">
        <w:rPr>
          <w:rFonts w:ascii="Times New Roman" w:eastAsia="Times New Roman" w:hAnsi="Times New Roman" w:cs="Times New Roman"/>
          <w:sz w:val="24"/>
          <w:szCs w:val="24"/>
        </w:rPr>
        <w:t>7</w:t>
      </w:r>
      <w:r w:rsidRPr="00067966">
        <w:rPr>
          <w:rFonts w:ascii="Times New Roman" w:eastAsia="Times New Roman" w:hAnsi="Times New Roman" w:cs="Times New Roman"/>
          <w:sz w:val="24"/>
          <w:szCs w:val="24"/>
        </w:rPr>
        <w:t>.2.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F56BA5B" w14:textId="2D06B3D7" w:rsidR="00BD1E77" w:rsidRPr="00067966" w:rsidRDefault="00BD1E77" w:rsidP="00430A95">
      <w:pPr>
        <w:spacing w:after="0" w:line="240" w:lineRule="auto"/>
        <w:ind w:firstLine="851"/>
        <w:jc w:val="both"/>
        <w:rPr>
          <w:rFonts w:ascii="Times New Roman" w:eastAsia="Times New Roman" w:hAnsi="Times New Roman" w:cs="Times New Roman"/>
          <w:sz w:val="24"/>
          <w:szCs w:val="20"/>
          <w:lang w:eastAsia="lt-LT"/>
        </w:rPr>
      </w:pPr>
      <w:r w:rsidRPr="00067966">
        <w:rPr>
          <w:rFonts w:ascii="Times New Roman" w:eastAsia="Times New Roman" w:hAnsi="Times New Roman" w:cs="Times New Roman"/>
          <w:sz w:val="24"/>
          <w:szCs w:val="20"/>
          <w:lang w:eastAsia="lt-LT"/>
        </w:rPr>
        <w:t>2.</w:t>
      </w:r>
      <w:r w:rsidR="000F22D4" w:rsidRPr="00067966">
        <w:rPr>
          <w:rFonts w:ascii="Times New Roman" w:eastAsia="Times New Roman" w:hAnsi="Times New Roman" w:cs="Times New Roman"/>
          <w:sz w:val="24"/>
          <w:szCs w:val="20"/>
          <w:lang w:eastAsia="lt-LT"/>
        </w:rPr>
        <w:t>7</w:t>
      </w:r>
      <w:r w:rsidRPr="00067966">
        <w:rPr>
          <w:rFonts w:ascii="Times New Roman" w:eastAsia="Times New Roman" w:hAnsi="Times New Roman" w:cs="Times New Roman"/>
          <w:sz w:val="24"/>
          <w:szCs w:val="20"/>
          <w:lang w:eastAsia="lt-LT"/>
        </w:rPr>
        <w:t>.3. Jeigu Užsakovas per šiame punkte nustatytą terminą Rangovo pateiktų mokėjimo dokumentų nepatvirtina ir nepateikia nepatvirtinimo priežasčių, turi būti laikoma, kad Rangovo prašoma apmokėti suma yra teisinga.</w:t>
      </w:r>
    </w:p>
    <w:p w14:paraId="0D37DD4C" w14:textId="42E89C25" w:rsidR="00BD1E77" w:rsidRPr="00067966" w:rsidRDefault="00BD1E77" w:rsidP="00430A95">
      <w:pPr>
        <w:pStyle w:val="Sraopastraipa"/>
        <w:numPr>
          <w:ilvl w:val="1"/>
          <w:numId w:val="4"/>
        </w:numPr>
        <w:shd w:val="clear" w:color="auto" w:fill="FFFFFF" w:themeFill="background1"/>
        <w:tabs>
          <w:tab w:val="left" w:pos="360"/>
          <w:tab w:val="left" w:pos="709"/>
          <w:tab w:val="left" w:pos="851"/>
          <w:tab w:val="left" w:pos="993"/>
        </w:tabs>
        <w:spacing w:after="0" w:line="240" w:lineRule="auto"/>
        <w:ind w:left="0" w:firstLine="567"/>
        <w:jc w:val="both"/>
        <w:rPr>
          <w:rFonts w:ascii="Times New Roman" w:eastAsia="Times New Roman" w:hAnsi="Times New Roman" w:cs="Times New Roman"/>
          <w:b/>
          <w:color w:val="FF0000"/>
          <w:sz w:val="24"/>
          <w:szCs w:val="24"/>
        </w:rPr>
      </w:pPr>
      <w:r w:rsidRPr="00067966">
        <w:rPr>
          <w:rFonts w:ascii="Times New Roman" w:hAnsi="Times New Roman" w:cs="Times New Roman"/>
          <w:sz w:val="24"/>
          <w:szCs w:val="24"/>
        </w:rPr>
        <w:t xml:space="preserve"> Atlikęs visus Darbus, Rangovas turi pateikti Užsakovui </w:t>
      </w:r>
      <w:r w:rsidR="001D1E96" w:rsidRPr="00067966">
        <w:rPr>
          <w:rFonts w:ascii="Times New Roman" w:hAnsi="Times New Roman" w:cs="Times New Roman"/>
          <w:sz w:val="24"/>
          <w:szCs w:val="24"/>
        </w:rPr>
        <w:t>elektronin</w:t>
      </w:r>
      <w:r w:rsidR="007D6E3F">
        <w:rPr>
          <w:rFonts w:ascii="Times New Roman" w:hAnsi="Times New Roman" w:cs="Times New Roman"/>
          <w:sz w:val="24"/>
          <w:szCs w:val="24"/>
        </w:rPr>
        <w:t>į</w:t>
      </w:r>
      <w:r w:rsidR="001D1E96" w:rsidRPr="00067966">
        <w:rPr>
          <w:rFonts w:ascii="Times New Roman" w:hAnsi="Times New Roman" w:cs="Times New Roman"/>
          <w:sz w:val="24"/>
          <w:szCs w:val="24"/>
        </w:rPr>
        <w:t xml:space="preserve"> </w:t>
      </w:r>
      <w:r w:rsidRPr="00067966">
        <w:rPr>
          <w:rFonts w:ascii="Times New Roman" w:hAnsi="Times New Roman" w:cs="Times New Roman"/>
          <w:sz w:val="24"/>
          <w:szCs w:val="24"/>
        </w:rPr>
        <w:t>atliktų darbų akt</w:t>
      </w:r>
      <w:r w:rsidR="007D6E3F">
        <w:rPr>
          <w:rFonts w:ascii="Times New Roman" w:hAnsi="Times New Roman" w:cs="Times New Roman"/>
          <w:sz w:val="24"/>
          <w:szCs w:val="24"/>
        </w:rPr>
        <w:t>ą</w:t>
      </w:r>
      <w:r w:rsidR="00B9138E">
        <w:rPr>
          <w:rFonts w:ascii="Times New Roman" w:hAnsi="Times New Roman" w:cs="Times New Roman"/>
          <w:sz w:val="24"/>
          <w:szCs w:val="24"/>
        </w:rPr>
        <w:t xml:space="preserve"> ir pažymą apie atliktų darbų ir išlaidų apmokėjimą</w:t>
      </w:r>
      <w:r w:rsidRPr="00067966">
        <w:rPr>
          <w:rFonts w:ascii="Times New Roman" w:hAnsi="Times New Roman" w:cs="Times New Roman"/>
          <w:sz w:val="24"/>
          <w:szCs w:val="24"/>
        </w:rPr>
        <w:t xml:space="preserve">, o Užsakovas, gavęs šiuos dokumentus, per </w:t>
      </w:r>
      <w:r w:rsidR="002E7BB1" w:rsidRPr="00067966">
        <w:rPr>
          <w:rFonts w:ascii="Times New Roman" w:hAnsi="Times New Roman" w:cs="Times New Roman"/>
          <w:sz w:val="24"/>
          <w:szCs w:val="24"/>
        </w:rPr>
        <w:t xml:space="preserve">10 </w:t>
      </w:r>
      <w:r w:rsidR="006170A9" w:rsidRPr="00067966">
        <w:rPr>
          <w:rFonts w:ascii="Times New Roman" w:hAnsi="Times New Roman" w:cs="Times New Roman"/>
          <w:sz w:val="24"/>
          <w:szCs w:val="24"/>
        </w:rPr>
        <w:t>darbo</w:t>
      </w:r>
      <w:r w:rsidR="000034C3" w:rsidRPr="00067966">
        <w:rPr>
          <w:rFonts w:ascii="Times New Roman" w:hAnsi="Times New Roman" w:cs="Times New Roman"/>
          <w:sz w:val="24"/>
          <w:szCs w:val="24"/>
        </w:rPr>
        <w:t xml:space="preserve"> </w:t>
      </w:r>
      <w:r w:rsidR="002E7BB1" w:rsidRPr="00067966">
        <w:rPr>
          <w:rFonts w:ascii="Times New Roman" w:hAnsi="Times New Roman" w:cs="Times New Roman"/>
          <w:sz w:val="24"/>
          <w:szCs w:val="24"/>
        </w:rPr>
        <w:t>dienų</w:t>
      </w:r>
      <w:r w:rsidRPr="00067966">
        <w:rPr>
          <w:rFonts w:ascii="Times New Roman" w:hAnsi="Times New Roman" w:cs="Times New Roman"/>
          <w:sz w:val="24"/>
          <w:szCs w:val="24"/>
        </w:rPr>
        <w:t xml:space="preserve">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067966">
        <w:rPr>
          <w:rFonts w:ascii="Times New Roman" w:eastAsia="Times New Roman" w:hAnsi="Times New Roman" w:cs="Times New Roman"/>
          <w:sz w:val="24"/>
          <w:szCs w:val="24"/>
        </w:rPr>
        <w:t>Rangovas PVM sąskaitą-faktūrą Užsakovui gali pateikti tik tada, kai Užsakovas suderina apmokėjimą patvirtinančius dokumentus (</w:t>
      </w:r>
      <w:r w:rsidR="00451B17" w:rsidRPr="004A6AB2">
        <w:rPr>
          <w:rFonts w:ascii="Times New Roman" w:eastAsia="Times New Roman" w:hAnsi="Times New Roman" w:cs="Times New Roman"/>
          <w:sz w:val="24"/>
          <w:szCs w:val="24"/>
        </w:rPr>
        <w:t>atliktų darbų aktas ir pažyma apie atliktų darbų ir išlaidų apmokėjimą</w:t>
      </w:r>
      <w:r w:rsidR="000A6836" w:rsidRPr="00067966">
        <w:rPr>
          <w:rFonts w:ascii="Times New Roman" w:eastAsia="Times New Roman" w:hAnsi="Times New Roman" w:cs="Times New Roman"/>
          <w:sz w:val="24"/>
          <w:szCs w:val="24"/>
        </w:rPr>
        <w:t>)</w:t>
      </w:r>
      <w:r w:rsidRPr="00067966">
        <w:rPr>
          <w:rFonts w:ascii="Times New Roman" w:eastAsia="Times New Roman" w:hAnsi="Times New Roman" w:cs="Times New Roman"/>
          <w:sz w:val="24"/>
          <w:szCs w:val="24"/>
        </w:rPr>
        <w:t>.</w:t>
      </w:r>
    </w:p>
    <w:p w14:paraId="333174D7" w14:textId="00F65654" w:rsidR="00BD1E77" w:rsidRPr="00067966" w:rsidRDefault="00BD1E77" w:rsidP="00430A95">
      <w:pPr>
        <w:pStyle w:val="Stilius3"/>
        <w:spacing w:before="0"/>
        <w:ind w:firstLine="567"/>
        <w:rPr>
          <w:sz w:val="24"/>
          <w:szCs w:val="24"/>
          <w:lang w:val="lt-LT"/>
        </w:rPr>
      </w:pPr>
      <w:r w:rsidRPr="00067966">
        <w:rPr>
          <w:sz w:val="24"/>
          <w:szCs w:val="24"/>
          <w:lang w:val="lt-LT"/>
        </w:rPr>
        <w:t>2.</w:t>
      </w:r>
      <w:r w:rsidR="000F22D4" w:rsidRPr="00067966">
        <w:rPr>
          <w:sz w:val="24"/>
          <w:szCs w:val="24"/>
          <w:lang w:val="lt-LT"/>
        </w:rPr>
        <w:t>9</w:t>
      </w:r>
      <w:r w:rsidRPr="00067966">
        <w:rPr>
          <w:sz w:val="24"/>
          <w:szCs w:val="24"/>
          <w:lang w:val="lt-LT"/>
        </w:rPr>
        <w:t>. Užsakovas su Rangovu atsiskaito mokėjimo pavedimu į Rangovo nurodytą banko sąskaitą.</w:t>
      </w:r>
    </w:p>
    <w:p w14:paraId="0B5C39D8" w14:textId="649D7E6C" w:rsidR="00BD1E77" w:rsidRPr="00067966" w:rsidRDefault="00BD1E77" w:rsidP="00430A95">
      <w:pPr>
        <w:spacing w:after="0" w:line="240" w:lineRule="auto"/>
        <w:ind w:firstLine="567"/>
        <w:jc w:val="both"/>
        <w:rPr>
          <w:rFonts w:ascii="Times New Roman" w:hAnsi="Times New Roman" w:cs="Times New Roman"/>
          <w:sz w:val="24"/>
          <w:szCs w:val="24"/>
        </w:rPr>
      </w:pPr>
      <w:r w:rsidRPr="00067966">
        <w:rPr>
          <w:rFonts w:ascii="Times New Roman" w:hAnsi="Times New Roman" w:cs="Times New Roman"/>
          <w:sz w:val="24"/>
          <w:szCs w:val="24"/>
        </w:rPr>
        <w:t>2.</w:t>
      </w:r>
      <w:r w:rsidR="000F22D4" w:rsidRPr="00067966">
        <w:rPr>
          <w:rFonts w:ascii="Times New Roman" w:hAnsi="Times New Roman" w:cs="Times New Roman"/>
          <w:sz w:val="24"/>
          <w:szCs w:val="24"/>
        </w:rPr>
        <w:t>10</w:t>
      </w:r>
      <w:r w:rsidRPr="00067966">
        <w:rPr>
          <w:rFonts w:ascii="Times New Roman" w:hAnsi="Times New Roman" w:cs="Times New Roman"/>
          <w:sz w:val="24"/>
          <w:szCs w:val="24"/>
        </w:rPr>
        <w:t>. Užsakovas numato tiesioginio atsiskaitymo galimybę su Sutartyje nurodytais subrangovais tokiomis sąlygomis:</w:t>
      </w:r>
    </w:p>
    <w:p w14:paraId="6C23CFDC" w14:textId="3A51207B" w:rsidR="00BD1E77" w:rsidRPr="00067966" w:rsidRDefault="00BD1E77" w:rsidP="00430A95">
      <w:pPr>
        <w:pStyle w:val="Sraopastraipa"/>
        <w:spacing w:after="0" w:line="240" w:lineRule="auto"/>
        <w:ind w:left="0" w:firstLine="851"/>
        <w:jc w:val="both"/>
        <w:rPr>
          <w:rFonts w:ascii="Times New Roman" w:hAnsi="Times New Roman" w:cs="Times New Roman"/>
          <w:sz w:val="24"/>
          <w:szCs w:val="24"/>
        </w:rPr>
      </w:pPr>
      <w:r w:rsidRPr="00067966">
        <w:rPr>
          <w:rFonts w:ascii="Times New Roman" w:hAnsi="Times New Roman" w:cs="Times New Roman"/>
          <w:sz w:val="24"/>
          <w:szCs w:val="24"/>
        </w:rPr>
        <w:t>2.</w:t>
      </w:r>
      <w:r w:rsidR="000F22D4" w:rsidRPr="00067966">
        <w:rPr>
          <w:rFonts w:ascii="Times New Roman" w:hAnsi="Times New Roman" w:cs="Times New Roman"/>
          <w:sz w:val="24"/>
          <w:szCs w:val="24"/>
        </w:rPr>
        <w:t>10</w:t>
      </w:r>
      <w:r w:rsidRPr="00067966">
        <w:rPr>
          <w:rFonts w:ascii="Times New Roman" w:hAnsi="Times New Roman" w:cs="Times New Roman"/>
          <w:sz w:val="24"/>
          <w:szCs w:val="24"/>
        </w:rPr>
        <w:t>.1.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4EA1432" w14:textId="5342A146" w:rsidR="00BD1E77" w:rsidRPr="00067966" w:rsidRDefault="00BD1E77" w:rsidP="00430A95">
      <w:pPr>
        <w:pStyle w:val="Sraopastraipa"/>
        <w:spacing w:after="0" w:line="240" w:lineRule="auto"/>
        <w:ind w:left="0" w:firstLine="851"/>
        <w:jc w:val="both"/>
        <w:rPr>
          <w:rFonts w:ascii="Times New Roman" w:hAnsi="Times New Roman" w:cs="Times New Roman"/>
          <w:sz w:val="24"/>
          <w:szCs w:val="24"/>
        </w:rPr>
      </w:pPr>
      <w:r w:rsidRPr="00067966">
        <w:rPr>
          <w:rFonts w:ascii="Times New Roman" w:hAnsi="Times New Roman" w:cs="Times New Roman"/>
          <w:sz w:val="24"/>
          <w:szCs w:val="24"/>
        </w:rPr>
        <w:t>2.</w:t>
      </w:r>
      <w:r w:rsidR="000F22D4" w:rsidRPr="00067966">
        <w:rPr>
          <w:rFonts w:ascii="Times New Roman" w:hAnsi="Times New Roman" w:cs="Times New Roman"/>
          <w:sz w:val="24"/>
          <w:szCs w:val="24"/>
        </w:rPr>
        <w:t>10</w:t>
      </w:r>
      <w:r w:rsidRPr="00067966">
        <w:rPr>
          <w:rFonts w:ascii="Times New Roman" w:hAnsi="Times New Roman" w:cs="Times New Roman"/>
          <w:sz w:val="24"/>
          <w:szCs w:val="24"/>
        </w:rPr>
        <w:t xml:space="preserve">.2. Užsakovas ne vėliau kaip per 3 </w:t>
      </w:r>
      <w:r w:rsidR="00591230" w:rsidRPr="00067966">
        <w:rPr>
          <w:rFonts w:ascii="Times New Roman" w:hAnsi="Times New Roman" w:cs="Times New Roman"/>
          <w:sz w:val="24"/>
          <w:szCs w:val="24"/>
        </w:rPr>
        <w:t>darbo dienas</w:t>
      </w:r>
      <w:r w:rsidRPr="00067966">
        <w:rPr>
          <w:rFonts w:ascii="Times New Roman" w:hAnsi="Times New Roman" w:cs="Times New Roman"/>
          <w:sz w:val="24"/>
          <w:szCs w:val="24"/>
        </w:rPr>
        <w:t xml:space="preserve"> nuo 2.</w:t>
      </w:r>
      <w:r w:rsidR="000F22D4" w:rsidRPr="00067966">
        <w:rPr>
          <w:rFonts w:ascii="Times New Roman" w:hAnsi="Times New Roman" w:cs="Times New Roman"/>
          <w:sz w:val="24"/>
          <w:szCs w:val="24"/>
        </w:rPr>
        <w:t>10</w:t>
      </w:r>
      <w:r w:rsidRPr="00067966">
        <w:rPr>
          <w:rFonts w:ascii="Times New Roman" w:hAnsi="Times New Roman" w:cs="Times New Roman"/>
          <w:sz w:val="24"/>
          <w:szCs w:val="24"/>
        </w:rPr>
        <w:t>.1 punkte nurodytos informacijos gavimo dienos raštu informuoja subrangovus apie tiesioginio atsiskaitymo galimybę.</w:t>
      </w:r>
    </w:p>
    <w:p w14:paraId="1315A3F3" w14:textId="21A4ACD2" w:rsidR="00BD1E77" w:rsidRPr="00067966" w:rsidRDefault="00BD1E77" w:rsidP="00430A95">
      <w:pPr>
        <w:pStyle w:val="Sraopastraipa"/>
        <w:spacing w:after="0" w:line="240" w:lineRule="auto"/>
        <w:ind w:left="0" w:firstLine="851"/>
        <w:jc w:val="both"/>
        <w:rPr>
          <w:rFonts w:ascii="Times New Roman" w:hAnsi="Times New Roman" w:cs="Times New Roman"/>
          <w:sz w:val="24"/>
          <w:szCs w:val="24"/>
        </w:rPr>
      </w:pPr>
      <w:r w:rsidRPr="00067966">
        <w:rPr>
          <w:rFonts w:ascii="Times New Roman" w:hAnsi="Times New Roman" w:cs="Times New Roman"/>
          <w:sz w:val="24"/>
          <w:szCs w:val="24"/>
        </w:rPr>
        <w:t>2.</w:t>
      </w:r>
      <w:r w:rsidR="000F22D4" w:rsidRPr="00067966">
        <w:rPr>
          <w:rFonts w:ascii="Times New Roman" w:hAnsi="Times New Roman" w:cs="Times New Roman"/>
          <w:sz w:val="24"/>
          <w:szCs w:val="24"/>
        </w:rPr>
        <w:t>10</w:t>
      </w:r>
      <w:r w:rsidRPr="00067966">
        <w:rPr>
          <w:rFonts w:ascii="Times New Roman" w:hAnsi="Times New Roman" w:cs="Times New Roman"/>
          <w:sz w:val="24"/>
          <w:szCs w:val="24"/>
        </w:rPr>
        <w:t xml:space="preserve">.3.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42EBC080" w:rsidR="00BD1E77" w:rsidRPr="00067966" w:rsidRDefault="00BD1E77" w:rsidP="00430A95">
      <w:pPr>
        <w:pStyle w:val="Sraopastraipa"/>
        <w:spacing w:after="0" w:line="240" w:lineRule="auto"/>
        <w:ind w:left="0" w:firstLine="851"/>
        <w:jc w:val="both"/>
        <w:rPr>
          <w:rFonts w:ascii="Times New Roman" w:hAnsi="Times New Roman" w:cs="Times New Roman"/>
          <w:sz w:val="24"/>
          <w:szCs w:val="24"/>
        </w:rPr>
      </w:pPr>
      <w:r w:rsidRPr="00067966">
        <w:rPr>
          <w:rFonts w:ascii="Times New Roman" w:hAnsi="Times New Roman" w:cs="Times New Roman"/>
          <w:sz w:val="24"/>
          <w:szCs w:val="24"/>
        </w:rPr>
        <w:t>2.</w:t>
      </w:r>
      <w:r w:rsidR="000F22D4" w:rsidRPr="00067966">
        <w:rPr>
          <w:rFonts w:ascii="Times New Roman" w:hAnsi="Times New Roman" w:cs="Times New Roman"/>
          <w:sz w:val="24"/>
          <w:szCs w:val="24"/>
        </w:rPr>
        <w:t>10</w:t>
      </w:r>
      <w:r w:rsidRPr="00067966">
        <w:rPr>
          <w:rFonts w:ascii="Times New Roman" w:hAnsi="Times New Roman" w:cs="Times New Roman"/>
          <w:sz w:val="24"/>
          <w:szCs w:val="24"/>
        </w:rPr>
        <w:t>.4. Rangovas turi teisę prieštarauti nepagrįstiems mokėjimams, pateikdamas raštišką tokio prieštaravimo Užsakovui ir subrangovui pagrindimą.</w:t>
      </w:r>
    </w:p>
    <w:p w14:paraId="58DF9F11" w14:textId="25B4B968" w:rsidR="00BD1E77" w:rsidRPr="00067966" w:rsidRDefault="00BD1E77" w:rsidP="00430A95">
      <w:pPr>
        <w:pStyle w:val="Sraopastraipa"/>
        <w:spacing w:after="0" w:line="240" w:lineRule="auto"/>
        <w:ind w:left="0" w:firstLine="851"/>
        <w:jc w:val="both"/>
        <w:rPr>
          <w:rFonts w:ascii="Times New Roman" w:hAnsi="Times New Roman" w:cs="Times New Roman"/>
          <w:sz w:val="24"/>
          <w:szCs w:val="24"/>
        </w:rPr>
      </w:pPr>
      <w:r w:rsidRPr="00067966">
        <w:rPr>
          <w:rFonts w:ascii="Times New Roman" w:hAnsi="Times New Roman" w:cs="Times New Roman"/>
          <w:sz w:val="24"/>
          <w:szCs w:val="24"/>
        </w:rPr>
        <w:t>2.</w:t>
      </w:r>
      <w:r w:rsidR="000F22D4" w:rsidRPr="00067966">
        <w:rPr>
          <w:rFonts w:ascii="Times New Roman" w:hAnsi="Times New Roman" w:cs="Times New Roman"/>
          <w:sz w:val="24"/>
          <w:szCs w:val="24"/>
        </w:rPr>
        <w:t>10</w:t>
      </w:r>
      <w:r w:rsidRPr="00067966">
        <w:rPr>
          <w:rFonts w:ascii="Times New Roman" w:hAnsi="Times New Roman" w:cs="Times New Roman"/>
          <w:sz w:val="24"/>
          <w:szCs w:val="24"/>
        </w:rPr>
        <w:t>.5. Tiesioginio atsiskaitymo su subrangovais galimybė nekeičia Rangovo atsakomybės dėl Sutarties įvykdymo.</w:t>
      </w:r>
    </w:p>
    <w:p w14:paraId="01770D68" w14:textId="021C073C" w:rsidR="00BD1E77" w:rsidRPr="003F1D5B" w:rsidRDefault="00BD1E77" w:rsidP="005067FA">
      <w:pPr>
        <w:pStyle w:val="Sraopastraipa"/>
        <w:numPr>
          <w:ilvl w:val="1"/>
          <w:numId w:val="40"/>
        </w:numPr>
        <w:tabs>
          <w:tab w:val="left" w:pos="851"/>
        </w:tabs>
        <w:spacing w:after="0" w:line="240" w:lineRule="auto"/>
        <w:ind w:left="0" w:firstLine="567"/>
        <w:jc w:val="both"/>
        <w:rPr>
          <w:rFonts w:ascii="Times New Roman" w:eastAsiaTheme="minorEastAsia" w:hAnsi="Times New Roman" w:cs="Times New Roman"/>
          <w:sz w:val="24"/>
          <w:szCs w:val="24"/>
        </w:rPr>
      </w:pPr>
      <w:r w:rsidRPr="00ED7A0A">
        <w:rPr>
          <w:rFonts w:ascii="Times New Roman" w:hAnsi="Times New Roman" w:cs="Times New Roman"/>
          <w:sz w:val="24"/>
          <w:szCs w:val="24"/>
        </w:rPr>
        <w:lastRenderedPageBreak/>
        <w:t>Jeigu Rangovas negauna mokėjimo Sutartyje nustatytais terminais, Rangovas turi teisę gauti delspinigius. Delspinigių dėl vėluojančio atsiskaitymo dydis – 0,0</w:t>
      </w:r>
      <w:r w:rsidR="00FD4F31">
        <w:rPr>
          <w:rFonts w:ascii="Times New Roman" w:hAnsi="Times New Roman" w:cs="Times New Roman"/>
          <w:sz w:val="24"/>
          <w:szCs w:val="24"/>
        </w:rPr>
        <w:t>2</w:t>
      </w:r>
      <w:r w:rsidR="00591230" w:rsidRPr="00ED7A0A">
        <w:rPr>
          <w:rFonts w:ascii="Times New Roman" w:hAnsi="Times New Roman" w:cs="Times New Roman"/>
          <w:sz w:val="24"/>
          <w:szCs w:val="24"/>
        </w:rPr>
        <w:t xml:space="preserve"> proc.</w:t>
      </w:r>
      <w:r w:rsidRPr="00ED7A0A">
        <w:rPr>
          <w:rFonts w:ascii="Times New Roman" w:hAnsi="Times New Roman" w:cs="Times New Roman"/>
          <w:sz w:val="24"/>
          <w:szCs w:val="24"/>
        </w:rPr>
        <w:t xml:space="preserve"> nuo laiku nepamokėtų Darbų kainos.</w:t>
      </w:r>
    </w:p>
    <w:p w14:paraId="459E38A9" w14:textId="77777777" w:rsidR="003F1D5B" w:rsidRPr="003F1D5B" w:rsidRDefault="003F1D5B" w:rsidP="003F1D5B">
      <w:pPr>
        <w:tabs>
          <w:tab w:val="left" w:pos="851"/>
        </w:tabs>
        <w:spacing w:after="0" w:line="240" w:lineRule="auto"/>
        <w:jc w:val="both"/>
        <w:rPr>
          <w:rFonts w:ascii="Times New Roman" w:eastAsiaTheme="minorEastAsia" w:hAnsi="Times New Roman" w:cs="Times New Roman"/>
          <w:sz w:val="24"/>
          <w:szCs w:val="24"/>
        </w:rPr>
      </w:pPr>
    </w:p>
    <w:p w14:paraId="311BFC12" w14:textId="77777777" w:rsidR="00F11769" w:rsidRPr="00067966" w:rsidRDefault="00F11769" w:rsidP="00430A95">
      <w:pPr>
        <w:numPr>
          <w:ilvl w:val="0"/>
          <w:numId w:val="5"/>
        </w:numPr>
        <w:spacing w:after="0" w:line="240" w:lineRule="auto"/>
        <w:ind w:left="0" w:firstLine="567"/>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GALIOJIMAS IR DARBŲ ATLIKO TERMINAI</w:t>
      </w:r>
    </w:p>
    <w:p w14:paraId="19A20353" w14:textId="542100B6" w:rsidR="00F11769" w:rsidRPr="00067966" w:rsidRDefault="00F11769" w:rsidP="00430A95">
      <w:pPr>
        <w:numPr>
          <w:ilvl w:val="1"/>
          <w:numId w:val="5"/>
        </w:numPr>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 xml:space="preserve">Sutartis įsigalioja sutarties šalims pasirašius Sutartį ir galioja iki visų įsipareigojimų įvykdymo ar sutarties nutraukimo. Sutartis gali būti nutraukta </w:t>
      </w:r>
      <w:r w:rsidR="000034C3" w:rsidRPr="00067966">
        <w:rPr>
          <w:rFonts w:ascii="Times New Roman" w:eastAsiaTheme="minorEastAsia" w:hAnsi="Times New Roman" w:cs="Times New Roman"/>
          <w:sz w:val="24"/>
          <w:szCs w:val="24"/>
        </w:rPr>
        <w:t>9</w:t>
      </w:r>
      <w:r w:rsidR="0044310D" w:rsidRPr="00067966">
        <w:rPr>
          <w:rFonts w:ascii="Times New Roman" w:eastAsiaTheme="minorEastAsia" w:hAnsi="Times New Roman" w:cs="Times New Roman"/>
          <w:sz w:val="24"/>
          <w:szCs w:val="24"/>
        </w:rPr>
        <w:t xml:space="preserve"> </w:t>
      </w:r>
      <w:r w:rsidRPr="00067966">
        <w:rPr>
          <w:rFonts w:ascii="Times New Roman" w:eastAsiaTheme="minorEastAsia" w:hAnsi="Times New Roman" w:cs="Times New Roman"/>
          <w:sz w:val="24"/>
          <w:szCs w:val="24"/>
        </w:rPr>
        <w:t>dalyje nustatytais terminais ir pagrindais.</w:t>
      </w:r>
    </w:p>
    <w:p w14:paraId="7766573F" w14:textId="6C92FF64" w:rsidR="0064717A" w:rsidRPr="00067966" w:rsidRDefault="008D73F1" w:rsidP="00430A95">
      <w:pPr>
        <w:pStyle w:val="Sraopastraipa"/>
        <w:numPr>
          <w:ilvl w:val="1"/>
          <w:numId w:val="5"/>
        </w:numPr>
        <w:tabs>
          <w:tab w:val="left" w:pos="927"/>
        </w:tabs>
        <w:spacing w:after="0" w:line="240" w:lineRule="auto"/>
        <w:ind w:left="0" w:firstLine="567"/>
        <w:jc w:val="both"/>
        <w:rPr>
          <w:rFonts w:ascii="Times New Roman" w:eastAsiaTheme="minorEastAsia" w:hAnsi="Times New Roman" w:cs="Times New Roman"/>
          <w:sz w:val="24"/>
          <w:szCs w:val="24"/>
        </w:rPr>
      </w:pPr>
      <w:r w:rsidRPr="00067966">
        <w:rPr>
          <w:rFonts w:ascii="Times New Roman" w:hAnsi="Times New Roman" w:cs="Times New Roman"/>
          <w:sz w:val="24"/>
          <w:szCs w:val="24"/>
        </w:rPr>
        <w:t xml:space="preserve"> </w:t>
      </w:r>
      <w:r w:rsidR="0064717A" w:rsidRPr="00067966">
        <w:rPr>
          <w:rFonts w:ascii="Times New Roman" w:hAnsi="Times New Roman" w:cs="Times New Roman"/>
          <w:sz w:val="24"/>
          <w:szCs w:val="24"/>
        </w:rPr>
        <w:t xml:space="preserve">Darbai pradedami įsigaliojus Sutarčiai ir turi būti </w:t>
      </w:r>
      <w:r w:rsidR="00793916" w:rsidRPr="00067966">
        <w:rPr>
          <w:rFonts w:ascii="Times New Roman" w:hAnsi="Times New Roman" w:cs="Times New Roman"/>
          <w:sz w:val="24"/>
          <w:szCs w:val="24"/>
        </w:rPr>
        <w:t xml:space="preserve">vykdomi pagal suderintą Darbų vykdymo grafiką. </w:t>
      </w:r>
      <w:r w:rsidR="000034C3" w:rsidRPr="00067966">
        <w:rPr>
          <w:rFonts w:ascii="Times New Roman" w:hAnsi="Times New Roman" w:cs="Times New Roman"/>
          <w:sz w:val="24"/>
          <w:szCs w:val="24"/>
        </w:rPr>
        <w:t xml:space="preserve">Visi </w:t>
      </w:r>
      <w:r w:rsidR="00793916" w:rsidRPr="00067966">
        <w:rPr>
          <w:rFonts w:ascii="Times New Roman" w:hAnsi="Times New Roman" w:cs="Times New Roman"/>
          <w:sz w:val="24"/>
          <w:szCs w:val="24"/>
        </w:rPr>
        <w:t xml:space="preserve">Darbai </w:t>
      </w:r>
      <w:r w:rsidR="000034C3" w:rsidRPr="00067966">
        <w:rPr>
          <w:rFonts w:ascii="Times New Roman" w:hAnsi="Times New Roman" w:cs="Times New Roman"/>
          <w:sz w:val="24"/>
          <w:szCs w:val="24"/>
        </w:rPr>
        <w:t xml:space="preserve">pagal Sutartį </w:t>
      </w:r>
      <w:r w:rsidR="00793916" w:rsidRPr="00067966">
        <w:rPr>
          <w:rFonts w:ascii="Times New Roman" w:hAnsi="Times New Roman" w:cs="Times New Roman"/>
          <w:sz w:val="24"/>
          <w:szCs w:val="24"/>
        </w:rPr>
        <w:t xml:space="preserve">privalo būti </w:t>
      </w:r>
      <w:r w:rsidR="0064717A" w:rsidRPr="00067966">
        <w:rPr>
          <w:rFonts w:ascii="Times New Roman" w:hAnsi="Times New Roman" w:cs="Times New Roman"/>
          <w:sz w:val="24"/>
          <w:szCs w:val="24"/>
        </w:rPr>
        <w:t xml:space="preserve">atlikti </w:t>
      </w:r>
      <w:r w:rsidR="00B31B34">
        <w:rPr>
          <w:rFonts w:ascii="Times New Roman" w:hAnsi="Times New Roman" w:cs="Times New Roman"/>
          <w:sz w:val="24"/>
          <w:szCs w:val="24"/>
        </w:rPr>
        <w:t>per 14 (keturiolika) mėnesių nuo sutarties pasirašymo dienos</w:t>
      </w:r>
      <w:r w:rsidR="00793916" w:rsidRPr="00067966">
        <w:rPr>
          <w:rFonts w:ascii="Times New Roman" w:hAnsi="Times New Roman" w:cs="Times New Roman"/>
          <w:b/>
          <w:bCs/>
          <w:sz w:val="24"/>
          <w:szCs w:val="24"/>
        </w:rPr>
        <w:t>.</w:t>
      </w:r>
      <w:r w:rsidR="0064717A" w:rsidRPr="00067966">
        <w:rPr>
          <w:rFonts w:ascii="Times New Roman" w:eastAsia="Times New Roman" w:hAnsi="Times New Roman" w:cs="Times New Roman"/>
          <w:sz w:val="24"/>
          <w:szCs w:val="24"/>
        </w:rPr>
        <w:t xml:space="preserve"> </w:t>
      </w:r>
      <w:r w:rsidR="00F4117C" w:rsidRPr="00067966">
        <w:rPr>
          <w:rFonts w:ascii="Times New Roman" w:eastAsia="Times New Roman" w:hAnsi="Times New Roman" w:cs="Times New Roman"/>
          <w:sz w:val="24"/>
          <w:szCs w:val="24"/>
        </w:rPr>
        <w:t xml:space="preserve">Darbų vykdymo metu, atsižvelgiant į Sutartyje numatytus atvejus, Darbų vykdymo grafikas gali būti koreguojamas. Neatlikus Darbų sutartyje </w:t>
      </w:r>
      <w:r w:rsidR="006170A9" w:rsidRPr="00067966">
        <w:rPr>
          <w:rFonts w:ascii="Times New Roman" w:eastAsia="Times New Roman" w:hAnsi="Times New Roman" w:cs="Times New Roman"/>
          <w:sz w:val="24"/>
          <w:szCs w:val="24"/>
        </w:rPr>
        <w:t xml:space="preserve">ar </w:t>
      </w:r>
      <w:r w:rsidR="00F4117C" w:rsidRPr="00067966">
        <w:rPr>
          <w:rFonts w:ascii="Times New Roman" w:eastAsia="Times New Roman" w:hAnsi="Times New Roman" w:cs="Times New Roman"/>
          <w:sz w:val="24"/>
          <w:szCs w:val="24"/>
        </w:rPr>
        <w:t>Darbų vykdymo grafike numatytais terminais, bus laikoma, kad tai yra esminis sutarties pažeidimas</w:t>
      </w:r>
      <w:r w:rsidR="000C5D45" w:rsidRPr="00067966">
        <w:rPr>
          <w:rFonts w:ascii="Times New Roman" w:eastAsia="Times New Roman" w:hAnsi="Times New Roman" w:cs="Times New Roman"/>
          <w:sz w:val="24"/>
          <w:szCs w:val="24"/>
        </w:rPr>
        <w:t xml:space="preserve">. </w:t>
      </w:r>
      <w:r w:rsidR="00F4117C" w:rsidRPr="00067966">
        <w:rPr>
          <w:rFonts w:ascii="Times New Roman" w:eastAsia="Times New Roman" w:hAnsi="Times New Roman" w:cs="Times New Roman"/>
          <w:sz w:val="24"/>
          <w:szCs w:val="24"/>
        </w:rPr>
        <w:t>Darbų atlikimo termino pratęsimo galimybė nenumatoma</w:t>
      </w:r>
      <w:r w:rsidR="0064717A" w:rsidRPr="00067966">
        <w:rPr>
          <w:rFonts w:ascii="Times New Roman" w:eastAsia="Times New Roman" w:hAnsi="Times New Roman" w:cs="Times New Roman"/>
          <w:sz w:val="24"/>
          <w:szCs w:val="24"/>
        </w:rPr>
        <w:t>.</w:t>
      </w:r>
    </w:p>
    <w:p w14:paraId="2C2E12C2" w14:textId="77777777" w:rsidR="00F11769" w:rsidRPr="00067966" w:rsidRDefault="0064717A" w:rsidP="00430A95">
      <w:pPr>
        <w:pStyle w:val="Sraopastraipa"/>
        <w:numPr>
          <w:ilvl w:val="1"/>
          <w:numId w:val="5"/>
        </w:numPr>
        <w:spacing w:after="0" w:line="240" w:lineRule="auto"/>
        <w:ind w:left="0" w:firstLine="567"/>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Darbai laikomi užbaigti, kai pasirašomas atliktų darbų perdavimo - priėmimo aktas. </w:t>
      </w:r>
    </w:p>
    <w:p w14:paraId="7E927484" w14:textId="77777777" w:rsidR="0064717A" w:rsidRDefault="0064717A" w:rsidP="00430A95">
      <w:pPr>
        <w:pStyle w:val="Sraopastraipa"/>
        <w:spacing w:after="0" w:line="240" w:lineRule="auto"/>
        <w:ind w:left="0"/>
        <w:jc w:val="both"/>
        <w:rPr>
          <w:rFonts w:ascii="Times New Roman" w:eastAsia="Times New Roman" w:hAnsi="Times New Roman" w:cs="Times New Roman"/>
          <w:sz w:val="24"/>
          <w:szCs w:val="24"/>
        </w:rPr>
      </w:pPr>
    </w:p>
    <w:p w14:paraId="0252A3FD" w14:textId="77777777" w:rsidR="003F1D5B" w:rsidRDefault="003F1D5B" w:rsidP="00430A95">
      <w:pPr>
        <w:pStyle w:val="Sraopastraipa"/>
        <w:spacing w:after="0" w:line="240" w:lineRule="auto"/>
        <w:ind w:left="0"/>
        <w:jc w:val="both"/>
        <w:rPr>
          <w:rFonts w:ascii="Times New Roman" w:eastAsia="Times New Roman" w:hAnsi="Times New Roman" w:cs="Times New Roman"/>
          <w:sz w:val="24"/>
          <w:szCs w:val="24"/>
        </w:rPr>
      </w:pPr>
    </w:p>
    <w:p w14:paraId="700BC266" w14:textId="77777777" w:rsidR="003F1D5B" w:rsidRPr="00067966" w:rsidRDefault="003F1D5B" w:rsidP="00430A95">
      <w:pPr>
        <w:pStyle w:val="Sraopastraipa"/>
        <w:spacing w:after="0" w:line="240" w:lineRule="auto"/>
        <w:ind w:left="0"/>
        <w:jc w:val="both"/>
        <w:rPr>
          <w:rFonts w:ascii="Times New Roman" w:eastAsia="Times New Roman" w:hAnsi="Times New Roman" w:cs="Times New Roman"/>
          <w:sz w:val="24"/>
          <w:szCs w:val="24"/>
        </w:rPr>
      </w:pPr>
    </w:p>
    <w:p w14:paraId="538CD633" w14:textId="77777777" w:rsidR="00F11769" w:rsidRPr="00067966" w:rsidRDefault="00F11769" w:rsidP="00430A95">
      <w:pPr>
        <w:numPr>
          <w:ilvl w:val="0"/>
          <w:numId w:val="5"/>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t>KOKYBĖS REIKALAVIMAI IR DARBŲ VYKDYMO KONTROLĖ</w:t>
      </w:r>
    </w:p>
    <w:p w14:paraId="5D02523E" w14:textId="77777777" w:rsidR="00F11769" w:rsidRPr="00067966" w:rsidRDefault="00F11769" w:rsidP="006F7B15">
      <w:pPr>
        <w:numPr>
          <w:ilvl w:val="1"/>
          <w:numId w:val="5"/>
        </w:numPr>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Jeigu Darbų patikrinimo metu Užsakovas nustato nukrypimus nuo sutarties sąlygų, kurie gali pakenkti Darbų kokybei, Užsakovas informuoja Rangovą apie nustatytas klaidas, kurios Rangovo sąskaita turi būti nedelsiant ištaisomos.</w:t>
      </w:r>
    </w:p>
    <w:p w14:paraId="3D1A0E0F" w14:textId="77777777" w:rsidR="00F11769" w:rsidRPr="00067966" w:rsidRDefault="00F11769" w:rsidP="00430A95">
      <w:pPr>
        <w:numPr>
          <w:ilvl w:val="1"/>
          <w:numId w:val="5"/>
        </w:numPr>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Jeigu Rangovo atliktų Darbų kokybė prieštarauja šios sutarties sąlygoms ir teisės aktams, Rangovas darbų kokybės negali pateisinti motyvuodamas tuo, kad tokie Darbai buvo atlikti pagal Užsakovo vykdomą priežiūrą.</w:t>
      </w:r>
    </w:p>
    <w:p w14:paraId="42BD87F6" w14:textId="22F109E9" w:rsidR="006030E7" w:rsidRPr="006F7B15" w:rsidRDefault="00F11769" w:rsidP="006F7B15">
      <w:pPr>
        <w:numPr>
          <w:ilvl w:val="1"/>
          <w:numId w:val="5"/>
        </w:numPr>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Rangovas privalo vykdyti Darbus statybos objekte laikydamasis visų statybos, darbų saugos ir aplinkos saugos veiklą ir procesą reglamentuojančių teisės aktų reikalavimų</w:t>
      </w:r>
      <w:r w:rsidRPr="006F7B15">
        <w:rPr>
          <w:rFonts w:ascii="Times New Roman" w:eastAsia="Times New Roman" w:hAnsi="Times New Roman" w:cs="Times New Roman"/>
          <w:sz w:val="24"/>
          <w:szCs w:val="24"/>
        </w:rPr>
        <w:t>.</w:t>
      </w:r>
      <w:r w:rsidR="006F7B15" w:rsidRPr="006F7B15">
        <w:rPr>
          <w:rFonts w:ascii="Times New Roman" w:eastAsia="Times New Roman" w:hAnsi="Times New Roman" w:cs="Times New Roman"/>
          <w:sz w:val="24"/>
          <w:szCs w:val="24"/>
        </w:rPr>
        <w:t xml:space="preserve"> </w:t>
      </w:r>
      <w:r w:rsidR="006F7B15">
        <w:rPr>
          <w:rFonts w:ascii="Times New Roman" w:eastAsia="Times New Roman" w:hAnsi="Times New Roman" w:cs="Times New Roman"/>
          <w:sz w:val="24"/>
          <w:szCs w:val="24"/>
        </w:rPr>
        <w:t>Rangovas</w:t>
      </w:r>
      <w:r w:rsidR="006F7B15" w:rsidRPr="006F7B15">
        <w:rPr>
          <w:rFonts w:ascii="Times New Roman" w:hAnsi="Times New Roman" w:cs="Times New Roman"/>
          <w:color w:val="000000"/>
          <w:sz w:val="24"/>
          <w:szCs w:val="24"/>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6F7B15">
        <w:rPr>
          <w:rFonts w:ascii="Times New Roman" w:hAnsi="Times New Roman" w:cs="Times New Roman"/>
          <w:color w:val="000000"/>
          <w:sz w:val="24"/>
          <w:szCs w:val="24"/>
        </w:rPr>
        <w:t>.</w:t>
      </w:r>
      <w:r w:rsidR="006F7B15" w:rsidRPr="006F7B15">
        <w:rPr>
          <w:rFonts w:ascii="Times New Roman" w:hAnsi="Times New Roman" w:cs="Times New Roman"/>
          <w:color w:val="000000"/>
          <w:sz w:val="24"/>
          <w:szCs w:val="24"/>
        </w:rPr>
        <w:t> Atitiktį reikalavimui įrodantys dokumentai: nepriklausomos įstaigos išduotas sertifikatas.</w:t>
      </w:r>
    </w:p>
    <w:p w14:paraId="1F6579C4" w14:textId="77777777" w:rsidR="00F4117C" w:rsidRDefault="00F4117C" w:rsidP="00430A95">
      <w:pPr>
        <w:spacing w:after="0" w:line="240" w:lineRule="auto"/>
        <w:contextualSpacing/>
        <w:jc w:val="both"/>
        <w:rPr>
          <w:rFonts w:ascii="Times New Roman" w:eastAsia="Times New Roman" w:hAnsi="Times New Roman" w:cs="Times New Roman"/>
          <w:b/>
          <w:sz w:val="24"/>
          <w:szCs w:val="24"/>
        </w:rPr>
      </w:pPr>
    </w:p>
    <w:p w14:paraId="5409FAE6" w14:textId="77777777" w:rsidR="003F1D5B" w:rsidRDefault="003F1D5B" w:rsidP="00430A95">
      <w:pPr>
        <w:spacing w:after="0" w:line="240" w:lineRule="auto"/>
        <w:contextualSpacing/>
        <w:jc w:val="both"/>
        <w:rPr>
          <w:rFonts w:ascii="Times New Roman" w:eastAsia="Times New Roman" w:hAnsi="Times New Roman" w:cs="Times New Roman"/>
          <w:b/>
          <w:sz w:val="24"/>
          <w:szCs w:val="24"/>
        </w:rPr>
      </w:pPr>
    </w:p>
    <w:p w14:paraId="61942188" w14:textId="77777777" w:rsidR="003F1D5B" w:rsidRPr="00067966" w:rsidRDefault="003F1D5B" w:rsidP="00430A95">
      <w:pPr>
        <w:spacing w:after="0" w:line="240" w:lineRule="auto"/>
        <w:contextualSpacing/>
        <w:jc w:val="both"/>
        <w:rPr>
          <w:rFonts w:ascii="Times New Roman" w:eastAsia="Times New Roman" w:hAnsi="Times New Roman" w:cs="Times New Roman"/>
          <w:b/>
          <w:sz w:val="24"/>
          <w:szCs w:val="24"/>
        </w:rPr>
      </w:pPr>
    </w:p>
    <w:p w14:paraId="0FA71131" w14:textId="77777777" w:rsidR="00F11769" w:rsidRPr="00067966" w:rsidRDefault="00F11769" w:rsidP="00430A95">
      <w:pPr>
        <w:numPr>
          <w:ilvl w:val="0"/>
          <w:numId w:val="5"/>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t xml:space="preserve"> UŽSAKOVO ĮSIPAREIGOJIMAI</w:t>
      </w:r>
    </w:p>
    <w:p w14:paraId="174B30B6" w14:textId="12FD1FBC" w:rsidR="00F11769" w:rsidRPr="00067966" w:rsidRDefault="00F11769" w:rsidP="00430A95">
      <w:pPr>
        <w:numPr>
          <w:ilvl w:val="1"/>
          <w:numId w:val="5"/>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Užsakovas įsipareigoja:</w:t>
      </w:r>
    </w:p>
    <w:p w14:paraId="7D5574F8" w14:textId="10F17D13" w:rsidR="00F4117C" w:rsidRPr="00067966" w:rsidRDefault="006170A9" w:rsidP="00430A95">
      <w:pPr>
        <w:numPr>
          <w:ilvl w:val="2"/>
          <w:numId w:val="5"/>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P</w:t>
      </w:r>
      <w:r w:rsidR="00F4117C" w:rsidRPr="00067966">
        <w:rPr>
          <w:rFonts w:ascii="Times New Roman" w:eastAsiaTheme="minorEastAsia" w:hAnsi="Times New Roman" w:cs="Times New Roman"/>
          <w:bCs/>
          <w:sz w:val="24"/>
          <w:szCs w:val="24"/>
        </w:rPr>
        <w:t>er 5 darbo dienas nuo Darbų vykdymo grafiko pateikimo suderin</w:t>
      </w:r>
      <w:r w:rsidRPr="00067966">
        <w:rPr>
          <w:rFonts w:ascii="Times New Roman" w:eastAsiaTheme="minorEastAsia" w:hAnsi="Times New Roman" w:cs="Times New Roman"/>
          <w:bCs/>
          <w:sz w:val="24"/>
          <w:szCs w:val="24"/>
        </w:rPr>
        <w:t xml:space="preserve">ti </w:t>
      </w:r>
      <w:r w:rsidR="00F4117C" w:rsidRPr="00067966">
        <w:rPr>
          <w:rFonts w:ascii="Times New Roman" w:eastAsiaTheme="minorEastAsia" w:hAnsi="Times New Roman" w:cs="Times New Roman"/>
          <w:bCs/>
          <w:sz w:val="24"/>
          <w:szCs w:val="24"/>
        </w:rPr>
        <w:t>su Rangovu Darbų vykdymo grafiką, o jeigu nesuderina, pateikia Rangovui pastabas</w:t>
      </w:r>
      <w:r w:rsidR="00DC2869" w:rsidRPr="00067966">
        <w:rPr>
          <w:rFonts w:ascii="Times New Roman" w:eastAsiaTheme="minorEastAsia" w:hAnsi="Times New Roman" w:cs="Times New Roman"/>
          <w:bCs/>
          <w:sz w:val="24"/>
          <w:szCs w:val="24"/>
        </w:rPr>
        <w:t>;</w:t>
      </w:r>
    </w:p>
    <w:p w14:paraId="3A987A87" w14:textId="6C230671" w:rsidR="00F11769" w:rsidRPr="00067966" w:rsidRDefault="00F11769" w:rsidP="00430A95">
      <w:pPr>
        <w:numPr>
          <w:ilvl w:val="2"/>
          <w:numId w:val="5"/>
        </w:numPr>
        <w:spacing w:after="0" w:line="240" w:lineRule="auto"/>
        <w:ind w:left="0" w:firstLine="709"/>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Apmokėti Rangovui už atliktus Darbus pagal šios Sutarties 2 dal</w:t>
      </w:r>
      <w:r w:rsidR="00DC2869" w:rsidRPr="00067966">
        <w:rPr>
          <w:rFonts w:ascii="Times New Roman" w:eastAsiaTheme="minorEastAsia" w:hAnsi="Times New Roman" w:cs="Times New Roman"/>
          <w:sz w:val="24"/>
          <w:szCs w:val="24"/>
        </w:rPr>
        <w:t>ies nuostatas</w:t>
      </w:r>
      <w:r w:rsidRPr="00067966">
        <w:rPr>
          <w:rFonts w:ascii="Times New Roman" w:eastAsiaTheme="minorEastAsia" w:hAnsi="Times New Roman" w:cs="Times New Roman"/>
          <w:sz w:val="24"/>
          <w:szCs w:val="24"/>
        </w:rPr>
        <w:t>;</w:t>
      </w:r>
    </w:p>
    <w:p w14:paraId="06A160AB" w14:textId="43801A48" w:rsidR="00F11769" w:rsidRPr="00067966" w:rsidRDefault="00F11769" w:rsidP="00430A95">
      <w:pPr>
        <w:numPr>
          <w:ilvl w:val="2"/>
          <w:numId w:val="5"/>
        </w:numPr>
        <w:spacing w:after="0" w:line="240" w:lineRule="auto"/>
        <w:ind w:left="0" w:firstLine="709"/>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 xml:space="preserve">Patvirtinti arba atsisakyti patvirtinti Rangovo pateiktą </w:t>
      </w:r>
      <w:r w:rsidR="00DC2869" w:rsidRPr="00067966">
        <w:rPr>
          <w:rFonts w:ascii="Times New Roman" w:eastAsiaTheme="minorEastAsia" w:hAnsi="Times New Roman" w:cs="Times New Roman"/>
          <w:sz w:val="24"/>
          <w:szCs w:val="24"/>
        </w:rPr>
        <w:t>D</w:t>
      </w:r>
      <w:r w:rsidRPr="00067966">
        <w:rPr>
          <w:rFonts w:ascii="Times New Roman" w:eastAsiaTheme="minorEastAsia" w:hAnsi="Times New Roman" w:cs="Times New Roman"/>
          <w:sz w:val="24"/>
          <w:szCs w:val="24"/>
        </w:rPr>
        <w:t>arbų perdavimo</w:t>
      </w:r>
      <w:r w:rsidR="00D21E1D" w:rsidRPr="00067966">
        <w:rPr>
          <w:rFonts w:ascii="Times New Roman" w:eastAsiaTheme="minorEastAsia" w:hAnsi="Times New Roman" w:cs="Times New Roman"/>
          <w:sz w:val="24"/>
          <w:szCs w:val="24"/>
        </w:rPr>
        <w:t xml:space="preserve"> - priėmimo</w:t>
      </w:r>
      <w:r w:rsidRPr="00067966">
        <w:rPr>
          <w:rFonts w:ascii="Times New Roman" w:eastAsiaTheme="minorEastAsia" w:hAnsi="Times New Roman" w:cs="Times New Roman"/>
          <w:sz w:val="24"/>
          <w:szCs w:val="24"/>
        </w:rPr>
        <w:t xml:space="preserve"> aktą per 10 </w:t>
      </w:r>
      <w:r w:rsidR="006170A9" w:rsidRPr="00067966">
        <w:rPr>
          <w:rFonts w:ascii="Times New Roman" w:eastAsiaTheme="minorEastAsia" w:hAnsi="Times New Roman" w:cs="Times New Roman"/>
          <w:sz w:val="24"/>
          <w:szCs w:val="24"/>
        </w:rPr>
        <w:t>darbo dienų</w:t>
      </w:r>
      <w:r w:rsidRPr="00067966">
        <w:rPr>
          <w:rFonts w:ascii="Times New Roman" w:eastAsiaTheme="minorEastAsia" w:hAnsi="Times New Roman" w:cs="Times New Roman"/>
          <w:sz w:val="24"/>
          <w:szCs w:val="24"/>
        </w:rPr>
        <w:t xml:space="preserve"> nuo jo pateikimo</w:t>
      </w:r>
      <w:r w:rsidR="00DC2869" w:rsidRPr="00067966">
        <w:rPr>
          <w:rFonts w:ascii="Times New Roman" w:eastAsiaTheme="minorEastAsia" w:hAnsi="Times New Roman" w:cs="Times New Roman"/>
          <w:sz w:val="24"/>
          <w:szCs w:val="24"/>
        </w:rPr>
        <w:t>. Atsisakius pasirašyti Darbų perdavimo – priėmimo aktą sutartyje nustatytu terminu, raštu pateikti Rangovui atsisakymo motyvus</w:t>
      </w:r>
      <w:r w:rsidRPr="00067966">
        <w:rPr>
          <w:rFonts w:ascii="Times New Roman" w:eastAsiaTheme="minorEastAsia" w:hAnsi="Times New Roman" w:cs="Times New Roman"/>
          <w:sz w:val="24"/>
          <w:szCs w:val="24"/>
        </w:rPr>
        <w:t>;</w:t>
      </w:r>
    </w:p>
    <w:p w14:paraId="78062881" w14:textId="1612F7C4" w:rsidR="00F11769" w:rsidRPr="00067966" w:rsidRDefault="00F11769" w:rsidP="00430A95">
      <w:pPr>
        <w:numPr>
          <w:ilvl w:val="2"/>
          <w:numId w:val="5"/>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sz w:val="24"/>
          <w:szCs w:val="24"/>
        </w:rPr>
        <w:t>Mokėti delspinigius, jeigu Rangovas negauna mokėjimo, Sutarties sąlygų 2.</w:t>
      </w:r>
      <w:r w:rsidR="006170A9" w:rsidRPr="00067966">
        <w:rPr>
          <w:rFonts w:ascii="Times New Roman" w:eastAsiaTheme="minorEastAsia" w:hAnsi="Times New Roman" w:cs="Times New Roman"/>
          <w:sz w:val="24"/>
          <w:szCs w:val="24"/>
        </w:rPr>
        <w:t>6</w:t>
      </w:r>
      <w:r w:rsidRPr="00067966">
        <w:rPr>
          <w:rFonts w:ascii="Times New Roman" w:eastAsiaTheme="minorEastAsia" w:hAnsi="Times New Roman" w:cs="Times New Roman"/>
          <w:sz w:val="24"/>
          <w:szCs w:val="24"/>
        </w:rPr>
        <w:t>. punkte nurodytu terminu. Delspinigių dėl vėluojančio mokėjimo dydis – 0,0</w:t>
      </w:r>
      <w:r w:rsidR="00C02DFF">
        <w:rPr>
          <w:rFonts w:ascii="Times New Roman" w:eastAsiaTheme="minorEastAsia" w:hAnsi="Times New Roman" w:cs="Times New Roman"/>
          <w:sz w:val="24"/>
          <w:szCs w:val="24"/>
        </w:rPr>
        <w:t>2</w:t>
      </w:r>
      <w:r w:rsidR="008D73F1" w:rsidRPr="00067966">
        <w:rPr>
          <w:rFonts w:ascii="Times New Roman" w:eastAsiaTheme="minorEastAsia" w:hAnsi="Times New Roman" w:cs="Times New Roman"/>
          <w:sz w:val="24"/>
          <w:szCs w:val="24"/>
        </w:rPr>
        <w:t xml:space="preserve"> proc</w:t>
      </w:r>
      <w:r w:rsidR="00DC2869" w:rsidRPr="00067966">
        <w:rPr>
          <w:rFonts w:ascii="Times New Roman" w:eastAsiaTheme="minorEastAsia" w:hAnsi="Times New Roman" w:cs="Times New Roman"/>
          <w:sz w:val="24"/>
          <w:szCs w:val="24"/>
        </w:rPr>
        <w:t>.</w:t>
      </w:r>
      <w:r w:rsidR="008D73F1" w:rsidRPr="00067966">
        <w:rPr>
          <w:rFonts w:ascii="Times New Roman" w:eastAsiaTheme="minorEastAsia" w:hAnsi="Times New Roman" w:cs="Times New Roman"/>
          <w:sz w:val="24"/>
          <w:szCs w:val="24"/>
        </w:rPr>
        <w:t xml:space="preserve"> </w:t>
      </w:r>
      <w:r w:rsidR="00774DFF" w:rsidRPr="00067966">
        <w:rPr>
          <w:rFonts w:ascii="Times New Roman" w:hAnsi="Times New Roman" w:cs="Times New Roman"/>
          <w:sz w:val="24"/>
          <w:szCs w:val="24"/>
        </w:rPr>
        <w:t>nuo</w:t>
      </w:r>
      <w:r w:rsidR="002E2E67" w:rsidRPr="00067966">
        <w:rPr>
          <w:rFonts w:ascii="Times New Roman" w:hAnsi="Times New Roman" w:cs="Times New Roman"/>
          <w:sz w:val="24"/>
          <w:szCs w:val="24"/>
        </w:rPr>
        <w:t xml:space="preserve"> laiku neapmokėtų Darbų kainos</w:t>
      </w:r>
      <w:r w:rsidR="0067704F" w:rsidRPr="00067966">
        <w:rPr>
          <w:rFonts w:ascii="Times New Roman" w:hAnsi="Times New Roman" w:cs="Times New Roman"/>
          <w:sz w:val="24"/>
          <w:szCs w:val="24"/>
        </w:rPr>
        <w:t xml:space="preserve">. </w:t>
      </w:r>
      <w:r w:rsidRPr="00067966">
        <w:rPr>
          <w:rFonts w:ascii="Times New Roman" w:eastAsiaTheme="minorEastAsia" w:hAnsi="Times New Roman" w:cs="Times New Roman"/>
          <w:sz w:val="24"/>
          <w:szCs w:val="24"/>
        </w:rPr>
        <w:t>Delspinigiai negali būti skaičiuojami, jei vėluojama apmokėti dėl Rangovo kaltės</w:t>
      </w:r>
      <w:r w:rsidR="00D21E1D" w:rsidRPr="00067966">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xml:space="preserve"> </w:t>
      </w:r>
    </w:p>
    <w:p w14:paraId="1F4CD965" w14:textId="77777777" w:rsidR="00F11769" w:rsidRPr="00067966" w:rsidRDefault="00F11769" w:rsidP="00430A95">
      <w:pPr>
        <w:numPr>
          <w:ilvl w:val="2"/>
          <w:numId w:val="5"/>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Bendradarbiauti su Rangovu Darbų atlikimo metu;</w:t>
      </w:r>
    </w:p>
    <w:p w14:paraId="623CCD55" w14:textId="77777777" w:rsidR="00F11769" w:rsidRPr="00067966" w:rsidRDefault="00F11769" w:rsidP="00430A95">
      <w:pPr>
        <w:numPr>
          <w:ilvl w:val="2"/>
          <w:numId w:val="5"/>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Rangovui suteikti visą informaciją, būtiną Darbams atlikti;</w:t>
      </w:r>
    </w:p>
    <w:p w14:paraId="519E2752" w14:textId="77777777" w:rsidR="00F11769" w:rsidRPr="00067966" w:rsidRDefault="00F11769" w:rsidP="00430A95">
      <w:pPr>
        <w:numPr>
          <w:ilvl w:val="2"/>
          <w:numId w:val="5"/>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sz w:val="24"/>
          <w:szCs w:val="24"/>
        </w:rPr>
        <w:t>Saugoti Rangovo perduotą konfidencialią informaciją.</w:t>
      </w:r>
    </w:p>
    <w:p w14:paraId="3B574EC7" w14:textId="77777777" w:rsidR="00F11769" w:rsidRDefault="00F11769" w:rsidP="00430A95">
      <w:pPr>
        <w:spacing w:after="0" w:line="240" w:lineRule="auto"/>
        <w:ind w:firstLine="709"/>
        <w:jc w:val="both"/>
        <w:rPr>
          <w:rFonts w:ascii="Times New Roman" w:eastAsiaTheme="minorEastAsia" w:hAnsi="Times New Roman" w:cs="Times New Roman"/>
          <w:bCs/>
          <w:sz w:val="24"/>
          <w:szCs w:val="24"/>
        </w:rPr>
      </w:pPr>
    </w:p>
    <w:p w14:paraId="7699DB88" w14:textId="77777777" w:rsidR="003F1D5B" w:rsidRDefault="003F1D5B" w:rsidP="00430A95">
      <w:pPr>
        <w:spacing w:after="0" w:line="240" w:lineRule="auto"/>
        <w:ind w:firstLine="709"/>
        <w:jc w:val="both"/>
        <w:rPr>
          <w:rFonts w:ascii="Times New Roman" w:eastAsiaTheme="minorEastAsia" w:hAnsi="Times New Roman" w:cs="Times New Roman"/>
          <w:bCs/>
          <w:sz w:val="24"/>
          <w:szCs w:val="24"/>
        </w:rPr>
      </w:pPr>
    </w:p>
    <w:p w14:paraId="01BC89BD" w14:textId="77777777" w:rsidR="003F1D5B" w:rsidRPr="00067966" w:rsidRDefault="003F1D5B" w:rsidP="00430A95">
      <w:pPr>
        <w:spacing w:after="0" w:line="240" w:lineRule="auto"/>
        <w:ind w:firstLine="709"/>
        <w:jc w:val="both"/>
        <w:rPr>
          <w:rFonts w:ascii="Times New Roman" w:eastAsiaTheme="minorEastAsia" w:hAnsi="Times New Roman" w:cs="Times New Roman"/>
          <w:bCs/>
          <w:sz w:val="24"/>
          <w:szCs w:val="24"/>
        </w:rPr>
      </w:pPr>
    </w:p>
    <w:p w14:paraId="1F7607E7" w14:textId="77777777" w:rsidR="00F11769" w:rsidRPr="00067966" w:rsidRDefault="00F11769" w:rsidP="00430A95">
      <w:pPr>
        <w:numPr>
          <w:ilvl w:val="0"/>
          <w:numId w:val="5"/>
        </w:numPr>
        <w:tabs>
          <w:tab w:val="left" w:pos="709"/>
          <w:tab w:val="left" w:pos="1134"/>
        </w:tabs>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t>RANGOVO ĮSIPAREIGOJIMAI</w:t>
      </w:r>
    </w:p>
    <w:p w14:paraId="0E19FA12" w14:textId="77777777" w:rsidR="00F11769" w:rsidRPr="00067966" w:rsidRDefault="00F11769" w:rsidP="00430A95">
      <w:pPr>
        <w:numPr>
          <w:ilvl w:val="1"/>
          <w:numId w:val="5"/>
        </w:numPr>
        <w:tabs>
          <w:tab w:val="left" w:pos="1134"/>
        </w:tabs>
        <w:autoSpaceDN w:val="0"/>
        <w:spacing w:after="0" w:line="240" w:lineRule="auto"/>
        <w:ind w:left="0" w:firstLine="426"/>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lastRenderedPageBreak/>
        <w:t>Rangovas įsipareigoja:</w:t>
      </w:r>
    </w:p>
    <w:p w14:paraId="159B2D27" w14:textId="402474DC" w:rsidR="0067704F" w:rsidRPr="00067966" w:rsidRDefault="0067704F" w:rsidP="00430A95">
      <w:pPr>
        <w:numPr>
          <w:ilvl w:val="2"/>
          <w:numId w:val="5"/>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Darbus atlikti neviršijant sutarties 2 dalyje nurodytos pradinės sutarties vertės kartu su PVM  ir Sutarties 3 dalyje nurodytais terminais</w:t>
      </w:r>
      <w:r w:rsidR="00D21E1D" w:rsidRPr="00067966">
        <w:rPr>
          <w:rFonts w:ascii="Times New Roman" w:eastAsia="Times New Roman" w:hAnsi="Times New Roman" w:cs="Times New Roman"/>
          <w:sz w:val="24"/>
          <w:szCs w:val="24"/>
        </w:rPr>
        <w:t>;</w:t>
      </w:r>
    </w:p>
    <w:p w14:paraId="51A3FCF4" w14:textId="7F715B1B" w:rsidR="00DC2869" w:rsidRPr="00067966" w:rsidRDefault="00DC2869" w:rsidP="00430A95">
      <w:pPr>
        <w:numPr>
          <w:ilvl w:val="2"/>
          <w:numId w:val="5"/>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Per 5 darbo dienas nuo sutarties įsigaliojimo dienos pateikti Užsakovui Darbų vykdymo grafiką suderinimui. Jei Užsakovas nesuderina Rangovo pateikto Darbų vykdymo grafiko ir pateikia pastabas, Rangovas turi pataisyti Darbų vykdymo grafiką pagal Užsakovo pastabas per Užsakovo nurodytą laiką.  Rangovui neparengus</w:t>
      </w:r>
      <w:r w:rsidR="00116F06" w:rsidRPr="00067966">
        <w:rPr>
          <w:rFonts w:ascii="Times New Roman" w:eastAsia="Times New Roman" w:hAnsi="Times New Roman" w:cs="Times New Roman"/>
          <w:sz w:val="24"/>
          <w:szCs w:val="24"/>
        </w:rPr>
        <w:t>, ar nepataisius</w:t>
      </w:r>
      <w:r w:rsidR="00C1078D">
        <w:rPr>
          <w:rFonts w:ascii="Times New Roman" w:eastAsia="Times New Roman" w:hAnsi="Times New Roman" w:cs="Times New Roman"/>
          <w:sz w:val="24"/>
          <w:szCs w:val="24"/>
        </w:rPr>
        <w:t xml:space="preserve"> grafiko</w:t>
      </w:r>
      <w:r w:rsidR="00116F06" w:rsidRPr="00067966">
        <w:rPr>
          <w:rFonts w:ascii="Times New Roman" w:eastAsia="Times New Roman" w:hAnsi="Times New Roman" w:cs="Times New Roman"/>
          <w:sz w:val="24"/>
          <w:szCs w:val="24"/>
        </w:rPr>
        <w:t xml:space="preserve"> pagal pastabas,</w:t>
      </w:r>
      <w:r w:rsidRPr="00067966">
        <w:rPr>
          <w:rFonts w:ascii="Times New Roman" w:eastAsia="Times New Roman" w:hAnsi="Times New Roman" w:cs="Times New Roman"/>
          <w:sz w:val="24"/>
          <w:szCs w:val="24"/>
        </w:rPr>
        <w:t xml:space="preserve"> ar nepateikus Darbų vykdymo grafiko nustatytais terminais, bus laikoma, kad tai yra esminis sutarties pažeidimas</w:t>
      </w:r>
      <w:r w:rsidR="00116F06" w:rsidRPr="00067966">
        <w:rPr>
          <w:rFonts w:ascii="Times New Roman" w:eastAsia="Times New Roman" w:hAnsi="Times New Roman" w:cs="Times New Roman"/>
          <w:sz w:val="24"/>
          <w:szCs w:val="24"/>
        </w:rPr>
        <w:t>.</w:t>
      </w:r>
    </w:p>
    <w:p w14:paraId="5A382AEB" w14:textId="0DAA7872" w:rsidR="00DC2869" w:rsidRPr="00067966" w:rsidRDefault="0067704F" w:rsidP="00430A95">
      <w:pPr>
        <w:numPr>
          <w:ilvl w:val="2"/>
          <w:numId w:val="5"/>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Darbus atlikti kokybiškai,</w:t>
      </w:r>
      <w:r w:rsidR="00DC2869" w:rsidRPr="00067966">
        <w:rPr>
          <w:rFonts w:ascii="Times New Roman" w:eastAsia="Times New Roman" w:hAnsi="Times New Roman" w:cs="Times New Roman"/>
          <w:sz w:val="24"/>
          <w:szCs w:val="24"/>
        </w:rPr>
        <w:t xml:space="preserve"> vadovaujantis Techniniu darbo projektu bei galiojančiais melioracijos techniniais reglamentais ir kitais teisės aktais, laikantis visų statybos darbų veiklą ir procesą reglamentuojančių teisės aktų reikalavimų</w:t>
      </w:r>
      <w:r w:rsidR="00D21E1D" w:rsidRPr="00067966">
        <w:rPr>
          <w:rFonts w:ascii="Times New Roman" w:eastAsia="Times New Roman" w:hAnsi="Times New Roman" w:cs="Times New Roman"/>
          <w:sz w:val="24"/>
          <w:szCs w:val="24"/>
        </w:rPr>
        <w:t>;</w:t>
      </w:r>
    </w:p>
    <w:p w14:paraId="030B0648" w14:textId="2FCCADE6" w:rsidR="0067704F" w:rsidRPr="00067966" w:rsidRDefault="0067704F" w:rsidP="00430A95">
      <w:pPr>
        <w:numPr>
          <w:ilvl w:val="2"/>
          <w:numId w:val="5"/>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Informuoti Užsakovą apie Darbų eigą</w:t>
      </w:r>
      <w:r w:rsidR="00D21E1D" w:rsidRPr="00067966">
        <w:rPr>
          <w:rFonts w:ascii="Times New Roman" w:eastAsia="Times New Roman" w:hAnsi="Times New Roman" w:cs="Times New Roman"/>
          <w:sz w:val="24"/>
          <w:szCs w:val="24"/>
        </w:rPr>
        <w:t>;</w:t>
      </w:r>
    </w:p>
    <w:p w14:paraId="58FCA975" w14:textId="5F310E40" w:rsidR="0067704F" w:rsidRPr="00067966" w:rsidRDefault="0067704F" w:rsidP="00430A95">
      <w:pPr>
        <w:numPr>
          <w:ilvl w:val="2"/>
          <w:numId w:val="36"/>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Savarankiškai apsirūpinti Darbų atlikimui reikalingais materialiniais ištekliais, atsakyti už blogą Darbų ir medžiagų kokybę</w:t>
      </w:r>
      <w:r w:rsidR="00D21E1D" w:rsidRPr="00067966">
        <w:rPr>
          <w:rFonts w:ascii="Times New Roman" w:eastAsia="Times New Roman" w:hAnsi="Times New Roman" w:cs="Times New Roman"/>
          <w:sz w:val="24"/>
          <w:szCs w:val="24"/>
        </w:rPr>
        <w:t>;</w:t>
      </w:r>
    </w:p>
    <w:p w14:paraId="6FFDDB46" w14:textId="59BE76D3" w:rsidR="0067704F" w:rsidRPr="00067966" w:rsidRDefault="0067704F" w:rsidP="00430A95">
      <w:pPr>
        <w:numPr>
          <w:ilvl w:val="2"/>
          <w:numId w:val="36"/>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Jeigu Rangovas vėluoja </w:t>
      </w:r>
      <w:r w:rsidR="00F62FDA" w:rsidRPr="00067966">
        <w:rPr>
          <w:rFonts w:ascii="Times New Roman" w:eastAsia="Times New Roman" w:hAnsi="Times New Roman" w:cs="Times New Roman"/>
          <w:sz w:val="24"/>
          <w:szCs w:val="24"/>
        </w:rPr>
        <w:t>vykdyti savo įsipareigojimus pagal sutartį</w:t>
      </w:r>
      <w:r w:rsidRPr="00067966">
        <w:rPr>
          <w:rFonts w:ascii="Times New Roman" w:eastAsia="Times New Roman" w:hAnsi="Times New Roman" w:cs="Times New Roman"/>
          <w:sz w:val="24"/>
          <w:szCs w:val="24"/>
        </w:rPr>
        <w:t xml:space="preserve">, Rangovas už kiekvieną pavėluotą </w:t>
      </w:r>
      <w:r w:rsidR="00F62FDA" w:rsidRPr="00067966">
        <w:rPr>
          <w:rFonts w:ascii="Times New Roman" w:eastAsia="Times New Roman" w:hAnsi="Times New Roman" w:cs="Times New Roman"/>
          <w:sz w:val="24"/>
          <w:szCs w:val="24"/>
        </w:rPr>
        <w:t>įsipareigojimų vykdymo</w:t>
      </w:r>
      <w:r w:rsidRPr="00067966">
        <w:rPr>
          <w:rFonts w:ascii="Times New Roman" w:eastAsia="Times New Roman" w:hAnsi="Times New Roman" w:cs="Times New Roman"/>
          <w:sz w:val="24"/>
          <w:szCs w:val="24"/>
        </w:rPr>
        <w:t xml:space="preserve"> dieną moka Užsakovui 0,0</w:t>
      </w:r>
      <w:r w:rsidR="00C02DFF">
        <w:rPr>
          <w:rFonts w:ascii="Times New Roman" w:eastAsia="Times New Roman" w:hAnsi="Times New Roman" w:cs="Times New Roman"/>
          <w:sz w:val="24"/>
          <w:szCs w:val="24"/>
        </w:rPr>
        <w:t>2</w:t>
      </w:r>
      <w:r w:rsidRPr="00067966">
        <w:rPr>
          <w:rFonts w:ascii="Times New Roman" w:eastAsia="Times New Roman" w:hAnsi="Times New Roman" w:cs="Times New Roman"/>
          <w:sz w:val="24"/>
          <w:szCs w:val="24"/>
        </w:rPr>
        <w:t xml:space="preserve"> </w:t>
      </w:r>
      <w:r w:rsidR="008D73F1" w:rsidRPr="00067966">
        <w:rPr>
          <w:rFonts w:ascii="Times New Roman" w:eastAsia="Times New Roman" w:hAnsi="Times New Roman" w:cs="Times New Roman"/>
          <w:sz w:val="24"/>
          <w:szCs w:val="24"/>
        </w:rPr>
        <w:t>proc</w:t>
      </w:r>
      <w:r w:rsidR="00DC2869" w:rsidRPr="00067966">
        <w:rPr>
          <w:rFonts w:ascii="Times New Roman" w:eastAsia="Times New Roman" w:hAnsi="Times New Roman" w:cs="Times New Roman"/>
          <w:sz w:val="24"/>
          <w:szCs w:val="24"/>
        </w:rPr>
        <w:t>.</w:t>
      </w:r>
      <w:r w:rsidRPr="00067966">
        <w:rPr>
          <w:rFonts w:ascii="Times New Roman" w:eastAsia="Times New Roman" w:hAnsi="Times New Roman" w:cs="Times New Roman"/>
          <w:sz w:val="24"/>
          <w:szCs w:val="24"/>
        </w:rPr>
        <w:t xml:space="preserve"> dydžio delspinigius </w:t>
      </w:r>
      <w:r w:rsidR="00774DFF" w:rsidRPr="00067966">
        <w:rPr>
          <w:rFonts w:ascii="Times New Roman" w:hAnsi="Times New Roman" w:cs="Times New Roman"/>
          <w:sz w:val="24"/>
          <w:szCs w:val="24"/>
        </w:rPr>
        <w:t>nuo pradinės sutarties vertės per dieną</w:t>
      </w:r>
      <w:r w:rsidRPr="00067966">
        <w:rPr>
          <w:rFonts w:ascii="Times New Roman" w:eastAsia="Times New Roman" w:hAnsi="Times New Roman" w:cs="Times New Roman"/>
          <w:sz w:val="24"/>
          <w:szCs w:val="24"/>
        </w:rPr>
        <w:t>. Delspinigiai išskaičiuojami iš Rangovui mokėtinų sumų</w:t>
      </w:r>
      <w:r w:rsidR="00D21E1D" w:rsidRPr="00067966">
        <w:rPr>
          <w:rFonts w:ascii="Times New Roman" w:eastAsia="Times New Roman" w:hAnsi="Times New Roman" w:cs="Times New Roman"/>
          <w:sz w:val="24"/>
          <w:szCs w:val="24"/>
        </w:rPr>
        <w:t>;</w:t>
      </w:r>
    </w:p>
    <w:p w14:paraId="78D2013D" w14:textId="6B79A702" w:rsidR="0067704F" w:rsidRPr="00067966" w:rsidRDefault="0067704F" w:rsidP="00430A95">
      <w:pPr>
        <w:numPr>
          <w:ilvl w:val="2"/>
          <w:numId w:val="36"/>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Rangovas negali reikalauti atsakomybės ir tiesioginių ar netiesioginių išlaidų atlyginimo iš Užsakovo dėl trečiųjų šalių pretenzijų pagal šią sutartį, atsiradusių dėl Rangovo kaltės</w:t>
      </w:r>
      <w:r w:rsidR="00D21E1D" w:rsidRPr="00067966">
        <w:rPr>
          <w:rFonts w:ascii="Times New Roman" w:eastAsia="Times New Roman" w:hAnsi="Times New Roman" w:cs="Times New Roman"/>
          <w:sz w:val="24"/>
          <w:szCs w:val="24"/>
        </w:rPr>
        <w:t>;</w:t>
      </w:r>
    </w:p>
    <w:p w14:paraId="2B868842" w14:textId="31C9EE9B" w:rsidR="0067704F" w:rsidRPr="00067966" w:rsidRDefault="0067704F" w:rsidP="00430A95">
      <w:pPr>
        <w:numPr>
          <w:ilvl w:val="2"/>
          <w:numId w:val="36"/>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Rangovas, tiek kiek tai susiję su Darbais, įsipareigoja tvarkyti ir išvežti iš teritorijos, kurioje buvo vykdomi su šia sutartimi susiję Darbai, statybines atliekas, jas rūšiuoti ir utilizuoti</w:t>
      </w:r>
      <w:r w:rsidR="00D21E1D" w:rsidRPr="00067966">
        <w:rPr>
          <w:rFonts w:ascii="Times New Roman" w:eastAsia="Times New Roman" w:hAnsi="Times New Roman" w:cs="Times New Roman"/>
          <w:sz w:val="24"/>
          <w:szCs w:val="24"/>
        </w:rPr>
        <w:t>;</w:t>
      </w:r>
    </w:p>
    <w:p w14:paraId="2AD37732" w14:textId="6A9EF9F8" w:rsidR="00DC2869" w:rsidRPr="00067966" w:rsidRDefault="00DC2869" w:rsidP="00430A95">
      <w:pPr>
        <w:numPr>
          <w:ilvl w:val="2"/>
          <w:numId w:val="36"/>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Pasirūpinti tinkamam Darbui reikalingais įrengimais, elektra, vandeniu, buitinėmis patalpomis ir pan.</w:t>
      </w:r>
    </w:p>
    <w:p w14:paraId="632612A2" w14:textId="255B9093" w:rsidR="0067704F" w:rsidRPr="00067966" w:rsidRDefault="0067704F" w:rsidP="00430A95">
      <w:pPr>
        <w:numPr>
          <w:ilvl w:val="2"/>
          <w:numId w:val="36"/>
        </w:numPr>
        <w:tabs>
          <w:tab w:val="left" w:pos="1134"/>
          <w:tab w:val="left" w:pos="1418"/>
        </w:tabs>
        <w:autoSpaceDN w:val="0"/>
        <w:spacing w:after="0" w:line="240" w:lineRule="auto"/>
        <w:ind w:left="0" w:firstLine="709"/>
        <w:contextualSpacing/>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Garantuoti objekte Darbų saugą, priešgaisrinę apsaugą, aplinkos ekologinę apsaugą</w:t>
      </w:r>
      <w:r w:rsidR="00D21E1D" w:rsidRPr="00067966">
        <w:rPr>
          <w:rFonts w:ascii="Times New Roman" w:eastAsia="Times New Roman" w:hAnsi="Times New Roman" w:cs="Times New Roman"/>
          <w:sz w:val="24"/>
          <w:szCs w:val="24"/>
        </w:rPr>
        <w:t>;</w:t>
      </w:r>
    </w:p>
    <w:p w14:paraId="46A5B5B4" w14:textId="77777777" w:rsidR="00F11769" w:rsidRPr="00067966" w:rsidRDefault="00F11769" w:rsidP="00430A95">
      <w:pPr>
        <w:numPr>
          <w:ilvl w:val="2"/>
          <w:numId w:val="36"/>
        </w:numPr>
        <w:tabs>
          <w:tab w:val="left" w:pos="1418"/>
        </w:tabs>
        <w:spacing w:after="0" w:line="240" w:lineRule="auto"/>
        <w:ind w:left="0" w:firstLine="709"/>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Saugoti užsakovo perduotą konfidencialią informaciją;</w:t>
      </w:r>
    </w:p>
    <w:p w14:paraId="7B494B89" w14:textId="77777777" w:rsidR="00B061C1" w:rsidRPr="00067966" w:rsidRDefault="00F11769" w:rsidP="00430A95">
      <w:pPr>
        <w:numPr>
          <w:ilvl w:val="2"/>
          <w:numId w:val="36"/>
        </w:numPr>
        <w:tabs>
          <w:tab w:val="left" w:pos="1560"/>
        </w:tabs>
        <w:autoSpaceDN w:val="0"/>
        <w:spacing w:after="0" w:line="240" w:lineRule="auto"/>
        <w:ind w:left="0" w:firstLine="709"/>
        <w:contextualSpacing/>
        <w:jc w:val="both"/>
        <w:rPr>
          <w:rFonts w:ascii="Times New Roman" w:eastAsia="Times New Roman" w:hAnsi="Times New Roman" w:cs="Times New Roman"/>
          <w:sz w:val="24"/>
          <w:szCs w:val="24"/>
        </w:rPr>
      </w:pPr>
      <w:r w:rsidRPr="00067966">
        <w:rPr>
          <w:rFonts w:ascii="Times New Roman" w:eastAsiaTheme="minorEastAsia" w:hAnsi="Times New Roman" w:cs="Times New Roman"/>
          <w:sz w:val="24"/>
          <w:szCs w:val="24"/>
        </w:rPr>
        <w:t>Ištaisyti defektus per Užsakovo nurodytą protingą terminą. Neištaisius defektų nustatytu terminu bus laikoma, kad tai yra esminis sutarties pažeidimas</w:t>
      </w:r>
      <w:r w:rsidR="007E6936" w:rsidRPr="00067966">
        <w:rPr>
          <w:rFonts w:ascii="Times New Roman" w:eastAsiaTheme="minorEastAsia" w:hAnsi="Times New Roman" w:cs="Times New Roman"/>
          <w:sz w:val="24"/>
          <w:szCs w:val="24"/>
        </w:rPr>
        <w:t>.</w:t>
      </w:r>
    </w:p>
    <w:p w14:paraId="585123E9" w14:textId="17FBDC41" w:rsidR="00815B88" w:rsidRDefault="00B061C1" w:rsidP="00430A95">
      <w:pPr>
        <w:numPr>
          <w:ilvl w:val="2"/>
          <w:numId w:val="36"/>
        </w:numPr>
        <w:tabs>
          <w:tab w:val="left" w:pos="1560"/>
        </w:tabs>
        <w:autoSpaceDN w:val="0"/>
        <w:spacing w:after="0" w:line="240" w:lineRule="auto"/>
        <w:ind w:left="0" w:firstLine="709"/>
        <w:contextualSpacing/>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Parengti </w:t>
      </w:r>
      <w:r w:rsidR="00815B88" w:rsidRPr="00067966">
        <w:rPr>
          <w:rFonts w:ascii="Times New Roman" w:eastAsia="Times New Roman" w:hAnsi="Times New Roman" w:cs="Times New Roman"/>
          <w:sz w:val="24"/>
          <w:szCs w:val="24"/>
        </w:rPr>
        <w:t xml:space="preserve">išpildomąją geodezinę kontrolinę nuotrauką ir pateikti užsakovui </w:t>
      </w:r>
      <w:r w:rsidR="002951E0" w:rsidRPr="00067966">
        <w:rPr>
          <w:rFonts w:ascii="Times New Roman" w:eastAsia="Times New Roman" w:hAnsi="Times New Roman" w:cs="Times New Roman"/>
          <w:sz w:val="24"/>
          <w:szCs w:val="24"/>
        </w:rPr>
        <w:t xml:space="preserve">1 komplektą </w:t>
      </w:r>
      <w:r w:rsidR="00815B88" w:rsidRPr="00067966">
        <w:rPr>
          <w:rFonts w:ascii="Times New Roman" w:eastAsia="Times New Roman" w:hAnsi="Times New Roman" w:cs="Times New Roman"/>
          <w:sz w:val="24"/>
          <w:szCs w:val="24"/>
        </w:rPr>
        <w:t>(popierine forma ir skaitmeninėje laikmenoje). Skaitmeninėje laikmenoje grafinė dalis (brėžiniai) teikiama dviem formatais: vektoriniu  *.</w:t>
      </w:r>
      <w:proofErr w:type="spellStart"/>
      <w:r w:rsidR="00815B88" w:rsidRPr="00067966">
        <w:rPr>
          <w:rFonts w:ascii="Times New Roman" w:eastAsia="Times New Roman" w:hAnsi="Times New Roman" w:cs="Times New Roman"/>
          <w:sz w:val="24"/>
          <w:szCs w:val="24"/>
        </w:rPr>
        <w:t>dwg</w:t>
      </w:r>
      <w:proofErr w:type="spellEnd"/>
      <w:r w:rsidR="00815B88" w:rsidRPr="00067966">
        <w:rPr>
          <w:rFonts w:ascii="Times New Roman" w:eastAsia="Times New Roman" w:hAnsi="Times New Roman" w:cs="Times New Roman"/>
          <w:sz w:val="24"/>
          <w:szCs w:val="24"/>
        </w:rPr>
        <w:t>, rastriniu *.</w:t>
      </w:r>
      <w:proofErr w:type="spellStart"/>
      <w:r w:rsidR="00815B88" w:rsidRPr="00067966">
        <w:rPr>
          <w:rFonts w:ascii="Times New Roman" w:eastAsia="Times New Roman" w:hAnsi="Times New Roman" w:cs="Times New Roman"/>
          <w:sz w:val="24"/>
          <w:szCs w:val="24"/>
        </w:rPr>
        <w:t>pdf</w:t>
      </w:r>
      <w:proofErr w:type="spellEnd"/>
      <w:r w:rsidR="00815B88" w:rsidRPr="00067966">
        <w:rPr>
          <w:rFonts w:ascii="Times New Roman" w:eastAsia="Times New Roman" w:hAnsi="Times New Roman" w:cs="Times New Roman"/>
          <w:sz w:val="24"/>
          <w:szCs w:val="24"/>
        </w:rPr>
        <w:t xml:space="preserve"> .</w:t>
      </w:r>
      <w:r w:rsidR="00451B17" w:rsidRPr="00451B17">
        <w:t xml:space="preserve"> </w:t>
      </w:r>
      <w:r w:rsidR="00451B17" w:rsidRPr="00451B17">
        <w:rPr>
          <w:rFonts w:ascii="Times New Roman" w:eastAsia="Times New Roman" w:hAnsi="Times New Roman" w:cs="Times New Roman"/>
          <w:sz w:val="24"/>
          <w:szCs w:val="24"/>
        </w:rPr>
        <w:t>Teikiant išpildomąją geodezinę kontrolinę nuotrauką popierine forma, Rangovas įsipareigoja naudoti popierių, kuris atitiktų minimalius aplinkosauginius reikalavimus, nustatytus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w:t>
      </w:r>
      <w:r w:rsidR="00603A98">
        <w:rPr>
          <w:rFonts w:ascii="Times New Roman" w:eastAsia="Times New Roman" w:hAnsi="Times New Roman" w:cs="Times New Roman"/>
          <w:sz w:val="24"/>
          <w:szCs w:val="24"/>
        </w:rPr>
        <w:t xml:space="preserve"> </w:t>
      </w:r>
    </w:p>
    <w:p w14:paraId="67F3118A" w14:textId="77777777" w:rsidR="003F1D5B" w:rsidRPr="00067966" w:rsidRDefault="003F1D5B" w:rsidP="009114CC">
      <w:pPr>
        <w:tabs>
          <w:tab w:val="left" w:pos="1560"/>
        </w:tabs>
        <w:autoSpaceDN w:val="0"/>
        <w:spacing w:after="0" w:line="240" w:lineRule="auto"/>
        <w:ind w:left="1391"/>
        <w:contextualSpacing/>
        <w:jc w:val="both"/>
        <w:rPr>
          <w:rFonts w:ascii="Times New Roman" w:eastAsia="Times New Roman" w:hAnsi="Times New Roman" w:cs="Times New Roman"/>
          <w:sz w:val="24"/>
          <w:szCs w:val="24"/>
        </w:rPr>
      </w:pPr>
    </w:p>
    <w:p w14:paraId="3E6A0CC6" w14:textId="77777777" w:rsidR="007E6936" w:rsidRPr="00067966" w:rsidRDefault="007E6936" w:rsidP="00430A95">
      <w:pPr>
        <w:tabs>
          <w:tab w:val="left" w:pos="1560"/>
        </w:tabs>
        <w:autoSpaceDN w:val="0"/>
        <w:spacing w:after="0" w:line="240" w:lineRule="auto"/>
        <w:contextualSpacing/>
        <w:jc w:val="both"/>
        <w:rPr>
          <w:rFonts w:ascii="Times New Roman" w:eastAsia="Times New Roman" w:hAnsi="Times New Roman" w:cs="Times New Roman"/>
          <w:sz w:val="24"/>
          <w:szCs w:val="24"/>
        </w:rPr>
      </w:pPr>
    </w:p>
    <w:p w14:paraId="0578E6DE" w14:textId="77777777" w:rsidR="00F11769" w:rsidRPr="00067966" w:rsidRDefault="00F11769" w:rsidP="00430A95">
      <w:pPr>
        <w:numPr>
          <w:ilvl w:val="0"/>
          <w:numId w:val="36"/>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DARBŲ KOKYBĖS GARANTIJA IR GARANTINIAI TERMINAI</w:t>
      </w:r>
    </w:p>
    <w:p w14:paraId="0A3D8B73" w14:textId="58C7B004" w:rsidR="00F11769" w:rsidRPr="00067966" w:rsidRDefault="00F11769" w:rsidP="00430A95">
      <w:pPr>
        <w:numPr>
          <w:ilvl w:val="1"/>
          <w:numId w:val="6"/>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Užsakovas, nustatęs Darbų trūkumus ar kitokius nukrypimus po Darbų perdavimo</w:t>
      </w:r>
      <w:r w:rsidR="00D21E1D" w:rsidRPr="00067966">
        <w:rPr>
          <w:rFonts w:ascii="Times New Roman" w:eastAsiaTheme="minorEastAsia" w:hAnsi="Times New Roman" w:cs="Times New Roman"/>
          <w:sz w:val="24"/>
          <w:szCs w:val="24"/>
        </w:rPr>
        <w:t xml:space="preserve"> - priėmimo</w:t>
      </w:r>
      <w:r w:rsidRPr="00067966">
        <w:rPr>
          <w:rFonts w:ascii="Times New Roman" w:eastAsiaTheme="minorEastAsia" w:hAnsi="Times New Roman" w:cs="Times New Roman"/>
          <w:sz w:val="24"/>
          <w:szCs w:val="24"/>
        </w:rPr>
        <w:t xml:space="preserve"> akto pasirašymo, jei tie trūkumai ar nukrypimai negalėjo būti nustatyti perimant Darbus (paslėpti trūkumai), taip pat jei jie buvo Rangovo tyčia paslėpti, privalo apie juos raštu pranešti Rangovui.</w:t>
      </w:r>
    </w:p>
    <w:p w14:paraId="138FDA3D" w14:textId="36DE4006" w:rsidR="00F11769" w:rsidRPr="00067966" w:rsidRDefault="00F11769" w:rsidP="00E107E7">
      <w:pPr>
        <w:numPr>
          <w:ilvl w:val="1"/>
          <w:numId w:val="6"/>
        </w:numPr>
        <w:tabs>
          <w:tab w:val="left" w:pos="851"/>
        </w:tabs>
        <w:spacing w:after="0" w:line="240" w:lineRule="auto"/>
        <w:ind w:left="0" w:firstLine="426"/>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Rangovas savo lėšomis ištaiso defektus, atsiradusius garantinio laikotarpio metu. Garantinis laikotarpis nustatomas vadovaujantis LR CK 6.698 str.</w:t>
      </w:r>
      <w:r w:rsidR="00125AD1" w:rsidRPr="00067966">
        <w:rPr>
          <w:rFonts w:ascii="Times New Roman" w:eastAsiaTheme="minorEastAsia" w:hAnsi="Times New Roman" w:cs="Times New Roman"/>
          <w:sz w:val="24"/>
          <w:szCs w:val="24"/>
        </w:rPr>
        <w:t>, L</w:t>
      </w:r>
      <w:r w:rsidR="00E107E7" w:rsidRPr="00067966">
        <w:rPr>
          <w:rFonts w:ascii="Times New Roman" w:eastAsiaTheme="minorEastAsia" w:hAnsi="Times New Roman" w:cs="Times New Roman"/>
          <w:sz w:val="24"/>
          <w:szCs w:val="24"/>
        </w:rPr>
        <w:t xml:space="preserve">R </w:t>
      </w:r>
      <w:r w:rsidR="00125AD1" w:rsidRPr="00067966">
        <w:rPr>
          <w:rFonts w:ascii="Times New Roman" w:eastAsiaTheme="minorEastAsia" w:hAnsi="Times New Roman" w:cs="Times New Roman"/>
          <w:sz w:val="24"/>
          <w:szCs w:val="24"/>
        </w:rPr>
        <w:t xml:space="preserve">Žemės ūkio ministro 2006 m. sausio </w:t>
      </w:r>
      <w:r w:rsidR="00E107E7" w:rsidRPr="00067966">
        <w:rPr>
          <w:rFonts w:ascii="Times New Roman" w:eastAsiaTheme="minorEastAsia" w:hAnsi="Times New Roman" w:cs="Times New Roman"/>
          <w:sz w:val="24"/>
          <w:szCs w:val="24"/>
        </w:rPr>
        <w:t>31 d. įsakymu dėl melioracijos techninio reglamento MTR 1.11.01:2006</w:t>
      </w:r>
      <w:r w:rsidR="00E107E7" w:rsidRPr="00067966">
        <w:rPr>
          <w:rFonts w:ascii="Times New Roman" w:eastAsiaTheme="minorEastAsia" w:hAnsi="Times New Roman" w:cs="Times New Roman"/>
          <w:b/>
          <w:bCs/>
          <w:sz w:val="24"/>
          <w:szCs w:val="24"/>
        </w:rPr>
        <w:t xml:space="preserve"> </w:t>
      </w:r>
      <w:r w:rsidR="00E107E7" w:rsidRPr="00067966">
        <w:rPr>
          <w:rFonts w:ascii="Times New Roman" w:eastAsiaTheme="minorEastAsia" w:hAnsi="Times New Roman" w:cs="Times New Roman"/>
          <w:sz w:val="24"/>
          <w:szCs w:val="24"/>
        </w:rPr>
        <w:t>,,Melioracijos statinių pripažinimo tinkamais naudoti tvarka‘‘ 27 str.</w:t>
      </w:r>
    </w:p>
    <w:p w14:paraId="4ABCA997" w14:textId="77777777" w:rsidR="00E107E7" w:rsidRPr="00067966" w:rsidRDefault="00E107E7" w:rsidP="00E107E7">
      <w:pPr>
        <w:tabs>
          <w:tab w:val="left" w:pos="851"/>
        </w:tabs>
        <w:spacing w:after="0" w:line="240" w:lineRule="auto"/>
        <w:ind w:left="426"/>
        <w:contextualSpacing/>
        <w:jc w:val="both"/>
        <w:rPr>
          <w:rFonts w:ascii="Times New Roman" w:eastAsiaTheme="minorEastAsia" w:hAnsi="Times New Roman" w:cs="Times New Roman"/>
          <w:b/>
          <w:sz w:val="24"/>
          <w:szCs w:val="24"/>
        </w:rPr>
      </w:pPr>
    </w:p>
    <w:p w14:paraId="55D293BF" w14:textId="7037E2B5" w:rsidR="00793689" w:rsidRPr="00067966" w:rsidRDefault="00793689" w:rsidP="00430A95">
      <w:pPr>
        <w:spacing w:after="0" w:line="240" w:lineRule="auto"/>
        <w:ind w:firstLine="426"/>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8. RIZIKOS PASKIRSTYMAS</w:t>
      </w:r>
    </w:p>
    <w:p w14:paraId="29C8B51E" w14:textId="77777777" w:rsidR="00793689" w:rsidRPr="00067966" w:rsidRDefault="00793689" w:rsidP="00430A95">
      <w:pPr>
        <w:spacing w:after="0" w:line="240" w:lineRule="auto"/>
        <w:ind w:firstLine="426"/>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8.1.</w:t>
      </w:r>
      <w:r w:rsidRPr="00067966">
        <w:rPr>
          <w:rFonts w:ascii="Times New Roman" w:eastAsiaTheme="minorEastAsia" w:hAnsi="Times New Roman" w:cs="Times New Roman"/>
          <w:bCs/>
          <w:sz w:val="24"/>
          <w:szCs w:val="24"/>
        </w:rPr>
        <w:tab/>
        <w:t>Rangovas prisiima visą riziką dėl Darbų atlikimo, žalos padarymo. Rangovas atsako už bet kokią žalą, padarytą Užsakovui arba trečiosioms šalims ir objektams dėl jo veiklos, vykdant šioje sutartyje nurodytus Darbus.</w:t>
      </w:r>
    </w:p>
    <w:p w14:paraId="69BD164D" w14:textId="44BA7618" w:rsidR="00793689" w:rsidRDefault="00793689" w:rsidP="00430A95">
      <w:pPr>
        <w:spacing w:after="0" w:line="240" w:lineRule="auto"/>
        <w:ind w:firstLine="426"/>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lastRenderedPageBreak/>
        <w:t>8.2.</w:t>
      </w:r>
      <w:r w:rsidRPr="00067966">
        <w:rPr>
          <w:rFonts w:ascii="Times New Roman" w:eastAsiaTheme="minorEastAsia" w:hAnsi="Times New Roman" w:cs="Times New Roman"/>
          <w:bCs/>
          <w:sz w:val="24"/>
          <w:szCs w:val="24"/>
        </w:rPr>
        <w:tab/>
        <w:t>Baudų ir delspinigių sumokėjimas neatleidžia nuo pareigos atlyginti nuostolius, kiek jų nepadengia bauda ar delspinigiai.</w:t>
      </w:r>
    </w:p>
    <w:p w14:paraId="05D29F48" w14:textId="77777777" w:rsidR="003F1D5B" w:rsidRDefault="003F1D5B" w:rsidP="00430A95">
      <w:pPr>
        <w:spacing w:after="0" w:line="240" w:lineRule="auto"/>
        <w:ind w:firstLine="426"/>
        <w:jc w:val="both"/>
        <w:rPr>
          <w:rFonts w:ascii="Times New Roman" w:eastAsiaTheme="minorEastAsia" w:hAnsi="Times New Roman" w:cs="Times New Roman"/>
          <w:bCs/>
          <w:sz w:val="24"/>
          <w:szCs w:val="24"/>
        </w:rPr>
      </w:pPr>
    </w:p>
    <w:p w14:paraId="23A6C563" w14:textId="77777777" w:rsidR="003F1D5B" w:rsidRDefault="003F1D5B" w:rsidP="00430A95">
      <w:pPr>
        <w:spacing w:after="0" w:line="240" w:lineRule="auto"/>
        <w:ind w:firstLine="426"/>
        <w:jc w:val="both"/>
        <w:rPr>
          <w:rFonts w:ascii="Times New Roman" w:eastAsiaTheme="minorEastAsia" w:hAnsi="Times New Roman" w:cs="Times New Roman"/>
          <w:bCs/>
          <w:sz w:val="24"/>
          <w:szCs w:val="24"/>
        </w:rPr>
      </w:pPr>
    </w:p>
    <w:p w14:paraId="23602C84" w14:textId="77777777" w:rsidR="003F1D5B" w:rsidRPr="00067966" w:rsidRDefault="003F1D5B" w:rsidP="00430A95">
      <w:pPr>
        <w:spacing w:after="0" w:line="240" w:lineRule="auto"/>
        <w:ind w:firstLine="426"/>
        <w:jc w:val="both"/>
        <w:rPr>
          <w:rFonts w:ascii="Times New Roman" w:eastAsiaTheme="minorEastAsia" w:hAnsi="Times New Roman" w:cs="Times New Roman"/>
          <w:b/>
          <w:sz w:val="24"/>
          <w:szCs w:val="24"/>
        </w:rPr>
      </w:pPr>
    </w:p>
    <w:p w14:paraId="10B418A0" w14:textId="77777777" w:rsidR="00F11769" w:rsidRPr="00067966" w:rsidRDefault="00F11769" w:rsidP="00430A95">
      <w:pPr>
        <w:numPr>
          <w:ilvl w:val="0"/>
          <w:numId w:val="8"/>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NUTRAUKIMAS</w:t>
      </w:r>
    </w:p>
    <w:p w14:paraId="68216A05" w14:textId="291CE368" w:rsidR="00F81DDA" w:rsidRPr="00067966" w:rsidRDefault="00F11769" w:rsidP="00430A95">
      <w:pPr>
        <w:numPr>
          <w:ilvl w:val="1"/>
          <w:numId w:val="8"/>
        </w:numPr>
        <w:tabs>
          <w:tab w:val="left" w:pos="0"/>
          <w:tab w:val="left" w:pos="709"/>
          <w:tab w:val="left" w:pos="851"/>
        </w:tabs>
        <w:spacing w:after="0" w:line="240" w:lineRule="auto"/>
        <w:ind w:left="0" w:firstLine="426"/>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Jeigu </w:t>
      </w:r>
      <w:r w:rsidR="00793689" w:rsidRPr="00067966">
        <w:rPr>
          <w:rFonts w:ascii="Times New Roman" w:eastAsiaTheme="minorEastAsia" w:hAnsi="Times New Roman" w:cs="Times New Roman"/>
          <w:sz w:val="24"/>
          <w:szCs w:val="24"/>
        </w:rPr>
        <w:t>Rangovas n</w:t>
      </w:r>
      <w:r w:rsidR="00603A98">
        <w:rPr>
          <w:rFonts w:ascii="Times New Roman" w:eastAsiaTheme="minorEastAsia" w:hAnsi="Times New Roman" w:cs="Times New Roman"/>
          <w:sz w:val="24"/>
          <w:szCs w:val="24"/>
        </w:rPr>
        <w:t>eatlieka</w:t>
      </w:r>
      <w:r w:rsidR="00793689" w:rsidRPr="00067966">
        <w:rPr>
          <w:rFonts w:ascii="Times New Roman" w:eastAsiaTheme="minorEastAsia" w:hAnsi="Times New Roman" w:cs="Times New Roman"/>
          <w:sz w:val="24"/>
          <w:szCs w:val="24"/>
        </w:rPr>
        <w:t xml:space="preserve"> Darbų sutartyje </w:t>
      </w:r>
      <w:r w:rsidR="006170A9" w:rsidRPr="00067966">
        <w:rPr>
          <w:rFonts w:ascii="Times New Roman" w:eastAsiaTheme="minorEastAsia" w:hAnsi="Times New Roman" w:cs="Times New Roman"/>
          <w:sz w:val="24"/>
          <w:szCs w:val="24"/>
        </w:rPr>
        <w:t>ar</w:t>
      </w:r>
      <w:r w:rsidR="00793689" w:rsidRPr="00067966">
        <w:rPr>
          <w:rFonts w:ascii="Times New Roman" w:eastAsiaTheme="minorEastAsia" w:hAnsi="Times New Roman" w:cs="Times New Roman"/>
          <w:sz w:val="24"/>
          <w:szCs w:val="24"/>
        </w:rPr>
        <w:t xml:space="preserve"> Darbų vykdymo grafike numatytais terminais </w:t>
      </w:r>
      <w:r w:rsidR="00603A98" w:rsidRPr="00603A98">
        <w:rPr>
          <w:rFonts w:ascii="Times New Roman" w:eastAsiaTheme="minorEastAsia" w:hAnsi="Times New Roman" w:cs="Times New Roman"/>
          <w:sz w:val="24"/>
          <w:szCs w:val="24"/>
        </w:rPr>
        <w:t>arba neparengia, nepataiso</w:t>
      </w:r>
      <w:r w:rsidR="00C1078D">
        <w:rPr>
          <w:rFonts w:ascii="Times New Roman" w:eastAsiaTheme="minorEastAsia" w:hAnsi="Times New Roman" w:cs="Times New Roman"/>
          <w:sz w:val="24"/>
          <w:szCs w:val="24"/>
        </w:rPr>
        <w:t xml:space="preserve"> grafiko</w:t>
      </w:r>
      <w:r w:rsidR="00603A98" w:rsidRPr="00603A98">
        <w:rPr>
          <w:rFonts w:ascii="Times New Roman" w:eastAsiaTheme="minorEastAsia" w:hAnsi="Times New Roman" w:cs="Times New Roman"/>
          <w:sz w:val="24"/>
          <w:szCs w:val="24"/>
        </w:rPr>
        <w:t xml:space="preserve"> pagal pastabas, ar nepateikia Darbų vykdymo grafiko</w:t>
      </w:r>
      <w:r w:rsidR="00C1078D">
        <w:rPr>
          <w:rFonts w:ascii="Times New Roman" w:eastAsiaTheme="minorEastAsia" w:hAnsi="Times New Roman" w:cs="Times New Roman"/>
          <w:sz w:val="24"/>
          <w:szCs w:val="24"/>
        </w:rPr>
        <w:t xml:space="preserve"> </w:t>
      </w:r>
      <w:r w:rsidR="00793689" w:rsidRPr="00067966">
        <w:rPr>
          <w:rFonts w:ascii="Times New Roman" w:eastAsiaTheme="minorEastAsia" w:hAnsi="Times New Roman" w:cs="Times New Roman"/>
          <w:sz w:val="24"/>
          <w:szCs w:val="24"/>
        </w:rPr>
        <w:t xml:space="preserve">nustatytais terminais, </w:t>
      </w:r>
      <w:r w:rsidR="00C1078D">
        <w:rPr>
          <w:rFonts w:ascii="Times New Roman" w:eastAsiaTheme="minorEastAsia" w:hAnsi="Times New Roman" w:cs="Times New Roman"/>
          <w:sz w:val="24"/>
          <w:szCs w:val="24"/>
        </w:rPr>
        <w:t xml:space="preserve">ar </w:t>
      </w:r>
      <w:r w:rsidR="00793689" w:rsidRPr="00067966">
        <w:rPr>
          <w:rFonts w:ascii="Times New Roman" w:eastAsiaTheme="minorEastAsia" w:hAnsi="Times New Roman" w:cs="Times New Roman"/>
          <w:sz w:val="24"/>
          <w:szCs w:val="24"/>
        </w:rPr>
        <w:t>laiku neištaiso defektų (daro esminius Sutarties pažeidimus)</w:t>
      </w:r>
      <w:r w:rsidRPr="00067966">
        <w:rPr>
          <w:rFonts w:ascii="Times New Roman" w:eastAsiaTheme="minorEastAsia" w:hAnsi="Times New Roman" w:cs="Times New Roman"/>
          <w:sz w:val="24"/>
          <w:szCs w:val="24"/>
        </w:rPr>
        <w:t>, Užsakovas turi teisę vienašališkai nutraukti sutartį, pateikdamas raštišką pranešimą</w:t>
      </w:r>
      <w:r w:rsidR="003875D8" w:rsidRPr="00067966">
        <w:rPr>
          <w:rFonts w:ascii="Times New Roman" w:eastAsiaTheme="minorEastAsia" w:hAnsi="Times New Roman" w:cs="Times New Roman"/>
          <w:sz w:val="24"/>
          <w:szCs w:val="24"/>
        </w:rPr>
        <w:t xml:space="preserve"> Rangovui</w:t>
      </w:r>
      <w:r w:rsidRPr="00067966">
        <w:rPr>
          <w:rFonts w:ascii="Times New Roman" w:eastAsiaTheme="minorEastAsia" w:hAnsi="Times New Roman" w:cs="Times New Roman"/>
          <w:sz w:val="24"/>
          <w:szCs w:val="24"/>
        </w:rPr>
        <w:t xml:space="preserve"> prieš 10 kalendorinių dienų apie sutarties nutraukimą, ir </w:t>
      </w:r>
      <w:r w:rsidRPr="00067966">
        <w:rPr>
          <w:rFonts w:ascii="Times New Roman" w:eastAsiaTheme="minorEastAsia" w:hAnsi="Times New Roman" w:cs="Times New Roman"/>
          <w:sz w:val="24"/>
          <w:szCs w:val="24"/>
          <w:lang w:eastAsia="ar-SA"/>
        </w:rPr>
        <w:t xml:space="preserve">reikalauti </w:t>
      </w:r>
      <w:r w:rsidR="00F81DDA" w:rsidRPr="00067966">
        <w:rPr>
          <w:rFonts w:ascii="Times New Roman" w:eastAsia="Times New Roman" w:hAnsi="Times New Roman" w:cs="Times New Roman"/>
          <w:sz w:val="24"/>
          <w:szCs w:val="24"/>
        </w:rPr>
        <w:t>sumokėti baudą, lygią 5 proc</w:t>
      </w:r>
      <w:r w:rsidR="00793689" w:rsidRPr="00067966">
        <w:rPr>
          <w:rFonts w:ascii="Times New Roman" w:eastAsia="Times New Roman" w:hAnsi="Times New Roman" w:cs="Times New Roman"/>
          <w:sz w:val="24"/>
          <w:szCs w:val="24"/>
        </w:rPr>
        <w:t>.</w:t>
      </w:r>
      <w:r w:rsidR="00F81DDA" w:rsidRPr="00067966">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64ED2EFC" w14:textId="06E91A1A" w:rsidR="00F81DDA" w:rsidRPr="00067966" w:rsidRDefault="00F11769" w:rsidP="00EA5E7B">
      <w:pPr>
        <w:numPr>
          <w:ilvl w:val="1"/>
          <w:numId w:val="8"/>
        </w:numPr>
        <w:tabs>
          <w:tab w:val="left" w:pos="0"/>
          <w:tab w:val="left" w:pos="709"/>
          <w:tab w:val="left" w:pos="851"/>
        </w:tabs>
        <w:spacing w:after="0" w:line="240" w:lineRule="auto"/>
        <w:ind w:left="0" w:firstLine="426"/>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Jeigu Rangovas vienašališkai nutraukia sutartį be Užsakovo kaltės, Užsakovas turi teisę </w:t>
      </w:r>
      <w:r w:rsidR="00F81DDA" w:rsidRPr="00067966">
        <w:rPr>
          <w:rFonts w:ascii="Times New Roman" w:eastAsiaTheme="minorEastAsia" w:hAnsi="Times New Roman" w:cs="Times New Roman"/>
          <w:sz w:val="24"/>
          <w:szCs w:val="24"/>
        </w:rPr>
        <w:t xml:space="preserve">Rangovo </w:t>
      </w:r>
      <w:r w:rsidRPr="00067966">
        <w:rPr>
          <w:rFonts w:ascii="Times New Roman" w:eastAsiaTheme="minorEastAsia" w:hAnsi="Times New Roman" w:cs="Times New Roman"/>
          <w:sz w:val="24"/>
          <w:szCs w:val="24"/>
          <w:lang w:eastAsia="ar-SA"/>
        </w:rPr>
        <w:t xml:space="preserve">reikalauti </w:t>
      </w:r>
      <w:r w:rsidR="00F81DDA" w:rsidRPr="00067966">
        <w:rPr>
          <w:rFonts w:ascii="Times New Roman" w:eastAsia="Times New Roman" w:hAnsi="Times New Roman" w:cs="Times New Roman"/>
          <w:sz w:val="24"/>
          <w:szCs w:val="24"/>
        </w:rPr>
        <w:t>sumokėti baudą, lygią 5 proc</w:t>
      </w:r>
      <w:r w:rsidR="00793689" w:rsidRPr="00067966">
        <w:rPr>
          <w:rFonts w:ascii="Times New Roman" w:eastAsia="Times New Roman" w:hAnsi="Times New Roman" w:cs="Times New Roman"/>
          <w:sz w:val="24"/>
          <w:szCs w:val="24"/>
        </w:rPr>
        <w:t>.</w:t>
      </w:r>
      <w:r w:rsidR="00F81DDA" w:rsidRPr="00067966">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7A306C55" w14:textId="1A77ADC1" w:rsidR="00F11769" w:rsidRPr="00067966" w:rsidRDefault="00F11769" w:rsidP="00EA5E7B">
      <w:pPr>
        <w:numPr>
          <w:ilvl w:val="1"/>
          <w:numId w:val="8"/>
        </w:numPr>
        <w:tabs>
          <w:tab w:val="left" w:pos="0"/>
          <w:tab w:val="left" w:pos="709"/>
          <w:tab w:val="left" w:pos="851"/>
        </w:tabs>
        <w:spacing w:after="0" w:line="240" w:lineRule="auto"/>
        <w:ind w:left="0" w:firstLine="426"/>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067966">
        <w:rPr>
          <w:rFonts w:ascii="Times New Roman" w:eastAsiaTheme="minorEastAsia" w:hAnsi="Times New Roman" w:cs="Times New Roman"/>
          <w:sz w:val="24"/>
          <w:szCs w:val="24"/>
        </w:rPr>
        <w:t xml:space="preserve"> </w:t>
      </w:r>
      <w:r w:rsidR="003875D8" w:rsidRPr="00067966">
        <w:rPr>
          <w:rFonts w:ascii="Times New Roman" w:eastAsiaTheme="minorEastAsia" w:hAnsi="Times New Roman" w:cs="Times New Roman"/>
          <w:sz w:val="24"/>
          <w:szCs w:val="24"/>
        </w:rPr>
        <w:t>Ra</w:t>
      </w:r>
      <w:r w:rsidR="00FD7020" w:rsidRPr="00067966">
        <w:rPr>
          <w:rFonts w:ascii="Times New Roman" w:eastAsiaTheme="minorEastAsia" w:hAnsi="Times New Roman" w:cs="Times New Roman"/>
          <w:sz w:val="24"/>
          <w:szCs w:val="24"/>
        </w:rPr>
        <w:t>n</w:t>
      </w:r>
      <w:r w:rsidR="003875D8" w:rsidRPr="00067966">
        <w:rPr>
          <w:rFonts w:ascii="Times New Roman" w:eastAsiaTheme="minorEastAsia" w:hAnsi="Times New Roman" w:cs="Times New Roman"/>
          <w:sz w:val="24"/>
          <w:szCs w:val="24"/>
        </w:rPr>
        <w:t>govui</w:t>
      </w:r>
      <w:r w:rsidRPr="00067966">
        <w:rPr>
          <w:rFonts w:ascii="Times New Roman" w:eastAsiaTheme="minorEastAsia" w:hAnsi="Times New Roman" w:cs="Times New Roman"/>
          <w:sz w:val="24"/>
          <w:szCs w:val="24"/>
        </w:rPr>
        <w:t xml:space="preserve"> prieš 10 kalendorinių dienų apie sutarties nutraukimą.</w:t>
      </w:r>
    </w:p>
    <w:p w14:paraId="2EB90393" w14:textId="1A9B3F54" w:rsidR="00F11769" w:rsidRPr="00067966" w:rsidRDefault="00F11769" w:rsidP="00430A95">
      <w:pPr>
        <w:numPr>
          <w:ilvl w:val="1"/>
          <w:numId w:val="8"/>
        </w:numPr>
        <w:tabs>
          <w:tab w:val="left" w:pos="709"/>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Jeigu Užsakovas vienašališkai nutraukia sutartį be Rangovo kaltės, Rangovas turi teisę reikalauti iš Užsakovo sumokėti 5 proc</w:t>
      </w:r>
      <w:r w:rsidR="00793689" w:rsidRPr="00067966">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xml:space="preserve"> pradinės sutarties vertės baudą, </w:t>
      </w:r>
      <w:r w:rsidR="003875D8" w:rsidRPr="00067966">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067966">
        <w:rPr>
          <w:rFonts w:ascii="Times New Roman" w:eastAsiaTheme="minorEastAsia" w:hAnsi="Times New Roman" w:cs="Times New Roman"/>
          <w:sz w:val="24"/>
          <w:szCs w:val="24"/>
        </w:rPr>
        <w:t xml:space="preserve">, išskyrus atvejus, nurodytus </w:t>
      </w:r>
      <w:r w:rsidR="00793689"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FD7020"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 xml:space="preserve">.1 – </w:t>
      </w:r>
      <w:r w:rsidR="00793689"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FD7020"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C65123" w:rsidRPr="00067966">
        <w:rPr>
          <w:rFonts w:ascii="Times New Roman" w:eastAsiaTheme="minorEastAsia" w:hAnsi="Times New Roman" w:cs="Times New Roman"/>
          <w:sz w:val="24"/>
          <w:szCs w:val="24"/>
        </w:rPr>
        <w:t>4</w:t>
      </w:r>
      <w:r w:rsidRPr="00067966">
        <w:rPr>
          <w:rFonts w:ascii="Times New Roman" w:eastAsiaTheme="minorEastAsia" w:hAnsi="Times New Roman" w:cs="Times New Roman"/>
          <w:sz w:val="24"/>
          <w:szCs w:val="24"/>
        </w:rPr>
        <w:t xml:space="preserve"> punktuose. Rangovas turi teisę gauti atlyginimą už atliktų Darbų dalį sutartyje nustatytomis kainomis. </w:t>
      </w:r>
    </w:p>
    <w:p w14:paraId="0ACADA46" w14:textId="19EF12A6" w:rsidR="00F11769" w:rsidRPr="00067966" w:rsidRDefault="00F11769" w:rsidP="00430A95">
      <w:pPr>
        <w:numPr>
          <w:ilvl w:val="1"/>
          <w:numId w:val="8"/>
        </w:numPr>
        <w:tabs>
          <w:tab w:val="left" w:pos="709"/>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Rangovas turi teisę vienašališkai nutraukti sutartį, jeigu Užsakovas nevykdo visų savo įsipareigojimų pagal šią sutartį. Rangovas turi teisę reikalauti iš Užsakovo sumokėti 5 proc</w:t>
      </w:r>
      <w:r w:rsidR="00793689" w:rsidRPr="00067966">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xml:space="preserve"> pradinės sutarties vertės baudą</w:t>
      </w:r>
      <w:r w:rsidR="00FD7020" w:rsidRPr="00067966">
        <w:rPr>
          <w:rFonts w:ascii="Times New Roman" w:eastAsiaTheme="minorEastAsia" w:hAnsi="Times New Roman" w:cs="Times New Roman"/>
          <w:sz w:val="24"/>
          <w:szCs w:val="24"/>
        </w:rPr>
        <w:t xml:space="preserve">, </w:t>
      </w:r>
      <w:r w:rsidR="003875D8" w:rsidRPr="00067966">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067966">
        <w:rPr>
          <w:rFonts w:ascii="Times New Roman" w:eastAsiaTheme="minorEastAsia" w:hAnsi="Times New Roman" w:cs="Times New Roman"/>
          <w:sz w:val="24"/>
          <w:szCs w:val="24"/>
        </w:rPr>
        <w:t>. Rangovas turi teisę gauti atlyginimą už atliktų Darbų dalį sutartyje nustatytomis kainomis. Rangovas turi pateikti</w:t>
      </w:r>
      <w:r w:rsidR="003875D8" w:rsidRPr="00067966">
        <w:rPr>
          <w:rFonts w:ascii="Times New Roman" w:eastAsiaTheme="minorEastAsia" w:hAnsi="Times New Roman" w:cs="Times New Roman"/>
          <w:sz w:val="24"/>
          <w:szCs w:val="24"/>
        </w:rPr>
        <w:t xml:space="preserve"> Užsakovui</w:t>
      </w:r>
      <w:r w:rsidRPr="00067966">
        <w:rPr>
          <w:rFonts w:ascii="Times New Roman" w:eastAsiaTheme="minorEastAsia" w:hAnsi="Times New Roman" w:cs="Times New Roman"/>
          <w:sz w:val="24"/>
          <w:szCs w:val="24"/>
        </w:rPr>
        <w:t xml:space="preserve"> raštišką pranešimą apie sutarties nutraukimą prieš 10 kalendorinių dienų.</w:t>
      </w:r>
    </w:p>
    <w:p w14:paraId="46B3C74A" w14:textId="77777777" w:rsidR="00F11769" w:rsidRPr="00067966" w:rsidRDefault="00F11769" w:rsidP="00430A95">
      <w:pPr>
        <w:numPr>
          <w:ilvl w:val="1"/>
          <w:numId w:val="8"/>
        </w:numPr>
        <w:tabs>
          <w:tab w:val="left" w:pos="709"/>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Sutartis gali būti nutraukta raštišku abiejų šalių susitarimu ir kitais LR CK nustatytais pagrindais.</w:t>
      </w:r>
    </w:p>
    <w:p w14:paraId="79F133B4" w14:textId="77777777" w:rsidR="00F11769" w:rsidRPr="00067966" w:rsidRDefault="00F11769" w:rsidP="00430A95">
      <w:pPr>
        <w:numPr>
          <w:ilvl w:val="1"/>
          <w:numId w:val="8"/>
        </w:numPr>
        <w:tabs>
          <w:tab w:val="left" w:pos="709"/>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Abi šalys turi teisę vienašališkai nutraukti sutartį, jeigu dėl nenugalimos jėgos negali vykdyti savo įsipareigojimų pranešusios kiti šaliai prieš 7 kalendorines dienas.</w:t>
      </w:r>
    </w:p>
    <w:p w14:paraId="355967B8" w14:textId="77777777" w:rsidR="00F11769" w:rsidRPr="00067966" w:rsidRDefault="00F11769" w:rsidP="00430A95">
      <w:pPr>
        <w:numPr>
          <w:ilvl w:val="1"/>
          <w:numId w:val="8"/>
        </w:numPr>
        <w:tabs>
          <w:tab w:val="left" w:pos="709"/>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41ECC3E7" w14:textId="77777777" w:rsidR="00F11769" w:rsidRPr="00067966" w:rsidRDefault="00F11769" w:rsidP="00430A95">
      <w:pPr>
        <w:numPr>
          <w:ilvl w:val="1"/>
          <w:numId w:val="8"/>
        </w:numPr>
        <w:tabs>
          <w:tab w:val="left" w:pos="709"/>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Užsakovas turi teisę vienašališkai nutraukti Sutartį, pranešęs</w:t>
      </w:r>
      <w:r w:rsidR="003875D8" w:rsidRPr="00067966">
        <w:rPr>
          <w:rFonts w:ascii="Times New Roman" w:eastAsiaTheme="minorEastAsia" w:hAnsi="Times New Roman" w:cs="Times New Roman"/>
          <w:sz w:val="24"/>
          <w:szCs w:val="24"/>
        </w:rPr>
        <w:t xml:space="preserve"> Rangovui</w:t>
      </w:r>
      <w:r w:rsidRPr="00067966">
        <w:rPr>
          <w:rFonts w:ascii="Times New Roman" w:eastAsiaTheme="minorEastAsia" w:hAnsi="Times New Roman" w:cs="Times New Roman"/>
          <w:sz w:val="24"/>
          <w:szCs w:val="24"/>
        </w:rPr>
        <w:t xml:space="preserve"> prieš 10 darbo dienų, jeigu:</w:t>
      </w:r>
    </w:p>
    <w:p w14:paraId="33244864" w14:textId="77777777" w:rsidR="00F11769" w:rsidRPr="00067966" w:rsidRDefault="00F11769" w:rsidP="00430A95">
      <w:pPr>
        <w:numPr>
          <w:ilvl w:val="2"/>
          <w:numId w:val="8"/>
        </w:numPr>
        <w:tabs>
          <w:tab w:val="left" w:pos="284"/>
          <w:tab w:val="left" w:pos="1440"/>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Sutartis buvo pakeista pažeidžiant Lietuvos Respublikos Viešųjų pirkimų įstatymo 89 str.;</w:t>
      </w:r>
    </w:p>
    <w:p w14:paraId="11F9E525" w14:textId="77777777" w:rsidR="00F11769" w:rsidRPr="00067966" w:rsidRDefault="00F11769" w:rsidP="00430A95">
      <w:pPr>
        <w:numPr>
          <w:ilvl w:val="2"/>
          <w:numId w:val="8"/>
        </w:numPr>
        <w:tabs>
          <w:tab w:val="left" w:pos="284"/>
          <w:tab w:val="left" w:pos="1440"/>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paaiškėjo, kad Rangovas, su kuriuo sudaryta Sutartis, turėjo būti pašalintas iš pirkimo procedūros pagal Lietuvos Respublikos Viešųjų pirkimų įstatymo 46 str. 1 d.; </w:t>
      </w:r>
    </w:p>
    <w:p w14:paraId="3AD8747D" w14:textId="77777777" w:rsidR="00F11769" w:rsidRPr="00067966" w:rsidRDefault="00F11769" w:rsidP="00430A95">
      <w:pPr>
        <w:numPr>
          <w:ilvl w:val="2"/>
          <w:numId w:val="8"/>
        </w:numPr>
        <w:tabs>
          <w:tab w:val="left" w:pos="0"/>
          <w:tab w:val="left" w:pos="284"/>
          <w:tab w:val="left" w:pos="1440"/>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CF9B428" w14:textId="6697138B" w:rsidR="00F11769" w:rsidRDefault="00C65123" w:rsidP="007D6E3F">
      <w:pPr>
        <w:pStyle w:val="Sraopastraipa"/>
        <w:numPr>
          <w:ilvl w:val="2"/>
          <w:numId w:val="8"/>
        </w:numPr>
        <w:ind w:left="0" w:firstLine="709"/>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lastRenderedPageBreak/>
        <w:t>paaiškėjo LR Viešųjų pirkimų įstatymo 37 straipsnio 9 dalyje, 45 straipsnio 21 dalyje ir (ar) 47 straipsnio 9 dalyje nurodytos aplinkybės</w:t>
      </w:r>
    </w:p>
    <w:p w14:paraId="390B3333" w14:textId="77777777" w:rsidR="003F1D5B" w:rsidRPr="003F1D5B" w:rsidRDefault="003F1D5B" w:rsidP="003F1D5B">
      <w:pPr>
        <w:rPr>
          <w:rFonts w:ascii="Times New Roman" w:eastAsiaTheme="minorEastAsia" w:hAnsi="Times New Roman" w:cs="Times New Roman"/>
          <w:sz w:val="24"/>
          <w:szCs w:val="24"/>
        </w:rPr>
      </w:pPr>
    </w:p>
    <w:p w14:paraId="328126B8" w14:textId="77777777" w:rsidR="00F11769" w:rsidRPr="00067966" w:rsidRDefault="00F11769" w:rsidP="00430A95">
      <w:pPr>
        <w:numPr>
          <w:ilvl w:val="0"/>
          <w:numId w:val="8"/>
        </w:numPr>
        <w:spacing w:after="0" w:line="240" w:lineRule="auto"/>
        <w:ind w:left="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NENUGALIMOS JĖGOS APLINKYBĖS</w:t>
      </w:r>
    </w:p>
    <w:p w14:paraId="1FB71F90" w14:textId="77777777" w:rsidR="00F11769" w:rsidRPr="00067966" w:rsidRDefault="00F11769" w:rsidP="00430A95">
      <w:pPr>
        <w:numPr>
          <w:ilvl w:val="1"/>
          <w:numId w:val="8"/>
        </w:numPr>
        <w:tabs>
          <w:tab w:val="left" w:pos="993"/>
          <w:tab w:val="left" w:pos="1276"/>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Šalys neatsakys už dalinį ar visišką prisiimtų įsipareigojimų nevykdymą, jeigu įrodys, kad įsipareigojimų neįvykdė dėl nenugalimos jėgos aplinkybių.</w:t>
      </w:r>
    </w:p>
    <w:p w14:paraId="4F428C10" w14:textId="77777777" w:rsidR="00F11769" w:rsidRPr="00067966" w:rsidRDefault="00F11769" w:rsidP="00430A95">
      <w:pPr>
        <w:numPr>
          <w:ilvl w:val="1"/>
          <w:numId w:val="8"/>
        </w:numPr>
        <w:tabs>
          <w:tab w:val="left" w:pos="993"/>
          <w:tab w:val="left" w:pos="1418"/>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470416DB" w14:textId="2B9A132F" w:rsidR="00F11769" w:rsidRPr="003F1D5B" w:rsidRDefault="00F11769" w:rsidP="00430A95">
      <w:pPr>
        <w:numPr>
          <w:ilvl w:val="1"/>
          <w:numId w:val="8"/>
        </w:numPr>
        <w:tabs>
          <w:tab w:val="left" w:pos="1418"/>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w:t>
      </w:r>
      <w:r w:rsidR="00835EE2" w:rsidRPr="00067966">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Dėl nenugalimos jėgos (force majeure) aplinkybes liudijančių pažymų išdavimo tvarkos patvirtinimo”.</w:t>
      </w:r>
    </w:p>
    <w:p w14:paraId="2E58F5A8" w14:textId="77777777" w:rsidR="003F1D5B" w:rsidRPr="00067966" w:rsidRDefault="003F1D5B" w:rsidP="003F1D5B">
      <w:pPr>
        <w:tabs>
          <w:tab w:val="left" w:pos="1418"/>
        </w:tabs>
        <w:spacing w:after="0" w:line="240" w:lineRule="auto"/>
        <w:contextualSpacing/>
        <w:jc w:val="both"/>
        <w:rPr>
          <w:rFonts w:ascii="Times New Roman" w:eastAsiaTheme="minorEastAsia" w:hAnsi="Times New Roman" w:cs="Times New Roman"/>
          <w:b/>
          <w:sz w:val="24"/>
          <w:szCs w:val="24"/>
        </w:rPr>
      </w:pPr>
    </w:p>
    <w:p w14:paraId="02EDAF9F" w14:textId="77777777" w:rsidR="00F11769" w:rsidRPr="00067966" w:rsidRDefault="00F11769" w:rsidP="00430A95">
      <w:pPr>
        <w:spacing w:after="0" w:line="240" w:lineRule="auto"/>
        <w:jc w:val="both"/>
        <w:rPr>
          <w:rFonts w:ascii="Times New Roman" w:eastAsiaTheme="minorEastAsia" w:hAnsi="Times New Roman" w:cs="Times New Roman"/>
          <w:b/>
          <w:sz w:val="24"/>
          <w:szCs w:val="24"/>
        </w:rPr>
      </w:pPr>
    </w:p>
    <w:p w14:paraId="737714FD" w14:textId="77777777" w:rsidR="00F11769" w:rsidRPr="00067966" w:rsidRDefault="00F11769" w:rsidP="00430A95">
      <w:pPr>
        <w:numPr>
          <w:ilvl w:val="0"/>
          <w:numId w:val="8"/>
        </w:numPr>
        <w:spacing w:after="0" w:line="240" w:lineRule="auto"/>
        <w:ind w:left="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SUBRANGOVAI IR JŲ KEITIMO TVARKA</w:t>
      </w:r>
    </w:p>
    <w:p w14:paraId="7718CB3A" w14:textId="3EF811A3" w:rsidR="00EA5E7B" w:rsidRPr="00067966" w:rsidRDefault="00ED7A0A" w:rsidP="00ED7A0A">
      <w:pPr>
        <w:spacing w:after="0" w:line="240" w:lineRule="auto"/>
        <w:ind w:firstLine="567"/>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 </w:t>
      </w:r>
      <w:r w:rsidR="00F729E9" w:rsidRPr="00067966">
        <w:rPr>
          <w:rFonts w:ascii="Times New Roman" w:eastAsia="Times New Roman" w:hAnsi="Times New Roman" w:cs="Times New Roman"/>
          <w:sz w:val="24"/>
          <w:szCs w:val="24"/>
        </w:rPr>
        <w:t>1</w:t>
      </w:r>
      <w:r w:rsidR="00EA5E7B" w:rsidRPr="00067966">
        <w:rPr>
          <w:rFonts w:ascii="Times New Roman" w:eastAsia="Times New Roman" w:hAnsi="Times New Roman" w:cs="Times New Roman"/>
          <w:sz w:val="24"/>
          <w:szCs w:val="24"/>
        </w:rPr>
        <w:t>1</w:t>
      </w:r>
      <w:r w:rsidR="00F729E9" w:rsidRPr="00067966">
        <w:rPr>
          <w:rFonts w:ascii="Times New Roman" w:eastAsia="Times New Roman" w:hAnsi="Times New Roman" w:cs="Times New Roman"/>
          <w:sz w:val="24"/>
          <w:szCs w:val="24"/>
        </w:rPr>
        <w:t xml:space="preserve">.1. Rangovas Sutarčiai vykdyti </w:t>
      </w:r>
      <w:r w:rsidR="00326623">
        <w:rPr>
          <w:rFonts w:ascii="Times New Roman" w:eastAsia="Times New Roman" w:hAnsi="Times New Roman" w:cs="Times New Roman"/>
          <w:sz w:val="24"/>
          <w:szCs w:val="24"/>
        </w:rPr>
        <w:t>subrangovų ne</w:t>
      </w:r>
      <w:r w:rsidR="00F729E9" w:rsidRPr="00067966">
        <w:rPr>
          <w:rFonts w:ascii="Times New Roman" w:eastAsia="Times New Roman" w:hAnsi="Times New Roman" w:cs="Times New Roman"/>
          <w:sz w:val="24"/>
          <w:szCs w:val="24"/>
        </w:rPr>
        <w:t>pasitelkia</w:t>
      </w:r>
      <w:r w:rsidR="003B5CF2">
        <w:rPr>
          <w:rFonts w:ascii="Times New Roman" w:eastAsia="Times New Roman" w:hAnsi="Times New Roman" w:cs="Times New Roman"/>
          <w:sz w:val="24"/>
          <w:szCs w:val="24"/>
        </w:rPr>
        <w:t>.</w:t>
      </w:r>
      <w:r w:rsidR="00326623">
        <w:rPr>
          <w:rFonts w:ascii="Times New Roman" w:eastAsia="Times New Roman" w:hAnsi="Times New Roman" w:cs="Times New Roman"/>
          <w:sz w:val="24"/>
          <w:szCs w:val="24"/>
        </w:rPr>
        <w:t>.</w:t>
      </w:r>
      <w:r w:rsidR="00F729E9" w:rsidRPr="00067966">
        <w:rPr>
          <w:rFonts w:ascii="Times New Roman" w:eastAsia="Times New Roman" w:hAnsi="Times New Roman" w:cs="Times New Roman"/>
          <w:sz w:val="24"/>
          <w:szCs w:val="24"/>
        </w:rPr>
        <w:t xml:space="preserve"> </w:t>
      </w:r>
    </w:p>
    <w:p w14:paraId="4AFBC7FE" w14:textId="512D5209" w:rsidR="003726EC" w:rsidRPr="00067966" w:rsidRDefault="00ED7A0A" w:rsidP="00ED7A0A">
      <w:pPr>
        <w:tabs>
          <w:tab w:val="left" w:pos="623"/>
          <w:tab w:val="left" w:pos="993"/>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EA5E7B" w:rsidRPr="00067966">
        <w:rPr>
          <w:rFonts w:ascii="Times New Roman" w:eastAsiaTheme="minorEastAsia" w:hAnsi="Times New Roman" w:cs="Times New Roman"/>
          <w:sz w:val="24"/>
          <w:szCs w:val="24"/>
        </w:rPr>
        <w:t xml:space="preserve">11.2. </w:t>
      </w:r>
      <w:r w:rsidR="003726EC" w:rsidRPr="00067966">
        <w:rPr>
          <w:rFonts w:ascii="Times New Roman" w:hAnsi="Times New Roman" w:cs="Times New Roman"/>
          <w:sz w:val="24"/>
          <w:szCs w:val="24"/>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atitikimą kvalifikacijos reikalavimams patvirtinantys dokumentai (atitinkamai pagal Subrangovams numatomus pavesti darbus vykdant sutartį).</w:t>
      </w:r>
    </w:p>
    <w:p w14:paraId="38343E7B" w14:textId="2D4041B3" w:rsidR="00F11769" w:rsidRDefault="003726EC" w:rsidP="00430A95">
      <w:pPr>
        <w:spacing w:after="0" w:line="240" w:lineRule="auto"/>
        <w:ind w:firstLine="567"/>
        <w:jc w:val="both"/>
        <w:rPr>
          <w:rFonts w:ascii="Times New Roman" w:hAnsi="Times New Roman" w:cs="Times New Roman"/>
          <w:sz w:val="24"/>
          <w:szCs w:val="24"/>
        </w:rPr>
      </w:pPr>
      <w:r w:rsidRPr="00067966">
        <w:rPr>
          <w:rFonts w:ascii="Times New Roman" w:hAnsi="Times New Roman" w:cs="Times New Roman"/>
          <w:sz w:val="24"/>
          <w:szCs w:val="24"/>
        </w:rPr>
        <w:t>1</w:t>
      </w:r>
      <w:r w:rsidR="00EA5E7B" w:rsidRPr="00067966">
        <w:rPr>
          <w:rFonts w:ascii="Times New Roman" w:hAnsi="Times New Roman" w:cs="Times New Roman"/>
          <w:sz w:val="24"/>
          <w:szCs w:val="24"/>
        </w:rPr>
        <w:t>1</w:t>
      </w:r>
      <w:r w:rsidRPr="00067966">
        <w:rPr>
          <w:rFonts w:ascii="Times New Roman" w:hAnsi="Times New Roman" w:cs="Times New Roman"/>
          <w:sz w:val="24"/>
          <w:szCs w:val="24"/>
        </w:rPr>
        <w:t xml:space="preserve">.3. Rangovas neturi teisės pasitelkti Subrangovų, jeigu apie ketinimą juos pasitelkti nebuvo nurodęs savo pasiūlyme ir Subrangovas nėra nurodytas Sutarties </w:t>
      </w:r>
      <w:r w:rsidR="002823BC" w:rsidRPr="00067966">
        <w:rPr>
          <w:rFonts w:ascii="Times New Roman" w:hAnsi="Times New Roman" w:cs="Times New Roman"/>
          <w:sz w:val="24"/>
          <w:szCs w:val="24"/>
        </w:rPr>
        <w:t>1</w:t>
      </w:r>
      <w:r w:rsidR="00EA5E7B" w:rsidRPr="00067966">
        <w:rPr>
          <w:rFonts w:ascii="Times New Roman" w:hAnsi="Times New Roman" w:cs="Times New Roman"/>
          <w:sz w:val="24"/>
          <w:szCs w:val="24"/>
        </w:rPr>
        <w:t>1</w:t>
      </w:r>
      <w:r w:rsidRPr="00067966">
        <w:rPr>
          <w:rFonts w:ascii="Times New Roman" w:hAnsi="Times New Roman" w:cs="Times New Roman"/>
          <w:sz w:val="24"/>
          <w:szCs w:val="24"/>
        </w:rPr>
        <w:t>.</w:t>
      </w:r>
      <w:r w:rsidR="002823BC" w:rsidRPr="00067966">
        <w:rPr>
          <w:rFonts w:ascii="Times New Roman" w:hAnsi="Times New Roman" w:cs="Times New Roman"/>
          <w:sz w:val="24"/>
          <w:szCs w:val="24"/>
        </w:rPr>
        <w:t>1</w:t>
      </w:r>
      <w:r w:rsidRPr="00067966">
        <w:rPr>
          <w:rFonts w:ascii="Times New Roman" w:hAnsi="Times New Roman" w:cs="Times New Roman"/>
          <w:sz w:val="24"/>
          <w:szCs w:val="24"/>
        </w:rPr>
        <w:t xml:space="preserve">. punkte ar neinformavęs Užsakovo pagal Sutarties </w:t>
      </w:r>
      <w:r w:rsidR="002823BC" w:rsidRPr="00067966">
        <w:rPr>
          <w:rFonts w:ascii="Times New Roman" w:hAnsi="Times New Roman" w:cs="Times New Roman"/>
          <w:sz w:val="24"/>
          <w:szCs w:val="24"/>
        </w:rPr>
        <w:t>1</w:t>
      </w:r>
      <w:r w:rsidR="00EA5E7B" w:rsidRPr="00067966">
        <w:rPr>
          <w:rFonts w:ascii="Times New Roman" w:hAnsi="Times New Roman" w:cs="Times New Roman"/>
          <w:sz w:val="24"/>
          <w:szCs w:val="24"/>
        </w:rPr>
        <w:t>1</w:t>
      </w:r>
      <w:r w:rsidRPr="00067966">
        <w:rPr>
          <w:rFonts w:ascii="Times New Roman" w:hAnsi="Times New Roman" w:cs="Times New Roman"/>
          <w:sz w:val="24"/>
          <w:szCs w:val="24"/>
        </w:rPr>
        <w:t>.</w:t>
      </w:r>
      <w:r w:rsidR="002823BC" w:rsidRPr="00067966">
        <w:rPr>
          <w:rFonts w:ascii="Times New Roman" w:hAnsi="Times New Roman" w:cs="Times New Roman"/>
          <w:sz w:val="24"/>
          <w:szCs w:val="24"/>
        </w:rPr>
        <w:t>2</w:t>
      </w:r>
      <w:r w:rsidRPr="00067966">
        <w:rPr>
          <w:rFonts w:ascii="Times New Roman" w:hAnsi="Times New Roman" w:cs="Times New Roman"/>
          <w:sz w:val="24"/>
          <w:szCs w:val="24"/>
        </w:rPr>
        <w:t xml:space="preserve">. punktą. Jeigu Rangovas, nesilaikė šiame punkte nurodyto reikalavimo, Užsakovas turi teisę reikalauti Rangovo sumokėti baudą, lygią 5 </w:t>
      </w:r>
      <w:r w:rsidR="005C35A7" w:rsidRPr="00067966">
        <w:rPr>
          <w:rFonts w:ascii="Times New Roman" w:hAnsi="Times New Roman" w:cs="Times New Roman"/>
          <w:sz w:val="24"/>
          <w:szCs w:val="24"/>
        </w:rPr>
        <w:t>procentams</w:t>
      </w:r>
      <w:r w:rsidRPr="00067966">
        <w:rPr>
          <w:rFonts w:ascii="Times New Roman" w:hAnsi="Times New Roman" w:cs="Times New Roman"/>
          <w:sz w:val="24"/>
          <w:szCs w:val="24"/>
        </w:rPr>
        <w:t xml:space="preserve"> pradinės sutarties vertės ir reikalauti atlyginti nuostolius, kiek jų nepadengia bauda ir delspinigiai.</w:t>
      </w:r>
    </w:p>
    <w:p w14:paraId="2DC5F22E" w14:textId="77777777" w:rsidR="003F1D5B" w:rsidRDefault="003F1D5B" w:rsidP="00430A95">
      <w:pPr>
        <w:spacing w:after="0" w:line="240" w:lineRule="auto"/>
        <w:ind w:firstLine="567"/>
        <w:jc w:val="both"/>
        <w:rPr>
          <w:rFonts w:ascii="Times New Roman" w:hAnsi="Times New Roman" w:cs="Times New Roman"/>
          <w:sz w:val="24"/>
          <w:szCs w:val="24"/>
        </w:rPr>
      </w:pPr>
    </w:p>
    <w:p w14:paraId="01FE763E" w14:textId="77777777" w:rsidR="003F1D5B" w:rsidRPr="00067966" w:rsidRDefault="003F1D5B" w:rsidP="00430A95">
      <w:pPr>
        <w:spacing w:after="0" w:line="240" w:lineRule="auto"/>
        <w:ind w:firstLine="567"/>
        <w:jc w:val="both"/>
        <w:rPr>
          <w:rFonts w:ascii="Times New Roman" w:hAnsi="Times New Roman" w:cs="Times New Roman"/>
          <w:sz w:val="24"/>
          <w:szCs w:val="24"/>
        </w:rPr>
      </w:pPr>
    </w:p>
    <w:p w14:paraId="58BEBB03" w14:textId="28195A5A" w:rsidR="00793689" w:rsidRPr="00067966" w:rsidRDefault="00793689" w:rsidP="00430A95">
      <w:pPr>
        <w:spacing w:after="0" w:line="240" w:lineRule="auto"/>
        <w:ind w:firstLine="567"/>
        <w:jc w:val="both"/>
        <w:rPr>
          <w:rFonts w:ascii="Times New Roman" w:hAnsi="Times New Roman" w:cs="Times New Roman"/>
          <w:b/>
          <w:bCs/>
          <w:sz w:val="24"/>
          <w:szCs w:val="24"/>
        </w:rPr>
      </w:pPr>
    </w:p>
    <w:p w14:paraId="6FABF6A0" w14:textId="3EAAE358" w:rsidR="00793689" w:rsidRPr="00067966" w:rsidRDefault="00793689" w:rsidP="00430A95">
      <w:pPr>
        <w:spacing w:after="0" w:line="240" w:lineRule="auto"/>
        <w:ind w:firstLine="567"/>
        <w:jc w:val="center"/>
        <w:rPr>
          <w:rFonts w:ascii="Times New Roman" w:hAnsi="Times New Roman" w:cs="Times New Roman"/>
          <w:sz w:val="24"/>
          <w:szCs w:val="24"/>
        </w:rPr>
      </w:pPr>
      <w:r w:rsidRPr="00067966">
        <w:rPr>
          <w:rFonts w:ascii="Times New Roman" w:hAnsi="Times New Roman" w:cs="Times New Roman"/>
          <w:b/>
          <w:bCs/>
          <w:sz w:val="24"/>
          <w:szCs w:val="24"/>
        </w:rPr>
        <w:t>12. SPECIALISTŲ KEITIMO TVARKA</w:t>
      </w:r>
    </w:p>
    <w:p w14:paraId="5A460C7A" w14:textId="24B7BC71" w:rsidR="00793689" w:rsidRPr="00067966" w:rsidRDefault="00793689" w:rsidP="00430A95">
      <w:pPr>
        <w:pStyle w:val="bodytext"/>
        <w:autoSpaceDE w:val="0"/>
        <w:autoSpaceDN w:val="0"/>
        <w:spacing w:before="0" w:beforeAutospacing="0" w:after="0" w:afterAutospacing="0"/>
        <w:ind w:firstLine="567"/>
        <w:jc w:val="both"/>
        <w:rPr>
          <w:lang w:val="lt-LT"/>
        </w:rPr>
      </w:pPr>
      <w:r w:rsidRPr="00067966">
        <w:rPr>
          <w:lang w:val="lt-LT"/>
        </w:rPr>
        <w:t>12.1. Sutarties vykdymo metu, kai paskirti specialistai (priedas Nr. 4) netinkamai vykdo įsipareigojimus ar atsiradus kitoms nenumatytoms aplinkybėms, Rangovas gali keisti specialistus tokia tvarka:</w:t>
      </w:r>
    </w:p>
    <w:p w14:paraId="4C5992B0" w14:textId="77777777" w:rsidR="00793689" w:rsidRPr="00067966" w:rsidRDefault="00793689" w:rsidP="00430A95">
      <w:pPr>
        <w:pStyle w:val="bodytext"/>
        <w:autoSpaceDE w:val="0"/>
        <w:autoSpaceDN w:val="0"/>
        <w:spacing w:before="0" w:beforeAutospacing="0" w:after="0" w:afterAutospacing="0"/>
        <w:ind w:firstLine="851"/>
        <w:jc w:val="both"/>
        <w:rPr>
          <w:lang w:val="lt-LT"/>
        </w:rPr>
      </w:pPr>
      <w:r w:rsidRPr="00067966">
        <w:rPr>
          <w:lang w:val="lt-LT"/>
        </w:rPr>
        <w:t>12.1.1. apie tai jis turi informuoti Užsakovą, nurodydamas specialistų (-o) pakeitimo priežastis;</w:t>
      </w:r>
    </w:p>
    <w:p w14:paraId="235D5922" w14:textId="77777777" w:rsidR="00793689" w:rsidRPr="00067966" w:rsidRDefault="00793689" w:rsidP="00430A95">
      <w:pPr>
        <w:pStyle w:val="bodytext"/>
        <w:autoSpaceDE w:val="0"/>
        <w:autoSpaceDN w:val="0"/>
        <w:spacing w:before="0" w:beforeAutospacing="0" w:after="0" w:afterAutospacing="0"/>
        <w:ind w:firstLine="851"/>
        <w:jc w:val="both"/>
        <w:rPr>
          <w:lang w:val="lt-LT"/>
        </w:rPr>
      </w:pPr>
      <w:r w:rsidRPr="00067966">
        <w:rPr>
          <w:lang w:val="lt-LT"/>
        </w:rPr>
        <w:t>12.1.2. pateikti naujų (-o) siūlomų (-o) specialistų (-o) kvalifikacijos dokumentus, kokių buvo reikalaujama konkurso sąlygose;</w:t>
      </w:r>
    </w:p>
    <w:p w14:paraId="4F31361B" w14:textId="4354F614" w:rsidR="00793689" w:rsidRPr="00067966" w:rsidRDefault="00793689" w:rsidP="00430A95">
      <w:pPr>
        <w:pStyle w:val="bodytext"/>
        <w:autoSpaceDE w:val="0"/>
        <w:autoSpaceDN w:val="0"/>
        <w:spacing w:before="0" w:beforeAutospacing="0" w:after="0" w:afterAutospacing="0"/>
        <w:ind w:firstLine="851"/>
        <w:jc w:val="both"/>
        <w:rPr>
          <w:lang w:val="lt-LT"/>
        </w:rPr>
      </w:pPr>
      <w:r w:rsidRPr="00067966">
        <w:rPr>
          <w:lang w:val="lt-LT"/>
        </w:rPr>
        <w:t>12.1.3. gavęs 12.1.1. p</w:t>
      </w:r>
      <w:r w:rsidR="00835EE2" w:rsidRPr="00067966">
        <w:rPr>
          <w:lang w:val="lt-LT"/>
        </w:rPr>
        <w:t>unkte</w:t>
      </w:r>
      <w:r w:rsidRPr="00067966">
        <w:rPr>
          <w:lang w:val="lt-LT"/>
        </w:rPr>
        <w:t xml:space="preserve"> ir 12.1.2 p</w:t>
      </w:r>
      <w:r w:rsidR="00835EE2" w:rsidRPr="00067966">
        <w:rPr>
          <w:lang w:val="lt-LT"/>
        </w:rPr>
        <w:t>unkte</w:t>
      </w:r>
      <w:r w:rsidRPr="00067966">
        <w:rPr>
          <w:lang w:val="lt-LT"/>
        </w:rPr>
        <w:t xml:space="preserve"> numatytą informaciją apie specialistų (-o) keitimą ir visus su specialistų (-o) kvalifikacija susijusius dokumentus, Užsakovas per 10 </w:t>
      </w:r>
      <w:r w:rsidR="00EA5E7B" w:rsidRPr="00067966">
        <w:rPr>
          <w:lang w:val="lt-LT"/>
        </w:rPr>
        <w:t>darbo dienų</w:t>
      </w:r>
      <w:r w:rsidRPr="00067966">
        <w:rPr>
          <w:lang w:val="lt-LT"/>
        </w:rPr>
        <w:t xml:space="preserve"> patikrina siūlomų (-o) specialistų (-o) kvalifikaciją (keičiami (-</w:t>
      </w:r>
      <w:proofErr w:type="spellStart"/>
      <w:r w:rsidRPr="00067966">
        <w:rPr>
          <w:lang w:val="lt-LT"/>
        </w:rPr>
        <w:t>as</w:t>
      </w:r>
      <w:proofErr w:type="spellEnd"/>
      <w:r w:rsidRPr="00067966">
        <w:rPr>
          <w:lang w:val="lt-LT"/>
        </w:rPr>
        <w:t>) specialistai (-</w:t>
      </w:r>
      <w:proofErr w:type="spellStart"/>
      <w:r w:rsidRPr="00067966">
        <w:rPr>
          <w:lang w:val="lt-LT"/>
        </w:rPr>
        <w:t>as</w:t>
      </w:r>
      <w:proofErr w:type="spellEnd"/>
      <w:r w:rsidRPr="00067966">
        <w:rPr>
          <w:lang w:val="lt-LT"/>
        </w:rPr>
        <w:t xml:space="preserve">) turi atitikti kvalifikacinius reikalavimus, nurodytus konkurso sąlygose) ir priima sprendimą dėl specialistų (-o) tinkamumo/netinkamumo bei apie tai informuoja Rangovą. </w:t>
      </w:r>
    </w:p>
    <w:p w14:paraId="2DF591F6" w14:textId="77777777" w:rsidR="00793689" w:rsidRDefault="00793689" w:rsidP="00430A95">
      <w:pPr>
        <w:pStyle w:val="bodytext"/>
        <w:autoSpaceDE w:val="0"/>
        <w:autoSpaceDN w:val="0"/>
        <w:spacing w:before="0" w:beforeAutospacing="0" w:after="0" w:afterAutospacing="0"/>
        <w:ind w:firstLine="426"/>
        <w:jc w:val="both"/>
        <w:rPr>
          <w:lang w:val="lt-LT"/>
        </w:rPr>
      </w:pPr>
      <w:r w:rsidRPr="00067966">
        <w:rPr>
          <w:lang w:val="lt-LT"/>
        </w:rPr>
        <w:lastRenderedPageBreak/>
        <w:t xml:space="preserve">12.2. Užsakovui priėmus sprendimą dėl specialistų (-o) tinkamumo Užsakovas kartu su Rangovu įformina papildomą susitarimą dėl jų (jo) pakeitimo. </w:t>
      </w:r>
    </w:p>
    <w:p w14:paraId="138E3230" w14:textId="77777777" w:rsidR="003F1D5B" w:rsidRDefault="003F1D5B" w:rsidP="00430A95">
      <w:pPr>
        <w:pStyle w:val="bodytext"/>
        <w:autoSpaceDE w:val="0"/>
        <w:autoSpaceDN w:val="0"/>
        <w:spacing w:before="0" w:beforeAutospacing="0" w:after="0" w:afterAutospacing="0"/>
        <w:ind w:firstLine="426"/>
        <w:jc w:val="both"/>
        <w:rPr>
          <w:lang w:val="lt-LT"/>
        </w:rPr>
      </w:pPr>
    </w:p>
    <w:p w14:paraId="07E83A29" w14:textId="77777777" w:rsidR="003F1D5B" w:rsidRPr="00067966" w:rsidRDefault="003F1D5B" w:rsidP="00430A95">
      <w:pPr>
        <w:pStyle w:val="bodytext"/>
        <w:autoSpaceDE w:val="0"/>
        <w:autoSpaceDN w:val="0"/>
        <w:spacing w:before="0" w:beforeAutospacing="0" w:after="0" w:afterAutospacing="0"/>
        <w:ind w:firstLine="426"/>
        <w:jc w:val="both"/>
        <w:rPr>
          <w:lang w:val="lt-LT"/>
        </w:rPr>
      </w:pPr>
    </w:p>
    <w:p w14:paraId="005B5CCE" w14:textId="77777777" w:rsidR="003F6163" w:rsidRPr="00067966" w:rsidRDefault="003F6163" w:rsidP="00430A95">
      <w:pPr>
        <w:spacing w:after="0" w:line="240" w:lineRule="auto"/>
        <w:ind w:firstLine="567"/>
        <w:jc w:val="both"/>
        <w:rPr>
          <w:rFonts w:ascii="Times New Roman" w:eastAsiaTheme="minorEastAsia" w:hAnsi="Times New Roman" w:cs="Times New Roman"/>
          <w:sz w:val="24"/>
          <w:szCs w:val="24"/>
        </w:rPr>
      </w:pPr>
    </w:p>
    <w:p w14:paraId="0C0D5DFB" w14:textId="0BFF53C5" w:rsidR="00F11769" w:rsidRPr="00067966" w:rsidRDefault="00F11769" w:rsidP="00430A95">
      <w:pPr>
        <w:tabs>
          <w:tab w:val="left" w:pos="1134"/>
        </w:tabs>
        <w:spacing w:after="0" w:line="240" w:lineRule="auto"/>
        <w:jc w:val="center"/>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1</w:t>
      </w:r>
      <w:r w:rsidR="00793689" w:rsidRPr="00067966">
        <w:rPr>
          <w:rFonts w:ascii="Times New Roman" w:eastAsia="Times New Roman" w:hAnsi="Times New Roman" w:cs="Times New Roman"/>
          <w:b/>
          <w:bCs/>
          <w:sz w:val="24"/>
          <w:szCs w:val="24"/>
          <w:lang w:eastAsia="lt-LT"/>
        </w:rPr>
        <w:t>3</w:t>
      </w:r>
      <w:r w:rsidRPr="00067966">
        <w:rPr>
          <w:rFonts w:ascii="Times New Roman" w:eastAsia="Times New Roman" w:hAnsi="Times New Roman" w:cs="Times New Roman"/>
          <w:b/>
          <w:bCs/>
          <w:sz w:val="24"/>
          <w:szCs w:val="24"/>
          <w:lang w:eastAsia="lt-LT"/>
        </w:rPr>
        <w:t>. KONFIDENCIALUMAS</w:t>
      </w:r>
    </w:p>
    <w:p w14:paraId="77DB1682" w14:textId="6CEDF033" w:rsidR="00F11769" w:rsidRPr="00067966" w:rsidRDefault="00793689" w:rsidP="00430A95">
      <w:pPr>
        <w:tabs>
          <w:tab w:val="left" w:pos="480"/>
        </w:tabs>
        <w:suppressAutoHyphens/>
        <w:autoSpaceDN w:val="0"/>
        <w:spacing w:after="0" w:line="240" w:lineRule="auto"/>
        <w:ind w:firstLine="426"/>
        <w:jc w:val="both"/>
        <w:textAlignment w:val="baseline"/>
        <w:rPr>
          <w:rFonts w:eastAsiaTheme="minorEastAsia"/>
          <w:lang w:eastAsia="zh-CN"/>
        </w:rPr>
      </w:pPr>
      <w:r w:rsidRPr="00067966">
        <w:rPr>
          <w:rFonts w:ascii="Times New Roman" w:eastAsia="Times New Roman" w:hAnsi="Times New Roman" w:cs="Times New Roman"/>
          <w:sz w:val="24"/>
          <w:szCs w:val="24"/>
          <w:lang w:eastAsia="lt-LT"/>
        </w:rPr>
        <w:t xml:space="preserve">13.1. </w:t>
      </w:r>
      <w:r w:rsidR="00F11769" w:rsidRPr="00067966">
        <w:rPr>
          <w:rFonts w:ascii="Times New Roman" w:eastAsia="Times New Roman" w:hAnsi="Times New Roman" w:cs="Times New Roman"/>
          <w:sz w:val="24"/>
          <w:szCs w:val="24"/>
          <w:lang w:eastAsia="lt-LT"/>
        </w:rPr>
        <w:t>Konfidencialia informacija pagal šią Sutartį laikoma:</w:t>
      </w:r>
    </w:p>
    <w:p w14:paraId="2AFB7F80" w14:textId="2A9A8E92"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4"/>
          <w:lang w:eastAsia="lt-LT"/>
        </w:rPr>
        <w:t>1</w:t>
      </w:r>
      <w:r w:rsidR="00793689" w:rsidRPr="00067966">
        <w:rPr>
          <w:rFonts w:ascii="Times New Roman" w:eastAsia="Times New Roman" w:hAnsi="Times New Roman" w:cs="Times New Roman"/>
          <w:sz w:val="24"/>
          <w:szCs w:val="24"/>
          <w:lang w:eastAsia="lt-LT"/>
        </w:rPr>
        <w:t>3</w:t>
      </w:r>
      <w:r w:rsidRPr="00067966">
        <w:rPr>
          <w:rFonts w:ascii="Times New Roman" w:eastAsia="Times New Roman" w:hAnsi="Times New Roman" w:cs="Times New Roman"/>
          <w:sz w:val="24"/>
          <w:szCs w:val="24"/>
          <w:lang w:eastAsia="lt-LT"/>
        </w:rPr>
        <w:t>.1.1. bet kokiu būdu išreikšta informacija (raštu ar elektronine forma), kuri gaunama vykdant šia Sutartimi prisiimtus įsipareigojimus ir kuri yra susijusi su Šalių atliekamomis funkcijomis;</w:t>
      </w:r>
    </w:p>
    <w:p w14:paraId="0D571829" w14:textId="3773EEB0"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1</w:t>
      </w:r>
      <w:r w:rsidR="00793689" w:rsidRPr="00067966">
        <w:rPr>
          <w:rFonts w:ascii="Times New Roman" w:eastAsia="Times New Roman" w:hAnsi="Times New Roman" w:cs="Times New Roman"/>
          <w:sz w:val="24"/>
          <w:szCs w:val="24"/>
          <w:lang w:eastAsia="lt-LT"/>
        </w:rPr>
        <w:t>3</w:t>
      </w:r>
      <w:r w:rsidRPr="00067966">
        <w:rPr>
          <w:rFonts w:ascii="Times New Roman" w:eastAsia="Times New Roman" w:hAnsi="Times New Roman" w:cs="Times New Roman"/>
          <w:sz w:val="24"/>
          <w:szCs w:val="24"/>
          <w:lang w:eastAsia="lt-LT"/>
        </w:rPr>
        <w:t>.1.2.</w:t>
      </w:r>
      <w:r w:rsidR="005C35A7" w:rsidRPr="00067966">
        <w:rPr>
          <w:rFonts w:ascii="Times New Roman" w:eastAsia="Times New Roman" w:hAnsi="Times New Roman" w:cs="Times New Roman"/>
          <w:sz w:val="24"/>
          <w:szCs w:val="24"/>
          <w:lang w:eastAsia="lt-LT"/>
        </w:rPr>
        <w:t xml:space="preserve"> </w:t>
      </w:r>
      <w:r w:rsidRPr="00067966">
        <w:rPr>
          <w:rFonts w:ascii="Times New Roman" w:eastAsia="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w:t>
      </w:r>
      <w:r w:rsidR="00793689" w:rsidRPr="00067966">
        <w:rPr>
          <w:rFonts w:ascii="Times New Roman" w:eastAsia="Times New Roman" w:hAnsi="Times New Roman" w:cs="Times New Roman"/>
          <w:sz w:val="24"/>
          <w:szCs w:val="24"/>
          <w:lang w:eastAsia="lt-LT"/>
        </w:rPr>
        <w:t>3</w:t>
      </w:r>
      <w:r w:rsidRPr="00067966">
        <w:rPr>
          <w:rFonts w:ascii="Times New Roman" w:eastAsia="Times New Roman" w:hAnsi="Times New Roman" w:cs="Times New Roman"/>
          <w:sz w:val="24"/>
          <w:szCs w:val="24"/>
          <w:lang w:eastAsia="lt-LT"/>
        </w:rPr>
        <w:t>.1.1. dalyje paminėtos informacijos, ar kurie yra parengti remiantis aukščiau minėta informacija;</w:t>
      </w:r>
    </w:p>
    <w:p w14:paraId="61469B62" w14:textId="7B579116" w:rsidR="00F11769" w:rsidRPr="00067966" w:rsidRDefault="00F11769" w:rsidP="00430A95">
      <w:pPr>
        <w:tabs>
          <w:tab w:val="left" w:pos="709"/>
        </w:tabs>
        <w:suppressAutoHyphens/>
        <w:autoSpaceDN w:val="0"/>
        <w:spacing w:after="0" w:line="240" w:lineRule="auto"/>
        <w:ind w:firstLine="426"/>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 xml:space="preserve">.2.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įsipareigoja:</w:t>
      </w:r>
    </w:p>
    <w:p w14:paraId="6CC3EB2C" w14:textId="0649D99B"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.2.1.</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naudotis konfidencialia informacija tik sutartinių įsipareigojimų vykdymo tikslais;</w:t>
      </w:r>
    </w:p>
    <w:p w14:paraId="3321D864" w14:textId="1367A5E2"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4240A85E"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.2.3.</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užtikrinti konfidencialios informacijos apsaugą, t. y. užkirsti galimybę tretiesiems asmenims sužinoti tokią informaciją;</w:t>
      </w:r>
    </w:p>
    <w:p w14:paraId="60C2107F" w14:textId="0B27C342"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.2.4.</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69E307AB" w:rsidR="00F11769" w:rsidRPr="00067966" w:rsidRDefault="00F11769" w:rsidP="00430A95">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 xml:space="preserve">.3. Pasibaigus Sutarties galiojimui / nutraukus Sutartį,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nedelsiant privalo:</w:t>
      </w:r>
    </w:p>
    <w:p w14:paraId="6349A83A" w14:textId="2A2AB966"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.3.1.</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grąžinti konfidencialią informaciją Užsakovui arba sunaikinti pateiktą konfidencialią informaciją;</w:t>
      </w:r>
    </w:p>
    <w:p w14:paraId="1BC7A1E6" w14:textId="4B1E65B2"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.3.2.</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D3B5CA0"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.3.3.</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patvirtinti Užsakovui šioje dalyje nustatytų įsipareigojimų įvykdymą raštu.</w:t>
      </w:r>
    </w:p>
    <w:p w14:paraId="4CD6A4F3" w14:textId="3D9BB5CE" w:rsidR="00F11769" w:rsidRPr="00067966" w:rsidRDefault="00F11769" w:rsidP="00430A95">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793689" w:rsidRPr="00067966">
        <w:rPr>
          <w:rFonts w:ascii="Times New Roman" w:eastAsia="Times New Roman" w:hAnsi="Times New Roman" w:cs="Times New Roman"/>
          <w:sz w:val="24"/>
          <w:szCs w:val="20"/>
        </w:rPr>
        <w:t>3</w:t>
      </w:r>
      <w:r w:rsidRPr="00067966">
        <w:rPr>
          <w:rFonts w:ascii="Times New Roman" w:eastAsia="Times New Roman" w:hAnsi="Times New Roman" w:cs="Times New Roman"/>
          <w:sz w:val="24"/>
          <w:szCs w:val="20"/>
        </w:rPr>
        <w:t xml:space="preserve">.4.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7A107D5" w14:textId="77777777" w:rsidR="003F6163" w:rsidRDefault="003F6163" w:rsidP="00430A95">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p>
    <w:p w14:paraId="10F0DA85" w14:textId="77777777" w:rsidR="003F1D5B" w:rsidRPr="00067966" w:rsidRDefault="003F1D5B" w:rsidP="00430A95">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p>
    <w:p w14:paraId="6182CAB4" w14:textId="77777777" w:rsidR="00F11769" w:rsidRPr="00067966" w:rsidRDefault="00F11769" w:rsidP="00430A95">
      <w:pPr>
        <w:pStyle w:val="Sraopastraipa"/>
        <w:numPr>
          <w:ilvl w:val="0"/>
          <w:numId w:val="34"/>
        </w:numPr>
        <w:tabs>
          <w:tab w:val="left" w:pos="709"/>
        </w:tabs>
        <w:spacing w:after="0" w:line="240" w:lineRule="auto"/>
        <w:ind w:left="0"/>
        <w:jc w:val="center"/>
        <w:rPr>
          <w:rFonts w:ascii="Times New Roman" w:eastAsiaTheme="minorEastAsia" w:hAnsi="Times New Roman" w:cs="Times New Roman"/>
          <w:b/>
          <w:bCs/>
          <w:sz w:val="24"/>
          <w:szCs w:val="24"/>
        </w:rPr>
      </w:pPr>
      <w:r w:rsidRPr="00067966">
        <w:rPr>
          <w:rFonts w:ascii="Times New Roman" w:eastAsiaTheme="minorEastAsia" w:hAnsi="Times New Roman" w:cs="Times New Roman"/>
          <w:b/>
          <w:bCs/>
          <w:sz w:val="24"/>
          <w:szCs w:val="24"/>
        </w:rPr>
        <w:t>ASMENS DUOMENŲ TVARKYMAS</w:t>
      </w:r>
    </w:p>
    <w:p w14:paraId="71A73FB8" w14:textId="77777777" w:rsidR="00F11769" w:rsidRPr="00067966" w:rsidRDefault="00F11769" w:rsidP="00430A95">
      <w:pPr>
        <w:numPr>
          <w:ilvl w:val="1"/>
          <w:numId w:val="34"/>
        </w:numPr>
        <w:tabs>
          <w:tab w:val="left" w:pos="0"/>
          <w:tab w:val="left" w:pos="1701"/>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0"/>
        </w:rPr>
        <w:t xml:space="preserve">Vykdydamos Sutartį </w:t>
      </w:r>
      <w:r w:rsidRPr="00067966">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067966" w:rsidRDefault="00F11769" w:rsidP="00430A95">
      <w:pPr>
        <w:numPr>
          <w:ilvl w:val="1"/>
          <w:numId w:val="34"/>
        </w:numPr>
        <w:tabs>
          <w:tab w:val="left" w:pos="0"/>
          <w:tab w:val="left" w:pos="1560"/>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067966" w:rsidRDefault="00F11769" w:rsidP="00430A95">
      <w:pPr>
        <w:numPr>
          <w:ilvl w:val="1"/>
          <w:numId w:val="34"/>
        </w:numPr>
        <w:tabs>
          <w:tab w:val="left" w:pos="0"/>
          <w:tab w:val="left" w:pos="1701"/>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067966" w:rsidRDefault="00F11769" w:rsidP="00430A95">
      <w:pPr>
        <w:numPr>
          <w:ilvl w:val="1"/>
          <w:numId w:val="34"/>
        </w:numPr>
        <w:tabs>
          <w:tab w:val="left" w:pos="0"/>
          <w:tab w:val="left" w:pos="1560"/>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067966">
        <w:rPr>
          <w:rFonts w:ascii="Times New Roman" w:eastAsia="Times New Roman" w:hAnsi="Times New Roman" w:cs="Times New Roman"/>
          <w:iCs/>
          <w:sz w:val="24"/>
          <w:szCs w:val="24"/>
        </w:rPr>
        <w:lastRenderedPageBreak/>
        <w:t>(atstovavimo) duomenys, įskaitant atstovų asmens kodus, adresus; (V) Šalių vardu ir interesais vykdomas susirašinėjimas, ar kiti duomenys suformuojami Sutarties vykdymo metu.</w:t>
      </w:r>
    </w:p>
    <w:p w14:paraId="79A41C4E" w14:textId="77777777" w:rsidR="00F11769" w:rsidRPr="00067966" w:rsidRDefault="00F11769" w:rsidP="00430A95">
      <w:pPr>
        <w:numPr>
          <w:ilvl w:val="1"/>
          <w:numId w:val="34"/>
        </w:numPr>
        <w:tabs>
          <w:tab w:val="left" w:pos="0"/>
          <w:tab w:val="left" w:pos="1701"/>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067966" w:rsidRDefault="00F11769" w:rsidP="00430A95">
      <w:pPr>
        <w:numPr>
          <w:ilvl w:val="1"/>
          <w:numId w:val="34"/>
        </w:numPr>
        <w:tabs>
          <w:tab w:val="left" w:pos="0"/>
          <w:tab w:val="left" w:pos="1701"/>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067966" w:rsidRDefault="00F11769" w:rsidP="00430A95">
      <w:pPr>
        <w:numPr>
          <w:ilvl w:val="1"/>
          <w:numId w:val="34"/>
        </w:numPr>
        <w:tabs>
          <w:tab w:val="left" w:pos="0"/>
          <w:tab w:val="left" w:pos="1701"/>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067966" w:rsidRDefault="00F11769" w:rsidP="00430A95">
      <w:pPr>
        <w:numPr>
          <w:ilvl w:val="1"/>
          <w:numId w:val="34"/>
        </w:numPr>
        <w:tabs>
          <w:tab w:val="left" w:pos="0"/>
          <w:tab w:val="left" w:pos="1701"/>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FF4B88" w14:textId="77777777" w:rsidR="003F6163" w:rsidRPr="00067966" w:rsidRDefault="003F6163"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sz w:val="24"/>
          <w:szCs w:val="24"/>
        </w:rPr>
      </w:pPr>
    </w:p>
    <w:p w14:paraId="7F7A86F6" w14:textId="77777777" w:rsidR="00F32E1D" w:rsidRPr="00067966" w:rsidRDefault="00F32E1D" w:rsidP="00430A95">
      <w:pPr>
        <w:pStyle w:val="Sraopastraipa"/>
        <w:numPr>
          <w:ilvl w:val="0"/>
          <w:numId w:val="34"/>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sz w:val="24"/>
          <w:szCs w:val="24"/>
        </w:rPr>
      </w:pPr>
      <w:r w:rsidRPr="00067966">
        <w:rPr>
          <w:rFonts w:ascii="Times New Roman" w:eastAsiaTheme="minorEastAsia" w:hAnsi="Times New Roman" w:cs="Times New Roman"/>
          <w:b/>
          <w:bCs/>
          <w:sz w:val="24"/>
          <w:szCs w:val="24"/>
        </w:rPr>
        <w:t>GINČAI</w:t>
      </w:r>
    </w:p>
    <w:p w14:paraId="1A987971" w14:textId="77777777" w:rsidR="00F32E1D" w:rsidRPr="00067966" w:rsidRDefault="00F32E1D" w:rsidP="00430A95">
      <w:pPr>
        <w:pStyle w:val="Sraopastraipa"/>
        <w:numPr>
          <w:ilvl w:val="1"/>
          <w:numId w:val="34"/>
        </w:numPr>
        <w:spacing w:after="0" w:line="240" w:lineRule="auto"/>
        <w:ind w:left="0" w:firstLine="567"/>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Default="00F11769" w:rsidP="00430A95">
      <w:pPr>
        <w:autoSpaceDE w:val="0"/>
        <w:autoSpaceDN w:val="0"/>
        <w:spacing w:after="0" w:line="240" w:lineRule="auto"/>
        <w:ind w:firstLine="709"/>
        <w:jc w:val="both"/>
        <w:rPr>
          <w:rFonts w:ascii="Times New Roman" w:eastAsia="Times New Roman" w:hAnsi="Times New Roman" w:cs="Times New Roman"/>
          <w:b/>
          <w:sz w:val="24"/>
          <w:szCs w:val="24"/>
        </w:rPr>
      </w:pPr>
    </w:p>
    <w:p w14:paraId="7C5F61C0" w14:textId="77777777" w:rsidR="003F6163" w:rsidRPr="00067966" w:rsidRDefault="003F6163" w:rsidP="00430A95">
      <w:pPr>
        <w:autoSpaceDE w:val="0"/>
        <w:autoSpaceDN w:val="0"/>
        <w:spacing w:after="0" w:line="240" w:lineRule="auto"/>
        <w:ind w:firstLine="709"/>
        <w:jc w:val="both"/>
        <w:rPr>
          <w:rFonts w:ascii="Times New Roman" w:eastAsia="Times New Roman" w:hAnsi="Times New Roman" w:cs="Times New Roman"/>
          <w:b/>
          <w:sz w:val="24"/>
          <w:szCs w:val="24"/>
        </w:rPr>
      </w:pPr>
    </w:p>
    <w:p w14:paraId="1405B2D7" w14:textId="0656F723" w:rsidR="00F11769" w:rsidRPr="00067966" w:rsidRDefault="00F11769" w:rsidP="00430A95">
      <w:pPr>
        <w:spacing w:after="0" w:line="240" w:lineRule="auto"/>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1</w:t>
      </w:r>
      <w:r w:rsidR="00EA5E7B" w:rsidRPr="00067966">
        <w:rPr>
          <w:rFonts w:ascii="Times New Roman" w:eastAsiaTheme="minorEastAsia" w:hAnsi="Times New Roman" w:cs="Times New Roman"/>
          <w:b/>
          <w:sz w:val="24"/>
          <w:szCs w:val="24"/>
        </w:rPr>
        <w:t>6</w:t>
      </w:r>
      <w:r w:rsidRPr="00067966">
        <w:rPr>
          <w:rFonts w:ascii="Times New Roman" w:eastAsiaTheme="minorEastAsia" w:hAnsi="Times New Roman" w:cs="Times New Roman"/>
          <w:b/>
          <w:sz w:val="24"/>
          <w:szCs w:val="24"/>
        </w:rPr>
        <w:t>.</w:t>
      </w:r>
      <w:r w:rsidR="00D21E1D" w:rsidRPr="00067966">
        <w:rPr>
          <w:rFonts w:ascii="Times New Roman" w:eastAsiaTheme="minorEastAsia" w:hAnsi="Times New Roman" w:cs="Times New Roman"/>
          <w:b/>
          <w:sz w:val="24"/>
          <w:szCs w:val="24"/>
        </w:rPr>
        <w:t xml:space="preserve"> </w:t>
      </w:r>
      <w:r w:rsidRPr="00067966">
        <w:rPr>
          <w:rFonts w:ascii="Times New Roman" w:eastAsiaTheme="minorEastAsia" w:hAnsi="Times New Roman" w:cs="Times New Roman"/>
          <w:b/>
          <w:sz w:val="24"/>
          <w:szCs w:val="24"/>
        </w:rPr>
        <w:t>KITOS SĄLYGOS</w:t>
      </w:r>
    </w:p>
    <w:p w14:paraId="39AA9E46" w14:textId="11A6A84C" w:rsidR="00C64D56" w:rsidRPr="00067966" w:rsidRDefault="00C64D56" w:rsidP="00430A95">
      <w:pPr>
        <w:spacing w:after="0" w:line="240" w:lineRule="auto"/>
        <w:ind w:firstLine="567"/>
        <w:contextualSpacing/>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1</w:t>
      </w:r>
      <w:r w:rsidR="00EA5E7B" w:rsidRPr="00067966">
        <w:rPr>
          <w:rFonts w:ascii="Times New Roman" w:eastAsia="Times New Roman" w:hAnsi="Times New Roman" w:cs="Times New Roman"/>
          <w:sz w:val="24"/>
          <w:szCs w:val="24"/>
        </w:rPr>
        <w:t>6</w:t>
      </w:r>
      <w:r w:rsidRPr="00067966">
        <w:rPr>
          <w:rFonts w:ascii="Times New Roman" w:eastAsia="Times New Roman" w:hAnsi="Times New Roman" w:cs="Times New Roman"/>
          <w:sz w:val="24"/>
          <w:szCs w:val="24"/>
        </w:rPr>
        <w:t>.1. Visais su Sutarties įgyvendinimu susijusiais klausimais Šalys privalo susirašinėti ir bendrauti lietuvių kalba.</w:t>
      </w:r>
    </w:p>
    <w:p w14:paraId="6186B7CC" w14:textId="27127186" w:rsidR="00C64D56" w:rsidRPr="00067966" w:rsidRDefault="00C64D56" w:rsidP="00C65123">
      <w:pPr>
        <w:spacing w:after="0"/>
        <w:ind w:firstLine="567"/>
        <w:jc w:val="both"/>
        <w:rPr>
          <w:rFonts w:ascii="Times New Roman" w:hAnsi="Times New Roman" w:cs="Times New Roman"/>
          <w:sz w:val="24"/>
          <w:szCs w:val="24"/>
        </w:rPr>
      </w:pPr>
      <w:r w:rsidRPr="00067966">
        <w:rPr>
          <w:rFonts w:ascii="Times New Roman" w:eastAsia="Times New Roman" w:hAnsi="Times New Roman" w:cs="Times New Roman"/>
          <w:sz w:val="24"/>
          <w:szCs w:val="24"/>
        </w:rPr>
        <w:t>1</w:t>
      </w:r>
      <w:r w:rsidR="00EA5E7B" w:rsidRPr="00067966">
        <w:rPr>
          <w:rFonts w:ascii="Times New Roman" w:eastAsia="Times New Roman" w:hAnsi="Times New Roman" w:cs="Times New Roman"/>
          <w:sz w:val="24"/>
          <w:szCs w:val="24"/>
        </w:rPr>
        <w:t>6</w:t>
      </w:r>
      <w:r w:rsidRPr="00067966">
        <w:rPr>
          <w:rFonts w:ascii="Times New Roman" w:eastAsia="Times New Roman" w:hAnsi="Times New Roman" w:cs="Times New Roman"/>
          <w:sz w:val="24"/>
          <w:szCs w:val="24"/>
        </w:rPr>
        <w:t xml:space="preserve">.2. </w:t>
      </w:r>
      <w:r w:rsidR="00C65123" w:rsidRPr="00067966">
        <w:rPr>
          <w:rFonts w:ascii="Times New Roman" w:hAnsi="Times New Roman" w:cs="Times New Roman"/>
          <w:sz w:val="24"/>
          <w:szCs w:val="24"/>
        </w:rPr>
        <w:t xml:space="preserve">Užsakovas vadovaudamasis Viešųjų pirkimų įstatymo 87 straipsnio 2 dalies 12 punktu, sudarant pirkimo sutartį skiria atsakingą asmenį už sutarties vykdymą – </w:t>
      </w:r>
      <w:r w:rsidR="003F6163">
        <w:rPr>
          <w:rFonts w:ascii="Times New Roman" w:hAnsi="Times New Roman" w:cs="Times New Roman"/>
          <w:sz w:val="24"/>
          <w:szCs w:val="24"/>
        </w:rPr>
        <w:t>Elektrėnų</w:t>
      </w:r>
      <w:r w:rsidR="00C65123" w:rsidRPr="00067966">
        <w:rPr>
          <w:rFonts w:ascii="Times New Roman" w:hAnsi="Times New Roman" w:cs="Times New Roman"/>
          <w:sz w:val="24"/>
          <w:szCs w:val="24"/>
        </w:rPr>
        <w:t xml:space="preserve"> savivaldybės administracijos Žemės ūkio </w:t>
      </w:r>
      <w:r w:rsidR="003F6163">
        <w:rPr>
          <w:rFonts w:ascii="Times New Roman" w:hAnsi="Times New Roman" w:cs="Times New Roman"/>
          <w:sz w:val="24"/>
          <w:szCs w:val="24"/>
        </w:rPr>
        <w:t xml:space="preserve">ir melioracijos </w:t>
      </w:r>
      <w:r w:rsidR="00603A98">
        <w:rPr>
          <w:rFonts w:ascii="Times New Roman" w:hAnsi="Times New Roman" w:cs="Times New Roman"/>
          <w:sz w:val="24"/>
          <w:szCs w:val="24"/>
        </w:rPr>
        <w:t xml:space="preserve">skyriaus </w:t>
      </w:r>
      <w:r w:rsidR="003F6163">
        <w:rPr>
          <w:rFonts w:ascii="Times New Roman" w:hAnsi="Times New Roman" w:cs="Times New Roman"/>
          <w:sz w:val="24"/>
          <w:szCs w:val="24"/>
        </w:rPr>
        <w:t>vyr.</w:t>
      </w:r>
      <w:r w:rsidR="00603A98">
        <w:rPr>
          <w:rFonts w:ascii="Times New Roman" w:hAnsi="Times New Roman" w:cs="Times New Roman"/>
          <w:sz w:val="24"/>
          <w:szCs w:val="24"/>
        </w:rPr>
        <w:t xml:space="preserve"> </w:t>
      </w:r>
      <w:r w:rsidR="00C65123" w:rsidRPr="00067966">
        <w:rPr>
          <w:rFonts w:ascii="Times New Roman" w:hAnsi="Times New Roman" w:cs="Times New Roman"/>
          <w:sz w:val="24"/>
          <w:szCs w:val="24"/>
        </w:rPr>
        <w:t>specialist</w:t>
      </w:r>
      <w:r w:rsidR="003F6163">
        <w:rPr>
          <w:rFonts w:ascii="Times New Roman" w:hAnsi="Times New Roman" w:cs="Times New Roman"/>
          <w:sz w:val="24"/>
          <w:szCs w:val="24"/>
        </w:rPr>
        <w:t>as</w:t>
      </w:r>
      <w:r w:rsidR="00C65123" w:rsidRPr="00067966">
        <w:rPr>
          <w:rFonts w:ascii="Times New Roman" w:hAnsi="Times New Roman" w:cs="Times New Roman"/>
          <w:sz w:val="24"/>
          <w:szCs w:val="24"/>
        </w:rPr>
        <w:t xml:space="preserve"> </w:t>
      </w:r>
      <w:r w:rsidR="003F6163">
        <w:rPr>
          <w:rFonts w:ascii="Times New Roman" w:hAnsi="Times New Roman" w:cs="Times New Roman"/>
          <w:sz w:val="24"/>
          <w:szCs w:val="24"/>
        </w:rPr>
        <w:t>Deimantas Bačianskas</w:t>
      </w:r>
      <w:r w:rsidR="00C65123" w:rsidRPr="00067966">
        <w:rPr>
          <w:rFonts w:ascii="Times New Roman" w:hAnsi="Times New Roman" w:cs="Times New Roman"/>
          <w:sz w:val="24"/>
          <w:szCs w:val="24"/>
        </w:rPr>
        <w:t xml:space="preserve">, tel. </w:t>
      </w:r>
      <w:proofErr w:type="spellStart"/>
      <w:r w:rsidR="00C65123" w:rsidRPr="00067966">
        <w:rPr>
          <w:rFonts w:ascii="Times New Roman" w:hAnsi="Times New Roman" w:cs="Times New Roman"/>
          <w:sz w:val="24"/>
          <w:szCs w:val="24"/>
        </w:rPr>
        <w:t>nr.</w:t>
      </w:r>
      <w:proofErr w:type="spellEnd"/>
      <w:r w:rsidR="00C65123" w:rsidRPr="00067966">
        <w:rPr>
          <w:rFonts w:ascii="Times New Roman" w:hAnsi="Times New Roman" w:cs="Times New Roman"/>
          <w:sz w:val="24"/>
          <w:szCs w:val="24"/>
        </w:rPr>
        <w:t xml:space="preserve">  (</w:t>
      </w:r>
      <w:r w:rsidR="008D47E6">
        <w:rPr>
          <w:rFonts w:ascii="Times New Roman" w:hAnsi="Times New Roman" w:cs="Times New Roman"/>
          <w:sz w:val="24"/>
          <w:szCs w:val="24"/>
        </w:rPr>
        <w:t>0</w:t>
      </w:r>
      <w:r w:rsidR="00C65123" w:rsidRPr="00067966">
        <w:rPr>
          <w:rFonts w:ascii="Times New Roman" w:hAnsi="Times New Roman" w:cs="Times New Roman"/>
          <w:sz w:val="24"/>
          <w:szCs w:val="24"/>
        </w:rPr>
        <w:t xml:space="preserve"> </w:t>
      </w:r>
      <w:r w:rsidR="00D614E0">
        <w:rPr>
          <w:rFonts w:ascii="Times New Roman" w:hAnsi="Times New Roman" w:cs="Times New Roman"/>
          <w:sz w:val="24"/>
          <w:szCs w:val="24"/>
        </w:rPr>
        <w:t>528</w:t>
      </w:r>
      <w:r w:rsidR="00C65123" w:rsidRPr="00067966">
        <w:rPr>
          <w:rFonts w:ascii="Times New Roman" w:hAnsi="Times New Roman" w:cs="Times New Roman"/>
          <w:sz w:val="24"/>
          <w:szCs w:val="24"/>
        </w:rPr>
        <w:t>) 5</w:t>
      </w:r>
      <w:r w:rsidR="00D614E0">
        <w:rPr>
          <w:rFonts w:ascii="Times New Roman" w:hAnsi="Times New Roman" w:cs="Times New Roman"/>
          <w:sz w:val="24"/>
          <w:szCs w:val="24"/>
        </w:rPr>
        <w:t>8061</w:t>
      </w:r>
      <w:r w:rsidR="00C65123" w:rsidRPr="00067966">
        <w:rPr>
          <w:rFonts w:ascii="Times New Roman" w:hAnsi="Times New Roman" w:cs="Times New Roman"/>
          <w:sz w:val="24"/>
          <w:szCs w:val="24"/>
        </w:rPr>
        <w:t xml:space="preserve">, el. p. </w:t>
      </w:r>
      <w:hyperlink r:id="rId8" w:history="1">
        <w:r w:rsidR="00270324" w:rsidRPr="004518C2">
          <w:rPr>
            <w:rStyle w:val="Hipersaitas"/>
            <w:rFonts w:ascii="Times New Roman" w:hAnsi="Times New Roman" w:cs="Times New Roman"/>
            <w:sz w:val="24"/>
            <w:szCs w:val="24"/>
          </w:rPr>
          <w:t>deimantas.bacianskas@elektrenai.lt</w:t>
        </w:r>
      </w:hyperlink>
      <w:r w:rsidR="00C65123" w:rsidRPr="00067966">
        <w:rPr>
          <w:rFonts w:ascii="Times New Roman" w:hAnsi="Times New Roman" w:cs="Times New Roman"/>
          <w:sz w:val="24"/>
          <w:szCs w:val="24"/>
        </w:rPr>
        <w:t xml:space="preserve"> </w:t>
      </w:r>
    </w:p>
    <w:p w14:paraId="7FC1E707" w14:textId="0D3BF1F1" w:rsidR="00C64D56" w:rsidRPr="00067966" w:rsidRDefault="00C64D56" w:rsidP="00C65123">
      <w:pPr>
        <w:spacing w:after="0" w:line="240" w:lineRule="auto"/>
        <w:ind w:firstLine="567"/>
        <w:jc w:val="both"/>
        <w:rPr>
          <w:rFonts w:ascii="Times New Roman" w:hAnsi="Times New Roman" w:cs="Times New Roman"/>
          <w:sz w:val="24"/>
          <w:szCs w:val="24"/>
        </w:rPr>
      </w:pPr>
      <w:r w:rsidRPr="00067966">
        <w:rPr>
          <w:rFonts w:ascii="Times New Roman" w:hAnsi="Times New Roman" w:cs="Times New Roman"/>
          <w:sz w:val="24"/>
          <w:szCs w:val="24"/>
        </w:rPr>
        <w:t>1</w:t>
      </w:r>
      <w:r w:rsidR="00EA5E7B" w:rsidRPr="00067966">
        <w:rPr>
          <w:rFonts w:ascii="Times New Roman" w:hAnsi="Times New Roman" w:cs="Times New Roman"/>
          <w:sz w:val="24"/>
          <w:szCs w:val="24"/>
        </w:rPr>
        <w:t>6</w:t>
      </w:r>
      <w:r w:rsidRPr="00067966">
        <w:rPr>
          <w:rFonts w:ascii="Times New Roman" w:hAnsi="Times New Roman" w:cs="Times New Roman"/>
          <w:sz w:val="24"/>
          <w:szCs w:val="24"/>
        </w:rPr>
        <w:t>.3. Jeigu Rangovo kvalifikacija dėl teisės verstis atitinkama veikla</w:t>
      </w:r>
      <w:r w:rsidR="00603A98">
        <w:rPr>
          <w:rFonts w:ascii="Times New Roman" w:hAnsi="Times New Roman" w:cs="Times New Roman"/>
          <w:sz w:val="24"/>
          <w:szCs w:val="24"/>
        </w:rPr>
        <w:t xml:space="preserve"> netikrinta arba</w:t>
      </w:r>
      <w:r w:rsidRPr="00067966">
        <w:rPr>
          <w:rFonts w:ascii="Times New Roman" w:hAnsi="Times New Roman" w:cs="Times New Roman"/>
          <w:sz w:val="24"/>
          <w:szCs w:val="24"/>
        </w:rPr>
        <w:t xml:space="preserve"> tikri</w:t>
      </w:r>
      <w:r w:rsidR="00603A98">
        <w:rPr>
          <w:rFonts w:ascii="Times New Roman" w:hAnsi="Times New Roman" w:cs="Times New Roman"/>
          <w:sz w:val="24"/>
          <w:szCs w:val="24"/>
        </w:rPr>
        <w:t>nta</w:t>
      </w:r>
      <w:r w:rsidRPr="00067966">
        <w:rPr>
          <w:rFonts w:ascii="Times New Roman" w:hAnsi="Times New Roman" w:cs="Times New Roman"/>
          <w:sz w:val="24"/>
          <w:szCs w:val="24"/>
        </w:rPr>
        <w:t xml:space="preserve"> ne visa apimtimi, Rangovas įsipareigoja, kad sutartį vykdys tik tokią teisę turintys asmenys.</w:t>
      </w:r>
    </w:p>
    <w:p w14:paraId="62F274AC" w14:textId="77777777" w:rsidR="003F6163" w:rsidRDefault="003F6163" w:rsidP="00430A95">
      <w:pPr>
        <w:spacing w:after="0" w:line="240" w:lineRule="auto"/>
        <w:contextualSpacing/>
        <w:jc w:val="center"/>
        <w:rPr>
          <w:rFonts w:ascii="Times New Roman" w:eastAsiaTheme="minorEastAsia" w:hAnsi="Times New Roman" w:cs="Times New Roman"/>
          <w:b/>
          <w:sz w:val="24"/>
          <w:szCs w:val="24"/>
        </w:rPr>
      </w:pPr>
    </w:p>
    <w:p w14:paraId="19B7733A" w14:textId="77777777" w:rsidR="003F1D5B" w:rsidRPr="00067966" w:rsidRDefault="003F1D5B" w:rsidP="00430A95">
      <w:pPr>
        <w:spacing w:after="0" w:line="240" w:lineRule="auto"/>
        <w:contextualSpacing/>
        <w:jc w:val="center"/>
        <w:rPr>
          <w:rFonts w:ascii="Times New Roman" w:eastAsiaTheme="minorEastAsia" w:hAnsi="Times New Roman" w:cs="Times New Roman"/>
          <w:b/>
          <w:sz w:val="24"/>
          <w:szCs w:val="24"/>
        </w:rPr>
      </w:pPr>
    </w:p>
    <w:p w14:paraId="57216770" w14:textId="1D53BB7B" w:rsidR="00793689" w:rsidRPr="00270324" w:rsidRDefault="00F11769" w:rsidP="00270324">
      <w:pPr>
        <w:pStyle w:val="Sraopastraipa"/>
        <w:numPr>
          <w:ilvl w:val="0"/>
          <w:numId w:val="34"/>
        </w:numPr>
        <w:spacing w:after="0" w:line="240" w:lineRule="auto"/>
        <w:jc w:val="center"/>
        <w:rPr>
          <w:rFonts w:ascii="Times New Roman" w:eastAsiaTheme="minorEastAsia" w:hAnsi="Times New Roman" w:cs="Times New Roman"/>
          <w:b/>
          <w:caps/>
          <w:sz w:val="24"/>
          <w:szCs w:val="24"/>
        </w:rPr>
      </w:pPr>
      <w:r w:rsidRPr="00270324">
        <w:rPr>
          <w:rFonts w:ascii="Times New Roman" w:eastAsiaTheme="minorEastAsia" w:hAnsi="Times New Roman" w:cs="Times New Roman"/>
          <w:b/>
          <w:caps/>
          <w:sz w:val="24"/>
          <w:szCs w:val="24"/>
        </w:rPr>
        <w:t>Sutarties priedai</w:t>
      </w:r>
    </w:p>
    <w:p w14:paraId="29542D1F" w14:textId="77777777" w:rsidR="00270324" w:rsidRPr="00270324" w:rsidRDefault="00270324" w:rsidP="008D47E6">
      <w:pPr>
        <w:pStyle w:val="Sraopastraipa"/>
        <w:spacing w:after="0" w:line="240" w:lineRule="auto"/>
        <w:ind w:left="480"/>
        <w:rPr>
          <w:rFonts w:ascii="Times New Roman" w:eastAsiaTheme="minorEastAsia" w:hAnsi="Times New Roman" w:cs="Times New Roman"/>
          <w:b/>
          <w:caps/>
          <w:sz w:val="24"/>
          <w:szCs w:val="24"/>
        </w:rPr>
      </w:pPr>
    </w:p>
    <w:p w14:paraId="6C1F1DC1" w14:textId="77777777" w:rsidR="00793689" w:rsidRPr="00067966" w:rsidRDefault="00793689" w:rsidP="003F6163">
      <w:pPr>
        <w:tabs>
          <w:tab w:val="left" w:pos="0"/>
          <w:tab w:val="left" w:pos="1134"/>
        </w:tabs>
        <w:autoSpaceDN w:val="0"/>
        <w:spacing w:after="0" w:line="360" w:lineRule="auto"/>
        <w:ind w:firstLine="567"/>
        <w:contextualSpacing/>
        <w:jc w:val="both"/>
        <w:rPr>
          <w:rFonts w:ascii="Times New Roman" w:eastAsia="Times New Roman" w:hAnsi="Times New Roman" w:cs="Times New Roman"/>
          <w:sz w:val="24"/>
          <w:szCs w:val="24"/>
        </w:rPr>
      </w:pPr>
      <w:r w:rsidRPr="00067966">
        <w:rPr>
          <w:rFonts w:ascii="Times New Roman" w:hAnsi="Times New Roman" w:cs="Times New Roman"/>
          <w:color w:val="000000"/>
          <w:sz w:val="24"/>
          <w:szCs w:val="24"/>
        </w:rPr>
        <w:t xml:space="preserve">1. </w:t>
      </w:r>
      <w:r w:rsidRPr="00067966">
        <w:rPr>
          <w:rFonts w:ascii="Times New Roman" w:eastAsia="Times New Roman" w:hAnsi="Times New Roman" w:cs="Times New Roman"/>
          <w:sz w:val="24"/>
          <w:szCs w:val="24"/>
        </w:rPr>
        <w:t>Pažymos apie atliktų darbų ir išlaidų apmokėjimą forma (priedas Nr. 1)</w:t>
      </w:r>
    </w:p>
    <w:p w14:paraId="00C55819" w14:textId="77777777" w:rsidR="00793689" w:rsidRPr="00067966" w:rsidRDefault="00793689" w:rsidP="003F6163">
      <w:pPr>
        <w:tabs>
          <w:tab w:val="left" w:pos="0"/>
          <w:tab w:val="left" w:pos="1134"/>
        </w:tabs>
        <w:autoSpaceDN w:val="0"/>
        <w:spacing w:after="0" w:line="360" w:lineRule="auto"/>
        <w:ind w:firstLine="567"/>
        <w:contextualSpacing/>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2. Atliktų darbų akto forma (priedas Nr. 2)</w:t>
      </w:r>
    </w:p>
    <w:p w14:paraId="2DD1689C" w14:textId="77777777" w:rsidR="00793689" w:rsidRPr="00067966" w:rsidRDefault="00793689" w:rsidP="003F6163">
      <w:pPr>
        <w:tabs>
          <w:tab w:val="left" w:pos="0"/>
          <w:tab w:val="left" w:pos="1134"/>
        </w:tabs>
        <w:autoSpaceDN w:val="0"/>
        <w:spacing w:after="0" w:line="360" w:lineRule="auto"/>
        <w:ind w:firstLine="567"/>
        <w:contextualSpacing/>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3. Darbų perdavimo - priėmimo akto forma (priedas Nr. 3)</w:t>
      </w:r>
    </w:p>
    <w:p w14:paraId="1306E2CE" w14:textId="0A37B203" w:rsidR="007D6E3F" w:rsidRDefault="00793689" w:rsidP="003F6163">
      <w:pPr>
        <w:tabs>
          <w:tab w:val="left" w:pos="0"/>
          <w:tab w:val="left" w:pos="1134"/>
        </w:tabs>
        <w:autoSpaceDN w:val="0"/>
        <w:spacing w:after="0" w:line="360" w:lineRule="auto"/>
        <w:ind w:firstLine="567"/>
        <w:contextualSpacing/>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lang w:eastAsia="lt-LT"/>
        </w:rPr>
        <w:t xml:space="preserve">4. Už sutarties vykdymą atsakingų specialistų sąrašas </w:t>
      </w:r>
      <w:r w:rsidRPr="00067966">
        <w:rPr>
          <w:rFonts w:ascii="Times New Roman" w:eastAsia="Times New Roman" w:hAnsi="Times New Roman" w:cs="Times New Roman"/>
          <w:sz w:val="24"/>
          <w:szCs w:val="24"/>
        </w:rPr>
        <w:t>(priedas Nr. 4)</w:t>
      </w:r>
    </w:p>
    <w:p w14:paraId="02B7666E" w14:textId="77777777" w:rsidR="003F6163" w:rsidRDefault="003F6163" w:rsidP="007D6E3F">
      <w:pPr>
        <w:tabs>
          <w:tab w:val="left" w:pos="0"/>
          <w:tab w:val="left" w:pos="1134"/>
        </w:tabs>
        <w:autoSpaceDN w:val="0"/>
        <w:spacing w:after="0" w:line="240" w:lineRule="auto"/>
        <w:ind w:firstLine="567"/>
        <w:contextualSpacing/>
        <w:jc w:val="both"/>
        <w:rPr>
          <w:rFonts w:ascii="Times New Roman" w:eastAsia="Times New Roman" w:hAnsi="Times New Roman" w:cs="Times New Roman"/>
          <w:sz w:val="24"/>
          <w:szCs w:val="24"/>
        </w:rPr>
      </w:pPr>
    </w:p>
    <w:p w14:paraId="6FF81ED4" w14:textId="77777777" w:rsidR="003F1D5B" w:rsidRPr="007D6E3F" w:rsidRDefault="003F1D5B" w:rsidP="007D6E3F">
      <w:pPr>
        <w:tabs>
          <w:tab w:val="left" w:pos="0"/>
          <w:tab w:val="left" w:pos="1134"/>
        </w:tabs>
        <w:autoSpaceDN w:val="0"/>
        <w:spacing w:after="0" w:line="240" w:lineRule="auto"/>
        <w:ind w:firstLine="567"/>
        <w:contextualSpacing/>
        <w:jc w:val="both"/>
        <w:rPr>
          <w:rFonts w:ascii="Times New Roman" w:eastAsia="Times New Roman" w:hAnsi="Times New Roman" w:cs="Times New Roman"/>
          <w:sz w:val="24"/>
          <w:szCs w:val="24"/>
        </w:rPr>
      </w:pPr>
    </w:p>
    <w:p w14:paraId="29B18A34" w14:textId="309649DB" w:rsidR="003F6163" w:rsidRPr="001A32A0" w:rsidRDefault="00F11769" w:rsidP="00F3288C">
      <w:pPr>
        <w:numPr>
          <w:ilvl w:val="0"/>
          <w:numId w:val="12"/>
        </w:numPr>
        <w:spacing w:after="0" w:line="240" w:lineRule="auto"/>
        <w:ind w:hanging="360"/>
        <w:jc w:val="center"/>
        <w:rPr>
          <w:rFonts w:ascii="Times New Roman" w:eastAsiaTheme="minorEastAsia" w:hAnsi="Times New Roman" w:cs="Times New Roman"/>
          <w:b/>
          <w:sz w:val="24"/>
          <w:szCs w:val="24"/>
        </w:rPr>
      </w:pPr>
      <w:r w:rsidRPr="001A32A0">
        <w:rPr>
          <w:rFonts w:ascii="Times New Roman" w:eastAsiaTheme="minorEastAsia" w:hAnsi="Times New Roman" w:cs="Times New Roman"/>
          <w:b/>
          <w:sz w:val="24"/>
          <w:szCs w:val="24"/>
        </w:rPr>
        <w:t>ŠALIŲ REKVIZITAI</w:t>
      </w:r>
    </w:p>
    <w:tbl>
      <w:tblPr>
        <w:tblpPr w:leftFromText="180" w:rightFromText="180" w:bottomFromText="200" w:vertAnchor="text" w:tblpY="1"/>
        <w:tblOverlap w:val="neve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4627"/>
        <w:gridCol w:w="4149"/>
      </w:tblGrid>
      <w:tr w:rsidR="00793689" w:rsidRPr="00067966" w14:paraId="373823C8" w14:textId="77777777" w:rsidTr="00793689">
        <w:tc>
          <w:tcPr>
            <w:tcW w:w="284" w:type="dxa"/>
            <w:tcBorders>
              <w:top w:val="nil"/>
              <w:left w:val="nil"/>
              <w:bottom w:val="nil"/>
              <w:right w:val="nil"/>
            </w:tcBorders>
          </w:tcPr>
          <w:p w14:paraId="1082AD94" w14:textId="77777777" w:rsidR="00793689" w:rsidRPr="00067966" w:rsidRDefault="00793689" w:rsidP="00430A95">
            <w:pPr>
              <w:autoSpaceDN w:val="0"/>
              <w:spacing w:after="0" w:line="240" w:lineRule="auto"/>
              <w:rPr>
                <w:rFonts w:ascii="Times New Roman" w:eastAsiaTheme="minorEastAsia" w:hAnsi="Times New Roman" w:cs="Times New Roman"/>
                <w:sz w:val="24"/>
                <w:szCs w:val="24"/>
              </w:rPr>
            </w:pPr>
          </w:p>
        </w:tc>
        <w:tc>
          <w:tcPr>
            <w:tcW w:w="4627" w:type="dxa"/>
            <w:tcBorders>
              <w:top w:val="nil"/>
              <w:left w:val="nil"/>
              <w:bottom w:val="nil"/>
              <w:right w:val="nil"/>
            </w:tcBorders>
          </w:tcPr>
          <w:p w14:paraId="109C19B3" w14:textId="77777777" w:rsidR="001A32A0" w:rsidRDefault="001A32A0"/>
          <w:tbl>
            <w:tblPr>
              <w:tblpPr w:leftFromText="180" w:rightFromText="180" w:bottomFromText="200" w:vertAnchor="text" w:tblpY="1"/>
              <w:tblOverlap w:val="neve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7"/>
              <w:gridCol w:w="4283"/>
            </w:tblGrid>
            <w:tr w:rsidR="001A32A0" w:rsidRPr="00067966" w14:paraId="0486A0DE" w14:textId="77777777" w:rsidTr="001A32A0">
              <w:tc>
                <w:tcPr>
                  <w:tcW w:w="4777" w:type="dxa"/>
                  <w:tcBorders>
                    <w:top w:val="nil"/>
                    <w:left w:val="nil"/>
                    <w:bottom w:val="nil"/>
                    <w:right w:val="nil"/>
                  </w:tcBorders>
                </w:tcPr>
                <w:p w14:paraId="57D2F9E6" w14:textId="77777777" w:rsidR="001A32A0" w:rsidRDefault="001A32A0" w:rsidP="001A32A0">
                  <w:pPr>
                    <w:autoSpaceDN w:val="0"/>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UŽSAKOVAS</w:t>
                  </w:r>
                </w:p>
                <w:p w14:paraId="53C9D0E2" w14:textId="77777777" w:rsidR="001A32A0" w:rsidRPr="00067966" w:rsidRDefault="001A32A0" w:rsidP="001A32A0">
                  <w:pPr>
                    <w:autoSpaceDN w:val="0"/>
                    <w:spacing w:after="0" w:line="240" w:lineRule="auto"/>
                    <w:jc w:val="both"/>
                    <w:rPr>
                      <w:rFonts w:ascii="Times New Roman" w:hAnsi="Times New Roman" w:cs="Times New Roman"/>
                      <w:sz w:val="24"/>
                      <w:szCs w:val="24"/>
                    </w:rPr>
                  </w:pPr>
                </w:p>
                <w:p w14:paraId="3E1ED89A" w14:textId="538A35F2" w:rsidR="001A32A0" w:rsidRPr="00ED7A0A" w:rsidRDefault="001A32A0" w:rsidP="001A32A0">
                  <w:pPr>
                    <w:autoSpaceDN w:val="0"/>
                    <w:spacing w:after="0" w:line="240" w:lineRule="auto"/>
                    <w:rPr>
                      <w:rFonts w:ascii="Times New Roman" w:eastAsiaTheme="minorEastAsia" w:hAnsi="Times New Roman" w:cs="Times New Roman"/>
                      <w:bCs/>
                      <w:sz w:val="24"/>
                      <w:szCs w:val="24"/>
                    </w:rPr>
                  </w:pPr>
                </w:p>
              </w:tc>
              <w:tc>
                <w:tcPr>
                  <w:tcW w:w="4283" w:type="dxa"/>
                  <w:tcBorders>
                    <w:top w:val="nil"/>
                    <w:left w:val="nil"/>
                    <w:bottom w:val="nil"/>
                    <w:right w:val="nil"/>
                  </w:tcBorders>
                  <w:hideMark/>
                </w:tcPr>
                <w:tbl>
                  <w:tblPr>
                    <w:tblpPr w:leftFromText="180" w:rightFromText="180" w:bottomFromText="200" w:vertAnchor="text" w:tblpY="1"/>
                    <w:tblOverlap w:val="never"/>
                    <w:tblW w:w="13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15"/>
                  </w:tblGrid>
                  <w:tr w:rsidR="001A32A0" w:rsidRPr="00067966" w14:paraId="31AAB13D" w14:textId="77777777" w:rsidTr="00076195">
                    <w:tc>
                      <w:tcPr>
                        <w:tcW w:w="4149" w:type="dxa"/>
                        <w:tcBorders>
                          <w:top w:val="nil"/>
                          <w:left w:val="nil"/>
                          <w:bottom w:val="nil"/>
                          <w:right w:val="nil"/>
                        </w:tcBorders>
                        <w:hideMark/>
                      </w:tcPr>
                      <w:p w14:paraId="40686796" w14:textId="77777777" w:rsidR="001A32A0" w:rsidRPr="00067966" w:rsidRDefault="001A32A0" w:rsidP="001A32A0">
                        <w:pPr>
                          <w:autoSpaceDN w:val="0"/>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 xml:space="preserve">                RANGOVAS</w:t>
                        </w:r>
                      </w:p>
                      <w:p w14:paraId="005AACFA" w14:textId="77777777" w:rsidR="001A32A0" w:rsidRPr="00067966" w:rsidRDefault="001A32A0" w:rsidP="001A32A0">
                        <w:pPr>
                          <w:autoSpaceDN w:val="0"/>
                          <w:spacing w:after="0" w:line="240" w:lineRule="auto"/>
                          <w:jc w:val="both"/>
                          <w:rPr>
                            <w:rFonts w:ascii="Times New Roman" w:hAnsi="Times New Roman" w:cs="Times New Roman"/>
                            <w:b/>
                            <w:color w:val="FF0000"/>
                            <w:sz w:val="24"/>
                            <w:szCs w:val="24"/>
                          </w:rPr>
                        </w:pPr>
                        <w:r w:rsidRPr="00067966">
                          <w:rPr>
                            <w:rFonts w:ascii="Times New Roman" w:hAnsi="Times New Roman" w:cs="Times New Roman"/>
                            <w:b/>
                            <w:sz w:val="24"/>
                            <w:szCs w:val="24"/>
                          </w:rPr>
                          <w:t xml:space="preserve"> </w:t>
                        </w:r>
                      </w:p>
                    </w:tc>
                  </w:tr>
                  <w:tr w:rsidR="001A32A0" w:rsidRPr="00067966" w14:paraId="0982E1BD" w14:textId="77777777" w:rsidTr="00076195">
                    <w:tc>
                      <w:tcPr>
                        <w:tcW w:w="4149" w:type="dxa"/>
                        <w:tcBorders>
                          <w:top w:val="nil"/>
                          <w:left w:val="nil"/>
                          <w:bottom w:val="nil"/>
                          <w:right w:val="nil"/>
                        </w:tcBorders>
                      </w:tcPr>
                      <w:p w14:paraId="7C5E3066" w14:textId="77777777" w:rsidR="001A32A0" w:rsidRPr="00ED7A0A" w:rsidRDefault="001A32A0" w:rsidP="001A32A0">
                        <w:pPr>
                          <w:rPr>
                            <w:rFonts w:ascii="Times New Roman" w:eastAsia="Times New Roman" w:hAnsi="Times New Roman" w:cs="Times New Roman"/>
                            <w:b/>
                            <w:sz w:val="24"/>
                            <w:szCs w:val="24"/>
                            <w:lang w:eastAsia="lt-LT"/>
                          </w:rPr>
                        </w:pPr>
                        <w:r w:rsidRPr="00067966">
                          <w:rPr>
                            <w:rFonts w:ascii="Times New Roman" w:hAnsi="Times New Roman" w:cs="Times New Roman"/>
                            <w:sz w:val="24"/>
                            <w:szCs w:val="24"/>
                            <w:lang w:eastAsia="fi-FI"/>
                          </w:rPr>
                          <w:t xml:space="preserve"> </w:t>
                        </w:r>
                        <w:r w:rsidRPr="00ED7A0A">
                          <w:rPr>
                            <w:rFonts w:ascii="Times New Roman" w:eastAsia="Times New Roman" w:hAnsi="Times New Roman" w:cs="Times New Roman"/>
                            <w:b/>
                            <w:sz w:val="24"/>
                            <w:szCs w:val="24"/>
                            <w:lang w:eastAsia="lt-LT"/>
                          </w:rPr>
                          <w:t>UAB ,,Transvada“</w:t>
                        </w:r>
                      </w:p>
                      <w:p w14:paraId="4473ACF8" w14:textId="77777777" w:rsidR="001A32A0" w:rsidRPr="00ED7A0A" w:rsidRDefault="001A32A0" w:rsidP="001A32A0">
                        <w:pPr>
                          <w:spacing w:after="200" w:line="276" w:lineRule="auto"/>
                          <w:rPr>
                            <w:rFonts w:ascii="Times New Roman" w:eastAsia="Times New Roman" w:hAnsi="Times New Roman" w:cs="Times New Roman"/>
                            <w:sz w:val="24"/>
                            <w:szCs w:val="24"/>
                            <w:lang w:eastAsia="lt-LT"/>
                          </w:rPr>
                        </w:pPr>
                        <w:r w:rsidRPr="00ED7A0A">
                          <w:rPr>
                            <w:rFonts w:ascii="Times New Roman" w:eastAsia="Times New Roman" w:hAnsi="Times New Roman" w:cs="Times New Roman"/>
                            <w:sz w:val="24"/>
                            <w:szCs w:val="24"/>
                            <w:lang w:eastAsia="lt-LT"/>
                          </w:rPr>
                          <w:t>Įmonės kodas 126171963</w:t>
                        </w:r>
                      </w:p>
                      <w:p w14:paraId="24BF7FEF" w14:textId="77777777" w:rsidR="001A32A0" w:rsidRPr="00ED7A0A" w:rsidRDefault="001A32A0" w:rsidP="001A32A0">
                        <w:pPr>
                          <w:spacing w:after="200" w:line="276" w:lineRule="auto"/>
                          <w:rPr>
                            <w:rFonts w:ascii="Times New Roman" w:eastAsia="Times New Roman" w:hAnsi="Times New Roman" w:cs="Times New Roman"/>
                            <w:sz w:val="24"/>
                            <w:szCs w:val="24"/>
                            <w:lang w:eastAsia="lt-LT"/>
                          </w:rPr>
                        </w:pPr>
                        <w:r w:rsidRPr="00ED7A0A">
                          <w:rPr>
                            <w:rFonts w:ascii="Times New Roman" w:eastAsia="Times New Roman" w:hAnsi="Times New Roman" w:cs="Times New Roman"/>
                            <w:sz w:val="24"/>
                            <w:szCs w:val="24"/>
                            <w:lang w:eastAsia="lt-LT"/>
                          </w:rPr>
                          <w:t>PVM mokėtojo kodas LT100002738813</w:t>
                        </w:r>
                      </w:p>
                      <w:p w14:paraId="619BC57F" w14:textId="77777777" w:rsidR="001A32A0" w:rsidRPr="00ED7A0A" w:rsidRDefault="001A32A0" w:rsidP="001A32A0">
                        <w:pPr>
                          <w:spacing w:after="200" w:line="276" w:lineRule="auto"/>
                          <w:ind w:left="35"/>
                          <w:jc w:val="both"/>
                          <w:rPr>
                            <w:rFonts w:ascii="Times New Roman" w:eastAsia="Times New Roman" w:hAnsi="Times New Roman" w:cs="Times New Roman"/>
                            <w:sz w:val="24"/>
                            <w:szCs w:val="24"/>
                            <w:lang w:eastAsia="lt-LT"/>
                          </w:rPr>
                        </w:pPr>
                        <w:r w:rsidRPr="00ED7A0A">
                          <w:rPr>
                            <w:rFonts w:ascii="Times New Roman" w:eastAsia="Times New Roman" w:hAnsi="Times New Roman" w:cs="Times New Roman"/>
                            <w:sz w:val="24"/>
                            <w:szCs w:val="24"/>
                            <w:lang w:eastAsia="lt-LT"/>
                          </w:rPr>
                          <w:t xml:space="preserve">Ežero g. 18, </w:t>
                        </w:r>
                        <w:proofErr w:type="spellStart"/>
                        <w:r w:rsidRPr="00ED7A0A">
                          <w:rPr>
                            <w:rFonts w:ascii="Times New Roman" w:eastAsia="Times New Roman" w:hAnsi="Times New Roman" w:cs="Times New Roman"/>
                            <w:sz w:val="24"/>
                            <w:szCs w:val="24"/>
                            <w:lang w:eastAsia="lt-LT"/>
                          </w:rPr>
                          <w:t>Paspėriai</w:t>
                        </w:r>
                        <w:proofErr w:type="spellEnd"/>
                        <w:r w:rsidRPr="00ED7A0A">
                          <w:rPr>
                            <w:rFonts w:ascii="Times New Roman" w:eastAsia="Times New Roman" w:hAnsi="Times New Roman" w:cs="Times New Roman"/>
                            <w:sz w:val="24"/>
                            <w:szCs w:val="24"/>
                            <w:lang w:eastAsia="lt-LT"/>
                          </w:rPr>
                          <w:t>,  19160 Širvintų r. sav.</w:t>
                        </w:r>
                      </w:p>
                      <w:p w14:paraId="2FF47287" w14:textId="77777777" w:rsidR="001A32A0" w:rsidRPr="00ED7A0A" w:rsidRDefault="001A32A0" w:rsidP="001A32A0">
                        <w:pPr>
                          <w:spacing w:after="200" w:line="276" w:lineRule="auto"/>
                          <w:ind w:left="35"/>
                          <w:jc w:val="both"/>
                          <w:rPr>
                            <w:rFonts w:ascii="Times New Roman" w:eastAsia="Times New Roman" w:hAnsi="Times New Roman" w:cs="Times New Roman"/>
                            <w:sz w:val="24"/>
                            <w:szCs w:val="24"/>
                            <w:lang w:eastAsia="lt-LT"/>
                          </w:rPr>
                        </w:pPr>
                        <w:r w:rsidRPr="00ED7A0A">
                          <w:rPr>
                            <w:rFonts w:ascii="Times New Roman" w:eastAsia="Times New Roman" w:hAnsi="Times New Roman" w:cs="Times New Roman"/>
                            <w:sz w:val="24"/>
                            <w:szCs w:val="24"/>
                            <w:lang w:eastAsia="lt-LT"/>
                          </w:rPr>
                          <w:t>Tel. (8 686) 11 231</w:t>
                        </w:r>
                      </w:p>
                      <w:p w14:paraId="4FDA7344" w14:textId="77777777" w:rsidR="001A32A0" w:rsidRPr="00ED7A0A" w:rsidRDefault="001A32A0" w:rsidP="001A32A0">
                        <w:pPr>
                          <w:spacing w:after="200" w:line="100" w:lineRule="atLeast"/>
                          <w:rPr>
                            <w:rFonts w:ascii="Times New Roman" w:eastAsia="Times New Roman" w:hAnsi="Times New Roman" w:cs="Times New Roman"/>
                            <w:sz w:val="24"/>
                            <w:szCs w:val="24"/>
                          </w:rPr>
                        </w:pPr>
                        <w:r w:rsidRPr="00ED7A0A">
                          <w:rPr>
                            <w:rFonts w:ascii="Times New Roman" w:eastAsia="Times New Roman" w:hAnsi="Times New Roman" w:cs="Times New Roman"/>
                            <w:sz w:val="24"/>
                            <w:szCs w:val="24"/>
                          </w:rPr>
                          <w:t>A/s LT887044060000993637</w:t>
                        </w:r>
                      </w:p>
                      <w:p w14:paraId="0A84E9D3" w14:textId="77777777" w:rsidR="001A32A0" w:rsidRPr="00ED7A0A" w:rsidRDefault="001A32A0" w:rsidP="001A32A0">
                        <w:pPr>
                          <w:spacing w:after="200" w:line="100" w:lineRule="atLeast"/>
                          <w:rPr>
                            <w:rFonts w:ascii="Times New Roman" w:eastAsia="Times New Roman" w:hAnsi="Times New Roman" w:cs="Times New Roman"/>
                            <w:sz w:val="24"/>
                            <w:szCs w:val="24"/>
                          </w:rPr>
                        </w:pPr>
                        <w:r w:rsidRPr="00ED7A0A">
                          <w:rPr>
                            <w:rFonts w:ascii="Times New Roman" w:eastAsia="Times New Roman" w:hAnsi="Times New Roman" w:cs="Times New Roman"/>
                            <w:sz w:val="24"/>
                            <w:szCs w:val="24"/>
                          </w:rPr>
                          <w:t>AB SEB bankas, banko kodas 70440</w:t>
                        </w:r>
                      </w:p>
                      <w:p w14:paraId="280AE945" w14:textId="77777777" w:rsidR="001A32A0" w:rsidRPr="00ED7A0A" w:rsidRDefault="001A32A0" w:rsidP="001A32A0">
                        <w:pPr>
                          <w:spacing w:after="200" w:line="276" w:lineRule="auto"/>
                          <w:ind w:left="35"/>
                          <w:jc w:val="both"/>
                          <w:rPr>
                            <w:rFonts w:ascii="Times New Roman" w:eastAsia="Times New Roman" w:hAnsi="Times New Roman" w:cs="Times New Roman"/>
                            <w:sz w:val="24"/>
                            <w:szCs w:val="24"/>
                            <w:lang w:eastAsia="lt-LT"/>
                          </w:rPr>
                        </w:pPr>
                        <w:hyperlink r:id="rId9" w:history="1">
                          <w:r w:rsidRPr="00ED7A0A">
                            <w:rPr>
                              <w:rFonts w:ascii="Times New Roman" w:eastAsia="Times New Roman" w:hAnsi="Times New Roman" w:cs="Times New Roman"/>
                              <w:color w:val="0000FF"/>
                              <w:sz w:val="24"/>
                              <w:szCs w:val="24"/>
                              <w:u w:val="single"/>
                              <w:lang w:eastAsia="lt-LT"/>
                            </w:rPr>
                            <w:t>t</w:t>
                          </w:r>
                          <w:r w:rsidRPr="00ED7A0A">
                            <w:rPr>
                              <w:rFonts w:ascii="Calibri" w:eastAsia="Times New Roman" w:hAnsi="Calibri" w:cs="Times New Roman"/>
                              <w:color w:val="0000FF"/>
                              <w:sz w:val="24"/>
                              <w:szCs w:val="24"/>
                              <w:u w:val="single"/>
                              <w:lang w:eastAsia="lt-LT"/>
                            </w:rPr>
                            <w:t>ransvada</w:t>
                          </w:r>
                          <w:r w:rsidRPr="00ED7A0A">
                            <w:rPr>
                              <w:rFonts w:ascii="Times New Roman" w:eastAsia="Times New Roman" w:hAnsi="Times New Roman" w:cs="Times New Roman"/>
                              <w:color w:val="0000FF"/>
                              <w:sz w:val="24"/>
                              <w:szCs w:val="24"/>
                              <w:u w:val="single"/>
                              <w:lang w:eastAsia="lt-LT"/>
                            </w:rPr>
                            <w:t>@gmail.com</w:t>
                          </w:r>
                        </w:hyperlink>
                      </w:p>
                      <w:p w14:paraId="45A3B696" w14:textId="77777777" w:rsidR="001A32A0" w:rsidRPr="00ED7A0A" w:rsidRDefault="001A32A0" w:rsidP="001A32A0">
                        <w:pPr>
                          <w:spacing w:after="200" w:line="276" w:lineRule="auto"/>
                          <w:ind w:left="35"/>
                          <w:jc w:val="both"/>
                          <w:rPr>
                            <w:rFonts w:ascii="Times New Roman" w:eastAsia="Times New Roman" w:hAnsi="Times New Roman" w:cs="Times New Roman"/>
                            <w:sz w:val="24"/>
                            <w:szCs w:val="24"/>
                            <w:lang w:eastAsia="lt-LT"/>
                          </w:rPr>
                        </w:pPr>
                        <w:r w:rsidRPr="00ED7A0A">
                          <w:rPr>
                            <w:rFonts w:ascii="Times New Roman" w:eastAsia="Times New Roman" w:hAnsi="Times New Roman" w:cs="Times New Roman"/>
                            <w:sz w:val="24"/>
                            <w:szCs w:val="24"/>
                            <w:lang w:eastAsia="lt-LT"/>
                          </w:rPr>
                          <w:t>Direktorius</w:t>
                        </w:r>
                      </w:p>
                      <w:p w14:paraId="34A06D03" w14:textId="77777777" w:rsidR="001A32A0" w:rsidRPr="00067966" w:rsidRDefault="001A32A0" w:rsidP="001A32A0">
                        <w:pPr>
                          <w:keepNext/>
                          <w:autoSpaceDN w:val="0"/>
                          <w:spacing w:after="0" w:line="240" w:lineRule="auto"/>
                          <w:jc w:val="both"/>
                          <w:rPr>
                            <w:rFonts w:ascii="Times New Roman" w:hAnsi="Times New Roman" w:cs="Times New Roman"/>
                            <w:color w:val="FF0000"/>
                            <w:sz w:val="24"/>
                            <w:szCs w:val="24"/>
                            <w:lang w:eastAsia="fi-FI"/>
                          </w:rPr>
                        </w:pPr>
                        <w:r w:rsidRPr="00ED7A0A">
                          <w:rPr>
                            <w:rFonts w:ascii="Times New Roman" w:eastAsia="Times New Roman" w:hAnsi="Times New Roman" w:cs="Times New Roman"/>
                            <w:sz w:val="24"/>
                            <w:szCs w:val="24"/>
                            <w:lang w:eastAsia="lt-LT"/>
                          </w:rPr>
                          <w:t xml:space="preserve"> Donatas Važgėla</w:t>
                        </w:r>
                      </w:p>
                    </w:tc>
                  </w:tr>
                </w:tbl>
                <w:p w14:paraId="7D1AB45F" w14:textId="77777777" w:rsidR="001A32A0" w:rsidRPr="00067966" w:rsidRDefault="001A32A0" w:rsidP="001A32A0">
                  <w:pPr>
                    <w:autoSpaceDN w:val="0"/>
                    <w:spacing w:after="0" w:line="240" w:lineRule="auto"/>
                    <w:jc w:val="both"/>
                    <w:rPr>
                      <w:rFonts w:ascii="Times New Roman" w:eastAsiaTheme="minorEastAsia" w:hAnsi="Times New Roman" w:cs="Times New Roman"/>
                      <w:sz w:val="24"/>
                      <w:szCs w:val="24"/>
                    </w:rPr>
                  </w:pPr>
                </w:p>
              </w:tc>
            </w:tr>
          </w:tbl>
          <w:p w14:paraId="0760460A" w14:textId="6A836B09" w:rsidR="00ED7A0A" w:rsidRPr="00ED7A0A" w:rsidRDefault="00ED7A0A" w:rsidP="00ED7A0A">
            <w:pPr>
              <w:autoSpaceDN w:val="0"/>
              <w:spacing w:after="0" w:line="240" w:lineRule="auto"/>
              <w:rPr>
                <w:rFonts w:ascii="Times New Roman" w:eastAsiaTheme="minorEastAsia" w:hAnsi="Times New Roman" w:cs="Times New Roman"/>
                <w:bCs/>
                <w:sz w:val="24"/>
                <w:szCs w:val="24"/>
              </w:rPr>
            </w:pPr>
          </w:p>
        </w:tc>
        <w:tc>
          <w:tcPr>
            <w:tcW w:w="4149" w:type="dxa"/>
            <w:tcBorders>
              <w:top w:val="nil"/>
              <w:left w:val="nil"/>
              <w:bottom w:val="nil"/>
              <w:right w:val="nil"/>
            </w:tcBorders>
            <w:hideMark/>
          </w:tcPr>
          <w:tbl>
            <w:tblPr>
              <w:tblpPr w:leftFromText="180" w:rightFromText="180" w:bottomFromText="200" w:vertAnchor="text" w:tblpY="1"/>
              <w:tblOverlap w:val="never"/>
              <w:tblW w:w="13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15"/>
            </w:tblGrid>
            <w:tr w:rsidR="00793689" w:rsidRPr="00067966" w14:paraId="3E3268A0" w14:textId="77777777" w:rsidTr="00DA5894">
              <w:tc>
                <w:tcPr>
                  <w:tcW w:w="4149" w:type="dxa"/>
                  <w:tcBorders>
                    <w:top w:val="nil"/>
                    <w:left w:val="nil"/>
                    <w:bottom w:val="nil"/>
                    <w:right w:val="nil"/>
                  </w:tcBorders>
                  <w:hideMark/>
                </w:tcPr>
                <w:p w14:paraId="455738FF" w14:textId="2DB7BB0F" w:rsidR="00793689" w:rsidRPr="00067966" w:rsidRDefault="00793689" w:rsidP="001A32A0">
                  <w:pPr>
                    <w:autoSpaceDN w:val="0"/>
                    <w:spacing w:after="0" w:line="240" w:lineRule="auto"/>
                    <w:jc w:val="both"/>
                    <w:rPr>
                      <w:rFonts w:ascii="Times New Roman" w:hAnsi="Times New Roman" w:cs="Times New Roman"/>
                      <w:b/>
                      <w:color w:val="FF0000"/>
                      <w:sz w:val="24"/>
                      <w:szCs w:val="24"/>
                    </w:rPr>
                  </w:pPr>
                  <w:r w:rsidRPr="00067966">
                    <w:rPr>
                      <w:rFonts w:ascii="Times New Roman" w:hAnsi="Times New Roman" w:cs="Times New Roman"/>
                      <w:sz w:val="24"/>
                      <w:szCs w:val="24"/>
                    </w:rPr>
                    <w:t xml:space="preserve">            </w:t>
                  </w:r>
                </w:p>
              </w:tc>
            </w:tr>
            <w:tr w:rsidR="00793689" w:rsidRPr="00067966" w14:paraId="49EF3663" w14:textId="77777777" w:rsidTr="00DA5894">
              <w:tc>
                <w:tcPr>
                  <w:tcW w:w="4149" w:type="dxa"/>
                  <w:tcBorders>
                    <w:top w:val="nil"/>
                    <w:left w:val="nil"/>
                    <w:bottom w:val="nil"/>
                    <w:right w:val="nil"/>
                  </w:tcBorders>
                </w:tcPr>
                <w:tbl>
                  <w:tblPr>
                    <w:tblpPr w:leftFromText="180" w:rightFromText="180" w:bottomFromText="200" w:vertAnchor="text" w:tblpY="1"/>
                    <w:tblOverlap w:val="neve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0"/>
                  </w:tblGrid>
                  <w:tr w:rsidR="001A32A0" w:rsidRPr="00067966" w14:paraId="7D2171C4" w14:textId="77777777" w:rsidTr="001A32A0">
                    <w:tc>
                      <w:tcPr>
                        <w:tcW w:w="9060" w:type="dxa"/>
                        <w:tcBorders>
                          <w:top w:val="nil"/>
                          <w:left w:val="nil"/>
                          <w:bottom w:val="nil"/>
                          <w:right w:val="nil"/>
                        </w:tcBorders>
                        <w:hideMark/>
                      </w:tcPr>
                      <w:tbl>
                        <w:tblPr>
                          <w:tblpPr w:leftFromText="180" w:rightFromText="180" w:bottomFromText="200" w:vertAnchor="text" w:tblpY="1"/>
                          <w:tblOverlap w:val="never"/>
                          <w:tblW w:w="13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15"/>
                        </w:tblGrid>
                        <w:tr w:rsidR="001A32A0" w:rsidRPr="00067966" w14:paraId="540CC0C7" w14:textId="77777777" w:rsidTr="00076195">
                          <w:tc>
                            <w:tcPr>
                              <w:tcW w:w="4149" w:type="dxa"/>
                              <w:tcBorders>
                                <w:top w:val="nil"/>
                                <w:left w:val="nil"/>
                                <w:bottom w:val="nil"/>
                                <w:right w:val="nil"/>
                              </w:tcBorders>
                              <w:hideMark/>
                            </w:tcPr>
                            <w:p w14:paraId="756003BB" w14:textId="7C8FE72B" w:rsidR="001A32A0" w:rsidRPr="00067966" w:rsidRDefault="00793689" w:rsidP="001A32A0">
                              <w:pPr>
                                <w:autoSpaceDN w:val="0"/>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lang w:eastAsia="fi-FI"/>
                                </w:rPr>
                                <w:t xml:space="preserve"> </w:t>
                              </w:r>
                              <w:r w:rsidR="001A32A0" w:rsidRPr="00067966">
                                <w:rPr>
                                  <w:rFonts w:ascii="Times New Roman" w:hAnsi="Times New Roman" w:cs="Times New Roman"/>
                                  <w:sz w:val="24"/>
                                  <w:szCs w:val="24"/>
                                </w:rPr>
                                <w:t xml:space="preserve">                RANGOVAS</w:t>
                              </w:r>
                            </w:p>
                            <w:p w14:paraId="7F7C065B" w14:textId="77777777" w:rsidR="001A32A0" w:rsidRPr="00067966" w:rsidRDefault="001A32A0" w:rsidP="001A32A0">
                              <w:pPr>
                                <w:autoSpaceDN w:val="0"/>
                                <w:spacing w:after="0" w:line="240" w:lineRule="auto"/>
                                <w:jc w:val="both"/>
                                <w:rPr>
                                  <w:rFonts w:ascii="Times New Roman" w:hAnsi="Times New Roman" w:cs="Times New Roman"/>
                                  <w:b/>
                                  <w:color w:val="FF0000"/>
                                  <w:sz w:val="24"/>
                                  <w:szCs w:val="24"/>
                                </w:rPr>
                              </w:pPr>
                              <w:r w:rsidRPr="00067966">
                                <w:rPr>
                                  <w:rFonts w:ascii="Times New Roman" w:hAnsi="Times New Roman" w:cs="Times New Roman"/>
                                  <w:b/>
                                  <w:sz w:val="24"/>
                                  <w:szCs w:val="24"/>
                                </w:rPr>
                                <w:t xml:space="preserve"> </w:t>
                              </w:r>
                            </w:p>
                          </w:tc>
                        </w:tr>
                        <w:tr w:rsidR="001A32A0" w:rsidRPr="00067966" w14:paraId="2238FF2B" w14:textId="77777777" w:rsidTr="00076195">
                          <w:tc>
                            <w:tcPr>
                              <w:tcW w:w="4149" w:type="dxa"/>
                              <w:tcBorders>
                                <w:top w:val="nil"/>
                                <w:left w:val="nil"/>
                                <w:bottom w:val="nil"/>
                                <w:right w:val="nil"/>
                              </w:tcBorders>
                            </w:tcPr>
                            <w:p w14:paraId="084C658B" w14:textId="0374CCAF" w:rsidR="00297A69" w:rsidRPr="00067966" w:rsidRDefault="001A32A0" w:rsidP="00297A69">
                              <w:pPr>
                                <w:rPr>
                                  <w:rFonts w:ascii="Times New Roman" w:hAnsi="Times New Roman" w:cs="Times New Roman"/>
                                  <w:color w:val="FF0000"/>
                                  <w:sz w:val="24"/>
                                  <w:szCs w:val="24"/>
                                  <w:lang w:eastAsia="fi-FI"/>
                                </w:rPr>
                              </w:pPr>
                              <w:r w:rsidRPr="00067966">
                                <w:rPr>
                                  <w:rFonts w:ascii="Times New Roman" w:hAnsi="Times New Roman" w:cs="Times New Roman"/>
                                  <w:sz w:val="24"/>
                                  <w:szCs w:val="24"/>
                                  <w:lang w:eastAsia="fi-FI"/>
                                </w:rPr>
                                <w:t xml:space="preserve"> </w:t>
                              </w:r>
                            </w:p>
                            <w:p w14:paraId="141FC799" w14:textId="784455C2" w:rsidR="001A32A0" w:rsidRPr="00067966" w:rsidRDefault="001A32A0" w:rsidP="001A32A0">
                              <w:pPr>
                                <w:keepNext/>
                                <w:autoSpaceDN w:val="0"/>
                                <w:spacing w:after="0" w:line="240" w:lineRule="auto"/>
                                <w:jc w:val="both"/>
                                <w:rPr>
                                  <w:rFonts w:ascii="Times New Roman" w:hAnsi="Times New Roman" w:cs="Times New Roman"/>
                                  <w:color w:val="FF0000"/>
                                  <w:sz w:val="24"/>
                                  <w:szCs w:val="24"/>
                                  <w:lang w:eastAsia="fi-FI"/>
                                </w:rPr>
                              </w:pPr>
                            </w:p>
                          </w:tc>
                        </w:tr>
                      </w:tbl>
                      <w:p w14:paraId="7FA1CC24" w14:textId="77777777" w:rsidR="001A32A0" w:rsidRPr="00067966" w:rsidRDefault="001A32A0" w:rsidP="001A32A0">
                        <w:pPr>
                          <w:autoSpaceDN w:val="0"/>
                          <w:spacing w:after="0" w:line="240" w:lineRule="auto"/>
                          <w:jc w:val="both"/>
                          <w:rPr>
                            <w:rFonts w:ascii="Times New Roman" w:eastAsiaTheme="minorEastAsia" w:hAnsi="Times New Roman" w:cs="Times New Roman"/>
                            <w:sz w:val="24"/>
                            <w:szCs w:val="24"/>
                          </w:rPr>
                        </w:pPr>
                      </w:p>
                    </w:tc>
                  </w:tr>
                </w:tbl>
                <w:p w14:paraId="30F52AA0" w14:textId="5EE4A82A" w:rsidR="009114CC" w:rsidRPr="00067966" w:rsidRDefault="009114CC" w:rsidP="009114CC">
                  <w:pPr>
                    <w:rPr>
                      <w:rFonts w:ascii="Times New Roman" w:hAnsi="Times New Roman" w:cs="Times New Roman"/>
                      <w:color w:val="FF0000"/>
                      <w:sz w:val="24"/>
                      <w:szCs w:val="24"/>
                      <w:lang w:eastAsia="fi-FI"/>
                    </w:rPr>
                  </w:pPr>
                </w:p>
                <w:p w14:paraId="141D7A72" w14:textId="4EAE1B79" w:rsidR="00793689" w:rsidRPr="00067966" w:rsidRDefault="00793689" w:rsidP="00ED7A0A">
                  <w:pPr>
                    <w:keepNext/>
                    <w:autoSpaceDN w:val="0"/>
                    <w:spacing w:after="0" w:line="240" w:lineRule="auto"/>
                    <w:jc w:val="both"/>
                    <w:rPr>
                      <w:rFonts w:ascii="Times New Roman" w:hAnsi="Times New Roman" w:cs="Times New Roman"/>
                      <w:color w:val="FF0000"/>
                      <w:sz w:val="24"/>
                      <w:szCs w:val="24"/>
                      <w:lang w:eastAsia="fi-FI"/>
                    </w:rPr>
                  </w:pPr>
                </w:p>
              </w:tc>
            </w:tr>
          </w:tbl>
          <w:p w14:paraId="4CC185D5" w14:textId="77777777" w:rsidR="00793689" w:rsidRPr="00067966" w:rsidRDefault="00793689" w:rsidP="00430A95">
            <w:pPr>
              <w:autoSpaceDN w:val="0"/>
              <w:spacing w:after="0" w:line="240" w:lineRule="auto"/>
              <w:jc w:val="both"/>
              <w:rPr>
                <w:rFonts w:ascii="Times New Roman" w:eastAsiaTheme="minorEastAsia" w:hAnsi="Times New Roman" w:cs="Times New Roman"/>
                <w:sz w:val="24"/>
                <w:szCs w:val="24"/>
              </w:rPr>
            </w:pPr>
          </w:p>
        </w:tc>
      </w:tr>
      <w:tr w:rsidR="00B456E5" w:rsidRPr="00067966" w14:paraId="18CCFFF3" w14:textId="77777777" w:rsidTr="00793689">
        <w:tc>
          <w:tcPr>
            <w:tcW w:w="284" w:type="dxa"/>
            <w:tcBorders>
              <w:top w:val="nil"/>
              <w:left w:val="nil"/>
              <w:bottom w:val="nil"/>
              <w:right w:val="nil"/>
            </w:tcBorders>
          </w:tcPr>
          <w:p w14:paraId="7FC17C9B" w14:textId="77777777" w:rsidR="00F11769" w:rsidRPr="00067966" w:rsidRDefault="00F11769" w:rsidP="00430A95">
            <w:pPr>
              <w:autoSpaceDN w:val="0"/>
              <w:spacing w:after="0" w:line="240" w:lineRule="auto"/>
              <w:rPr>
                <w:rFonts w:ascii="Times New Roman" w:eastAsiaTheme="minorEastAsia" w:hAnsi="Times New Roman" w:cs="Times New Roman"/>
                <w:sz w:val="24"/>
                <w:szCs w:val="24"/>
              </w:rPr>
            </w:pPr>
          </w:p>
        </w:tc>
        <w:tc>
          <w:tcPr>
            <w:tcW w:w="4627" w:type="dxa"/>
            <w:tcBorders>
              <w:top w:val="nil"/>
              <w:left w:val="nil"/>
              <w:bottom w:val="nil"/>
              <w:right w:val="nil"/>
            </w:tcBorders>
          </w:tcPr>
          <w:p w14:paraId="3CD6350E" w14:textId="77777777" w:rsidR="00F11769" w:rsidRPr="00067966" w:rsidRDefault="00F11769" w:rsidP="00430A95">
            <w:pPr>
              <w:keepNext/>
              <w:autoSpaceDN w:val="0"/>
              <w:spacing w:after="0" w:line="240" w:lineRule="auto"/>
              <w:jc w:val="both"/>
              <w:rPr>
                <w:rFonts w:ascii="Times New Roman" w:eastAsiaTheme="minorEastAsia" w:hAnsi="Times New Roman" w:cs="Times New Roman"/>
                <w:sz w:val="24"/>
                <w:szCs w:val="24"/>
                <w:lang w:eastAsia="fi-FI"/>
              </w:rPr>
            </w:pPr>
          </w:p>
        </w:tc>
        <w:tc>
          <w:tcPr>
            <w:tcW w:w="4149" w:type="dxa"/>
            <w:tcBorders>
              <w:top w:val="nil"/>
              <w:left w:val="nil"/>
              <w:bottom w:val="nil"/>
              <w:right w:val="nil"/>
            </w:tcBorders>
          </w:tcPr>
          <w:p w14:paraId="00BE1F8C" w14:textId="77777777" w:rsidR="00F11769" w:rsidRPr="00067966" w:rsidRDefault="00F11769" w:rsidP="00430A95">
            <w:pPr>
              <w:keepNext/>
              <w:autoSpaceDN w:val="0"/>
              <w:spacing w:after="0" w:line="240" w:lineRule="auto"/>
              <w:jc w:val="both"/>
              <w:rPr>
                <w:rFonts w:ascii="Times New Roman" w:eastAsiaTheme="minorEastAsia" w:hAnsi="Times New Roman" w:cs="Times New Roman"/>
                <w:sz w:val="24"/>
                <w:szCs w:val="24"/>
                <w:lang w:eastAsia="fi-FI"/>
              </w:rPr>
            </w:pPr>
          </w:p>
        </w:tc>
      </w:tr>
      <w:bookmarkEnd w:id="1"/>
    </w:tbl>
    <w:p w14:paraId="01AC2C73" w14:textId="4531EB54" w:rsidR="00793689" w:rsidRPr="00067966" w:rsidRDefault="00793689" w:rsidP="00201828">
      <w:pPr>
        <w:spacing w:after="0" w:line="240" w:lineRule="auto"/>
        <w:rPr>
          <w:rFonts w:ascii="Times New Roman" w:eastAsiaTheme="minorEastAsia" w:hAnsi="Times New Roman" w:cs="Times New Roman"/>
          <w:b/>
          <w:bCs/>
          <w:sz w:val="24"/>
          <w:szCs w:val="24"/>
        </w:rPr>
      </w:pPr>
    </w:p>
    <w:p w14:paraId="100C0405" w14:textId="77777777" w:rsidR="0089221E" w:rsidRPr="00067966" w:rsidRDefault="0089221E" w:rsidP="00BB0F23">
      <w:pPr>
        <w:spacing w:after="0" w:line="240" w:lineRule="auto"/>
        <w:jc w:val="right"/>
        <w:rPr>
          <w:rFonts w:ascii="Times New Roman" w:eastAsiaTheme="minorEastAsia" w:hAnsi="Times New Roman" w:cs="Times New Roman"/>
          <w:b/>
          <w:bCs/>
          <w:sz w:val="24"/>
          <w:szCs w:val="24"/>
        </w:rPr>
        <w:sectPr w:rsidR="0089221E" w:rsidRPr="00067966" w:rsidSect="00CF2155">
          <w:footnotePr>
            <w:numFmt w:val="chicago"/>
          </w:footnotePr>
          <w:pgSz w:w="11906" w:h="16838"/>
          <w:pgMar w:top="1021" w:right="737" w:bottom="1021" w:left="1361" w:header="567" w:footer="567" w:gutter="0"/>
          <w:cols w:space="1296"/>
        </w:sectPr>
      </w:pPr>
    </w:p>
    <w:p w14:paraId="271DCE29" w14:textId="3D7AC0CE" w:rsidR="00793689" w:rsidRPr="00067966" w:rsidRDefault="00793689" w:rsidP="00BB0F23">
      <w:pPr>
        <w:spacing w:after="0" w:line="240" w:lineRule="auto"/>
        <w:jc w:val="right"/>
        <w:rPr>
          <w:rFonts w:ascii="Times New Roman" w:eastAsiaTheme="minorEastAsia" w:hAnsi="Times New Roman" w:cs="Times New Roman"/>
          <w:b/>
          <w:bCs/>
          <w:sz w:val="24"/>
          <w:szCs w:val="24"/>
        </w:rPr>
      </w:pPr>
    </w:p>
    <w:p w14:paraId="79E853F9" w14:textId="77777777" w:rsidR="0089221E" w:rsidRPr="00067966" w:rsidRDefault="0089221E" w:rsidP="0089221E">
      <w:pPr>
        <w:spacing w:before="200" w:after="0" w:line="240" w:lineRule="auto"/>
        <w:jc w:val="right"/>
        <w:rPr>
          <w:rFonts w:ascii="Times New Roman" w:eastAsia="Times New Roman" w:hAnsi="Times New Roman" w:cs="Times New Roman"/>
          <w:szCs w:val="24"/>
        </w:rPr>
      </w:pPr>
      <w:r w:rsidRPr="00067966">
        <w:rPr>
          <w:rFonts w:ascii="Times New Roman" w:eastAsia="Times New Roman" w:hAnsi="Times New Roman" w:cs="Times New Roman"/>
          <w:szCs w:val="24"/>
        </w:rPr>
        <w:tab/>
        <w:t>Sutarties priedas Nr. 1</w:t>
      </w:r>
    </w:p>
    <w:p w14:paraId="60EA7064" w14:textId="77777777" w:rsidR="0089221E" w:rsidRPr="00067966" w:rsidRDefault="0089221E" w:rsidP="0089221E">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F-3</w:t>
      </w:r>
    </w:p>
    <w:p w14:paraId="1CE68CC3"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Užsakovas:</w:t>
      </w:r>
      <w:r w:rsidRPr="00067966">
        <w:rPr>
          <w:rFonts w:ascii="Times New Roman" w:eastAsia="Times New Roman" w:hAnsi="Times New Roman" w:cs="Times New Roman"/>
          <w:sz w:val="24"/>
          <w:szCs w:val="24"/>
          <w:lang w:eastAsia="lt-LT"/>
        </w:rPr>
        <w:tab/>
        <w:t>……………………………………………………...</w:t>
      </w:r>
    </w:p>
    <w:p w14:paraId="53B2E5E9"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112B0A04"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Rangovas:</w:t>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t>………………………………………………………</w:t>
      </w:r>
    </w:p>
    <w:p w14:paraId="3B2C0449"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22AD2D47" w14:textId="77777777" w:rsidR="0089221E" w:rsidRPr="00067966" w:rsidRDefault="0089221E" w:rsidP="0089221E">
      <w:pPr>
        <w:keepNext/>
        <w:autoSpaceDN w:val="0"/>
        <w:spacing w:after="0" w:line="240" w:lineRule="auto"/>
        <w:ind w:left="2276" w:hanging="432"/>
        <w:jc w:val="center"/>
        <w:outlineLvl w:val="0"/>
        <w:rPr>
          <w:rFonts w:ascii="Times New Roman" w:eastAsia="Times New Roman" w:hAnsi="Times New Roman" w:cs="Times New Roman"/>
          <w:sz w:val="24"/>
          <w:szCs w:val="24"/>
          <w:lang w:eastAsia="x-none"/>
        </w:rPr>
      </w:pPr>
      <w:r w:rsidRPr="00067966">
        <w:rPr>
          <w:rFonts w:ascii="Times New Roman" w:eastAsia="Times New Roman" w:hAnsi="Times New Roman" w:cs="Times New Roman"/>
          <w:sz w:val="24"/>
          <w:szCs w:val="24"/>
          <w:lang w:eastAsia="x-none"/>
        </w:rPr>
        <w:t xml:space="preserve">Atliktų darbų ir išlaidų apmokėjimo </w:t>
      </w:r>
    </w:p>
    <w:p w14:paraId="68AEBE94" w14:textId="77777777" w:rsidR="0089221E" w:rsidRPr="00067966" w:rsidRDefault="0089221E" w:rsidP="0089221E">
      <w:pPr>
        <w:keepNext/>
        <w:autoSpaceDN w:val="0"/>
        <w:spacing w:after="0" w:line="240" w:lineRule="auto"/>
        <w:ind w:left="2276" w:hanging="432"/>
        <w:jc w:val="center"/>
        <w:outlineLvl w:val="0"/>
        <w:rPr>
          <w:rFonts w:ascii="Times New Roman" w:eastAsia="Times New Roman" w:hAnsi="Times New Roman" w:cs="Times New Roman"/>
          <w:sz w:val="24"/>
          <w:szCs w:val="24"/>
          <w:lang w:eastAsia="x-none"/>
        </w:rPr>
      </w:pPr>
      <w:r w:rsidRPr="00067966">
        <w:rPr>
          <w:rFonts w:ascii="Times New Roman" w:eastAsia="Times New Roman" w:hAnsi="Times New Roman" w:cs="Times New Roman"/>
          <w:sz w:val="24"/>
          <w:szCs w:val="24"/>
          <w:lang w:eastAsia="x-none"/>
        </w:rPr>
        <w:t>P A Ž Y M A</w:t>
      </w:r>
    </w:p>
    <w:p w14:paraId="12D2200A"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2223E52B" w14:textId="641010A3"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202</w:t>
      </w:r>
      <w:r w:rsidR="00297A69">
        <w:rPr>
          <w:rFonts w:ascii="Times New Roman" w:eastAsia="Times New Roman" w:hAnsi="Times New Roman" w:cs="Times New Roman"/>
          <w:sz w:val="24"/>
          <w:szCs w:val="24"/>
          <w:lang w:eastAsia="lt-LT"/>
        </w:rPr>
        <w:t>5</w:t>
      </w:r>
      <w:r w:rsidRPr="00067966">
        <w:rPr>
          <w:rFonts w:ascii="Times New Roman" w:eastAsia="Times New Roman" w:hAnsi="Times New Roman" w:cs="Times New Roman"/>
          <w:sz w:val="24"/>
          <w:szCs w:val="24"/>
          <w:lang w:eastAsia="lt-LT"/>
        </w:rPr>
        <w:t xml:space="preserve"> m. …………………………… mėn. </w:t>
      </w:r>
    </w:p>
    <w:p w14:paraId="561B6BAD" w14:textId="77777777" w:rsidR="0089221E" w:rsidRPr="00067966" w:rsidRDefault="0089221E" w:rsidP="0089221E">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 </w:t>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t>(Eur)</w:t>
      </w:r>
    </w:p>
    <w:tbl>
      <w:tblPr>
        <w:tblW w:w="1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080"/>
        <w:gridCol w:w="1276"/>
        <w:gridCol w:w="990"/>
        <w:gridCol w:w="1375"/>
        <w:gridCol w:w="1043"/>
        <w:gridCol w:w="1039"/>
        <w:gridCol w:w="1034"/>
        <w:gridCol w:w="1044"/>
        <w:gridCol w:w="1040"/>
        <w:gridCol w:w="1034"/>
      </w:tblGrid>
      <w:tr w:rsidR="0089221E" w:rsidRPr="00067966" w14:paraId="6C143D5F" w14:textId="77777777" w:rsidTr="00DA5894">
        <w:trPr>
          <w:trHeight w:val="375"/>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74FEA98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Eil. Nr.</w:t>
            </w:r>
          </w:p>
        </w:tc>
        <w:tc>
          <w:tcPr>
            <w:tcW w:w="5080" w:type="dxa"/>
            <w:vMerge w:val="restart"/>
            <w:tcBorders>
              <w:top w:val="single" w:sz="4" w:space="0" w:color="auto"/>
              <w:left w:val="single" w:sz="4" w:space="0" w:color="auto"/>
              <w:bottom w:val="single" w:sz="4" w:space="0" w:color="auto"/>
              <w:right w:val="single" w:sz="4" w:space="0" w:color="auto"/>
            </w:tcBorders>
            <w:vAlign w:val="center"/>
            <w:hideMark/>
          </w:tcPr>
          <w:p w14:paraId="68B9BC0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Objekto pavadinimas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86EAC90"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Rangos sutarties Nr.</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08DED24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Objekto kaina</w:t>
            </w:r>
          </w:p>
        </w:tc>
        <w:tc>
          <w:tcPr>
            <w:tcW w:w="7609" w:type="dxa"/>
            <w:gridSpan w:val="7"/>
            <w:tcBorders>
              <w:top w:val="single" w:sz="4" w:space="0" w:color="auto"/>
              <w:left w:val="single" w:sz="4" w:space="0" w:color="auto"/>
              <w:bottom w:val="single" w:sz="4" w:space="0" w:color="auto"/>
              <w:right w:val="single" w:sz="4" w:space="0" w:color="auto"/>
            </w:tcBorders>
            <w:vAlign w:val="center"/>
            <w:hideMark/>
          </w:tcPr>
          <w:p w14:paraId="6734B518"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Atlikta darbų</w:t>
            </w:r>
          </w:p>
        </w:tc>
      </w:tr>
      <w:tr w:rsidR="0089221E" w:rsidRPr="00067966" w14:paraId="7F2204CE" w14:textId="77777777" w:rsidTr="00DA589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355AE"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ACAE7"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6DFD4"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58EAC"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1375" w:type="dxa"/>
            <w:vMerge w:val="restart"/>
            <w:tcBorders>
              <w:top w:val="single" w:sz="4" w:space="0" w:color="auto"/>
              <w:left w:val="single" w:sz="4" w:space="0" w:color="auto"/>
              <w:bottom w:val="single" w:sz="4" w:space="0" w:color="auto"/>
              <w:right w:val="single" w:sz="4" w:space="0" w:color="auto"/>
            </w:tcBorders>
            <w:vAlign w:val="center"/>
            <w:hideMark/>
          </w:tcPr>
          <w:p w14:paraId="2BBF4157"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Nuo statybos pradžios </w:t>
            </w:r>
          </w:p>
        </w:tc>
        <w:tc>
          <w:tcPr>
            <w:tcW w:w="3116" w:type="dxa"/>
            <w:gridSpan w:val="3"/>
            <w:tcBorders>
              <w:top w:val="single" w:sz="4" w:space="0" w:color="auto"/>
              <w:left w:val="single" w:sz="4" w:space="0" w:color="auto"/>
              <w:bottom w:val="single" w:sz="4" w:space="0" w:color="auto"/>
              <w:right w:val="single" w:sz="4" w:space="0" w:color="auto"/>
            </w:tcBorders>
            <w:vAlign w:val="center"/>
            <w:hideMark/>
          </w:tcPr>
          <w:p w14:paraId="633A6CF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Nuo metų pradžios</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537308B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Per ataskaitinį laikotarpį</w:t>
            </w:r>
          </w:p>
        </w:tc>
      </w:tr>
      <w:tr w:rsidR="0089221E" w:rsidRPr="00067966" w14:paraId="100CCC5E" w14:textId="77777777" w:rsidTr="00DA589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F591B"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A4DD4"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8A2DE"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D0B37"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444C0" w14:textId="77777777" w:rsidR="0089221E" w:rsidRPr="00067966" w:rsidRDefault="0089221E" w:rsidP="00DA5894">
            <w:pPr>
              <w:spacing w:after="0"/>
              <w:rPr>
                <w:rFonts w:ascii="Times New Roman" w:eastAsia="Times New Roman" w:hAnsi="Times New Roman" w:cs="Times New Roman"/>
                <w:sz w:val="24"/>
                <w:szCs w:val="24"/>
                <w:lang w:eastAsia="lt-LT"/>
              </w:rPr>
            </w:pPr>
          </w:p>
        </w:tc>
        <w:tc>
          <w:tcPr>
            <w:tcW w:w="1043" w:type="dxa"/>
            <w:tcBorders>
              <w:top w:val="single" w:sz="4" w:space="0" w:color="auto"/>
              <w:left w:val="single" w:sz="4" w:space="0" w:color="auto"/>
              <w:bottom w:val="single" w:sz="4" w:space="0" w:color="auto"/>
              <w:right w:val="single" w:sz="4" w:space="0" w:color="auto"/>
            </w:tcBorders>
            <w:vAlign w:val="center"/>
            <w:hideMark/>
          </w:tcPr>
          <w:p w14:paraId="697E58A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Darbų vertė</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F1D10B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PVM</w:t>
            </w:r>
          </w:p>
        </w:tc>
        <w:tc>
          <w:tcPr>
            <w:tcW w:w="1034" w:type="dxa"/>
            <w:tcBorders>
              <w:top w:val="single" w:sz="4" w:space="0" w:color="auto"/>
              <w:left w:val="single" w:sz="4" w:space="0" w:color="auto"/>
              <w:bottom w:val="single" w:sz="4" w:space="0" w:color="auto"/>
              <w:right w:val="single" w:sz="4" w:space="0" w:color="auto"/>
            </w:tcBorders>
            <w:vAlign w:val="center"/>
            <w:hideMark/>
          </w:tcPr>
          <w:p w14:paraId="0917CA00"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Iš viso</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0AD235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Darbų vertė</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D31831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PVM</w:t>
            </w:r>
          </w:p>
        </w:tc>
        <w:tc>
          <w:tcPr>
            <w:tcW w:w="1034" w:type="dxa"/>
            <w:tcBorders>
              <w:top w:val="single" w:sz="4" w:space="0" w:color="auto"/>
              <w:left w:val="single" w:sz="4" w:space="0" w:color="auto"/>
              <w:bottom w:val="single" w:sz="4" w:space="0" w:color="auto"/>
              <w:right w:val="single" w:sz="4" w:space="0" w:color="auto"/>
            </w:tcBorders>
            <w:vAlign w:val="center"/>
            <w:hideMark/>
          </w:tcPr>
          <w:p w14:paraId="2F7E018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Iš viso</w:t>
            </w:r>
          </w:p>
        </w:tc>
      </w:tr>
      <w:tr w:rsidR="0089221E" w:rsidRPr="00067966" w14:paraId="4B50B1AD" w14:textId="77777777" w:rsidTr="00DA5894">
        <w:tc>
          <w:tcPr>
            <w:tcW w:w="557" w:type="dxa"/>
            <w:tcBorders>
              <w:top w:val="single" w:sz="4" w:space="0" w:color="auto"/>
              <w:left w:val="single" w:sz="4" w:space="0" w:color="auto"/>
              <w:bottom w:val="single" w:sz="4" w:space="0" w:color="auto"/>
              <w:right w:val="single" w:sz="4" w:space="0" w:color="auto"/>
            </w:tcBorders>
          </w:tcPr>
          <w:p w14:paraId="5608FA74"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5080" w:type="dxa"/>
            <w:tcBorders>
              <w:top w:val="single" w:sz="4" w:space="0" w:color="auto"/>
              <w:left w:val="single" w:sz="4" w:space="0" w:color="auto"/>
              <w:bottom w:val="single" w:sz="4" w:space="0" w:color="auto"/>
              <w:right w:val="single" w:sz="4" w:space="0" w:color="auto"/>
            </w:tcBorders>
          </w:tcPr>
          <w:p w14:paraId="317D18D8"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72EF51B"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990" w:type="dxa"/>
            <w:tcBorders>
              <w:top w:val="single" w:sz="4" w:space="0" w:color="auto"/>
              <w:left w:val="single" w:sz="4" w:space="0" w:color="auto"/>
              <w:bottom w:val="single" w:sz="4" w:space="0" w:color="auto"/>
              <w:right w:val="single" w:sz="4" w:space="0" w:color="auto"/>
            </w:tcBorders>
          </w:tcPr>
          <w:p w14:paraId="4F7DD018"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375" w:type="dxa"/>
            <w:tcBorders>
              <w:top w:val="single" w:sz="4" w:space="0" w:color="auto"/>
              <w:left w:val="single" w:sz="4" w:space="0" w:color="auto"/>
              <w:bottom w:val="single" w:sz="4" w:space="0" w:color="auto"/>
              <w:right w:val="single" w:sz="4" w:space="0" w:color="auto"/>
            </w:tcBorders>
          </w:tcPr>
          <w:p w14:paraId="28A506E8"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3" w:type="dxa"/>
            <w:tcBorders>
              <w:top w:val="single" w:sz="4" w:space="0" w:color="auto"/>
              <w:left w:val="single" w:sz="4" w:space="0" w:color="auto"/>
              <w:bottom w:val="single" w:sz="4" w:space="0" w:color="auto"/>
              <w:right w:val="single" w:sz="4" w:space="0" w:color="auto"/>
            </w:tcBorders>
          </w:tcPr>
          <w:p w14:paraId="5E06B21E"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9" w:type="dxa"/>
            <w:tcBorders>
              <w:top w:val="single" w:sz="4" w:space="0" w:color="auto"/>
              <w:left w:val="single" w:sz="4" w:space="0" w:color="auto"/>
              <w:bottom w:val="single" w:sz="4" w:space="0" w:color="auto"/>
              <w:right w:val="single" w:sz="4" w:space="0" w:color="auto"/>
            </w:tcBorders>
          </w:tcPr>
          <w:p w14:paraId="41EC1FCF"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4" w:type="dxa"/>
            <w:tcBorders>
              <w:top w:val="single" w:sz="4" w:space="0" w:color="auto"/>
              <w:left w:val="single" w:sz="4" w:space="0" w:color="auto"/>
              <w:bottom w:val="single" w:sz="4" w:space="0" w:color="auto"/>
              <w:right w:val="single" w:sz="4" w:space="0" w:color="auto"/>
            </w:tcBorders>
          </w:tcPr>
          <w:p w14:paraId="1A8D2C28"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4" w:type="dxa"/>
            <w:tcBorders>
              <w:top w:val="single" w:sz="4" w:space="0" w:color="auto"/>
              <w:left w:val="single" w:sz="4" w:space="0" w:color="auto"/>
              <w:bottom w:val="single" w:sz="4" w:space="0" w:color="auto"/>
              <w:right w:val="single" w:sz="4" w:space="0" w:color="auto"/>
            </w:tcBorders>
          </w:tcPr>
          <w:p w14:paraId="34E3B9D9"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0" w:type="dxa"/>
            <w:tcBorders>
              <w:top w:val="single" w:sz="4" w:space="0" w:color="auto"/>
              <w:left w:val="single" w:sz="4" w:space="0" w:color="auto"/>
              <w:bottom w:val="single" w:sz="4" w:space="0" w:color="auto"/>
              <w:right w:val="single" w:sz="4" w:space="0" w:color="auto"/>
            </w:tcBorders>
          </w:tcPr>
          <w:p w14:paraId="1F5D7FF8"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4" w:type="dxa"/>
            <w:tcBorders>
              <w:top w:val="single" w:sz="4" w:space="0" w:color="auto"/>
              <w:left w:val="single" w:sz="4" w:space="0" w:color="auto"/>
              <w:bottom w:val="single" w:sz="4" w:space="0" w:color="auto"/>
              <w:right w:val="single" w:sz="4" w:space="0" w:color="auto"/>
            </w:tcBorders>
          </w:tcPr>
          <w:p w14:paraId="6103012B"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r>
      <w:tr w:rsidR="0089221E" w:rsidRPr="00067966" w14:paraId="5D72EC4F" w14:textId="77777777" w:rsidTr="00DA5894">
        <w:tc>
          <w:tcPr>
            <w:tcW w:w="557" w:type="dxa"/>
            <w:tcBorders>
              <w:top w:val="single" w:sz="4" w:space="0" w:color="auto"/>
              <w:left w:val="single" w:sz="4" w:space="0" w:color="auto"/>
              <w:bottom w:val="single" w:sz="4" w:space="0" w:color="auto"/>
              <w:right w:val="single" w:sz="4" w:space="0" w:color="auto"/>
            </w:tcBorders>
          </w:tcPr>
          <w:p w14:paraId="71BD18A1"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5080" w:type="dxa"/>
            <w:tcBorders>
              <w:top w:val="single" w:sz="4" w:space="0" w:color="auto"/>
              <w:left w:val="single" w:sz="4" w:space="0" w:color="auto"/>
              <w:bottom w:val="single" w:sz="4" w:space="0" w:color="auto"/>
              <w:right w:val="single" w:sz="4" w:space="0" w:color="auto"/>
            </w:tcBorders>
          </w:tcPr>
          <w:p w14:paraId="7E66D012"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9493ED8"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990" w:type="dxa"/>
            <w:tcBorders>
              <w:top w:val="single" w:sz="4" w:space="0" w:color="auto"/>
              <w:left w:val="single" w:sz="4" w:space="0" w:color="auto"/>
              <w:bottom w:val="single" w:sz="4" w:space="0" w:color="auto"/>
              <w:right w:val="single" w:sz="4" w:space="0" w:color="auto"/>
            </w:tcBorders>
          </w:tcPr>
          <w:p w14:paraId="19FCCB7F"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375" w:type="dxa"/>
            <w:tcBorders>
              <w:top w:val="single" w:sz="4" w:space="0" w:color="auto"/>
              <w:left w:val="single" w:sz="4" w:space="0" w:color="auto"/>
              <w:bottom w:val="single" w:sz="4" w:space="0" w:color="auto"/>
              <w:right w:val="single" w:sz="4" w:space="0" w:color="auto"/>
            </w:tcBorders>
          </w:tcPr>
          <w:p w14:paraId="1217979D"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3" w:type="dxa"/>
            <w:tcBorders>
              <w:top w:val="single" w:sz="4" w:space="0" w:color="auto"/>
              <w:left w:val="single" w:sz="4" w:space="0" w:color="auto"/>
              <w:bottom w:val="single" w:sz="4" w:space="0" w:color="auto"/>
              <w:right w:val="single" w:sz="4" w:space="0" w:color="auto"/>
            </w:tcBorders>
          </w:tcPr>
          <w:p w14:paraId="2E2018A9"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9" w:type="dxa"/>
            <w:tcBorders>
              <w:top w:val="single" w:sz="4" w:space="0" w:color="auto"/>
              <w:left w:val="single" w:sz="4" w:space="0" w:color="auto"/>
              <w:bottom w:val="single" w:sz="4" w:space="0" w:color="auto"/>
              <w:right w:val="single" w:sz="4" w:space="0" w:color="auto"/>
            </w:tcBorders>
          </w:tcPr>
          <w:p w14:paraId="205ECED5"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4" w:type="dxa"/>
            <w:tcBorders>
              <w:top w:val="single" w:sz="4" w:space="0" w:color="auto"/>
              <w:left w:val="single" w:sz="4" w:space="0" w:color="auto"/>
              <w:bottom w:val="single" w:sz="4" w:space="0" w:color="auto"/>
              <w:right w:val="single" w:sz="4" w:space="0" w:color="auto"/>
            </w:tcBorders>
          </w:tcPr>
          <w:p w14:paraId="70318722"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4" w:type="dxa"/>
            <w:tcBorders>
              <w:top w:val="single" w:sz="4" w:space="0" w:color="auto"/>
              <w:left w:val="single" w:sz="4" w:space="0" w:color="auto"/>
              <w:bottom w:val="single" w:sz="4" w:space="0" w:color="auto"/>
              <w:right w:val="single" w:sz="4" w:space="0" w:color="auto"/>
            </w:tcBorders>
          </w:tcPr>
          <w:p w14:paraId="371A27AD"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0" w:type="dxa"/>
            <w:tcBorders>
              <w:top w:val="single" w:sz="4" w:space="0" w:color="auto"/>
              <w:left w:val="single" w:sz="4" w:space="0" w:color="auto"/>
              <w:bottom w:val="single" w:sz="4" w:space="0" w:color="auto"/>
              <w:right w:val="single" w:sz="4" w:space="0" w:color="auto"/>
            </w:tcBorders>
          </w:tcPr>
          <w:p w14:paraId="0170E94D"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4" w:type="dxa"/>
            <w:tcBorders>
              <w:top w:val="single" w:sz="4" w:space="0" w:color="auto"/>
              <w:left w:val="single" w:sz="4" w:space="0" w:color="auto"/>
              <w:bottom w:val="single" w:sz="4" w:space="0" w:color="auto"/>
              <w:right w:val="single" w:sz="4" w:space="0" w:color="auto"/>
            </w:tcBorders>
          </w:tcPr>
          <w:p w14:paraId="63B2CD18"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r>
      <w:tr w:rsidR="0089221E" w:rsidRPr="00067966" w14:paraId="1DDDBF6F" w14:textId="77777777" w:rsidTr="00DA5894">
        <w:tc>
          <w:tcPr>
            <w:tcW w:w="557" w:type="dxa"/>
            <w:tcBorders>
              <w:top w:val="single" w:sz="4" w:space="0" w:color="auto"/>
              <w:left w:val="single" w:sz="4" w:space="0" w:color="auto"/>
              <w:bottom w:val="single" w:sz="4" w:space="0" w:color="auto"/>
              <w:right w:val="single" w:sz="4" w:space="0" w:color="auto"/>
            </w:tcBorders>
          </w:tcPr>
          <w:p w14:paraId="1CE068CB"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5080" w:type="dxa"/>
            <w:tcBorders>
              <w:top w:val="single" w:sz="4" w:space="0" w:color="auto"/>
              <w:left w:val="single" w:sz="4" w:space="0" w:color="auto"/>
              <w:bottom w:val="single" w:sz="4" w:space="0" w:color="auto"/>
              <w:right w:val="single" w:sz="4" w:space="0" w:color="auto"/>
            </w:tcBorders>
          </w:tcPr>
          <w:p w14:paraId="68210245"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560F8B1"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990" w:type="dxa"/>
            <w:tcBorders>
              <w:top w:val="single" w:sz="4" w:space="0" w:color="auto"/>
              <w:left w:val="single" w:sz="4" w:space="0" w:color="auto"/>
              <w:bottom w:val="single" w:sz="4" w:space="0" w:color="auto"/>
              <w:right w:val="single" w:sz="4" w:space="0" w:color="auto"/>
            </w:tcBorders>
          </w:tcPr>
          <w:p w14:paraId="04318029"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375" w:type="dxa"/>
            <w:tcBorders>
              <w:top w:val="single" w:sz="4" w:space="0" w:color="auto"/>
              <w:left w:val="single" w:sz="4" w:space="0" w:color="auto"/>
              <w:bottom w:val="single" w:sz="4" w:space="0" w:color="auto"/>
              <w:right w:val="single" w:sz="4" w:space="0" w:color="auto"/>
            </w:tcBorders>
          </w:tcPr>
          <w:p w14:paraId="7A0E60E9"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3" w:type="dxa"/>
            <w:tcBorders>
              <w:top w:val="single" w:sz="4" w:space="0" w:color="auto"/>
              <w:left w:val="single" w:sz="4" w:space="0" w:color="auto"/>
              <w:bottom w:val="single" w:sz="4" w:space="0" w:color="auto"/>
              <w:right w:val="single" w:sz="4" w:space="0" w:color="auto"/>
            </w:tcBorders>
          </w:tcPr>
          <w:p w14:paraId="14A8B772"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9" w:type="dxa"/>
            <w:tcBorders>
              <w:top w:val="single" w:sz="4" w:space="0" w:color="auto"/>
              <w:left w:val="single" w:sz="4" w:space="0" w:color="auto"/>
              <w:bottom w:val="single" w:sz="4" w:space="0" w:color="auto"/>
              <w:right w:val="single" w:sz="4" w:space="0" w:color="auto"/>
            </w:tcBorders>
          </w:tcPr>
          <w:p w14:paraId="27923A00"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4" w:type="dxa"/>
            <w:tcBorders>
              <w:top w:val="single" w:sz="4" w:space="0" w:color="auto"/>
              <w:left w:val="single" w:sz="4" w:space="0" w:color="auto"/>
              <w:bottom w:val="single" w:sz="4" w:space="0" w:color="auto"/>
              <w:right w:val="single" w:sz="4" w:space="0" w:color="auto"/>
            </w:tcBorders>
          </w:tcPr>
          <w:p w14:paraId="2FC7E493"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4" w:type="dxa"/>
            <w:tcBorders>
              <w:top w:val="single" w:sz="4" w:space="0" w:color="auto"/>
              <w:left w:val="single" w:sz="4" w:space="0" w:color="auto"/>
              <w:bottom w:val="single" w:sz="4" w:space="0" w:color="auto"/>
              <w:right w:val="single" w:sz="4" w:space="0" w:color="auto"/>
            </w:tcBorders>
          </w:tcPr>
          <w:p w14:paraId="22989553"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0" w:type="dxa"/>
            <w:tcBorders>
              <w:top w:val="single" w:sz="4" w:space="0" w:color="auto"/>
              <w:left w:val="single" w:sz="4" w:space="0" w:color="auto"/>
              <w:bottom w:val="single" w:sz="4" w:space="0" w:color="auto"/>
              <w:right w:val="single" w:sz="4" w:space="0" w:color="auto"/>
            </w:tcBorders>
          </w:tcPr>
          <w:p w14:paraId="52A5544A"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4" w:type="dxa"/>
            <w:tcBorders>
              <w:top w:val="single" w:sz="4" w:space="0" w:color="auto"/>
              <w:left w:val="single" w:sz="4" w:space="0" w:color="auto"/>
              <w:bottom w:val="single" w:sz="4" w:space="0" w:color="auto"/>
              <w:right w:val="single" w:sz="4" w:space="0" w:color="auto"/>
            </w:tcBorders>
          </w:tcPr>
          <w:p w14:paraId="2B9F6B22"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r>
      <w:tr w:rsidR="0089221E" w:rsidRPr="00067966" w14:paraId="4783754C" w14:textId="77777777" w:rsidTr="00DA5894">
        <w:tc>
          <w:tcPr>
            <w:tcW w:w="557" w:type="dxa"/>
            <w:tcBorders>
              <w:top w:val="single" w:sz="4" w:space="0" w:color="auto"/>
              <w:left w:val="single" w:sz="4" w:space="0" w:color="auto"/>
              <w:bottom w:val="single" w:sz="4" w:space="0" w:color="auto"/>
              <w:right w:val="single" w:sz="4" w:space="0" w:color="auto"/>
            </w:tcBorders>
          </w:tcPr>
          <w:p w14:paraId="5F05D51F"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5080" w:type="dxa"/>
            <w:tcBorders>
              <w:top w:val="single" w:sz="4" w:space="0" w:color="auto"/>
              <w:left w:val="single" w:sz="4" w:space="0" w:color="auto"/>
              <w:bottom w:val="single" w:sz="4" w:space="0" w:color="auto"/>
              <w:right w:val="single" w:sz="4" w:space="0" w:color="auto"/>
            </w:tcBorders>
          </w:tcPr>
          <w:p w14:paraId="7DCDF142"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0AD5980"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990" w:type="dxa"/>
            <w:tcBorders>
              <w:top w:val="single" w:sz="4" w:space="0" w:color="auto"/>
              <w:left w:val="single" w:sz="4" w:space="0" w:color="auto"/>
              <w:bottom w:val="single" w:sz="4" w:space="0" w:color="auto"/>
              <w:right w:val="single" w:sz="4" w:space="0" w:color="auto"/>
            </w:tcBorders>
          </w:tcPr>
          <w:p w14:paraId="754F6C52"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375" w:type="dxa"/>
            <w:tcBorders>
              <w:top w:val="single" w:sz="4" w:space="0" w:color="auto"/>
              <w:left w:val="single" w:sz="4" w:space="0" w:color="auto"/>
              <w:bottom w:val="single" w:sz="4" w:space="0" w:color="auto"/>
              <w:right w:val="single" w:sz="4" w:space="0" w:color="auto"/>
            </w:tcBorders>
          </w:tcPr>
          <w:p w14:paraId="02FB8A6B"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3" w:type="dxa"/>
            <w:tcBorders>
              <w:top w:val="single" w:sz="4" w:space="0" w:color="auto"/>
              <w:left w:val="single" w:sz="4" w:space="0" w:color="auto"/>
              <w:bottom w:val="single" w:sz="4" w:space="0" w:color="auto"/>
              <w:right w:val="single" w:sz="4" w:space="0" w:color="auto"/>
            </w:tcBorders>
          </w:tcPr>
          <w:p w14:paraId="06F9CB78"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9" w:type="dxa"/>
            <w:tcBorders>
              <w:top w:val="single" w:sz="4" w:space="0" w:color="auto"/>
              <w:left w:val="single" w:sz="4" w:space="0" w:color="auto"/>
              <w:bottom w:val="single" w:sz="4" w:space="0" w:color="auto"/>
              <w:right w:val="single" w:sz="4" w:space="0" w:color="auto"/>
            </w:tcBorders>
          </w:tcPr>
          <w:p w14:paraId="37FF6E99"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4" w:type="dxa"/>
            <w:tcBorders>
              <w:top w:val="single" w:sz="4" w:space="0" w:color="auto"/>
              <w:left w:val="single" w:sz="4" w:space="0" w:color="auto"/>
              <w:bottom w:val="single" w:sz="4" w:space="0" w:color="auto"/>
              <w:right w:val="single" w:sz="4" w:space="0" w:color="auto"/>
            </w:tcBorders>
          </w:tcPr>
          <w:p w14:paraId="5D42B04C"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4" w:type="dxa"/>
            <w:tcBorders>
              <w:top w:val="single" w:sz="4" w:space="0" w:color="auto"/>
              <w:left w:val="single" w:sz="4" w:space="0" w:color="auto"/>
              <w:bottom w:val="single" w:sz="4" w:space="0" w:color="auto"/>
              <w:right w:val="single" w:sz="4" w:space="0" w:color="auto"/>
            </w:tcBorders>
          </w:tcPr>
          <w:p w14:paraId="62724486"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40" w:type="dxa"/>
            <w:tcBorders>
              <w:top w:val="single" w:sz="4" w:space="0" w:color="auto"/>
              <w:left w:val="single" w:sz="4" w:space="0" w:color="auto"/>
              <w:bottom w:val="single" w:sz="4" w:space="0" w:color="auto"/>
              <w:right w:val="single" w:sz="4" w:space="0" w:color="auto"/>
            </w:tcBorders>
          </w:tcPr>
          <w:p w14:paraId="54BBBE9E"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c>
          <w:tcPr>
            <w:tcW w:w="1034" w:type="dxa"/>
            <w:tcBorders>
              <w:top w:val="single" w:sz="4" w:space="0" w:color="auto"/>
              <w:left w:val="single" w:sz="4" w:space="0" w:color="auto"/>
              <w:bottom w:val="single" w:sz="4" w:space="0" w:color="auto"/>
              <w:right w:val="single" w:sz="4" w:space="0" w:color="auto"/>
            </w:tcBorders>
          </w:tcPr>
          <w:p w14:paraId="418C897E" w14:textId="77777777" w:rsidR="0089221E" w:rsidRPr="00067966" w:rsidRDefault="0089221E" w:rsidP="00DA5894">
            <w:pPr>
              <w:spacing w:after="0" w:line="240" w:lineRule="auto"/>
              <w:jc w:val="both"/>
              <w:rPr>
                <w:rFonts w:ascii="Times New Roman" w:eastAsia="Times New Roman" w:hAnsi="Times New Roman" w:cs="Times New Roman"/>
                <w:sz w:val="24"/>
                <w:szCs w:val="24"/>
                <w:lang w:eastAsia="lt-LT"/>
              </w:rPr>
            </w:pPr>
          </w:p>
        </w:tc>
      </w:tr>
    </w:tbl>
    <w:p w14:paraId="1937CC3D" w14:textId="77777777" w:rsidR="0089221E" w:rsidRPr="00067966" w:rsidRDefault="0089221E" w:rsidP="0089221E">
      <w:pPr>
        <w:spacing w:after="0" w:line="240" w:lineRule="auto"/>
        <w:rPr>
          <w:rFonts w:ascii="Times New Roman" w:eastAsia="MS Mincho" w:hAnsi="Times New Roman" w:cs="Times New Roman"/>
          <w:i/>
          <w:szCs w:val="24"/>
          <w:lang w:eastAsia="ja-JP"/>
        </w:rPr>
      </w:pPr>
      <w:r w:rsidRPr="00067966">
        <w:rPr>
          <w:rFonts w:ascii="Times New Roman" w:eastAsia="MS Mincho" w:hAnsi="Times New Roman" w:cs="Times New Roman"/>
          <w:i/>
          <w:szCs w:val="24"/>
          <w:lang w:eastAsia="ja-JP"/>
        </w:rPr>
        <w:t>Techninis prižiūrėtojas:</w:t>
      </w:r>
      <w:r w:rsidRPr="00067966">
        <w:rPr>
          <w:rFonts w:ascii="Times New Roman" w:eastAsia="MS Mincho" w:hAnsi="Times New Roman" w:cs="Times New Roman"/>
          <w:i/>
          <w:szCs w:val="24"/>
          <w:lang w:eastAsia="ja-JP"/>
        </w:rPr>
        <w:tab/>
        <w:t>………………………………………………..</w:t>
      </w:r>
    </w:p>
    <w:p w14:paraId="0CA2FBA8" w14:textId="77777777" w:rsidR="0089221E" w:rsidRPr="00067966" w:rsidRDefault="0089221E" w:rsidP="0089221E">
      <w:pPr>
        <w:spacing w:after="0" w:line="240" w:lineRule="auto"/>
        <w:rPr>
          <w:rFonts w:ascii="Times New Roman" w:eastAsia="MS Mincho" w:hAnsi="Times New Roman" w:cs="Times New Roman"/>
          <w:i/>
          <w:szCs w:val="24"/>
          <w:lang w:eastAsia="ja-JP"/>
        </w:rPr>
      </w:pPr>
      <w:r w:rsidRPr="00067966">
        <w:rPr>
          <w:rFonts w:ascii="Times New Roman" w:eastAsia="MS Mincho" w:hAnsi="Times New Roman" w:cs="Times New Roman"/>
          <w:i/>
          <w:szCs w:val="24"/>
          <w:lang w:eastAsia="ja-JP"/>
        </w:rPr>
        <w:t>Atestato Nr.</w:t>
      </w:r>
    </w:p>
    <w:p w14:paraId="1CB07128"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37F1DB7B"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Užsakovas:</w:t>
      </w:r>
      <w:r w:rsidRPr="00067966">
        <w:rPr>
          <w:rFonts w:ascii="Times New Roman" w:eastAsia="Times New Roman" w:hAnsi="Times New Roman" w:cs="Times New Roman"/>
          <w:sz w:val="24"/>
          <w:szCs w:val="24"/>
          <w:lang w:eastAsia="lt-LT"/>
        </w:rPr>
        <w:tab/>
        <w:t>………………………………..</w:t>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t>Rangovas:</w:t>
      </w:r>
      <w:r w:rsidRPr="00067966">
        <w:rPr>
          <w:rFonts w:ascii="Times New Roman" w:eastAsia="Times New Roman" w:hAnsi="Times New Roman" w:cs="Times New Roman"/>
          <w:sz w:val="24"/>
          <w:szCs w:val="24"/>
          <w:lang w:eastAsia="lt-LT"/>
        </w:rPr>
        <w:tab/>
        <w:t>…………………………………….</w:t>
      </w:r>
    </w:p>
    <w:p w14:paraId="547DD041"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A.V.</w:t>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t>A.V.</w:t>
      </w:r>
    </w:p>
    <w:p w14:paraId="60247D37" w14:textId="641A3F47" w:rsidR="008C4CBE" w:rsidRPr="00067966" w:rsidRDefault="0089221E" w:rsidP="0089221E">
      <w:pPr>
        <w:spacing w:after="0" w:line="240" w:lineRule="auto"/>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202</w:t>
      </w:r>
      <w:r w:rsidR="00297A69">
        <w:rPr>
          <w:rFonts w:ascii="Times New Roman" w:eastAsia="Times New Roman" w:hAnsi="Times New Roman" w:cs="Times New Roman"/>
          <w:sz w:val="24"/>
          <w:szCs w:val="24"/>
          <w:lang w:eastAsia="lt-LT"/>
        </w:rPr>
        <w:t>5</w:t>
      </w:r>
      <w:r w:rsidRPr="00067966">
        <w:rPr>
          <w:rFonts w:ascii="Times New Roman" w:eastAsia="Times New Roman" w:hAnsi="Times New Roman" w:cs="Times New Roman"/>
          <w:sz w:val="24"/>
          <w:szCs w:val="24"/>
          <w:lang w:eastAsia="lt-LT"/>
        </w:rPr>
        <w:t xml:space="preserve"> m. ………………….. mėn. ……. d.</w:t>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r>
      <w:r w:rsidRPr="00067966">
        <w:rPr>
          <w:rFonts w:ascii="Times New Roman" w:eastAsia="Times New Roman" w:hAnsi="Times New Roman" w:cs="Times New Roman"/>
          <w:sz w:val="24"/>
          <w:szCs w:val="24"/>
          <w:lang w:eastAsia="lt-LT"/>
        </w:rPr>
        <w:tab/>
        <w:t>202</w:t>
      </w:r>
      <w:r w:rsidR="00297A69">
        <w:rPr>
          <w:rFonts w:ascii="Times New Roman" w:eastAsia="Times New Roman" w:hAnsi="Times New Roman" w:cs="Times New Roman"/>
          <w:sz w:val="24"/>
          <w:szCs w:val="24"/>
          <w:lang w:eastAsia="lt-LT"/>
        </w:rPr>
        <w:t>5</w:t>
      </w:r>
      <w:r w:rsidRPr="00067966">
        <w:rPr>
          <w:rFonts w:ascii="Times New Roman" w:eastAsia="Times New Roman" w:hAnsi="Times New Roman" w:cs="Times New Roman"/>
          <w:sz w:val="24"/>
          <w:szCs w:val="24"/>
          <w:lang w:eastAsia="lt-LT"/>
        </w:rPr>
        <w:t xml:space="preserve"> m. ………………….. mėn. ……. </w:t>
      </w:r>
      <w:r w:rsidR="008C4CBE" w:rsidRPr="00067966">
        <w:rPr>
          <w:rFonts w:ascii="Times New Roman" w:eastAsia="Times New Roman" w:hAnsi="Times New Roman" w:cs="Times New Roman"/>
          <w:sz w:val="24"/>
          <w:szCs w:val="24"/>
          <w:lang w:eastAsia="lt-LT"/>
        </w:rPr>
        <w:t>d</w:t>
      </w:r>
    </w:p>
    <w:p w14:paraId="3802F17C" w14:textId="0C871F67" w:rsidR="00BE176B" w:rsidRPr="00067966" w:rsidRDefault="00BE176B" w:rsidP="0089221E">
      <w:pPr>
        <w:spacing w:after="0" w:line="240" w:lineRule="auto"/>
        <w:jc w:val="both"/>
        <w:rPr>
          <w:rFonts w:ascii="Times New Roman" w:eastAsia="Times New Roman" w:hAnsi="Times New Roman" w:cs="Times New Roman"/>
          <w:sz w:val="24"/>
          <w:szCs w:val="24"/>
          <w:lang w:eastAsia="lt-LT"/>
        </w:rPr>
        <w:sectPr w:rsidR="00BE176B" w:rsidRPr="00067966" w:rsidSect="00CF2155">
          <w:footnotePr>
            <w:numFmt w:val="chicago"/>
          </w:footnotePr>
          <w:pgSz w:w="16838" w:h="11906" w:orient="landscape"/>
          <w:pgMar w:top="1134" w:right="567" w:bottom="794" w:left="567" w:header="567" w:footer="567" w:gutter="0"/>
          <w:cols w:space="1296"/>
        </w:sectPr>
      </w:pPr>
    </w:p>
    <w:p w14:paraId="14778A4A" w14:textId="77777777" w:rsidR="0089221E" w:rsidRPr="00067966" w:rsidRDefault="0089221E" w:rsidP="00423F98">
      <w:pPr>
        <w:spacing w:before="200" w:after="0" w:line="240" w:lineRule="auto"/>
        <w:jc w:val="right"/>
        <w:rPr>
          <w:rFonts w:ascii="Times New Roman" w:eastAsia="Times New Roman" w:hAnsi="Times New Roman" w:cs="Times New Roman"/>
          <w:szCs w:val="24"/>
        </w:rPr>
      </w:pPr>
      <w:r w:rsidRPr="00067966">
        <w:rPr>
          <w:rFonts w:ascii="Times New Roman" w:eastAsia="Times New Roman" w:hAnsi="Times New Roman" w:cs="Times New Roman"/>
          <w:szCs w:val="24"/>
        </w:rPr>
        <w:lastRenderedPageBreak/>
        <w:t>Sutarties priedas Nr. 2</w:t>
      </w:r>
    </w:p>
    <w:p w14:paraId="4900E52A" w14:textId="77777777" w:rsidR="0089221E" w:rsidRPr="00067966" w:rsidRDefault="0089221E" w:rsidP="0089221E">
      <w:pPr>
        <w:spacing w:before="200" w:after="0" w:line="240" w:lineRule="auto"/>
        <w:jc w:val="center"/>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ATLIKTŲ DARBŲ AKTAS Nr.____</w:t>
      </w:r>
    </w:p>
    <w:p w14:paraId="42646382" w14:textId="77777777" w:rsidR="0089221E" w:rsidRPr="00067966" w:rsidRDefault="0089221E" w:rsidP="0089221E">
      <w:pPr>
        <w:spacing w:before="200" w:after="0" w:line="240" w:lineRule="auto"/>
        <w:jc w:val="center"/>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Data___________</w:t>
      </w:r>
    </w:p>
    <w:p w14:paraId="204A579B" w14:textId="77777777" w:rsidR="0089221E" w:rsidRPr="00067966" w:rsidRDefault="0089221E" w:rsidP="0089221E">
      <w:pPr>
        <w:spacing w:before="200" w:after="0" w:line="240" w:lineRule="auto"/>
        <w:jc w:val="both"/>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Užsakovas:</w:t>
      </w:r>
    </w:p>
    <w:p w14:paraId="5F0FA5EE" w14:textId="77777777" w:rsidR="0089221E" w:rsidRPr="00067966" w:rsidRDefault="0089221E" w:rsidP="0089221E">
      <w:pPr>
        <w:spacing w:after="0" w:line="240" w:lineRule="auto"/>
        <w:jc w:val="both"/>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Rangovas:</w:t>
      </w:r>
    </w:p>
    <w:p w14:paraId="765D8661"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xml:space="preserve">Objektas: </w:t>
      </w:r>
    </w:p>
    <w:p w14:paraId="7CF93F28"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Sudaryta už ______m.__________</w:t>
      </w:r>
      <w:proofErr w:type="spellStart"/>
      <w:r w:rsidRPr="00067966">
        <w:rPr>
          <w:rFonts w:ascii="Times New Roman" w:eastAsia="Times New Roman" w:hAnsi="Times New Roman" w:cs="Times New Roman"/>
          <w:b/>
          <w:bCs/>
          <w:sz w:val="24"/>
          <w:szCs w:val="24"/>
          <w:lang w:eastAsia="lt-LT"/>
        </w:rPr>
        <w:t>mėn</w:t>
      </w:r>
      <w:proofErr w:type="spellEnd"/>
      <w:r w:rsidRPr="00067966">
        <w:rPr>
          <w:rFonts w:ascii="Times New Roman" w:eastAsia="Times New Roman" w:hAnsi="Times New Roman" w:cs="Times New Roman"/>
          <w:b/>
          <w:bCs/>
          <w:sz w:val="24"/>
          <w:szCs w:val="24"/>
          <w:lang w:eastAsia="lt-LT"/>
        </w:rPr>
        <w:t>.</w:t>
      </w:r>
    </w:p>
    <w:p w14:paraId="00F8CE8E"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89221E" w:rsidRPr="00067966" w14:paraId="7444F2F5" w14:textId="77777777" w:rsidTr="00DA5894">
        <w:trPr>
          <w:trHeight w:val="1200"/>
          <w:jc w:val="center"/>
        </w:trPr>
        <w:tc>
          <w:tcPr>
            <w:tcW w:w="570" w:type="dxa"/>
            <w:tcBorders>
              <w:top w:val="single" w:sz="4" w:space="0" w:color="auto"/>
              <w:left w:val="single" w:sz="8" w:space="0" w:color="auto"/>
              <w:bottom w:val="nil"/>
              <w:right w:val="single" w:sz="4" w:space="0" w:color="auto"/>
            </w:tcBorders>
            <w:vAlign w:val="center"/>
            <w:hideMark/>
          </w:tcPr>
          <w:p w14:paraId="6418DC26" w14:textId="77777777" w:rsidR="0089221E" w:rsidRPr="00067966" w:rsidRDefault="0089221E" w:rsidP="00DA5894">
            <w:pPr>
              <w:spacing w:after="0" w:line="240" w:lineRule="auto"/>
              <w:jc w:val="center"/>
              <w:rPr>
                <w:rFonts w:ascii="Times New Roman" w:eastAsia="Times New Roman" w:hAnsi="Times New Roman" w:cs="Times New Roman"/>
                <w:b/>
                <w:bCs/>
                <w:lang w:eastAsia="lt-LT"/>
              </w:rPr>
            </w:pPr>
            <w:r w:rsidRPr="00067966">
              <w:rPr>
                <w:rFonts w:ascii="Times New Roman" w:eastAsia="Times New Roman" w:hAnsi="Times New Roman" w:cs="Times New Roman"/>
                <w:b/>
                <w:bCs/>
                <w:lang w:eastAsia="lt-LT"/>
              </w:rPr>
              <w:t xml:space="preserve">Eil. </w:t>
            </w:r>
          </w:p>
          <w:p w14:paraId="28C29159" w14:textId="77777777" w:rsidR="0089221E" w:rsidRPr="00067966" w:rsidRDefault="0089221E" w:rsidP="00DA5894">
            <w:pPr>
              <w:spacing w:after="0" w:line="240" w:lineRule="auto"/>
              <w:jc w:val="center"/>
              <w:rPr>
                <w:rFonts w:ascii="Times New Roman" w:eastAsia="Times New Roman" w:hAnsi="Times New Roman" w:cs="Times New Roman"/>
                <w:b/>
                <w:bCs/>
                <w:lang w:eastAsia="lt-LT"/>
              </w:rPr>
            </w:pPr>
            <w:r w:rsidRPr="00067966">
              <w:rPr>
                <w:rFonts w:ascii="Times New Roman" w:eastAsia="Times New Roman" w:hAnsi="Times New Roman" w:cs="Times New Roman"/>
                <w:b/>
                <w:bCs/>
                <w:lang w:eastAsia="lt-LT"/>
              </w:rPr>
              <w:t>Nr.</w:t>
            </w:r>
          </w:p>
        </w:tc>
        <w:tc>
          <w:tcPr>
            <w:tcW w:w="1430" w:type="dxa"/>
            <w:tcBorders>
              <w:top w:val="single" w:sz="4" w:space="0" w:color="auto"/>
              <w:left w:val="nil"/>
              <w:bottom w:val="single" w:sz="4" w:space="0" w:color="auto"/>
              <w:right w:val="single" w:sz="4" w:space="0" w:color="auto"/>
            </w:tcBorders>
            <w:vAlign w:val="center"/>
            <w:hideMark/>
          </w:tcPr>
          <w:p w14:paraId="4B4EC5B8"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Kaina</w:t>
            </w:r>
          </w:p>
          <w:p w14:paraId="7AAB3905"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pagal Sutartį</w:t>
            </w:r>
          </w:p>
          <w:p w14:paraId="15B77133"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lang w:eastAsia="lt-LT"/>
              </w:rPr>
              <w:t>[Eur]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Atliktų Darbų dalis (%) nuo Darbų pradžios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F80660"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 xml:space="preserve">Faktiškai atliktas Darbų kiekis per </w:t>
            </w:r>
            <w:proofErr w:type="spellStart"/>
            <w:r w:rsidRPr="00067966">
              <w:rPr>
                <w:rFonts w:ascii="Times New Roman" w:eastAsia="Times New Roman" w:hAnsi="Times New Roman" w:cs="Times New Roman"/>
                <w:bCs/>
                <w:lang w:eastAsia="lt-LT"/>
              </w:rPr>
              <w:t>atsisikaitomą</w:t>
            </w:r>
            <w:proofErr w:type="spellEnd"/>
            <w:r w:rsidRPr="00067966">
              <w:rPr>
                <w:rFonts w:ascii="Times New Roman" w:eastAsia="Times New Roman" w:hAnsi="Times New Roman" w:cs="Times New Roman"/>
                <w:bCs/>
                <w:lang w:eastAsia="lt-LT"/>
              </w:rPr>
              <w:t xml:space="preserve"> laikotarpį</w:t>
            </w:r>
          </w:p>
        </w:tc>
        <w:tc>
          <w:tcPr>
            <w:tcW w:w="1707" w:type="dxa"/>
            <w:tcBorders>
              <w:top w:val="single" w:sz="4" w:space="0" w:color="auto"/>
              <w:left w:val="single" w:sz="4" w:space="0" w:color="auto"/>
              <w:bottom w:val="single" w:sz="4" w:space="0" w:color="auto"/>
              <w:right w:val="single" w:sz="8" w:space="0" w:color="auto"/>
            </w:tcBorders>
            <w:vAlign w:val="center"/>
            <w:hideMark/>
          </w:tcPr>
          <w:p w14:paraId="1D19725C" w14:textId="77777777" w:rsidR="0089221E" w:rsidRPr="00067966" w:rsidRDefault="0089221E" w:rsidP="00DA5894">
            <w:pPr>
              <w:spacing w:after="0" w:line="240" w:lineRule="auto"/>
              <w:ind w:firstLine="108"/>
              <w:jc w:val="center"/>
              <w:rPr>
                <w:rFonts w:ascii="Times New Roman" w:eastAsia="Times New Roman" w:hAnsi="Times New Roman" w:cs="Times New Roman"/>
                <w:bCs/>
                <w:lang w:eastAsia="lt-LT"/>
              </w:rPr>
            </w:pPr>
            <w:proofErr w:type="spellStart"/>
            <w:r w:rsidRPr="00067966">
              <w:rPr>
                <w:rFonts w:ascii="Times New Roman" w:eastAsia="Times New Roman" w:hAnsi="Times New Roman" w:cs="Times New Roman"/>
                <w:bCs/>
                <w:lang w:eastAsia="lt-LT"/>
              </w:rPr>
              <w:t>Atsisikaitomo</w:t>
            </w:r>
            <w:proofErr w:type="spellEnd"/>
            <w:r w:rsidRPr="00067966">
              <w:rPr>
                <w:rFonts w:ascii="Times New Roman" w:eastAsia="Times New Roman" w:hAnsi="Times New Roman" w:cs="Times New Roman"/>
                <w:bCs/>
                <w:lang w:eastAsia="lt-LT"/>
              </w:rPr>
              <w:t xml:space="preserve">-jo laikotarpio Darbų </w:t>
            </w:r>
            <w:r w:rsidRPr="00067966">
              <w:rPr>
                <w:rFonts w:ascii="Times New Roman" w:eastAsia="Times New Roman" w:hAnsi="Times New Roman" w:cs="Times New Roman"/>
                <w:lang w:eastAsia="lt-LT"/>
              </w:rPr>
              <w:t xml:space="preserve">[Eur] </w:t>
            </w:r>
            <w:r w:rsidRPr="00067966">
              <w:rPr>
                <w:rFonts w:ascii="Times New Roman" w:eastAsia="Times New Roman" w:hAnsi="Times New Roman" w:cs="Times New Roman"/>
                <w:bCs/>
                <w:lang w:eastAsia="lt-LT"/>
              </w:rPr>
              <w:t>be PVM</w:t>
            </w:r>
          </w:p>
        </w:tc>
      </w:tr>
      <w:tr w:rsidR="0089221E" w:rsidRPr="00067966" w14:paraId="399C40E7"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hideMark/>
          </w:tcPr>
          <w:p w14:paraId="1429A268"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1C483DEF"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707" w:type="dxa"/>
            <w:tcBorders>
              <w:top w:val="nil"/>
              <w:left w:val="single" w:sz="4" w:space="0" w:color="auto"/>
              <w:bottom w:val="single" w:sz="4" w:space="0" w:color="auto"/>
              <w:right w:val="single" w:sz="8" w:space="0" w:color="auto"/>
            </w:tcBorders>
            <w:hideMark/>
          </w:tcPr>
          <w:p w14:paraId="71CF527C"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r>
      <w:tr w:rsidR="0089221E" w:rsidRPr="00067966" w14:paraId="7DABE58D"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A72C073"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nil"/>
              <w:right w:val="single" w:sz="4" w:space="0" w:color="auto"/>
            </w:tcBorders>
          </w:tcPr>
          <w:p w14:paraId="5F4DD025" w14:textId="77777777" w:rsidR="0089221E" w:rsidRPr="00067966" w:rsidRDefault="0089221E" w:rsidP="00DA5894">
            <w:pPr>
              <w:spacing w:after="0" w:line="240" w:lineRule="auto"/>
              <w:rPr>
                <w:rFonts w:ascii="Times New Roman" w:eastAsia="Times New Roman" w:hAnsi="Times New Roman" w:cs="Times New Roman"/>
                <w:b/>
                <w:bCs/>
                <w:i/>
                <w:iCs/>
                <w:sz w:val="24"/>
                <w:szCs w:val="24"/>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nil"/>
              <w:right w:val="single" w:sz="4" w:space="0" w:color="auto"/>
            </w:tcBorders>
          </w:tcPr>
          <w:p w14:paraId="0A0CF8E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nil"/>
              <w:right w:val="single" w:sz="4" w:space="0" w:color="auto"/>
            </w:tcBorders>
          </w:tcPr>
          <w:p w14:paraId="2EB4DCC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nil"/>
              <w:right w:val="single" w:sz="4" w:space="0" w:color="auto"/>
            </w:tcBorders>
          </w:tcPr>
          <w:p w14:paraId="6B85AC1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nil"/>
              <w:right w:val="nil"/>
            </w:tcBorders>
            <w:vAlign w:val="bottom"/>
            <w:hideMark/>
          </w:tcPr>
          <w:p w14:paraId="02287967"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single" w:sz="4" w:space="0" w:color="auto"/>
              <w:bottom w:val="nil"/>
              <w:right w:val="single" w:sz="8" w:space="0" w:color="auto"/>
            </w:tcBorders>
            <w:vAlign w:val="bottom"/>
            <w:hideMark/>
          </w:tcPr>
          <w:p w14:paraId="65C625F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47AA743"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shd w:val="clear" w:color="auto" w:fill="FFFFFF"/>
          </w:tcPr>
          <w:p w14:paraId="46923B1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1430" w:type="dxa"/>
            <w:tcBorders>
              <w:top w:val="single" w:sz="4" w:space="0" w:color="auto"/>
              <w:left w:val="nil"/>
              <w:bottom w:val="nil"/>
              <w:right w:val="single" w:sz="4" w:space="0" w:color="auto"/>
            </w:tcBorders>
          </w:tcPr>
          <w:p w14:paraId="72F2F97D" w14:textId="77777777" w:rsidR="0089221E" w:rsidRPr="00067966" w:rsidRDefault="0089221E" w:rsidP="00DA5894">
            <w:pPr>
              <w:spacing w:after="0" w:line="240" w:lineRule="auto"/>
              <w:rPr>
                <w:rFonts w:ascii="Times New Roman" w:eastAsia="Times New Roman" w:hAnsi="Times New Roman" w:cs="Times New Roman"/>
                <w:i/>
                <w:iCs/>
                <w:sz w:val="24"/>
                <w:szCs w:val="24"/>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nil"/>
              <w:right w:val="single" w:sz="4" w:space="0" w:color="auto"/>
            </w:tcBorders>
          </w:tcPr>
          <w:p w14:paraId="118F90D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nil"/>
              <w:right w:val="single" w:sz="4" w:space="0" w:color="auto"/>
            </w:tcBorders>
          </w:tcPr>
          <w:p w14:paraId="4BB390B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nil"/>
              <w:right w:val="single" w:sz="4" w:space="0" w:color="auto"/>
            </w:tcBorders>
          </w:tcPr>
          <w:p w14:paraId="42C4BBA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nil"/>
              <w:right w:val="single" w:sz="4" w:space="0" w:color="auto"/>
            </w:tcBorders>
          </w:tcPr>
          <w:p w14:paraId="10603F27"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nil"/>
              <w:right w:val="nil"/>
            </w:tcBorders>
            <w:vAlign w:val="bottom"/>
            <w:hideMark/>
          </w:tcPr>
          <w:p w14:paraId="57637F3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single" w:sz="4" w:space="0" w:color="auto"/>
              <w:left w:val="single" w:sz="4" w:space="0" w:color="auto"/>
              <w:bottom w:val="nil"/>
              <w:right w:val="single" w:sz="8" w:space="0" w:color="auto"/>
            </w:tcBorders>
            <w:vAlign w:val="bottom"/>
            <w:hideMark/>
          </w:tcPr>
          <w:p w14:paraId="1F13C509"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1AF24A97"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hideMark/>
          </w:tcPr>
          <w:p w14:paraId="006F89A3"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51FFF2F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6318521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8" w:space="0" w:color="auto"/>
            </w:tcBorders>
            <w:vAlign w:val="bottom"/>
            <w:hideMark/>
          </w:tcPr>
          <w:p w14:paraId="08DED95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single" w:sz="4" w:space="0" w:color="auto"/>
              <w:left w:val="nil"/>
              <w:bottom w:val="single" w:sz="4" w:space="0" w:color="auto"/>
              <w:right w:val="single" w:sz="8" w:space="0" w:color="auto"/>
            </w:tcBorders>
            <w:vAlign w:val="bottom"/>
            <w:hideMark/>
          </w:tcPr>
          <w:p w14:paraId="68442FFF"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6CEDA363"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5C244D7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77BD649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37C8C6D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2C80821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90A91D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58A439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244EF6A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045A455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16238D3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727998A8"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73A20B7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2A9DDF4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58B1F3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539C0A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3A06C3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4C64072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3473D54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5AC9409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75C06F45"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8A821B2"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DE2692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31E7F9D2"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2B67B72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4EACA3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7E5C281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307A2C0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9F8F61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3F06BF5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00E7D377"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05AF4E33"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45217C9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30B654E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5DE3C86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068D0BB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6C081B1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E041B7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4E9F9E6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5C8C5890"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0F2E7E48"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1C30EB27"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157BD4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0E0593A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6FE4A5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647752F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0B763C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267C18D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01D1F5D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6ED18EC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786029CF"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5387A9E"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1BBA01E0"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49E6A58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3068D388"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087D7A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366A0EC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1DC660C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E7AB23D"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2414BE1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4ACDD385"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7DDB6606"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72C4EF6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0821A48E"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DB2968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17469D8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0B170D8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E6DDB3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277EABA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418C497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3DEB1041"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47412018" w14:textId="77777777" w:rsidTr="00DA5894">
        <w:trPr>
          <w:trHeight w:val="255"/>
          <w:jc w:val="center"/>
        </w:trPr>
        <w:tc>
          <w:tcPr>
            <w:tcW w:w="570" w:type="dxa"/>
            <w:tcBorders>
              <w:top w:val="single" w:sz="4" w:space="0" w:color="auto"/>
              <w:left w:val="single" w:sz="8" w:space="0" w:color="auto"/>
              <w:bottom w:val="single" w:sz="4" w:space="0" w:color="auto"/>
              <w:right w:val="single" w:sz="4" w:space="0" w:color="auto"/>
            </w:tcBorders>
            <w:hideMark/>
          </w:tcPr>
          <w:p w14:paraId="64E6014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66CB8F1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2A3DCCE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8" w:space="0" w:color="auto"/>
              <w:right w:val="single" w:sz="4" w:space="0" w:color="auto"/>
            </w:tcBorders>
          </w:tcPr>
          <w:p w14:paraId="6618E34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8" w:space="0" w:color="auto"/>
              <w:right w:val="single" w:sz="8" w:space="0" w:color="auto"/>
            </w:tcBorders>
            <w:vAlign w:val="bottom"/>
            <w:hideMark/>
          </w:tcPr>
          <w:p w14:paraId="63D4665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8" w:space="0" w:color="auto"/>
              <w:right w:val="single" w:sz="8" w:space="0" w:color="auto"/>
            </w:tcBorders>
            <w:vAlign w:val="bottom"/>
            <w:hideMark/>
          </w:tcPr>
          <w:p w14:paraId="66683834"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3772C474" w14:textId="77777777" w:rsidTr="00DA5894">
        <w:trPr>
          <w:trHeight w:val="240"/>
          <w:jc w:val="center"/>
        </w:trPr>
        <w:tc>
          <w:tcPr>
            <w:tcW w:w="570" w:type="dxa"/>
            <w:tcBorders>
              <w:top w:val="single" w:sz="4" w:space="0" w:color="auto"/>
              <w:left w:val="nil"/>
              <w:bottom w:val="nil"/>
              <w:right w:val="nil"/>
            </w:tcBorders>
            <w:hideMark/>
          </w:tcPr>
          <w:p w14:paraId="2879269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nil"/>
              <w:right w:val="nil"/>
            </w:tcBorders>
            <w:hideMark/>
          </w:tcPr>
          <w:p w14:paraId="4AC94717"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nil"/>
              <w:right w:val="nil"/>
            </w:tcBorders>
          </w:tcPr>
          <w:p w14:paraId="26B922F6"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992" w:type="dxa"/>
            <w:tcBorders>
              <w:top w:val="single" w:sz="4" w:space="0" w:color="auto"/>
              <w:left w:val="nil"/>
              <w:bottom w:val="nil"/>
              <w:right w:val="nil"/>
            </w:tcBorders>
          </w:tcPr>
          <w:p w14:paraId="277EF689"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1134" w:type="dxa"/>
            <w:tcBorders>
              <w:top w:val="single" w:sz="4" w:space="0" w:color="auto"/>
              <w:left w:val="nil"/>
              <w:bottom w:val="nil"/>
              <w:right w:val="nil"/>
            </w:tcBorders>
          </w:tcPr>
          <w:p w14:paraId="4CC49DF7"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850" w:type="dxa"/>
            <w:tcBorders>
              <w:top w:val="single" w:sz="4" w:space="0" w:color="auto"/>
              <w:left w:val="nil"/>
              <w:bottom w:val="nil"/>
              <w:right w:val="single" w:sz="4" w:space="0" w:color="auto"/>
            </w:tcBorders>
          </w:tcPr>
          <w:p w14:paraId="2DECEF6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2552" w:type="dxa"/>
            <w:gridSpan w:val="2"/>
            <w:tcBorders>
              <w:top w:val="single" w:sz="8" w:space="0" w:color="auto"/>
              <w:left w:val="single" w:sz="4" w:space="0" w:color="auto"/>
              <w:bottom w:val="single" w:sz="4" w:space="0" w:color="auto"/>
              <w:right w:val="single" w:sz="8" w:space="0" w:color="auto"/>
            </w:tcBorders>
            <w:hideMark/>
          </w:tcPr>
          <w:p w14:paraId="75A97173" w14:textId="77777777" w:rsidR="0089221E" w:rsidRPr="00067966" w:rsidRDefault="0089221E" w:rsidP="00DA5894">
            <w:pPr>
              <w:spacing w:after="0" w:line="240" w:lineRule="auto"/>
              <w:jc w:val="right"/>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sz w:val="24"/>
                <w:szCs w:val="24"/>
                <w:lang w:eastAsia="lt-LT"/>
              </w:rPr>
              <w:t> </w:t>
            </w:r>
            <w:r w:rsidRPr="00067966">
              <w:rPr>
                <w:rFonts w:ascii="Times New Roman" w:eastAsia="Times New Roman" w:hAnsi="Times New Roman" w:cs="Times New Roman"/>
                <w:b/>
                <w:sz w:val="24"/>
                <w:szCs w:val="24"/>
                <w:lang w:eastAsia="lt-LT"/>
              </w:rPr>
              <w:t>Suma be PVM</w:t>
            </w:r>
            <w:r w:rsidRPr="00067966">
              <w:rPr>
                <w:rFonts w:ascii="Times New Roman" w:eastAsia="Times New Roman" w:hAnsi="Times New Roman" w:cs="Times New Roman"/>
                <w:b/>
                <w:bCs/>
                <w:sz w:val="24"/>
                <w:szCs w:val="24"/>
                <w:lang w:eastAsia="lt-LT"/>
              </w:rPr>
              <w:t>:</w:t>
            </w:r>
          </w:p>
        </w:tc>
        <w:tc>
          <w:tcPr>
            <w:tcW w:w="1707" w:type="dxa"/>
            <w:tcBorders>
              <w:top w:val="nil"/>
              <w:left w:val="nil"/>
              <w:bottom w:val="single" w:sz="4" w:space="0" w:color="auto"/>
              <w:right w:val="single" w:sz="8" w:space="0" w:color="auto"/>
            </w:tcBorders>
            <w:vAlign w:val="bottom"/>
            <w:hideMark/>
          </w:tcPr>
          <w:p w14:paraId="00722E9C"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2AD7983F" w14:textId="77777777" w:rsidTr="00DA5894">
        <w:trPr>
          <w:trHeight w:val="240"/>
          <w:jc w:val="center"/>
        </w:trPr>
        <w:tc>
          <w:tcPr>
            <w:tcW w:w="570" w:type="dxa"/>
            <w:hideMark/>
          </w:tcPr>
          <w:p w14:paraId="48E76F4E"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hideMark/>
          </w:tcPr>
          <w:p w14:paraId="71A5EE7B"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Pr>
          <w:p w14:paraId="05BADB2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992" w:type="dxa"/>
          </w:tcPr>
          <w:p w14:paraId="6C75FB0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1134" w:type="dxa"/>
          </w:tcPr>
          <w:p w14:paraId="052BF43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850" w:type="dxa"/>
            <w:tcBorders>
              <w:top w:val="nil"/>
              <w:left w:val="nil"/>
              <w:bottom w:val="nil"/>
              <w:right w:val="single" w:sz="4" w:space="0" w:color="auto"/>
            </w:tcBorders>
          </w:tcPr>
          <w:p w14:paraId="0243BB9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B7F734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xml:space="preserve">PVM </w:t>
            </w:r>
            <w:r w:rsidRPr="00067966">
              <w:rPr>
                <w:rFonts w:ascii="Times New Roman" w:eastAsia="Times New Roman" w:hAnsi="Times New Roman" w:cs="Times New Roman"/>
                <w:b/>
                <w:i/>
                <w:sz w:val="24"/>
                <w:szCs w:val="24"/>
                <w:lang w:eastAsia="lt-LT"/>
              </w:rPr>
              <w:t>[tarifas]</w:t>
            </w:r>
            <w:r w:rsidRPr="00067966">
              <w:rPr>
                <w:rFonts w:ascii="Times New Roman" w:eastAsia="Times New Roman" w:hAnsi="Times New Roman" w:cs="Times New Roman"/>
                <w:b/>
                <w:sz w:val="24"/>
                <w:szCs w:val="24"/>
                <w:lang w:eastAsia="lt-LT"/>
              </w:rPr>
              <w:t>:</w:t>
            </w:r>
            <w:r w:rsidRPr="00067966">
              <w:rPr>
                <w:rFonts w:ascii="Times New Roman" w:eastAsia="Times New Roman" w:hAnsi="Times New Roman" w:cs="Times New Roman"/>
                <w:b/>
                <w:bCs/>
                <w:sz w:val="24"/>
                <w:szCs w:val="24"/>
                <w:lang w:eastAsia="lt-LT"/>
              </w:rPr>
              <w:t xml:space="preserve"> :</w:t>
            </w:r>
          </w:p>
        </w:tc>
        <w:tc>
          <w:tcPr>
            <w:tcW w:w="1707" w:type="dxa"/>
            <w:tcBorders>
              <w:top w:val="nil"/>
              <w:left w:val="single" w:sz="4" w:space="0" w:color="auto"/>
              <w:bottom w:val="single" w:sz="4" w:space="0" w:color="auto"/>
              <w:right w:val="single" w:sz="4" w:space="0" w:color="auto"/>
            </w:tcBorders>
            <w:vAlign w:val="bottom"/>
          </w:tcPr>
          <w:p w14:paraId="63756CB0"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r>
      <w:tr w:rsidR="0089221E" w:rsidRPr="00067966" w14:paraId="1EE073FB" w14:textId="77777777" w:rsidTr="00DA5894">
        <w:trPr>
          <w:trHeight w:val="255"/>
          <w:jc w:val="center"/>
        </w:trPr>
        <w:tc>
          <w:tcPr>
            <w:tcW w:w="570" w:type="dxa"/>
            <w:hideMark/>
          </w:tcPr>
          <w:p w14:paraId="2BF8697A"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430" w:type="dxa"/>
            <w:hideMark/>
          </w:tcPr>
          <w:p w14:paraId="73F336D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684" w:type="dxa"/>
          </w:tcPr>
          <w:p w14:paraId="548B1DC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992" w:type="dxa"/>
          </w:tcPr>
          <w:p w14:paraId="780184E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1134" w:type="dxa"/>
          </w:tcPr>
          <w:p w14:paraId="6D545B3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850" w:type="dxa"/>
            <w:tcBorders>
              <w:top w:val="nil"/>
              <w:left w:val="nil"/>
              <w:bottom w:val="nil"/>
              <w:right w:val="single" w:sz="4" w:space="0" w:color="auto"/>
            </w:tcBorders>
          </w:tcPr>
          <w:p w14:paraId="583B7FE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DA5B82C"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Bendra suma su PVM:</w:t>
            </w:r>
          </w:p>
        </w:tc>
        <w:tc>
          <w:tcPr>
            <w:tcW w:w="1707" w:type="dxa"/>
            <w:tcBorders>
              <w:top w:val="single" w:sz="4" w:space="0" w:color="auto"/>
              <w:left w:val="single" w:sz="4" w:space="0" w:color="auto"/>
              <w:bottom w:val="single" w:sz="4" w:space="0" w:color="auto"/>
              <w:right w:val="single" w:sz="4" w:space="0" w:color="auto"/>
            </w:tcBorders>
            <w:noWrap/>
          </w:tcPr>
          <w:p w14:paraId="59975D3B"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r>
    </w:tbl>
    <w:p w14:paraId="23CE2BF8"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p>
    <w:p w14:paraId="37797D05"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Užsakovas </w:t>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t xml:space="preserve"> Rangovas</w:t>
      </w:r>
    </w:p>
    <w:p w14:paraId="4ABDFDEF"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p>
    <w:p w14:paraId="6CFE9BAA" w14:textId="3A16B9FC" w:rsidR="0089221E" w:rsidRPr="00067966" w:rsidRDefault="0089221E" w:rsidP="0089221E">
      <w:pPr>
        <w:spacing w:before="200" w:after="0" w:line="240" w:lineRule="auto"/>
        <w:jc w:val="center"/>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202</w:t>
      </w:r>
      <w:r w:rsidR="00297A69">
        <w:rPr>
          <w:rFonts w:ascii="Times New Roman" w:eastAsia="Times New Roman" w:hAnsi="Times New Roman" w:cs="Times New Roman"/>
          <w:sz w:val="24"/>
          <w:szCs w:val="24"/>
        </w:rPr>
        <w:t>5</w:t>
      </w:r>
      <w:r w:rsidR="00423F98" w:rsidRPr="00067966">
        <w:rPr>
          <w:rFonts w:ascii="Times New Roman" w:eastAsia="Times New Roman" w:hAnsi="Times New Roman" w:cs="Times New Roman"/>
          <w:sz w:val="24"/>
          <w:szCs w:val="24"/>
        </w:rPr>
        <w:t xml:space="preserve"> </w:t>
      </w:r>
      <w:r w:rsidRPr="00067966">
        <w:rPr>
          <w:rFonts w:ascii="Times New Roman" w:eastAsia="Times New Roman" w:hAnsi="Times New Roman" w:cs="Times New Roman"/>
          <w:sz w:val="24"/>
          <w:szCs w:val="24"/>
        </w:rPr>
        <w:t xml:space="preserve"> _______________ mėn. ____d. </w:t>
      </w:r>
      <w:r w:rsidRPr="00067966">
        <w:rPr>
          <w:rFonts w:ascii="Times New Roman" w:eastAsia="Times New Roman" w:hAnsi="Times New Roman" w:cs="Times New Roman"/>
          <w:sz w:val="24"/>
          <w:szCs w:val="24"/>
        </w:rPr>
        <w:tab/>
        <w:t>202</w:t>
      </w:r>
      <w:r w:rsidR="00297A69">
        <w:rPr>
          <w:rFonts w:ascii="Times New Roman" w:eastAsia="Times New Roman" w:hAnsi="Times New Roman" w:cs="Times New Roman"/>
          <w:sz w:val="24"/>
          <w:szCs w:val="24"/>
        </w:rPr>
        <w:t>5</w:t>
      </w:r>
      <w:r w:rsidRPr="00067966">
        <w:rPr>
          <w:rFonts w:ascii="Times New Roman" w:eastAsia="Times New Roman" w:hAnsi="Times New Roman" w:cs="Times New Roman"/>
          <w:sz w:val="24"/>
          <w:szCs w:val="24"/>
        </w:rPr>
        <w:t xml:space="preserve"> ______________ mėn. ____d. </w:t>
      </w:r>
      <w:r w:rsidRPr="00067966">
        <w:rPr>
          <w:rFonts w:ascii="Times New Roman" w:eastAsia="Times New Roman" w:hAnsi="Times New Roman" w:cs="Times New Roman"/>
          <w:sz w:val="24"/>
          <w:szCs w:val="24"/>
        </w:rPr>
        <w:br w:type="page"/>
      </w:r>
    </w:p>
    <w:p w14:paraId="7EA6CC41" w14:textId="77777777" w:rsidR="0089221E" w:rsidRPr="00067966" w:rsidRDefault="0089221E" w:rsidP="0089221E">
      <w:pPr>
        <w:spacing w:before="200" w:after="0" w:line="240" w:lineRule="auto"/>
        <w:jc w:val="right"/>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lastRenderedPageBreak/>
        <w:t>Sutarties priedas Nr. 3</w:t>
      </w:r>
    </w:p>
    <w:p w14:paraId="5FF6D16C" w14:textId="77777777" w:rsidR="0089221E" w:rsidRPr="00067966" w:rsidRDefault="0089221E" w:rsidP="0089221E">
      <w:pPr>
        <w:spacing w:before="200" w:after="0" w:line="240" w:lineRule="auto"/>
        <w:jc w:val="center"/>
        <w:rPr>
          <w:rFonts w:ascii="Times New Roman" w:eastAsia="Times New Roman" w:hAnsi="Times New Roman" w:cs="Times New Roman"/>
          <w:b/>
          <w:szCs w:val="24"/>
        </w:rPr>
      </w:pPr>
      <w:r w:rsidRPr="00067966">
        <w:rPr>
          <w:rFonts w:ascii="Times New Roman" w:eastAsia="Times New Roman" w:hAnsi="Times New Roman" w:cs="Times New Roman"/>
          <w:b/>
          <w:szCs w:val="24"/>
        </w:rPr>
        <w:t xml:space="preserve">DARBŲ PERDAVIMO </w:t>
      </w:r>
      <w:r w:rsidRPr="00067966">
        <w:rPr>
          <w:rFonts w:ascii="Times New Roman" w:eastAsia="Times New Roman" w:hAnsi="Times New Roman" w:cs="Times New Roman"/>
          <w:bCs/>
          <w:szCs w:val="24"/>
        </w:rPr>
        <w:t xml:space="preserve">– </w:t>
      </w:r>
      <w:r w:rsidRPr="00067966">
        <w:rPr>
          <w:rFonts w:ascii="Times New Roman" w:eastAsia="Times New Roman" w:hAnsi="Times New Roman" w:cs="Times New Roman"/>
          <w:b/>
          <w:szCs w:val="24"/>
        </w:rPr>
        <w:t>PRIĖMIMO AKTAS</w:t>
      </w:r>
    </w:p>
    <w:p w14:paraId="1ACD0729" w14:textId="77777777" w:rsidR="0089221E" w:rsidRPr="00067966" w:rsidRDefault="0089221E" w:rsidP="0089221E">
      <w:pPr>
        <w:spacing w:after="0" w:line="240" w:lineRule="auto"/>
        <w:jc w:val="center"/>
        <w:rPr>
          <w:rFonts w:ascii="Times New Roman" w:eastAsia="Times New Roman" w:hAnsi="Times New Roman" w:cs="Times New Roman"/>
          <w:b/>
          <w:sz w:val="24"/>
          <w:szCs w:val="24"/>
          <w:lang w:eastAsia="lt-LT"/>
        </w:rPr>
      </w:pPr>
    </w:p>
    <w:p w14:paraId="46986B16" w14:textId="77777777" w:rsidR="0089221E" w:rsidRPr="00067966" w:rsidRDefault="0089221E" w:rsidP="0089221E">
      <w:pPr>
        <w:spacing w:after="0" w:line="240" w:lineRule="auto"/>
        <w:jc w:val="center"/>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b/>
          <w:sz w:val="24"/>
          <w:szCs w:val="24"/>
          <w:lang w:eastAsia="lt-LT"/>
        </w:rPr>
        <w:t xml:space="preserve">Pagal </w:t>
      </w:r>
      <w:r w:rsidRPr="00067966">
        <w:rPr>
          <w:rFonts w:ascii="Times New Roman" w:eastAsia="Times New Roman" w:hAnsi="Times New Roman" w:cs="Times New Roman"/>
          <w:b/>
          <w:i/>
          <w:sz w:val="24"/>
          <w:szCs w:val="24"/>
          <w:lang w:eastAsia="lt-LT"/>
        </w:rPr>
        <w:t>[sutarties pavadinimas]</w:t>
      </w:r>
      <w:r w:rsidRPr="00067966">
        <w:rPr>
          <w:rFonts w:ascii="Times New Roman" w:eastAsia="Times New Roman" w:hAnsi="Times New Roman" w:cs="Times New Roman"/>
          <w:b/>
          <w:sz w:val="24"/>
          <w:szCs w:val="24"/>
          <w:lang w:eastAsia="lt-LT"/>
        </w:rPr>
        <w:t xml:space="preserve"> sutartį Nr. ......................,</w:t>
      </w:r>
    </w:p>
    <w:p w14:paraId="605117DD" w14:textId="77777777" w:rsidR="0089221E" w:rsidRPr="00067966" w:rsidRDefault="0089221E" w:rsidP="0089221E">
      <w:pPr>
        <w:spacing w:after="0" w:line="240" w:lineRule="auto"/>
        <w:jc w:val="center"/>
        <w:rPr>
          <w:rFonts w:ascii="Times New Roman" w:eastAsia="Times New Roman" w:hAnsi="Times New Roman" w:cs="Times New Roman"/>
          <w:iCs/>
          <w:sz w:val="24"/>
          <w:szCs w:val="24"/>
          <w:lang w:eastAsia="lt-LT"/>
        </w:rPr>
      </w:pPr>
      <w:r w:rsidRPr="00067966">
        <w:rPr>
          <w:rFonts w:ascii="Times New Roman" w:eastAsia="Times New Roman" w:hAnsi="Times New Roman" w:cs="Times New Roman"/>
          <w:iCs/>
          <w:sz w:val="24"/>
          <w:szCs w:val="24"/>
          <w:lang w:eastAsia="lt-LT"/>
        </w:rPr>
        <w:t>sudarytą ........ m. ..................................... mėn. ..... d.</w:t>
      </w:r>
    </w:p>
    <w:p w14:paraId="220D5034" w14:textId="77777777" w:rsidR="0089221E" w:rsidRPr="00067966" w:rsidRDefault="0089221E" w:rsidP="0089221E">
      <w:pPr>
        <w:spacing w:after="0" w:line="240" w:lineRule="auto"/>
        <w:jc w:val="center"/>
        <w:rPr>
          <w:rFonts w:ascii="Times New Roman" w:eastAsia="Times New Roman" w:hAnsi="Times New Roman" w:cs="Times New Roman"/>
          <w:i/>
          <w:sz w:val="24"/>
          <w:szCs w:val="24"/>
          <w:lang w:eastAsia="lt-LT"/>
        </w:rPr>
      </w:pPr>
    </w:p>
    <w:p w14:paraId="73CAA956" w14:textId="77777777" w:rsidR="0089221E" w:rsidRPr="00067966" w:rsidRDefault="0089221E" w:rsidP="0089221E">
      <w:pPr>
        <w:tabs>
          <w:tab w:val="left" w:pos="2535"/>
          <w:tab w:val="center" w:pos="4535"/>
        </w:tabs>
        <w:spacing w:after="0" w:line="240" w:lineRule="auto"/>
        <w:jc w:val="center"/>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b/>
          <w:sz w:val="24"/>
          <w:szCs w:val="24"/>
          <w:lang w:eastAsia="lt-LT"/>
        </w:rPr>
        <w:tab/>
      </w:r>
      <w:r w:rsidRPr="00067966">
        <w:rPr>
          <w:rFonts w:ascii="Times New Roman" w:eastAsia="Times New Roman" w:hAnsi="Times New Roman" w:cs="Times New Roman"/>
          <w:b/>
          <w:sz w:val="24"/>
          <w:szCs w:val="24"/>
          <w:lang w:eastAsia="lt-LT"/>
        </w:rPr>
        <w:tab/>
      </w:r>
    </w:p>
    <w:p w14:paraId="40CF4F43"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i/>
          <w:sz w:val="24"/>
          <w:szCs w:val="24"/>
          <w:lang w:eastAsia="lt-LT"/>
        </w:rPr>
        <w:t>[Akto sudarymo vieta]</w:t>
      </w:r>
      <w:r w:rsidRPr="00067966">
        <w:rPr>
          <w:rFonts w:ascii="Times New Roman" w:eastAsia="Times New Roman" w:hAnsi="Times New Roman" w:cs="Times New Roman"/>
          <w:sz w:val="24"/>
          <w:szCs w:val="24"/>
          <w:lang w:eastAsia="lt-LT"/>
        </w:rPr>
        <w:t>, .......... m. ............................... ........... d.</w:t>
      </w:r>
    </w:p>
    <w:p w14:paraId="6C20A377"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p>
    <w:p w14:paraId="3B2BFC2D"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p>
    <w:p w14:paraId="21760C36"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48BF407E" w14:textId="77777777" w:rsidR="0089221E" w:rsidRPr="00067966" w:rsidRDefault="0089221E" w:rsidP="0089221E">
      <w:pPr>
        <w:spacing w:after="0" w:line="240" w:lineRule="auto"/>
        <w:ind w:firstLine="709"/>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i/>
          <w:sz w:val="24"/>
          <w:szCs w:val="24"/>
          <w:lang w:eastAsia="lt-LT"/>
        </w:rPr>
        <w:t>[Rangovo pavadinimas]</w:t>
      </w:r>
      <w:r w:rsidRPr="00067966">
        <w:rPr>
          <w:rFonts w:ascii="Times New Roman" w:eastAsia="Times New Roman" w:hAnsi="Times New Roman" w:cs="Times New Roman"/>
          <w:sz w:val="24"/>
          <w:szCs w:val="24"/>
          <w:lang w:eastAsia="lt-LT"/>
        </w:rPr>
        <w:t xml:space="preserve">, atstovaujama .............................................., veikiančio pagal ........................................................................................................., toliau vadinamas Rangovu, ir </w:t>
      </w:r>
      <w:r w:rsidRPr="00067966">
        <w:rPr>
          <w:rFonts w:ascii="Times New Roman" w:eastAsia="Times New Roman" w:hAnsi="Times New Roman" w:cs="Times New Roman"/>
          <w:i/>
          <w:sz w:val="24"/>
          <w:szCs w:val="24"/>
          <w:lang w:eastAsia="lt-LT"/>
        </w:rPr>
        <w:t>[Užsakovo pavadinimas]</w:t>
      </w:r>
      <w:r w:rsidRPr="00067966">
        <w:rPr>
          <w:rFonts w:ascii="Times New Roman" w:eastAsia="Times New Roman" w:hAnsi="Times New Roman" w:cs="Times New Roman"/>
          <w:sz w:val="24"/>
          <w:szCs w:val="24"/>
          <w:lang w:eastAsia="lt-LT"/>
        </w:rPr>
        <w:t xml:space="preserve">, atstovaujama ..........................................., veikiančio pagal ......................................................................................, toliau vadinamas Užsakovu (toliau kartu vadinamos Šalimis, o kiekviena atskirai – Šalimi), remiantis Šalių sudaryta sutartimi </w:t>
      </w:r>
      <w:r w:rsidRPr="00067966">
        <w:rPr>
          <w:rFonts w:ascii="Times New Roman" w:eastAsia="Times New Roman" w:hAnsi="Times New Roman" w:cs="Times New Roman"/>
          <w:i/>
          <w:sz w:val="24"/>
          <w:szCs w:val="24"/>
          <w:lang w:eastAsia="lt-LT"/>
        </w:rPr>
        <w:t xml:space="preserve">[sutarties pavadinimas, sudarymo data] </w:t>
      </w:r>
      <w:r w:rsidRPr="00067966">
        <w:rPr>
          <w:rFonts w:ascii="Times New Roman" w:eastAsia="Times New Roman" w:hAnsi="Times New Roman" w:cs="Times New Roman"/>
          <w:sz w:val="24"/>
          <w:szCs w:val="24"/>
          <w:lang w:eastAsia="lt-LT"/>
        </w:rPr>
        <w:t xml:space="preserve">sudarė šį Darbų perdavimo – priėmimo aktą: </w:t>
      </w:r>
    </w:p>
    <w:p w14:paraId="6C1A098C"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3DED2FA7" w14:textId="77777777" w:rsidR="0089221E" w:rsidRPr="00067966" w:rsidRDefault="0089221E" w:rsidP="0089221E">
      <w:pPr>
        <w:spacing w:after="0" w:line="240" w:lineRule="auto"/>
        <w:ind w:left="360" w:hanging="360"/>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1. Rangovas perduoda Užsakovui Darbus – ............................................................................ ...................................................................................................................., o Užsakovas šiuos Darbus priima. </w:t>
      </w:r>
    </w:p>
    <w:p w14:paraId="4F49F3CE" w14:textId="77777777" w:rsidR="0089221E" w:rsidRPr="00067966" w:rsidRDefault="0089221E" w:rsidP="0089221E">
      <w:pPr>
        <w:spacing w:after="0" w:line="240" w:lineRule="auto"/>
        <w:ind w:left="360" w:hanging="360"/>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2. Už atliktus Darbus Užsakovas įsipareigoja sumokėti Rangovui likusią....................... Eur (.................................................................................................... eurų) sumą Šalių sudarytoje Sutartyje nustatyta tvarka.</w:t>
      </w:r>
    </w:p>
    <w:p w14:paraId="631B1361" w14:textId="77777777" w:rsidR="0089221E" w:rsidRPr="00603A98" w:rsidRDefault="0089221E" w:rsidP="00603A98">
      <w:pPr>
        <w:autoSpaceDN w:val="0"/>
        <w:spacing w:after="0" w:line="240" w:lineRule="auto"/>
        <w:rPr>
          <w:rFonts w:ascii="Times New Roman" w:eastAsia="Times New Roman" w:hAnsi="Times New Roman" w:cs="Times New Roman"/>
          <w:iCs/>
          <w:sz w:val="24"/>
          <w:szCs w:val="24"/>
          <w:lang w:eastAsia="x-none"/>
        </w:rPr>
      </w:pPr>
      <w:r w:rsidRPr="00603A98">
        <w:rPr>
          <w:rFonts w:ascii="Times New Roman" w:eastAsia="Times New Roman" w:hAnsi="Times New Roman" w:cs="Times New Roman"/>
          <w:iCs/>
          <w:sz w:val="24"/>
          <w:szCs w:val="24"/>
          <w:lang w:eastAsia="x-none"/>
        </w:rPr>
        <w:t>3. Užsakovas neturi Rangovui pretenzijų dėl atlikto Darbo kokybės.</w:t>
      </w:r>
    </w:p>
    <w:p w14:paraId="20C35F82" w14:textId="433C9B8B" w:rsidR="0089221E" w:rsidRPr="00067966" w:rsidRDefault="0089221E" w:rsidP="0089221E">
      <w:pPr>
        <w:autoSpaceDN w:val="0"/>
        <w:spacing w:after="0" w:line="240" w:lineRule="auto"/>
        <w:ind w:left="284" w:hanging="284"/>
        <w:jc w:val="both"/>
        <w:rPr>
          <w:rFonts w:ascii="Times New Roman" w:eastAsia="Times New Roman" w:hAnsi="Times New Roman" w:cs="Times New Roman"/>
          <w:i/>
          <w:sz w:val="24"/>
          <w:szCs w:val="24"/>
          <w:lang w:eastAsia="x-none"/>
        </w:rPr>
      </w:pPr>
    </w:p>
    <w:p w14:paraId="0233CDF4" w14:textId="77777777" w:rsidR="0089221E" w:rsidRPr="00067966" w:rsidRDefault="0089221E" w:rsidP="0089221E">
      <w:pPr>
        <w:autoSpaceDN w:val="0"/>
        <w:spacing w:after="0" w:line="240" w:lineRule="auto"/>
        <w:ind w:firstLine="720"/>
        <w:jc w:val="both"/>
        <w:rPr>
          <w:rFonts w:ascii="Times New Roman" w:eastAsia="Times New Roman" w:hAnsi="Times New Roman" w:cs="Times New Roman"/>
          <w:i/>
          <w:sz w:val="24"/>
          <w:szCs w:val="24"/>
          <w:lang w:eastAsia="x-none"/>
        </w:rPr>
      </w:pPr>
    </w:p>
    <w:tbl>
      <w:tblPr>
        <w:tblW w:w="0" w:type="auto"/>
        <w:tblInd w:w="674" w:type="dxa"/>
        <w:tblLayout w:type="fixed"/>
        <w:tblLook w:val="04A0" w:firstRow="1" w:lastRow="0" w:firstColumn="1" w:lastColumn="0" w:noHBand="0" w:noVBand="1"/>
      </w:tblPr>
      <w:tblGrid>
        <w:gridCol w:w="4245"/>
        <w:gridCol w:w="4245"/>
      </w:tblGrid>
      <w:tr w:rsidR="0089221E" w:rsidRPr="00067966" w14:paraId="06C28791" w14:textId="77777777" w:rsidTr="00DA5894">
        <w:tc>
          <w:tcPr>
            <w:tcW w:w="4245" w:type="dxa"/>
            <w:hideMark/>
          </w:tcPr>
          <w:p w14:paraId="1870C74F"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Rangovas</w:t>
            </w:r>
          </w:p>
        </w:tc>
        <w:tc>
          <w:tcPr>
            <w:tcW w:w="4245" w:type="dxa"/>
            <w:hideMark/>
          </w:tcPr>
          <w:p w14:paraId="399AE7FC"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Užsakovas</w:t>
            </w:r>
          </w:p>
        </w:tc>
      </w:tr>
      <w:tr w:rsidR="0089221E" w:rsidRPr="00067966" w14:paraId="5BD8CB74" w14:textId="77777777" w:rsidTr="00DA5894">
        <w:tc>
          <w:tcPr>
            <w:tcW w:w="4245" w:type="dxa"/>
            <w:hideMark/>
          </w:tcPr>
          <w:p w14:paraId="6FD7710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[Pavadinimas] </w:t>
            </w:r>
          </w:p>
        </w:tc>
        <w:tc>
          <w:tcPr>
            <w:tcW w:w="4245" w:type="dxa"/>
            <w:hideMark/>
          </w:tcPr>
          <w:p w14:paraId="37192CC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[Pavadinimas]</w:t>
            </w:r>
          </w:p>
        </w:tc>
      </w:tr>
      <w:tr w:rsidR="0089221E" w:rsidRPr="00067966" w14:paraId="5FC6289E" w14:textId="77777777" w:rsidTr="00DA5894">
        <w:tc>
          <w:tcPr>
            <w:tcW w:w="4245" w:type="dxa"/>
            <w:hideMark/>
          </w:tcPr>
          <w:p w14:paraId="2701FB3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[Buveinės adresas]</w:t>
            </w:r>
          </w:p>
        </w:tc>
        <w:tc>
          <w:tcPr>
            <w:tcW w:w="4245" w:type="dxa"/>
            <w:hideMark/>
          </w:tcPr>
          <w:p w14:paraId="120EE07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[Buveinės adresas]</w:t>
            </w:r>
          </w:p>
        </w:tc>
      </w:tr>
      <w:tr w:rsidR="0089221E" w:rsidRPr="00067966" w14:paraId="194E6C19" w14:textId="77777777" w:rsidTr="00DA5894">
        <w:tc>
          <w:tcPr>
            <w:tcW w:w="4245" w:type="dxa"/>
            <w:hideMark/>
          </w:tcPr>
          <w:p w14:paraId="50112B1C" w14:textId="0BE2B476"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[Telefonas]</w:t>
            </w:r>
          </w:p>
        </w:tc>
        <w:tc>
          <w:tcPr>
            <w:tcW w:w="4245" w:type="dxa"/>
            <w:hideMark/>
          </w:tcPr>
          <w:p w14:paraId="3DAFB8B9" w14:textId="1DEBD515"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[Telefonas]</w:t>
            </w:r>
          </w:p>
        </w:tc>
      </w:tr>
      <w:tr w:rsidR="0089221E" w:rsidRPr="00067966" w14:paraId="116715C0" w14:textId="77777777" w:rsidTr="00DA5894">
        <w:tc>
          <w:tcPr>
            <w:tcW w:w="4245" w:type="dxa"/>
            <w:hideMark/>
          </w:tcPr>
          <w:p w14:paraId="7095BB3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[Kodas]</w:t>
            </w:r>
          </w:p>
        </w:tc>
        <w:tc>
          <w:tcPr>
            <w:tcW w:w="4245" w:type="dxa"/>
            <w:hideMark/>
          </w:tcPr>
          <w:p w14:paraId="3B3C3FC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[Kodas]</w:t>
            </w:r>
          </w:p>
        </w:tc>
      </w:tr>
      <w:tr w:rsidR="0089221E" w:rsidRPr="00067966" w14:paraId="47200EC8" w14:textId="77777777" w:rsidTr="00DA5894">
        <w:tc>
          <w:tcPr>
            <w:tcW w:w="4245" w:type="dxa"/>
            <w:hideMark/>
          </w:tcPr>
          <w:p w14:paraId="3ABA2E8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[PVM mokėtojo kodas]</w:t>
            </w:r>
          </w:p>
        </w:tc>
        <w:tc>
          <w:tcPr>
            <w:tcW w:w="4245" w:type="dxa"/>
            <w:hideMark/>
          </w:tcPr>
          <w:p w14:paraId="1397F1B3"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w:t>
            </w:r>
          </w:p>
        </w:tc>
      </w:tr>
      <w:tr w:rsidR="0089221E" w:rsidRPr="00067966" w14:paraId="1895A859" w14:textId="77777777" w:rsidTr="00DA5894">
        <w:tc>
          <w:tcPr>
            <w:tcW w:w="4245" w:type="dxa"/>
          </w:tcPr>
          <w:p w14:paraId="33E3F5A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4245" w:type="dxa"/>
          </w:tcPr>
          <w:p w14:paraId="4B550B0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r>
      <w:tr w:rsidR="0089221E" w:rsidRPr="00067966" w14:paraId="51B7761D" w14:textId="77777777" w:rsidTr="00DA5894">
        <w:tc>
          <w:tcPr>
            <w:tcW w:w="4245" w:type="dxa"/>
          </w:tcPr>
          <w:p w14:paraId="406821C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4245" w:type="dxa"/>
          </w:tcPr>
          <w:p w14:paraId="75E44852"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r>
      <w:tr w:rsidR="0089221E" w:rsidRPr="00067966" w14:paraId="6DB19052" w14:textId="77777777" w:rsidTr="00DA5894">
        <w:tc>
          <w:tcPr>
            <w:tcW w:w="4245" w:type="dxa"/>
            <w:hideMark/>
          </w:tcPr>
          <w:p w14:paraId="063B07F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______________________________</w:t>
            </w:r>
          </w:p>
          <w:p w14:paraId="21AE1309"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Parašas</w:t>
            </w:r>
          </w:p>
          <w:p w14:paraId="2E1CF47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[Pareigos, vardas ir pavardė]</w:t>
            </w:r>
          </w:p>
        </w:tc>
        <w:tc>
          <w:tcPr>
            <w:tcW w:w="4245" w:type="dxa"/>
            <w:hideMark/>
          </w:tcPr>
          <w:p w14:paraId="27DC76C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______________________________</w:t>
            </w:r>
          </w:p>
          <w:p w14:paraId="4FC513B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Parašas</w:t>
            </w:r>
          </w:p>
          <w:p w14:paraId="5693585B"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[Pareigos, vardas ir pavardė]</w:t>
            </w:r>
          </w:p>
        </w:tc>
      </w:tr>
    </w:tbl>
    <w:p w14:paraId="4FFA7DE5" w14:textId="77777777" w:rsidR="0089221E" w:rsidRPr="00067966" w:rsidRDefault="0089221E" w:rsidP="0089221E">
      <w:pPr>
        <w:spacing w:after="0" w:line="240" w:lineRule="auto"/>
        <w:rPr>
          <w:rFonts w:ascii="Times New Roman" w:eastAsia="Times New Roman" w:hAnsi="Times New Roman" w:cs="Times New Roman"/>
          <w:color w:val="000000"/>
          <w:sz w:val="24"/>
          <w:szCs w:val="24"/>
          <w:lang w:eastAsia="lt-LT"/>
        </w:rPr>
      </w:pPr>
    </w:p>
    <w:p w14:paraId="57BC8771" w14:textId="77777777" w:rsidR="0089221E" w:rsidRPr="00067966" w:rsidRDefault="0089221E" w:rsidP="0089221E">
      <w:pPr>
        <w:spacing w:after="0" w:line="240" w:lineRule="auto"/>
        <w:rPr>
          <w:rFonts w:ascii="Times New Roman" w:eastAsia="Times New Roman" w:hAnsi="Times New Roman" w:cs="Times New Roman"/>
          <w:sz w:val="24"/>
          <w:szCs w:val="20"/>
          <w:lang w:eastAsia="lt-LT"/>
        </w:rPr>
      </w:pPr>
    </w:p>
    <w:p w14:paraId="76A4DE4D" w14:textId="77777777" w:rsidR="0089221E" w:rsidRPr="00067966" w:rsidRDefault="0089221E" w:rsidP="0089221E">
      <w:pPr>
        <w:pStyle w:val="Stilius3"/>
        <w:spacing w:before="0"/>
        <w:jc w:val="right"/>
        <w:rPr>
          <w:bCs/>
          <w:sz w:val="24"/>
          <w:szCs w:val="24"/>
          <w:lang w:val="lt-LT"/>
        </w:rPr>
      </w:pPr>
      <w:r w:rsidRPr="00067966">
        <w:rPr>
          <w:rFonts w:eastAsia="MS Mincho"/>
          <w:szCs w:val="24"/>
          <w:lang w:val="lt-LT" w:eastAsia="ja-JP"/>
        </w:rPr>
        <w:br w:type="page"/>
      </w:r>
    </w:p>
    <w:p w14:paraId="2DF13186" w14:textId="77777777" w:rsidR="0089221E" w:rsidRPr="00067966" w:rsidRDefault="0089221E" w:rsidP="0089221E">
      <w:pPr>
        <w:pStyle w:val="Stilius3"/>
        <w:spacing w:before="0"/>
        <w:jc w:val="right"/>
        <w:rPr>
          <w:sz w:val="24"/>
          <w:szCs w:val="24"/>
          <w:lang w:val="lt-LT" w:eastAsia="lt-LT"/>
        </w:rPr>
      </w:pPr>
      <w:r w:rsidRPr="00067966">
        <w:rPr>
          <w:bCs/>
          <w:sz w:val="24"/>
          <w:szCs w:val="24"/>
          <w:lang w:val="lt-LT"/>
        </w:rPr>
        <w:lastRenderedPageBreak/>
        <w:t>Sutarties priedas Nr. 4</w:t>
      </w:r>
    </w:p>
    <w:p w14:paraId="1905BDC5" w14:textId="77777777" w:rsidR="0089221E" w:rsidRPr="00067966" w:rsidRDefault="0089221E" w:rsidP="0089221E">
      <w:pPr>
        <w:pStyle w:val="Stilius3"/>
        <w:spacing w:before="0"/>
        <w:jc w:val="right"/>
        <w:rPr>
          <w:sz w:val="24"/>
          <w:szCs w:val="24"/>
          <w:lang w:val="lt-LT"/>
        </w:rPr>
      </w:pPr>
    </w:p>
    <w:p w14:paraId="0C4DEB1D" w14:textId="77777777" w:rsidR="0089221E" w:rsidRPr="00067966" w:rsidRDefault="0089221E" w:rsidP="0089221E">
      <w:pPr>
        <w:pStyle w:val="Stilius3"/>
        <w:spacing w:before="0"/>
        <w:jc w:val="right"/>
        <w:rPr>
          <w:sz w:val="24"/>
          <w:szCs w:val="24"/>
          <w:lang w:val="lt-LT"/>
        </w:rPr>
      </w:pPr>
    </w:p>
    <w:p w14:paraId="24416206" w14:textId="77777777" w:rsidR="0089221E" w:rsidRPr="00067966" w:rsidRDefault="0089221E" w:rsidP="0089221E">
      <w:pPr>
        <w:pStyle w:val="Stilius3"/>
        <w:spacing w:before="0"/>
        <w:jc w:val="center"/>
        <w:rPr>
          <w:b/>
          <w:bCs/>
          <w:sz w:val="24"/>
          <w:szCs w:val="24"/>
          <w:lang w:val="lt-LT"/>
        </w:rPr>
      </w:pPr>
      <w:r w:rsidRPr="00067966">
        <w:rPr>
          <w:b/>
          <w:bCs/>
          <w:sz w:val="24"/>
          <w:szCs w:val="24"/>
          <w:lang w:val="lt-LT" w:eastAsia="lt-LT"/>
        </w:rPr>
        <w:t>UŽ SUTARTIES VYKDYMĄ ATSAKINGŲ SPECIALISTŲ SĄRAŠAS</w:t>
      </w:r>
    </w:p>
    <w:p w14:paraId="7B5A3347" w14:textId="77777777" w:rsidR="0089221E" w:rsidRPr="00067966" w:rsidRDefault="0089221E" w:rsidP="0089221E">
      <w:pPr>
        <w:pStyle w:val="Stilius3"/>
        <w:spacing w:before="0"/>
        <w:jc w:val="right"/>
        <w:rPr>
          <w:bCs/>
          <w:sz w:val="24"/>
          <w:szCs w:val="24"/>
          <w:lang w:val="lt-LT"/>
        </w:rPr>
      </w:pPr>
    </w:p>
    <w:p w14:paraId="4E6E2659" w14:textId="77777777" w:rsidR="0089221E" w:rsidRPr="00067966" w:rsidRDefault="0089221E" w:rsidP="0089221E">
      <w:pPr>
        <w:pStyle w:val="Stilius3"/>
        <w:spacing w:before="0"/>
        <w:jc w:val="right"/>
        <w:rPr>
          <w:bCs/>
          <w:sz w:val="24"/>
          <w:szCs w:val="24"/>
          <w:lang w:val="lt-LT"/>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89221E" w:rsidRPr="00067966" w14:paraId="75E347E6" w14:textId="77777777" w:rsidTr="00DA5894">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2C21266" w14:textId="77777777" w:rsidR="0089221E" w:rsidRPr="00067966" w:rsidRDefault="0089221E" w:rsidP="00DA5894">
            <w:pPr>
              <w:spacing w:after="0" w:line="240" w:lineRule="auto"/>
              <w:jc w:val="center"/>
              <w:rPr>
                <w:rFonts w:ascii="Times New Roman" w:hAnsi="Times New Roman" w:cs="Times New Roman"/>
                <w:b/>
                <w:sz w:val="24"/>
                <w:szCs w:val="24"/>
              </w:rPr>
            </w:pPr>
            <w:r w:rsidRPr="00067966">
              <w:rPr>
                <w:rFonts w:ascii="Times New Roman" w:hAnsi="Times New Roman" w:cs="Times New Roman"/>
                <w:b/>
                <w:sz w:val="24"/>
                <w:szCs w:val="24"/>
              </w:rPr>
              <w:t>Pareigos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A48CCBE" w14:textId="77777777" w:rsidR="0089221E" w:rsidRPr="00067966" w:rsidRDefault="0089221E" w:rsidP="00DA5894">
            <w:pPr>
              <w:spacing w:after="0" w:line="240" w:lineRule="auto"/>
              <w:jc w:val="center"/>
              <w:rPr>
                <w:rFonts w:ascii="Times New Roman" w:eastAsia="Times New Roman" w:hAnsi="Times New Roman" w:cs="Times New Roman"/>
                <w:b/>
                <w:color w:val="000000"/>
                <w:sz w:val="24"/>
                <w:szCs w:val="24"/>
                <w:lang w:eastAsia="lt-LT"/>
              </w:rPr>
            </w:pPr>
            <w:r w:rsidRPr="00067966">
              <w:rPr>
                <w:rFonts w:ascii="Times New Roman" w:eastAsia="Times New Roman" w:hAnsi="Times New Roman" w:cs="Times New Roman"/>
                <w:b/>
                <w:color w:val="000000"/>
                <w:sz w:val="24"/>
                <w:szCs w:val="24"/>
                <w:lang w:eastAsia="lt-LT"/>
              </w:rPr>
              <w:t>Specialistų vardas, pavardė</w:t>
            </w:r>
          </w:p>
        </w:tc>
      </w:tr>
      <w:tr w:rsidR="0089221E" w:rsidRPr="00067966" w14:paraId="48941807" w14:textId="77777777" w:rsidTr="00DA5894">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tcPr>
          <w:p w14:paraId="2B4A2935" w14:textId="77777777" w:rsidR="0089221E" w:rsidRPr="00067966" w:rsidRDefault="0089221E" w:rsidP="00DA5894">
            <w:r w:rsidRPr="00067966">
              <w:rPr>
                <w:rFonts w:ascii="Times New Roman" w:hAnsi="Times New Roman" w:cs="Times New Roman"/>
                <w:sz w:val="24"/>
                <w:szCs w:val="24"/>
              </w:rPr>
              <w:t>Melioracijos statybos darbų vadovas</w:t>
            </w:r>
          </w:p>
          <w:p w14:paraId="571BAA66" w14:textId="77777777" w:rsidR="0089221E" w:rsidRPr="00067966" w:rsidRDefault="0089221E" w:rsidP="00DA5894">
            <w:pPr>
              <w:spacing w:after="0" w:line="240" w:lineRule="auto"/>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5B64E438" w14:textId="77777777" w:rsidR="0089221E" w:rsidRPr="00067966" w:rsidRDefault="0089221E" w:rsidP="00DA5894">
            <w:pPr>
              <w:spacing w:after="0" w:line="240" w:lineRule="auto"/>
              <w:jc w:val="center"/>
              <w:rPr>
                <w:rFonts w:ascii="Times New Roman" w:eastAsia="Times New Roman" w:hAnsi="Times New Roman" w:cs="Times New Roman"/>
                <w:color w:val="000000"/>
                <w:sz w:val="24"/>
                <w:szCs w:val="24"/>
                <w:lang w:eastAsia="lt-LT"/>
              </w:rPr>
            </w:pPr>
          </w:p>
        </w:tc>
      </w:tr>
      <w:tr w:rsidR="001D1E96" w:rsidRPr="00067966" w14:paraId="39AE5E81" w14:textId="77777777" w:rsidTr="00DA5894">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tcPr>
          <w:p w14:paraId="5D8EC587" w14:textId="77777777" w:rsidR="001D1E96" w:rsidRPr="00067966" w:rsidRDefault="001D1E96" w:rsidP="00DA5894">
            <w:pP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14:paraId="493CB9BD" w14:textId="77777777" w:rsidR="001D1E96" w:rsidRPr="00067966" w:rsidRDefault="001D1E96" w:rsidP="00DA5894">
            <w:pPr>
              <w:spacing w:after="0" w:line="240" w:lineRule="auto"/>
              <w:jc w:val="center"/>
              <w:rPr>
                <w:rFonts w:ascii="Times New Roman" w:eastAsia="Times New Roman" w:hAnsi="Times New Roman" w:cs="Times New Roman"/>
                <w:color w:val="000000"/>
                <w:sz w:val="24"/>
                <w:szCs w:val="24"/>
                <w:lang w:eastAsia="lt-LT"/>
              </w:rPr>
            </w:pPr>
          </w:p>
        </w:tc>
      </w:tr>
    </w:tbl>
    <w:p w14:paraId="746A9CA8" w14:textId="77777777" w:rsidR="0089221E" w:rsidRPr="00067966" w:rsidRDefault="0089221E" w:rsidP="0089221E">
      <w:pPr>
        <w:pStyle w:val="Stilius3"/>
        <w:spacing w:before="0"/>
        <w:jc w:val="right"/>
        <w:rPr>
          <w:bCs/>
          <w:sz w:val="24"/>
          <w:szCs w:val="24"/>
          <w:lang w:val="lt-LT"/>
        </w:rPr>
      </w:pPr>
    </w:p>
    <w:p w14:paraId="3908CA40" w14:textId="77777777" w:rsidR="0089221E" w:rsidRPr="00067966" w:rsidRDefault="0089221E" w:rsidP="0089221E">
      <w:pPr>
        <w:pStyle w:val="Stilius3"/>
        <w:spacing w:before="0"/>
        <w:jc w:val="right"/>
        <w:rPr>
          <w:bCs/>
          <w:sz w:val="24"/>
          <w:szCs w:val="24"/>
          <w:lang w:val="lt-LT"/>
        </w:rPr>
      </w:pPr>
    </w:p>
    <w:p w14:paraId="2143BE69" w14:textId="77777777" w:rsidR="0089221E" w:rsidRPr="00067966" w:rsidRDefault="0089221E" w:rsidP="0089221E">
      <w:pPr>
        <w:pStyle w:val="Stilius3"/>
        <w:spacing w:before="0"/>
        <w:jc w:val="right"/>
        <w:rPr>
          <w:bCs/>
          <w:sz w:val="24"/>
          <w:szCs w:val="24"/>
          <w:lang w:val="lt-LT"/>
        </w:rPr>
      </w:pPr>
    </w:p>
    <w:p w14:paraId="3EEC8EB9" w14:textId="77777777" w:rsidR="0089221E" w:rsidRPr="00067966" w:rsidRDefault="0089221E" w:rsidP="0089221E">
      <w:pPr>
        <w:pStyle w:val="Stilius3"/>
        <w:spacing w:before="0"/>
        <w:jc w:val="right"/>
        <w:rPr>
          <w:bCs/>
          <w:sz w:val="24"/>
          <w:szCs w:val="24"/>
          <w:lang w:val="lt-LT"/>
        </w:rPr>
      </w:pPr>
    </w:p>
    <w:p w14:paraId="142C1B1D" w14:textId="77777777" w:rsidR="0089221E" w:rsidRPr="00067966" w:rsidRDefault="0089221E" w:rsidP="0089221E">
      <w:pPr>
        <w:pStyle w:val="Stilius3"/>
        <w:spacing w:before="0"/>
        <w:jc w:val="right"/>
        <w:rPr>
          <w:bCs/>
          <w:sz w:val="24"/>
          <w:szCs w:val="24"/>
          <w:lang w:val="lt-LT"/>
        </w:rPr>
      </w:pPr>
    </w:p>
    <w:p w14:paraId="7B18DB15" w14:textId="77777777" w:rsidR="0089221E" w:rsidRPr="00067966" w:rsidRDefault="0089221E" w:rsidP="0089221E">
      <w:pPr>
        <w:pStyle w:val="Stilius3"/>
        <w:spacing w:before="0"/>
        <w:jc w:val="right"/>
        <w:rPr>
          <w:bCs/>
          <w:sz w:val="24"/>
          <w:szCs w:val="24"/>
          <w:lang w:val="lt-LT"/>
        </w:rPr>
      </w:pPr>
    </w:p>
    <w:p w14:paraId="0399B3A3" w14:textId="77777777" w:rsidR="0089221E" w:rsidRPr="00067966" w:rsidRDefault="0089221E" w:rsidP="0089221E">
      <w:pPr>
        <w:pStyle w:val="Stilius3"/>
        <w:spacing w:before="0"/>
        <w:jc w:val="right"/>
        <w:rPr>
          <w:bCs/>
          <w:sz w:val="24"/>
          <w:szCs w:val="24"/>
          <w:lang w:val="lt-LT"/>
        </w:rPr>
      </w:pPr>
    </w:p>
    <w:p w14:paraId="3A8D2332" w14:textId="77777777" w:rsidR="0089221E" w:rsidRPr="00067966" w:rsidRDefault="0089221E" w:rsidP="0089221E">
      <w:pPr>
        <w:pStyle w:val="Stilius3"/>
        <w:spacing w:before="0"/>
        <w:jc w:val="right"/>
        <w:rPr>
          <w:bCs/>
          <w:sz w:val="24"/>
          <w:szCs w:val="24"/>
          <w:lang w:val="lt-LT"/>
        </w:rPr>
      </w:pPr>
    </w:p>
    <w:p w14:paraId="538C0ABB" w14:textId="77777777" w:rsidR="0089221E" w:rsidRPr="00067966" w:rsidRDefault="0089221E" w:rsidP="0089221E">
      <w:pPr>
        <w:pStyle w:val="Stilius3"/>
        <w:spacing w:before="0"/>
        <w:jc w:val="right"/>
        <w:rPr>
          <w:bCs/>
          <w:sz w:val="24"/>
          <w:szCs w:val="24"/>
          <w:lang w:val="lt-LT"/>
        </w:rPr>
      </w:pPr>
    </w:p>
    <w:p w14:paraId="3E849268" w14:textId="77777777" w:rsidR="0089221E" w:rsidRPr="00067966" w:rsidRDefault="0089221E" w:rsidP="0089221E">
      <w:pPr>
        <w:pStyle w:val="Stilius3"/>
        <w:spacing w:before="0"/>
        <w:jc w:val="right"/>
        <w:rPr>
          <w:bCs/>
          <w:sz w:val="24"/>
          <w:szCs w:val="24"/>
          <w:lang w:val="lt-LT"/>
        </w:rPr>
      </w:pPr>
    </w:p>
    <w:p w14:paraId="7EF17DE3" w14:textId="77777777" w:rsidR="0089221E" w:rsidRPr="00067966" w:rsidRDefault="0089221E" w:rsidP="0089221E">
      <w:pPr>
        <w:pStyle w:val="Stilius3"/>
        <w:spacing w:before="0"/>
        <w:jc w:val="right"/>
        <w:rPr>
          <w:bCs/>
          <w:sz w:val="24"/>
          <w:szCs w:val="24"/>
          <w:lang w:val="lt-LT"/>
        </w:rPr>
      </w:pPr>
    </w:p>
    <w:p w14:paraId="11777311" w14:textId="77777777" w:rsidR="0089221E" w:rsidRPr="00067966" w:rsidRDefault="0089221E" w:rsidP="0089221E">
      <w:pPr>
        <w:pStyle w:val="Stilius3"/>
        <w:spacing w:before="0"/>
        <w:jc w:val="right"/>
        <w:rPr>
          <w:bCs/>
          <w:sz w:val="24"/>
          <w:szCs w:val="24"/>
          <w:lang w:val="lt-LT"/>
        </w:rPr>
      </w:pPr>
    </w:p>
    <w:p w14:paraId="2E86018F" w14:textId="77777777" w:rsidR="0089221E" w:rsidRPr="00067966" w:rsidRDefault="0089221E" w:rsidP="0089221E">
      <w:pPr>
        <w:pStyle w:val="Stilius3"/>
        <w:spacing w:before="0"/>
        <w:jc w:val="right"/>
        <w:rPr>
          <w:bCs/>
          <w:sz w:val="24"/>
          <w:szCs w:val="24"/>
          <w:lang w:val="lt-LT"/>
        </w:rPr>
      </w:pPr>
    </w:p>
    <w:p w14:paraId="65F68F22" w14:textId="77777777" w:rsidR="0089221E" w:rsidRPr="00067966" w:rsidRDefault="0089221E" w:rsidP="0089221E">
      <w:pPr>
        <w:pStyle w:val="Stilius3"/>
        <w:spacing w:before="0"/>
        <w:jc w:val="right"/>
        <w:rPr>
          <w:bCs/>
          <w:sz w:val="24"/>
          <w:szCs w:val="24"/>
          <w:lang w:val="lt-LT"/>
        </w:rPr>
      </w:pPr>
    </w:p>
    <w:p w14:paraId="3EDDF06E" w14:textId="77777777" w:rsidR="0089221E" w:rsidRPr="00067966" w:rsidRDefault="0089221E" w:rsidP="0089221E">
      <w:pPr>
        <w:pStyle w:val="Stilius3"/>
        <w:spacing w:before="0"/>
        <w:jc w:val="right"/>
        <w:rPr>
          <w:bCs/>
          <w:sz w:val="24"/>
          <w:szCs w:val="24"/>
          <w:lang w:val="lt-LT"/>
        </w:rPr>
      </w:pPr>
    </w:p>
    <w:p w14:paraId="635D8712" w14:textId="77777777" w:rsidR="0089221E" w:rsidRPr="00067966" w:rsidRDefault="0089221E" w:rsidP="0089221E">
      <w:pPr>
        <w:pStyle w:val="Stilius3"/>
        <w:spacing w:before="0"/>
        <w:jc w:val="right"/>
        <w:rPr>
          <w:bCs/>
          <w:sz w:val="24"/>
          <w:szCs w:val="24"/>
          <w:lang w:val="lt-LT"/>
        </w:rPr>
      </w:pPr>
    </w:p>
    <w:p w14:paraId="1613B8F3" w14:textId="77777777" w:rsidR="0089221E" w:rsidRPr="00067966" w:rsidRDefault="0089221E" w:rsidP="0089221E">
      <w:pPr>
        <w:pStyle w:val="Stilius3"/>
        <w:spacing w:before="0"/>
        <w:jc w:val="right"/>
        <w:rPr>
          <w:bCs/>
          <w:sz w:val="24"/>
          <w:szCs w:val="24"/>
          <w:lang w:val="lt-LT"/>
        </w:rPr>
      </w:pPr>
    </w:p>
    <w:p w14:paraId="0DAAFBFA" w14:textId="77777777" w:rsidR="0089221E" w:rsidRPr="00067966" w:rsidRDefault="0089221E" w:rsidP="0089221E">
      <w:pPr>
        <w:pStyle w:val="Stilius3"/>
        <w:spacing w:before="0"/>
        <w:jc w:val="right"/>
        <w:rPr>
          <w:bCs/>
          <w:sz w:val="24"/>
          <w:szCs w:val="24"/>
          <w:lang w:val="lt-LT"/>
        </w:rPr>
      </w:pPr>
    </w:p>
    <w:p w14:paraId="7391540C" w14:textId="77777777" w:rsidR="0089221E" w:rsidRPr="00067966" w:rsidRDefault="0089221E" w:rsidP="0089221E">
      <w:pPr>
        <w:pStyle w:val="Stilius3"/>
        <w:spacing w:before="0"/>
        <w:jc w:val="right"/>
        <w:rPr>
          <w:bCs/>
          <w:sz w:val="24"/>
          <w:szCs w:val="24"/>
          <w:lang w:val="lt-LT"/>
        </w:rPr>
      </w:pPr>
    </w:p>
    <w:p w14:paraId="29525356" w14:textId="77777777" w:rsidR="0089221E" w:rsidRPr="00067966" w:rsidRDefault="0089221E" w:rsidP="0089221E">
      <w:pPr>
        <w:pStyle w:val="Stilius3"/>
        <w:spacing w:before="0"/>
        <w:jc w:val="right"/>
        <w:rPr>
          <w:bCs/>
          <w:sz w:val="24"/>
          <w:szCs w:val="24"/>
          <w:lang w:val="lt-LT"/>
        </w:rPr>
      </w:pPr>
    </w:p>
    <w:p w14:paraId="5653D133" w14:textId="77777777" w:rsidR="0089221E" w:rsidRPr="00067966" w:rsidRDefault="0089221E" w:rsidP="0089221E">
      <w:pPr>
        <w:pStyle w:val="Stilius3"/>
        <w:spacing w:before="0"/>
        <w:jc w:val="right"/>
        <w:rPr>
          <w:bCs/>
          <w:sz w:val="24"/>
          <w:szCs w:val="24"/>
          <w:lang w:val="lt-LT"/>
        </w:rPr>
      </w:pPr>
    </w:p>
    <w:p w14:paraId="688D6BE4" w14:textId="77777777" w:rsidR="0089221E" w:rsidRPr="00067966" w:rsidRDefault="0089221E" w:rsidP="0089221E">
      <w:pPr>
        <w:pStyle w:val="Stilius3"/>
        <w:spacing w:before="0"/>
        <w:jc w:val="right"/>
        <w:rPr>
          <w:bCs/>
          <w:sz w:val="24"/>
          <w:szCs w:val="24"/>
          <w:lang w:val="lt-LT"/>
        </w:rPr>
      </w:pPr>
    </w:p>
    <w:p w14:paraId="1470E5EB" w14:textId="77777777" w:rsidR="0089221E" w:rsidRPr="00067966" w:rsidRDefault="0089221E" w:rsidP="0089221E">
      <w:pPr>
        <w:pStyle w:val="Stilius3"/>
        <w:spacing w:before="0"/>
        <w:jc w:val="right"/>
        <w:rPr>
          <w:bCs/>
          <w:sz w:val="24"/>
          <w:szCs w:val="24"/>
          <w:lang w:val="lt-LT"/>
        </w:rPr>
      </w:pPr>
    </w:p>
    <w:p w14:paraId="4A3124EA" w14:textId="77777777" w:rsidR="0089221E" w:rsidRPr="00067966" w:rsidRDefault="0089221E" w:rsidP="0089221E">
      <w:pPr>
        <w:pStyle w:val="Stilius3"/>
        <w:spacing w:before="0"/>
        <w:jc w:val="right"/>
        <w:rPr>
          <w:bCs/>
          <w:sz w:val="24"/>
          <w:szCs w:val="24"/>
          <w:lang w:val="lt-LT"/>
        </w:rPr>
      </w:pPr>
    </w:p>
    <w:p w14:paraId="5A61F5DB" w14:textId="77777777" w:rsidR="0089221E" w:rsidRPr="00067966" w:rsidRDefault="0089221E" w:rsidP="0089221E">
      <w:pPr>
        <w:pStyle w:val="Stilius3"/>
        <w:spacing w:before="0"/>
        <w:jc w:val="right"/>
        <w:rPr>
          <w:bCs/>
          <w:sz w:val="24"/>
          <w:szCs w:val="24"/>
          <w:lang w:val="lt-LT"/>
        </w:rPr>
      </w:pPr>
    </w:p>
    <w:p w14:paraId="7B21AC05" w14:textId="77777777" w:rsidR="0089221E" w:rsidRPr="00067966" w:rsidRDefault="0089221E" w:rsidP="0089221E">
      <w:pPr>
        <w:pStyle w:val="Stilius3"/>
        <w:spacing w:before="0"/>
        <w:jc w:val="right"/>
        <w:rPr>
          <w:bCs/>
          <w:sz w:val="24"/>
          <w:szCs w:val="24"/>
          <w:lang w:val="lt-LT"/>
        </w:rPr>
      </w:pPr>
    </w:p>
    <w:p w14:paraId="55D1375F" w14:textId="77777777" w:rsidR="0089221E" w:rsidRPr="00067966" w:rsidRDefault="0089221E" w:rsidP="0089221E">
      <w:pPr>
        <w:pStyle w:val="Stilius3"/>
        <w:spacing w:before="0"/>
        <w:jc w:val="right"/>
        <w:rPr>
          <w:bCs/>
          <w:sz w:val="24"/>
          <w:szCs w:val="24"/>
          <w:lang w:val="lt-LT"/>
        </w:rPr>
      </w:pPr>
    </w:p>
    <w:p w14:paraId="56462595" w14:textId="77777777" w:rsidR="0089221E" w:rsidRPr="00067966" w:rsidRDefault="0089221E" w:rsidP="0089221E">
      <w:pPr>
        <w:pStyle w:val="Stilius3"/>
        <w:spacing w:before="0"/>
        <w:jc w:val="right"/>
        <w:rPr>
          <w:bCs/>
          <w:sz w:val="24"/>
          <w:szCs w:val="24"/>
          <w:lang w:val="lt-LT"/>
        </w:rPr>
      </w:pPr>
    </w:p>
    <w:p w14:paraId="5C1C9873" w14:textId="77777777" w:rsidR="0089221E" w:rsidRPr="00067966" w:rsidRDefault="0089221E" w:rsidP="0089221E">
      <w:pPr>
        <w:pStyle w:val="Stilius3"/>
        <w:spacing w:before="0"/>
        <w:jc w:val="right"/>
        <w:rPr>
          <w:bCs/>
          <w:sz w:val="24"/>
          <w:szCs w:val="24"/>
          <w:lang w:val="lt-LT"/>
        </w:rPr>
      </w:pPr>
    </w:p>
    <w:p w14:paraId="50114D04" w14:textId="77777777" w:rsidR="0089221E" w:rsidRPr="00067966" w:rsidRDefault="0089221E" w:rsidP="0089221E">
      <w:pPr>
        <w:pStyle w:val="Stilius3"/>
        <w:spacing w:before="0"/>
        <w:jc w:val="right"/>
        <w:rPr>
          <w:bCs/>
          <w:sz w:val="24"/>
          <w:szCs w:val="24"/>
          <w:lang w:val="lt-LT"/>
        </w:rPr>
      </w:pPr>
    </w:p>
    <w:p w14:paraId="42C4791B" w14:textId="77777777" w:rsidR="0089221E" w:rsidRPr="00067966" w:rsidRDefault="0089221E" w:rsidP="0089221E">
      <w:pPr>
        <w:pStyle w:val="Stilius3"/>
        <w:spacing w:before="0"/>
        <w:jc w:val="right"/>
        <w:rPr>
          <w:bCs/>
          <w:sz w:val="24"/>
          <w:szCs w:val="24"/>
          <w:lang w:val="lt-LT"/>
        </w:rPr>
      </w:pPr>
    </w:p>
    <w:p w14:paraId="0666D4CF" w14:textId="77777777" w:rsidR="0089221E" w:rsidRPr="00067966" w:rsidRDefault="0089221E" w:rsidP="0089221E">
      <w:pPr>
        <w:pStyle w:val="Stilius3"/>
        <w:spacing w:before="0"/>
        <w:jc w:val="right"/>
        <w:rPr>
          <w:bCs/>
          <w:sz w:val="24"/>
          <w:szCs w:val="24"/>
          <w:lang w:val="lt-LT"/>
        </w:rPr>
      </w:pPr>
    </w:p>
    <w:p w14:paraId="31FEAE11" w14:textId="77777777" w:rsidR="0089221E" w:rsidRPr="00067966" w:rsidRDefault="0089221E" w:rsidP="0089221E">
      <w:pPr>
        <w:pStyle w:val="Stilius3"/>
        <w:spacing w:before="0"/>
        <w:jc w:val="right"/>
        <w:rPr>
          <w:bCs/>
          <w:sz w:val="24"/>
          <w:szCs w:val="24"/>
          <w:lang w:val="lt-LT"/>
        </w:rPr>
      </w:pPr>
    </w:p>
    <w:p w14:paraId="126883BE" w14:textId="77777777" w:rsidR="0089221E" w:rsidRPr="00067966" w:rsidRDefault="0089221E" w:rsidP="0089221E">
      <w:pPr>
        <w:pStyle w:val="Stilius3"/>
        <w:spacing w:before="0"/>
        <w:jc w:val="right"/>
        <w:rPr>
          <w:bCs/>
          <w:sz w:val="24"/>
          <w:szCs w:val="24"/>
          <w:lang w:val="lt-LT"/>
        </w:rPr>
      </w:pPr>
    </w:p>
    <w:p w14:paraId="10C43E85" w14:textId="77777777" w:rsidR="00423F98" w:rsidRPr="00067966" w:rsidRDefault="00423F98" w:rsidP="0089221E">
      <w:pPr>
        <w:pStyle w:val="Stilius3"/>
        <w:spacing w:before="0"/>
        <w:rPr>
          <w:bCs/>
          <w:sz w:val="24"/>
          <w:szCs w:val="24"/>
          <w:lang w:val="lt-LT"/>
        </w:rPr>
      </w:pPr>
    </w:p>
    <w:sectPr w:rsidR="00423F98" w:rsidRPr="00067966" w:rsidSect="00CF2155">
      <w:footerReference w:type="default" r:id="rId10"/>
      <w:footnotePr>
        <w:numFmt w:val="chicago"/>
      </w:footnotePr>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724D" w14:textId="77777777" w:rsidR="00CE5819" w:rsidRDefault="00CE5819">
      <w:pPr>
        <w:spacing w:after="0" w:line="240" w:lineRule="auto"/>
      </w:pPr>
      <w:r>
        <w:separator/>
      </w:r>
    </w:p>
  </w:endnote>
  <w:endnote w:type="continuationSeparator" w:id="0">
    <w:p w14:paraId="1D2EBB9D" w14:textId="77777777" w:rsidR="00CE5819" w:rsidRDefault="00CE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09261"/>
      <w:docPartObj>
        <w:docPartGallery w:val="Page Numbers (Bottom of Page)"/>
        <w:docPartUnique/>
      </w:docPartObj>
    </w:sdtPr>
    <w:sdtEndPr/>
    <w:sdtContent>
      <w:p w14:paraId="02E98745" w14:textId="77777777" w:rsidR="00DD3E95" w:rsidRDefault="00D3323D">
        <w:pPr>
          <w:pStyle w:val="Porat"/>
          <w:jc w:val="right"/>
        </w:pPr>
        <w:r>
          <w:fldChar w:fldCharType="begin"/>
        </w:r>
        <w:r>
          <w:instrText>PAGE   \* MERGEFORMAT</w:instrText>
        </w:r>
        <w:r>
          <w:fldChar w:fldCharType="separate"/>
        </w:r>
        <w:r w:rsidR="003709C6">
          <w:rPr>
            <w:noProof/>
          </w:rPr>
          <w:t>8</w:t>
        </w:r>
        <w:r>
          <w:rPr>
            <w:noProof/>
          </w:rPr>
          <w:fldChar w:fldCharType="end"/>
        </w:r>
      </w:p>
    </w:sdtContent>
  </w:sdt>
  <w:p w14:paraId="53F71D8F" w14:textId="77777777" w:rsidR="00DD3E95" w:rsidRDefault="00DD3E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DDFD" w14:textId="77777777" w:rsidR="00CE5819" w:rsidRDefault="00CE5819">
      <w:pPr>
        <w:spacing w:after="0" w:line="240" w:lineRule="auto"/>
      </w:pPr>
      <w:r>
        <w:separator/>
      </w:r>
    </w:p>
  </w:footnote>
  <w:footnote w:type="continuationSeparator" w:id="0">
    <w:p w14:paraId="4F65E0A1" w14:textId="77777777" w:rsidR="00CE5819" w:rsidRDefault="00CE5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D"/>
    <w:multiLevelType w:val="multilevel"/>
    <w:tmpl w:val="A352ECF6"/>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 w15:restartNumberingAfterBreak="0">
    <w:nsid w:val="01DD3C02"/>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1283" w:hanging="432"/>
      </w:pPr>
      <w:rPr>
        <w:rFonts w:hint="default"/>
        <w:b w:val="0"/>
        <w:i w:val="0"/>
        <w:color w:val="000000"/>
        <w:sz w:val="24"/>
        <w:szCs w:val="24"/>
      </w:rPr>
    </w:lvl>
    <w:lvl w:ilvl="2">
      <w:start w:val="1"/>
      <w:numFmt w:val="decimal"/>
      <w:lvlText w:val="%1.%2.%3."/>
      <w:lvlJc w:val="left"/>
      <w:pPr>
        <w:ind w:left="1781"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A914DE"/>
    <w:multiLevelType w:val="multilevel"/>
    <w:tmpl w:val="DBAC15FE"/>
    <w:lvl w:ilvl="0">
      <w:start w:val="2"/>
      <w:numFmt w:val="decimal"/>
      <w:lvlText w:val="%1."/>
      <w:lvlJc w:val="left"/>
      <w:pPr>
        <w:ind w:left="540" w:hanging="540"/>
      </w:pPr>
      <w:rPr>
        <w:rFonts w:hint="default"/>
        <w:b/>
        <w:color w:val="000000"/>
      </w:rPr>
    </w:lvl>
    <w:lvl w:ilvl="1">
      <w:start w:val="6"/>
      <w:numFmt w:val="decimal"/>
      <w:lvlText w:val="%1.%2."/>
      <w:lvlJc w:val="left"/>
      <w:pPr>
        <w:ind w:left="900" w:hanging="54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3" w15:restartNumberingAfterBreak="0">
    <w:nsid w:val="0B4E50B5"/>
    <w:multiLevelType w:val="multilevel"/>
    <w:tmpl w:val="9836DA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6880EF2"/>
    <w:multiLevelType w:val="multilevel"/>
    <w:tmpl w:val="19A41D84"/>
    <w:lvl w:ilvl="0">
      <w:start w:val="16"/>
      <w:numFmt w:val="decimal"/>
      <w:lvlText w:val="%1."/>
      <w:lvlJc w:val="left"/>
      <w:pPr>
        <w:ind w:left="480" w:hanging="480"/>
      </w:pPr>
      <w:rPr>
        <w:rFonts w:hint="default"/>
        <w:color w:val="000000"/>
      </w:rPr>
    </w:lvl>
    <w:lvl w:ilvl="1">
      <w:start w:val="4"/>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6" w15:restartNumberingAfterBreak="0">
    <w:nsid w:val="1A346248"/>
    <w:multiLevelType w:val="multilevel"/>
    <w:tmpl w:val="EBB64924"/>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i w:val="0"/>
        <w:iCs w:val="0"/>
        <w:color w:val="000000" w:themeColor="text1"/>
      </w:rPr>
    </w:lvl>
    <w:lvl w:ilvl="2">
      <w:start w:val="1"/>
      <w:numFmt w:val="decimal"/>
      <w:suff w:val="space"/>
      <w:lvlText w:val="%1.%2.%3."/>
      <w:lvlJc w:val="left"/>
      <w:pPr>
        <w:ind w:left="0"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FA0623"/>
    <w:multiLevelType w:val="multilevel"/>
    <w:tmpl w:val="5770F014"/>
    <w:lvl w:ilvl="0">
      <w:start w:val="15"/>
      <w:numFmt w:val="decimal"/>
      <w:lvlText w:val="%1."/>
      <w:lvlJc w:val="left"/>
      <w:pPr>
        <w:ind w:left="480" w:hanging="480"/>
      </w:pPr>
      <w:rPr>
        <w:b w:val="0"/>
      </w:rPr>
    </w:lvl>
    <w:lvl w:ilvl="1">
      <w:start w:val="1"/>
      <w:numFmt w:val="decimal"/>
      <w:lvlText w:val="%1.%2."/>
      <w:lvlJc w:val="left"/>
      <w:pPr>
        <w:ind w:left="1048"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15:restartNumberingAfterBreak="0">
    <w:nsid w:val="1E001842"/>
    <w:multiLevelType w:val="multilevel"/>
    <w:tmpl w:val="BC020AF0"/>
    <w:lvl w:ilvl="0">
      <w:start w:val="2"/>
      <w:numFmt w:val="decimal"/>
      <w:lvlText w:val="%1."/>
      <w:lvlJc w:val="left"/>
      <w:pPr>
        <w:ind w:left="540" w:hanging="540"/>
      </w:pPr>
      <w:rPr>
        <w:rFonts w:hint="default"/>
        <w:b w:val="0"/>
      </w:rPr>
    </w:lvl>
    <w:lvl w:ilvl="1">
      <w:start w:val="6"/>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7040564"/>
    <w:multiLevelType w:val="multilevel"/>
    <w:tmpl w:val="CB2A98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3106E"/>
    <w:multiLevelType w:val="multilevel"/>
    <w:tmpl w:val="11C295DA"/>
    <w:lvl w:ilvl="0">
      <w:start w:val="16"/>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2" w15:restartNumberingAfterBreak="0">
    <w:nsid w:val="338C46F1"/>
    <w:multiLevelType w:val="multilevel"/>
    <w:tmpl w:val="07324D0A"/>
    <w:lvl w:ilvl="0">
      <w:start w:val="8"/>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5623CA2"/>
    <w:multiLevelType w:val="multilevel"/>
    <w:tmpl w:val="BE22AC56"/>
    <w:lvl w:ilvl="0">
      <w:start w:val="12"/>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425279C5"/>
    <w:multiLevelType w:val="multilevel"/>
    <w:tmpl w:val="91C848A2"/>
    <w:lvl w:ilvl="0">
      <w:start w:val="10"/>
      <w:numFmt w:val="decimal"/>
      <w:lvlText w:val="%1."/>
      <w:lvlJc w:val="left"/>
      <w:pPr>
        <w:ind w:left="480" w:hanging="480"/>
      </w:pPr>
      <w:rPr>
        <w:rFonts w:eastAsiaTheme="minorHAnsi" w:cstheme="minorBidi"/>
      </w:rPr>
    </w:lvl>
    <w:lvl w:ilvl="1">
      <w:start w:val="1"/>
      <w:numFmt w:val="decimal"/>
      <w:lvlText w:val="%1.%2."/>
      <w:lvlJc w:val="left"/>
      <w:pPr>
        <w:ind w:left="1047" w:hanging="480"/>
      </w:pPr>
      <w:rPr>
        <w:rFonts w:eastAsiaTheme="minorHAnsi" w:cstheme="minorBidi"/>
      </w:rPr>
    </w:lvl>
    <w:lvl w:ilvl="2">
      <w:start w:val="1"/>
      <w:numFmt w:val="decimal"/>
      <w:lvlText w:val="%1.%2.%3."/>
      <w:lvlJc w:val="left"/>
      <w:pPr>
        <w:ind w:left="1854" w:hanging="720"/>
      </w:pPr>
      <w:rPr>
        <w:rFonts w:eastAsiaTheme="minorHAnsi" w:cstheme="minorBidi"/>
      </w:rPr>
    </w:lvl>
    <w:lvl w:ilvl="3">
      <w:start w:val="1"/>
      <w:numFmt w:val="decimal"/>
      <w:lvlText w:val="%1.%2.%3.%4."/>
      <w:lvlJc w:val="left"/>
      <w:pPr>
        <w:ind w:left="2421" w:hanging="720"/>
      </w:pPr>
      <w:rPr>
        <w:rFonts w:eastAsiaTheme="minorHAnsi" w:cstheme="minorBidi"/>
      </w:rPr>
    </w:lvl>
    <w:lvl w:ilvl="4">
      <w:start w:val="1"/>
      <w:numFmt w:val="decimal"/>
      <w:lvlText w:val="%1.%2.%3.%4.%5."/>
      <w:lvlJc w:val="left"/>
      <w:pPr>
        <w:ind w:left="3348" w:hanging="1080"/>
      </w:pPr>
      <w:rPr>
        <w:rFonts w:eastAsiaTheme="minorHAnsi" w:cstheme="minorBidi"/>
      </w:rPr>
    </w:lvl>
    <w:lvl w:ilvl="5">
      <w:start w:val="1"/>
      <w:numFmt w:val="decimal"/>
      <w:lvlText w:val="%1.%2.%3.%4.%5.%6."/>
      <w:lvlJc w:val="left"/>
      <w:pPr>
        <w:ind w:left="3915" w:hanging="1080"/>
      </w:pPr>
      <w:rPr>
        <w:rFonts w:eastAsiaTheme="minorHAnsi" w:cstheme="minorBidi"/>
      </w:rPr>
    </w:lvl>
    <w:lvl w:ilvl="6">
      <w:start w:val="1"/>
      <w:numFmt w:val="decimal"/>
      <w:lvlText w:val="%1.%2.%3.%4.%5.%6.%7."/>
      <w:lvlJc w:val="left"/>
      <w:pPr>
        <w:ind w:left="4842" w:hanging="1440"/>
      </w:pPr>
      <w:rPr>
        <w:rFonts w:eastAsiaTheme="minorHAnsi" w:cstheme="minorBidi"/>
      </w:rPr>
    </w:lvl>
    <w:lvl w:ilvl="7">
      <w:start w:val="1"/>
      <w:numFmt w:val="decimal"/>
      <w:lvlText w:val="%1.%2.%3.%4.%5.%6.%7.%8."/>
      <w:lvlJc w:val="left"/>
      <w:pPr>
        <w:ind w:left="5409" w:hanging="1440"/>
      </w:pPr>
      <w:rPr>
        <w:rFonts w:eastAsiaTheme="minorHAnsi" w:cstheme="minorBidi"/>
      </w:rPr>
    </w:lvl>
    <w:lvl w:ilvl="8">
      <w:start w:val="1"/>
      <w:numFmt w:val="decimal"/>
      <w:lvlText w:val="%1.%2.%3.%4.%5.%6.%7.%8.%9."/>
      <w:lvlJc w:val="left"/>
      <w:pPr>
        <w:ind w:left="6336" w:hanging="1800"/>
      </w:pPr>
      <w:rPr>
        <w:rFonts w:eastAsiaTheme="minorHAnsi" w:cstheme="minorBidi"/>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18556D"/>
    <w:multiLevelType w:val="hybridMultilevel"/>
    <w:tmpl w:val="B7EC66BE"/>
    <w:lvl w:ilvl="0" w:tplc="3800B80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6AA366B"/>
    <w:multiLevelType w:val="multilevel"/>
    <w:tmpl w:val="007A9662"/>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9"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58451B"/>
    <w:multiLevelType w:val="multilevel"/>
    <w:tmpl w:val="E404E860"/>
    <w:lvl w:ilvl="0">
      <w:start w:val="10"/>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5B8B2FDE"/>
    <w:multiLevelType w:val="multilevel"/>
    <w:tmpl w:val="434871BE"/>
    <w:lvl w:ilvl="0">
      <w:start w:val="2"/>
      <w:numFmt w:val="decimal"/>
      <w:lvlText w:val="%1."/>
      <w:lvlJc w:val="left"/>
      <w:pPr>
        <w:ind w:left="360" w:hanging="360"/>
      </w:pPr>
      <w:rPr>
        <w:rFonts w:hint="default"/>
        <w:b w:val="0"/>
      </w:rPr>
    </w:lvl>
    <w:lvl w:ilvl="1">
      <w:start w:val="10"/>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B91110F"/>
    <w:multiLevelType w:val="multilevel"/>
    <w:tmpl w:val="612C404A"/>
    <w:lvl w:ilvl="0">
      <w:start w:val="2"/>
      <w:numFmt w:val="decimal"/>
      <w:lvlText w:val="%1."/>
      <w:lvlJc w:val="left"/>
      <w:pPr>
        <w:ind w:left="480" w:hanging="480"/>
      </w:pPr>
      <w:rPr>
        <w:rFonts w:hint="default"/>
        <w:b w:val="0"/>
      </w:rPr>
    </w:lvl>
    <w:lvl w:ilvl="1">
      <w:start w:val="1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BEF3951"/>
    <w:multiLevelType w:val="multilevel"/>
    <w:tmpl w:val="4350E076"/>
    <w:lvl w:ilvl="0">
      <w:start w:val="28"/>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87546F"/>
    <w:multiLevelType w:val="multilevel"/>
    <w:tmpl w:val="C5586BF6"/>
    <w:lvl w:ilvl="0">
      <w:start w:val="10"/>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7" w15:restartNumberingAfterBreak="0">
    <w:nsid w:val="648F0FE8"/>
    <w:multiLevelType w:val="multilevel"/>
    <w:tmpl w:val="D9CA935C"/>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8" w15:restartNumberingAfterBreak="0">
    <w:nsid w:val="6B4622F4"/>
    <w:multiLevelType w:val="multilevel"/>
    <w:tmpl w:val="35568F7C"/>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4"/>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FD873BF"/>
    <w:multiLevelType w:val="multilevel"/>
    <w:tmpl w:val="823E0B68"/>
    <w:lvl w:ilvl="0">
      <w:start w:val="12"/>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0"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36C3EA6"/>
    <w:multiLevelType w:val="multilevel"/>
    <w:tmpl w:val="30B630AC"/>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2" w15:restartNumberingAfterBreak="0">
    <w:nsid w:val="744F3EBC"/>
    <w:multiLevelType w:val="hybridMultilevel"/>
    <w:tmpl w:val="7EBA3046"/>
    <w:lvl w:ilvl="0" w:tplc="98CE886A">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874948"/>
    <w:multiLevelType w:val="multilevel"/>
    <w:tmpl w:val="155CDEAC"/>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D02609"/>
    <w:multiLevelType w:val="multilevel"/>
    <w:tmpl w:val="D368FBE8"/>
    <w:lvl w:ilvl="0">
      <w:start w:val="11"/>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6" w15:restartNumberingAfterBreak="0">
    <w:nsid w:val="79F04A9B"/>
    <w:multiLevelType w:val="multilevel"/>
    <w:tmpl w:val="A878A6F0"/>
    <w:lvl w:ilvl="0">
      <w:start w:val="2"/>
      <w:numFmt w:val="decimal"/>
      <w:lvlText w:val="%1."/>
      <w:lvlJc w:val="left"/>
      <w:pPr>
        <w:ind w:left="540" w:hanging="540"/>
      </w:pPr>
      <w:rPr>
        <w:rFonts w:hint="default"/>
        <w:b w:val="0"/>
      </w:rPr>
    </w:lvl>
    <w:lvl w:ilvl="1">
      <w:start w:val="7"/>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C3964AC"/>
    <w:multiLevelType w:val="hybridMultilevel"/>
    <w:tmpl w:val="36C6D8A2"/>
    <w:lvl w:ilvl="0" w:tplc="9580E3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3947670">
    <w:abstractNumId w:val="14"/>
  </w:num>
  <w:num w:numId="2" w16cid:durableId="1769619840">
    <w:abstractNumId w:val="4"/>
  </w:num>
  <w:num w:numId="3" w16cid:durableId="1141728230">
    <w:abstractNumId w:val="30"/>
  </w:num>
  <w:num w:numId="4" w16cid:durableId="1084883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70349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80458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7880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803">
    <w:abstractNumId w:val="10"/>
  </w:num>
  <w:num w:numId="9" w16cid:durableId="200093679">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5380481">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710713">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194264">
    <w:abstractNumId w:val="25"/>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3" w16cid:durableId="522939315">
    <w:abstractNumId w:val="6"/>
  </w:num>
  <w:num w:numId="14" w16cid:durableId="676924026">
    <w:abstractNumId w:val="33"/>
  </w:num>
  <w:num w:numId="15" w16cid:durableId="1944799585">
    <w:abstractNumId w:val="37"/>
  </w:num>
  <w:num w:numId="16" w16cid:durableId="2006198195">
    <w:abstractNumId w:val="3"/>
  </w:num>
  <w:num w:numId="17" w16cid:durableId="786781098">
    <w:abstractNumId w:val="2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9643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4490171">
    <w:abstractNumId w:val="13"/>
  </w:num>
  <w:num w:numId="20" w16cid:durableId="562912928">
    <w:abstractNumId w:val="32"/>
  </w:num>
  <w:num w:numId="21" w16cid:durableId="259875559">
    <w:abstractNumId w:val="17"/>
  </w:num>
  <w:num w:numId="22" w16cid:durableId="249772922">
    <w:abstractNumId w:val="11"/>
  </w:num>
  <w:num w:numId="23" w16cid:durableId="1791826850">
    <w:abstractNumId w:val="5"/>
  </w:num>
  <w:num w:numId="24" w16cid:durableId="1372803625">
    <w:abstractNumId w:val="34"/>
  </w:num>
  <w:num w:numId="25" w16cid:durableId="257298394">
    <w:abstractNumId w:val="29"/>
  </w:num>
  <w:num w:numId="26" w16cid:durableId="692800538">
    <w:abstractNumId w:val="2"/>
  </w:num>
  <w:num w:numId="27" w16cid:durableId="1085110431">
    <w:abstractNumId w:val="8"/>
  </w:num>
  <w:num w:numId="28" w16cid:durableId="1238176672">
    <w:abstractNumId w:val="36"/>
  </w:num>
  <w:num w:numId="29" w16cid:durableId="1507939695">
    <w:abstractNumId w:val="23"/>
  </w:num>
  <w:num w:numId="30" w16cid:durableId="6876800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8647914">
    <w:abstractNumId w:val="9"/>
  </w:num>
  <w:num w:numId="32" w16cid:durableId="464662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4223369">
    <w:abstractNumId w:val="20"/>
  </w:num>
  <w:num w:numId="34" w16cid:durableId="244075666">
    <w:abstractNumId w:val="31"/>
  </w:num>
  <w:num w:numId="35" w16cid:durableId="26708206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0010194">
    <w:abstractNumId w:val="28"/>
  </w:num>
  <w:num w:numId="37" w16cid:durableId="1924991246">
    <w:abstractNumId w:val="21"/>
  </w:num>
  <w:num w:numId="38" w16cid:durableId="1491095178">
    <w:abstractNumId w:val="35"/>
  </w:num>
  <w:num w:numId="39" w16cid:durableId="435176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7850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69"/>
    <w:rsid w:val="000034C3"/>
    <w:rsid w:val="00030F9A"/>
    <w:rsid w:val="00041E52"/>
    <w:rsid w:val="00042D1C"/>
    <w:rsid w:val="00043096"/>
    <w:rsid w:val="000510BA"/>
    <w:rsid w:val="00051BCF"/>
    <w:rsid w:val="00054F43"/>
    <w:rsid w:val="00060873"/>
    <w:rsid w:val="00062064"/>
    <w:rsid w:val="00067966"/>
    <w:rsid w:val="00084B0F"/>
    <w:rsid w:val="000935B3"/>
    <w:rsid w:val="00093B29"/>
    <w:rsid w:val="000A6836"/>
    <w:rsid w:val="000B7CEC"/>
    <w:rsid w:val="000C014B"/>
    <w:rsid w:val="000C5D45"/>
    <w:rsid w:val="000C5E97"/>
    <w:rsid w:val="000E3DB4"/>
    <w:rsid w:val="000E7442"/>
    <w:rsid w:val="000F22D4"/>
    <w:rsid w:val="000F72F5"/>
    <w:rsid w:val="00100983"/>
    <w:rsid w:val="00116F06"/>
    <w:rsid w:val="001230AA"/>
    <w:rsid w:val="00125AD1"/>
    <w:rsid w:val="001512A8"/>
    <w:rsid w:val="001570EA"/>
    <w:rsid w:val="001727A9"/>
    <w:rsid w:val="00173473"/>
    <w:rsid w:val="00184DE0"/>
    <w:rsid w:val="00187A50"/>
    <w:rsid w:val="00187D56"/>
    <w:rsid w:val="00190996"/>
    <w:rsid w:val="00191085"/>
    <w:rsid w:val="001914F6"/>
    <w:rsid w:val="00192E55"/>
    <w:rsid w:val="001A016B"/>
    <w:rsid w:val="001A32A0"/>
    <w:rsid w:val="001B1446"/>
    <w:rsid w:val="001C3E5A"/>
    <w:rsid w:val="001D1E96"/>
    <w:rsid w:val="001D692A"/>
    <w:rsid w:val="001F2A19"/>
    <w:rsid w:val="00201828"/>
    <w:rsid w:val="00220C1E"/>
    <w:rsid w:val="002224AC"/>
    <w:rsid w:val="00232C8E"/>
    <w:rsid w:val="00236E89"/>
    <w:rsid w:val="0024314F"/>
    <w:rsid w:val="00270324"/>
    <w:rsid w:val="00270CE6"/>
    <w:rsid w:val="002823BC"/>
    <w:rsid w:val="002951E0"/>
    <w:rsid w:val="00297A69"/>
    <w:rsid w:val="002B2902"/>
    <w:rsid w:val="002B3336"/>
    <w:rsid w:val="002E2217"/>
    <w:rsid w:val="002E2E67"/>
    <w:rsid w:val="002E6C34"/>
    <w:rsid w:val="002E7BB1"/>
    <w:rsid w:val="002F4E87"/>
    <w:rsid w:val="00315B21"/>
    <w:rsid w:val="00321CAF"/>
    <w:rsid w:val="00326623"/>
    <w:rsid w:val="00346EAE"/>
    <w:rsid w:val="003537EA"/>
    <w:rsid w:val="00370722"/>
    <w:rsid w:val="003709C6"/>
    <w:rsid w:val="003726EC"/>
    <w:rsid w:val="00377ADC"/>
    <w:rsid w:val="003810A5"/>
    <w:rsid w:val="003875D8"/>
    <w:rsid w:val="003930BC"/>
    <w:rsid w:val="003953A6"/>
    <w:rsid w:val="003A1EFE"/>
    <w:rsid w:val="003B5CF2"/>
    <w:rsid w:val="003D7C42"/>
    <w:rsid w:val="003F1D5B"/>
    <w:rsid w:val="003F5562"/>
    <w:rsid w:val="003F6163"/>
    <w:rsid w:val="004103C1"/>
    <w:rsid w:val="004133AC"/>
    <w:rsid w:val="00413774"/>
    <w:rsid w:val="004150D3"/>
    <w:rsid w:val="00423F98"/>
    <w:rsid w:val="00424799"/>
    <w:rsid w:val="0042559F"/>
    <w:rsid w:val="00427ED1"/>
    <w:rsid w:val="00430A95"/>
    <w:rsid w:val="004424FA"/>
    <w:rsid w:val="0044310D"/>
    <w:rsid w:val="00451B17"/>
    <w:rsid w:val="00485D3B"/>
    <w:rsid w:val="004A6AB2"/>
    <w:rsid w:val="004C1341"/>
    <w:rsid w:val="004C32EE"/>
    <w:rsid w:val="004C7C67"/>
    <w:rsid w:val="004F7ED0"/>
    <w:rsid w:val="0050181E"/>
    <w:rsid w:val="00511AD6"/>
    <w:rsid w:val="00513933"/>
    <w:rsid w:val="00516EB9"/>
    <w:rsid w:val="00531E97"/>
    <w:rsid w:val="00553783"/>
    <w:rsid w:val="005726BC"/>
    <w:rsid w:val="00572B6A"/>
    <w:rsid w:val="00574708"/>
    <w:rsid w:val="00582061"/>
    <w:rsid w:val="00591230"/>
    <w:rsid w:val="005B4DB5"/>
    <w:rsid w:val="005C35A7"/>
    <w:rsid w:val="005D09E2"/>
    <w:rsid w:val="005E7799"/>
    <w:rsid w:val="005E7BA7"/>
    <w:rsid w:val="005F3067"/>
    <w:rsid w:val="005F6480"/>
    <w:rsid w:val="005F6C48"/>
    <w:rsid w:val="006030E7"/>
    <w:rsid w:val="00603A98"/>
    <w:rsid w:val="006170A9"/>
    <w:rsid w:val="0064200D"/>
    <w:rsid w:val="0064717A"/>
    <w:rsid w:val="006528E8"/>
    <w:rsid w:val="00662693"/>
    <w:rsid w:val="00663644"/>
    <w:rsid w:val="0067704F"/>
    <w:rsid w:val="00680372"/>
    <w:rsid w:val="00683A3D"/>
    <w:rsid w:val="00691A19"/>
    <w:rsid w:val="00693DA8"/>
    <w:rsid w:val="006A070B"/>
    <w:rsid w:val="006A7AB9"/>
    <w:rsid w:val="006B182D"/>
    <w:rsid w:val="006D2AB6"/>
    <w:rsid w:val="006D5499"/>
    <w:rsid w:val="006D7914"/>
    <w:rsid w:val="006E1CDB"/>
    <w:rsid w:val="006F0B68"/>
    <w:rsid w:val="006F379F"/>
    <w:rsid w:val="006F7B15"/>
    <w:rsid w:val="00703744"/>
    <w:rsid w:val="00710324"/>
    <w:rsid w:val="007351C9"/>
    <w:rsid w:val="00751A30"/>
    <w:rsid w:val="00755B54"/>
    <w:rsid w:val="00756235"/>
    <w:rsid w:val="0076334E"/>
    <w:rsid w:val="00764177"/>
    <w:rsid w:val="007679BC"/>
    <w:rsid w:val="00772C87"/>
    <w:rsid w:val="00774DFF"/>
    <w:rsid w:val="007878AF"/>
    <w:rsid w:val="00791B02"/>
    <w:rsid w:val="00791C5D"/>
    <w:rsid w:val="00793689"/>
    <w:rsid w:val="00793916"/>
    <w:rsid w:val="007A37A4"/>
    <w:rsid w:val="007B76EB"/>
    <w:rsid w:val="007D6E3F"/>
    <w:rsid w:val="007D73B2"/>
    <w:rsid w:val="007E6936"/>
    <w:rsid w:val="007F78BA"/>
    <w:rsid w:val="008120E4"/>
    <w:rsid w:val="0081558C"/>
    <w:rsid w:val="00815B88"/>
    <w:rsid w:val="0083570E"/>
    <w:rsid w:val="00835EE2"/>
    <w:rsid w:val="00853AC9"/>
    <w:rsid w:val="00854D2C"/>
    <w:rsid w:val="00855C1A"/>
    <w:rsid w:val="008578C3"/>
    <w:rsid w:val="00864F66"/>
    <w:rsid w:val="00887EE4"/>
    <w:rsid w:val="0089221E"/>
    <w:rsid w:val="00894C35"/>
    <w:rsid w:val="00894E6D"/>
    <w:rsid w:val="008C4C36"/>
    <w:rsid w:val="008C4CBE"/>
    <w:rsid w:val="008D47E6"/>
    <w:rsid w:val="008D73F1"/>
    <w:rsid w:val="008D7C47"/>
    <w:rsid w:val="008F2DB4"/>
    <w:rsid w:val="008F69FB"/>
    <w:rsid w:val="009114CC"/>
    <w:rsid w:val="009139A6"/>
    <w:rsid w:val="00964E73"/>
    <w:rsid w:val="0097724C"/>
    <w:rsid w:val="009912E5"/>
    <w:rsid w:val="009A5FAD"/>
    <w:rsid w:val="009B1A15"/>
    <w:rsid w:val="009B2C26"/>
    <w:rsid w:val="009B5935"/>
    <w:rsid w:val="009B5D9A"/>
    <w:rsid w:val="009C4194"/>
    <w:rsid w:val="009E1136"/>
    <w:rsid w:val="009E34E6"/>
    <w:rsid w:val="00A04F1A"/>
    <w:rsid w:val="00A602D1"/>
    <w:rsid w:val="00A73581"/>
    <w:rsid w:val="00A8340B"/>
    <w:rsid w:val="00A90BA7"/>
    <w:rsid w:val="00A97109"/>
    <w:rsid w:val="00AA43AF"/>
    <w:rsid w:val="00AB2A84"/>
    <w:rsid w:val="00AC0BB0"/>
    <w:rsid w:val="00AC1533"/>
    <w:rsid w:val="00AD0D09"/>
    <w:rsid w:val="00AD2A5E"/>
    <w:rsid w:val="00AD561A"/>
    <w:rsid w:val="00AE0156"/>
    <w:rsid w:val="00AE2B84"/>
    <w:rsid w:val="00B061C1"/>
    <w:rsid w:val="00B16010"/>
    <w:rsid w:val="00B22F22"/>
    <w:rsid w:val="00B31B34"/>
    <w:rsid w:val="00B456E5"/>
    <w:rsid w:val="00B52D39"/>
    <w:rsid w:val="00B6555F"/>
    <w:rsid w:val="00B72029"/>
    <w:rsid w:val="00B9138E"/>
    <w:rsid w:val="00B97532"/>
    <w:rsid w:val="00BB0F23"/>
    <w:rsid w:val="00BC0D3B"/>
    <w:rsid w:val="00BD1E77"/>
    <w:rsid w:val="00BE0D3A"/>
    <w:rsid w:val="00BE176B"/>
    <w:rsid w:val="00BE2C40"/>
    <w:rsid w:val="00BF57CE"/>
    <w:rsid w:val="00C02DFF"/>
    <w:rsid w:val="00C1078D"/>
    <w:rsid w:val="00C331AE"/>
    <w:rsid w:val="00C367D0"/>
    <w:rsid w:val="00C40F1E"/>
    <w:rsid w:val="00C4637B"/>
    <w:rsid w:val="00C50B5E"/>
    <w:rsid w:val="00C61D1C"/>
    <w:rsid w:val="00C62064"/>
    <w:rsid w:val="00C64D56"/>
    <w:rsid w:val="00C65123"/>
    <w:rsid w:val="00C8005B"/>
    <w:rsid w:val="00C836D7"/>
    <w:rsid w:val="00C87DFA"/>
    <w:rsid w:val="00C91D64"/>
    <w:rsid w:val="00CB6637"/>
    <w:rsid w:val="00CC7E0E"/>
    <w:rsid w:val="00CE0B99"/>
    <w:rsid w:val="00CE5819"/>
    <w:rsid w:val="00CE69D6"/>
    <w:rsid w:val="00CF0ABF"/>
    <w:rsid w:val="00CF2155"/>
    <w:rsid w:val="00CF5A2C"/>
    <w:rsid w:val="00D21E1D"/>
    <w:rsid w:val="00D26758"/>
    <w:rsid w:val="00D3284E"/>
    <w:rsid w:val="00D3323D"/>
    <w:rsid w:val="00D35DF6"/>
    <w:rsid w:val="00D41702"/>
    <w:rsid w:val="00D46EA8"/>
    <w:rsid w:val="00D46EF6"/>
    <w:rsid w:val="00D47177"/>
    <w:rsid w:val="00D47DC1"/>
    <w:rsid w:val="00D5035C"/>
    <w:rsid w:val="00D56C3E"/>
    <w:rsid w:val="00D614E0"/>
    <w:rsid w:val="00D62B0F"/>
    <w:rsid w:val="00D713B1"/>
    <w:rsid w:val="00D81CE6"/>
    <w:rsid w:val="00D82606"/>
    <w:rsid w:val="00D9193C"/>
    <w:rsid w:val="00D937D0"/>
    <w:rsid w:val="00DB06B2"/>
    <w:rsid w:val="00DC2869"/>
    <w:rsid w:val="00DC740F"/>
    <w:rsid w:val="00DD3E95"/>
    <w:rsid w:val="00DF0AE1"/>
    <w:rsid w:val="00E0527D"/>
    <w:rsid w:val="00E107E7"/>
    <w:rsid w:val="00E15C61"/>
    <w:rsid w:val="00E2227C"/>
    <w:rsid w:val="00E23388"/>
    <w:rsid w:val="00E475D6"/>
    <w:rsid w:val="00E5458A"/>
    <w:rsid w:val="00E5464E"/>
    <w:rsid w:val="00E6601A"/>
    <w:rsid w:val="00E733BD"/>
    <w:rsid w:val="00E82655"/>
    <w:rsid w:val="00E952C7"/>
    <w:rsid w:val="00E968D8"/>
    <w:rsid w:val="00E972FE"/>
    <w:rsid w:val="00EA5E7B"/>
    <w:rsid w:val="00EB60D7"/>
    <w:rsid w:val="00EC07B1"/>
    <w:rsid w:val="00EC6493"/>
    <w:rsid w:val="00ED7A0A"/>
    <w:rsid w:val="00EE3D5D"/>
    <w:rsid w:val="00EF4639"/>
    <w:rsid w:val="00F11769"/>
    <w:rsid w:val="00F32E1D"/>
    <w:rsid w:val="00F3461E"/>
    <w:rsid w:val="00F4117C"/>
    <w:rsid w:val="00F62FDA"/>
    <w:rsid w:val="00F729E9"/>
    <w:rsid w:val="00F801BF"/>
    <w:rsid w:val="00F81DDA"/>
    <w:rsid w:val="00F823F8"/>
    <w:rsid w:val="00FC118D"/>
    <w:rsid w:val="00FD4F31"/>
    <w:rsid w:val="00FD702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3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3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3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3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3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3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3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3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30"/>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styleId="Neapdorotaspaminjimas">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mantas.bacianskas@elektr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nsvad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00350-79FD-44A4-A3CB-AC638DED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21475</Words>
  <Characters>12242</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Deimantas Bačianskas</cp:lastModifiedBy>
  <cp:revision>2</cp:revision>
  <cp:lastPrinted>2022-10-11T11:43:00Z</cp:lastPrinted>
  <dcterms:created xsi:type="dcterms:W3CDTF">2025-08-06T12:39:00Z</dcterms:created>
  <dcterms:modified xsi:type="dcterms:W3CDTF">2025-08-06T12:39:00Z</dcterms:modified>
</cp:coreProperties>
</file>