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D475A" w14:textId="77777777" w:rsidR="00AF391A" w:rsidRDefault="00AF391A" w:rsidP="00AF391A">
      <w:pPr>
        <w:widowControl w:val="0"/>
        <w:suppressAutoHyphens/>
        <w:spacing w:after="0" w:line="240" w:lineRule="auto"/>
        <w:jc w:val="right"/>
        <w:rPr>
          <w:rFonts w:ascii="Times New Roman" w:hAnsi="Times New Roman" w:cs="Times New Roman"/>
          <w:i/>
          <w:iCs/>
          <w:color w:val="000000" w:themeColor="text1"/>
          <w:sz w:val="24"/>
          <w:szCs w:val="24"/>
          <w:lang w:eastAsia="lt-LT"/>
        </w:rPr>
      </w:pPr>
      <w:r w:rsidRPr="00187B51">
        <w:rPr>
          <w:rFonts w:ascii="Times New Roman" w:hAnsi="Times New Roman" w:cs="Times New Roman"/>
          <w:i/>
          <w:iCs/>
          <w:color w:val="000000" w:themeColor="text1"/>
          <w:sz w:val="24"/>
          <w:szCs w:val="24"/>
          <w:lang w:eastAsia="lt-LT"/>
        </w:rPr>
        <w:t>Pirkimo sąlygų 3 priedas</w:t>
      </w:r>
    </w:p>
    <w:p w14:paraId="787E32AF" w14:textId="3F57158C" w:rsidR="00AF391A" w:rsidRDefault="00AF391A" w:rsidP="00AF391A">
      <w:pPr>
        <w:widowControl w:val="0"/>
        <w:suppressAutoHyphens/>
        <w:spacing w:after="0" w:line="240" w:lineRule="auto"/>
        <w:jc w:val="right"/>
        <w:rPr>
          <w:rFonts w:ascii="Times New Roman" w:hAnsi="Times New Roman" w:cs="Times New Roman"/>
          <w:i/>
          <w:iCs/>
          <w:color w:val="000000" w:themeColor="text1"/>
          <w:sz w:val="24"/>
          <w:szCs w:val="24"/>
          <w:lang w:eastAsia="lt-LT"/>
        </w:rPr>
      </w:pPr>
      <w:r w:rsidRPr="00187B51">
        <w:rPr>
          <w:rFonts w:ascii="Times New Roman" w:hAnsi="Times New Roman" w:cs="Times New Roman"/>
          <w:i/>
          <w:iCs/>
          <w:color w:val="000000" w:themeColor="text1"/>
          <w:sz w:val="24"/>
          <w:szCs w:val="24"/>
          <w:lang w:eastAsia="lt-LT"/>
        </w:rPr>
        <w:t>Projektas</w:t>
      </w:r>
    </w:p>
    <w:p w14:paraId="522F5C7B" w14:textId="77777777" w:rsidR="00AF391A" w:rsidRDefault="00AF391A" w:rsidP="001E10D8">
      <w:pPr>
        <w:widowControl w:val="0"/>
        <w:suppressAutoHyphens/>
        <w:spacing w:after="0" w:line="240" w:lineRule="auto"/>
        <w:jc w:val="right"/>
        <w:rPr>
          <w:rFonts w:ascii="Times New Roman" w:hAnsi="Times New Roman" w:cs="Times New Roman"/>
          <w:b/>
          <w:bCs/>
          <w:sz w:val="24"/>
          <w:szCs w:val="24"/>
        </w:rPr>
      </w:pPr>
    </w:p>
    <w:p w14:paraId="63E809CC" w14:textId="5458B76B" w:rsidR="00BD0660" w:rsidRPr="0084605A" w:rsidRDefault="00EE6941" w:rsidP="0084605A">
      <w:pPr>
        <w:widowControl w:val="0"/>
        <w:suppressAutoHyphens/>
        <w:spacing w:after="0" w:line="240" w:lineRule="auto"/>
        <w:jc w:val="center"/>
        <w:rPr>
          <w:rFonts w:ascii="Times New Roman" w:hAnsi="Times New Roman" w:cs="Times New Roman"/>
          <w:b/>
          <w:sz w:val="24"/>
          <w:szCs w:val="24"/>
          <w:lang w:eastAsia="ar-SA"/>
        </w:rPr>
      </w:pPr>
      <w:r w:rsidRPr="00EE6941">
        <w:rPr>
          <w:rFonts w:ascii="Times New Roman" w:hAnsi="Times New Roman" w:cs="Times New Roman"/>
          <w:b/>
          <w:bCs/>
          <w:sz w:val="24"/>
          <w:szCs w:val="24"/>
        </w:rPr>
        <w:t xml:space="preserve">PROGRAMINĖS ĮRANGOS </w:t>
      </w:r>
      <w:r w:rsidR="00D67DC8">
        <w:rPr>
          <w:rFonts w:ascii="Times New Roman" w:hAnsi="Times New Roman" w:cs="Times New Roman"/>
          <w:b/>
          <w:bCs/>
          <w:sz w:val="24"/>
          <w:szCs w:val="24"/>
        </w:rPr>
        <w:t>„</w:t>
      </w:r>
      <w:r w:rsidRPr="00EE6941">
        <w:rPr>
          <w:rFonts w:ascii="Times New Roman" w:hAnsi="Times New Roman" w:cs="Times New Roman"/>
          <w:b/>
          <w:bCs/>
          <w:sz w:val="24"/>
          <w:szCs w:val="24"/>
        </w:rPr>
        <w:t>JIRA</w:t>
      </w:r>
      <w:r w:rsidR="00D67DC8">
        <w:rPr>
          <w:rFonts w:ascii="Times New Roman" w:hAnsi="Times New Roman" w:cs="Times New Roman"/>
          <w:b/>
          <w:bCs/>
          <w:sz w:val="24"/>
          <w:szCs w:val="24"/>
        </w:rPr>
        <w:t>“</w:t>
      </w:r>
      <w:r w:rsidRPr="00EE6941">
        <w:rPr>
          <w:rFonts w:ascii="Times New Roman" w:hAnsi="Times New Roman" w:cs="Times New Roman"/>
          <w:b/>
          <w:bCs/>
          <w:sz w:val="24"/>
          <w:szCs w:val="24"/>
        </w:rPr>
        <w:t xml:space="preserve"> PALAIKYMO PASLAUGŲ</w:t>
      </w:r>
      <w:r>
        <w:rPr>
          <w:rFonts w:ascii="Times New Roman" w:hAnsi="Times New Roman" w:cs="Times New Roman"/>
          <w:b/>
        </w:rPr>
        <w:t xml:space="preserve"> </w:t>
      </w:r>
      <w:r w:rsidR="000B506C" w:rsidRPr="00FF3DB8">
        <w:rPr>
          <w:rFonts w:ascii="Times New Roman" w:eastAsia="Lucida Sans Unicode" w:hAnsi="Times New Roman" w:cs="Times New Roman"/>
          <w:b/>
          <w:bCs/>
          <w:iCs/>
          <w:kern w:val="1"/>
          <w:sz w:val="24"/>
          <w:szCs w:val="24"/>
        </w:rPr>
        <w:t>VIEŠOJO PIRKIMO</w:t>
      </w:r>
      <w:r w:rsidR="000B506C" w:rsidRPr="00FF3DB8">
        <w:rPr>
          <w:rFonts w:ascii="Times New Roman" w:hAnsi="Times New Roman" w:cs="Times New Roman"/>
          <w:b/>
          <w:sz w:val="24"/>
          <w:szCs w:val="24"/>
          <w:lang w:eastAsia="ar-SA"/>
        </w:rPr>
        <w:t>–PARDAVIMO SUTARTIS NR. ____</w:t>
      </w:r>
    </w:p>
    <w:p w14:paraId="57CCD5D0" w14:textId="37CEBB42" w:rsidR="000B506C" w:rsidRPr="00FF3DB8" w:rsidRDefault="009A10D3" w:rsidP="000B506C">
      <w:pPr>
        <w:suppressAutoHyphens/>
        <w:spacing w:after="0" w:line="240" w:lineRule="auto"/>
        <w:jc w:val="center"/>
        <w:rPr>
          <w:rFonts w:ascii="Times New Roman" w:hAnsi="Times New Roman" w:cs="Times New Roman"/>
          <w:sz w:val="24"/>
          <w:szCs w:val="24"/>
          <w:lang w:eastAsia="ar-SA"/>
        </w:rPr>
      </w:pPr>
      <w:r w:rsidRPr="25218D5F">
        <w:rPr>
          <w:rFonts w:ascii="Times New Roman" w:hAnsi="Times New Roman" w:cs="Times New Roman"/>
          <w:sz w:val="24"/>
          <w:szCs w:val="24"/>
          <w:lang w:eastAsia="ar-SA"/>
        </w:rPr>
        <w:t>202</w:t>
      </w:r>
      <w:r w:rsidR="005D29C7" w:rsidRPr="00DC04FB">
        <w:rPr>
          <w:rFonts w:ascii="Times New Roman" w:hAnsi="Times New Roman" w:cs="Times New Roman"/>
          <w:sz w:val="24"/>
          <w:szCs w:val="24"/>
          <w:lang w:eastAsia="ar-SA"/>
        </w:rPr>
        <w:t>4</w:t>
      </w:r>
      <w:r w:rsidR="000B506C" w:rsidRPr="25218D5F">
        <w:rPr>
          <w:rFonts w:ascii="Times New Roman" w:hAnsi="Times New Roman" w:cs="Times New Roman"/>
          <w:sz w:val="24"/>
          <w:szCs w:val="24"/>
          <w:lang w:eastAsia="ar-SA"/>
        </w:rPr>
        <w:t xml:space="preserve"> m.  </w:t>
      </w:r>
      <w:r w:rsidR="00E96CDF">
        <w:rPr>
          <w:rFonts w:ascii="Times New Roman" w:hAnsi="Times New Roman" w:cs="Times New Roman"/>
          <w:sz w:val="24"/>
          <w:szCs w:val="24"/>
          <w:lang w:eastAsia="ar-SA"/>
        </w:rPr>
        <w:tab/>
      </w:r>
      <w:r w:rsidR="00E96CDF">
        <w:rPr>
          <w:rFonts w:ascii="Times New Roman" w:hAnsi="Times New Roman" w:cs="Times New Roman"/>
          <w:sz w:val="24"/>
          <w:szCs w:val="24"/>
          <w:lang w:eastAsia="ar-SA"/>
        </w:rPr>
        <w:tab/>
      </w:r>
      <w:r w:rsidR="000878B3" w:rsidRPr="000878B3">
        <w:rPr>
          <w:rFonts w:ascii="Times New Roman" w:hAnsi="Times New Roman" w:cs="Times New Roman"/>
          <w:sz w:val="24"/>
          <w:szCs w:val="24"/>
          <w:lang w:eastAsia="ar-SA"/>
        </w:rPr>
        <w:t xml:space="preserve">    </w:t>
      </w:r>
      <w:r w:rsidR="000B506C" w:rsidRPr="25218D5F">
        <w:rPr>
          <w:rFonts w:ascii="Times New Roman" w:hAnsi="Times New Roman" w:cs="Times New Roman"/>
          <w:sz w:val="24"/>
          <w:szCs w:val="24"/>
          <w:lang w:eastAsia="ar-SA"/>
        </w:rPr>
        <w:t>d.</w:t>
      </w:r>
    </w:p>
    <w:p w14:paraId="68336C52"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17CF64E0" w14:textId="77777777" w:rsidR="005153DD" w:rsidRPr="00F85D5B"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0A5DAC1C" w14:textId="53021B8A" w:rsidR="00771C83" w:rsidRPr="00E23B3A" w:rsidRDefault="00771C83" w:rsidP="004112C7">
      <w:pPr>
        <w:suppressAutoHyphens/>
        <w:spacing w:line="240" w:lineRule="auto"/>
        <w:jc w:val="both"/>
        <w:rPr>
          <w:szCs w:val="24"/>
          <w:lang w:eastAsia="lt-LT"/>
        </w:rPr>
      </w:pPr>
      <w:r>
        <w:rPr>
          <w:rFonts w:ascii="Times New Roman" w:hAnsi="Times New Roman" w:cs="Times New Roman"/>
          <w:sz w:val="24"/>
          <w:szCs w:val="24"/>
          <w:shd w:val="clear" w:color="auto" w:fill="FFFFFF"/>
          <w:lang w:eastAsia="ar-SA"/>
        </w:rPr>
        <w:t xml:space="preserve">         </w:t>
      </w:r>
      <w:r w:rsidR="004641BF" w:rsidRPr="00FF3DB8">
        <w:rPr>
          <w:rFonts w:ascii="Times New Roman" w:hAnsi="Times New Roman" w:cs="Times New Roman"/>
          <w:sz w:val="24"/>
          <w:szCs w:val="24"/>
          <w:lang w:eastAsia="ar-SA"/>
        </w:rPr>
        <w:t>Pirkimas vykdomas</w:t>
      </w:r>
      <w:r w:rsidR="00A73146">
        <w:rPr>
          <w:rFonts w:ascii="Times New Roman" w:hAnsi="Times New Roman" w:cs="Times New Roman"/>
          <w:sz w:val="24"/>
          <w:szCs w:val="24"/>
          <w:lang w:eastAsia="ar-SA"/>
        </w:rPr>
        <w:t xml:space="preserve"> siekiant</w:t>
      </w:r>
      <w:r w:rsidR="004641BF" w:rsidRPr="00FF3DB8">
        <w:rPr>
          <w:rFonts w:ascii="Times New Roman" w:hAnsi="Times New Roman" w:cs="Times New Roman"/>
          <w:sz w:val="24"/>
          <w:szCs w:val="24"/>
          <w:lang w:eastAsia="ar-SA"/>
        </w:rPr>
        <w:t xml:space="preserve"> </w:t>
      </w:r>
      <w:r w:rsidR="00A73146" w:rsidRPr="00C75733">
        <w:rPr>
          <w:rFonts w:ascii="Times New Roman" w:hAnsi="Times New Roman" w:cs="Times New Roman"/>
          <w:sz w:val="24"/>
          <w:szCs w:val="24"/>
          <w:lang w:eastAsia="ar-SA"/>
        </w:rPr>
        <w:t xml:space="preserve">užtikrinti </w:t>
      </w:r>
      <w:r w:rsidR="00AC7979" w:rsidRPr="00C75733">
        <w:rPr>
          <w:rFonts w:ascii="Times New Roman" w:hAnsi="Times New Roman" w:cs="Times New Roman"/>
          <w:sz w:val="24"/>
          <w:szCs w:val="24"/>
        </w:rPr>
        <w:t xml:space="preserve">Vieningos gaminių, pakuočių ir </w:t>
      </w:r>
      <w:r w:rsidR="000B27F2" w:rsidRPr="00C75733">
        <w:rPr>
          <w:rFonts w:ascii="Times New Roman" w:hAnsi="Times New Roman" w:cs="Times New Roman"/>
          <w:sz w:val="24"/>
          <w:szCs w:val="24"/>
        </w:rPr>
        <w:t>atliekų apskaitos informacinės sistemos</w:t>
      </w:r>
      <w:r w:rsidR="0027739A" w:rsidRPr="00C75733">
        <w:rPr>
          <w:rFonts w:ascii="Times New Roman" w:hAnsi="Times New Roman" w:cs="Times New Roman"/>
          <w:sz w:val="24"/>
          <w:szCs w:val="24"/>
        </w:rPr>
        <w:t xml:space="preserve"> (GPAIS)</w:t>
      </w:r>
      <w:r w:rsidR="000B27F2" w:rsidRPr="00C75733">
        <w:rPr>
          <w:rFonts w:ascii="Times New Roman" w:hAnsi="Times New Roman" w:cs="Times New Roman"/>
          <w:sz w:val="24"/>
          <w:szCs w:val="24"/>
        </w:rPr>
        <w:t xml:space="preserve"> </w:t>
      </w:r>
      <w:r w:rsidR="00A73146" w:rsidRPr="00C75733">
        <w:rPr>
          <w:rFonts w:ascii="Times New Roman" w:hAnsi="Times New Roman" w:cs="Times New Roman"/>
          <w:sz w:val="24"/>
          <w:szCs w:val="24"/>
        </w:rPr>
        <w:t>techninės ir programinės įrangos palaikymą</w:t>
      </w:r>
      <w:r w:rsidR="0038283F" w:rsidRPr="00C75733">
        <w:rPr>
          <w:rFonts w:ascii="Times New Roman" w:hAnsi="Times New Roman" w:cs="Times New Roman"/>
          <w:sz w:val="24"/>
          <w:szCs w:val="24"/>
        </w:rPr>
        <w:t xml:space="preserve">, </w:t>
      </w:r>
      <w:r w:rsidR="00C05555" w:rsidRPr="00C75733">
        <w:rPr>
          <w:rFonts w:ascii="Times New Roman" w:hAnsi="Times New Roman" w:cs="Times New Roman"/>
          <w:sz w:val="24"/>
          <w:szCs w:val="24"/>
        </w:rPr>
        <w:t>Aplinkos apsaugos agentūros kompiuterinių darbo vietų priežiūrą ir saugą</w:t>
      </w:r>
      <w:r w:rsidR="00C05555" w:rsidRPr="00C75733">
        <w:rPr>
          <w:rFonts w:ascii="Times New Roman" w:hAnsi="Times New Roman" w:cs="Times New Roman"/>
          <w:color w:val="FF0000"/>
          <w:sz w:val="24"/>
          <w:szCs w:val="24"/>
        </w:rPr>
        <w:t xml:space="preserve"> </w:t>
      </w:r>
      <w:r w:rsidR="00C05555" w:rsidRPr="00C75733">
        <w:rPr>
          <w:rFonts w:ascii="Times New Roman" w:hAnsi="Times New Roman" w:cs="Times New Roman"/>
          <w:sz w:val="24"/>
          <w:szCs w:val="24"/>
        </w:rPr>
        <w:t xml:space="preserve">ir </w:t>
      </w:r>
      <w:r w:rsidR="0038283F" w:rsidRPr="00C75733">
        <w:rPr>
          <w:rFonts w:ascii="Times New Roman" w:hAnsi="Times New Roman" w:cs="Times New Roman"/>
          <w:sz w:val="24"/>
          <w:szCs w:val="24"/>
        </w:rPr>
        <w:t>GPAIS pagalbos tarnybos ir tobulinimo projekto programinės įrangos palaikymo paslaugų projekto įgyvendinimą</w:t>
      </w:r>
      <w:r w:rsidR="00E23B3A" w:rsidRPr="00C75733">
        <w:rPr>
          <w:rFonts w:ascii="Times New Roman" w:hAnsi="Times New Roman" w:cs="Times New Roman"/>
          <w:sz w:val="24"/>
          <w:szCs w:val="24"/>
        </w:rPr>
        <w:t xml:space="preserve">. </w:t>
      </w:r>
    </w:p>
    <w:p w14:paraId="7B6163A3" w14:textId="3C35D9E7" w:rsidR="003F1C01" w:rsidRDefault="00771C83" w:rsidP="003F1C01">
      <w:pPr>
        <w:pStyle w:val="Standard"/>
        <w:jc w:val="both"/>
        <w:rPr>
          <w:rFonts w:ascii="Times New Roman" w:hAnsi="Times New Roman" w:cs="Times New Roman"/>
        </w:rPr>
      </w:pPr>
      <w:r w:rsidRPr="00F01A83">
        <w:rPr>
          <w:rFonts w:ascii="Times New Roman" w:hAnsi="Times New Roman" w:cs="Times New Roman"/>
          <w:shd w:val="clear" w:color="auto" w:fill="FFFFFF"/>
          <w:lang w:eastAsia="ar-SA"/>
        </w:rPr>
        <w:t xml:space="preserve"> </w:t>
      </w:r>
      <w:r w:rsidR="003F1C01">
        <w:rPr>
          <w:rFonts w:ascii="Times New Roman" w:hAnsi="Times New Roman" w:cs="Times New Roman"/>
          <w:shd w:val="clear" w:color="auto" w:fill="FFFFFF"/>
          <w:lang w:eastAsia="ar-SA"/>
        </w:rPr>
        <w:t xml:space="preserve">        </w:t>
      </w:r>
      <w:r w:rsidRPr="00F01A83">
        <w:rPr>
          <w:rFonts w:ascii="Times New Roman" w:hAnsi="Times New Roman" w:cs="Times New Roman"/>
          <w:shd w:val="clear" w:color="auto" w:fill="FFFFFF"/>
          <w:lang w:eastAsia="ar-SA"/>
        </w:rPr>
        <w:t>Sutartis sudaroma vadovaujantis</w:t>
      </w:r>
      <w:r w:rsidR="006646D8">
        <w:rPr>
          <w:rFonts w:ascii="Times New Roman" w:hAnsi="Times New Roman" w:cs="Times New Roman"/>
          <w:shd w:val="clear" w:color="auto" w:fill="FFFFFF"/>
          <w:lang w:eastAsia="ar-SA"/>
        </w:rPr>
        <w:t xml:space="preserve"> </w:t>
      </w:r>
      <w:r w:rsidR="003F1C01" w:rsidRPr="003F1C01">
        <w:rPr>
          <w:rFonts w:ascii="Times New Roman" w:hAnsi="Times New Roman" w:cs="Times New Roman"/>
        </w:rPr>
        <w:t xml:space="preserve">programinės įrangos </w:t>
      </w:r>
      <w:r w:rsidR="00B80D97">
        <w:rPr>
          <w:rFonts w:ascii="Times New Roman" w:hAnsi="Times New Roman" w:cs="Times New Roman"/>
        </w:rPr>
        <w:t>„J</w:t>
      </w:r>
      <w:r w:rsidR="00DC04FB">
        <w:rPr>
          <w:rFonts w:ascii="Times New Roman" w:hAnsi="Times New Roman" w:cs="Times New Roman"/>
        </w:rPr>
        <w:t>IRA</w:t>
      </w:r>
      <w:r w:rsidR="00B80D97">
        <w:rPr>
          <w:rFonts w:ascii="Times New Roman" w:hAnsi="Times New Roman" w:cs="Times New Roman"/>
        </w:rPr>
        <w:t>“</w:t>
      </w:r>
      <w:r w:rsidR="00B80D97" w:rsidRPr="003F1C01">
        <w:rPr>
          <w:rFonts w:ascii="Times New Roman" w:hAnsi="Times New Roman" w:cs="Times New Roman"/>
        </w:rPr>
        <w:t xml:space="preserve"> </w:t>
      </w:r>
      <w:r w:rsidR="00B80D97">
        <w:rPr>
          <w:rFonts w:ascii="Times New Roman" w:hAnsi="Times New Roman" w:cs="Times New Roman"/>
        </w:rPr>
        <w:t>palaikymo</w:t>
      </w:r>
      <w:r w:rsidR="003F1C01" w:rsidRPr="003F1C01">
        <w:rPr>
          <w:rFonts w:ascii="Times New Roman" w:hAnsi="Times New Roman" w:cs="Times New Roman"/>
        </w:rPr>
        <w:t xml:space="preserve"> paslaugų</w:t>
      </w:r>
      <w:r w:rsidR="00AF391A" w:rsidRPr="00AF391A">
        <w:t xml:space="preserve"> </w:t>
      </w:r>
      <w:r w:rsidR="00AF391A" w:rsidRPr="00AF391A">
        <w:rPr>
          <w:rFonts w:ascii="Times New Roman" w:hAnsi="Times New Roman" w:cs="Times New Roman"/>
        </w:rPr>
        <w:t>atviro konkurso (</w:t>
      </w:r>
      <w:r w:rsidR="00AF391A">
        <w:rPr>
          <w:rFonts w:ascii="Times New Roman" w:hAnsi="Times New Roman" w:cs="Times New Roman"/>
        </w:rPr>
        <w:t>supaprastinto</w:t>
      </w:r>
      <w:r w:rsidR="00AF391A" w:rsidRPr="00AF391A">
        <w:rPr>
          <w:rFonts w:ascii="Times New Roman" w:hAnsi="Times New Roman" w:cs="Times New Roman"/>
        </w:rPr>
        <w:t xml:space="preserve">) būdu CVP IS elektroninėmis priemonėmis pirkimo Nr. __________rezultatais. </w:t>
      </w:r>
    </w:p>
    <w:p w14:paraId="6797639B" w14:textId="77777777" w:rsidR="00AF391A" w:rsidRPr="005153DD" w:rsidRDefault="00AF391A" w:rsidP="003F1C01">
      <w:pPr>
        <w:pStyle w:val="Standard"/>
        <w:jc w:val="both"/>
        <w:rPr>
          <w:rFonts w:ascii="Times New Roman" w:eastAsia="Times New Roman" w:hAnsi="Times New Roman" w:cs="Times New Roman"/>
          <w:shd w:val="clear" w:color="auto" w:fill="FFFFFF"/>
          <w:lang w:eastAsia="ar-SA"/>
        </w:rPr>
      </w:pPr>
    </w:p>
    <w:p w14:paraId="511F01A1" w14:textId="77777777" w:rsidR="003048BB" w:rsidRDefault="003048BB" w:rsidP="003048BB">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 _____________________ (pareigos, vardas, pavardė), veikiančio (-</w:t>
      </w:r>
      <w:proofErr w:type="spellStart"/>
      <w:r>
        <w:rPr>
          <w:rFonts w:ascii="Times New Roman" w:eastAsia="Times New Roman" w:hAnsi="Times New Roman" w:cs="Times New Roman"/>
          <w:sz w:val="24"/>
          <w:szCs w:val="24"/>
          <w:lang w:eastAsia="ar-SA"/>
        </w:rPr>
        <w:t>ios</w:t>
      </w:r>
      <w:proofErr w:type="spellEnd"/>
      <w:r>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Užsakovas), </w:t>
      </w:r>
    </w:p>
    <w:p w14:paraId="2D8E4F16" w14:textId="77777777" w:rsidR="003048BB" w:rsidRDefault="003048BB" w:rsidP="003048BB">
      <w:pPr>
        <w:suppressAutoHyphens/>
        <w:spacing w:after="0" w:line="240" w:lineRule="auto"/>
        <w:ind w:firstLine="567"/>
        <w:jc w:val="both"/>
        <w:rPr>
          <w:rFonts w:ascii="Times New Roman" w:eastAsia="Times New Roman" w:hAnsi="Times New Roman" w:cs="Times New Roman"/>
          <w:sz w:val="24"/>
          <w:szCs w:val="24"/>
          <w:lang w:eastAsia="ar-SA"/>
        </w:rPr>
      </w:pPr>
    </w:p>
    <w:p w14:paraId="477CD16A" w14:textId="77777777" w:rsidR="003048BB" w:rsidRDefault="003048BB" w:rsidP="003048B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ir</w:t>
      </w:r>
    </w:p>
    <w:p w14:paraId="1A7AA1DB" w14:textId="77777777" w:rsidR="003048BB" w:rsidRDefault="003048BB" w:rsidP="003048B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______________________ (Teikėjas)</w:t>
      </w:r>
      <w:r>
        <w:rPr>
          <w:rFonts w:ascii="Times New Roman" w:eastAsia="Times New Roman" w:hAnsi="Times New Roman" w:cs="Times New Roman"/>
          <w:sz w:val="24"/>
          <w:szCs w:val="24"/>
          <w:lang w:eastAsia="ar-SA"/>
        </w:rPr>
        <w:t xml:space="preserve"> juridinio asmens kodas ________ </w:t>
      </w:r>
      <w:r>
        <w:rPr>
          <w:rFonts w:ascii="Times New Roman" w:eastAsia="Times New Roman" w:hAnsi="Times New Roman" w:cs="Times New Roman"/>
          <w:i/>
          <w:sz w:val="24"/>
          <w:szCs w:val="24"/>
          <w:lang w:eastAsia="ar-SA"/>
        </w:rPr>
        <w:t>(nurodomas kodas)</w:t>
      </w:r>
      <w:r>
        <w:rPr>
          <w:rFonts w:ascii="Times New Roman" w:eastAsia="Times New Roman" w:hAnsi="Times New Roman" w:cs="Times New Roman"/>
          <w:sz w:val="24"/>
          <w:szCs w:val="24"/>
          <w:lang w:eastAsia="ar-SA"/>
        </w:rPr>
        <w:t xml:space="preserve"> kurio registruota buveinė yra _________________ </w:t>
      </w:r>
      <w:r>
        <w:rPr>
          <w:rFonts w:ascii="Times New Roman" w:eastAsia="Times New Roman" w:hAnsi="Times New Roman" w:cs="Times New Roman"/>
          <w:i/>
          <w:sz w:val="24"/>
          <w:szCs w:val="24"/>
          <w:lang w:eastAsia="ar-SA"/>
        </w:rPr>
        <w:t>(adresas)</w:t>
      </w:r>
      <w:r>
        <w:rPr>
          <w:rFonts w:ascii="Times New Roman" w:eastAsia="Times New Roman" w:hAnsi="Times New Roman" w:cs="Times New Roman"/>
          <w:sz w:val="24"/>
          <w:szCs w:val="24"/>
          <w:lang w:eastAsia="ar-SA"/>
        </w:rPr>
        <w:t xml:space="preserve"> duomenys apie įmonę kaupiami ir saugomi Lietuvos Respublikos juridinių asmenų registre, atstovaujama _______________________</w:t>
      </w:r>
      <w:r>
        <w:rPr>
          <w:rFonts w:ascii="Times New Roman" w:eastAsia="Times New Roman" w:hAnsi="Times New Roman" w:cs="Times New Roman"/>
          <w:i/>
          <w:sz w:val="24"/>
          <w:szCs w:val="24"/>
          <w:lang w:eastAsia="ar-SA"/>
        </w:rPr>
        <w:t>(pareigos, vardas, pavardė)</w:t>
      </w:r>
      <w:r>
        <w:rPr>
          <w:rFonts w:ascii="Times New Roman" w:eastAsia="Times New Roman" w:hAnsi="Times New Roman" w:cs="Times New Roman"/>
          <w:sz w:val="24"/>
          <w:szCs w:val="24"/>
          <w:lang w:eastAsia="ar-SA"/>
        </w:rPr>
        <w:t>, veikiančio (-</w:t>
      </w:r>
      <w:proofErr w:type="spellStart"/>
      <w:r>
        <w:rPr>
          <w:rFonts w:ascii="Times New Roman" w:eastAsia="Times New Roman" w:hAnsi="Times New Roman" w:cs="Times New Roman"/>
          <w:sz w:val="24"/>
          <w:szCs w:val="24"/>
          <w:lang w:eastAsia="ar-SA"/>
        </w:rPr>
        <w:t>ios</w:t>
      </w:r>
      <w:proofErr w:type="spellEnd"/>
      <w:r>
        <w:rPr>
          <w:rFonts w:ascii="Times New Roman" w:eastAsia="Times New Roman" w:hAnsi="Times New Roman" w:cs="Times New Roman"/>
          <w:sz w:val="24"/>
          <w:szCs w:val="24"/>
          <w:lang w:eastAsia="ar-SA"/>
        </w:rPr>
        <w:t>) pagal _________________________(</w:t>
      </w:r>
      <w:r>
        <w:rPr>
          <w:rFonts w:ascii="Times New Roman" w:eastAsia="Times New Roman" w:hAnsi="Times New Roman" w:cs="Times New Roman"/>
          <w:i/>
          <w:sz w:val="24"/>
          <w:szCs w:val="24"/>
          <w:lang w:eastAsia="ar-SA"/>
        </w:rPr>
        <w:t xml:space="preserve">dokumentas, kurio pagrindu veikia asmuo) </w:t>
      </w:r>
      <w:r>
        <w:rPr>
          <w:rFonts w:ascii="Times New Roman" w:eastAsia="Times New Roman" w:hAnsi="Times New Roman" w:cs="Times New Roman"/>
          <w:sz w:val="24"/>
          <w:szCs w:val="24"/>
          <w:lang w:eastAsia="ar-SA"/>
        </w:rPr>
        <w:t>(toliau – Teikėjas),</w:t>
      </w:r>
    </w:p>
    <w:p w14:paraId="35EB3382" w14:textId="77777777" w:rsidR="003048BB" w:rsidRPr="00A4367B" w:rsidRDefault="003048BB" w:rsidP="009B564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bdr w:val="nil"/>
          <w:lang w:eastAsia="ar-SA"/>
        </w:rPr>
      </w:pPr>
    </w:p>
    <w:p w14:paraId="24AEF967" w14:textId="77777777" w:rsidR="00CA0CE7" w:rsidRDefault="00CA0CE7" w:rsidP="00CA0CE7">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67A2AFDE" w14:textId="77777777" w:rsidR="00CA0CE7" w:rsidRDefault="00CA0CE7" w:rsidP="00CA0CE7">
      <w:pPr>
        <w:suppressAutoHyphens/>
        <w:spacing w:after="0" w:line="240" w:lineRule="auto"/>
        <w:rPr>
          <w:rFonts w:ascii="Times New Roman" w:eastAsia="Times New Roman" w:hAnsi="Times New Roman" w:cs="Times New Roman"/>
          <w:sz w:val="24"/>
          <w:szCs w:val="24"/>
          <w:lang w:eastAsia="ar-SA"/>
        </w:rPr>
      </w:pPr>
    </w:p>
    <w:p w14:paraId="6741D47A" w14:textId="77777777" w:rsidR="00CA0CE7" w:rsidRDefault="00CA0CE7" w:rsidP="00CA0CE7">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sudarė šią paslaugų teikimo viešojo pirkimo–pardavimo sutartį (toliau – Sutartis):</w:t>
      </w:r>
    </w:p>
    <w:p w14:paraId="47859687" w14:textId="77777777" w:rsidR="002A2C7A" w:rsidRDefault="002A2C7A">
      <w:pPr>
        <w:rPr>
          <w:rFonts w:ascii="Times New Roman" w:eastAsia="Times New Roman" w:hAnsi="Times New Roman" w:cs="Times New Roman"/>
          <w:b/>
          <w:bCs/>
          <w:sz w:val="24"/>
          <w:szCs w:val="24"/>
          <w:lang w:eastAsia="ar-SA"/>
        </w:rPr>
      </w:pPr>
    </w:p>
    <w:p w14:paraId="6AEC87A4"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0F1C8D2D"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0B77E03" w14:textId="205A84DF" w:rsidR="002F49F3" w:rsidRPr="00AE78B7" w:rsidRDefault="00F47B13" w:rsidP="00AE78B7">
      <w:pPr>
        <w:pStyle w:val="Sraopastraipa"/>
        <w:numPr>
          <w:ilvl w:val="1"/>
          <w:numId w:val="10"/>
        </w:numPr>
        <w:tabs>
          <w:tab w:val="left" w:pos="709"/>
          <w:tab w:val="left" w:pos="993"/>
        </w:tabs>
        <w:spacing w:after="0" w:line="240" w:lineRule="auto"/>
        <w:ind w:left="0" w:firstLine="567"/>
        <w:jc w:val="both"/>
        <w:rPr>
          <w:rFonts w:ascii="Times New Roman" w:eastAsia="Calibri" w:hAnsi="Times New Roman" w:cs="Times New Roman"/>
          <w:sz w:val="24"/>
        </w:rPr>
      </w:pPr>
      <w:r w:rsidRPr="002F49F3">
        <w:rPr>
          <w:rFonts w:ascii="Times New Roman" w:eastAsia="Calibri" w:hAnsi="Times New Roman" w:cs="Times New Roman"/>
          <w:sz w:val="24"/>
        </w:rPr>
        <w:t>Perkam</w:t>
      </w:r>
      <w:r w:rsidR="002F49F3" w:rsidRPr="002F49F3">
        <w:rPr>
          <w:rFonts w:ascii="Times New Roman" w:eastAsia="Calibri" w:hAnsi="Times New Roman" w:cs="Times New Roman"/>
          <w:sz w:val="24"/>
        </w:rPr>
        <w:t xml:space="preserve">os </w:t>
      </w:r>
      <w:r w:rsidR="001A0D62">
        <w:rPr>
          <w:rFonts w:ascii="Times New Roman" w:eastAsia="Calibri" w:hAnsi="Times New Roman" w:cs="Times New Roman"/>
          <w:sz w:val="24"/>
        </w:rPr>
        <w:t>p</w:t>
      </w:r>
      <w:r w:rsidR="002F49F3" w:rsidRPr="002F49F3">
        <w:rPr>
          <w:rFonts w:ascii="Times New Roman" w:eastAsia="Calibri" w:hAnsi="Times New Roman" w:cs="Times New Roman"/>
          <w:sz w:val="24"/>
        </w:rPr>
        <w:t xml:space="preserve">aslaugos </w:t>
      </w:r>
      <w:r w:rsidR="002F49F3" w:rsidRPr="002F49F3">
        <w:rPr>
          <w:rFonts w:ascii="Times New Roman" w:eastAsia="Times New Roman" w:hAnsi="Times New Roman" w:cs="Times New Roman"/>
          <w:sz w:val="24"/>
          <w:szCs w:val="24"/>
          <w:lang w:eastAsia="ar-SA"/>
        </w:rPr>
        <w:t>–</w:t>
      </w:r>
      <w:r w:rsidR="002F49F3" w:rsidRPr="002F49F3">
        <w:rPr>
          <w:rFonts w:ascii="Times New Roman" w:eastAsia="Calibri" w:hAnsi="Times New Roman" w:cs="Times New Roman"/>
          <w:sz w:val="24"/>
        </w:rPr>
        <w:t xml:space="preserve"> Aplinkos apsaugos agentūros naudojam</w:t>
      </w:r>
      <w:r w:rsidR="00AE78B7">
        <w:rPr>
          <w:rFonts w:ascii="Times New Roman" w:eastAsia="Calibri" w:hAnsi="Times New Roman" w:cs="Times New Roman"/>
          <w:sz w:val="24"/>
        </w:rPr>
        <w:t>os „</w:t>
      </w:r>
      <w:r w:rsidR="003832B3">
        <w:rPr>
          <w:rFonts w:ascii="Times New Roman" w:eastAsia="Calibri" w:hAnsi="Times New Roman" w:cs="Times New Roman"/>
          <w:sz w:val="24"/>
        </w:rPr>
        <w:t>JIRA</w:t>
      </w:r>
      <w:r w:rsidR="00AE78B7">
        <w:rPr>
          <w:rFonts w:ascii="Times New Roman" w:eastAsia="Calibri" w:hAnsi="Times New Roman" w:cs="Times New Roman"/>
          <w:sz w:val="24"/>
        </w:rPr>
        <w:t xml:space="preserve">“ programinės </w:t>
      </w:r>
      <w:r w:rsidR="00AE78B7" w:rsidRPr="00A338E0">
        <w:rPr>
          <w:rFonts w:ascii="Times New Roman" w:eastAsia="Calibri" w:hAnsi="Times New Roman" w:cs="Times New Roman"/>
          <w:sz w:val="24"/>
        </w:rPr>
        <w:t>įrangos</w:t>
      </w:r>
      <w:r w:rsidR="002F49F3" w:rsidRPr="00A338E0">
        <w:rPr>
          <w:rFonts w:ascii="Times New Roman" w:eastAsia="Calibri" w:hAnsi="Times New Roman" w:cs="Times New Roman"/>
          <w:sz w:val="24"/>
        </w:rPr>
        <w:t xml:space="preserve"> licencijų </w:t>
      </w:r>
      <w:r w:rsidR="00404120" w:rsidRPr="00A338E0">
        <w:rPr>
          <w:rFonts w:ascii="Times New Roman" w:eastAsia="Calibri" w:hAnsi="Times New Roman" w:cs="Times New Roman"/>
          <w:sz w:val="24"/>
        </w:rPr>
        <w:t>prenumerata</w:t>
      </w:r>
      <w:r w:rsidR="007F2704" w:rsidRPr="00A338E0">
        <w:rPr>
          <w:rFonts w:ascii="Times New Roman" w:eastAsia="Calibri" w:hAnsi="Times New Roman" w:cs="Times New Roman"/>
          <w:sz w:val="24"/>
        </w:rPr>
        <w:t xml:space="preserve"> </w:t>
      </w:r>
      <w:r w:rsidR="00AE78B7" w:rsidRPr="00A338E0">
        <w:rPr>
          <w:rFonts w:ascii="Times New Roman" w:eastAsia="Calibri" w:hAnsi="Times New Roman" w:cs="Times New Roman"/>
          <w:sz w:val="24"/>
        </w:rPr>
        <w:t>ir</w:t>
      </w:r>
      <w:r w:rsidR="00AE78B7">
        <w:rPr>
          <w:rFonts w:ascii="Times New Roman" w:eastAsia="Calibri" w:hAnsi="Times New Roman" w:cs="Times New Roman"/>
          <w:sz w:val="24"/>
        </w:rPr>
        <w:t xml:space="preserve"> </w:t>
      </w:r>
      <w:r w:rsidR="00DA556A">
        <w:rPr>
          <w:rFonts w:ascii="Times New Roman" w:eastAsia="Times New Roman" w:hAnsi="Times New Roman" w:cs="Times New Roman"/>
          <w:sz w:val="24"/>
          <w:szCs w:val="24"/>
          <w:shd w:val="clear" w:color="auto" w:fill="FFFFFF"/>
          <w:lang w:eastAsia="ar-SA"/>
        </w:rPr>
        <w:t>techninio palaikymo paslaug</w:t>
      </w:r>
      <w:r w:rsidR="007F2704">
        <w:rPr>
          <w:rFonts w:ascii="Times New Roman" w:eastAsia="Times New Roman" w:hAnsi="Times New Roman" w:cs="Times New Roman"/>
          <w:sz w:val="24"/>
          <w:szCs w:val="24"/>
          <w:shd w:val="clear" w:color="auto" w:fill="FFFFFF"/>
          <w:lang w:eastAsia="ar-SA"/>
        </w:rPr>
        <w:t>o</w:t>
      </w:r>
      <w:r w:rsidR="00DA556A">
        <w:rPr>
          <w:rFonts w:ascii="Times New Roman" w:eastAsia="Times New Roman" w:hAnsi="Times New Roman" w:cs="Times New Roman"/>
          <w:sz w:val="24"/>
          <w:szCs w:val="24"/>
          <w:shd w:val="clear" w:color="auto" w:fill="FFFFFF"/>
          <w:lang w:eastAsia="ar-SA"/>
        </w:rPr>
        <w:t>s garantiniu laikotarpiu</w:t>
      </w:r>
      <w:r w:rsidR="00DA556A">
        <w:rPr>
          <w:rFonts w:ascii="Times New Roman" w:eastAsia="Calibri" w:hAnsi="Times New Roman" w:cs="Times New Roman"/>
          <w:sz w:val="24"/>
        </w:rPr>
        <w:t xml:space="preserve"> </w:t>
      </w:r>
      <w:r w:rsidR="00AE78B7" w:rsidRPr="00AE78B7">
        <w:rPr>
          <w:rFonts w:ascii="Times New Roman" w:eastAsia="Calibri" w:hAnsi="Times New Roman" w:cs="Times New Roman"/>
          <w:sz w:val="24"/>
        </w:rPr>
        <w:t>Techninėje specifikacijoje,</w:t>
      </w:r>
      <w:r w:rsidR="00AE78B7">
        <w:rPr>
          <w:rFonts w:ascii="Times New Roman" w:eastAsia="Calibri" w:hAnsi="Times New Roman" w:cs="Times New Roman"/>
          <w:i/>
          <w:iCs/>
          <w:sz w:val="24"/>
        </w:rPr>
        <w:t xml:space="preserve"> </w:t>
      </w:r>
      <w:r w:rsidR="00AE78B7" w:rsidRPr="002F49F3">
        <w:rPr>
          <w:rFonts w:ascii="Times New Roman" w:eastAsia="Times New Roman" w:hAnsi="Times New Roman" w:cs="Times New Roman"/>
          <w:sz w:val="24"/>
          <w:szCs w:val="24"/>
          <w:shd w:val="clear" w:color="auto" w:fill="FFFFFF"/>
          <w:lang w:eastAsia="ar-SA"/>
        </w:rPr>
        <w:t>pateiktoje Sutarties 1 priede</w:t>
      </w:r>
      <w:r w:rsidR="00AE78B7">
        <w:rPr>
          <w:rFonts w:ascii="Times New Roman" w:eastAsia="Times New Roman" w:hAnsi="Times New Roman" w:cs="Times New Roman"/>
          <w:sz w:val="24"/>
          <w:szCs w:val="24"/>
          <w:shd w:val="clear" w:color="auto" w:fill="FFFFFF"/>
          <w:lang w:eastAsia="ar-SA"/>
        </w:rPr>
        <w:t xml:space="preserve">, </w:t>
      </w:r>
      <w:r w:rsidR="00AE78B7" w:rsidRPr="00AE78B7">
        <w:rPr>
          <w:rFonts w:ascii="Times New Roman" w:eastAsia="Calibri" w:hAnsi="Times New Roman" w:cs="Times New Roman"/>
          <w:sz w:val="24"/>
        </w:rPr>
        <w:t>apibrėžtais terminais</w:t>
      </w:r>
      <w:r w:rsidR="001A0D62">
        <w:rPr>
          <w:rFonts w:ascii="Times New Roman" w:eastAsia="Calibri" w:hAnsi="Times New Roman" w:cs="Times New Roman"/>
          <w:sz w:val="24"/>
        </w:rPr>
        <w:t xml:space="preserve"> (toliau – Paslaugos)</w:t>
      </w:r>
      <w:r w:rsidR="002F49F3" w:rsidRPr="00AE78B7">
        <w:rPr>
          <w:rFonts w:ascii="Times New Roman" w:eastAsia="Calibri" w:hAnsi="Times New Roman" w:cs="Times New Roman"/>
          <w:sz w:val="24"/>
        </w:rPr>
        <w:t>.</w:t>
      </w:r>
    </w:p>
    <w:p w14:paraId="791BAB99" w14:textId="46773C36" w:rsidR="005153DD" w:rsidRPr="00511AE5" w:rsidRDefault="002F49F3" w:rsidP="002F49F3">
      <w:pPr>
        <w:pStyle w:val="Sraopastraipa"/>
        <w:numPr>
          <w:ilvl w:val="1"/>
          <w:numId w:val="10"/>
        </w:numPr>
        <w:tabs>
          <w:tab w:val="left" w:pos="709"/>
          <w:tab w:val="left" w:pos="993"/>
        </w:tabs>
        <w:spacing w:after="0" w:line="240" w:lineRule="auto"/>
        <w:ind w:left="0" w:firstLine="567"/>
        <w:jc w:val="both"/>
        <w:rPr>
          <w:rFonts w:ascii="Times New Roman" w:eastAsia="Calibri" w:hAnsi="Times New Roman" w:cs="Times New Roman"/>
          <w:sz w:val="24"/>
        </w:rPr>
      </w:pPr>
      <w:r>
        <w:rPr>
          <w:rFonts w:ascii="Times New Roman" w:eastAsia="Calibri" w:hAnsi="Times New Roman" w:cs="Times New Roman"/>
          <w:sz w:val="24"/>
        </w:rPr>
        <w:t xml:space="preserve">Paslaugų </w:t>
      </w:r>
      <w:r w:rsidRPr="002F49F3">
        <w:rPr>
          <w:rFonts w:ascii="Times New Roman" w:eastAsia="Calibri" w:hAnsi="Times New Roman" w:cs="Times New Roman"/>
          <w:sz w:val="24"/>
        </w:rPr>
        <w:t xml:space="preserve">apimtys, reikalavimai nurodyti Techninėje </w:t>
      </w:r>
      <w:r w:rsidR="005153DD" w:rsidRPr="002F49F3">
        <w:rPr>
          <w:rFonts w:ascii="Times New Roman" w:eastAsia="Times New Roman" w:hAnsi="Times New Roman" w:cs="Times New Roman"/>
          <w:sz w:val="24"/>
          <w:szCs w:val="24"/>
          <w:shd w:val="clear" w:color="auto" w:fill="FFFFFF"/>
          <w:lang w:eastAsia="ar-SA"/>
        </w:rPr>
        <w:t>specifikacijoje</w:t>
      </w:r>
      <w:r w:rsidR="007247AE" w:rsidRPr="002F49F3">
        <w:rPr>
          <w:rFonts w:ascii="Times New Roman" w:eastAsia="Times New Roman" w:hAnsi="Times New Roman" w:cs="Times New Roman"/>
          <w:sz w:val="24"/>
          <w:szCs w:val="24"/>
          <w:shd w:val="clear" w:color="auto" w:fill="FFFFFF"/>
          <w:lang w:eastAsia="ar-SA"/>
        </w:rPr>
        <w:t>,</w:t>
      </w:r>
      <w:r w:rsidR="00BD0660" w:rsidRPr="002F49F3">
        <w:rPr>
          <w:rFonts w:ascii="Times New Roman" w:eastAsia="Times New Roman" w:hAnsi="Times New Roman" w:cs="Times New Roman"/>
          <w:sz w:val="24"/>
          <w:szCs w:val="24"/>
          <w:shd w:val="clear" w:color="auto" w:fill="FFFFFF"/>
          <w:lang w:eastAsia="ar-SA"/>
        </w:rPr>
        <w:t xml:space="preserve"> </w:t>
      </w:r>
      <w:r w:rsidR="00047E79" w:rsidRPr="002F49F3">
        <w:rPr>
          <w:rFonts w:ascii="Times New Roman" w:eastAsia="Times New Roman" w:hAnsi="Times New Roman" w:cs="Times New Roman"/>
          <w:sz w:val="24"/>
          <w:szCs w:val="24"/>
          <w:shd w:val="clear" w:color="auto" w:fill="FFFFFF"/>
          <w:lang w:eastAsia="ar-SA"/>
        </w:rPr>
        <w:t xml:space="preserve">pateiktoje </w:t>
      </w:r>
      <w:r w:rsidR="00DC157A" w:rsidRPr="002F49F3">
        <w:rPr>
          <w:rFonts w:ascii="Times New Roman" w:eastAsia="Times New Roman" w:hAnsi="Times New Roman" w:cs="Times New Roman"/>
          <w:sz w:val="24"/>
          <w:szCs w:val="24"/>
          <w:shd w:val="clear" w:color="auto" w:fill="FFFFFF"/>
          <w:lang w:eastAsia="ar-SA"/>
        </w:rPr>
        <w:t>S</w:t>
      </w:r>
      <w:r w:rsidR="005153DD" w:rsidRPr="002F49F3">
        <w:rPr>
          <w:rFonts w:ascii="Times New Roman" w:eastAsia="Times New Roman" w:hAnsi="Times New Roman" w:cs="Times New Roman"/>
          <w:sz w:val="24"/>
          <w:szCs w:val="24"/>
          <w:shd w:val="clear" w:color="auto" w:fill="FFFFFF"/>
          <w:lang w:eastAsia="ar-SA"/>
        </w:rPr>
        <w:t xml:space="preserve">utarties </w:t>
      </w:r>
      <w:r w:rsidR="00E91123" w:rsidRPr="002F49F3">
        <w:rPr>
          <w:rFonts w:ascii="Times New Roman" w:eastAsia="Times New Roman" w:hAnsi="Times New Roman" w:cs="Times New Roman"/>
          <w:sz w:val="24"/>
          <w:szCs w:val="24"/>
          <w:shd w:val="clear" w:color="auto" w:fill="FFFFFF"/>
          <w:lang w:eastAsia="ar-SA"/>
        </w:rPr>
        <w:t xml:space="preserve">1 </w:t>
      </w:r>
      <w:r w:rsidR="005153DD" w:rsidRPr="002F49F3">
        <w:rPr>
          <w:rFonts w:ascii="Times New Roman" w:eastAsia="Times New Roman" w:hAnsi="Times New Roman" w:cs="Times New Roman"/>
          <w:sz w:val="24"/>
          <w:szCs w:val="24"/>
          <w:shd w:val="clear" w:color="auto" w:fill="FFFFFF"/>
          <w:lang w:eastAsia="ar-SA"/>
        </w:rPr>
        <w:t>priede</w:t>
      </w:r>
      <w:r w:rsidR="001B25CA">
        <w:rPr>
          <w:rFonts w:ascii="Times New Roman" w:eastAsia="Times New Roman" w:hAnsi="Times New Roman" w:cs="Times New Roman"/>
          <w:sz w:val="24"/>
          <w:szCs w:val="24"/>
          <w:shd w:val="clear" w:color="auto" w:fill="FFFFFF"/>
          <w:lang w:eastAsia="ar-SA"/>
        </w:rPr>
        <w:t>.</w:t>
      </w:r>
    </w:p>
    <w:p w14:paraId="5794B4E5" w14:textId="77C5EB9D" w:rsidR="00860A58" w:rsidRPr="00946E36" w:rsidRDefault="00DD3C5B" w:rsidP="00AE78B7">
      <w:pPr>
        <w:pStyle w:val="Sraopastraipa"/>
        <w:numPr>
          <w:ilvl w:val="1"/>
          <w:numId w:val="10"/>
        </w:numPr>
        <w:tabs>
          <w:tab w:val="left" w:pos="0"/>
          <w:tab w:val="left" w:pos="709"/>
          <w:tab w:val="left" w:pos="993"/>
        </w:tabs>
        <w:spacing w:after="0" w:line="240" w:lineRule="auto"/>
        <w:ind w:left="0" w:firstLine="567"/>
        <w:jc w:val="both"/>
        <w:rPr>
          <w:rFonts w:ascii="Times New Roman" w:eastAsia="Calibri" w:hAnsi="Times New Roman" w:cs="Times New Roman"/>
          <w:sz w:val="24"/>
        </w:rPr>
      </w:pPr>
      <w:r w:rsidRPr="00EF22A0">
        <w:rPr>
          <w:rFonts w:ascii="Times New Roman" w:hAnsi="Times New Roman" w:cs="Times New Roman"/>
          <w:sz w:val="24"/>
          <w:szCs w:val="24"/>
        </w:rPr>
        <w:t xml:space="preserve">Jeigu </w:t>
      </w:r>
      <w:r>
        <w:rPr>
          <w:rFonts w:ascii="Times New Roman" w:hAnsi="Times New Roman" w:cs="Times New Roman"/>
          <w:sz w:val="24"/>
          <w:szCs w:val="24"/>
        </w:rPr>
        <w:t xml:space="preserve">programinę įrangą </w:t>
      </w:r>
      <w:r w:rsidRPr="00EF22A0">
        <w:rPr>
          <w:rFonts w:ascii="Times New Roman" w:hAnsi="Times New Roman" w:cs="Times New Roman"/>
          <w:sz w:val="24"/>
          <w:szCs w:val="24"/>
        </w:rPr>
        <w:t xml:space="preserve">reikia naudoti laikantis tam tikrų taisyklių, kartu su </w:t>
      </w:r>
      <w:r>
        <w:rPr>
          <w:rFonts w:ascii="Times New Roman" w:hAnsi="Times New Roman" w:cs="Times New Roman"/>
          <w:sz w:val="24"/>
          <w:szCs w:val="24"/>
        </w:rPr>
        <w:t xml:space="preserve">ja </w:t>
      </w:r>
      <w:r w:rsidR="00BF2410">
        <w:rPr>
          <w:rFonts w:ascii="Times New Roman" w:hAnsi="Times New Roman" w:cs="Times New Roman"/>
          <w:sz w:val="24"/>
          <w:szCs w:val="24"/>
        </w:rPr>
        <w:t>Teikėjas</w:t>
      </w:r>
      <w:r w:rsidRPr="00EF22A0">
        <w:rPr>
          <w:rFonts w:ascii="Times New Roman" w:hAnsi="Times New Roman" w:cs="Times New Roman"/>
          <w:sz w:val="24"/>
          <w:szCs w:val="24"/>
        </w:rPr>
        <w:t xml:space="preserve"> turi pateikti </w:t>
      </w:r>
      <w:r w:rsidR="00BF2410">
        <w:rPr>
          <w:rFonts w:ascii="Times New Roman" w:hAnsi="Times New Roman" w:cs="Times New Roman"/>
          <w:sz w:val="24"/>
          <w:szCs w:val="24"/>
        </w:rPr>
        <w:t xml:space="preserve">Užsakovui </w:t>
      </w:r>
      <w:r w:rsidRPr="00EF22A0">
        <w:rPr>
          <w:rFonts w:ascii="Times New Roman" w:hAnsi="Times New Roman" w:cs="Times New Roman"/>
          <w:sz w:val="24"/>
          <w:szCs w:val="24"/>
        </w:rPr>
        <w:t>naudojimo ir priežiūros instrukcijas lietuvių</w:t>
      </w:r>
      <w:r>
        <w:rPr>
          <w:rFonts w:ascii="Times New Roman" w:hAnsi="Times New Roman" w:cs="Times New Roman"/>
          <w:sz w:val="24"/>
          <w:szCs w:val="24"/>
        </w:rPr>
        <w:t xml:space="preserve"> ir (ar) anglų</w:t>
      </w:r>
      <w:r w:rsidRPr="00EF22A0">
        <w:rPr>
          <w:rFonts w:ascii="Times New Roman" w:hAnsi="Times New Roman" w:cs="Times New Roman"/>
          <w:sz w:val="24"/>
          <w:szCs w:val="24"/>
        </w:rPr>
        <w:t xml:space="preserve"> kalba, kuriose būtų detaliai aprašyta, kaip naudoti, prižiūrėti, </w:t>
      </w:r>
      <w:r>
        <w:rPr>
          <w:rFonts w:ascii="Times New Roman" w:hAnsi="Times New Roman" w:cs="Times New Roman"/>
          <w:sz w:val="24"/>
          <w:szCs w:val="24"/>
        </w:rPr>
        <w:t>konfigūruoti Programinę įrangą ar jos nustatymus</w:t>
      </w:r>
      <w:r w:rsidRPr="00EF22A0">
        <w:rPr>
          <w:rFonts w:ascii="Times New Roman" w:hAnsi="Times New Roman" w:cs="Times New Roman"/>
          <w:sz w:val="24"/>
          <w:szCs w:val="24"/>
        </w:rPr>
        <w:t>. Kol šios instrukcijos nepateikiamos</w:t>
      </w:r>
      <w:r w:rsidR="00BF2410">
        <w:rPr>
          <w:rFonts w:ascii="Times New Roman" w:hAnsi="Times New Roman" w:cs="Times New Roman"/>
          <w:sz w:val="24"/>
          <w:szCs w:val="24"/>
        </w:rPr>
        <w:t xml:space="preserve"> Užsakovui</w:t>
      </w:r>
      <w:r w:rsidRPr="00EF22A0">
        <w:rPr>
          <w:rFonts w:ascii="Times New Roman" w:hAnsi="Times New Roman" w:cs="Times New Roman"/>
          <w:sz w:val="24"/>
          <w:szCs w:val="24"/>
        </w:rPr>
        <w:t xml:space="preserve">, laikoma, kad pateiktos ne visos </w:t>
      </w:r>
      <w:r>
        <w:rPr>
          <w:rFonts w:ascii="Times New Roman" w:hAnsi="Times New Roman" w:cs="Times New Roman"/>
          <w:sz w:val="24"/>
          <w:szCs w:val="24"/>
        </w:rPr>
        <w:t>Paslaugos</w:t>
      </w:r>
      <w:r w:rsidRPr="00EF22A0">
        <w:rPr>
          <w:rFonts w:ascii="Times New Roman" w:hAnsi="Times New Roman" w:cs="Times New Roman"/>
          <w:sz w:val="24"/>
          <w:szCs w:val="24"/>
        </w:rPr>
        <w:t>.</w:t>
      </w:r>
      <w:r>
        <w:rPr>
          <w:rFonts w:ascii="Times New Roman" w:hAnsi="Times New Roman" w:cs="Times New Roman"/>
          <w:sz w:val="24"/>
          <w:szCs w:val="24"/>
        </w:rPr>
        <w:t xml:space="preserve"> Instrukcijos gali būti pateiktos elektronine forma, </w:t>
      </w:r>
      <w:r w:rsidR="00BF2410">
        <w:rPr>
          <w:rFonts w:ascii="Times New Roman" w:hAnsi="Times New Roman" w:cs="Times New Roman"/>
          <w:sz w:val="24"/>
          <w:szCs w:val="24"/>
        </w:rPr>
        <w:t xml:space="preserve">Teikėjui </w:t>
      </w:r>
      <w:r>
        <w:rPr>
          <w:rFonts w:ascii="Times New Roman" w:hAnsi="Times New Roman" w:cs="Times New Roman"/>
          <w:sz w:val="24"/>
          <w:szCs w:val="24"/>
        </w:rPr>
        <w:t xml:space="preserve">įsipareigojant užtikrinti, kad jos išliks pasiekiamos </w:t>
      </w:r>
      <w:r w:rsidR="00BF2410">
        <w:rPr>
          <w:rFonts w:ascii="Times New Roman" w:hAnsi="Times New Roman" w:cs="Times New Roman"/>
          <w:sz w:val="24"/>
          <w:szCs w:val="24"/>
        </w:rPr>
        <w:t xml:space="preserve">Užsakovui </w:t>
      </w:r>
      <w:r>
        <w:rPr>
          <w:rFonts w:ascii="Times New Roman" w:hAnsi="Times New Roman" w:cs="Times New Roman"/>
          <w:sz w:val="24"/>
          <w:szCs w:val="24"/>
        </w:rPr>
        <w:t xml:space="preserve">visą Sutarties galiojimo laikotarpį. </w:t>
      </w:r>
    </w:p>
    <w:p w14:paraId="3592F5DB"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61EEB457"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lastRenderedPageBreak/>
        <w:t>SUTARTIES GALIOJIMAS, VYKDYMO PRADŽIA, TRUKMĖ IR TERMINAI</w:t>
      </w:r>
    </w:p>
    <w:p w14:paraId="1D894905"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6C30F5F" w14:textId="2F50989A" w:rsidR="005153DD" w:rsidRPr="005153DD" w:rsidRDefault="000B7263"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t xml:space="preserve">2.1. </w:t>
      </w:r>
      <w:r w:rsidR="005153DD" w:rsidRPr="005153DD">
        <w:rPr>
          <w:rFonts w:ascii="Times New Roman" w:eastAsia="Times New Roman" w:hAnsi="Times New Roman" w:cs="Times New Roman"/>
          <w:sz w:val="24"/>
          <w:szCs w:val="24"/>
          <w:lang w:eastAsia="zh-CN"/>
        </w:rPr>
        <w:t>Sutartis</w:t>
      </w:r>
      <w:r w:rsidR="00EE55D3">
        <w:rPr>
          <w:rFonts w:ascii="Times New Roman" w:eastAsia="Times New Roman" w:hAnsi="Times New Roman" w:cs="Times New Roman"/>
          <w:sz w:val="24"/>
          <w:szCs w:val="24"/>
          <w:lang w:eastAsia="zh-CN"/>
        </w:rPr>
        <w:t xml:space="preserve"> </w:t>
      </w:r>
      <w:r w:rsidR="00DC157A">
        <w:rPr>
          <w:rFonts w:ascii="Times New Roman" w:eastAsia="Times New Roman" w:hAnsi="Times New Roman" w:cs="Times New Roman"/>
          <w:sz w:val="24"/>
          <w:szCs w:val="24"/>
          <w:lang w:eastAsia="zh-CN"/>
        </w:rPr>
        <w:t>įsigalioja</w:t>
      </w:r>
      <w:r w:rsidR="00B1525A">
        <w:rPr>
          <w:rFonts w:ascii="Times New Roman" w:eastAsia="Times New Roman" w:hAnsi="Times New Roman" w:cs="Times New Roman"/>
          <w:sz w:val="24"/>
          <w:szCs w:val="24"/>
          <w:lang w:eastAsia="zh-CN"/>
        </w:rPr>
        <w:t xml:space="preserve"> </w:t>
      </w:r>
      <w:r w:rsidR="002F49F3" w:rsidRPr="0064693F">
        <w:rPr>
          <w:rFonts w:ascii="Times New Roman" w:eastAsia="Times New Roman" w:hAnsi="Times New Roman" w:cs="Times New Roman"/>
          <w:sz w:val="24"/>
          <w:szCs w:val="24"/>
          <w:shd w:val="clear" w:color="auto" w:fill="FFFFFF"/>
          <w:lang w:eastAsia="ar-SA"/>
        </w:rPr>
        <w:t>abiem Sutarties Šalims ją pasirašius (paskutinio parašo data)</w:t>
      </w:r>
      <w:r w:rsidR="002F49F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lang w:eastAsia="zh-CN"/>
        </w:rPr>
        <w:t>ir galioja,</w:t>
      </w:r>
      <w:r w:rsidR="002F49F3">
        <w:rPr>
          <w:rFonts w:ascii="Times New Roman" w:eastAsia="Times New Roman" w:hAnsi="Times New Roman" w:cs="Times New Roman"/>
          <w:sz w:val="24"/>
          <w:szCs w:val="24"/>
          <w:lang w:eastAsia="zh-CN"/>
        </w:rPr>
        <w:t xml:space="preserve"> kol </w:t>
      </w:r>
      <w:r w:rsidR="005153DD" w:rsidRPr="005153DD">
        <w:rPr>
          <w:rFonts w:ascii="Times New Roman" w:eastAsia="Times New Roman" w:hAnsi="Times New Roman" w:cs="Times New Roman"/>
          <w:sz w:val="24"/>
          <w:szCs w:val="24"/>
          <w:lang w:eastAsia="zh-CN"/>
        </w:rPr>
        <w:t>visiškai įvykdomi įsipareigojimai arba kol Šalys susitaria ją nutraukti, arba nutraukiama įstatymų nustatytais pagrindais ar šioje Sutartyje nustatytais atvejais.</w:t>
      </w:r>
    </w:p>
    <w:p w14:paraId="29E54516" w14:textId="7E7C0FD1" w:rsidR="005153DD" w:rsidRPr="008C768E"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C768E">
        <w:rPr>
          <w:rFonts w:ascii="Times New Roman" w:eastAsia="Times New Roman" w:hAnsi="Times New Roman" w:cs="Times New Roman"/>
          <w:sz w:val="24"/>
          <w:szCs w:val="24"/>
          <w:shd w:val="clear" w:color="auto" w:fill="FFFFFF"/>
          <w:lang w:eastAsia="ar-SA"/>
        </w:rPr>
        <w:t>2.</w:t>
      </w:r>
      <w:r w:rsidR="00B07F6E" w:rsidRPr="008C768E">
        <w:rPr>
          <w:rFonts w:ascii="Times New Roman" w:eastAsia="Times New Roman" w:hAnsi="Times New Roman" w:cs="Times New Roman"/>
          <w:sz w:val="24"/>
          <w:szCs w:val="24"/>
          <w:shd w:val="clear" w:color="auto" w:fill="FFFFFF"/>
          <w:lang w:eastAsia="ar-SA"/>
        </w:rPr>
        <w:t>2</w:t>
      </w:r>
      <w:r w:rsidRPr="008C768E">
        <w:rPr>
          <w:rFonts w:ascii="Times New Roman" w:eastAsia="Times New Roman" w:hAnsi="Times New Roman" w:cs="Times New Roman"/>
          <w:sz w:val="24"/>
          <w:szCs w:val="24"/>
          <w:shd w:val="clear" w:color="auto" w:fill="FFFFFF"/>
          <w:lang w:eastAsia="ar-SA"/>
        </w:rPr>
        <w:t xml:space="preserve">. </w:t>
      </w:r>
      <w:r w:rsidR="008C5795" w:rsidRPr="008C768E">
        <w:rPr>
          <w:rFonts w:ascii="Times New Roman" w:eastAsia="Times New Roman" w:hAnsi="Times New Roman" w:cs="Times New Roman"/>
          <w:sz w:val="24"/>
          <w:szCs w:val="24"/>
          <w:shd w:val="clear" w:color="auto" w:fill="FFFFFF"/>
          <w:lang w:eastAsia="ar-SA"/>
        </w:rPr>
        <w:t>Teikėjas Paslaugas teikia Sutartyje ir Techninėje specifikacijoje</w:t>
      </w:r>
      <w:r w:rsidR="008C5795" w:rsidRPr="008C768E">
        <w:rPr>
          <w:rFonts w:ascii="Times New Roman" w:eastAsia="Times New Roman" w:hAnsi="Times New Roman" w:cs="Times New Roman"/>
          <w:i/>
          <w:sz w:val="24"/>
          <w:szCs w:val="24"/>
          <w:shd w:val="clear" w:color="auto" w:fill="FFFFFF"/>
          <w:lang w:eastAsia="ar-SA"/>
        </w:rPr>
        <w:t xml:space="preserve"> </w:t>
      </w:r>
      <w:r w:rsidR="008C5795" w:rsidRPr="008C768E">
        <w:rPr>
          <w:rFonts w:ascii="Times New Roman" w:eastAsia="Times New Roman" w:hAnsi="Times New Roman" w:cs="Times New Roman"/>
          <w:sz w:val="24"/>
          <w:szCs w:val="24"/>
          <w:shd w:val="clear" w:color="auto" w:fill="FFFFFF"/>
          <w:lang w:eastAsia="ar-SA"/>
        </w:rPr>
        <w:t xml:space="preserve">nurodytais terminais. </w:t>
      </w:r>
      <w:r w:rsidR="008C5795" w:rsidRPr="009A71C0">
        <w:rPr>
          <w:rFonts w:ascii="Times New Roman" w:eastAsia="Times New Roman" w:hAnsi="Times New Roman" w:cs="Times New Roman"/>
          <w:sz w:val="24"/>
          <w:szCs w:val="24"/>
          <w:lang w:eastAsia="zh-CN"/>
        </w:rPr>
        <w:t>Teikėjas</w:t>
      </w:r>
      <w:r w:rsidR="003E6857">
        <w:rPr>
          <w:rFonts w:ascii="Times New Roman" w:eastAsia="Times New Roman" w:hAnsi="Times New Roman" w:cs="Times New Roman"/>
          <w:sz w:val="24"/>
          <w:szCs w:val="24"/>
          <w:lang w:eastAsia="zh-CN"/>
        </w:rPr>
        <w:t xml:space="preserve"> suderinęs su Užsakovu</w:t>
      </w:r>
      <w:r w:rsidR="00486AE0" w:rsidRPr="009A71C0">
        <w:rPr>
          <w:rFonts w:ascii="Times New Roman" w:eastAsia="Times New Roman" w:hAnsi="Times New Roman" w:cs="Times New Roman"/>
          <w:sz w:val="24"/>
          <w:szCs w:val="24"/>
          <w:shd w:val="clear" w:color="auto" w:fill="FFFFFF"/>
          <w:lang w:eastAsia="ar-SA"/>
        </w:rPr>
        <w:t xml:space="preserve"> </w:t>
      </w:r>
      <w:r w:rsidR="009A71C0">
        <w:rPr>
          <w:rFonts w:ascii="Times New Roman" w:eastAsia="Times New Roman" w:hAnsi="Times New Roman" w:cs="Times New Roman"/>
          <w:sz w:val="24"/>
          <w:szCs w:val="24"/>
          <w:shd w:val="clear" w:color="auto" w:fill="FFFFFF"/>
          <w:lang w:eastAsia="ar-SA"/>
        </w:rPr>
        <w:t xml:space="preserve">el. paštu </w:t>
      </w:r>
      <w:r w:rsidR="001E44FF">
        <w:rPr>
          <w:rFonts w:ascii="Times New Roman" w:eastAsia="Times New Roman" w:hAnsi="Times New Roman" w:cs="Times New Roman"/>
          <w:sz w:val="24"/>
          <w:szCs w:val="24"/>
          <w:shd w:val="clear" w:color="auto" w:fill="FFFFFF"/>
          <w:lang w:eastAsia="ar-SA"/>
        </w:rPr>
        <w:t>t</w:t>
      </w:r>
      <w:r w:rsidR="00695EB3">
        <w:rPr>
          <w:rFonts w:ascii="Times New Roman" w:eastAsia="Times New Roman" w:hAnsi="Times New Roman" w:cs="Times New Roman"/>
          <w:sz w:val="24"/>
          <w:szCs w:val="24"/>
          <w:shd w:val="clear" w:color="auto" w:fill="FFFFFF"/>
          <w:lang w:eastAsia="ar-SA"/>
        </w:rPr>
        <w:t>ikslų prenumeratos pradžios terminą</w:t>
      </w:r>
      <w:r w:rsidR="001E44FF">
        <w:rPr>
          <w:rFonts w:ascii="Times New Roman" w:eastAsia="Times New Roman" w:hAnsi="Times New Roman" w:cs="Times New Roman"/>
          <w:sz w:val="24"/>
          <w:szCs w:val="24"/>
          <w:shd w:val="clear" w:color="auto" w:fill="FFFFFF"/>
          <w:lang w:eastAsia="ar-SA"/>
        </w:rPr>
        <w:t xml:space="preserve"> ir </w:t>
      </w:r>
      <w:r w:rsidR="00695EB3">
        <w:rPr>
          <w:rFonts w:ascii="Times New Roman" w:eastAsia="Times New Roman" w:hAnsi="Times New Roman" w:cs="Times New Roman"/>
          <w:sz w:val="24"/>
          <w:szCs w:val="24"/>
          <w:shd w:val="clear" w:color="auto" w:fill="FFFFFF"/>
          <w:lang w:eastAsia="ar-SA"/>
        </w:rPr>
        <w:t xml:space="preserve">techninius kontaktus </w:t>
      </w:r>
      <w:r w:rsidR="004D0380" w:rsidRPr="009A71C0">
        <w:rPr>
          <w:rFonts w:ascii="Times New Roman" w:eastAsia="Times New Roman" w:hAnsi="Times New Roman" w:cs="Times New Roman"/>
          <w:sz w:val="24"/>
          <w:szCs w:val="24"/>
          <w:shd w:val="clear" w:color="auto" w:fill="FFFFFF"/>
          <w:lang w:eastAsia="ar-SA"/>
        </w:rPr>
        <w:t xml:space="preserve">privalo </w:t>
      </w:r>
      <w:r w:rsidR="00782A72" w:rsidRPr="009A71C0">
        <w:rPr>
          <w:rFonts w:ascii="Times New Roman" w:eastAsia="Times New Roman" w:hAnsi="Times New Roman" w:cs="Times New Roman"/>
          <w:sz w:val="24"/>
          <w:szCs w:val="24"/>
          <w:shd w:val="clear" w:color="auto" w:fill="FFFFFF"/>
          <w:lang w:eastAsia="ar-SA"/>
        </w:rPr>
        <w:t xml:space="preserve">aktyvuoti </w:t>
      </w:r>
      <w:r w:rsidR="002F49F3" w:rsidRPr="009A71C0">
        <w:rPr>
          <w:rFonts w:ascii="Times New Roman" w:eastAsia="Times New Roman" w:hAnsi="Times New Roman" w:cs="Times New Roman"/>
          <w:sz w:val="24"/>
          <w:szCs w:val="24"/>
          <w:shd w:val="clear" w:color="auto" w:fill="FFFFFF"/>
          <w:lang w:eastAsia="ar-SA"/>
        </w:rPr>
        <w:t>Techninėje specifikacijoje nurodyt</w:t>
      </w:r>
      <w:r w:rsidR="00782A72" w:rsidRPr="009A71C0">
        <w:rPr>
          <w:rFonts w:ascii="Times New Roman" w:eastAsia="Times New Roman" w:hAnsi="Times New Roman" w:cs="Times New Roman"/>
          <w:sz w:val="24"/>
          <w:szCs w:val="24"/>
          <w:shd w:val="clear" w:color="auto" w:fill="FFFFFF"/>
          <w:lang w:eastAsia="ar-SA"/>
        </w:rPr>
        <w:t>ų</w:t>
      </w:r>
      <w:r w:rsidR="002F49F3" w:rsidRPr="009A71C0">
        <w:rPr>
          <w:rFonts w:ascii="Times New Roman" w:eastAsia="Times New Roman" w:hAnsi="Times New Roman" w:cs="Times New Roman"/>
          <w:sz w:val="24"/>
          <w:szCs w:val="24"/>
          <w:shd w:val="clear" w:color="auto" w:fill="FFFFFF"/>
          <w:lang w:eastAsia="ar-SA"/>
        </w:rPr>
        <w:t xml:space="preserve"> licencij</w:t>
      </w:r>
      <w:r w:rsidR="00782A72" w:rsidRPr="009A71C0">
        <w:rPr>
          <w:rFonts w:ascii="Times New Roman" w:eastAsia="Times New Roman" w:hAnsi="Times New Roman" w:cs="Times New Roman"/>
          <w:sz w:val="24"/>
          <w:szCs w:val="24"/>
          <w:shd w:val="clear" w:color="auto" w:fill="FFFFFF"/>
          <w:lang w:eastAsia="ar-SA"/>
        </w:rPr>
        <w:t>ų prenumeratą</w:t>
      </w:r>
      <w:r w:rsidR="00486AE0" w:rsidRPr="009A71C0">
        <w:rPr>
          <w:rFonts w:ascii="Times New Roman" w:eastAsia="Times New Roman" w:hAnsi="Times New Roman" w:cs="Times New Roman"/>
          <w:sz w:val="24"/>
          <w:szCs w:val="24"/>
          <w:shd w:val="clear" w:color="auto" w:fill="FFFFFF"/>
          <w:lang w:eastAsia="ar-SA"/>
        </w:rPr>
        <w:t xml:space="preserve"> ir užtikrinti jų </w:t>
      </w:r>
      <w:r w:rsidR="00467DBF" w:rsidRPr="009A71C0">
        <w:rPr>
          <w:rFonts w:ascii="Times New Roman" w:eastAsia="Times New Roman" w:hAnsi="Times New Roman" w:cs="Times New Roman"/>
          <w:sz w:val="24"/>
          <w:szCs w:val="24"/>
          <w:shd w:val="clear" w:color="auto" w:fill="FFFFFF"/>
          <w:lang w:eastAsia="ar-SA"/>
        </w:rPr>
        <w:t xml:space="preserve">techninį </w:t>
      </w:r>
      <w:r w:rsidR="00486AE0" w:rsidRPr="009A71C0">
        <w:rPr>
          <w:rFonts w:ascii="Times New Roman" w:eastAsia="Times New Roman" w:hAnsi="Times New Roman" w:cs="Times New Roman"/>
          <w:sz w:val="24"/>
          <w:szCs w:val="24"/>
          <w:shd w:val="clear" w:color="auto" w:fill="FFFFFF"/>
          <w:lang w:eastAsia="ar-SA"/>
        </w:rPr>
        <w:t>palaikymą</w:t>
      </w:r>
      <w:r w:rsidR="008C5795" w:rsidRPr="009A71C0">
        <w:rPr>
          <w:rFonts w:ascii="Times New Roman" w:eastAsia="Times New Roman" w:hAnsi="Times New Roman" w:cs="Times New Roman"/>
          <w:sz w:val="24"/>
          <w:szCs w:val="24"/>
          <w:shd w:val="clear" w:color="auto" w:fill="FFFFFF"/>
          <w:lang w:eastAsia="ar-SA"/>
        </w:rPr>
        <w:t xml:space="preserve"> </w:t>
      </w:r>
      <w:r w:rsidR="0074237C">
        <w:rPr>
          <w:rFonts w:ascii="Times New Roman" w:eastAsia="Times New Roman" w:hAnsi="Times New Roman" w:cs="Times New Roman"/>
          <w:sz w:val="24"/>
          <w:szCs w:val="24"/>
          <w:shd w:val="clear" w:color="auto" w:fill="FFFFFF"/>
          <w:lang w:eastAsia="ar-SA"/>
        </w:rPr>
        <w:t xml:space="preserve">Techninėje specifikacijoje </w:t>
      </w:r>
      <w:r w:rsidR="008C5795" w:rsidRPr="009A71C0">
        <w:rPr>
          <w:rFonts w:ascii="Times New Roman" w:eastAsia="Times New Roman" w:hAnsi="Times New Roman" w:cs="Times New Roman"/>
          <w:sz w:val="24"/>
          <w:szCs w:val="24"/>
          <w:shd w:val="clear" w:color="auto" w:fill="FFFFFF"/>
          <w:lang w:eastAsia="ar-SA"/>
        </w:rPr>
        <w:t>apibrėžtais laikotarpiais.</w:t>
      </w:r>
      <w:r w:rsidR="008C5795" w:rsidRPr="008C768E">
        <w:rPr>
          <w:rFonts w:ascii="Times New Roman" w:eastAsia="Times New Roman" w:hAnsi="Times New Roman" w:cs="Times New Roman"/>
          <w:sz w:val="24"/>
          <w:szCs w:val="24"/>
          <w:shd w:val="clear" w:color="auto" w:fill="FFFFFF"/>
          <w:lang w:eastAsia="ar-SA"/>
        </w:rPr>
        <w:t xml:space="preserve"> </w:t>
      </w:r>
    </w:p>
    <w:p w14:paraId="5B982B97" w14:textId="281791D1" w:rsidR="005C5419" w:rsidRPr="008C768E"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8C768E">
        <w:rPr>
          <w:rFonts w:ascii="Times New Roman" w:eastAsia="Times New Roman" w:hAnsi="Times New Roman" w:cs="Times New Roman"/>
          <w:sz w:val="24"/>
          <w:szCs w:val="24"/>
          <w:shd w:val="clear" w:color="auto" w:fill="FFFFFF"/>
          <w:lang w:eastAsia="ar-SA"/>
        </w:rPr>
        <w:t>2.</w:t>
      </w:r>
      <w:r w:rsidR="00EA5850" w:rsidRPr="008C768E">
        <w:rPr>
          <w:rFonts w:ascii="Times New Roman" w:eastAsia="Times New Roman" w:hAnsi="Times New Roman" w:cs="Times New Roman"/>
          <w:sz w:val="24"/>
          <w:szCs w:val="24"/>
          <w:shd w:val="clear" w:color="auto" w:fill="FFFFFF"/>
          <w:lang w:eastAsia="ar-SA"/>
        </w:rPr>
        <w:t>3</w:t>
      </w:r>
      <w:r w:rsidRPr="008C768E">
        <w:rPr>
          <w:rFonts w:ascii="Times New Roman" w:eastAsia="Times New Roman" w:hAnsi="Times New Roman" w:cs="Times New Roman"/>
          <w:sz w:val="24"/>
          <w:szCs w:val="24"/>
          <w:shd w:val="clear" w:color="auto" w:fill="FFFFFF"/>
          <w:lang w:eastAsia="ar-SA"/>
        </w:rPr>
        <w:t>.</w:t>
      </w:r>
      <w:r w:rsidR="00994724" w:rsidRPr="008C768E">
        <w:rPr>
          <w:rFonts w:ascii="Times New Roman" w:eastAsia="Times New Roman" w:hAnsi="Times New Roman" w:cs="Times New Roman"/>
          <w:sz w:val="24"/>
          <w:szCs w:val="24"/>
          <w:shd w:val="clear" w:color="auto" w:fill="FFFFFF"/>
          <w:lang w:eastAsia="ar-SA"/>
        </w:rPr>
        <w:tab/>
      </w:r>
      <w:r w:rsidRPr="008C768E">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sidRPr="008C768E">
        <w:rPr>
          <w:rFonts w:ascii="Times New Roman" w:eastAsia="Times New Roman" w:hAnsi="Times New Roman" w:cs="Times New Roman"/>
          <w:sz w:val="24"/>
          <w:szCs w:val="24"/>
          <w:shd w:val="clear" w:color="auto" w:fill="FFFFFF"/>
          <w:lang w:eastAsia="ar-SA"/>
        </w:rPr>
        <w:t xml:space="preserve">(įskaitant atsakomybę dėl padarytos žalos (nuostolių) </w:t>
      </w:r>
      <w:r w:rsidRPr="008C768E">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157BCF84" w14:textId="0688F8D6" w:rsidR="005C5419" w:rsidRDefault="005C5419" w:rsidP="002A462B">
      <w:pPr>
        <w:tabs>
          <w:tab w:val="left" w:pos="1418"/>
        </w:tabs>
        <w:suppressAutoHyphens/>
        <w:spacing w:after="0" w:line="240" w:lineRule="auto"/>
        <w:ind w:firstLine="567"/>
        <w:jc w:val="both"/>
        <w:rPr>
          <w:rFonts w:ascii="Times New Roman" w:eastAsia="Times New Roman" w:hAnsi="Times New Roman" w:cs="Times New Roman"/>
          <w:sz w:val="24"/>
          <w:szCs w:val="24"/>
          <w:lang w:eastAsia="lt-LT"/>
        </w:rPr>
      </w:pPr>
      <w:r w:rsidRPr="000E3A29">
        <w:rPr>
          <w:rFonts w:ascii="Times New Roman" w:eastAsia="Times New Roman" w:hAnsi="Times New Roman" w:cs="Times New Roman"/>
          <w:sz w:val="24"/>
          <w:szCs w:val="24"/>
          <w:lang w:eastAsia="lt-LT"/>
        </w:rPr>
        <w:t>2.</w:t>
      </w:r>
      <w:r w:rsidR="00EA5850" w:rsidRPr="000E3A29">
        <w:rPr>
          <w:rFonts w:ascii="Times New Roman" w:eastAsia="Times New Roman" w:hAnsi="Times New Roman" w:cs="Times New Roman"/>
          <w:sz w:val="24"/>
          <w:szCs w:val="24"/>
          <w:lang w:eastAsia="lt-LT"/>
        </w:rPr>
        <w:t>4</w:t>
      </w:r>
      <w:r w:rsidRPr="000E3A29">
        <w:rPr>
          <w:rFonts w:ascii="Times New Roman" w:eastAsia="Times New Roman" w:hAnsi="Times New Roman" w:cs="Times New Roman"/>
          <w:sz w:val="24"/>
          <w:szCs w:val="24"/>
          <w:lang w:eastAsia="lt-LT"/>
        </w:rPr>
        <w:t xml:space="preserve">. </w:t>
      </w:r>
      <w:r w:rsidR="009B5647" w:rsidRPr="000E3A29">
        <w:rPr>
          <w:rFonts w:ascii="Times New Roman" w:eastAsia="Times New Roman" w:hAnsi="Times New Roman" w:cs="Times New Roman"/>
          <w:sz w:val="24"/>
          <w:szCs w:val="24"/>
          <w:lang w:eastAsia="lt-LT"/>
        </w:rPr>
        <w:t xml:space="preserve">Sutarties trukmė – </w:t>
      </w:r>
      <w:r w:rsidR="00467DBF" w:rsidRPr="000E3A29">
        <w:rPr>
          <w:rFonts w:ascii="Times New Roman" w:eastAsia="Times New Roman" w:hAnsi="Times New Roman" w:cs="Times New Roman"/>
          <w:sz w:val="24"/>
          <w:szCs w:val="24"/>
          <w:lang w:eastAsia="lt-LT"/>
        </w:rPr>
        <w:t>13</w:t>
      </w:r>
      <w:r w:rsidR="009B5647" w:rsidRPr="000E3A29">
        <w:rPr>
          <w:rFonts w:ascii="Times New Roman" w:eastAsia="Times New Roman" w:hAnsi="Times New Roman" w:cs="Times New Roman"/>
          <w:sz w:val="24"/>
          <w:szCs w:val="24"/>
          <w:lang w:eastAsia="lt-LT"/>
        </w:rPr>
        <w:t xml:space="preserve"> (</w:t>
      </w:r>
      <w:r w:rsidR="002F49F3" w:rsidRPr="000E3A29">
        <w:rPr>
          <w:rFonts w:ascii="Times New Roman" w:eastAsia="Times New Roman" w:hAnsi="Times New Roman" w:cs="Times New Roman"/>
          <w:sz w:val="24"/>
          <w:szCs w:val="24"/>
          <w:lang w:eastAsia="lt-LT"/>
        </w:rPr>
        <w:t>tr</w:t>
      </w:r>
      <w:r w:rsidR="00467DBF" w:rsidRPr="000E3A29">
        <w:rPr>
          <w:rFonts w:ascii="Times New Roman" w:eastAsia="Times New Roman" w:hAnsi="Times New Roman" w:cs="Times New Roman"/>
          <w:sz w:val="24"/>
          <w:szCs w:val="24"/>
          <w:lang w:eastAsia="lt-LT"/>
        </w:rPr>
        <w:t>ylika</w:t>
      </w:r>
      <w:r w:rsidR="009B5647" w:rsidRPr="000E3A29">
        <w:rPr>
          <w:rFonts w:ascii="Times New Roman" w:eastAsia="Times New Roman" w:hAnsi="Times New Roman" w:cs="Times New Roman"/>
          <w:sz w:val="24"/>
          <w:szCs w:val="24"/>
          <w:lang w:eastAsia="lt-LT"/>
        </w:rPr>
        <w:t>) mėnesi</w:t>
      </w:r>
      <w:r w:rsidR="00467DBF" w:rsidRPr="000E3A29">
        <w:rPr>
          <w:rFonts w:ascii="Times New Roman" w:eastAsia="Times New Roman" w:hAnsi="Times New Roman" w:cs="Times New Roman"/>
          <w:sz w:val="24"/>
          <w:szCs w:val="24"/>
          <w:lang w:eastAsia="lt-LT"/>
        </w:rPr>
        <w:t>ų</w:t>
      </w:r>
      <w:r w:rsidR="009B5647" w:rsidRPr="000E3A29">
        <w:rPr>
          <w:rFonts w:ascii="Times New Roman" w:eastAsia="Times New Roman" w:hAnsi="Times New Roman" w:cs="Times New Roman"/>
          <w:sz w:val="24"/>
          <w:szCs w:val="24"/>
          <w:lang w:eastAsia="lt-LT"/>
        </w:rPr>
        <w:t xml:space="preserve"> nuo Sutarties įsigaliojimo dienos</w:t>
      </w:r>
      <w:r w:rsidR="00FD48FD" w:rsidRPr="000E3A29">
        <w:rPr>
          <w:rFonts w:ascii="Times New Roman" w:eastAsia="Times New Roman" w:hAnsi="Times New Roman" w:cs="Times New Roman"/>
          <w:i/>
          <w:sz w:val="24"/>
          <w:szCs w:val="24"/>
          <w:lang w:eastAsia="lt-LT"/>
        </w:rPr>
        <w:t>.</w:t>
      </w:r>
      <w:r w:rsidR="009B5647" w:rsidRPr="000E3A29">
        <w:rPr>
          <w:rFonts w:ascii="Times New Roman" w:eastAsia="Times New Roman" w:hAnsi="Times New Roman" w:cs="Times New Roman"/>
          <w:i/>
          <w:sz w:val="24"/>
          <w:szCs w:val="24"/>
          <w:lang w:eastAsia="lt-LT"/>
        </w:rPr>
        <w:t xml:space="preserve"> </w:t>
      </w:r>
      <w:r w:rsidR="00FD48FD" w:rsidRPr="000E3A29">
        <w:rPr>
          <w:rFonts w:ascii="Times New Roman" w:eastAsia="Times New Roman" w:hAnsi="Times New Roman" w:cs="Times New Roman"/>
          <w:iCs/>
          <w:sz w:val="24"/>
          <w:szCs w:val="24"/>
          <w:lang w:eastAsia="lt-LT"/>
        </w:rPr>
        <w:t>Į</w:t>
      </w:r>
      <w:r w:rsidR="009A38CA" w:rsidRPr="000E3A29">
        <w:rPr>
          <w:rFonts w:ascii="Times New Roman" w:eastAsia="Times New Roman" w:hAnsi="Times New Roman" w:cs="Times New Roman"/>
          <w:iCs/>
          <w:sz w:val="24"/>
          <w:szCs w:val="24"/>
          <w:lang w:eastAsia="lt-LT"/>
        </w:rPr>
        <w:t xml:space="preserve">sigytų </w:t>
      </w:r>
      <w:r w:rsidR="003351E0" w:rsidRPr="000E3A29">
        <w:rPr>
          <w:rFonts w:ascii="Times New Roman" w:eastAsia="Times New Roman" w:hAnsi="Times New Roman" w:cs="Times New Roman"/>
          <w:sz w:val="24"/>
          <w:szCs w:val="24"/>
          <w:lang w:eastAsia="lt-LT"/>
        </w:rPr>
        <w:t xml:space="preserve">licencijų </w:t>
      </w:r>
      <w:r w:rsidR="00FC3FA6" w:rsidRPr="000E3A29">
        <w:rPr>
          <w:rFonts w:ascii="Times New Roman" w:eastAsia="Times New Roman" w:hAnsi="Times New Roman" w:cs="Times New Roman"/>
          <w:sz w:val="24"/>
          <w:szCs w:val="24"/>
          <w:lang w:eastAsia="lt-LT"/>
        </w:rPr>
        <w:t>prenumerat</w:t>
      </w:r>
      <w:r w:rsidR="00695EB3" w:rsidRPr="000E3A29">
        <w:rPr>
          <w:rFonts w:ascii="Times New Roman" w:eastAsia="Times New Roman" w:hAnsi="Times New Roman" w:cs="Times New Roman"/>
          <w:sz w:val="24"/>
          <w:szCs w:val="24"/>
          <w:lang w:eastAsia="lt-LT"/>
        </w:rPr>
        <w:t>a</w:t>
      </w:r>
      <w:r w:rsidR="005C2972" w:rsidRPr="000E3A29">
        <w:rPr>
          <w:rFonts w:ascii="Times New Roman" w:eastAsia="Times New Roman" w:hAnsi="Times New Roman" w:cs="Times New Roman"/>
          <w:sz w:val="24"/>
          <w:szCs w:val="24"/>
          <w:lang w:eastAsia="lt-LT"/>
        </w:rPr>
        <w:t xml:space="preserve"> turi būti aktyvuota ne vėliau</w:t>
      </w:r>
      <w:r w:rsidR="00CC15F4">
        <w:rPr>
          <w:rFonts w:ascii="Times New Roman" w:eastAsia="Times New Roman" w:hAnsi="Times New Roman" w:cs="Times New Roman"/>
          <w:sz w:val="24"/>
          <w:szCs w:val="24"/>
          <w:lang w:eastAsia="lt-LT"/>
        </w:rPr>
        <w:t xml:space="preserve"> kaip per 1 darbo dieną nuo Sutarties įsigaliojimo dienos.</w:t>
      </w:r>
      <w:r w:rsidR="005C2972" w:rsidRPr="000E3A29">
        <w:rPr>
          <w:rFonts w:ascii="Times New Roman" w:eastAsia="Times New Roman" w:hAnsi="Times New Roman" w:cs="Times New Roman"/>
          <w:sz w:val="24"/>
          <w:szCs w:val="24"/>
          <w:lang w:eastAsia="lt-LT"/>
        </w:rPr>
        <w:t xml:space="preserve"> </w:t>
      </w:r>
    </w:p>
    <w:p w14:paraId="1018A983" w14:textId="77777777" w:rsidR="006A12CB" w:rsidRPr="002A462B" w:rsidRDefault="006A12CB" w:rsidP="002A462B">
      <w:pPr>
        <w:tabs>
          <w:tab w:val="left" w:pos="1418"/>
        </w:tabs>
        <w:suppressAutoHyphens/>
        <w:spacing w:after="0" w:line="240" w:lineRule="auto"/>
        <w:ind w:firstLine="567"/>
        <w:jc w:val="both"/>
        <w:rPr>
          <w:rFonts w:ascii="Times New Roman" w:eastAsia="Times New Roman" w:hAnsi="Times New Roman" w:cs="Times New Roman"/>
          <w:i/>
          <w:sz w:val="24"/>
          <w:szCs w:val="24"/>
          <w:lang w:eastAsia="lt-LT"/>
        </w:rPr>
      </w:pPr>
    </w:p>
    <w:p w14:paraId="49D4B76C"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008D741E"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4DAC5A1F"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680A2C14"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6949F83E" w14:textId="183BA3C0"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2F49F3">
        <w:rPr>
          <w:rFonts w:ascii="Times New Roman" w:eastAsia="Times New Roman" w:hAnsi="Times New Roman" w:cs="Times New Roman"/>
          <w:kern w:val="2"/>
          <w:sz w:val="24"/>
          <w:szCs w:val="24"/>
          <w:lang w:eastAsia="ar-SA"/>
        </w:rPr>
        <w:t xml:space="preserve">Techninėje </w:t>
      </w:r>
      <w:r w:rsidR="002F49F3" w:rsidRPr="00FD48FD">
        <w:rPr>
          <w:rFonts w:ascii="Times New Roman" w:eastAsia="Times New Roman" w:hAnsi="Times New Roman" w:cs="Times New Roman"/>
          <w:kern w:val="2"/>
          <w:sz w:val="24"/>
          <w:szCs w:val="24"/>
          <w:lang w:eastAsia="ar-SA"/>
        </w:rPr>
        <w:t xml:space="preserve">specifikacijoje nurodytų licencijų </w:t>
      </w:r>
      <w:r w:rsidR="003077A8" w:rsidRPr="00FD48FD">
        <w:rPr>
          <w:rFonts w:ascii="Times New Roman" w:eastAsia="Times New Roman" w:hAnsi="Times New Roman" w:cs="Times New Roman"/>
          <w:kern w:val="2"/>
          <w:sz w:val="24"/>
          <w:szCs w:val="24"/>
          <w:lang w:eastAsia="ar-SA"/>
        </w:rPr>
        <w:t>prenumeratos</w:t>
      </w:r>
      <w:r w:rsidR="007C4E03" w:rsidRPr="00FD48FD">
        <w:rPr>
          <w:rFonts w:ascii="Times New Roman" w:eastAsia="Times New Roman" w:hAnsi="Times New Roman" w:cs="Times New Roman"/>
          <w:kern w:val="2"/>
          <w:sz w:val="24"/>
          <w:szCs w:val="24"/>
          <w:lang w:eastAsia="ar-SA"/>
        </w:rPr>
        <w:t>, pagal licencijas naudojamos</w:t>
      </w:r>
      <w:r w:rsidR="00C50B43" w:rsidRPr="00FD48FD">
        <w:rPr>
          <w:rFonts w:ascii="Times New Roman" w:eastAsia="Times New Roman" w:hAnsi="Times New Roman" w:cs="Times New Roman"/>
          <w:kern w:val="2"/>
          <w:sz w:val="24"/>
          <w:szCs w:val="24"/>
          <w:lang w:eastAsia="ar-SA"/>
        </w:rPr>
        <w:t>, debesijos pagrindu veikiančios programinės įrangos palaikymo</w:t>
      </w:r>
      <w:r w:rsidR="003077A8" w:rsidRPr="00FD48FD">
        <w:rPr>
          <w:rFonts w:ascii="Times New Roman" w:eastAsia="Times New Roman" w:hAnsi="Times New Roman" w:cs="Times New Roman"/>
          <w:kern w:val="2"/>
          <w:sz w:val="24"/>
          <w:szCs w:val="24"/>
          <w:lang w:eastAsia="ar-SA"/>
        </w:rPr>
        <w:t xml:space="preserve"> </w:t>
      </w:r>
      <w:r w:rsidR="00DA556A" w:rsidRPr="00FD48FD">
        <w:rPr>
          <w:rFonts w:ascii="Times New Roman" w:eastAsia="Times New Roman" w:hAnsi="Times New Roman" w:cs="Times New Roman"/>
          <w:kern w:val="2"/>
          <w:sz w:val="24"/>
          <w:szCs w:val="24"/>
          <w:lang w:eastAsia="ar-SA"/>
        </w:rPr>
        <w:t>kaina</w:t>
      </w:r>
      <w:r w:rsidR="002F49F3" w:rsidRPr="00FD48FD">
        <w:rPr>
          <w:rFonts w:ascii="Times New Roman" w:eastAsia="Times New Roman" w:hAnsi="Times New Roman" w:cs="Times New Roman"/>
          <w:kern w:val="2"/>
          <w:sz w:val="24"/>
          <w:szCs w:val="24"/>
          <w:lang w:eastAsia="ar-SA"/>
        </w:rPr>
        <w:t xml:space="preserve">, </w:t>
      </w:r>
      <w:r w:rsidRPr="00FD48FD">
        <w:rPr>
          <w:rFonts w:ascii="Times New Roman" w:eastAsia="Times New Roman" w:hAnsi="Times New Roman" w:cs="Times New Roman"/>
          <w:kern w:val="2"/>
          <w:sz w:val="24"/>
          <w:szCs w:val="24"/>
          <w:lang w:eastAsia="ar-SA"/>
        </w:rPr>
        <w:t>darbuotojų</w:t>
      </w:r>
      <w:r w:rsidR="002F49F3" w:rsidRPr="00FD48FD">
        <w:rPr>
          <w:rFonts w:ascii="Times New Roman" w:eastAsia="Times New Roman" w:hAnsi="Times New Roman" w:cs="Times New Roman"/>
          <w:kern w:val="2"/>
          <w:sz w:val="24"/>
          <w:szCs w:val="24"/>
          <w:lang w:eastAsia="ar-SA"/>
        </w:rPr>
        <w:t>, užtikrinančių atnaujinimą</w:t>
      </w:r>
      <w:r w:rsidR="00DA556A" w:rsidRPr="00FD48FD">
        <w:rPr>
          <w:rFonts w:ascii="Times New Roman" w:eastAsia="Times New Roman" w:hAnsi="Times New Roman" w:cs="Times New Roman"/>
          <w:kern w:val="2"/>
          <w:sz w:val="24"/>
          <w:szCs w:val="24"/>
          <w:lang w:eastAsia="ar-SA"/>
        </w:rPr>
        <w:t xml:space="preserve"> </w:t>
      </w:r>
      <w:r w:rsidR="002F49F3" w:rsidRPr="00FD48FD">
        <w:rPr>
          <w:rFonts w:ascii="Times New Roman" w:eastAsia="Times New Roman" w:hAnsi="Times New Roman" w:cs="Times New Roman"/>
          <w:kern w:val="2"/>
          <w:sz w:val="24"/>
          <w:szCs w:val="24"/>
          <w:lang w:eastAsia="ar-SA"/>
        </w:rPr>
        <w:t>ir technin</w:t>
      </w:r>
      <w:r w:rsidR="00DA556A" w:rsidRPr="00FD48FD">
        <w:rPr>
          <w:rFonts w:ascii="Times New Roman" w:eastAsia="Times New Roman" w:hAnsi="Times New Roman" w:cs="Times New Roman"/>
          <w:kern w:val="2"/>
          <w:sz w:val="24"/>
          <w:szCs w:val="24"/>
          <w:lang w:eastAsia="ar-SA"/>
        </w:rPr>
        <w:t>į</w:t>
      </w:r>
      <w:r w:rsidR="002F49F3" w:rsidRPr="00FD48FD">
        <w:rPr>
          <w:rFonts w:ascii="Times New Roman" w:eastAsia="Times New Roman" w:hAnsi="Times New Roman" w:cs="Times New Roman"/>
          <w:kern w:val="2"/>
          <w:sz w:val="24"/>
          <w:szCs w:val="24"/>
          <w:lang w:eastAsia="ar-SA"/>
        </w:rPr>
        <w:t xml:space="preserve"> </w:t>
      </w:r>
      <w:r w:rsidR="00DA556A" w:rsidRPr="00FD48FD">
        <w:rPr>
          <w:rFonts w:ascii="Times New Roman" w:eastAsia="Times New Roman" w:hAnsi="Times New Roman" w:cs="Times New Roman"/>
          <w:kern w:val="2"/>
          <w:sz w:val="24"/>
          <w:szCs w:val="24"/>
          <w:lang w:eastAsia="ar-SA"/>
        </w:rPr>
        <w:t xml:space="preserve">palaikymą Techninėje specifikacijoje apibrėžtais laikotarpiais </w:t>
      </w:r>
      <w:r w:rsidRPr="00FD48FD">
        <w:rPr>
          <w:rFonts w:ascii="Times New Roman" w:eastAsia="Times New Roman" w:hAnsi="Times New Roman" w:cs="Times New Roman"/>
          <w:kern w:val="2"/>
          <w:sz w:val="24"/>
          <w:szCs w:val="24"/>
          <w:lang w:eastAsia="ar-SA"/>
        </w:rPr>
        <w:t xml:space="preserve">darbo užmokestis, </w:t>
      </w:r>
      <w:r w:rsidR="002658F5" w:rsidRPr="00FD48FD">
        <w:rPr>
          <w:rFonts w:ascii="Times New Roman" w:eastAsia="Times New Roman" w:hAnsi="Times New Roman" w:cs="Times New Roman"/>
          <w:kern w:val="2"/>
          <w:sz w:val="24"/>
          <w:szCs w:val="24"/>
          <w:lang w:eastAsia="ar-SA"/>
        </w:rPr>
        <w:t xml:space="preserve">su </w:t>
      </w:r>
      <w:r w:rsidR="002F49F3" w:rsidRPr="00FD48FD">
        <w:rPr>
          <w:rFonts w:ascii="Times New Roman" w:eastAsia="Times New Roman" w:hAnsi="Times New Roman" w:cs="Times New Roman"/>
          <w:kern w:val="2"/>
          <w:sz w:val="24"/>
          <w:szCs w:val="24"/>
          <w:lang w:eastAsia="ar-SA"/>
        </w:rPr>
        <w:t xml:space="preserve">licencijų </w:t>
      </w:r>
      <w:r w:rsidR="007C4E03" w:rsidRPr="00FD48FD">
        <w:rPr>
          <w:rFonts w:ascii="Times New Roman" w:eastAsia="Times New Roman" w:hAnsi="Times New Roman" w:cs="Times New Roman"/>
          <w:kern w:val="2"/>
          <w:sz w:val="24"/>
          <w:szCs w:val="24"/>
          <w:lang w:eastAsia="ar-SA"/>
        </w:rPr>
        <w:t xml:space="preserve">aktyvavimu </w:t>
      </w:r>
      <w:r w:rsidR="002658F5" w:rsidRPr="00FD48FD">
        <w:rPr>
          <w:rFonts w:ascii="Times New Roman" w:eastAsia="Times New Roman" w:hAnsi="Times New Roman" w:cs="Times New Roman"/>
          <w:kern w:val="2"/>
          <w:sz w:val="24"/>
          <w:szCs w:val="24"/>
          <w:lang w:eastAsia="ar-SA"/>
        </w:rPr>
        <w:t>susijusios išlaidos ir visos kitos</w:t>
      </w:r>
      <w:r w:rsidRPr="00FD48FD">
        <w:rPr>
          <w:rFonts w:ascii="Times New Roman" w:eastAsia="Times New Roman" w:hAnsi="Times New Roman" w:cs="Times New Roman"/>
          <w:kern w:val="2"/>
          <w:sz w:val="24"/>
          <w:szCs w:val="24"/>
          <w:lang w:eastAsia="ar-SA"/>
        </w:rPr>
        <w:t xml:space="preserve"> išlaidos ir mokesčiai, pridėtinės vertės mokestis (toliau – PVM). </w:t>
      </w:r>
      <w:r w:rsidR="000B3969" w:rsidRPr="00FD48FD">
        <w:rPr>
          <w:rFonts w:ascii="Times New Roman" w:eastAsia="Times New Roman" w:hAnsi="Times New Roman" w:cs="Times New Roman"/>
          <w:kern w:val="2"/>
          <w:sz w:val="24"/>
          <w:szCs w:val="24"/>
          <w:lang w:eastAsia="ar-SA"/>
        </w:rPr>
        <w:t xml:space="preserve">Sutarties kaina apima visas </w:t>
      </w:r>
      <w:r w:rsidR="002F49F3" w:rsidRPr="00FD48FD">
        <w:rPr>
          <w:rFonts w:ascii="Times New Roman" w:eastAsia="Times New Roman" w:hAnsi="Times New Roman" w:cs="Times New Roman"/>
          <w:kern w:val="2"/>
          <w:sz w:val="24"/>
          <w:szCs w:val="24"/>
          <w:lang w:eastAsia="ar-SA"/>
        </w:rPr>
        <w:t xml:space="preserve">Paslaugas, </w:t>
      </w:r>
      <w:r w:rsidR="000B3969" w:rsidRPr="00FD48FD">
        <w:rPr>
          <w:rFonts w:ascii="Times New Roman" w:eastAsia="Times New Roman" w:hAnsi="Times New Roman" w:cs="Times New Roman"/>
          <w:kern w:val="2"/>
          <w:sz w:val="24"/>
          <w:szCs w:val="24"/>
          <w:lang w:eastAsia="ar-SA"/>
        </w:rPr>
        <w:t>nurodytas Sutarties Techninėje specifikacijoje</w:t>
      </w:r>
      <w:r w:rsidR="00483276" w:rsidRPr="00FD48FD">
        <w:rPr>
          <w:rFonts w:ascii="Times New Roman" w:eastAsia="Times New Roman" w:hAnsi="Times New Roman" w:cs="Times New Roman"/>
          <w:sz w:val="24"/>
          <w:szCs w:val="24"/>
          <w:shd w:val="clear" w:color="auto" w:fill="FFFFFF"/>
          <w:lang w:eastAsia="ar-SA"/>
        </w:rPr>
        <w:t>.</w:t>
      </w:r>
      <w:r w:rsidR="000B3969" w:rsidRPr="00FD48FD">
        <w:rPr>
          <w:rFonts w:ascii="Times New Roman" w:eastAsia="Times New Roman" w:hAnsi="Times New Roman" w:cs="Times New Roman"/>
          <w:kern w:val="2"/>
          <w:sz w:val="24"/>
          <w:szCs w:val="24"/>
          <w:lang w:eastAsia="ar-SA"/>
        </w:rPr>
        <w:t xml:space="preserve"> Sudarydamas Sutartį, </w:t>
      </w:r>
      <w:r w:rsidR="00BF2410" w:rsidRPr="00FD48FD">
        <w:rPr>
          <w:rFonts w:ascii="Times New Roman" w:eastAsia="Times New Roman" w:hAnsi="Times New Roman" w:cs="Times New Roman"/>
          <w:sz w:val="24"/>
          <w:szCs w:val="24"/>
          <w:lang w:eastAsia="zh-CN"/>
        </w:rPr>
        <w:t xml:space="preserve">Teikėjas </w:t>
      </w:r>
      <w:r w:rsidR="000B3969" w:rsidRPr="00FD48FD">
        <w:rPr>
          <w:rFonts w:ascii="Times New Roman" w:eastAsia="Times New Roman" w:hAnsi="Times New Roman" w:cs="Times New Roman"/>
          <w:kern w:val="2"/>
          <w:sz w:val="24"/>
          <w:szCs w:val="24"/>
          <w:lang w:eastAsia="ar-SA"/>
        </w:rPr>
        <w:t xml:space="preserve">įvertina visas </w:t>
      </w:r>
      <w:r w:rsidR="0095528B" w:rsidRPr="00FD48FD">
        <w:rPr>
          <w:rFonts w:ascii="Times New Roman" w:eastAsia="Times New Roman" w:hAnsi="Times New Roman" w:cs="Times New Roman"/>
          <w:kern w:val="2"/>
          <w:sz w:val="24"/>
          <w:szCs w:val="24"/>
          <w:lang w:eastAsia="ar-SA"/>
        </w:rPr>
        <w:t>P</w:t>
      </w:r>
      <w:r w:rsidR="00517C10" w:rsidRPr="00FD48FD">
        <w:rPr>
          <w:rFonts w:ascii="Times New Roman" w:eastAsia="Times New Roman" w:hAnsi="Times New Roman" w:cs="Times New Roman"/>
          <w:kern w:val="2"/>
          <w:sz w:val="24"/>
          <w:szCs w:val="24"/>
          <w:lang w:eastAsia="ar-SA"/>
        </w:rPr>
        <w:t xml:space="preserve">aslaugų </w:t>
      </w:r>
      <w:r w:rsidR="000B3969" w:rsidRPr="00FD48FD">
        <w:rPr>
          <w:rFonts w:ascii="Times New Roman" w:eastAsia="Times New Roman" w:hAnsi="Times New Roman" w:cs="Times New Roman"/>
          <w:kern w:val="2"/>
          <w:sz w:val="24"/>
          <w:szCs w:val="24"/>
          <w:lang w:eastAsia="ar-SA"/>
        </w:rPr>
        <w:t>apimtis bei prisiima riziką dėl išlaidų dydžių svyravimo.</w:t>
      </w:r>
      <w:r w:rsidR="003E205A">
        <w:rPr>
          <w:rFonts w:ascii="Times New Roman" w:eastAsia="Times New Roman" w:hAnsi="Times New Roman" w:cs="Times New Roman"/>
          <w:kern w:val="2"/>
          <w:sz w:val="24"/>
          <w:szCs w:val="24"/>
          <w:lang w:eastAsia="ar-SA"/>
        </w:rPr>
        <w:t xml:space="preserve"> </w:t>
      </w:r>
    </w:p>
    <w:p w14:paraId="22D34581" w14:textId="580DF707" w:rsidR="009A36C0" w:rsidRDefault="005153DD" w:rsidP="000E3A29">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86"/>
        <w:gridCol w:w="6679"/>
      </w:tblGrid>
      <w:tr w:rsidR="005A1938" w:rsidRPr="005A1938" w14:paraId="0F096181" w14:textId="77777777" w:rsidTr="002401A1">
        <w:trPr>
          <w:trHeight w:val="1009"/>
          <w:tblCellSpacing w:w="7" w:type="dxa"/>
        </w:trPr>
        <w:tc>
          <w:tcPr>
            <w:tcW w:w="2865" w:type="dxa"/>
            <w:tcMar>
              <w:top w:w="15" w:type="dxa"/>
              <w:left w:w="15" w:type="dxa"/>
              <w:bottom w:w="15" w:type="dxa"/>
              <w:right w:w="15" w:type="dxa"/>
            </w:tcMar>
            <w:vAlign w:val="center"/>
          </w:tcPr>
          <w:p w14:paraId="7A4CFFB4" w14:textId="77777777" w:rsidR="005A1938" w:rsidRPr="005A1938" w:rsidRDefault="005A1938" w:rsidP="005A1938">
            <w:pPr>
              <w:suppressAutoHyphens/>
              <w:spacing w:after="0" w:line="240" w:lineRule="auto"/>
              <w:rPr>
                <w:rFonts w:ascii="Times New Roman" w:eastAsia="Times New Roman" w:hAnsi="Times New Roman" w:cs="Times New Roman"/>
                <w:b/>
                <w:bCs/>
                <w:sz w:val="24"/>
                <w:szCs w:val="24"/>
                <w:lang w:eastAsia="zh-CN"/>
              </w:rPr>
            </w:pPr>
            <w:r w:rsidRPr="005A1938">
              <w:rPr>
                <w:rFonts w:ascii="Times New Roman" w:eastAsia="Times New Roman" w:hAnsi="Times New Roman" w:cs="Times New Roman"/>
                <w:b/>
                <w:bCs/>
                <w:sz w:val="24"/>
                <w:szCs w:val="24"/>
                <w:lang w:eastAsia="zh-CN"/>
              </w:rPr>
              <w:t>Pradinė Sutarties vertė be PVM</w:t>
            </w:r>
          </w:p>
        </w:tc>
        <w:tc>
          <w:tcPr>
            <w:tcW w:w="6658" w:type="dxa"/>
            <w:tcMar>
              <w:top w:w="15" w:type="dxa"/>
              <w:left w:w="15" w:type="dxa"/>
              <w:bottom w:w="15" w:type="dxa"/>
              <w:right w:w="15" w:type="dxa"/>
            </w:tcMar>
            <w:vAlign w:val="center"/>
          </w:tcPr>
          <w:p w14:paraId="76FA9360" w14:textId="77777777" w:rsidR="005A1938" w:rsidRPr="005A1938" w:rsidRDefault="005A1938" w:rsidP="005A1938">
            <w:pPr>
              <w:suppressAutoHyphens/>
              <w:spacing w:after="0" w:line="240" w:lineRule="auto"/>
              <w:rPr>
                <w:rFonts w:ascii="Times New Roman" w:eastAsia="Times New Roman" w:hAnsi="Times New Roman" w:cs="Times New Roman"/>
                <w:i/>
                <w:sz w:val="24"/>
                <w:szCs w:val="24"/>
                <w:lang w:eastAsia="zh-CN"/>
              </w:rPr>
            </w:pPr>
            <w:r w:rsidRPr="005A1938">
              <w:rPr>
                <w:rFonts w:ascii="Times New Roman" w:eastAsia="Times New Roman" w:hAnsi="Times New Roman" w:cs="Times New Roman"/>
                <w:i/>
                <w:sz w:val="24"/>
                <w:szCs w:val="24"/>
                <w:lang w:eastAsia="zh-CN"/>
              </w:rPr>
              <w:t>Nurodyti sumą skaičiais ir mokėjimo valiutą</w:t>
            </w:r>
          </w:p>
          <w:p w14:paraId="05F4B4CD" w14:textId="77777777" w:rsidR="005A1938" w:rsidRPr="005A1938" w:rsidRDefault="005A1938" w:rsidP="005A1938">
            <w:pPr>
              <w:suppressAutoHyphens/>
              <w:spacing w:after="0" w:line="240" w:lineRule="auto"/>
              <w:rPr>
                <w:rFonts w:ascii="Times New Roman" w:eastAsia="Times New Roman" w:hAnsi="Times New Roman" w:cs="Times New Roman"/>
                <w:i/>
                <w:sz w:val="24"/>
                <w:szCs w:val="24"/>
                <w:lang w:eastAsia="zh-CN"/>
              </w:rPr>
            </w:pPr>
            <w:r w:rsidRPr="005A1938">
              <w:rPr>
                <w:rFonts w:ascii="Times New Roman" w:eastAsia="Times New Roman" w:hAnsi="Times New Roman" w:cs="Times New Roman"/>
                <w:i/>
                <w:sz w:val="24"/>
                <w:szCs w:val="24"/>
                <w:lang w:eastAsia="zh-CN"/>
              </w:rPr>
              <w:t>Nurodyti sumą ir mokėjimo valiutą žodžiais</w:t>
            </w:r>
          </w:p>
          <w:p w14:paraId="17C8D7BE" w14:textId="77777777" w:rsidR="005A1938" w:rsidRPr="005A1938" w:rsidRDefault="005A1938" w:rsidP="005A1938">
            <w:pPr>
              <w:suppressAutoHyphens/>
              <w:spacing w:after="0" w:line="240" w:lineRule="auto"/>
              <w:rPr>
                <w:rFonts w:ascii="Times New Roman" w:eastAsia="Times New Roman" w:hAnsi="Times New Roman" w:cs="Times New Roman"/>
                <w:sz w:val="24"/>
                <w:szCs w:val="24"/>
                <w:lang w:eastAsia="zh-CN"/>
              </w:rPr>
            </w:pPr>
          </w:p>
        </w:tc>
      </w:tr>
      <w:tr w:rsidR="005A1938" w:rsidRPr="005A1938" w14:paraId="5511D70A" w14:textId="77777777" w:rsidTr="002401A1">
        <w:trPr>
          <w:tblCellSpacing w:w="7" w:type="dxa"/>
        </w:trPr>
        <w:tc>
          <w:tcPr>
            <w:tcW w:w="2865" w:type="dxa"/>
            <w:tcMar>
              <w:top w:w="15" w:type="dxa"/>
              <w:left w:w="15" w:type="dxa"/>
              <w:bottom w:w="15" w:type="dxa"/>
              <w:right w:w="15" w:type="dxa"/>
            </w:tcMar>
            <w:vAlign w:val="center"/>
          </w:tcPr>
          <w:p w14:paraId="75EE3E4B" w14:textId="77777777" w:rsidR="005A1938" w:rsidRPr="005A1938" w:rsidRDefault="005A1938" w:rsidP="005A1938">
            <w:pPr>
              <w:suppressAutoHyphens/>
              <w:spacing w:after="0" w:line="240" w:lineRule="auto"/>
              <w:rPr>
                <w:rFonts w:ascii="Times New Roman" w:eastAsia="Times New Roman" w:hAnsi="Times New Roman" w:cs="Times New Roman"/>
                <w:b/>
                <w:bCs/>
                <w:sz w:val="24"/>
                <w:szCs w:val="24"/>
                <w:lang w:eastAsia="zh-CN"/>
              </w:rPr>
            </w:pPr>
            <w:r w:rsidRPr="005A1938">
              <w:rPr>
                <w:rFonts w:ascii="Times New Roman" w:eastAsia="Times New Roman" w:hAnsi="Times New Roman" w:cs="Times New Roman"/>
                <w:b/>
                <w:bCs/>
                <w:sz w:val="24"/>
                <w:szCs w:val="24"/>
                <w:lang w:eastAsia="zh-CN"/>
              </w:rPr>
              <w:t xml:space="preserve">PVM </w:t>
            </w:r>
          </w:p>
        </w:tc>
        <w:tc>
          <w:tcPr>
            <w:tcW w:w="6658" w:type="dxa"/>
            <w:tcMar>
              <w:top w:w="15" w:type="dxa"/>
              <w:left w:w="15" w:type="dxa"/>
              <w:bottom w:w="15" w:type="dxa"/>
              <w:right w:w="15" w:type="dxa"/>
            </w:tcMar>
            <w:vAlign w:val="center"/>
          </w:tcPr>
          <w:p w14:paraId="4FD8B86F" w14:textId="77777777" w:rsidR="005A1938" w:rsidRPr="005A1938" w:rsidRDefault="005A1938" w:rsidP="005A1938">
            <w:pPr>
              <w:suppressAutoHyphens/>
              <w:spacing w:after="0" w:line="240" w:lineRule="auto"/>
              <w:rPr>
                <w:rFonts w:ascii="Times New Roman" w:eastAsia="Times New Roman" w:hAnsi="Times New Roman" w:cs="Times New Roman"/>
                <w:i/>
                <w:color w:val="000000" w:themeColor="text1"/>
                <w:sz w:val="24"/>
                <w:szCs w:val="24"/>
                <w:lang w:eastAsia="zh-CN"/>
              </w:rPr>
            </w:pPr>
            <w:r w:rsidRPr="005A1938">
              <w:rPr>
                <w:rFonts w:ascii="Times New Roman" w:eastAsia="Times New Roman" w:hAnsi="Times New Roman" w:cs="Times New Roman"/>
                <w:i/>
                <w:color w:val="000000" w:themeColor="text1"/>
                <w:sz w:val="24"/>
                <w:szCs w:val="24"/>
                <w:lang w:eastAsia="zh-CN"/>
              </w:rPr>
              <w:t xml:space="preserve">Nurodyti sumą procentais </w:t>
            </w:r>
          </w:p>
          <w:p w14:paraId="48285776" w14:textId="77777777" w:rsidR="005A1938" w:rsidRPr="005A1938" w:rsidRDefault="005A1938" w:rsidP="005A1938">
            <w:pPr>
              <w:suppressAutoHyphens/>
              <w:spacing w:after="0" w:line="240" w:lineRule="auto"/>
              <w:rPr>
                <w:rFonts w:ascii="Times New Roman" w:eastAsia="Times New Roman" w:hAnsi="Times New Roman" w:cs="Times New Roman"/>
                <w:i/>
                <w:color w:val="000000" w:themeColor="text1"/>
                <w:sz w:val="24"/>
                <w:szCs w:val="24"/>
                <w:lang w:eastAsia="zh-CN"/>
              </w:rPr>
            </w:pPr>
            <w:r w:rsidRPr="005A1938">
              <w:rPr>
                <w:rFonts w:ascii="Times New Roman" w:eastAsia="Times New Roman" w:hAnsi="Times New Roman" w:cs="Times New Roman"/>
                <w:i/>
                <w:color w:val="000000" w:themeColor="text1"/>
                <w:sz w:val="24"/>
                <w:szCs w:val="24"/>
                <w:lang w:eastAsia="zh-CN"/>
              </w:rPr>
              <w:t>Nurodyti sumą ir mokėjimo valiutą žodžiais</w:t>
            </w:r>
          </w:p>
          <w:p w14:paraId="4EB01B3D" w14:textId="77777777" w:rsidR="005A1938" w:rsidRPr="005A1938" w:rsidRDefault="005A1938" w:rsidP="005A1938">
            <w:pPr>
              <w:suppressAutoHyphens/>
              <w:spacing w:after="0" w:line="240" w:lineRule="auto"/>
              <w:rPr>
                <w:rFonts w:ascii="Times New Roman" w:eastAsia="Times New Roman" w:hAnsi="Times New Roman" w:cs="Times New Roman"/>
                <w:sz w:val="24"/>
                <w:szCs w:val="24"/>
                <w:lang w:eastAsia="zh-CN"/>
              </w:rPr>
            </w:pPr>
          </w:p>
        </w:tc>
      </w:tr>
      <w:tr w:rsidR="005A1938" w:rsidRPr="005A1938" w14:paraId="3B8975BA" w14:textId="77777777" w:rsidTr="002401A1">
        <w:trPr>
          <w:tblCellSpacing w:w="7" w:type="dxa"/>
        </w:trPr>
        <w:tc>
          <w:tcPr>
            <w:tcW w:w="2865" w:type="dxa"/>
            <w:tcMar>
              <w:top w:w="15" w:type="dxa"/>
              <w:left w:w="15" w:type="dxa"/>
              <w:bottom w:w="15" w:type="dxa"/>
              <w:right w:w="15" w:type="dxa"/>
            </w:tcMar>
            <w:vAlign w:val="center"/>
          </w:tcPr>
          <w:p w14:paraId="28737958" w14:textId="77777777" w:rsidR="005A1938" w:rsidRPr="005A1938" w:rsidRDefault="005A1938" w:rsidP="005A1938">
            <w:pPr>
              <w:suppressAutoHyphens/>
              <w:spacing w:after="0" w:line="240" w:lineRule="auto"/>
              <w:rPr>
                <w:rFonts w:ascii="Times New Roman" w:eastAsia="Times New Roman" w:hAnsi="Times New Roman" w:cs="Times New Roman"/>
                <w:b/>
                <w:bCs/>
                <w:sz w:val="24"/>
                <w:szCs w:val="24"/>
                <w:lang w:eastAsia="zh-CN"/>
              </w:rPr>
            </w:pPr>
            <w:r w:rsidRPr="005A1938">
              <w:rPr>
                <w:rFonts w:ascii="Times New Roman" w:eastAsia="Times New Roman" w:hAnsi="Times New Roman" w:cs="Times New Roman"/>
                <w:b/>
                <w:bCs/>
                <w:sz w:val="24"/>
                <w:szCs w:val="24"/>
                <w:lang w:eastAsia="zh-CN"/>
              </w:rPr>
              <w:t xml:space="preserve">Bendra Sutarties kaina </w:t>
            </w:r>
          </w:p>
          <w:p w14:paraId="7102EF38" w14:textId="77777777" w:rsidR="005A1938" w:rsidRPr="005A1938" w:rsidRDefault="005A1938" w:rsidP="005A1938">
            <w:pPr>
              <w:suppressAutoHyphens/>
              <w:spacing w:after="0" w:line="240" w:lineRule="auto"/>
              <w:rPr>
                <w:rFonts w:ascii="Times New Roman" w:eastAsia="Times New Roman" w:hAnsi="Times New Roman" w:cs="Times New Roman"/>
                <w:b/>
                <w:bCs/>
                <w:sz w:val="24"/>
                <w:szCs w:val="24"/>
                <w:lang w:eastAsia="zh-CN"/>
              </w:rPr>
            </w:pPr>
            <w:r w:rsidRPr="005A1938">
              <w:rPr>
                <w:rFonts w:ascii="Times New Roman" w:eastAsia="Times New Roman" w:hAnsi="Times New Roman" w:cs="Times New Roman"/>
                <w:b/>
                <w:bCs/>
                <w:sz w:val="24"/>
                <w:szCs w:val="24"/>
                <w:lang w:eastAsia="zh-CN"/>
              </w:rPr>
              <w:t>(Sutarties kaina su PVM)</w:t>
            </w:r>
          </w:p>
        </w:tc>
        <w:tc>
          <w:tcPr>
            <w:tcW w:w="6658" w:type="dxa"/>
            <w:tcMar>
              <w:top w:w="15" w:type="dxa"/>
              <w:left w:w="15" w:type="dxa"/>
              <w:bottom w:w="15" w:type="dxa"/>
              <w:right w:w="15" w:type="dxa"/>
            </w:tcMar>
            <w:vAlign w:val="center"/>
          </w:tcPr>
          <w:p w14:paraId="18A037C6" w14:textId="77777777" w:rsidR="005A1938" w:rsidRPr="005A1938" w:rsidRDefault="005A1938" w:rsidP="005A1938">
            <w:pPr>
              <w:suppressAutoHyphens/>
              <w:spacing w:after="0" w:line="240" w:lineRule="auto"/>
              <w:rPr>
                <w:rFonts w:ascii="Times New Roman" w:eastAsia="Times New Roman" w:hAnsi="Times New Roman" w:cs="Times New Roman"/>
                <w:i/>
                <w:sz w:val="24"/>
                <w:szCs w:val="24"/>
                <w:lang w:eastAsia="zh-CN"/>
              </w:rPr>
            </w:pPr>
            <w:r w:rsidRPr="005A1938">
              <w:rPr>
                <w:rFonts w:ascii="Times New Roman" w:eastAsia="Times New Roman" w:hAnsi="Times New Roman" w:cs="Times New Roman"/>
                <w:i/>
                <w:sz w:val="24"/>
                <w:szCs w:val="24"/>
                <w:lang w:eastAsia="zh-CN"/>
              </w:rPr>
              <w:t>Nurodyti sumą skaičiais ir mokėjimo valiutą</w:t>
            </w:r>
          </w:p>
          <w:p w14:paraId="5588674B" w14:textId="77777777" w:rsidR="005A1938" w:rsidRPr="005A1938" w:rsidRDefault="005A1938" w:rsidP="005A1938">
            <w:pPr>
              <w:suppressAutoHyphens/>
              <w:spacing w:after="0" w:line="240" w:lineRule="auto"/>
              <w:rPr>
                <w:rFonts w:ascii="Times New Roman" w:eastAsia="Times New Roman" w:hAnsi="Times New Roman" w:cs="Times New Roman"/>
                <w:i/>
                <w:sz w:val="24"/>
                <w:szCs w:val="24"/>
                <w:lang w:eastAsia="zh-CN"/>
              </w:rPr>
            </w:pPr>
            <w:r w:rsidRPr="005A1938">
              <w:rPr>
                <w:rFonts w:ascii="Times New Roman" w:eastAsia="Times New Roman" w:hAnsi="Times New Roman" w:cs="Times New Roman"/>
                <w:i/>
                <w:sz w:val="24"/>
                <w:szCs w:val="24"/>
                <w:lang w:eastAsia="zh-CN"/>
              </w:rPr>
              <w:t>Nurodyti sumą ir mokėjimo valiutą žodžiais</w:t>
            </w:r>
          </w:p>
          <w:p w14:paraId="6CEF8335" w14:textId="77777777" w:rsidR="005A1938" w:rsidRPr="005A1938" w:rsidRDefault="005A1938" w:rsidP="005A1938">
            <w:pPr>
              <w:suppressAutoHyphens/>
              <w:spacing w:after="0" w:line="240" w:lineRule="auto"/>
              <w:rPr>
                <w:rFonts w:ascii="Times New Roman" w:eastAsia="Times New Roman" w:hAnsi="Times New Roman" w:cs="Times New Roman"/>
                <w:i/>
                <w:iCs/>
                <w:sz w:val="24"/>
                <w:szCs w:val="24"/>
                <w:lang w:eastAsia="zh-CN"/>
              </w:rPr>
            </w:pPr>
          </w:p>
        </w:tc>
      </w:tr>
    </w:tbl>
    <w:p w14:paraId="5328D034" w14:textId="77777777" w:rsidR="005A1938" w:rsidRDefault="005A1938" w:rsidP="00A80DFF">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1E1E2E9F"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06EF4B8D" w14:textId="45473BFB"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bendra Sutarties kaina yra vienintelis </w:t>
      </w:r>
      <w:r w:rsidR="008C5795">
        <w:rPr>
          <w:rFonts w:ascii="Times New Roman" w:eastAsia="Times New Roman" w:hAnsi="Times New Roman" w:cs="Times New Roman"/>
          <w:kern w:val="2"/>
          <w:sz w:val="24"/>
          <w:szCs w:val="24"/>
          <w:lang w:eastAsia="ar-SA"/>
        </w:rPr>
        <w:t>Užsakovo</w:t>
      </w:r>
      <w:r w:rsidRPr="005153DD">
        <w:rPr>
          <w:rFonts w:ascii="Times New Roman" w:eastAsia="Times New Roman" w:hAnsi="Times New Roman" w:cs="Times New Roman"/>
          <w:kern w:val="2"/>
          <w:sz w:val="24"/>
          <w:szCs w:val="24"/>
          <w:lang w:eastAsia="ar-SA"/>
        </w:rPr>
        <w:t xml:space="preserve"> mokėtinas maksimalus atlyginimas </w:t>
      </w:r>
      <w:r w:rsidR="008C5795">
        <w:rPr>
          <w:rFonts w:ascii="Times New Roman" w:eastAsia="Times New Roman" w:hAnsi="Times New Roman" w:cs="Times New Roman"/>
          <w:sz w:val="24"/>
          <w:szCs w:val="24"/>
          <w:lang w:eastAsia="zh-CN"/>
        </w:rPr>
        <w:t xml:space="preserve">Teikėjui </w:t>
      </w:r>
      <w:r w:rsidRPr="005153DD">
        <w:rPr>
          <w:rFonts w:ascii="Times New Roman" w:eastAsia="Times New Roman" w:hAnsi="Times New Roman" w:cs="Times New Roman"/>
          <w:kern w:val="2"/>
          <w:sz w:val="24"/>
          <w:szCs w:val="24"/>
          <w:lang w:eastAsia="ar-SA"/>
        </w:rPr>
        <w:t>pagal Sutartį.</w:t>
      </w:r>
    </w:p>
    <w:p w14:paraId="25322622"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0FEDABE3" w14:textId="60C03E16"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w:t>
      </w:r>
      <w:r w:rsidR="008C5795">
        <w:rPr>
          <w:rFonts w:ascii="Times New Roman" w:eastAsia="Times New Roman" w:hAnsi="Times New Roman" w:cs="Times New Roman"/>
          <w:sz w:val="24"/>
          <w:szCs w:val="24"/>
          <w:lang w:eastAsia="zh-CN"/>
        </w:rPr>
        <w:t xml:space="preserve"> </w:t>
      </w:r>
      <w:r w:rsidR="008C5795" w:rsidRPr="00FD48FD">
        <w:rPr>
          <w:rFonts w:ascii="Times New Roman" w:eastAsia="Times New Roman" w:hAnsi="Times New Roman" w:cs="Times New Roman"/>
          <w:sz w:val="24"/>
          <w:szCs w:val="24"/>
          <w:lang w:eastAsia="zh-CN"/>
        </w:rPr>
        <w:t>Teikėjas</w:t>
      </w:r>
      <w:r w:rsidRPr="00FD48FD">
        <w:rPr>
          <w:rFonts w:ascii="Times New Roman" w:eastAsia="Times New Roman" w:hAnsi="Times New Roman" w:cs="Times New Roman"/>
          <w:sz w:val="24"/>
          <w:szCs w:val="24"/>
          <w:shd w:val="clear" w:color="auto" w:fill="FFFFFF"/>
          <w:lang w:eastAsia="ar-SA"/>
        </w:rPr>
        <w:t xml:space="preserve">, </w:t>
      </w:r>
      <w:r w:rsidR="00A80DFF" w:rsidRPr="00FD48FD">
        <w:rPr>
          <w:rFonts w:ascii="Times New Roman" w:eastAsia="Times New Roman" w:hAnsi="Times New Roman" w:cs="Times New Roman"/>
          <w:sz w:val="24"/>
          <w:szCs w:val="24"/>
          <w:shd w:val="clear" w:color="auto" w:fill="FFFFFF"/>
          <w:lang w:eastAsia="ar-SA"/>
        </w:rPr>
        <w:t>a</w:t>
      </w:r>
      <w:r w:rsidR="00D55DAF" w:rsidRPr="00FD48FD">
        <w:rPr>
          <w:rFonts w:ascii="Times New Roman" w:eastAsia="Times New Roman" w:hAnsi="Times New Roman" w:cs="Times New Roman"/>
          <w:sz w:val="24"/>
          <w:szCs w:val="24"/>
          <w:shd w:val="clear" w:color="auto" w:fill="FFFFFF"/>
          <w:lang w:eastAsia="ar-SA"/>
        </w:rPr>
        <w:t xml:space="preserve">ktyvavęs </w:t>
      </w:r>
      <w:r w:rsidR="00624DA3" w:rsidRPr="00FD48FD">
        <w:rPr>
          <w:rFonts w:ascii="Times New Roman" w:eastAsia="Times New Roman" w:hAnsi="Times New Roman" w:cs="Times New Roman"/>
          <w:sz w:val="24"/>
          <w:szCs w:val="24"/>
          <w:shd w:val="clear" w:color="auto" w:fill="FFFFFF"/>
          <w:lang w:eastAsia="ar-SA"/>
        </w:rPr>
        <w:t>Techninėje specifikacijoje nurodyt</w:t>
      </w:r>
      <w:r w:rsidR="00D55DAF" w:rsidRPr="00FD48FD">
        <w:rPr>
          <w:rFonts w:ascii="Times New Roman" w:eastAsia="Times New Roman" w:hAnsi="Times New Roman" w:cs="Times New Roman"/>
          <w:sz w:val="24"/>
          <w:szCs w:val="24"/>
          <w:shd w:val="clear" w:color="auto" w:fill="FFFFFF"/>
          <w:lang w:eastAsia="ar-SA"/>
        </w:rPr>
        <w:t>as</w:t>
      </w:r>
      <w:r w:rsidR="00624DA3" w:rsidRPr="00FD48FD">
        <w:rPr>
          <w:rFonts w:ascii="Times New Roman" w:eastAsia="Times New Roman" w:hAnsi="Times New Roman" w:cs="Times New Roman"/>
          <w:sz w:val="24"/>
          <w:szCs w:val="24"/>
          <w:shd w:val="clear" w:color="auto" w:fill="FFFFFF"/>
          <w:lang w:eastAsia="ar-SA"/>
        </w:rPr>
        <w:t xml:space="preserve"> </w:t>
      </w:r>
      <w:r w:rsidR="00A80DFF" w:rsidRPr="00FD48FD">
        <w:rPr>
          <w:rFonts w:ascii="Times New Roman" w:eastAsia="Times New Roman" w:hAnsi="Times New Roman" w:cs="Times New Roman"/>
          <w:sz w:val="24"/>
          <w:szCs w:val="24"/>
          <w:shd w:val="clear" w:color="auto" w:fill="FFFFFF"/>
          <w:lang w:eastAsia="ar-SA"/>
        </w:rPr>
        <w:t>programinės įrangos licencijas</w:t>
      </w:r>
      <w:r w:rsidRPr="00FD48FD">
        <w:rPr>
          <w:rFonts w:ascii="Times New Roman" w:eastAsia="Times New Roman" w:hAnsi="Times New Roman" w:cs="Times New Roman"/>
          <w:sz w:val="24"/>
          <w:szCs w:val="24"/>
          <w:shd w:val="clear" w:color="auto" w:fill="FFFFFF"/>
          <w:lang w:eastAsia="ar-SA"/>
        </w:rPr>
        <w:t xml:space="preserve">, pateikia </w:t>
      </w:r>
      <w:r w:rsidR="008C5795" w:rsidRPr="00FD48FD">
        <w:rPr>
          <w:rFonts w:ascii="Times New Roman" w:eastAsia="Times New Roman" w:hAnsi="Times New Roman" w:cs="Times New Roman"/>
          <w:sz w:val="24"/>
          <w:szCs w:val="24"/>
          <w:shd w:val="clear" w:color="auto" w:fill="FFFFFF"/>
          <w:lang w:eastAsia="ar-SA"/>
        </w:rPr>
        <w:t xml:space="preserve">Užsakovui </w:t>
      </w:r>
      <w:r w:rsidRPr="00FD48FD">
        <w:rPr>
          <w:rFonts w:ascii="Times New Roman" w:eastAsia="Times New Roman" w:hAnsi="Times New Roman" w:cs="Times New Roman"/>
          <w:sz w:val="24"/>
          <w:szCs w:val="24"/>
          <w:shd w:val="clear" w:color="auto" w:fill="FFFFFF"/>
          <w:lang w:eastAsia="ar-SA"/>
        </w:rPr>
        <w:t xml:space="preserve">pasirašytą </w:t>
      </w:r>
      <w:r w:rsidR="00B375A3" w:rsidRPr="00FD48FD">
        <w:rPr>
          <w:rFonts w:ascii="Times New Roman" w:eastAsia="Times New Roman" w:hAnsi="Times New Roman" w:cs="Times New Roman"/>
          <w:sz w:val="24"/>
          <w:szCs w:val="24"/>
          <w:shd w:val="clear" w:color="auto" w:fill="FFFFFF"/>
          <w:lang w:eastAsia="ar-SA"/>
        </w:rPr>
        <w:t>(-</w:t>
      </w:r>
      <w:proofErr w:type="spellStart"/>
      <w:r w:rsidR="00B375A3" w:rsidRPr="00FD48FD">
        <w:rPr>
          <w:rFonts w:ascii="Times New Roman" w:eastAsia="Times New Roman" w:hAnsi="Times New Roman" w:cs="Times New Roman"/>
          <w:sz w:val="24"/>
          <w:szCs w:val="24"/>
          <w:shd w:val="clear" w:color="auto" w:fill="FFFFFF"/>
          <w:lang w:eastAsia="ar-SA"/>
        </w:rPr>
        <w:t>us</w:t>
      </w:r>
      <w:proofErr w:type="spellEnd"/>
      <w:r w:rsidR="00B375A3" w:rsidRPr="00FD48FD">
        <w:rPr>
          <w:rFonts w:ascii="Times New Roman" w:eastAsia="Times New Roman" w:hAnsi="Times New Roman" w:cs="Times New Roman"/>
          <w:sz w:val="24"/>
          <w:szCs w:val="24"/>
          <w:shd w:val="clear" w:color="auto" w:fill="FFFFFF"/>
          <w:lang w:eastAsia="ar-SA"/>
        </w:rPr>
        <w:t xml:space="preserve">) </w:t>
      </w:r>
      <w:r w:rsidRPr="00FD48FD">
        <w:rPr>
          <w:rFonts w:ascii="Times New Roman" w:eastAsia="Times New Roman" w:hAnsi="Times New Roman" w:cs="Times New Roman"/>
          <w:sz w:val="24"/>
          <w:szCs w:val="24"/>
          <w:shd w:val="clear" w:color="auto" w:fill="FFFFFF"/>
          <w:lang w:eastAsia="ar-SA"/>
        </w:rPr>
        <w:t>perdavimo–priėmimo aktą</w:t>
      </w:r>
      <w:r w:rsidR="00B375A3" w:rsidRPr="00FD48FD">
        <w:rPr>
          <w:rFonts w:ascii="Times New Roman" w:eastAsia="Times New Roman" w:hAnsi="Times New Roman" w:cs="Times New Roman"/>
          <w:sz w:val="24"/>
          <w:szCs w:val="24"/>
          <w:shd w:val="clear" w:color="auto" w:fill="FFFFFF"/>
          <w:lang w:eastAsia="ar-SA"/>
        </w:rPr>
        <w:t xml:space="preserve"> (-</w:t>
      </w:r>
      <w:proofErr w:type="spellStart"/>
      <w:r w:rsidR="00B375A3" w:rsidRPr="00FD48FD">
        <w:rPr>
          <w:rFonts w:ascii="Times New Roman" w:eastAsia="Times New Roman" w:hAnsi="Times New Roman" w:cs="Times New Roman"/>
          <w:sz w:val="24"/>
          <w:szCs w:val="24"/>
          <w:shd w:val="clear" w:color="auto" w:fill="FFFFFF"/>
          <w:lang w:eastAsia="ar-SA"/>
        </w:rPr>
        <w:t>us</w:t>
      </w:r>
      <w:proofErr w:type="spellEnd"/>
      <w:r w:rsidR="00B375A3" w:rsidRPr="00FD48FD">
        <w:rPr>
          <w:rFonts w:ascii="Times New Roman" w:eastAsia="Times New Roman" w:hAnsi="Times New Roman" w:cs="Times New Roman"/>
          <w:sz w:val="24"/>
          <w:szCs w:val="24"/>
          <w:shd w:val="clear" w:color="auto" w:fill="FFFFFF"/>
          <w:lang w:eastAsia="ar-SA"/>
        </w:rPr>
        <w:t>)</w:t>
      </w:r>
      <w:r w:rsidR="00A80DFF" w:rsidRPr="00FD48FD">
        <w:rPr>
          <w:rFonts w:ascii="Times New Roman" w:eastAsia="Times New Roman" w:hAnsi="Times New Roman" w:cs="Times New Roman"/>
          <w:sz w:val="24"/>
          <w:szCs w:val="24"/>
          <w:shd w:val="clear" w:color="auto" w:fill="FFFFFF"/>
          <w:lang w:eastAsia="ar-SA"/>
        </w:rPr>
        <w:t>. Šio priėmimo</w:t>
      </w:r>
      <w:r w:rsidR="00A80DFF" w:rsidRPr="00FD48FD">
        <w:rPr>
          <w:rFonts w:ascii="Times New Roman" w:eastAsia="Times New Roman" w:hAnsi="Times New Roman" w:cs="Times New Roman"/>
          <w:sz w:val="24"/>
          <w:szCs w:val="24"/>
          <w:lang w:eastAsia="ar-SA"/>
        </w:rPr>
        <w:t>–</w:t>
      </w:r>
      <w:r w:rsidR="00A80DFF" w:rsidRPr="00FD48FD">
        <w:rPr>
          <w:rFonts w:ascii="Times New Roman" w:eastAsia="Times New Roman" w:hAnsi="Times New Roman" w:cs="Times New Roman"/>
          <w:sz w:val="24"/>
          <w:szCs w:val="24"/>
          <w:shd w:val="clear" w:color="auto" w:fill="FFFFFF"/>
          <w:lang w:eastAsia="ar-SA"/>
        </w:rPr>
        <w:t>perdavimo akto pasirašymas neatleidžia</w:t>
      </w:r>
      <w:r w:rsidR="00A80DFF">
        <w:rPr>
          <w:rFonts w:ascii="Times New Roman" w:eastAsia="Times New Roman" w:hAnsi="Times New Roman" w:cs="Times New Roman"/>
          <w:sz w:val="24"/>
          <w:szCs w:val="24"/>
          <w:shd w:val="clear" w:color="auto" w:fill="FFFFFF"/>
          <w:lang w:eastAsia="ar-SA"/>
        </w:rPr>
        <w:t xml:space="preserve"> </w:t>
      </w:r>
      <w:r w:rsidR="008C5795">
        <w:rPr>
          <w:rFonts w:ascii="Times New Roman" w:eastAsia="Times New Roman" w:hAnsi="Times New Roman" w:cs="Times New Roman"/>
          <w:sz w:val="24"/>
          <w:szCs w:val="24"/>
          <w:shd w:val="clear" w:color="auto" w:fill="FFFFFF"/>
          <w:lang w:eastAsia="ar-SA"/>
        </w:rPr>
        <w:t>Teikėjo</w:t>
      </w:r>
      <w:r w:rsidR="00A80DFF">
        <w:rPr>
          <w:rFonts w:ascii="Times New Roman" w:eastAsia="Times New Roman" w:hAnsi="Times New Roman" w:cs="Times New Roman"/>
          <w:sz w:val="24"/>
          <w:szCs w:val="24"/>
          <w:shd w:val="clear" w:color="auto" w:fill="FFFFFF"/>
          <w:lang w:eastAsia="ar-SA"/>
        </w:rPr>
        <w:t xml:space="preserve"> nuo pareigos Sutarties vykdymo laikotarpiu teikti</w:t>
      </w:r>
      <w:r w:rsidR="00D55DAF">
        <w:rPr>
          <w:rFonts w:ascii="Times New Roman" w:eastAsia="Times New Roman" w:hAnsi="Times New Roman" w:cs="Times New Roman"/>
          <w:sz w:val="24"/>
          <w:szCs w:val="24"/>
          <w:shd w:val="clear" w:color="auto" w:fill="FFFFFF"/>
          <w:lang w:eastAsia="ar-SA"/>
        </w:rPr>
        <w:t xml:space="preserve"> </w:t>
      </w:r>
      <w:r w:rsidR="00A80DFF">
        <w:rPr>
          <w:rFonts w:ascii="Times New Roman" w:eastAsia="Times New Roman" w:hAnsi="Times New Roman" w:cs="Times New Roman"/>
          <w:sz w:val="24"/>
          <w:szCs w:val="24"/>
          <w:shd w:val="clear" w:color="auto" w:fill="FFFFFF"/>
          <w:lang w:eastAsia="ar-SA"/>
        </w:rPr>
        <w:t>Techninėje specifikacijoje apibrėžt</w:t>
      </w:r>
      <w:r w:rsidR="00DA556A">
        <w:rPr>
          <w:rFonts w:ascii="Times New Roman" w:eastAsia="Times New Roman" w:hAnsi="Times New Roman" w:cs="Times New Roman"/>
          <w:sz w:val="24"/>
          <w:szCs w:val="24"/>
          <w:shd w:val="clear" w:color="auto" w:fill="FFFFFF"/>
          <w:lang w:eastAsia="ar-SA"/>
        </w:rPr>
        <w:t>as</w:t>
      </w:r>
      <w:r w:rsidR="00A80DFF">
        <w:rPr>
          <w:rFonts w:ascii="Times New Roman" w:eastAsia="Times New Roman" w:hAnsi="Times New Roman" w:cs="Times New Roman"/>
          <w:sz w:val="24"/>
          <w:szCs w:val="24"/>
          <w:shd w:val="clear" w:color="auto" w:fill="FFFFFF"/>
          <w:lang w:eastAsia="ar-SA"/>
        </w:rPr>
        <w:t xml:space="preserve"> licencijų </w:t>
      </w:r>
      <w:r w:rsidR="00DA556A">
        <w:rPr>
          <w:rFonts w:ascii="Times New Roman" w:eastAsia="Times New Roman" w:hAnsi="Times New Roman" w:cs="Times New Roman"/>
          <w:sz w:val="24"/>
          <w:szCs w:val="24"/>
          <w:shd w:val="clear" w:color="auto" w:fill="FFFFFF"/>
          <w:lang w:eastAsia="ar-SA"/>
        </w:rPr>
        <w:t xml:space="preserve">techninio palaikymo </w:t>
      </w:r>
      <w:r w:rsidR="00A80DFF">
        <w:rPr>
          <w:rFonts w:ascii="Times New Roman" w:eastAsia="Times New Roman" w:hAnsi="Times New Roman" w:cs="Times New Roman"/>
          <w:sz w:val="24"/>
          <w:szCs w:val="24"/>
          <w:shd w:val="clear" w:color="auto" w:fill="FFFFFF"/>
          <w:lang w:eastAsia="ar-SA"/>
        </w:rPr>
        <w:t>paslaugas</w:t>
      </w:r>
      <w:r w:rsidR="008E1EB8">
        <w:rPr>
          <w:rFonts w:ascii="Times New Roman" w:eastAsia="Times New Roman" w:hAnsi="Times New Roman" w:cs="Times New Roman"/>
          <w:sz w:val="24"/>
          <w:szCs w:val="24"/>
          <w:shd w:val="clear" w:color="auto" w:fill="FFFFFF"/>
          <w:lang w:eastAsia="ar-SA"/>
        </w:rPr>
        <w:t xml:space="preserve"> </w:t>
      </w:r>
      <w:r w:rsidR="00A80DFF">
        <w:rPr>
          <w:rFonts w:ascii="Times New Roman" w:eastAsia="Times New Roman" w:hAnsi="Times New Roman" w:cs="Times New Roman"/>
          <w:sz w:val="24"/>
          <w:szCs w:val="24"/>
          <w:shd w:val="clear" w:color="auto" w:fill="FFFFFF"/>
          <w:lang w:eastAsia="ar-SA"/>
        </w:rPr>
        <w:t>Techninėje specifikacijoje apibrėžt</w:t>
      </w:r>
      <w:r w:rsidR="00F10729">
        <w:rPr>
          <w:rFonts w:ascii="Times New Roman" w:eastAsia="Times New Roman" w:hAnsi="Times New Roman" w:cs="Times New Roman"/>
          <w:sz w:val="24"/>
          <w:szCs w:val="24"/>
          <w:shd w:val="clear" w:color="auto" w:fill="FFFFFF"/>
          <w:lang w:eastAsia="ar-SA"/>
        </w:rPr>
        <w:t>ais terminais</w:t>
      </w:r>
      <w:r w:rsidRPr="006F6CFE">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w:t>
      </w:r>
    </w:p>
    <w:p w14:paraId="2BE7EC85" w14:textId="1B96B8AD"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8C5795">
        <w:rPr>
          <w:rFonts w:ascii="Times New Roman" w:eastAsia="Times New Roman" w:hAnsi="Times New Roman" w:cs="Times New Roman"/>
          <w:sz w:val="24"/>
          <w:szCs w:val="24"/>
          <w:shd w:val="clear" w:color="auto" w:fill="FFFFFF"/>
          <w:lang w:eastAsia="ar-SA"/>
        </w:rPr>
        <w:t xml:space="preserve">Užsakovas </w:t>
      </w:r>
      <w:r w:rsidRPr="005153DD">
        <w:rPr>
          <w:rFonts w:ascii="Times New Roman" w:eastAsia="Times New Roman" w:hAnsi="Times New Roman" w:cs="Times New Roman"/>
          <w:sz w:val="24"/>
          <w:szCs w:val="24"/>
          <w:lang w:eastAsia="ar-SA"/>
        </w:rPr>
        <w:t>per 15 (penkiolika) darbo dienų pasirašo perdavimo–priėmimo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w:t>
      </w:r>
      <w:r w:rsidR="00E23AF4">
        <w:rPr>
          <w:rFonts w:ascii="Times New Roman" w:eastAsia="Times New Roman" w:hAnsi="Times New Roman" w:cs="Times New Roman"/>
          <w:sz w:val="24"/>
          <w:szCs w:val="24"/>
          <w:lang w:eastAsia="ar-SA"/>
        </w:rPr>
        <w:t>J</w:t>
      </w:r>
      <w:r w:rsidR="00FA6243">
        <w:rPr>
          <w:rFonts w:ascii="Times New Roman" w:eastAsia="Times New Roman" w:hAnsi="Times New Roman" w:cs="Times New Roman"/>
          <w:sz w:val="24"/>
          <w:szCs w:val="24"/>
          <w:lang w:eastAsia="ar-SA"/>
        </w:rPr>
        <w:t xml:space="preserve">eigu </w:t>
      </w:r>
      <w:r w:rsidR="008C5795">
        <w:rPr>
          <w:rFonts w:ascii="Times New Roman" w:eastAsia="Times New Roman" w:hAnsi="Times New Roman" w:cs="Times New Roman"/>
          <w:sz w:val="24"/>
          <w:szCs w:val="24"/>
          <w:lang w:eastAsia="ar-SA"/>
        </w:rPr>
        <w:t xml:space="preserve">Užsakovas </w:t>
      </w:r>
      <w:r w:rsidR="00FA6243">
        <w:rPr>
          <w:rFonts w:ascii="Times New Roman" w:eastAsia="Times New Roman" w:hAnsi="Times New Roman" w:cs="Times New Roman"/>
          <w:sz w:val="24"/>
          <w:szCs w:val="24"/>
          <w:lang w:eastAsia="ar-SA"/>
        </w:rPr>
        <w:t>atsisako pasirašyti perdavimo</w:t>
      </w:r>
      <w:r w:rsidR="00B32244">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 xml:space="preserve">, </w:t>
      </w:r>
      <w:r w:rsidR="008C5795">
        <w:rPr>
          <w:rFonts w:ascii="Times New Roman" w:eastAsia="Times New Roman" w:hAnsi="Times New Roman" w:cs="Times New Roman"/>
          <w:sz w:val="24"/>
          <w:szCs w:val="24"/>
          <w:lang w:eastAsia="ar-SA"/>
        </w:rPr>
        <w:t xml:space="preserve">Užsakovas </w:t>
      </w:r>
      <w:r w:rsidR="00FA6243">
        <w:rPr>
          <w:rFonts w:ascii="Times New Roman" w:eastAsia="Times New Roman" w:hAnsi="Times New Roman" w:cs="Times New Roman"/>
          <w:sz w:val="24"/>
          <w:szCs w:val="24"/>
          <w:lang w:eastAsia="ar-SA"/>
        </w:rPr>
        <w:t>pare</w:t>
      </w:r>
      <w:r w:rsidR="00B32244">
        <w:rPr>
          <w:rFonts w:ascii="Times New Roman" w:eastAsia="Times New Roman" w:hAnsi="Times New Roman" w:cs="Times New Roman"/>
          <w:sz w:val="24"/>
          <w:szCs w:val="24"/>
          <w:lang w:eastAsia="ar-SA"/>
        </w:rPr>
        <w:t>ngia raštą</w:t>
      </w:r>
      <w:r w:rsidR="008C5795">
        <w:rPr>
          <w:rFonts w:ascii="Times New Roman" w:eastAsia="Times New Roman" w:hAnsi="Times New Roman" w:cs="Times New Roman"/>
          <w:sz w:val="24"/>
          <w:szCs w:val="24"/>
          <w:lang w:eastAsia="ar-SA"/>
        </w:rPr>
        <w:t xml:space="preserve"> </w:t>
      </w:r>
      <w:r w:rsidR="008C5795">
        <w:rPr>
          <w:rFonts w:ascii="Times New Roman" w:eastAsia="Times New Roman" w:hAnsi="Times New Roman" w:cs="Times New Roman"/>
          <w:sz w:val="24"/>
          <w:szCs w:val="24"/>
          <w:lang w:eastAsia="zh-CN"/>
        </w:rPr>
        <w:t>Teikėjui</w:t>
      </w:r>
      <w:r w:rsidR="00B32244">
        <w:rPr>
          <w:rFonts w:ascii="Times New Roman" w:eastAsia="Times New Roman" w:hAnsi="Times New Roman" w:cs="Times New Roman"/>
          <w:sz w:val="24"/>
          <w:szCs w:val="24"/>
          <w:lang w:eastAsia="ar-SA"/>
        </w:rPr>
        <w:t>, nurodydama</w:t>
      </w:r>
      <w:r w:rsidR="00F95693">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konkrečius </w:t>
      </w:r>
      <w:r w:rsidR="002A462B">
        <w:rPr>
          <w:rFonts w:ascii="Times New Roman" w:eastAsia="Times New Roman" w:hAnsi="Times New Roman" w:cs="Times New Roman"/>
          <w:sz w:val="24"/>
          <w:szCs w:val="24"/>
          <w:lang w:eastAsia="ar-SA"/>
        </w:rPr>
        <w:t xml:space="preserve">Paslaugų teikimo </w:t>
      </w:r>
      <w:r w:rsidR="00B32244">
        <w:rPr>
          <w:rFonts w:ascii="Times New Roman" w:eastAsia="Times New Roman" w:hAnsi="Times New Roman" w:cs="Times New Roman"/>
          <w:sz w:val="24"/>
          <w:szCs w:val="24"/>
          <w:lang w:eastAsia="ar-SA"/>
        </w:rPr>
        <w:t>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Parengtą raštą kartu su pridėtais perdavimo</w:t>
      </w:r>
      <w:r w:rsidR="006F6CFE">
        <w:rPr>
          <w:rFonts w:ascii="Times New Roman" w:eastAsia="Times New Roman" w:hAnsi="Times New Roman" w:cs="Times New Roman"/>
          <w:sz w:val="24"/>
          <w:szCs w:val="24"/>
          <w:lang w:eastAsia="ar-SA"/>
        </w:rPr>
        <w:t>–</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8C5795">
        <w:rPr>
          <w:rFonts w:ascii="Times New Roman" w:eastAsia="Times New Roman" w:hAnsi="Times New Roman" w:cs="Times New Roman"/>
          <w:sz w:val="24"/>
          <w:szCs w:val="24"/>
          <w:lang w:eastAsia="ar-SA"/>
        </w:rPr>
        <w:t xml:space="preserve">Užsakovas </w:t>
      </w:r>
      <w:r w:rsidR="00B32244">
        <w:rPr>
          <w:rFonts w:ascii="Times New Roman" w:eastAsia="Times New Roman" w:hAnsi="Times New Roman" w:cs="Times New Roman"/>
          <w:sz w:val="24"/>
          <w:szCs w:val="24"/>
          <w:lang w:eastAsia="ar-SA"/>
        </w:rPr>
        <w:t xml:space="preserve">grąžina </w:t>
      </w:r>
      <w:r w:rsidR="008C5795">
        <w:rPr>
          <w:rFonts w:ascii="Times New Roman" w:eastAsia="Times New Roman" w:hAnsi="Times New Roman" w:cs="Times New Roman"/>
          <w:sz w:val="24"/>
          <w:szCs w:val="24"/>
          <w:lang w:eastAsia="zh-CN"/>
        </w:rPr>
        <w:t>Teikėjui</w:t>
      </w:r>
      <w:r w:rsidR="00FA6243">
        <w:rPr>
          <w:rFonts w:ascii="Times New Roman" w:eastAsia="Times New Roman" w:hAnsi="Times New Roman" w:cs="Times New Roman"/>
          <w:sz w:val="24"/>
          <w:szCs w:val="24"/>
          <w:lang w:eastAsia="ar-SA"/>
        </w:rPr>
        <w:t>. Tuo atveju, jeigu</w:t>
      </w:r>
      <w:r w:rsidR="008C5795">
        <w:rPr>
          <w:rFonts w:ascii="Times New Roman" w:eastAsia="Times New Roman" w:hAnsi="Times New Roman" w:cs="Times New Roman"/>
          <w:sz w:val="24"/>
          <w:szCs w:val="24"/>
          <w:lang w:eastAsia="ar-SA"/>
        </w:rPr>
        <w:t xml:space="preserve"> Teikėjas</w:t>
      </w:r>
      <w:r w:rsidR="00AC6360">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neištaiso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8C5795">
        <w:rPr>
          <w:rFonts w:ascii="Times New Roman" w:eastAsia="Times New Roman" w:hAnsi="Times New Roman" w:cs="Times New Roman"/>
          <w:sz w:val="24"/>
          <w:szCs w:val="24"/>
          <w:lang w:eastAsia="ar-SA"/>
        </w:rPr>
        <w:t xml:space="preserve">Užsakovas </w:t>
      </w:r>
      <w:r w:rsidR="00FA6243">
        <w:rPr>
          <w:rFonts w:ascii="Times New Roman" w:eastAsia="Times New Roman" w:hAnsi="Times New Roman" w:cs="Times New Roman"/>
          <w:sz w:val="24"/>
          <w:szCs w:val="24"/>
          <w:lang w:eastAsia="ar-SA"/>
        </w:rPr>
        <w:t xml:space="preserve">turi teisę teikti siūlymą dėl Sutarties nutraukimo Sutarties </w:t>
      </w:r>
      <w:r w:rsidR="00FA6243" w:rsidRPr="00F85D5B">
        <w:rPr>
          <w:rFonts w:ascii="Times New Roman" w:eastAsia="Times New Roman" w:hAnsi="Times New Roman" w:cs="Times New Roman"/>
          <w:sz w:val="24"/>
          <w:szCs w:val="24"/>
          <w:lang w:eastAsia="ar-SA"/>
        </w:rPr>
        <w:t>9.</w:t>
      </w:r>
      <w:r w:rsidR="00193AF4" w:rsidRPr="00F85D5B">
        <w:rPr>
          <w:rFonts w:ascii="Times New Roman" w:eastAsia="Times New Roman" w:hAnsi="Times New Roman" w:cs="Times New Roman"/>
          <w:sz w:val="24"/>
          <w:szCs w:val="24"/>
          <w:lang w:eastAsia="ar-SA"/>
        </w:rPr>
        <w:t>6</w:t>
      </w:r>
      <w:r w:rsidR="00FA6243" w:rsidRPr="00F85D5B">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63A75DC6" w14:textId="5E1A161F" w:rsidR="001866AE" w:rsidRPr="00DE7F96" w:rsidRDefault="0002383D" w:rsidP="00DE7F96">
      <w:pPr>
        <w:tabs>
          <w:tab w:val="left" w:pos="1418"/>
        </w:tabs>
        <w:suppressAutoHyphens/>
        <w:spacing w:after="0" w:line="240" w:lineRule="auto"/>
        <w:ind w:firstLine="567"/>
        <w:jc w:val="both"/>
        <w:rPr>
          <w:rFonts w:ascii="Times New Roman" w:hAnsi="Times New Roman" w:cs="Times New Roman"/>
          <w:sz w:val="24"/>
          <w:szCs w:val="24"/>
          <w:shd w:val="clear" w:color="auto" w:fill="FFFFFF"/>
        </w:rPr>
      </w:pPr>
      <w:r w:rsidRPr="001866AE">
        <w:rPr>
          <w:rFonts w:ascii="Times New Roman" w:eastAsia="Times New Roman" w:hAnsi="Times New Roman" w:cs="Times New Roman"/>
          <w:sz w:val="24"/>
          <w:szCs w:val="24"/>
          <w:lang w:eastAsia="ar-SA"/>
        </w:rPr>
        <w:t>3.5.</w:t>
      </w:r>
      <w:r w:rsidR="00341D32" w:rsidRPr="001866AE">
        <w:rPr>
          <w:rFonts w:ascii="Times New Roman" w:eastAsia="Times New Roman" w:hAnsi="Times New Roman" w:cs="Times New Roman"/>
          <w:sz w:val="24"/>
          <w:szCs w:val="24"/>
          <w:lang w:eastAsia="ar-SA"/>
        </w:rPr>
        <w:t>3</w:t>
      </w:r>
      <w:r w:rsidRPr="001866AE">
        <w:rPr>
          <w:rFonts w:ascii="Times New Roman" w:eastAsia="Times New Roman" w:hAnsi="Times New Roman" w:cs="Times New Roman"/>
          <w:sz w:val="24"/>
          <w:szCs w:val="24"/>
          <w:lang w:eastAsia="ar-SA"/>
        </w:rPr>
        <w:t xml:space="preserve">. </w:t>
      </w:r>
      <w:r w:rsidR="008C5795" w:rsidRPr="007A30EF">
        <w:rPr>
          <w:rFonts w:ascii="Times New Roman" w:eastAsia="Times New Roman" w:hAnsi="Times New Roman" w:cs="Times New Roman"/>
          <w:sz w:val="24"/>
          <w:szCs w:val="24"/>
          <w:lang w:eastAsia="ar-SA"/>
        </w:rPr>
        <w:t>Tuo atveju, jeigu Sutartis yra nutraukiama Sutarties 9.</w:t>
      </w:r>
      <w:r w:rsidR="008C5795">
        <w:rPr>
          <w:rFonts w:ascii="Times New Roman" w:eastAsia="Times New Roman" w:hAnsi="Times New Roman" w:cs="Times New Roman"/>
          <w:sz w:val="24"/>
          <w:szCs w:val="24"/>
          <w:lang w:eastAsia="ar-SA"/>
        </w:rPr>
        <w:t>6</w:t>
      </w:r>
      <w:r w:rsidR="008C5795" w:rsidRPr="007A30EF">
        <w:rPr>
          <w:rFonts w:ascii="Times New Roman" w:eastAsia="Times New Roman" w:hAnsi="Times New Roman" w:cs="Times New Roman"/>
          <w:sz w:val="24"/>
          <w:szCs w:val="24"/>
          <w:lang w:eastAsia="ar-SA"/>
        </w:rPr>
        <w:t xml:space="preserve"> papunktyje</w:t>
      </w:r>
      <w:r w:rsidR="008C5795" w:rsidRPr="00B5522D">
        <w:rPr>
          <w:rFonts w:ascii="Times New Roman" w:eastAsia="Times New Roman" w:hAnsi="Times New Roman" w:cs="Times New Roman"/>
          <w:sz w:val="24"/>
          <w:szCs w:val="24"/>
          <w:lang w:eastAsia="ar-SA"/>
        </w:rPr>
        <w:t xml:space="preserve"> nurodyta tvarka, tačiau Užsakovas priima dalį tinkamai perduotų </w:t>
      </w:r>
      <w:r w:rsidR="008C5795" w:rsidRPr="007A30EF">
        <w:rPr>
          <w:rFonts w:ascii="Times New Roman" w:eastAsia="Times New Roman" w:hAnsi="Times New Roman" w:cs="Times New Roman"/>
          <w:sz w:val="24"/>
          <w:szCs w:val="24"/>
          <w:lang w:eastAsia="ar-SA"/>
        </w:rPr>
        <w:t>Paslaugų, Užsakovas gali atsiskaityti T</w:t>
      </w:r>
      <w:r w:rsidR="008C5795">
        <w:rPr>
          <w:rFonts w:ascii="Times New Roman" w:eastAsia="Times New Roman" w:hAnsi="Times New Roman" w:cs="Times New Roman"/>
          <w:sz w:val="24"/>
          <w:szCs w:val="24"/>
          <w:lang w:eastAsia="ar-SA"/>
        </w:rPr>
        <w:t>ei</w:t>
      </w:r>
      <w:r w:rsidR="008C5795" w:rsidRPr="007A30EF">
        <w:rPr>
          <w:rFonts w:ascii="Times New Roman" w:eastAsia="Times New Roman" w:hAnsi="Times New Roman" w:cs="Times New Roman"/>
          <w:sz w:val="24"/>
          <w:szCs w:val="24"/>
          <w:lang w:eastAsia="ar-SA"/>
        </w:rPr>
        <w:t>kėjui už</w:t>
      </w:r>
      <w:r w:rsidR="008C5795">
        <w:rPr>
          <w:rFonts w:ascii="Times New Roman" w:eastAsia="Times New Roman" w:hAnsi="Times New Roman" w:cs="Times New Roman"/>
          <w:sz w:val="24"/>
          <w:szCs w:val="24"/>
          <w:lang w:eastAsia="ar-SA"/>
        </w:rPr>
        <w:t xml:space="preserve"> faktiškai perduotas tinkamas ir kokybiškas Paslaugas</w:t>
      </w:r>
      <w:r w:rsidR="00AC2381">
        <w:rPr>
          <w:rFonts w:ascii="Times New Roman" w:eastAsia="Times New Roman" w:hAnsi="Times New Roman" w:cs="Times New Roman"/>
          <w:sz w:val="24"/>
          <w:szCs w:val="24"/>
          <w:lang w:eastAsia="ar-SA"/>
        </w:rPr>
        <w:t>;</w:t>
      </w:r>
    </w:p>
    <w:p w14:paraId="1A925D9C" w14:textId="7BA31A9D"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Abiem Šalims pasirašius perdavimo</w:t>
      </w:r>
      <w:r w:rsidR="009A1BA6">
        <w:rPr>
          <w:rFonts w:ascii="Times New Roman" w:eastAsia="Times New Roman" w:hAnsi="Times New Roman" w:cs="Times New Roman"/>
          <w:sz w:val="24"/>
          <w:szCs w:val="24"/>
          <w:shd w:val="clear" w:color="auto" w:fill="FFFFFF"/>
          <w:lang w:eastAsia="ar-SA"/>
        </w:rPr>
        <w:t>–</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005153DD" w:rsidRPr="005153DD">
        <w:rPr>
          <w:rFonts w:ascii="Times New Roman" w:eastAsia="Times New Roman" w:hAnsi="Times New Roman" w:cs="Times New Roman"/>
          <w:sz w:val="24"/>
          <w:szCs w:val="24"/>
          <w:shd w:val="clear" w:color="auto" w:fill="FFFFFF"/>
          <w:lang w:eastAsia="ar-SA"/>
        </w:rPr>
        <w:t>, T</w:t>
      </w:r>
      <w:r w:rsidR="0095528B">
        <w:rPr>
          <w:rFonts w:ascii="Times New Roman" w:eastAsia="Times New Roman" w:hAnsi="Times New Roman" w:cs="Times New Roman"/>
          <w:sz w:val="24"/>
          <w:szCs w:val="24"/>
          <w:shd w:val="clear" w:color="auto" w:fill="FFFFFF"/>
          <w:lang w:eastAsia="ar-SA"/>
        </w:rPr>
        <w:t>e</w:t>
      </w:r>
      <w:r w:rsidR="001866AE">
        <w:rPr>
          <w:rFonts w:ascii="Times New Roman" w:eastAsia="Times New Roman" w:hAnsi="Times New Roman" w:cs="Times New Roman"/>
          <w:sz w:val="24"/>
          <w:szCs w:val="24"/>
          <w:shd w:val="clear" w:color="auto" w:fill="FFFFFF"/>
          <w:lang w:eastAsia="ar-SA"/>
        </w:rPr>
        <w:t>i</w:t>
      </w:r>
      <w:r w:rsidR="005153DD" w:rsidRPr="005153DD">
        <w:rPr>
          <w:rFonts w:ascii="Times New Roman" w:eastAsia="Times New Roman" w:hAnsi="Times New Roman" w:cs="Times New Roman"/>
          <w:sz w:val="24"/>
          <w:szCs w:val="24"/>
          <w:shd w:val="clear" w:color="auto" w:fill="FFFFFF"/>
          <w:lang w:eastAsia="ar-SA"/>
        </w:rPr>
        <w:t xml:space="preserve">kėjas per 7 (septynias) kalendorines dienas </w:t>
      </w:r>
      <w:r w:rsidR="008C5795">
        <w:rPr>
          <w:rFonts w:ascii="Times New Roman" w:eastAsia="Times New Roman" w:hAnsi="Times New Roman" w:cs="Times New Roman"/>
          <w:sz w:val="24"/>
          <w:szCs w:val="24"/>
          <w:shd w:val="clear" w:color="auto" w:fill="FFFFFF"/>
          <w:lang w:eastAsia="ar-SA"/>
        </w:rPr>
        <w:t xml:space="preserve">Užsakovui </w:t>
      </w:r>
      <w:r w:rsidR="005153DD" w:rsidRPr="005153DD">
        <w:rPr>
          <w:rFonts w:ascii="Times New Roman" w:eastAsia="Times New Roman" w:hAnsi="Times New Roman" w:cs="Times New Roman"/>
          <w:sz w:val="24"/>
          <w:szCs w:val="24"/>
          <w:shd w:val="clear" w:color="auto" w:fill="FFFFFF"/>
          <w:lang w:eastAsia="ar-SA"/>
        </w:rPr>
        <w:t>pateikia sąskaitą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w:t>
      </w:r>
      <w:r w:rsidR="003E205A">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už </w:t>
      </w:r>
      <w:r w:rsidR="002A462B">
        <w:rPr>
          <w:rFonts w:ascii="Times New Roman" w:eastAsia="Times New Roman" w:hAnsi="Times New Roman" w:cs="Times New Roman"/>
          <w:sz w:val="24"/>
          <w:szCs w:val="24"/>
          <w:lang w:eastAsia="ar-SA"/>
        </w:rPr>
        <w:t>Paslaugas</w:t>
      </w:r>
      <w:r w:rsidR="005153DD" w:rsidRPr="005153DD">
        <w:rPr>
          <w:rFonts w:ascii="Times New Roman" w:eastAsia="Times New Roman" w:hAnsi="Times New Roman" w:cs="Times New Roman"/>
          <w:sz w:val="24"/>
          <w:szCs w:val="24"/>
          <w:shd w:val="clear" w:color="auto" w:fill="FFFFFF"/>
          <w:lang w:eastAsia="ar-SA"/>
        </w:rPr>
        <w:t>;</w:t>
      </w:r>
    </w:p>
    <w:p w14:paraId="7C1DF0C7" w14:textId="61FE8541"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8C5795">
        <w:rPr>
          <w:rFonts w:ascii="Times New Roman" w:eastAsia="Times New Roman" w:hAnsi="Times New Roman" w:cs="Times New Roman"/>
          <w:sz w:val="24"/>
          <w:szCs w:val="24"/>
          <w:lang w:eastAsia="ar-SA"/>
        </w:rPr>
        <w:t xml:space="preserve">Užsakovas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w:t>
      </w:r>
      <w:r w:rsidR="001866AE">
        <w:rPr>
          <w:rFonts w:ascii="Times New Roman" w:eastAsia="Times New Roman" w:hAnsi="Times New Roman" w:cs="Times New Roman"/>
          <w:sz w:val="24"/>
          <w:szCs w:val="24"/>
          <w:lang w:eastAsia="ar-SA"/>
        </w:rPr>
        <w:t>aslaugas</w:t>
      </w:r>
      <w:r w:rsidR="005153DD" w:rsidRPr="005153DD">
        <w:rPr>
          <w:rFonts w:ascii="Times New Roman" w:eastAsia="Times New Roman" w:hAnsi="Times New Roman" w:cs="Times New Roman"/>
          <w:sz w:val="24"/>
          <w:szCs w:val="24"/>
          <w:lang w:eastAsia="ar-SA"/>
        </w:rPr>
        <w:t xml:space="preserve"> </w:t>
      </w:r>
      <w:r w:rsidR="008C5795">
        <w:rPr>
          <w:rFonts w:ascii="Times New Roman" w:eastAsia="Times New Roman" w:hAnsi="Times New Roman" w:cs="Times New Roman"/>
          <w:sz w:val="24"/>
          <w:szCs w:val="24"/>
          <w:lang w:eastAsia="zh-CN"/>
        </w:rPr>
        <w:t xml:space="preserve">Teikėjui </w:t>
      </w:r>
      <w:r w:rsidR="005153DD" w:rsidRPr="005153DD">
        <w:rPr>
          <w:rFonts w:ascii="Times New Roman" w:eastAsia="Times New Roman" w:hAnsi="Times New Roman" w:cs="Times New Roman"/>
          <w:sz w:val="24"/>
          <w:szCs w:val="24"/>
          <w:lang w:eastAsia="ar-SA"/>
        </w:rPr>
        <w:t xml:space="preserve">atsiskaito mokėjimo pavedimu į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8C5795">
        <w:rPr>
          <w:rFonts w:ascii="Times New Roman" w:eastAsia="Times New Roman" w:hAnsi="Times New Roman" w:cs="Times New Roman"/>
          <w:sz w:val="24"/>
          <w:szCs w:val="24"/>
          <w:shd w:val="clear" w:color="auto" w:fill="FFFFFF"/>
          <w:lang w:eastAsia="ar-SA"/>
        </w:rPr>
        <w:t xml:space="preserve">Užsakovo </w:t>
      </w:r>
      <w:r w:rsidR="005153DD" w:rsidRPr="005153DD">
        <w:rPr>
          <w:rFonts w:ascii="Times New Roman" w:eastAsia="Times New Roman" w:hAnsi="Times New Roman" w:cs="Times New Roman"/>
          <w:sz w:val="24"/>
          <w:szCs w:val="24"/>
          <w:shd w:val="clear" w:color="auto" w:fill="FFFFFF"/>
          <w:lang w:eastAsia="ar-SA"/>
        </w:rPr>
        <w:t>sąskaitos</w:t>
      </w:r>
      <w:r w:rsidR="00AC2381">
        <w:rPr>
          <w:rFonts w:ascii="Times New Roman" w:eastAsia="Times New Roman" w:hAnsi="Times New Roman" w:cs="Times New Roman"/>
          <w:sz w:val="24"/>
          <w:szCs w:val="24"/>
          <w:lang w:eastAsia="ar-SA"/>
        </w:rPr>
        <w:t>;</w:t>
      </w:r>
    </w:p>
    <w:p w14:paraId="23AAEA98" w14:textId="1E03078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w:t>
      </w:r>
      <w:r w:rsidR="002A462B">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teikiamos naudojantis informacinės sistemos „</w:t>
      </w:r>
      <w:r w:rsidR="008C0EB8">
        <w:rPr>
          <w:rFonts w:ascii="Times New Roman" w:eastAsia="Times New Roman" w:hAnsi="Times New Roman" w:cs="Times New Roman"/>
          <w:kern w:val="2"/>
          <w:sz w:val="24"/>
          <w:szCs w:val="24"/>
          <w:lang w:eastAsia="ar-SA"/>
        </w:rPr>
        <w:t>SABIS</w:t>
      </w:r>
      <w:r w:rsidRPr="002E1907">
        <w:rPr>
          <w:rFonts w:ascii="Times New Roman" w:eastAsia="Times New Roman" w:hAnsi="Times New Roman" w:cs="Times New Roman"/>
          <w:kern w:val="2"/>
          <w:sz w:val="24"/>
          <w:szCs w:val="24"/>
          <w:lang w:eastAsia="ar-SA"/>
        </w:rPr>
        <w:t>“ priemonėmis</w:t>
      </w:r>
      <w:r w:rsidR="002A462B">
        <w:rPr>
          <w:rFonts w:ascii="Times New Roman" w:eastAsia="Times New Roman" w:hAnsi="Times New Roman" w:cs="Times New Roman"/>
          <w:kern w:val="2"/>
          <w:sz w:val="24"/>
          <w:szCs w:val="24"/>
          <w:lang w:eastAsia="ar-SA"/>
        </w:rPr>
        <w:t>.</w:t>
      </w:r>
    </w:p>
    <w:p w14:paraId="6EF69D10" w14:textId="2FC91114" w:rsidR="005153DD" w:rsidRPr="00FD48F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8C5795">
        <w:rPr>
          <w:rFonts w:ascii="Times New Roman" w:eastAsia="Times New Roman" w:hAnsi="Times New Roman" w:cs="Times New Roman"/>
          <w:sz w:val="24"/>
          <w:szCs w:val="24"/>
          <w:lang w:eastAsia="ar-SA"/>
        </w:rPr>
        <w:t>Užsakovas</w:t>
      </w:r>
      <w:r w:rsidRPr="005153DD">
        <w:rPr>
          <w:rFonts w:ascii="Times New Roman" w:eastAsia="Times New Roman" w:hAnsi="Times New Roman" w:cs="Times New Roman"/>
          <w:sz w:val="24"/>
          <w:szCs w:val="24"/>
          <w:lang w:eastAsia="ar-SA"/>
        </w:rPr>
        <w:t xml:space="preserve"> už </w:t>
      </w:r>
      <w:r w:rsidR="00380390">
        <w:rPr>
          <w:rFonts w:ascii="Times New Roman" w:eastAsia="Times New Roman" w:hAnsi="Times New Roman" w:cs="Times New Roman"/>
          <w:kern w:val="2"/>
          <w:sz w:val="24"/>
          <w:szCs w:val="24"/>
          <w:lang w:eastAsia="ar-SA"/>
        </w:rPr>
        <w:t xml:space="preserve">Paslaugas </w:t>
      </w:r>
      <w:r w:rsidR="008C5795">
        <w:rPr>
          <w:rFonts w:ascii="Times New Roman" w:eastAsia="Times New Roman" w:hAnsi="Times New Roman" w:cs="Times New Roman"/>
          <w:sz w:val="24"/>
          <w:szCs w:val="24"/>
          <w:lang w:eastAsia="zh-CN"/>
        </w:rPr>
        <w:t xml:space="preserve">Teikėjui </w:t>
      </w:r>
      <w:r w:rsidRPr="005153DD">
        <w:rPr>
          <w:rFonts w:ascii="Times New Roman" w:eastAsia="Times New Roman" w:hAnsi="Times New Roman" w:cs="Times New Roman"/>
          <w:sz w:val="24"/>
          <w:szCs w:val="24"/>
          <w:lang w:eastAsia="ar-SA"/>
        </w:rPr>
        <w:t xml:space="preserve">atsiskaito mokėjimo pavedimu į </w:t>
      </w:r>
      <w:r w:rsidRPr="005153DD">
        <w:rPr>
          <w:rFonts w:ascii="Times New Roman" w:eastAsia="Times New Roman" w:hAnsi="Times New Roman" w:cs="Times New Roman"/>
          <w:sz w:val="24"/>
          <w:szCs w:val="24"/>
          <w:shd w:val="clear" w:color="auto" w:fill="FFFFFF"/>
          <w:lang w:eastAsia="ar-SA"/>
        </w:rPr>
        <w:t xml:space="preserve">sąskaitoje faktūroje </w:t>
      </w:r>
      <w:r w:rsidRPr="00FD48FD">
        <w:rPr>
          <w:rFonts w:ascii="Times New Roman" w:eastAsia="Times New Roman" w:hAnsi="Times New Roman" w:cs="Times New Roman"/>
          <w:sz w:val="24"/>
          <w:szCs w:val="24"/>
          <w:lang w:eastAsia="ar-SA"/>
        </w:rPr>
        <w:t>nurodytą banko sąskaitą:</w:t>
      </w:r>
    </w:p>
    <w:p w14:paraId="6C1C115C" w14:textId="77777777" w:rsidR="003A503D" w:rsidRPr="007A43FC" w:rsidRDefault="003A503D" w:rsidP="003A503D">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Sąskaitos Nr. </w:t>
      </w:r>
      <w:r w:rsidRPr="007A43FC">
        <w:rPr>
          <w:rFonts w:ascii="Times New Roman" w:eastAsia="Times New Roman" w:hAnsi="Times New Roman" w:cs="Times New Roman"/>
          <w:i/>
          <w:sz w:val="24"/>
          <w:szCs w:val="24"/>
          <w:shd w:val="clear" w:color="auto" w:fill="FFFFFF"/>
          <w:lang w:eastAsia="zh-CN"/>
        </w:rPr>
        <w:t>(nurodyti sąskaitos Nr.)</w:t>
      </w:r>
    </w:p>
    <w:p w14:paraId="0BD2D642" w14:textId="77777777" w:rsidR="003A503D" w:rsidRPr="007A43FC" w:rsidRDefault="003A503D" w:rsidP="003A503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Bankas </w:t>
      </w:r>
      <w:r w:rsidRPr="007A43FC">
        <w:rPr>
          <w:rFonts w:ascii="Times New Roman" w:eastAsia="Times New Roman" w:hAnsi="Times New Roman" w:cs="Times New Roman"/>
          <w:i/>
          <w:sz w:val="24"/>
          <w:szCs w:val="24"/>
          <w:shd w:val="clear" w:color="auto" w:fill="FFFFFF"/>
          <w:lang w:eastAsia="zh-CN"/>
        </w:rPr>
        <w:t>(nurodyti banko pavadinimą)</w:t>
      </w:r>
    </w:p>
    <w:p w14:paraId="327261BE" w14:textId="77777777" w:rsidR="003A503D" w:rsidRPr="005153DD" w:rsidRDefault="003A503D" w:rsidP="003A503D">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7A43FC">
        <w:rPr>
          <w:rFonts w:ascii="Times New Roman" w:eastAsia="Times New Roman" w:hAnsi="Times New Roman" w:cs="Times New Roman"/>
          <w:sz w:val="24"/>
          <w:szCs w:val="24"/>
          <w:shd w:val="clear" w:color="auto" w:fill="FFFFFF"/>
          <w:lang w:eastAsia="zh-CN"/>
        </w:rPr>
        <w:t xml:space="preserve">Kodas </w:t>
      </w:r>
      <w:r w:rsidRPr="007A43FC">
        <w:rPr>
          <w:rFonts w:ascii="Times New Roman" w:eastAsia="Times New Roman" w:hAnsi="Times New Roman" w:cs="Times New Roman"/>
          <w:i/>
          <w:sz w:val="24"/>
          <w:szCs w:val="24"/>
          <w:shd w:val="clear" w:color="auto" w:fill="FFFFFF"/>
          <w:lang w:eastAsia="zh-CN"/>
        </w:rPr>
        <w:t>(nurodyti banko kodą)</w:t>
      </w:r>
      <w:r>
        <w:rPr>
          <w:rFonts w:ascii="Times New Roman" w:eastAsia="Times New Roman" w:hAnsi="Times New Roman" w:cs="Times New Roman"/>
          <w:i/>
          <w:sz w:val="24"/>
          <w:szCs w:val="24"/>
          <w:shd w:val="clear" w:color="auto" w:fill="FFFFFF"/>
          <w:lang w:eastAsia="zh-CN"/>
        </w:rPr>
        <w:t>.</w:t>
      </w:r>
    </w:p>
    <w:p w14:paraId="0EF3FD35" w14:textId="0CBF4653"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w:t>
      </w:r>
      <w:r w:rsidR="00380390">
        <w:rPr>
          <w:rFonts w:ascii="Times New Roman" w:eastAsia="Times New Roman" w:hAnsi="Times New Roman" w:cs="Times New Roman"/>
          <w:sz w:val="24"/>
          <w:szCs w:val="24"/>
          <w:lang w:eastAsia="ar-SA"/>
        </w:rPr>
        <w:t xml:space="preserve">aslaugų </w:t>
      </w:r>
      <w:r w:rsidRPr="005153DD">
        <w:rPr>
          <w:rFonts w:ascii="Times New Roman" w:eastAsia="Times New Roman" w:hAnsi="Times New Roman" w:cs="Times New Roman"/>
          <w:sz w:val="24"/>
          <w:szCs w:val="24"/>
          <w:lang w:eastAsia="ar-SA"/>
        </w:rPr>
        <w:t>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4145A5C8" w14:textId="1CC3D8F2"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885045">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9A6DF1">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w:t>
      </w:r>
      <w:r w:rsidR="001866AE">
        <w:rPr>
          <w:rFonts w:ascii="Times New Roman" w:eastAsia="Times New Roman" w:hAnsi="Times New Roman" w:cs="Times New Roman"/>
          <w:sz w:val="24"/>
          <w:szCs w:val="24"/>
          <w:lang w:eastAsia="ar-SA"/>
        </w:rPr>
        <w:t xml:space="preserve">aslaugų </w:t>
      </w:r>
      <w:r w:rsidRPr="005153DD">
        <w:rPr>
          <w:rFonts w:ascii="Times New Roman" w:eastAsia="Times New Roman" w:hAnsi="Times New Roman" w:cs="Times New Roman"/>
          <w:sz w:val="24"/>
          <w:szCs w:val="24"/>
          <w:lang w:eastAsia="ar-SA"/>
        </w:rPr>
        <w:t xml:space="preserve">kaina nebus perskaičiuojama. Perskaičiavimas įforminamas </w:t>
      </w:r>
      <w:r w:rsidR="00DC60F8">
        <w:rPr>
          <w:rFonts w:ascii="Times New Roman" w:eastAsia="Times New Roman" w:hAnsi="Times New Roman" w:cs="Times New Roman"/>
          <w:sz w:val="24"/>
          <w:szCs w:val="24"/>
          <w:lang w:eastAsia="ar-SA"/>
        </w:rPr>
        <w:t>Š</w:t>
      </w:r>
      <w:r w:rsidRPr="005153DD">
        <w:rPr>
          <w:rFonts w:ascii="Times New Roman" w:eastAsia="Times New Roman" w:hAnsi="Times New Roman" w:cs="Times New Roman"/>
          <w:sz w:val="24"/>
          <w:szCs w:val="24"/>
          <w:lang w:eastAsia="ar-SA"/>
        </w:rPr>
        <w:t>alių susitarimu, kuris tampa neatsiejama Sutarties dalimi. Perskaičiuota kain</w:t>
      </w:r>
      <w:r w:rsidR="00DC60F8">
        <w:rPr>
          <w:rFonts w:ascii="Times New Roman" w:eastAsia="Times New Roman" w:hAnsi="Times New Roman" w:cs="Times New Roman"/>
          <w:sz w:val="24"/>
          <w:szCs w:val="24"/>
          <w:lang w:eastAsia="ar-SA"/>
        </w:rPr>
        <w:t>a</w:t>
      </w:r>
      <w:r w:rsidRPr="005153DD">
        <w:rPr>
          <w:rFonts w:ascii="Times New Roman" w:eastAsia="Times New Roman" w:hAnsi="Times New Roman" w:cs="Times New Roman"/>
          <w:sz w:val="24"/>
          <w:szCs w:val="24"/>
          <w:lang w:eastAsia="ar-SA"/>
        </w:rPr>
        <w:t xml:space="preserve"> taikoma už tas </w:t>
      </w:r>
      <w:r w:rsidR="0095528B">
        <w:rPr>
          <w:rFonts w:ascii="Times New Roman" w:eastAsia="Times New Roman" w:hAnsi="Times New Roman" w:cs="Times New Roman"/>
          <w:sz w:val="24"/>
          <w:szCs w:val="24"/>
          <w:lang w:eastAsia="ar-SA"/>
        </w:rPr>
        <w:t>P</w:t>
      </w:r>
      <w:r w:rsidR="001866AE">
        <w:rPr>
          <w:rFonts w:ascii="Times New Roman" w:eastAsia="Times New Roman" w:hAnsi="Times New Roman" w:cs="Times New Roman"/>
          <w:sz w:val="24"/>
          <w:szCs w:val="24"/>
          <w:lang w:eastAsia="ar-SA"/>
        </w:rPr>
        <w:t>aslaugas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6DDFC1BC"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4D81E944" w14:textId="3405764D" w:rsidR="00064B47" w:rsidRPr="00064B47" w:rsidRDefault="00064B47" w:rsidP="00064B47">
      <w:pPr>
        <w:pStyle w:val="Sraopastraipa"/>
        <w:numPr>
          <w:ilvl w:val="0"/>
          <w:numId w:val="1"/>
        </w:numPr>
        <w:tabs>
          <w:tab w:val="left" w:pos="0"/>
        </w:tabs>
        <w:suppressAutoHyphens/>
        <w:spacing w:after="0" w:line="240" w:lineRule="auto"/>
        <w:jc w:val="center"/>
        <w:outlineLvl w:val="1"/>
        <w:rPr>
          <w:rFonts w:ascii="Times New Roman" w:eastAsia="Calibri" w:hAnsi="Times New Roman" w:cs="Times New Roman"/>
          <w:b/>
          <w:bCs/>
          <w:sz w:val="24"/>
        </w:rPr>
      </w:pPr>
      <w:r w:rsidRPr="00064B47">
        <w:rPr>
          <w:rFonts w:ascii="Times New Roman" w:eastAsia="Calibri" w:hAnsi="Times New Roman" w:cs="Times New Roman"/>
          <w:b/>
          <w:bCs/>
          <w:sz w:val="24"/>
        </w:rPr>
        <w:t>BAUDA</w:t>
      </w:r>
    </w:p>
    <w:p w14:paraId="0BDEBC0F" w14:textId="77777777" w:rsidR="00064B47" w:rsidRPr="00064B47" w:rsidRDefault="00064B47" w:rsidP="00064B47">
      <w:pPr>
        <w:pStyle w:val="Sraopastraipa"/>
        <w:suppressAutoHyphens/>
        <w:spacing w:after="0" w:line="240" w:lineRule="auto"/>
        <w:ind w:left="928"/>
        <w:rPr>
          <w:rFonts w:ascii="Times New Roman" w:eastAsia="Times New Roman" w:hAnsi="Times New Roman" w:cs="Times New Roman"/>
          <w:sz w:val="24"/>
          <w:szCs w:val="24"/>
          <w:lang w:eastAsia="ar-SA"/>
        </w:rPr>
      </w:pPr>
    </w:p>
    <w:p w14:paraId="7AE14391" w14:textId="65531388" w:rsidR="00064B47" w:rsidRDefault="00064B47" w:rsidP="00064B47">
      <w:pPr>
        <w:tabs>
          <w:tab w:val="left" w:pos="5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064B47">
        <w:rPr>
          <w:rFonts w:ascii="Times New Roman" w:eastAsia="Times New Roman" w:hAnsi="Times New Roman" w:cs="Times New Roman"/>
          <w:sz w:val="24"/>
          <w:szCs w:val="24"/>
          <w:shd w:val="clear" w:color="auto" w:fill="FFFFFF"/>
          <w:lang w:eastAsia="ar-SA"/>
        </w:rPr>
        <w:t>4.1. Teikėjui nevykdant Sutarties ar Paslaugų kokybei neatitinkant Sutarties ir jos prieduose</w:t>
      </w:r>
      <w:r w:rsidR="00450783">
        <w:rPr>
          <w:rFonts w:ascii="Times New Roman" w:eastAsia="Times New Roman" w:hAnsi="Times New Roman" w:cs="Times New Roman"/>
          <w:sz w:val="24"/>
          <w:szCs w:val="24"/>
          <w:shd w:val="clear" w:color="auto" w:fill="FFFFFF"/>
          <w:lang w:eastAsia="ar-SA"/>
        </w:rPr>
        <w:t xml:space="preserve"> bei </w:t>
      </w:r>
      <w:r w:rsidR="00450783" w:rsidRPr="006F6CFE">
        <w:rPr>
          <w:rFonts w:ascii="Times New Roman" w:eastAsia="Times New Roman" w:hAnsi="Times New Roman" w:cs="Times New Roman"/>
          <w:sz w:val="24"/>
          <w:szCs w:val="24"/>
          <w:shd w:val="clear" w:color="auto" w:fill="FFFFFF"/>
          <w:lang w:eastAsia="ar-SA"/>
        </w:rPr>
        <w:t>Techninėje specifikacijoje</w:t>
      </w:r>
      <w:r w:rsidRPr="00064B47">
        <w:rPr>
          <w:rFonts w:ascii="Times New Roman" w:eastAsia="Times New Roman" w:hAnsi="Times New Roman" w:cs="Times New Roman"/>
          <w:sz w:val="24"/>
          <w:szCs w:val="24"/>
          <w:shd w:val="clear" w:color="auto" w:fill="FFFFFF"/>
          <w:lang w:eastAsia="ar-SA"/>
        </w:rPr>
        <w:t xml:space="preserve"> nustatytų reikalavimų, Teikėjas sumoka Užsakovui 10 </w:t>
      </w:r>
      <w:r w:rsidR="00323102">
        <w:rPr>
          <w:rFonts w:ascii="Times New Roman" w:eastAsia="Times New Roman" w:hAnsi="Times New Roman" w:cs="Times New Roman"/>
          <w:sz w:val="24"/>
          <w:szCs w:val="24"/>
          <w:shd w:val="clear" w:color="auto" w:fill="FFFFFF"/>
          <w:lang w:eastAsia="ar-SA"/>
        </w:rPr>
        <w:t xml:space="preserve">(dešimt) </w:t>
      </w:r>
      <w:r w:rsidRPr="00064B47">
        <w:rPr>
          <w:rFonts w:ascii="Times New Roman" w:eastAsia="Times New Roman" w:hAnsi="Times New Roman" w:cs="Times New Roman"/>
          <w:sz w:val="24"/>
          <w:szCs w:val="24"/>
          <w:shd w:val="clear" w:color="auto" w:fill="FFFFFF"/>
          <w:lang w:eastAsia="ar-SA"/>
        </w:rPr>
        <w:t xml:space="preserve">proc. nuo </w:t>
      </w:r>
      <w:r w:rsidR="000878B3">
        <w:rPr>
          <w:rFonts w:ascii="Times New Roman" w:eastAsia="Times New Roman" w:hAnsi="Times New Roman" w:cs="Times New Roman"/>
          <w:sz w:val="24"/>
          <w:szCs w:val="24"/>
          <w:shd w:val="clear" w:color="auto" w:fill="FFFFFF"/>
          <w:lang w:eastAsia="ar-SA"/>
        </w:rPr>
        <w:t xml:space="preserve">bendros </w:t>
      </w:r>
      <w:r w:rsidRPr="00064B47">
        <w:rPr>
          <w:rFonts w:ascii="Times New Roman" w:eastAsia="Times New Roman" w:hAnsi="Times New Roman" w:cs="Times New Roman"/>
          <w:sz w:val="24"/>
          <w:szCs w:val="24"/>
          <w:shd w:val="clear" w:color="auto" w:fill="FFFFFF"/>
          <w:lang w:eastAsia="ar-SA"/>
        </w:rPr>
        <w:t xml:space="preserve">Sutarties </w:t>
      </w:r>
      <w:r w:rsidR="000878B3">
        <w:rPr>
          <w:rFonts w:ascii="Times New Roman" w:eastAsia="Times New Roman" w:hAnsi="Times New Roman" w:cs="Times New Roman"/>
          <w:sz w:val="24"/>
          <w:szCs w:val="24"/>
          <w:shd w:val="clear" w:color="auto" w:fill="FFFFFF"/>
          <w:lang w:eastAsia="ar-SA"/>
        </w:rPr>
        <w:t>kainos</w:t>
      </w:r>
      <w:r w:rsidRPr="00064B47">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Užsakovas raštu informavo Teikėją apie nevykdomą Sutartį ar nustatytus Paslaugų trūkumus.</w:t>
      </w:r>
    </w:p>
    <w:p w14:paraId="7DFB49E8" w14:textId="77777777" w:rsidR="00064B47" w:rsidRPr="00064B47" w:rsidRDefault="00064B47" w:rsidP="00064B4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C1844EE" w14:textId="2477C412" w:rsidR="005153DD" w:rsidRPr="00064B47" w:rsidRDefault="005153DD" w:rsidP="00064B47">
      <w:pPr>
        <w:pStyle w:val="Sraopastraipa"/>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064B47">
        <w:rPr>
          <w:rFonts w:ascii="Times New Roman" w:eastAsia="Calibri" w:hAnsi="Times New Roman" w:cs="Times New Roman"/>
          <w:b/>
          <w:bCs/>
          <w:sz w:val="24"/>
        </w:rPr>
        <w:t>ŠALIŲ TEISĖS IR PAREIGOS</w:t>
      </w:r>
    </w:p>
    <w:p w14:paraId="0A192D37"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02E846CA" w14:textId="3CB6E465"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C5795">
        <w:rPr>
          <w:rFonts w:ascii="Times New Roman" w:eastAsia="Times New Roman" w:hAnsi="Times New Roman" w:cs="Times New Roman"/>
          <w:sz w:val="24"/>
          <w:szCs w:val="24"/>
          <w:lang w:eastAsia="zh-CN"/>
        </w:rPr>
        <w:t xml:space="preserve">Teikėjo </w:t>
      </w:r>
      <w:r w:rsidRPr="005153DD">
        <w:rPr>
          <w:rFonts w:ascii="Times New Roman" w:eastAsia="Times New Roman" w:hAnsi="Times New Roman" w:cs="Times New Roman"/>
          <w:sz w:val="24"/>
          <w:szCs w:val="24"/>
          <w:shd w:val="clear" w:color="auto" w:fill="FFFFFF"/>
          <w:lang w:eastAsia="ar-SA"/>
        </w:rPr>
        <w:t>pareigos:</w:t>
      </w:r>
    </w:p>
    <w:p w14:paraId="23F06284" w14:textId="4ADA4CC9"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xml:space="preserve">. </w:t>
      </w:r>
      <w:r w:rsidR="006C6998" w:rsidRPr="000877DD">
        <w:rPr>
          <w:rFonts w:ascii="Times New Roman" w:eastAsia="Times New Roman" w:hAnsi="Times New Roman" w:cs="Times New Roman"/>
          <w:sz w:val="24"/>
          <w:szCs w:val="24"/>
          <w:shd w:val="clear" w:color="auto" w:fill="FFFFFF"/>
          <w:lang w:eastAsia="ar-SA"/>
        </w:rPr>
        <w:t xml:space="preserve">teikti </w:t>
      </w:r>
      <w:r w:rsidR="00096797">
        <w:rPr>
          <w:rFonts w:ascii="Times New Roman" w:eastAsia="Times New Roman" w:hAnsi="Times New Roman" w:cs="Times New Roman"/>
          <w:sz w:val="24"/>
          <w:szCs w:val="24"/>
          <w:shd w:val="clear" w:color="auto" w:fill="FFFFFF"/>
          <w:lang w:eastAsia="ar-SA"/>
        </w:rPr>
        <w:t>P</w:t>
      </w:r>
      <w:r w:rsidR="006C6998" w:rsidRPr="000877DD">
        <w:rPr>
          <w:rFonts w:ascii="Times New Roman" w:eastAsia="Times New Roman" w:hAnsi="Times New Roman" w:cs="Times New Roman"/>
          <w:sz w:val="24"/>
          <w:szCs w:val="24"/>
          <w:shd w:val="clear" w:color="auto" w:fill="FFFFFF"/>
          <w:lang w:eastAsia="ar-SA"/>
        </w:rPr>
        <w:t>aslaugas laiku, kokybiškas ir atitinkančias Sutartyje nustatytus reikalavimus</w:t>
      </w:r>
      <w:r w:rsidR="006C6998">
        <w:rPr>
          <w:rFonts w:ascii="Times New Roman" w:eastAsia="Times New Roman" w:hAnsi="Times New Roman" w:cs="Times New Roman"/>
          <w:sz w:val="24"/>
          <w:szCs w:val="24"/>
          <w:shd w:val="clear" w:color="auto" w:fill="FFFFFF"/>
          <w:lang w:eastAsia="ar-SA"/>
        </w:rPr>
        <w:t xml:space="preserve">. </w:t>
      </w:r>
      <w:r w:rsidR="00E91120">
        <w:rPr>
          <w:rFonts w:ascii="Times New Roman" w:eastAsia="Times New Roman" w:hAnsi="Times New Roman" w:cs="Times New Roman"/>
          <w:sz w:val="24"/>
          <w:szCs w:val="24"/>
          <w:shd w:val="clear" w:color="auto" w:fill="FFFFFF"/>
          <w:lang w:eastAsia="ar-SA"/>
        </w:rPr>
        <w:t>Užtikrinti duomenų saugą teikdamas</w:t>
      </w:r>
      <w:r w:rsidR="00DA556A">
        <w:rPr>
          <w:rFonts w:ascii="Times New Roman" w:eastAsia="Times New Roman" w:hAnsi="Times New Roman" w:cs="Times New Roman"/>
          <w:sz w:val="24"/>
          <w:szCs w:val="24"/>
          <w:shd w:val="clear" w:color="auto" w:fill="FFFFFF"/>
          <w:lang w:eastAsia="ar-SA"/>
        </w:rPr>
        <w:t xml:space="preserve"> </w:t>
      </w:r>
      <w:r w:rsidR="00096797">
        <w:rPr>
          <w:rFonts w:ascii="Times New Roman" w:eastAsia="Times New Roman" w:hAnsi="Times New Roman" w:cs="Times New Roman"/>
          <w:sz w:val="24"/>
          <w:szCs w:val="24"/>
          <w:shd w:val="clear" w:color="auto" w:fill="FFFFFF"/>
          <w:lang w:eastAsia="ar-SA"/>
        </w:rPr>
        <w:t>P</w:t>
      </w:r>
      <w:r w:rsidR="00DA556A">
        <w:rPr>
          <w:rFonts w:ascii="Times New Roman" w:eastAsia="Times New Roman" w:hAnsi="Times New Roman" w:cs="Times New Roman"/>
          <w:sz w:val="24"/>
          <w:szCs w:val="24"/>
          <w:shd w:val="clear" w:color="auto" w:fill="FFFFFF"/>
          <w:lang w:eastAsia="ar-SA"/>
        </w:rPr>
        <w:t xml:space="preserve">aslaugas </w:t>
      </w:r>
      <w:r w:rsidR="00AD3EE9">
        <w:rPr>
          <w:rFonts w:ascii="Times New Roman" w:eastAsia="Times New Roman" w:hAnsi="Times New Roman" w:cs="Times New Roman"/>
          <w:sz w:val="24"/>
          <w:szCs w:val="24"/>
          <w:shd w:val="clear" w:color="auto" w:fill="FFFFFF"/>
          <w:lang w:eastAsia="ar-SA"/>
        </w:rPr>
        <w:t>Techninėje specifikacijoje apibrėžtais laikotarpiais</w:t>
      </w:r>
      <w:r w:rsidR="00E91120">
        <w:rPr>
          <w:rFonts w:ascii="Times New Roman" w:eastAsia="Times New Roman" w:hAnsi="Times New Roman" w:cs="Times New Roman"/>
          <w:sz w:val="24"/>
          <w:szCs w:val="24"/>
          <w:shd w:val="clear" w:color="auto" w:fill="FFFFFF"/>
          <w:lang w:eastAsia="ar-SA"/>
        </w:rPr>
        <w:t>, apie bet kokias kilusias grėsmes dėl duomenų saugos nedelsdamas informuoti</w:t>
      </w:r>
      <w:r w:rsidR="008C5795">
        <w:rPr>
          <w:rFonts w:ascii="Times New Roman" w:eastAsia="Times New Roman" w:hAnsi="Times New Roman" w:cs="Times New Roman"/>
          <w:sz w:val="24"/>
          <w:szCs w:val="24"/>
          <w:shd w:val="clear" w:color="auto" w:fill="FFFFFF"/>
          <w:lang w:eastAsia="ar-SA"/>
        </w:rPr>
        <w:t xml:space="preserve"> Užsakovą</w:t>
      </w:r>
      <w:r>
        <w:rPr>
          <w:rFonts w:ascii="Times New Roman" w:eastAsia="Times New Roman" w:hAnsi="Times New Roman" w:cs="Times New Roman"/>
          <w:sz w:val="24"/>
          <w:szCs w:val="24"/>
          <w:shd w:val="clear" w:color="auto" w:fill="FFFFFF"/>
          <w:lang w:eastAsia="ar-SA"/>
        </w:rPr>
        <w:t>;</w:t>
      </w:r>
    </w:p>
    <w:p w14:paraId="58001F19" w14:textId="0F7ADA33"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006C6998" w:rsidRPr="000877DD">
        <w:rPr>
          <w:rFonts w:ascii="Times New Roman" w:eastAsia="Times New Roman" w:hAnsi="Times New Roman" w:cs="Times New Roman"/>
          <w:sz w:val="24"/>
          <w:szCs w:val="24"/>
          <w:shd w:val="clear" w:color="auto" w:fill="FFFFFF"/>
          <w:lang w:eastAsia="ar-SA"/>
        </w:rPr>
        <w:t>vykdyti Užsakovo nurodymus, būtinus tinkamam Sutarties įvykdymui ir (ar) jos trūkumų pašalinimui;</w:t>
      </w:r>
    </w:p>
    <w:p w14:paraId="17B5D4F5" w14:textId="1134455D"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000E5446">
        <w:rPr>
          <w:rFonts w:ascii="Times New Roman" w:eastAsia="Times New Roman" w:hAnsi="Times New Roman" w:cs="Times New Roman"/>
          <w:sz w:val="24"/>
          <w:szCs w:val="24"/>
          <w:shd w:val="clear" w:color="auto" w:fill="FFFFFF"/>
          <w:lang w:eastAsia="ar-SA"/>
        </w:rPr>
        <w:t>užtikrinti suteiktų Paslaugų, programinės įrangos kokybę</w:t>
      </w:r>
      <w:r w:rsidR="00DE7F96">
        <w:rPr>
          <w:rFonts w:ascii="Times New Roman" w:eastAsia="Times New Roman" w:hAnsi="Times New Roman" w:cs="Times New Roman"/>
          <w:sz w:val="24"/>
          <w:szCs w:val="24"/>
          <w:shd w:val="clear" w:color="auto" w:fill="FFFFFF"/>
          <w:lang w:eastAsia="ar-SA"/>
        </w:rPr>
        <w:t xml:space="preserve"> visu naujumo </w:t>
      </w:r>
      <w:r w:rsidR="002E227F">
        <w:rPr>
          <w:rFonts w:ascii="Times New Roman" w:eastAsia="Times New Roman" w:hAnsi="Times New Roman" w:cs="Times New Roman"/>
          <w:sz w:val="24"/>
          <w:szCs w:val="24"/>
          <w:shd w:val="clear" w:color="auto" w:fill="FFFFFF"/>
          <w:lang w:eastAsia="ar-SA"/>
        </w:rPr>
        <w:t xml:space="preserve">ir techninio palaikymo </w:t>
      </w:r>
      <w:r w:rsidR="00DE7F96">
        <w:rPr>
          <w:rFonts w:ascii="Times New Roman" w:eastAsia="Times New Roman" w:hAnsi="Times New Roman" w:cs="Times New Roman"/>
          <w:sz w:val="24"/>
          <w:szCs w:val="24"/>
          <w:shd w:val="clear" w:color="auto" w:fill="FFFFFF"/>
          <w:lang w:eastAsia="ar-SA"/>
        </w:rPr>
        <w:t>laikotarpiu</w:t>
      </w:r>
      <w:r w:rsidRPr="00CF1E4E">
        <w:rPr>
          <w:rFonts w:ascii="Times New Roman" w:eastAsia="Times New Roman" w:hAnsi="Times New Roman" w:cs="Times New Roman"/>
          <w:sz w:val="24"/>
          <w:szCs w:val="24"/>
          <w:shd w:val="clear" w:color="auto" w:fill="FFFFFF"/>
          <w:lang w:eastAsia="ar-SA"/>
        </w:rPr>
        <w:t>;</w:t>
      </w:r>
    </w:p>
    <w:p w14:paraId="35B76A6F" w14:textId="7F5838D3"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000E5446">
        <w:rPr>
          <w:rFonts w:ascii="Times New Roman" w:eastAsia="Times New Roman" w:hAnsi="Times New Roman" w:cs="Times New Roman"/>
          <w:sz w:val="24"/>
          <w:szCs w:val="24"/>
          <w:shd w:val="clear" w:color="auto" w:fill="FFFFFF"/>
          <w:lang w:eastAsia="ar-SA"/>
        </w:rPr>
        <w:t xml:space="preserve">atnaujintos licencijos </w:t>
      </w:r>
      <w:r w:rsidR="009A1BA6">
        <w:rPr>
          <w:rFonts w:ascii="Times New Roman" w:eastAsia="Times New Roman" w:hAnsi="Times New Roman" w:cs="Times New Roman"/>
          <w:sz w:val="24"/>
          <w:szCs w:val="24"/>
          <w:shd w:val="clear" w:color="auto" w:fill="FFFFFF"/>
          <w:lang w:eastAsia="ar-SA"/>
        </w:rPr>
        <w:t>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8C5795">
        <w:rPr>
          <w:rFonts w:ascii="Times New Roman" w:eastAsia="Times New Roman" w:hAnsi="Times New Roman" w:cs="Times New Roman"/>
          <w:sz w:val="24"/>
          <w:szCs w:val="24"/>
          <w:shd w:val="clear" w:color="auto" w:fill="FFFFFF"/>
          <w:lang w:eastAsia="ar-SA"/>
        </w:rPr>
        <w:t xml:space="preserve">Teikėjo </w:t>
      </w:r>
      <w:r w:rsidRPr="00CF1E4E">
        <w:rPr>
          <w:rFonts w:ascii="Times New Roman" w:eastAsia="Times New Roman" w:hAnsi="Times New Roman" w:cs="Times New Roman"/>
          <w:sz w:val="24"/>
          <w:szCs w:val="24"/>
          <w:shd w:val="clear" w:color="auto" w:fill="FFFFFF"/>
          <w:lang w:eastAsia="ar-SA"/>
        </w:rPr>
        <w:t>pasiūlym</w:t>
      </w:r>
      <w:r w:rsidR="000E5446">
        <w:rPr>
          <w:rFonts w:ascii="Times New Roman" w:eastAsia="Times New Roman" w:hAnsi="Times New Roman" w:cs="Times New Roman"/>
          <w:sz w:val="24"/>
          <w:szCs w:val="24"/>
          <w:shd w:val="clear" w:color="auto" w:fill="FFFFFF"/>
          <w:lang w:eastAsia="ar-SA"/>
        </w:rPr>
        <w:t xml:space="preserve">e nurodytus </w:t>
      </w:r>
      <w:r w:rsidRPr="00CF1E4E">
        <w:rPr>
          <w:rFonts w:ascii="Times New Roman" w:eastAsia="Times New Roman" w:hAnsi="Times New Roman" w:cs="Times New Roman"/>
          <w:sz w:val="24"/>
          <w:szCs w:val="24"/>
          <w:shd w:val="clear" w:color="auto" w:fill="FFFFFF"/>
          <w:lang w:eastAsia="ar-SA"/>
        </w:rPr>
        <w:t xml:space="preserve"> reikalavimus, modelius</w:t>
      </w:r>
      <w:r w:rsidR="000E5446">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gamintojus</w:t>
      </w:r>
      <w:r w:rsidR="009A1BA6">
        <w:rPr>
          <w:rFonts w:ascii="Times New Roman" w:eastAsia="Times New Roman" w:hAnsi="Times New Roman" w:cs="Times New Roman"/>
          <w:sz w:val="24"/>
          <w:szCs w:val="24"/>
          <w:shd w:val="clear" w:color="auto" w:fill="FFFFFF"/>
          <w:lang w:eastAsia="ar-SA"/>
        </w:rPr>
        <w:t xml:space="preserve">, </w:t>
      </w:r>
      <w:r w:rsidR="008028AC">
        <w:rPr>
          <w:rFonts w:ascii="Times New Roman" w:eastAsia="Times New Roman" w:hAnsi="Times New Roman" w:cs="Times New Roman"/>
          <w:sz w:val="24"/>
          <w:szCs w:val="24"/>
          <w:shd w:val="clear" w:color="auto" w:fill="FFFFFF"/>
          <w:lang w:eastAsia="ar-SA"/>
        </w:rPr>
        <w:t>turi būti suteik</w:t>
      </w:r>
      <w:r w:rsidR="00DA556A">
        <w:rPr>
          <w:rFonts w:ascii="Times New Roman" w:eastAsia="Times New Roman" w:hAnsi="Times New Roman" w:cs="Times New Roman"/>
          <w:sz w:val="24"/>
          <w:szCs w:val="24"/>
          <w:shd w:val="clear" w:color="auto" w:fill="FFFFFF"/>
          <w:lang w:eastAsia="ar-SA"/>
        </w:rPr>
        <w:t xml:space="preserve">tos techninio palaikymo paslaugos </w:t>
      </w:r>
      <w:r w:rsidR="008028AC">
        <w:rPr>
          <w:rFonts w:ascii="Times New Roman" w:eastAsia="Times New Roman" w:hAnsi="Times New Roman" w:cs="Times New Roman"/>
          <w:sz w:val="24"/>
          <w:szCs w:val="24"/>
          <w:shd w:val="clear" w:color="auto" w:fill="FFFFFF"/>
          <w:lang w:eastAsia="ar-SA"/>
        </w:rPr>
        <w:t xml:space="preserve"> Techninėje specifikacijoje apibrėžt</w:t>
      </w:r>
      <w:r w:rsidR="00DA556A">
        <w:rPr>
          <w:rFonts w:ascii="Times New Roman" w:eastAsia="Times New Roman" w:hAnsi="Times New Roman" w:cs="Times New Roman"/>
          <w:sz w:val="24"/>
          <w:szCs w:val="24"/>
          <w:shd w:val="clear" w:color="auto" w:fill="FFFFFF"/>
          <w:lang w:eastAsia="ar-SA"/>
        </w:rPr>
        <w:t>ais laikotarpiais</w:t>
      </w:r>
      <w:r w:rsidR="00B36506">
        <w:rPr>
          <w:rFonts w:ascii="Times New Roman" w:eastAsia="Times New Roman" w:hAnsi="Times New Roman" w:cs="Times New Roman"/>
          <w:sz w:val="24"/>
          <w:szCs w:val="24"/>
          <w:shd w:val="clear" w:color="auto" w:fill="FFFFFF"/>
          <w:lang w:eastAsia="ar-SA"/>
        </w:rPr>
        <w:t>;</w:t>
      </w:r>
    </w:p>
    <w:p w14:paraId="0155C45B" w14:textId="0A8B672C"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w:t>
      </w:r>
      <w:r w:rsidR="008028AC">
        <w:rPr>
          <w:rFonts w:ascii="Times New Roman" w:eastAsia="Times New Roman" w:hAnsi="Times New Roman" w:cs="Times New Roman"/>
          <w:sz w:val="24"/>
          <w:szCs w:val="24"/>
          <w:shd w:val="clear" w:color="auto" w:fill="FFFFFF"/>
          <w:lang w:eastAsia="ar-SA"/>
        </w:rPr>
        <w:t>5</w:t>
      </w:r>
      <w:r w:rsidRPr="00CF1E4E">
        <w:rPr>
          <w:rFonts w:ascii="Times New Roman" w:eastAsia="Times New Roman" w:hAnsi="Times New Roman" w:cs="Times New Roman"/>
          <w:sz w:val="24"/>
          <w:szCs w:val="24"/>
          <w:shd w:val="clear" w:color="auto" w:fill="FFFFFF"/>
          <w:lang w:eastAsia="ar-SA"/>
        </w:rPr>
        <w:t xml:space="preserve">. </w:t>
      </w:r>
      <w:r w:rsidR="006C6998" w:rsidRPr="000877DD">
        <w:rPr>
          <w:rFonts w:ascii="Times New Roman" w:eastAsia="Times New Roman" w:hAnsi="Times New Roman" w:cs="Times New Roman"/>
          <w:sz w:val="24"/>
          <w:szCs w:val="24"/>
          <w:shd w:val="clear" w:color="auto" w:fill="FFFFFF"/>
          <w:lang w:eastAsia="ar-SA"/>
        </w:rPr>
        <w:t>per Užsakovo nurodytą terminą pašalinti Paslaugų teikimo trūkumus;</w:t>
      </w:r>
    </w:p>
    <w:p w14:paraId="1F637474" w14:textId="3752ABD4" w:rsidR="006C6998" w:rsidRDefault="00CF1E4E" w:rsidP="006C699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w:t>
      </w:r>
      <w:r w:rsidR="006C6998">
        <w:rPr>
          <w:rFonts w:ascii="Times New Roman" w:eastAsia="Times New Roman" w:hAnsi="Times New Roman" w:cs="Times New Roman"/>
          <w:sz w:val="24"/>
          <w:szCs w:val="24"/>
          <w:shd w:val="clear" w:color="auto" w:fill="FFFFFF"/>
          <w:lang w:eastAsia="ar-SA"/>
        </w:rPr>
        <w:t>6</w:t>
      </w:r>
      <w:r w:rsidRPr="00CF1E4E">
        <w:rPr>
          <w:rFonts w:ascii="Times New Roman" w:eastAsia="Times New Roman" w:hAnsi="Times New Roman" w:cs="Times New Roman"/>
          <w:sz w:val="24"/>
          <w:szCs w:val="24"/>
          <w:shd w:val="clear" w:color="auto" w:fill="FFFFFF"/>
          <w:lang w:eastAsia="ar-SA"/>
        </w:rPr>
        <w:t xml:space="preserve">. </w:t>
      </w:r>
      <w:r w:rsidR="006C6998" w:rsidRPr="000877DD">
        <w:rPr>
          <w:rFonts w:ascii="Times New Roman" w:eastAsia="Times New Roman" w:hAnsi="Times New Roman" w:cs="Times New Roman"/>
          <w:sz w:val="24"/>
          <w:szCs w:val="24"/>
          <w:shd w:val="clear" w:color="auto" w:fill="FFFFFF"/>
          <w:lang w:eastAsia="ar-SA"/>
        </w:rPr>
        <w:t>užtikrinti iš Užsakovo Sutarties vykdymo metu gautos ir su Sutarties vykdymu susijusios informacijos konfidencialumą ir apsaugą;</w:t>
      </w:r>
    </w:p>
    <w:p w14:paraId="4A096678" w14:textId="2790E5A3" w:rsidR="006C6998" w:rsidRDefault="006C6998" w:rsidP="006C699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5.1.7. </w:t>
      </w:r>
      <w:r w:rsidRPr="000877DD">
        <w:rPr>
          <w:rFonts w:ascii="Times New Roman" w:eastAsia="Times New Roman" w:hAnsi="Times New Roman" w:cs="Times New Roman"/>
          <w:sz w:val="24"/>
          <w:szCs w:val="24"/>
          <w:shd w:val="clear" w:color="auto" w:fill="FFFFFF"/>
          <w:lang w:eastAsia="ar-SA"/>
        </w:rPr>
        <w:t>nedelsdamas raštu informuoti Užsakovą apie bet kurias aplinkybes, kurios trukdo ar gali sutrukdyti Teikėjui teikti Paslaugas;</w:t>
      </w:r>
    </w:p>
    <w:p w14:paraId="4F5E239A" w14:textId="1E73A292" w:rsidR="006C6998" w:rsidRDefault="006C6998" w:rsidP="006C699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w:t>
      </w:r>
      <w:r>
        <w:rPr>
          <w:rFonts w:ascii="Times New Roman" w:eastAsia="Times New Roman" w:hAnsi="Times New Roman" w:cs="Times New Roman"/>
          <w:sz w:val="24"/>
          <w:szCs w:val="24"/>
          <w:shd w:val="clear" w:color="auto" w:fill="FFFFFF"/>
          <w:lang w:eastAsia="ar-SA"/>
        </w:rPr>
        <w:t>8</w:t>
      </w:r>
      <w:r w:rsidRPr="000877DD">
        <w:rPr>
          <w:rFonts w:ascii="Times New Roman" w:eastAsia="Times New Roman" w:hAnsi="Times New Roman" w:cs="Times New Roman"/>
          <w:sz w:val="24"/>
          <w:szCs w:val="24"/>
          <w:shd w:val="clear" w:color="auto" w:fill="FFFFFF"/>
          <w:lang w:eastAsia="ar-SA"/>
        </w:rPr>
        <w:t xml:space="preserve">. apsaugoti Užsakovą nuo bet kokių pretenzijų, nuostolių, atsirandančių dėl Teikėjo veiksmų ar aplaidumo vykdant Sutartį, </w:t>
      </w:r>
      <w:r w:rsidR="00130F02">
        <w:rPr>
          <w:rFonts w:ascii="Times New Roman" w:eastAsia="Times New Roman" w:hAnsi="Times New Roman" w:cs="Times New Roman"/>
          <w:sz w:val="24"/>
          <w:szCs w:val="24"/>
          <w:shd w:val="clear" w:color="auto" w:fill="FFFFFF"/>
          <w:lang w:eastAsia="ar-SA"/>
        </w:rPr>
        <w:t xml:space="preserve">taip pat </w:t>
      </w:r>
      <w:r w:rsidRPr="000877DD">
        <w:rPr>
          <w:rFonts w:ascii="Times New Roman" w:eastAsia="Times New Roman" w:hAnsi="Times New Roman" w:cs="Times New Roman"/>
          <w:sz w:val="24"/>
          <w:szCs w:val="24"/>
          <w:shd w:val="clear" w:color="auto" w:fill="FFFFFF"/>
          <w:lang w:eastAsia="ar-SA"/>
        </w:rPr>
        <w:t>dėl bet kokių teisės aktų pažeidimo, neteisėto patentų, prekių ženklų, kitų intelektinės nuosavybės objektų panaudojimo ar bet kokių asmenų teisių pažeidimo</w:t>
      </w:r>
      <w:r w:rsidR="00D220CA">
        <w:rPr>
          <w:rFonts w:ascii="Times New Roman" w:eastAsia="Times New Roman" w:hAnsi="Times New Roman" w:cs="Times New Roman"/>
          <w:sz w:val="24"/>
          <w:szCs w:val="24"/>
          <w:shd w:val="clear" w:color="auto" w:fill="FFFFFF"/>
          <w:lang w:eastAsia="ar-SA"/>
        </w:rPr>
        <w:t>;</w:t>
      </w:r>
    </w:p>
    <w:p w14:paraId="553088BD" w14:textId="244AB627" w:rsidR="00D220CA" w:rsidRDefault="00D220CA" w:rsidP="00D220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5.1.9. </w:t>
      </w:r>
      <w:r w:rsidR="009A7100" w:rsidRPr="009A710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 (toliau – Tvarkos aprašas) 4.4.4.1. papunkčiu, 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tokiu būdu Paslaugoms teikti bus sunaudojama mažiau gamtos išteklių. Išimtiniais atvejais gali būti pateikiami ir popieriniai dokumentai susiję su Sutarties vykdymu, jeigu tai privaloma pagal teisės aktus ir (ar) Užsakovas nurodo tokį būtinumą. Esant būtinybei spausdinti dokumentus, turi būti naudojamas popierius atitinkantis Tvarkos aprašo 2 priedo 1 skyriuje „Popierius ir jo gaminiai“ išdėstytus minimalius aplinkos apsaugos kriterijus</w:t>
      </w:r>
      <w:r w:rsidR="00071649">
        <w:rPr>
          <w:rFonts w:ascii="Times New Roman" w:eastAsia="Times New Roman" w:hAnsi="Times New Roman" w:cs="Times New Roman"/>
          <w:sz w:val="24"/>
          <w:szCs w:val="24"/>
          <w:shd w:val="clear" w:color="auto" w:fill="FFFFFF"/>
          <w:lang w:eastAsia="ar-SA"/>
        </w:rPr>
        <w:t>;</w:t>
      </w:r>
    </w:p>
    <w:p w14:paraId="21CB8B64" w14:textId="5C859C33" w:rsidR="00071649" w:rsidRDefault="00071649" w:rsidP="00D220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5.1.10. užtikrinti, kad jo teikiamos Paslaugos</w:t>
      </w:r>
      <w:r w:rsidRPr="00071649">
        <w:t xml:space="preserve"> </w:t>
      </w:r>
      <w:r>
        <w:t>n</w:t>
      </w:r>
      <w:r w:rsidRPr="00071649">
        <w:rPr>
          <w:rFonts w:ascii="Times New Roman" w:eastAsia="Times New Roman" w:hAnsi="Times New Roman" w:cs="Times New Roman"/>
          <w:sz w:val="24"/>
          <w:szCs w:val="24"/>
          <w:shd w:val="clear" w:color="auto" w:fill="FFFFFF"/>
          <w:lang w:eastAsia="ar-SA"/>
        </w:rPr>
        <w:t>ekel</w:t>
      </w:r>
      <w:r>
        <w:rPr>
          <w:rFonts w:ascii="Times New Roman" w:eastAsia="Times New Roman" w:hAnsi="Times New Roman" w:cs="Times New Roman"/>
          <w:sz w:val="24"/>
          <w:szCs w:val="24"/>
          <w:shd w:val="clear" w:color="auto" w:fill="FFFFFF"/>
          <w:lang w:eastAsia="ar-SA"/>
        </w:rPr>
        <w:t>tų</w:t>
      </w:r>
      <w:r w:rsidRPr="00071649">
        <w:rPr>
          <w:rFonts w:ascii="Times New Roman" w:eastAsia="Times New Roman" w:hAnsi="Times New Roman" w:cs="Times New Roman"/>
          <w:sz w:val="24"/>
          <w:szCs w:val="24"/>
          <w:shd w:val="clear" w:color="auto" w:fill="FFFFFF"/>
          <w:lang w:eastAsia="ar-SA"/>
        </w:rPr>
        <w:t xml:space="preserve"> grėsmės nacionaliniam saugumui – vadovaujantis </w:t>
      </w:r>
      <w:r>
        <w:rPr>
          <w:rFonts w:ascii="Times New Roman" w:eastAsia="Times New Roman" w:hAnsi="Times New Roman" w:cs="Times New Roman"/>
          <w:sz w:val="24"/>
          <w:szCs w:val="24"/>
          <w:shd w:val="clear" w:color="auto" w:fill="FFFFFF"/>
          <w:lang w:eastAsia="ar-SA"/>
        </w:rPr>
        <w:t>VPĮ</w:t>
      </w:r>
      <w:r w:rsidRPr="00071649">
        <w:rPr>
          <w:rFonts w:ascii="Times New Roman" w:eastAsia="Times New Roman" w:hAnsi="Times New Roman" w:cs="Times New Roman"/>
          <w:sz w:val="24"/>
          <w:szCs w:val="24"/>
          <w:shd w:val="clear" w:color="auto" w:fill="FFFFFF"/>
          <w:lang w:eastAsia="ar-SA"/>
        </w:rPr>
        <w:t xml:space="preserve"> 37 straipsnio 9 dalies 2 punktu, </w:t>
      </w:r>
      <w:r>
        <w:rPr>
          <w:rFonts w:ascii="Times New Roman" w:eastAsia="Times New Roman" w:hAnsi="Times New Roman" w:cs="Times New Roman"/>
          <w:sz w:val="24"/>
          <w:szCs w:val="24"/>
          <w:shd w:val="clear" w:color="auto" w:fill="FFFFFF"/>
          <w:lang w:eastAsia="ar-SA"/>
        </w:rPr>
        <w:t>P</w:t>
      </w:r>
      <w:r w:rsidRPr="00071649">
        <w:rPr>
          <w:rFonts w:ascii="Times New Roman" w:eastAsia="Times New Roman" w:hAnsi="Times New Roman" w:cs="Times New Roman"/>
          <w:sz w:val="24"/>
          <w:szCs w:val="24"/>
          <w:shd w:val="clear" w:color="auto" w:fill="FFFFFF"/>
          <w:lang w:eastAsia="ar-SA"/>
        </w:rPr>
        <w:t>aslaugų teikimas neb</w:t>
      </w:r>
      <w:r>
        <w:rPr>
          <w:rFonts w:ascii="Times New Roman" w:eastAsia="Times New Roman" w:hAnsi="Times New Roman" w:cs="Times New Roman"/>
          <w:sz w:val="24"/>
          <w:szCs w:val="24"/>
          <w:shd w:val="clear" w:color="auto" w:fill="FFFFFF"/>
          <w:lang w:eastAsia="ar-SA"/>
        </w:rPr>
        <w:t>ūtų</w:t>
      </w:r>
      <w:r w:rsidRPr="00071649">
        <w:rPr>
          <w:rFonts w:ascii="Times New Roman" w:eastAsia="Times New Roman" w:hAnsi="Times New Roman" w:cs="Times New Roman"/>
          <w:sz w:val="24"/>
          <w:szCs w:val="24"/>
          <w:shd w:val="clear" w:color="auto" w:fill="FFFFFF"/>
          <w:lang w:eastAsia="ar-SA"/>
        </w:rPr>
        <w:t xml:space="preserve"> vykdomas iš VPĮ 92 straipsnio 14 dalyje numatytame sąraše nurodytų valstybių ar teritorijų</w:t>
      </w:r>
      <w:r w:rsidR="00F50735">
        <w:rPr>
          <w:rFonts w:ascii="Times New Roman" w:eastAsia="Times New Roman" w:hAnsi="Times New Roman" w:cs="Times New Roman"/>
          <w:sz w:val="24"/>
          <w:szCs w:val="24"/>
          <w:shd w:val="clear" w:color="auto" w:fill="FFFFFF"/>
          <w:lang w:eastAsia="ar-SA"/>
        </w:rPr>
        <w:t>;</w:t>
      </w:r>
    </w:p>
    <w:p w14:paraId="1D7017A8" w14:textId="1BF57EF5" w:rsidR="00F50735" w:rsidRPr="005153DD" w:rsidRDefault="00F50735" w:rsidP="00D220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5.1.11. užtikrinti, kad nebūtų </w:t>
      </w:r>
      <w:r w:rsidRPr="00F50735">
        <w:rPr>
          <w:rFonts w:ascii="Times New Roman" w:eastAsia="Times New Roman" w:hAnsi="Times New Roman" w:cs="Times New Roman"/>
          <w:sz w:val="24"/>
          <w:szCs w:val="24"/>
          <w:shd w:val="clear" w:color="auto" w:fill="FFFFFF"/>
          <w:lang w:eastAsia="ar-SA"/>
        </w:rPr>
        <w:t>interesų, galinčių kelti grėsmę nacionaliniam saugumui – vadovaujantis VPĮ 47 straipsnio 9 dalimi</w:t>
      </w:r>
      <w:r>
        <w:rPr>
          <w:rFonts w:ascii="Times New Roman" w:eastAsia="Times New Roman" w:hAnsi="Times New Roman" w:cs="Times New Roman"/>
          <w:sz w:val="24"/>
          <w:szCs w:val="24"/>
          <w:shd w:val="clear" w:color="auto" w:fill="FFFFFF"/>
          <w:lang w:eastAsia="ar-SA"/>
        </w:rPr>
        <w:t>,</w:t>
      </w:r>
      <w:r w:rsidRPr="00F50735">
        <w:rPr>
          <w:rFonts w:ascii="Times New Roman" w:eastAsia="Times New Roman" w:hAnsi="Times New Roman" w:cs="Times New Roman"/>
          <w:sz w:val="24"/>
          <w:szCs w:val="24"/>
          <w:shd w:val="clear" w:color="auto" w:fill="FFFFFF"/>
          <w:lang w:eastAsia="ar-SA"/>
        </w:rPr>
        <w:t xml:space="preserve"> jis pats</w:t>
      </w:r>
      <w:r>
        <w:rPr>
          <w:rFonts w:ascii="Times New Roman" w:eastAsia="Times New Roman" w:hAnsi="Times New Roman" w:cs="Times New Roman"/>
          <w:sz w:val="24"/>
          <w:szCs w:val="24"/>
          <w:shd w:val="clear" w:color="auto" w:fill="FFFFFF"/>
          <w:lang w:eastAsia="ar-SA"/>
        </w:rPr>
        <w:t xml:space="preserve"> ar</w:t>
      </w:r>
      <w:r w:rsidRPr="00F50735">
        <w:rPr>
          <w:rFonts w:ascii="Times New Roman" w:eastAsia="Times New Roman" w:hAnsi="Times New Roman" w:cs="Times New Roman"/>
          <w:sz w:val="24"/>
          <w:szCs w:val="24"/>
          <w:shd w:val="clear" w:color="auto" w:fill="FFFFFF"/>
          <w:lang w:eastAsia="ar-SA"/>
        </w:rPr>
        <w:t xml:space="preserve"> jo subtiekėjai ar juos kontroliuojantys asmenys nėra registruoti (jeigu </w:t>
      </w:r>
      <w:r>
        <w:rPr>
          <w:rFonts w:ascii="Times New Roman" w:eastAsia="Times New Roman" w:hAnsi="Times New Roman" w:cs="Times New Roman"/>
          <w:sz w:val="24"/>
          <w:szCs w:val="24"/>
          <w:shd w:val="clear" w:color="auto" w:fill="FFFFFF"/>
          <w:lang w:eastAsia="ar-SA"/>
        </w:rPr>
        <w:t>T</w:t>
      </w:r>
      <w:r w:rsidRPr="00F50735">
        <w:rPr>
          <w:rFonts w:ascii="Times New Roman" w:eastAsia="Times New Roman" w:hAnsi="Times New Roman" w:cs="Times New Roman"/>
          <w:sz w:val="24"/>
          <w:szCs w:val="24"/>
          <w:shd w:val="clear" w:color="auto" w:fill="FFFFFF"/>
          <w:lang w:eastAsia="ar-SA"/>
        </w:rPr>
        <w:t>e</w:t>
      </w:r>
      <w:r>
        <w:rPr>
          <w:rFonts w:ascii="Times New Roman" w:eastAsia="Times New Roman" w:hAnsi="Times New Roman" w:cs="Times New Roman"/>
          <w:sz w:val="24"/>
          <w:szCs w:val="24"/>
          <w:shd w:val="clear" w:color="auto" w:fill="FFFFFF"/>
          <w:lang w:eastAsia="ar-SA"/>
        </w:rPr>
        <w:t>i</w:t>
      </w:r>
      <w:r w:rsidRPr="00F50735">
        <w:rPr>
          <w:rFonts w:ascii="Times New Roman" w:eastAsia="Times New Roman" w:hAnsi="Times New Roman" w:cs="Times New Roman"/>
          <w:sz w:val="24"/>
          <w:szCs w:val="24"/>
          <w:shd w:val="clear" w:color="auto" w:fill="FFFFFF"/>
          <w:lang w:eastAsia="ar-SA"/>
        </w:rPr>
        <w:t>kėjas, jo subtiekėjas, ar kontroliuojantis asmuo yra fizinis asmuo – nuolat gyvenantis ar turintis pilietybę) VPĮ 92 straipsnio 14 dalyje numatytame sąraše nurodytose valstybėse ar teritorijose.</w:t>
      </w:r>
    </w:p>
    <w:p w14:paraId="0946C571" w14:textId="361BB937" w:rsidR="004A277A" w:rsidRDefault="005153DD" w:rsidP="004A277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4A277A">
        <w:rPr>
          <w:rFonts w:ascii="Times New Roman" w:eastAsia="Times New Roman" w:hAnsi="Times New Roman" w:cs="Times New Roman"/>
          <w:sz w:val="24"/>
          <w:szCs w:val="24"/>
          <w:lang w:eastAsia="zh-CN"/>
        </w:rPr>
        <w:t xml:space="preserve">Teikėjo </w:t>
      </w:r>
      <w:r w:rsidRPr="005153DD">
        <w:rPr>
          <w:rFonts w:ascii="Times New Roman" w:eastAsia="Times New Roman" w:hAnsi="Times New Roman" w:cs="Times New Roman"/>
          <w:sz w:val="24"/>
          <w:szCs w:val="24"/>
          <w:shd w:val="clear" w:color="auto" w:fill="FFFFFF"/>
          <w:lang w:eastAsia="ar-SA"/>
        </w:rPr>
        <w:t>teisės:</w:t>
      </w:r>
    </w:p>
    <w:p w14:paraId="519B0A16" w14:textId="77777777" w:rsidR="004A277A" w:rsidRPr="000877DD" w:rsidRDefault="004A277A" w:rsidP="004A277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5F1206C8" w14:textId="609D4F11" w:rsidR="004A277A" w:rsidRPr="005153DD" w:rsidRDefault="004A277A" w:rsidP="004A277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5.2.2. </w:t>
      </w:r>
      <w:r>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w:t>
      </w:r>
      <w:r w:rsidRPr="000877DD">
        <w:rPr>
          <w:rFonts w:ascii="Times New Roman" w:eastAsia="Times New Roman" w:hAnsi="Times New Roman" w:cs="Times New Roman"/>
          <w:sz w:val="24"/>
          <w:szCs w:val="24"/>
          <w:shd w:val="clear" w:color="auto" w:fill="FFFFFF"/>
          <w:lang w:eastAsia="ar-SA"/>
        </w:rPr>
        <w:t xml:space="preserve"> nustatyt</w:t>
      </w:r>
      <w:r>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39E134B9" w14:textId="7F8CEA52"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1D721B">
        <w:rPr>
          <w:rFonts w:ascii="Times New Roman" w:eastAsia="Times New Roman" w:hAnsi="Times New Roman" w:cs="Times New Roman"/>
          <w:sz w:val="24"/>
          <w:szCs w:val="24"/>
          <w:shd w:val="clear" w:color="auto" w:fill="FFFFFF"/>
          <w:lang w:eastAsia="ar-SA"/>
        </w:rPr>
        <w:t xml:space="preserve">Užsakovo </w:t>
      </w:r>
      <w:r w:rsidRPr="005153DD">
        <w:rPr>
          <w:rFonts w:ascii="Times New Roman" w:eastAsia="Times New Roman" w:hAnsi="Times New Roman" w:cs="Times New Roman"/>
          <w:sz w:val="24"/>
          <w:szCs w:val="24"/>
          <w:shd w:val="clear" w:color="auto" w:fill="FFFFFF"/>
          <w:lang w:eastAsia="ar-SA"/>
        </w:rPr>
        <w:t>pareigos:</w:t>
      </w:r>
    </w:p>
    <w:p w14:paraId="0FB06A03" w14:textId="39CECA12"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BF2410">
        <w:rPr>
          <w:rFonts w:ascii="Times New Roman" w:eastAsia="Times New Roman" w:hAnsi="Times New Roman" w:cs="Times New Roman"/>
          <w:sz w:val="24"/>
          <w:szCs w:val="24"/>
          <w:lang w:eastAsia="zh-CN"/>
        </w:rPr>
        <w:t xml:space="preserve">Teikėjui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w:t>
      </w:r>
      <w:r w:rsidR="001B107B">
        <w:rPr>
          <w:rFonts w:ascii="Times New Roman" w:eastAsia="Times New Roman" w:hAnsi="Times New Roman" w:cs="Times New Roman"/>
          <w:sz w:val="24"/>
          <w:szCs w:val="24"/>
          <w:shd w:val="clear" w:color="auto" w:fill="FFFFFF"/>
          <w:lang w:eastAsia="ar-SA"/>
        </w:rPr>
        <w:t xml:space="preserve">prieigas prie infrastruktūros, </w:t>
      </w:r>
      <w:r w:rsidRPr="005153DD">
        <w:rPr>
          <w:rFonts w:ascii="Times New Roman" w:eastAsia="Times New Roman" w:hAnsi="Times New Roman" w:cs="Times New Roman"/>
          <w:sz w:val="24"/>
          <w:szCs w:val="24"/>
          <w:shd w:val="clear" w:color="auto" w:fill="FFFFFF"/>
          <w:lang w:eastAsia="ar-SA"/>
        </w:rPr>
        <w:t xml:space="preserve">būtinus </w:t>
      </w:r>
      <w:r w:rsidR="005D2BD4">
        <w:rPr>
          <w:rFonts w:ascii="Times New Roman" w:eastAsia="Times New Roman" w:hAnsi="Times New Roman" w:cs="Times New Roman"/>
          <w:sz w:val="24"/>
          <w:szCs w:val="24"/>
          <w:shd w:val="clear" w:color="auto" w:fill="FFFFFF"/>
          <w:lang w:eastAsia="ar-SA"/>
        </w:rPr>
        <w:t>P</w:t>
      </w:r>
      <w:r w:rsidR="001B107B">
        <w:rPr>
          <w:rFonts w:ascii="Times New Roman" w:eastAsia="Times New Roman" w:hAnsi="Times New Roman" w:cs="Times New Roman"/>
          <w:sz w:val="24"/>
          <w:szCs w:val="24"/>
          <w:shd w:val="clear" w:color="auto" w:fill="FFFFFF"/>
          <w:lang w:eastAsia="ar-SA"/>
        </w:rPr>
        <w:t xml:space="preserve">aslaugoms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e</w:t>
      </w:r>
      <w:r w:rsidR="001866AE">
        <w:rPr>
          <w:rFonts w:ascii="Times New Roman" w:eastAsia="Times New Roman" w:hAnsi="Times New Roman" w:cs="Times New Roman"/>
          <w:sz w:val="24"/>
          <w:szCs w:val="24"/>
          <w:shd w:val="clear" w:color="auto" w:fill="FFFFFF"/>
          <w:lang w:eastAsia="ar-SA"/>
        </w:rPr>
        <w:t>i</w:t>
      </w:r>
      <w:r w:rsidR="0008587C" w:rsidRPr="005153DD">
        <w:rPr>
          <w:rFonts w:ascii="Times New Roman" w:eastAsia="Times New Roman" w:hAnsi="Times New Roman" w:cs="Times New Roman"/>
          <w:sz w:val="24"/>
          <w:szCs w:val="24"/>
          <w:shd w:val="clear" w:color="auto" w:fill="FFFFFF"/>
          <w:lang w:eastAsia="ar-SA"/>
        </w:rPr>
        <w:t>kti</w:t>
      </w:r>
      <w:r w:rsidR="001B107B">
        <w:rPr>
          <w:rFonts w:ascii="Times New Roman" w:eastAsia="Times New Roman" w:hAnsi="Times New Roman" w:cs="Times New Roman"/>
          <w:sz w:val="24"/>
          <w:szCs w:val="24"/>
          <w:shd w:val="clear" w:color="auto" w:fill="FFFFFF"/>
          <w:lang w:eastAsia="ar-SA"/>
        </w:rPr>
        <w:t>.</w:t>
      </w:r>
      <w:r w:rsidR="00DA556A">
        <w:rPr>
          <w:rFonts w:ascii="Times New Roman" w:eastAsia="Times New Roman" w:hAnsi="Times New Roman" w:cs="Times New Roman"/>
          <w:sz w:val="24"/>
          <w:szCs w:val="24"/>
          <w:shd w:val="clear" w:color="auto" w:fill="FFFFFF"/>
          <w:lang w:eastAsia="ar-SA"/>
        </w:rPr>
        <w:t xml:space="preserve"> </w:t>
      </w:r>
      <w:r w:rsidR="001D721B">
        <w:rPr>
          <w:rFonts w:ascii="Times New Roman" w:eastAsia="Times New Roman" w:hAnsi="Times New Roman" w:cs="Times New Roman"/>
          <w:sz w:val="24"/>
          <w:szCs w:val="24"/>
          <w:shd w:val="clear" w:color="auto" w:fill="FFFFFF"/>
          <w:lang w:eastAsia="ar-SA"/>
        </w:rPr>
        <w:t xml:space="preserve">Teikėjas </w:t>
      </w:r>
      <w:r w:rsidR="00DA556A">
        <w:rPr>
          <w:rFonts w:ascii="Times New Roman" w:eastAsia="Times New Roman" w:hAnsi="Times New Roman" w:cs="Times New Roman"/>
          <w:sz w:val="24"/>
          <w:szCs w:val="24"/>
          <w:shd w:val="clear" w:color="auto" w:fill="FFFFFF"/>
          <w:lang w:eastAsia="ar-SA"/>
        </w:rPr>
        <w:t xml:space="preserve">teikia prašymus dėl reikiamos informacijos, dokumentų ar prieigų </w:t>
      </w:r>
      <w:r w:rsidR="001B107B">
        <w:rPr>
          <w:rFonts w:ascii="Times New Roman" w:eastAsia="Times New Roman" w:hAnsi="Times New Roman" w:cs="Times New Roman"/>
          <w:sz w:val="24"/>
          <w:szCs w:val="24"/>
          <w:shd w:val="clear" w:color="auto" w:fill="FFFFFF"/>
          <w:lang w:eastAsia="ar-SA"/>
        </w:rPr>
        <w:t xml:space="preserve">el. paštu </w:t>
      </w:r>
      <w:proofErr w:type="spellStart"/>
      <w:r w:rsidR="001B107B">
        <w:rPr>
          <w:rFonts w:ascii="Times New Roman" w:eastAsia="Times New Roman" w:hAnsi="Times New Roman" w:cs="Times New Roman"/>
          <w:sz w:val="24"/>
          <w:szCs w:val="24"/>
          <w:shd w:val="clear" w:color="auto" w:fill="FFFFFF"/>
          <w:lang w:eastAsia="ar-SA"/>
        </w:rPr>
        <w:t>pagalba</w:t>
      </w:r>
      <w:r w:rsidR="001B107B" w:rsidRPr="00F85D5B">
        <w:rPr>
          <w:rFonts w:ascii="Times New Roman" w:eastAsia="Times New Roman" w:hAnsi="Times New Roman" w:cs="Times New Roman"/>
          <w:sz w:val="24"/>
          <w:szCs w:val="24"/>
          <w:shd w:val="clear" w:color="auto" w:fill="FFFFFF"/>
          <w:lang w:eastAsia="ar-SA"/>
        </w:rPr>
        <w:t>@gamta.lt</w:t>
      </w:r>
      <w:proofErr w:type="spellEnd"/>
      <w:r w:rsidRPr="005153DD">
        <w:rPr>
          <w:rFonts w:ascii="Times New Roman" w:eastAsia="Times New Roman" w:hAnsi="Times New Roman" w:cs="Times New Roman"/>
          <w:sz w:val="24"/>
          <w:szCs w:val="24"/>
          <w:shd w:val="clear" w:color="auto" w:fill="FFFFFF"/>
          <w:lang w:eastAsia="ar-SA"/>
        </w:rPr>
        <w:t>;</w:t>
      </w:r>
    </w:p>
    <w:p w14:paraId="7DDFAF88" w14:textId="12837D7A"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1D721B" w:rsidRPr="000877DD">
        <w:rPr>
          <w:rFonts w:ascii="Times New Roman" w:eastAsia="Times New Roman" w:hAnsi="Times New Roman" w:cs="Times New Roman"/>
          <w:sz w:val="24"/>
          <w:szCs w:val="24"/>
          <w:shd w:val="clear" w:color="auto" w:fill="FFFFFF"/>
          <w:lang w:eastAsia="ar-SA"/>
        </w:rPr>
        <w:t xml:space="preserve">paslaugų perdavimo–priėmimo aktu priimti iš </w:t>
      </w:r>
      <w:r w:rsidR="001D721B" w:rsidRPr="000877DD">
        <w:rPr>
          <w:rFonts w:ascii="Times New Roman" w:eastAsia="Times New Roman" w:hAnsi="Times New Roman" w:cs="Times New Roman"/>
          <w:sz w:val="24"/>
          <w:szCs w:val="24"/>
          <w:lang w:eastAsia="ar-SA"/>
        </w:rPr>
        <w:t xml:space="preserve">Teikėjo </w:t>
      </w:r>
      <w:r w:rsidR="001D721B" w:rsidRPr="000877DD">
        <w:rPr>
          <w:rFonts w:ascii="Times New Roman" w:eastAsia="Times New Roman" w:hAnsi="Times New Roman" w:cs="Times New Roman"/>
          <w:sz w:val="24"/>
          <w:szCs w:val="24"/>
          <w:shd w:val="clear" w:color="auto" w:fill="FFFFFF"/>
          <w:lang w:eastAsia="ar-SA"/>
        </w:rPr>
        <w:t xml:space="preserve">pagal šios </w:t>
      </w:r>
      <w:r w:rsidR="00B34E02">
        <w:rPr>
          <w:rFonts w:ascii="Times New Roman" w:eastAsia="Times New Roman" w:hAnsi="Times New Roman" w:cs="Times New Roman"/>
          <w:sz w:val="24"/>
          <w:szCs w:val="24"/>
          <w:shd w:val="clear" w:color="auto" w:fill="FFFFFF"/>
          <w:lang w:eastAsia="ar-SA"/>
        </w:rPr>
        <w:t>S</w:t>
      </w:r>
      <w:r w:rsidR="001D721B" w:rsidRPr="000877DD">
        <w:rPr>
          <w:rFonts w:ascii="Times New Roman" w:eastAsia="Times New Roman" w:hAnsi="Times New Roman" w:cs="Times New Roman"/>
          <w:sz w:val="24"/>
          <w:szCs w:val="24"/>
          <w:shd w:val="clear" w:color="auto" w:fill="FFFFFF"/>
          <w:lang w:eastAsia="ar-SA"/>
        </w:rPr>
        <w:t>utarties ir Techninės specifikacijos reikalavimus tinkamai ir nustatytu laiku suteiktas Paslaugas ir apmokėti už jas pagal Sutarties sąlygas;</w:t>
      </w:r>
    </w:p>
    <w:p w14:paraId="095DE853"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4CD7939D" w14:textId="7F1C53F2" w:rsidR="00B34E02" w:rsidRDefault="005153DD" w:rsidP="00B34E0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xml:space="preserve">. </w:t>
      </w:r>
      <w:r w:rsidR="00B34E02" w:rsidRPr="00157E89">
        <w:rPr>
          <w:rFonts w:ascii="Times New Roman" w:eastAsia="Times New Roman" w:hAnsi="Times New Roman" w:cs="Times New Roman"/>
          <w:sz w:val="24"/>
          <w:szCs w:val="24"/>
          <w:shd w:val="clear" w:color="auto" w:fill="FFFFFF"/>
          <w:lang w:eastAsia="ar-SA"/>
        </w:rPr>
        <w:t xml:space="preserve">neatskleisti trečiosioms šalims informacijos, kurią </w:t>
      </w:r>
      <w:r w:rsidR="00B34E02">
        <w:rPr>
          <w:rFonts w:ascii="Times New Roman" w:eastAsia="Times New Roman" w:hAnsi="Times New Roman" w:cs="Times New Roman"/>
          <w:sz w:val="24"/>
          <w:szCs w:val="24"/>
          <w:shd w:val="clear" w:color="auto" w:fill="FFFFFF"/>
          <w:lang w:eastAsia="ar-SA"/>
        </w:rPr>
        <w:t xml:space="preserve">Teikėjas </w:t>
      </w:r>
      <w:r w:rsidR="00B34E02" w:rsidRPr="00157E89">
        <w:rPr>
          <w:rFonts w:ascii="Times New Roman" w:eastAsia="Times New Roman" w:hAnsi="Times New Roman" w:cs="Times New Roman"/>
          <w:sz w:val="24"/>
          <w:szCs w:val="24"/>
          <w:shd w:val="clear" w:color="auto" w:fill="FFFFFF"/>
          <w:lang w:eastAsia="ar-SA"/>
        </w:rPr>
        <w:t>nurodė kaip konfidencialią (konfidencialios informacijos samprata apibrėžta Lietuvos Respubliko</w:t>
      </w:r>
      <w:r w:rsidR="00B34E02">
        <w:rPr>
          <w:rFonts w:ascii="Times New Roman" w:eastAsia="Times New Roman" w:hAnsi="Times New Roman" w:cs="Times New Roman"/>
          <w:sz w:val="24"/>
          <w:szCs w:val="24"/>
          <w:shd w:val="clear" w:color="auto" w:fill="FFFFFF"/>
          <w:lang w:eastAsia="ar-SA"/>
        </w:rPr>
        <w:t>s civilinio kodekso 1.116 str</w:t>
      </w:r>
      <w:r w:rsidR="0008339E">
        <w:rPr>
          <w:rFonts w:ascii="Times New Roman" w:eastAsia="Times New Roman" w:hAnsi="Times New Roman" w:cs="Times New Roman"/>
          <w:sz w:val="24"/>
          <w:szCs w:val="24"/>
          <w:shd w:val="clear" w:color="auto" w:fill="FFFFFF"/>
          <w:lang w:eastAsia="ar-SA"/>
        </w:rPr>
        <w:t>.</w:t>
      </w:r>
      <w:r w:rsidR="00B34E02">
        <w:rPr>
          <w:rFonts w:ascii="Times New Roman" w:eastAsia="Times New Roman" w:hAnsi="Times New Roman" w:cs="Times New Roman"/>
          <w:sz w:val="24"/>
          <w:szCs w:val="24"/>
          <w:shd w:val="clear" w:color="auto" w:fill="FFFFFF"/>
          <w:lang w:eastAsia="ar-SA"/>
        </w:rPr>
        <w:t>;</w:t>
      </w:r>
    </w:p>
    <w:p w14:paraId="11FF7B30" w14:textId="00A1EE8B" w:rsidR="00B34E02" w:rsidRDefault="0016549D" w:rsidP="001E10D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xml:space="preserve">. </w:t>
      </w:r>
      <w:r w:rsidR="00B34E02" w:rsidRPr="005153DD">
        <w:rPr>
          <w:rFonts w:ascii="Times New Roman" w:eastAsia="Times New Roman" w:hAnsi="Times New Roman" w:cs="Times New Roman"/>
          <w:sz w:val="24"/>
          <w:szCs w:val="24"/>
          <w:shd w:val="clear" w:color="auto" w:fill="FFFFFF"/>
          <w:lang w:eastAsia="ar-SA"/>
        </w:rPr>
        <w:t>vykdyti kitus sav</w:t>
      </w:r>
      <w:r w:rsidR="00B34E02">
        <w:rPr>
          <w:rFonts w:ascii="Times New Roman" w:eastAsia="Times New Roman" w:hAnsi="Times New Roman" w:cs="Times New Roman"/>
          <w:sz w:val="24"/>
          <w:szCs w:val="24"/>
          <w:shd w:val="clear" w:color="auto" w:fill="FFFFFF"/>
          <w:lang w:eastAsia="ar-SA"/>
        </w:rPr>
        <w:t>o įsipareigojimus pagal Sutartį.</w:t>
      </w:r>
    </w:p>
    <w:p w14:paraId="496A1CB3" w14:textId="77777777" w:rsidR="001D721B" w:rsidRPr="000877DD" w:rsidRDefault="001D721B" w:rsidP="001D721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 Užsakovo teisės:</w:t>
      </w:r>
    </w:p>
    <w:p w14:paraId="06DBDE91" w14:textId="77777777" w:rsidR="001D721B" w:rsidRPr="000877DD" w:rsidRDefault="001D721B" w:rsidP="001D721B">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5.4.1. teikti pretenzijas Teikėjui dėl Paslaugų kokybės;</w:t>
      </w:r>
    </w:p>
    <w:p w14:paraId="3BF6047E" w14:textId="77777777" w:rsidR="001D721B" w:rsidRPr="000877DD" w:rsidRDefault="001D721B" w:rsidP="001D721B">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5.4.2. reikalauti, kad Teikėjas sumokėtų Sutartyje numatytas baudas, delspinigius Sutarties pažeidimo atveju;</w:t>
      </w:r>
    </w:p>
    <w:p w14:paraId="681728DE" w14:textId="77777777" w:rsidR="001D721B" w:rsidRDefault="001D721B" w:rsidP="001D721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5.4.3. teikti pastabas Teikėjui bei nurodymus, pateikti papildomus dokumentus ar instrukcijas ir reikalauti, kad į jas būtų atsižvelgta, jei tai būtina tinkamai įvykdyti Sutartį ir (ar) jos įgyvendinimo metu iškilusiems trūkumams pašalinti;</w:t>
      </w:r>
    </w:p>
    <w:p w14:paraId="2959E71A" w14:textId="0BEAC6CB" w:rsidR="001D721B" w:rsidRPr="000877DD" w:rsidRDefault="001D721B" w:rsidP="001D721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w:t>
      </w:r>
      <w:r w:rsidR="0008339E">
        <w:rPr>
          <w:rFonts w:ascii="Times New Roman" w:eastAsia="Times New Roman" w:hAnsi="Times New Roman" w:cs="Times New Roman"/>
          <w:sz w:val="24"/>
          <w:szCs w:val="24"/>
          <w:shd w:val="clear" w:color="auto" w:fill="FFFFFF"/>
          <w:lang w:eastAsia="ar-SA"/>
        </w:rPr>
        <w:t>4.4</w:t>
      </w:r>
      <w:r w:rsidRPr="000877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w:t>
      </w:r>
      <w:r w:rsidRPr="000877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 numatyt</w:t>
      </w:r>
      <w:r>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5E128014" w14:textId="77777777" w:rsidR="001D721B" w:rsidRPr="005153DD" w:rsidRDefault="001D721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68AFA7CA" w14:textId="73C6B8D0" w:rsidR="006D01F6" w:rsidRPr="00A4367B" w:rsidRDefault="006D01F6" w:rsidP="006D01F6">
      <w:pPr>
        <w:spacing w:after="0" w:line="240" w:lineRule="auto"/>
        <w:ind w:firstLine="928"/>
        <w:jc w:val="center"/>
        <w:rPr>
          <w:rFonts w:ascii="Times New Roman" w:eastAsia="Times New Roman" w:hAnsi="Times New Roman"/>
          <w:sz w:val="24"/>
          <w:szCs w:val="24"/>
          <w:lang w:eastAsia="lt-LT"/>
        </w:rPr>
      </w:pPr>
      <w:r w:rsidRPr="00026256">
        <w:rPr>
          <w:rFonts w:ascii="Times New Roman" w:eastAsia="Times New Roman" w:hAnsi="Times New Roman"/>
          <w:b/>
          <w:bCs/>
          <w:color w:val="000000"/>
          <w:sz w:val="24"/>
          <w:szCs w:val="24"/>
          <w:lang w:eastAsia="lt-LT"/>
        </w:rPr>
        <w:t>6. SUBTIEKĖJAI IR JŲ KEITIMO TVARKA</w:t>
      </w:r>
      <w:r w:rsidRPr="00A4367B">
        <w:rPr>
          <w:rFonts w:ascii="Times New Roman" w:eastAsia="Times New Roman" w:hAnsi="Times New Roman"/>
          <w:b/>
          <w:bCs/>
          <w:color w:val="000000"/>
          <w:sz w:val="24"/>
          <w:szCs w:val="24"/>
          <w:lang w:eastAsia="lt-LT"/>
        </w:rPr>
        <w:t xml:space="preserve"> </w:t>
      </w:r>
      <w:r w:rsidRPr="00A4367B">
        <w:rPr>
          <w:rFonts w:ascii="Times New Roman" w:eastAsia="Times New Roman" w:hAnsi="Times New Roman"/>
          <w:b/>
          <w:bCs/>
          <w:color w:val="000000"/>
          <w:sz w:val="24"/>
          <w:szCs w:val="24"/>
          <w:lang w:eastAsia="lt-LT"/>
        </w:rPr>
        <w:br/>
      </w:r>
    </w:p>
    <w:p w14:paraId="35C4DF5A" w14:textId="3BB44055" w:rsidR="006D01F6" w:rsidRPr="00A4367B" w:rsidRDefault="006D01F6" w:rsidP="006D01F6">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sidR="002054D3">
        <w:rPr>
          <w:rFonts w:ascii="Times New Roman" w:eastAsia="Times New Roman" w:hAnsi="Times New Roman"/>
          <w:sz w:val="24"/>
          <w:szCs w:val="24"/>
          <w:lang w:eastAsia="ar-SA"/>
        </w:rPr>
        <w:t xml:space="preserve">Teikėjas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r w:rsidR="00BE4E5B" w:rsidRPr="00F10B51">
        <w:rPr>
          <w:rFonts w:ascii="Times New Roman" w:eastAsia="Times New Roman" w:hAnsi="Times New Roman" w:cs="Times New Roman"/>
          <w:sz w:val="24"/>
          <w:szCs w:val="24"/>
          <w:shd w:val="clear" w:color="auto" w:fill="FFFFFF"/>
          <w:lang w:eastAsia="ar-SA"/>
        </w:rPr>
        <w:t>Te</w:t>
      </w:r>
      <w:r w:rsidR="00BE4E5B">
        <w:rPr>
          <w:rFonts w:ascii="Times New Roman" w:eastAsia="Times New Roman" w:hAnsi="Times New Roman" w:cs="Times New Roman"/>
          <w:sz w:val="24"/>
          <w:szCs w:val="24"/>
          <w:shd w:val="clear" w:color="auto" w:fill="FFFFFF"/>
          <w:lang w:eastAsia="ar-SA"/>
        </w:rPr>
        <w:t>i</w:t>
      </w:r>
      <w:r w:rsidR="00BE4E5B" w:rsidRPr="00F10B51">
        <w:rPr>
          <w:rFonts w:ascii="Times New Roman" w:eastAsia="Times New Roman" w:hAnsi="Times New Roman" w:cs="Times New Roman"/>
          <w:sz w:val="24"/>
          <w:szCs w:val="24"/>
          <w:shd w:val="clear" w:color="auto" w:fill="FFFFFF"/>
          <w:lang w:eastAsia="ar-SA"/>
        </w:rPr>
        <w:t>kėjas, dalį Paslaugų perduodamas subti</w:t>
      </w:r>
      <w:r w:rsidR="00BE4E5B">
        <w:rPr>
          <w:rFonts w:ascii="Times New Roman" w:eastAsia="Times New Roman" w:hAnsi="Times New Roman" w:cs="Times New Roman"/>
          <w:sz w:val="24"/>
          <w:szCs w:val="24"/>
          <w:shd w:val="clear" w:color="auto" w:fill="FFFFFF"/>
          <w:lang w:eastAsia="ar-SA"/>
        </w:rPr>
        <w:t>e</w:t>
      </w:r>
      <w:r w:rsidR="00BE4E5B" w:rsidRPr="00F10B51">
        <w:rPr>
          <w:rFonts w:ascii="Times New Roman" w:eastAsia="Times New Roman" w:hAnsi="Times New Roman" w:cs="Times New Roman"/>
          <w:sz w:val="24"/>
          <w:szCs w:val="24"/>
          <w:shd w:val="clear" w:color="auto" w:fill="FFFFFF"/>
          <w:lang w:eastAsia="ar-SA"/>
        </w:rPr>
        <w:t>kėjui, yra atsakingas už subti</w:t>
      </w:r>
      <w:r w:rsidR="00BE4E5B">
        <w:rPr>
          <w:rFonts w:ascii="Times New Roman" w:eastAsia="Times New Roman" w:hAnsi="Times New Roman" w:cs="Times New Roman"/>
          <w:sz w:val="24"/>
          <w:szCs w:val="24"/>
          <w:shd w:val="clear" w:color="auto" w:fill="FFFFFF"/>
          <w:lang w:eastAsia="ar-SA"/>
        </w:rPr>
        <w:t>e</w:t>
      </w:r>
      <w:r w:rsidR="00BE4E5B" w:rsidRPr="00F10B51">
        <w:rPr>
          <w:rFonts w:ascii="Times New Roman" w:eastAsia="Times New Roman" w:hAnsi="Times New Roman" w:cs="Times New Roman"/>
          <w:sz w:val="24"/>
          <w:szCs w:val="24"/>
          <w:shd w:val="clear" w:color="auto" w:fill="FFFFFF"/>
          <w:lang w:eastAsia="ar-SA"/>
        </w:rPr>
        <w:t>kėjo, jo įgaliotų atstovų ir darbuotojų veiksmus arba neveikimą taip, kaip atsakytų už savo paties veiksmus ar neveikimą.</w:t>
      </w:r>
    </w:p>
    <w:p w14:paraId="3D1A2FAC" w14:textId="4FFD4E51" w:rsidR="00BE4E5B" w:rsidRDefault="00BE4E5B" w:rsidP="00BE4E5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10B51">
        <w:rPr>
          <w:rFonts w:ascii="Times New Roman" w:eastAsia="Times New Roman" w:hAnsi="Times New Roman" w:cs="Times New Roman"/>
          <w:sz w:val="24"/>
          <w:szCs w:val="24"/>
          <w:shd w:val="clear" w:color="auto" w:fill="FFFFFF"/>
          <w:lang w:eastAsia="ar-SA"/>
        </w:rPr>
        <w:t>6.2. Sutarčiai vykdyti pasitelkiami šie subti</w:t>
      </w:r>
      <w:r>
        <w:rPr>
          <w:rFonts w:ascii="Times New Roman" w:eastAsia="Times New Roman" w:hAnsi="Times New Roman" w:cs="Times New Roman"/>
          <w:sz w:val="24"/>
          <w:szCs w:val="24"/>
          <w:shd w:val="clear" w:color="auto" w:fill="FFFFFF"/>
          <w:lang w:eastAsia="ar-SA"/>
        </w:rPr>
        <w:t>e</w:t>
      </w:r>
      <w:r w:rsidRPr="00F10B51">
        <w:rPr>
          <w:rFonts w:ascii="Times New Roman" w:eastAsia="Times New Roman" w:hAnsi="Times New Roman" w:cs="Times New Roman"/>
          <w:sz w:val="24"/>
          <w:szCs w:val="24"/>
          <w:shd w:val="clear" w:color="auto" w:fill="FFFFFF"/>
          <w:lang w:eastAsia="ar-SA"/>
        </w:rPr>
        <w:t>kėjai:</w:t>
      </w:r>
      <w:r w:rsidRPr="00F215E9">
        <w:rPr>
          <w:rFonts w:ascii="Times New Roman" w:eastAsia="Times New Roman" w:hAnsi="Times New Roman" w:cs="Times New Roman"/>
          <w:sz w:val="24"/>
          <w:szCs w:val="24"/>
          <w:u w:val="single"/>
          <w:shd w:val="clear" w:color="auto" w:fill="FFFFFF"/>
          <w:lang w:eastAsia="ar-SA"/>
        </w:rPr>
        <w:t xml:space="preserve">                                    </w:t>
      </w:r>
      <w:r w:rsidRPr="00F10B51">
        <w:rPr>
          <w:rFonts w:ascii="Times New Roman" w:eastAsia="Times New Roman" w:hAnsi="Times New Roman" w:cs="Times New Roman"/>
          <w:sz w:val="24"/>
          <w:szCs w:val="24"/>
          <w:shd w:val="clear" w:color="auto" w:fill="FFFFFF"/>
          <w:lang w:eastAsia="ar-SA"/>
        </w:rPr>
        <w:t>.</w:t>
      </w:r>
    </w:p>
    <w:p w14:paraId="05351F36" w14:textId="77777777" w:rsidR="002054D3" w:rsidRDefault="002054D3" w:rsidP="002054D3">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Užsakovas turi pagrįstų įtarimų, kad subtiekėjas yra nekompetentingas vykdyti nustatytas pareigas, gali reikalauti </w:t>
      </w:r>
      <w:r>
        <w:rPr>
          <w:rFonts w:ascii="Times New Roman" w:eastAsia="Times New Roman" w:hAnsi="Times New Roman" w:cs="Times New Roman"/>
          <w:sz w:val="24"/>
          <w:szCs w:val="24"/>
          <w:lang w:eastAsia="ar-SA"/>
        </w:rPr>
        <w:t xml:space="preserve">Teikėjo </w:t>
      </w:r>
      <w:r>
        <w:rPr>
          <w:rFonts w:ascii="Times New Roman" w:eastAsia="Times New Roman" w:hAnsi="Times New Roman" w:cs="Times New Roman"/>
          <w:sz w:val="24"/>
          <w:szCs w:val="24"/>
          <w:shd w:val="clear" w:color="auto" w:fill="FFFFFF"/>
          <w:lang w:eastAsia="ar-SA"/>
        </w:rPr>
        <w:t xml:space="preserve">nedelsiant pakeisti subtiekėją arba reikalauti, kad </w:t>
      </w:r>
      <w:r>
        <w:rPr>
          <w:rFonts w:ascii="Times New Roman" w:eastAsia="Times New Roman" w:hAnsi="Times New Roman" w:cs="Times New Roman"/>
          <w:sz w:val="24"/>
          <w:szCs w:val="24"/>
          <w:lang w:eastAsia="ar-SA"/>
        </w:rPr>
        <w:t xml:space="preserve">Teikėjas </w:t>
      </w:r>
      <w:r>
        <w:rPr>
          <w:rFonts w:ascii="Times New Roman" w:eastAsia="Times New Roman" w:hAnsi="Times New Roman" w:cs="Times New Roman"/>
          <w:sz w:val="24"/>
          <w:szCs w:val="24"/>
          <w:shd w:val="clear" w:color="auto" w:fill="FFFFFF"/>
          <w:lang w:eastAsia="ar-SA"/>
        </w:rPr>
        <w:t>pats vykdytų subtiekėjui perduotus sutartinius įsipareigojimus.</w:t>
      </w:r>
    </w:p>
    <w:p w14:paraId="20ED0779" w14:textId="1932EB69" w:rsidR="002054D3" w:rsidRPr="002054D3" w:rsidRDefault="002054D3" w:rsidP="002054D3">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6.4. </w:t>
      </w:r>
      <w:r>
        <w:rPr>
          <w:rFonts w:ascii="Times New Roman" w:eastAsia="Times New Roman" w:hAnsi="Times New Roman" w:cs="Times New Roman"/>
          <w:sz w:val="24"/>
          <w:szCs w:val="24"/>
          <w:lang w:eastAsia="zh-CN"/>
        </w:rPr>
        <w:t xml:space="preserve">Sutarties vykdymo metu, </w:t>
      </w:r>
      <w:r>
        <w:rPr>
          <w:rFonts w:ascii="Times New Roman" w:eastAsia="Times New Roman" w:hAnsi="Times New Roman" w:cs="Times New Roman"/>
          <w:kern w:val="2"/>
          <w:sz w:val="24"/>
          <w:szCs w:val="24"/>
          <w:lang w:eastAsia="ar-SA"/>
        </w:rPr>
        <w:t xml:space="preserve">jei subtiekėjas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Pr>
          <w:rFonts w:ascii="Times New Roman" w:eastAsia="Times New Roman" w:hAnsi="Times New Roman" w:cs="Times New Roman"/>
          <w:sz w:val="24"/>
          <w:szCs w:val="24"/>
          <w:lang w:eastAsia="zh-CN"/>
        </w:rPr>
        <w:t xml:space="preserve"> gali pakeisti </w:t>
      </w:r>
      <w:r>
        <w:rPr>
          <w:rFonts w:ascii="Times New Roman" w:eastAsia="Times New Roman" w:hAnsi="Times New Roman" w:cs="Times New Roman"/>
          <w:sz w:val="24"/>
          <w:szCs w:val="24"/>
          <w:shd w:val="clear" w:color="auto" w:fill="FFFFFF"/>
          <w:lang w:eastAsia="ar-SA"/>
        </w:rPr>
        <w:t>subti</w:t>
      </w:r>
      <w:r w:rsidR="00910235">
        <w:rPr>
          <w:rFonts w:ascii="Times New Roman" w:eastAsia="Times New Roman" w:hAnsi="Times New Roman" w:cs="Times New Roman"/>
          <w:sz w:val="24"/>
          <w:szCs w:val="24"/>
          <w:shd w:val="clear" w:color="auto" w:fill="FFFFFF"/>
          <w:lang w:eastAsia="ar-SA"/>
        </w:rPr>
        <w:t>e</w:t>
      </w:r>
      <w:r>
        <w:rPr>
          <w:rFonts w:ascii="Times New Roman" w:eastAsia="Times New Roman" w:hAnsi="Times New Roman" w:cs="Times New Roman"/>
          <w:sz w:val="24"/>
          <w:szCs w:val="24"/>
          <w:shd w:val="clear" w:color="auto" w:fill="FFFFFF"/>
          <w:lang w:eastAsia="ar-SA"/>
        </w:rPr>
        <w:t>kėją</w:t>
      </w:r>
      <w:r>
        <w:rPr>
          <w:rFonts w:ascii="Times New Roman" w:eastAsia="Times New Roman" w:hAnsi="Times New Roman" w:cs="Times New Roman"/>
          <w:sz w:val="24"/>
          <w:szCs w:val="24"/>
          <w:lang w:eastAsia="zh-CN"/>
        </w:rPr>
        <w:t xml:space="preserve">. Apie tai Teikėjas iš anksto ne vėliau kaip prieš </w:t>
      </w:r>
      <w:r w:rsidR="00910235">
        <w:rPr>
          <w:rFonts w:ascii="Times New Roman" w:eastAsia="Times New Roman" w:hAnsi="Times New Roman" w:cs="Times New Roman"/>
          <w:sz w:val="24"/>
          <w:szCs w:val="24"/>
          <w:lang w:eastAsia="zh-CN"/>
        </w:rPr>
        <w:t>10 (dešimt)</w:t>
      </w:r>
      <w:r>
        <w:rPr>
          <w:rFonts w:ascii="Times New Roman" w:eastAsia="Times New Roman" w:hAnsi="Times New Roman" w:cs="Times New Roman"/>
          <w:sz w:val="24"/>
          <w:szCs w:val="24"/>
          <w:lang w:eastAsia="zh-CN"/>
        </w:rPr>
        <w:t xml:space="preserve"> darbo dien</w:t>
      </w:r>
      <w:r w:rsidR="00910235">
        <w:rPr>
          <w:rFonts w:ascii="Times New Roman" w:eastAsia="Times New Roman" w:hAnsi="Times New Roman" w:cs="Times New Roman"/>
          <w:sz w:val="24"/>
          <w:szCs w:val="24"/>
          <w:lang w:eastAsia="zh-CN"/>
        </w:rPr>
        <w:t>ų</w:t>
      </w:r>
      <w:r>
        <w:rPr>
          <w:rFonts w:ascii="Times New Roman" w:eastAsia="Times New Roman" w:hAnsi="Times New Roman" w:cs="Times New Roman"/>
          <w:sz w:val="24"/>
          <w:szCs w:val="24"/>
          <w:lang w:eastAsia="zh-CN"/>
        </w:rPr>
        <w:t xml:space="preserve"> raštu turi informuoti Užsakovą, nurodydamas </w:t>
      </w:r>
      <w:r>
        <w:rPr>
          <w:rFonts w:ascii="Times New Roman" w:eastAsia="Times New Roman" w:hAnsi="Times New Roman" w:cs="Times New Roman"/>
          <w:sz w:val="24"/>
          <w:szCs w:val="24"/>
          <w:shd w:val="clear" w:color="auto" w:fill="FFFFFF"/>
          <w:lang w:eastAsia="ar-SA"/>
        </w:rPr>
        <w:t>subtiekėj</w:t>
      </w:r>
      <w:r w:rsidR="00910235">
        <w:rPr>
          <w:rFonts w:ascii="Times New Roman" w:eastAsia="Times New Roman" w:hAnsi="Times New Roman" w:cs="Times New Roman"/>
          <w:sz w:val="24"/>
          <w:szCs w:val="24"/>
          <w:shd w:val="clear" w:color="auto" w:fill="FFFFFF"/>
          <w:lang w:eastAsia="ar-SA"/>
        </w:rPr>
        <w:t>o</w:t>
      </w:r>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lang w:eastAsia="zh-CN"/>
        </w:rPr>
        <w:t>pakeitimo priežastis ir būsim</w:t>
      </w:r>
      <w:r w:rsidR="00910235">
        <w:rPr>
          <w:rFonts w:ascii="Times New Roman" w:eastAsia="Times New Roman" w:hAnsi="Times New Roman" w:cs="Times New Roman"/>
          <w:sz w:val="24"/>
          <w:szCs w:val="24"/>
          <w:lang w:eastAsia="zh-CN"/>
        </w:rPr>
        <w:t>ą</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shd w:val="clear" w:color="auto" w:fill="FFFFFF"/>
          <w:lang w:eastAsia="ar-SA"/>
        </w:rPr>
        <w:t>subtiekėj</w:t>
      </w:r>
      <w:r w:rsidR="00910235">
        <w:rPr>
          <w:rFonts w:ascii="Times New Roman" w:eastAsia="Times New Roman" w:hAnsi="Times New Roman" w:cs="Times New Roman"/>
          <w:sz w:val="24"/>
          <w:szCs w:val="24"/>
          <w:shd w:val="clear" w:color="auto" w:fill="FFFFFF"/>
          <w:lang w:eastAsia="ar-SA"/>
        </w:rPr>
        <w:t>ą</w:t>
      </w:r>
      <w:r>
        <w:rPr>
          <w:rFonts w:ascii="Times New Roman" w:eastAsia="Times New Roman" w:hAnsi="Times New Roman" w:cs="Times New Roman"/>
          <w:sz w:val="24"/>
          <w:szCs w:val="24"/>
          <w:lang w:eastAsia="zh-CN"/>
        </w:rPr>
        <w:t xml:space="preserve">. Teikėjo pasirinktas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lang w:eastAsia="zh-CN"/>
        </w:rPr>
        <w:t>galės būti keičiamas, jei bus gautas Užsakovo sutikimas</w:t>
      </w:r>
      <w:r w:rsidR="00910235">
        <w:rPr>
          <w:rFonts w:ascii="Times New Roman" w:eastAsia="Times New Roman" w:hAnsi="Times New Roman" w:cs="Times New Roman"/>
          <w:sz w:val="24"/>
          <w:szCs w:val="24"/>
          <w:lang w:eastAsia="zh-CN"/>
        </w:rPr>
        <w:t>.</w:t>
      </w:r>
    </w:p>
    <w:p w14:paraId="4044641B" w14:textId="3BC2C5E1" w:rsidR="002054D3" w:rsidRDefault="002054D3" w:rsidP="002054D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6.5. Užsakovas per </w:t>
      </w:r>
      <w:r w:rsidR="004537F3">
        <w:rPr>
          <w:rFonts w:ascii="Times New Roman" w:eastAsia="Times New Roman" w:hAnsi="Times New Roman" w:cs="Times New Roman"/>
          <w:sz w:val="24"/>
          <w:szCs w:val="24"/>
          <w:lang w:eastAsia="zh-CN"/>
        </w:rPr>
        <w:t>10 (dešimt)</w:t>
      </w:r>
      <w:r>
        <w:rPr>
          <w:rFonts w:ascii="Times New Roman" w:eastAsia="Times New Roman" w:hAnsi="Times New Roman" w:cs="Times New Roman"/>
          <w:sz w:val="24"/>
          <w:szCs w:val="24"/>
          <w:lang w:eastAsia="zh-CN"/>
        </w:rPr>
        <w:t xml:space="preserve"> darbo dien</w:t>
      </w:r>
      <w:r w:rsidR="004537F3">
        <w:rPr>
          <w:rFonts w:ascii="Times New Roman" w:eastAsia="Times New Roman" w:hAnsi="Times New Roman" w:cs="Times New Roman"/>
          <w:sz w:val="24"/>
          <w:szCs w:val="24"/>
          <w:lang w:eastAsia="zh-CN"/>
        </w:rPr>
        <w:t>ų</w:t>
      </w:r>
      <w:r>
        <w:rPr>
          <w:rFonts w:ascii="Times New Roman" w:eastAsia="Times New Roman" w:hAnsi="Times New Roman" w:cs="Times New Roman"/>
          <w:sz w:val="24"/>
          <w:szCs w:val="24"/>
          <w:lang w:eastAsia="zh-CN"/>
        </w:rPr>
        <w:t xml:space="preserve"> nuo pranešimo apie numatomą keisti </w:t>
      </w:r>
      <w:r>
        <w:rPr>
          <w:rFonts w:ascii="Times New Roman" w:eastAsia="Times New Roman" w:hAnsi="Times New Roman" w:cs="Times New Roman"/>
          <w:sz w:val="24"/>
          <w:szCs w:val="24"/>
          <w:shd w:val="clear" w:color="auto" w:fill="FFFFFF"/>
          <w:lang w:eastAsia="ar-SA"/>
        </w:rPr>
        <w:t>subtiekėją</w:t>
      </w:r>
      <w:r>
        <w:rPr>
          <w:rFonts w:ascii="Times New Roman" w:eastAsia="Times New Roman" w:hAnsi="Times New Roman" w:cs="Times New Roman"/>
          <w:sz w:val="24"/>
          <w:szCs w:val="24"/>
          <w:lang w:eastAsia="zh-CN"/>
        </w:rPr>
        <w:t xml:space="preserve"> gavimo dienos turi pranešti Teikėjui apie savo sprendimą, o jei sprendimas yra neigiamas – nurodyti priežastis.</w:t>
      </w:r>
    </w:p>
    <w:p w14:paraId="1AC12DA9" w14:textId="526D868A" w:rsidR="002054D3" w:rsidRPr="003A509B" w:rsidRDefault="002054D3" w:rsidP="002054D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Subt</w:t>
      </w:r>
      <w:r w:rsidRPr="003A509B">
        <w:rPr>
          <w:rFonts w:ascii="Times New Roman" w:eastAsia="Times New Roman" w:hAnsi="Times New Roman" w:cs="Times New Roman"/>
          <w:sz w:val="24"/>
          <w:szCs w:val="24"/>
          <w:shd w:val="clear" w:color="auto" w:fill="FFFFFF"/>
          <w:lang w:eastAsia="ar-SA"/>
        </w:rPr>
        <w:t>i</w:t>
      </w:r>
      <w:r>
        <w:rPr>
          <w:rFonts w:ascii="Times New Roman" w:eastAsia="Times New Roman" w:hAnsi="Times New Roman" w:cs="Times New Roman"/>
          <w:sz w:val="24"/>
          <w:szCs w:val="24"/>
          <w:shd w:val="clear" w:color="auto" w:fill="FFFFFF"/>
          <w:lang w:eastAsia="ar-SA"/>
        </w:rPr>
        <w:t>e</w:t>
      </w:r>
      <w:r w:rsidRPr="003A509B">
        <w:rPr>
          <w:rFonts w:ascii="Times New Roman" w:eastAsia="Times New Roman" w:hAnsi="Times New Roman" w:cs="Times New Roman"/>
          <w:sz w:val="24"/>
          <w:szCs w:val="24"/>
          <w:shd w:val="clear" w:color="auto" w:fill="FFFFFF"/>
          <w:lang w:eastAsia="ar-SA"/>
        </w:rPr>
        <w:t xml:space="preserve">kėjo </w:t>
      </w:r>
      <w:r w:rsidRPr="003A509B">
        <w:rPr>
          <w:rFonts w:ascii="Times New Roman" w:eastAsia="Times New Roman" w:hAnsi="Times New Roman" w:cs="Times New Roman"/>
          <w:sz w:val="24"/>
          <w:szCs w:val="24"/>
          <w:lang w:eastAsia="zh-CN"/>
        </w:rPr>
        <w:t xml:space="preserve">keitimas įforminamas Sutarties </w:t>
      </w:r>
      <w:r w:rsidR="00B827D7">
        <w:rPr>
          <w:rFonts w:ascii="Times New Roman" w:eastAsia="Times New Roman" w:hAnsi="Times New Roman" w:cs="Times New Roman"/>
          <w:sz w:val="24"/>
          <w:szCs w:val="24"/>
          <w:lang w:eastAsia="zh-CN"/>
        </w:rPr>
        <w:t>Š</w:t>
      </w:r>
      <w:r w:rsidRPr="003A509B">
        <w:rPr>
          <w:rFonts w:ascii="Times New Roman" w:eastAsia="Times New Roman" w:hAnsi="Times New Roman" w:cs="Times New Roman"/>
          <w:sz w:val="24"/>
          <w:szCs w:val="24"/>
          <w:lang w:eastAsia="zh-CN"/>
        </w:rPr>
        <w:t>alių pasirašytu papildomu susitarimu prie Sutarties.</w:t>
      </w:r>
    </w:p>
    <w:p w14:paraId="00017BAC" w14:textId="5C34EEB6" w:rsidR="002054D3" w:rsidRPr="003A509B" w:rsidRDefault="002054D3" w:rsidP="002054D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 6.7. Sudarius pirkimo sutartį, tačiau ne vėliau negu pirkimo sutartis pradedama vykdyti,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įsipareigoja Užsakovui pranešti tuo metu žinomų su</w:t>
      </w:r>
      <w:r>
        <w:rPr>
          <w:rFonts w:ascii="Times New Roman" w:eastAsia="Times New Roman" w:hAnsi="Times New Roman" w:cs="Times New Roman"/>
          <w:sz w:val="24"/>
          <w:szCs w:val="24"/>
          <w:lang w:eastAsia="zh-CN"/>
        </w:rPr>
        <w:t xml:space="preserve">btiekėjų </w:t>
      </w:r>
      <w:r w:rsidRPr="003A509B">
        <w:rPr>
          <w:rFonts w:ascii="Times New Roman" w:eastAsia="Times New Roman" w:hAnsi="Times New Roman" w:cs="Times New Roman"/>
          <w:sz w:val="24"/>
          <w:szCs w:val="24"/>
          <w:lang w:eastAsia="zh-CN"/>
        </w:rPr>
        <w:t xml:space="preserve">pavadinimus, kontaktinius duomenis ir jų atstovus bei nedelsiant pranešti apie tokios informacijos pasikeitimą visos </w:t>
      </w:r>
      <w:r w:rsidR="00323102">
        <w:rPr>
          <w:rFonts w:ascii="Times New Roman" w:eastAsia="Times New Roman" w:hAnsi="Times New Roman" w:cs="Times New Roman"/>
          <w:sz w:val="24"/>
          <w:szCs w:val="24"/>
          <w:lang w:eastAsia="zh-CN"/>
        </w:rPr>
        <w:t>S</w:t>
      </w:r>
      <w:r>
        <w:rPr>
          <w:rFonts w:ascii="Times New Roman" w:eastAsia="Times New Roman" w:hAnsi="Times New Roman" w:cs="Times New Roman"/>
          <w:sz w:val="24"/>
          <w:szCs w:val="24"/>
          <w:lang w:eastAsia="zh-CN"/>
        </w:rPr>
        <w:t>utarties vykdymo metu. Teikėjas</w:t>
      </w:r>
      <w:r w:rsidRPr="003A509B">
        <w:rPr>
          <w:rFonts w:ascii="Times New Roman" w:eastAsia="Times New Roman" w:hAnsi="Times New Roman" w:cs="Times New Roman"/>
          <w:sz w:val="24"/>
          <w:szCs w:val="24"/>
          <w:lang w:eastAsia="zh-CN"/>
        </w:rPr>
        <w:t xml:space="preserve"> taip pat įsipareigoja pranešti atitinkamą informaciją ir apie naujus </w:t>
      </w:r>
      <w:r>
        <w:rPr>
          <w:rFonts w:ascii="Times New Roman" w:eastAsia="Times New Roman" w:hAnsi="Times New Roman" w:cs="Times New Roman"/>
          <w:sz w:val="24"/>
          <w:szCs w:val="24"/>
          <w:lang w:eastAsia="zh-CN"/>
        </w:rPr>
        <w:t>subtiekėjus</w:t>
      </w:r>
      <w:r w:rsidRPr="003A509B">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ketina pasitelkti vėliau vykdydamas </w:t>
      </w:r>
      <w:r w:rsidR="00323102">
        <w:rPr>
          <w:rFonts w:ascii="Times New Roman" w:eastAsia="Times New Roman" w:hAnsi="Times New Roman" w:cs="Times New Roman"/>
          <w:sz w:val="24"/>
          <w:szCs w:val="24"/>
          <w:lang w:eastAsia="zh-CN"/>
        </w:rPr>
        <w:t>S</w:t>
      </w:r>
      <w:r w:rsidRPr="003A509B">
        <w:rPr>
          <w:rFonts w:ascii="Times New Roman" w:eastAsia="Times New Roman" w:hAnsi="Times New Roman" w:cs="Times New Roman"/>
          <w:sz w:val="24"/>
          <w:szCs w:val="24"/>
          <w:lang w:eastAsia="zh-CN"/>
        </w:rPr>
        <w:t>utartį.</w:t>
      </w:r>
    </w:p>
    <w:p w14:paraId="53F22FB4" w14:textId="7322BB12" w:rsidR="002054D3" w:rsidRPr="003A509B" w:rsidRDefault="002054D3" w:rsidP="002054D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 xml:space="preserve">6.8. Užsakovas gali tiesiogiai atsiskaityti su </w:t>
      </w:r>
      <w:r>
        <w:rPr>
          <w:rFonts w:ascii="Times New Roman" w:eastAsia="Times New Roman" w:hAnsi="Times New Roman" w:cs="Times New Roman"/>
          <w:sz w:val="24"/>
          <w:szCs w:val="24"/>
          <w:lang w:eastAsia="zh-CN"/>
        </w:rPr>
        <w:t>subtiekėjais</w:t>
      </w:r>
      <w:r w:rsidRPr="003A509B">
        <w:rPr>
          <w:rFonts w:ascii="Times New Roman" w:eastAsia="Times New Roman" w:hAnsi="Times New Roman" w:cs="Times New Roman"/>
          <w:sz w:val="24"/>
          <w:szCs w:val="24"/>
          <w:lang w:eastAsia="zh-CN"/>
        </w:rPr>
        <w:t>, jei šie pareiškia tokį prašymą raštu. Su</w:t>
      </w:r>
      <w:r>
        <w:rPr>
          <w:rFonts w:ascii="Times New Roman" w:eastAsia="Times New Roman" w:hAnsi="Times New Roman" w:cs="Times New Roman"/>
          <w:sz w:val="24"/>
          <w:szCs w:val="24"/>
          <w:lang w:eastAsia="zh-CN"/>
        </w:rPr>
        <w:t>btiekėjui</w:t>
      </w:r>
      <w:r w:rsidRPr="003A509B">
        <w:rPr>
          <w:rFonts w:ascii="Times New Roman" w:eastAsia="Times New Roman" w:hAnsi="Times New Roman" w:cs="Times New Roman"/>
          <w:sz w:val="24"/>
          <w:szCs w:val="24"/>
          <w:lang w:eastAsia="zh-CN"/>
        </w:rPr>
        <w:t xml:space="preserve"> išreiškus norą pasinaudoti tiesioginio atsiskaitymo galimybe sudaroma trišalė sutartis tarp Užsakovo, </w:t>
      </w:r>
      <w:r>
        <w:rPr>
          <w:rFonts w:ascii="Times New Roman" w:eastAsia="Times New Roman" w:hAnsi="Times New Roman" w:cs="Times New Roman"/>
          <w:sz w:val="24"/>
          <w:szCs w:val="24"/>
          <w:lang w:eastAsia="zh-CN"/>
        </w:rPr>
        <w:t>Teikėjo</w:t>
      </w:r>
      <w:r w:rsidRPr="003A509B">
        <w:rPr>
          <w:rFonts w:ascii="Times New Roman" w:eastAsia="Times New Roman" w:hAnsi="Times New Roman" w:cs="Times New Roman"/>
          <w:sz w:val="24"/>
          <w:szCs w:val="24"/>
          <w:lang w:eastAsia="zh-CN"/>
        </w:rPr>
        <w:t xml:space="preserve"> ir sub</w:t>
      </w:r>
      <w:r>
        <w:rPr>
          <w:rFonts w:ascii="Times New Roman" w:eastAsia="Times New Roman" w:hAnsi="Times New Roman" w:cs="Times New Roman"/>
          <w:sz w:val="24"/>
          <w:szCs w:val="24"/>
          <w:lang w:eastAsia="zh-CN"/>
        </w:rPr>
        <w:t>tiekėjo</w:t>
      </w:r>
      <w:r w:rsidRPr="003A509B">
        <w:rPr>
          <w:rFonts w:ascii="Times New Roman" w:eastAsia="Times New Roman" w:hAnsi="Times New Roman" w:cs="Times New Roman"/>
          <w:sz w:val="24"/>
          <w:szCs w:val="24"/>
          <w:lang w:eastAsia="zh-CN"/>
        </w:rPr>
        <w:t>. Sub</w:t>
      </w:r>
      <w:r>
        <w:rPr>
          <w:rFonts w:ascii="Times New Roman" w:eastAsia="Times New Roman" w:hAnsi="Times New Roman" w:cs="Times New Roman"/>
          <w:sz w:val="24"/>
          <w:szCs w:val="24"/>
          <w:lang w:eastAsia="zh-CN"/>
        </w:rPr>
        <w:t>tiekėjams</w:t>
      </w:r>
      <w:r w:rsidRPr="003A509B">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Su </w:t>
      </w:r>
      <w:r>
        <w:rPr>
          <w:rFonts w:ascii="Times New Roman" w:eastAsia="Times New Roman" w:hAnsi="Times New Roman" w:cs="Times New Roman"/>
          <w:sz w:val="24"/>
          <w:szCs w:val="24"/>
          <w:lang w:eastAsia="zh-CN"/>
        </w:rPr>
        <w:t xml:space="preserve">subtiekėjais </w:t>
      </w:r>
      <w:r w:rsidRPr="003A509B">
        <w:rPr>
          <w:rFonts w:ascii="Times New Roman" w:eastAsia="Times New Roman" w:hAnsi="Times New Roman" w:cs="Times New Roman"/>
          <w:sz w:val="24"/>
          <w:szCs w:val="24"/>
          <w:lang w:eastAsia="zh-CN"/>
        </w:rPr>
        <w:t>atsi</w:t>
      </w:r>
      <w:r>
        <w:rPr>
          <w:rFonts w:ascii="Times New Roman" w:eastAsia="Times New Roman" w:hAnsi="Times New Roman" w:cs="Times New Roman"/>
          <w:sz w:val="24"/>
          <w:szCs w:val="24"/>
          <w:lang w:eastAsia="zh-CN"/>
        </w:rPr>
        <w:t>skaitoma tik už tinkamai</w:t>
      </w:r>
      <w:r w:rsidR="00934982">
        <w:rPr>
          <w:rFonts w:ascii="Times New Roman" w:eastAsia="Times New Roman" w:hAnsi="Times New Roman" w:cs="Times New Roman"/>
          <w:sz w:val="24"/>
          <w:szCs w:val="24"/>
          <w:lang w:eastAsia="zh-CN"/>
        </w:rPr>
        <w:t xml:space="preserve"> suteiktas Paslaugas</w:t>
      </w:r>
      <w:r w:rsidRPr="003A509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turi teisę prieštarauti nepagr</w:t>
      </w:r>
      <w:r>
        <w:rPr>
          <w:rFonts w:ascii="Times New Roman" w:eastAsia="Times New Roman" w:hAnsi="Times New Roman" w:cs="Times New Roman"/>
          <w:sz w:val="24"/>
          <w:szCs w:val="24"/>
          <w:lang w:eastAsia="zh-CN"/>
        </w:rPr>
        <w:t>įstiems mokėjimams. Subtiekėjams</w:t>
      </w:r>
      <w:r w:rsidRPr="003A509B">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Teikėjui</w:t>
      </w:r>
      <w:r w:rsidRPr="003A509B">
        <w:rPr>
          <w:rFonts w:ascii="Times New Roman" w:eastAsia="Times New Roman" w:hAnsi="Times New Roman" w:cs="Times New Roman"/>
          <w:sz w:val="24"/>
          <w:szCs w:val="24"/>
          <w:lang w:eastAsia="zh-CN"/>
        </w:rPr>
        <w:t xml:space="preserve"> mokėtina suma.</w:t>
      </w:r>
    </w:p>
    <w:p w14:paraId="1C0D0FE5" w14:textId="46F804E9" w:rsidR="006D01F6" w:rsidRPr="002054D3" w:rsidRDefault="002054D3" w:rsidP="002054D3">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3A509B">
        <w:rPr>
          <w:rFonts w:ascii="Times New Roman" w:eastAsia="Times New Roman" w:hAnsi="Times New Roman" w:cs="Times New Roman"/>
          <w:sz w:val="24"/>
          <w:szCs w:val="24"/>
          <w:lang w:eastAsia="zh-CN"/>
        </w:rPr>
        <w:t>6.9. Užsakovas turi teisę reikalauti, jog esmines užduotis susijusias su teikiam</w:t>
      </w:r>
      <w:r>
        <w:rPr>
          <w:rFonts w:ascii="Times New Roman" w:eastAsia="Times New Roman" w:hAnsi="Times New Roman" w:cs="Times New Roman"/>
          <w:sz w:val="24"/>
          <w:szCs w:val="24"/>
          <w:lang w:eastAsia="zh-CN"/>
        </w:rPr>
        <w:t>omis</w:t>
      </w:r>
      <w:r w:rsidRPr="003A509B">
        <w:rPr>
          <w:rFonts w:ascii="Times New Roman" w:eastAsia="Times New Roman" w:hAnsi="Times New Roman" w:cs="Times New Roman"/>
          <w:sz w:val="24"/>
          <w:szCs w:val="24"/>
          <w:lang w:eastAsia="zh-CN"/>
        </w:rPr>
        <w:t xml:space="preserve"> paslaug</w:t>
      </w:r>
      <w:r>
        <w:rPr>
          <w:rFonts w:ascii="Times New Roman" w:eastAsia="Times New Roman" w:hAnsi="Times New Roman" w:cs="Times New Roman"/>
          <w:sz w:val="24"/>
          <w:szCs w:val="24"/>
          <w:lang w:eastAsia="zh-CN"/>
        </w:rPr>
        <w:t>omis</w:t>
      </w:r>
      <w:r w:rsidRPr="003A509B">
        <w:rPr>
          <w:rFonts w:ascii="Times New Roman" w:eastAsia="Times New Roman" w:hAnsi="Times New Roman" w:cs="Times New Roman"/>
          <w:sz w:val="24"/>
          <w:szCs w:val="24"/>
          <w:lang w:eastAsia="zh-CN"/>
        </w:rPr>
        <w:t xml:space="preserve"> atliktų pats </w:t>
      </w:r>
      <w:r>
        <w:rPr>
          <w:rFonts w:ascii="Times New Roman" w:eastAsia="Times New Roman" w:hAnsi="Times New Roman" w:cs="Times New Roman"/>
          <w:sz w:val="24"/>
          <w:szCs w:val="24"/>
          <w:lang w:eastAsia="zh-CN"/>
        </w:rPr>
        <w:t>Teikėjas</w:t>
      </w:r>
      <w:r w:rsidRPr="003A509B">
        <w:rPr>
          <w:rFonts w:ascii="Times New Roman" w:eastAsia="Times New Roman" w:hAnsi="Times New Roman" w:cs="Times New Roman"/>
          <w:sz w:val="24"/>
          <w:szCs w:val="24"/>
          <w:lang w:eastAsia="zh-CN"/>
        </w:rPr>
        <w:t xml:space="preserve">, neperduodamas šių užduočių </w:t>
      </w:r>
      <w:r>
        <w:rPr>
          <w:rFonts w:ascii="Times New Roman" w:eastAsia="Times New Roman" w:hAnsi="Times New Roman" w:cs="Times New Roman"/>
          <w:sz w:val="24"/>
          <w:szCs w:val="24"/>
          <w:lang w:eastAsia="zh-CN"/>
        </w:rPr>
        <w:t>subtiekėjams</w:t>
      </w:r>
      <w:r w:rsidRPr="003A509B">
        <w:rPr>
          <w:rFonts w:ascii="Times New Roman" w:eastAsia="Times New Roman" w:hAnsi="Times New Roman" w:cs="Times New Roman"/>
          <w:sz w:val="24"/>
          <w:szCs w:val="24"/>
          <w:lang w:eastAsia="zh-CN"/>
        </w:rPr>
        <w:t>.</w:t>
      </w:r>
    </w:p>
    <w:p w14:paraId="54942D42"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3992893" w14:textId="2E2E4A72" w:rsidR="005153DD" w:rsidRPr="005153DD" w:rsidRDefault="003E4938" w:rsidP="001B107B">
      <w:pPr>
        <w:tabs>
          <w:tab w:val="left" w:pos="0"/>
        </w:tabs>
        <w:suppressAutoHyphens/>
        <w:spacing w:after="0" w:line="240" w:lineRule="auto"/>
        <w:ind w:left="568"/>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7. </w:t>
      </w:r>
      <w:r w:rsidR="005153DD" w:rsidRPr="005153DD">
        <w:rPr>
          <w:rFonts w:ascii="Times New Roman" w:eastAsia="Calibri" w:hAnsi="Times New Roman" w:cs="Times New Roman"/>
          <w:b/>
          <w:bCs/>
          <w:sz w:val="24"/>
        </w:rPr>
        <w:t>ŠALIŲ ATSAKOMYBĖ</w:t>
      </w:r>
    </w:p>
    <w:p w14:paraId="35B662F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0FECC0F" w14:textId="605C032E"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2054D3">
        <w:rPr>
          <w:rFonts w:ascii="Times New Roman" w:eastAsia="Times New Roman" w:hAnsi="Times New Roman" w:cs="Times New Roman"/>
          <w:sz w:val="24"/>
          <w:szCs w:val="24"/>
          <w:lang w:eastAsia="zh-CN"/>
        </w:rPr>
        <w:t xml:space="preserve">Teikėjas </w:t>
      </w:r>
      <w:r w:rsidRPr="005153DD">
        <w:rPr>
          <w:rFonts w:ascii="Times New Roman" w:eastAsia="Times New Roman" w:hAnsi="Times New Roman" w:cs="Times New Roman"/>
          <w:sz w:val="24"/>
          <w:szCs w:val="24"/>
          <w:shd w:val="clear" w:color="auto" w:fill="FFFFFF"/>
          <w:lang w:eastAsia="ar-SA"/>
        </w:rPr>
        <w:t>turi teisę reikalauti mokėti 0,</w:t>
      </w:r>
      <w:r w:rsidR="0050058A">
        <w:rPr>
          <w:rFonts w:ascii="Times New Roman" w:eastAsia="Times New Roman" w:hAnsi="Times New Roman" w:cs="Times New Roman"/>
          <w:sz w:val="24"/>
          <w:szCs w:val="24"/>
          <w:shd w:val="clear" w:color="auto" w:fill="FFFFFF"/>
          <w:lang w:eastAsia="ar-SA"/>
        </w:rPr>
        <w:t>03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2054D3">
        <w:rPr>
          <w:rFonts w:ascii="Times New Roman" w:eastAsia="Times New Roman" w:hAnsi="Times New Roman" w:cs="Times New Roman"/>
          <w:sz w:val="24"/>
          <w:szCs w:val="24"/>
          <w:shd w:val="clear" w:color="auto" w:fill="FFFFFF"/>
          <w:lang w:eastAsia="ar-SA"/>
        </w:rPr>
        <w:t xml:space="preserve">Užsakovo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2054D3">
        <w:rPr>
          <w:rFonts w:ascii="Times New Roman" w:eastAsia="Times New Roman" w:hAnsi="Times New Roman" w:cs="Times New Roman"/>
          <w:sz w:val="24"/>
          <w:szCs w:val="24"/>
          <w:lang w:eastAsia="zh-CN"/>
        </w:rPr>
        <w:t xml:space="preserve">Teikėjui </w:t>
      </w:r>
      <w:r w:rsidRPr="005153DD">
        <w:rPr>
          <w:rFonts w:ascii="Times New Roman" w:eastAsia="Times New Roman" w:hAnsi="Times New Roman" w:cs="Times New Roman"/>
          <w:sz w:val="24"/>
          <w:szCs w:val="24"/>
          <w:shd w:val="clear" w:color="auto" w:fill="FFFFFF"/>
          <w:lang w:eastAsia="ar-SA"/>
        </w:rPr>
        <w:t xml:space="preserve">pateikus reikalavimą sumokėti delspinigius, </w:t>
      </w:r>
      <w:r w:rsidR="002054D3">
        <w:rPr>
          <w:rFonts w:ascii="Times New Roman" w:eastAsia="Times New Roman" w:hAnsi="Times New Roman" w:cs="Times New Roman"/>
          <w:sz w:val="24"/>
          <w:szCs w:val="24"/>
          <w:shd w:val="clear" w:color="auto" w:fill="FFFFFF"/>
          <w:lang w:eastAsia="ar-SA"/>
        </w:rPr>
        <w:t xml:space="preserve">Užsakovas </w:t>
      </w:r>
      <w:r w:rsidRPr="005153DD">
        <w:rPr>
          <w:rFonts w:ascii="Times New Roman" w:eastAsia="Times New Roman" w:hAnsi="Times New Roman" w:cs="Times New Roman"/>
          <w:sz w:val="24"/>
          <w:szCs w:val="24"/>
          <w:shd w:val="clear" w:color="auto" w:fill="FFFFFF"/>
          <w:lang w:eastAsia="ar-SA"/>
        </w:rPr>
        <w:t xml:space="preserve">sumoka delspinigius per 30 </w:t>
      </w:r>
      <w:r w:rsidR="00934982">
        <w:rPr>
          <w:rFonts w:ascii="Times New Roman" w:eastAsia="Times New Roman" w:hAnsi="Times New Roman" w:cs="Times New Roman"/>
          <w:sz w:val="24"/>
          <w:szCs w:val="24"/>
          <w:shd w:val="clear" w:color="auto" w:fill="FFFFFF"/>
          <w:lang w:eastAsia="ar-SA"/>
        </w:rPr>
        <w:t xml:space="preserve">(trisdešimt) </w:t>
      </w:r>
      <w:r w:rsidRPr="005153DD">
        <w:rPr>
          <w:rFonts w:ascii="Times New Roman" w:eastAsia="Times New Roman" w:hAnsi="Times New Roman" w:cs="Times New Roman"/>
          <w:sz w:val="24"/>
          <w:szCs w:val="24"/>
          <w:shd w:val="clear" w:color="auto" w:fill="FFFFFF"/>
          <w:lang w:eastAsia="ar-SA"/>
        </w:rPr>
        <w:t>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39E735BD" w14:textId="6EC43798" w:rsidR="005153DD" w:rsidRPr="00CC15F4"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 xml:space="preserve">7.2. Jeigu </w:t>
      </w:r>
      <w:r w:rsidR="002054D3" w:rsidRPr="00CC15F4">
        <w:rPr>
          <w:rFonts w:ascii="Times New Roman" w:eastAsia="Times New Roman" w:hAnsi="Times New Roman" w:cs="Times New Roman"/>
          <w:sz w:val="24"/>
          <w:szCs w:val="24"/>
          <w:lang w:eastAsia="zh-CN"/>
        </w:rPr>
        <w:t xml:space="preserve">Teikėjas </w:t>
      </w:r>
      <w:r w:rsidRPr="00CC15F4">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2054D3" w:rsidRPr="00CC15F4">
        <w:rPr>
          <w:rFonts w:ascii="Times New Roman" w:eastAsia="Times New Roman" w:hAnsi="Times New Roman" w:cs="Times New Roman"/>
          <w:sz w:val="24"/>
          <w:szCs w:val="24"/>
          <w:shd w:val="clear" w:color="auto" w:fill="FFFFFF"/>
          <w:lang w:eastAsia="ar-SA"/>
        </w:rPr>
        <w:t xml:space="preserve">Užsakovas </w:t>
      </w:r>
      <w:r w:rsidRPr="00CC15F4">
        <w:rPr>
          <w:rFonts w:ascii="Times New Roman" w:eastAsia="Times New Roman" w:hAnsi="Times New Roman" w:cs="Times New Roman"/>
          <w:sz w:val="24"/>
          <w:szCs w:val="24"/>
          <w:shd w:val="clear" w:color="auto" w:fill="FFFFFF"/>
          <w:lang w:eastAsia="ar-SA"/>
        </w:rPr>
        <w:t>turi teisę be oficialaus įspėjimo ir neprarasdama</w:t>
      </w:r>
      <w:r w:rsidR="00AA6A5D" w:rsidRPr="00CC15F4">
        <w:rPr>
          <w:rFonts w:ascii="Times New Roman" w:eastAsia="Times New Roman" w:hAnsi="Times New Roman" w:cs="Times New Roman"/>
          <w:sz w:val="24"/>
          <w:szCs w:val="24"/>
          <w:shd w:val="clear" w:color="auto" w:fill="FFFFFF"/>
          <w:lang w:eastAsia="ar-SA"/>
        </w:rPr>
        <w:t>s</w:t>
      </w:r>
      <w:r w:rsidRPr="00CC15F4">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50058A" w:rsidRPr="00CC15F4">
        <w:rPr>
          <w:rFonts w:ascii="Times New Roman" w:eastAsia="Times New Roman" w:hAnsi="Times New Roman" w:cs="Times New Roman"/>
          <w:sz w:val="24"/>
          <w:szCs w:val="24"/>
          <w:shd w:val="clear" w:color="auto" w:fill="FFFFFF"/>
          <w:lang w:eastAsia="ar-SA"/>
        </w:rPr>
        <w:t>3</w:t>
      </w:r>
      <w:r w:rsidRPr="00CC15F4">
        <w:rPr>
          <w:rFonts w:ascii="Times New Roman" w:eastAsia="Times New Roman" w:hAnsi="Times New Roman" w:cs="Times New Roman"/>
          <w:sz w:val="24"/>
          <w:szCs w:val="24"/>
          <w:shd w:val="clear" w:color="auto" w:fill="FFFFFF"/>
          <w:lang w:eastAsia="ar-SA"/>
        </w:rPr>
        <w:t xml:space="preserve"> proc</w:t>
      </w:r>
      <w:r w:rsidR="00790DBF" w:rsidRPr="00CC15F4">
        <w:rPr>
          <w:rFonts w:ascii="Times New Roman" w:eastAsia="Times New Roman" w:hAnsi="Times New Roman" w:cs="Times New Roman"/>
          <w:sz w:val="24"/>
          <w:szCs w:val="24"/>
          <w:shd w:val="clear" w:color="auto" w:fill="FFFFFF"/>
          <w:lang w:eastAsia="ar-SA"/>
        </w:rPr>
        <w:t>ento</w:t>
      </w:r>
      <w:r w:rsidRPr="00CC15F4">
        <w:rPr>
          <w:rFonts w:ascii="Times New Roman" w:eastAsia="Times New Roman" w:hAnsi="Times New Roman" w:cs="Times New Roman"/>
          <w:sz w:val="24"/>
          <w:szCs w:val="24"/>
          <w:shd w:val="clear" w:color="auto" w:fill="FFFFFF"/>
          <w:lang w:eastAsia="ar-SA"/>
        </w:rPr>
        <w:t xml:space="preserve"> dydžio delspinigius nuo laiku </w:t>
      </w:r>
      <w:r w:rsidR="00D17905" w:rsidRPr="00CC15F4">
        <w:rPr>
          <w:rFonts w:ascii="Times New Roman" w:eastAsia="Times New Roman" w:hAnsi="Times New Roman" w:cs="Times New Roman"/>
          <w:sz w:val="24"/>
          <w:szCs w:val="24"/>
          <w:shd w:val="clear" w:color="auto" w:fill="FFFFFF"/>
          <w:lang w:eastAsia="ar-SA"/>
        </w:rPr>
        <w:t>ne</w:t>
      </w:r>
      <w:r w:rsidR="001866AE" w:rsidRPr="00CC15F4">
        <w:rPr>
          <w:rFonts w:ascii="Times New Roman" w:eastAsia="Times New Roman" w:hAnsi="Times New Roman" w:cs="Times New Roman"/>
          <w:sz w:val="24"/>
          <w:szCs w:val="24"/>
          <w:shd w:val="clear" w:color="auto" w:fill="FFFFFF"/>
          <w:lang w:eastAsia="ar-SA"/>
        </w:rPr>
        <w:t>suteikt</w:t>
      </w:r>
      <w:r w:rsidR="00D17905" w:rsidRPr="00CC15F4">
        <w:rPr>
          <w:rFonts w:ascii="Times New Roman" w:eastAsia="Times New Roman" w:hAnsi="Times New Roman" w:cs="Times New Roman"/>
          <w:sz w:val="24"/>
          <w:szCs w:val="24"/>
          <w:shd w:val="clear" w:color="auto" w:fill="FFFFFF"/>
          <w:lang w:eastAsia="ar-SA"/>
        </w:rPr>
        <w:t xml:space="preserve">ų </w:t>
      </w:r>
      <w:r w:rsidR="003B1E5C" w:rsidRPr="00CC15F4">
        <w:rPr>
          <w:rFonts w:ascii="Times New Roman" w:eastAsia="Times New Roman" w:hAnsi="Times New Roman" w:cs="Times New Roman"/>
          <w:sz w:val="24"/>
          <w:szCs w:val="24"/>
          <w:shd w:val="clear" w:color="auto" w:fill="FFFFFF"/>
          <w:lang w:eastAsia="ar-SA"/>
        </w:rPr>
        <w:t>P</w:t>
      </w:r>
      <w:r w:rsidR="001866AE" w:rsidRPr="00CC15F4">
        <w:rPr>
          <w:rFonts w:ascii="Times New Roman" w:eastAsia="Times New Roman" w:hAnsi="Times New Roman" w:cs="Times New Roman"/>
          <w:sz w:val="24"/>
          <w:szCs w:val="24"/>
          <w:shd w:val="clear" w:color="auto" w:fill="FFFFFF"/>
          <w:lang w:eastAsia="ar-SA"/>
        </w:rPr>
        <w:t>aslaugų</w:t>
      </w:r>
      <w:r w:rsidRPr="00CC15F4">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praleidimo dieną, neviršijant 10</w:t>
      </w:r>
      <w:r w:rsidR="00934982" w:rsidRPr="00CC15F4">
        <w:rPr>
          <w:rFonts w:ascii="Times New Roman" w:eastAsia="Times New Roman" w:hAnsi="Times New Roman" w:cs="Times New Roman"/>
          <w:sz w:val="24"/>
          <w:szCs w:val="24"/>
          <w:shd w:val="clear" w:color="auto" w:fill="FFFFFF"/>
          <w:lang w:eastAsia="ar-SA"/>
        </w:rPr>
        <w:t xml:space="preserve"> (dešimt)</w:t>
      </w:r>
      <w:r w:rsidRPr="00CC15F4">
        <w:rPr>
          <w:rFonts w:ascii="Times New Roman" w:eastAsia="Times New Roman" w:hAnsi="Times New Roman" w:cs="Times New Roman"/>
          <w:sz w:val="24"/>
          <w:szCs w:val="24"/>
          <w:shd w:val="clear" w:color="auto" w:fill="FFFFFF"/>
          <w:lang w:eastAsia="ar-SA"/>
        </w:rPr>
        <w:t xml:space="preserve"> proc. bendros Sutarties kainos. </w:t>
      </w:r>
      <w:r w:rsidR="00026256" w:rsidRPr="00CC15F4">
        <w:rPr>
          <w:rFonts w:ascii="Times New Roman" w:eastAsia="Times New Roman" w:hAnsi="Times New Roman" w:cs="Times New Roman"/>
          <w:sz w:val="24"/>
          <w:szCs w:val="24"/>
          <w:lang w:eastAsia="zh-CN"/>
        </w:rPr>
        <w:t xml:space="preserve">Teikėjas </w:t>
      </w:r>
      <w:r w:rsidRPr="00CC15F4">
        <w:rPr>
          <w:rFonts w:ascii="Times New Roman" w:eastAsia="Times New Roman" w:hAnsi="Times New Roman" w:cs="Times New Roman"/>
          <w:sz w:val="24"/>
          <w:szCs w:val="24"/>
          <w:shd w:val="clear" w:color="auto" w:fill="FFFFFF"/>
          <w:lang w:eastAsia="ar-SA"/>
        </w:rPr>
        <w:t xml:space="preserve">delspinigius sumoka </w:t>
      </w:r>
      <w:r w:rsidR="00AA6A5D" w:rsidRPr="00CC15F4">
        <w:rPr>
          <w:rFonts w:ascii="Times New Roman" w:eastAsia="Times New Roman" w:hAnsi="Times New Roman" w:cs="Times New Roman"/>
          <w:sz w:val="24"/>
          <w:szCs w:val="24"/>
          <w:shd w:val="clear" w:color="auto" w:fill="FFFFFF"/>
          <w:lang w:eastAsia="ar-SA"/>
        </w:rPr>
        <w:t xml:space="preserve">pervesdamas </w:t>
      </w:r>
      <w:r w:rsidR="00026256" w:rsidRPr="00CC15F4">
        <w:rPr>
          <w:rFonts w:ascii="Times New Roman" w:eastAsia="Times New Roman" w:hAnsi="Times New Roman" w:cs="Times New Roman"/>
          <w:sz w:val="24"/>
          <w:szCs w:val="24"/>
          <w:shd w:val="clear" w:color="auto" w:fill="FFFFFF"/>
          <w:lang w:eastAsia="ar-SA"/>
        </w:rPr>
        <w:t>Užsakovui</w:t>
      </w:r>
      <w:r w:rsidR="002813F4" w:rsidRPr="00CC15F4">
        <w:rPr>
          <w:rFonts w:ascii="Times New Roman" w:eastAsia="Times New Roman" w:hAnsi="Times New Roman" w:cs="Times New Roman"/>
          <w:sz w:val="24"/>
          <w:szCs w:val="24"/>
          <w:shd w:val="clear" w:color="auto" w:fill="FFFFFF"/>
          <w:lang w:eastAsia="ar-SA"/>
        </w:rPr>
        <w:t xml:space="preserve"> </w:t>
      </w:r>
      <w:r w:rsidRPr="00CC15F4">
        <w:rPr>
          <w:rFonts w:ascii="Times New Roman" w:eastAsia="Times New Roman" w:hAnsi="Times New Roman" w:cs="Times New Roman"/>
          <w:sz w:val="24"/>
          <w:szCs w:val="24"/>
          <w:shd w:val="clear" w:color="auto" w:fill="FFFFFF"/>
          <w:lang w:eastAsia="ar-SA"/>
        </w:rPr>
        <w:t xml:space="preserve">delspinigių sumą į </w:t>
      </w:r>
      <w:r w:rsidR="00026256" w:rsidRPr="00CC15F4">
        <w:rPr>
          <w:rFonts w:ascii="Times New Roman" w:eastAsia="Times New Roman" w:hAnsi="Times New Roman" w:cs="Times New Roman"/>
          <w:sz w:val="24"/>
          <w:szCs w:val="24"/>
          <w:shd w:val="clear" w:color="auto" w:fill="FFFFFF"/>
          <w:lang w:eastAsia="ar-SA"/>
        </w:rPr>
        <w:t xml:space="preserve">Užsakovo </w:t>
      </w:r>
      <w:r w:rsidRPr="00CC15F4">
        <w:rPr>
          <w:rFonts w:ascii="Times New Roman" w:eastAsia="Times New Roman" w:hAnsi="Times New Roman" w:cs="Times New Roman"/>
          <w:sz w:val="24"/>
          <w:szCs w:val="24"/>
          <w:shd w:val="clear" w:color="auto" w:fill="FFFFFF"/>
          <w:lang w:eastAsia="ar-SA"/>
        </w:rPr>
        <w:t>sąskaitą per 30</w:t>
      </w:r>
      <w:r w:rsidR="00934982" w:rsidRPr="00CC15F4">
        <w:rPr>
          <w:rFonts w:ascii="Times New Roman" w:eastAsia="Times New Roman" w:hAnsi="Times New Roman" w:cs="Times New Roman"/>
          <w:sz w:val="24"/>
          <w:szCs w:val="24"/>
          <w:shd w:val="clear" w:color="auto" w:fill="FFFFFF"/>
          <w:lang w:eastAsia="ar-SA"/>
        </w:rPr>
        <w:t xml:space="preserve"> (trisdešimt)</w:t>
      </w:r>
      <w:r w:rsidRPr="00CC15F4">
        <w:rPr>
          <w:rFonts w:ascii="Times New Roman" w:eastAsia="Times New Roman" w:hAnsi="Times New Roman" w:cs="Times New Roman"/>
          <w:sz w:val="24"/>
          <w:szCs w:val="24"/>
          <w:shd w:val="clear" w:color="auto" w:fill="FFFFFF"/>
          <w:lang w:eastAsia="ar-SA"/>
        </w:rPr>
        <w:t xml:space="preserve"> dienų nuo reikalavimo gavimo</w:t>
      </w:r>
      <w:r w:rsidR="009A6DF1" w:rsidRPr="00CC15F4">
        <w:rPr>
          <w:rFonts w:ascii="Times New Roman" w:eastAsia="Times New Roman" w:hAnsi="Times New Roman" w:cs="Times New Roman"/>
          <w:sz w:val="24"/>
          <w:szCs w:val="24"/>
          <w:shd w:val="clear" w:color="auto" w:fill="FFFFFF"/>
          <w:lang w:eastAsia="ar-SA"/>
        </w:rPr>
        <w:t xml:space="preserve"> dienos</w:t>
      </w:r>
      <w:r w:rsidRPr="00CC15F4">
        <w:rPr>
          <w:rFonts w:ascii="Times New Roman" w:eastAsia="Times New Roman" w:hAnsi="Times New Roman" w:cs="Times New Roman"/>
          <w:sz w:val="24"/>
          <w:szCs w:val="24"/>
          <w:shd w:val="clear" w:color="auto" w:fill="FFFFFF"/>
          <w:lang w:eastAsia="ar-SA"/>
        </w:rPr>
        <w:t>.</w:t>
      </w:r>
    </w:p>
    <w:p w14:paraId="760568C7" w14:textId="441C4824" w:rsidR="005153DD" w:rsidRPr="00CC15F4"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7.3. Jei apskaičiuoti delspinigiai viršija 10</w:t>
      </w:r>
      <w:r w:rsidR="00934982" w:rsidRPr="00CC15F4">
        <w:rPr>
          <w:rFonts w:ascii="Times New Roman" w:eastAsia="Times New Roman" w:hAnsi="Times New Roman" w:cs="Times New Roman"/>
          <w:sz w:val="24"/>
          <w:szCs w:val="24"/>
          <w:shd w:val="clear" w:color="auto" w:fill="FFFFFF"/>
          <w:lang w:eastAsia="ar-SA"/>
        </w:rPr>
        <w:t xml:space="preserve"> (dešimt)</w:t>
      </w:r>
      <w:r w:rsidRPr="00CC15F4">
        <w:rPr>
          <w:rFonts w:ascii="Times New Roman" w:eastAsia="Times New Roman" w:hAnsi="Times New Roman" w:cs="Times New Roman"/>
          <w:sz w:val="24"/>
          <w:szCs w:val="24"/>
          <w:shd w:val="clear" w:color="auto" w:fill="FFFFFF"/>
          <w:lang w:eastAsia="ar-SA"/>
        </w:rPr>
        <w:t xml:space="preserve"> proc. bendros Sutarties kainos arba </w:t>
      </w:r>
      <w:r w:rsidR="00026256" w:rsidRPr="00CC15F4">
        <w:rPr>
          <w:rFonts w:ascii="Times New Roman" w:eastAsia="Times New Roman" w:hAnsi="Times New Roman" w:cs="Times New Roman"/>
          <w:sz w:val="24"/>
          <w:szCs w:val="24"/>
          <w:lang w:eastAsia="zh-CN"/>
        </w:rPr>
        <w:t xml:space="preserve">Teikėjas </w:t>
      </w:r>
      <w:r w:rsidR="00026256" w:rsidRPr="00CC15F4">
        <w:rPr>
          <w:rFonts w:ascii="Times New Roman" w:eastAsia="Times New Roman" w:hAnsi="Times New Roman" w:cs="Times New Roman"/>
          <w:sz w:val="24"/>
          <w:szCs w:val="24"/>
          <w:shd w:val="clear" w:color="auto" w:fill="FFFFFF"/>
          <w:lang w:eastAsia="ar-SA"/>
        </w:rPr>
        <w:t xml:space="preserve">Užsakovui </w:t>
      </w:r>
      <w:r w:rsidRPr="00CC15F4">
        <w:rPr>
          <w:rFonts w:ascii="Times New Roman" w:eastAsia="Times New Roman" w:hAnsi="Times New Roman" w:cs="Times New Roman"/>
          <w:sz w:val="24"/>
          <w:szCs w:val="24"/>
          <w:shd w:val="clear" w:color="auto" w:fill="FFFFFF"/>
          <w:lang w:eastAsia="ar-SA"/>
        </w:rPr>
        <w:t>nesumoka pagal pateiktą reikalavimą delspinigių ilgiau kaip 35</w:t>
      </w:r>
      <w:r w:rsidR="00934982" w:rsidRPr="00CC15F4">
        <w:rPr>
          <w:rFonts w:ascii="Times New Roman" w:eastAsia="Times New Roman" w:hAnsi="Times New Roman" w:cs="Times New Roman"/>
          <w:sz w:val="24"/>
          <w:szCs w:val="24"/>
          <w:shd w:val="clear" w:color="auto" w:fill="FFFFFF"/>
          <w:lang w:eastAsia="ar-SA"/>
        </w:rPr>
        <w:t xml:space="preserve"> (trisdešimt penkias)</w:t>
      </w:r>
      <w:r w:rsidRPr="00CC15F4">
        <w:rPr>
          <w:rFonts w:ascii="Times New Roman" w:eastAsia="Times New Roman" w:hAnsi="Times New Roman" w:cs="Times New Roman"/>
          <w:sz w:val="24"/>
          <w:szCs w:val="24"/>
          <w:shd w:val="clear" w:color="auto" w:fill="FFFFFF"/>
          <w:lang w:eastAsia="ar-SA"/>
        </w:rPr>
        <w:t xml:space="preserve"> dienas, </w:t>
      </w:r>
      <w:r w:rsidR="00026256" w:rsidRPr="00CC15F4">
        <w:rPr>
          <w:rFonts w:ascii="Times New Roman" w:eastAsia="Times New Roman" w:hAnsi="Times New Roman" w:cs="Times New Roman"/>
          <w:sz w:val="24"/>
          <w:szCs w:val="24"/>
          <w:shd w:val="clear" w:color="auto" w:fill="FFFFFF"/>
          <w:lang w:eastAsia="ar-SA"/>
        </w:rPr>
        <w:t xml:space="preserve">Užsakovas </w:t>
      </w:r>
      <w:r w:rsidRPr="00CC15F4">
        <w:rPr>
          <w:rFonts w:ascii="Times New Roman" w:eastAsia="Times New Roman" w:hAnsi="Times New Roman" w:cs="Times New Roman"/>
          <w:sz w:val="24"/>
          <w:szCs w:val="24"/>
          <w:shd w:val="clear" w:color="auto" w:fill="FFFFFF"/>
          <w:lang w:eastAsia="ar-SA"/>
        </w:rPr>
        <w:t>gali, prieš tai raštu įspėj</w:t>
      </w:r>
      <w:r w:rsidR="00845C9D" w:rsidRPr="00CC15F4">
        <w:rPr>
          <w:rFonts w:ascii="Times New Roman" w:eastAsia="Times New Roman" w:hAnsi="Times New Roman" w:cs="Times New Roman"/>
          <w:sz w:val="24"/>
          <w:szCs w:val="24"/>
          <w:shd w:val="clear" w:color="auto" w:fill="FFFFFF"/>
          <w:lang w:eastAsia="ar-SA"/>
        </w:rPr>
        <w:t>ęs</w:t>
      </w:r>
      <w:r w:rsidR="00026256" w:rsidRPr="00CC15F4">
        <w:rPr>
          <w:rFonts w:ascii="Times New Roman" w:eastAsia="Times New Roman" w:hAnsi="Times New Roman" w:cs="Times New Roman"/>
          <w:sz w:val="24"/>
          <w:szCs w:val="24"/>
          <w:shd w:val="clear" w:color="auto" w:fill="FFFFFF"/>
          <w:lang w:eastAsia="ar-SA"/>
        </w:rPr>
        <w:t xml:space="preserve"> </w:t>
      </w:r>
      <w:r w:rsidR="00026256" w:rsidRPr="00CC15F4">
        <w:rPr>
          <w:rFonts w:ascii="Times New Roman" w:eastAsia="Times New Roman" w:hAnsi="Times New Roman" w:cs="Times New Roman"/>
          <w:sz w:val="24"/>
          <w:szCs w:val="24"/>
          <w:lang w:eastAsia="zh-CN"/>
        </w:rPr>
        <w:t>Teikėją</w:t>
      </w:r>
      <w:r w:rsidRPr="00CC15F4">
        <w:rPr>
          <w:rFonts w:ascii="Times New Roman" w:eastAsia="Times New Roman" w:hAnsi="Times New Roman" w:cs="Times New Roman"/>
          <w:sz w:val="24"/>
          <w:szCs w:val="24"/>
          <w:shd w:val="clear" w:color="auto" w:fill="FFFFFF"/>
          <w:lang w:eastAsia="ar-SA"/>
        </w:rPr>
        <w:t>:</w:t>
      </w:r>
    </w:p>
    <w:p w14:paraId="48918152" w14:textId="381C6429" w:rsidR="005153DD" w:rsidRPr="00CC15F4"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 xml:space="preserve">7.3.1. išskaičiuoti delspinigių sumą iš </w:t>
      </w:r>
      <w:r w:rsidR="00026256" w:rsidRPr="00CC15F4">
        <w:rPr>
          <w:rFonts w:ascii="Times New Roman" w:eastAsia="Times New Roman" w:hAnsi="Times New Roman" w:cs="Times New Roman"/>
          <w:sz w:val="24"/>
          <w:szCs w:val="24"/>
          <w:lang w:eastAsia="zh-CN"/>
        </w:rPr>
        <w:t xml:space="preserve">Teikėjui </w:t>
      </w:r>
      <w:r w:rsidRPr="00CC15F4">
        <w:rPr>
          <w:rFonts w:ascii="Times New Roman" w:eastAsia="Times New Roman" w:hAnsi="Times New Roman" w:cs="Times New Roman"/>
          <w:sz w:val="24"/>
          <w:szCs w:val="24"/>
          <w:shd w:val="clear" w:color="auto" w:fill="FFFFFF"/>
          <w:lang w:eastAsia="ar-SA"/>
        </w:rPr>
        <w:t>mokėtinų sumų;</w:t>
      </w:r>
    </w:p>
    <w:p w14:paraId="528F8232" w14:textId="7688E159" w:rsidR="005153DD" w:rsidRPr="00CC15F4"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7.3.</w:t>
      </w:r>
      <w:r w:rsidR="00DE7F96" w:rsidRPr="00CC15F4">
        <w:rPr>
          <w:rFonts w:ascii="Times New Roman" w:eastAsia="Times New Roman" w:hAnsi="Times New Roman" w:cs="Times New Roman"/>
          <w:sz w:val="24"/>
          <w:szCs w:val="24"/>
          <w:shd w:val="clear" w:color="auto" w:fill="FFFFFF"/>
          <w:lang w:eastAsia="ar-SA"/>
        </w:rPr>
        <w:t>2</w:t>
      </w:r>
      <w:r w:rsidRPr="00CC15F4">
        <w:rPr>
          <w:rFonts w:ascii="Times New Roman" w:eastAsia="Times New Roman" w:hAnsi="Times New Roman" w:cs="Times New Roman"/>
          <w:sz w:val="24"/>
          <w:szCs w:val="24"/>
          <w:shd w:val="clear" w:color="auto" w:fill="FFFFFF"/>
          <w:lang w:eastAsia="ar-SA"/>
        </w:rPr>
        <w:t>. nutraukti Sutartį</w:t>
      </w:r>
      <w:r w:rsidR="00EC086C" w:rsidRPr="00CC15F4">
        <w:rPr>
          <w:rFonts w:ascii="Times New Roman" w:eastAsia="Times New Roman" w:hAnsi="Times New Roman" w:cs="Times New Roman"/>
          <w:sz w:val="24"/>
          <w:szCs w:val="24"/>
          <w:shd w:val="clear" w:color="auto" w:fill="FFFFFF"/>
          <w:lang w:eastAsia="ar-SA"/>
        </w:rPr>
        <w:t>;</w:t>
      </w:r>
    </w:p>
    <w:p w14:paraId="454FFA90" w14:textId="1F2E4389" w:rsidR="00EC086C" w:rsidRPr="00CC15F4" w:rsidRDefault="00EC086C"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7.3.3. pareikalauti sumokėti baudą.</w:t>
      </w:r>
    </w:p>
    <w:p w14:paraId="3F5670E2" w14:textId="77777777" w:rsidR="00860062" w:rsidRPr="00CC15F4" w:rsidRDefault="00860062"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7.4. Delspinigių ir baudos sumokėjimas neatleidžia Sutarties Šalių nuo įsipareigojimų pagal šią Sutartį vykdymo.</w:t>
      </w:r>
    </w:p>
    <w:p w14:paraId="72357114" w14:textId="25BA31AA" w:rsidR="00860062" w:rsidRPr="00CC15F4" w:rsidRDefault="00860062"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7.5.</w:t>
      </w:r>
      <w:r w:rsidR="00EA70A4" w:rsidRPr="00CC15F4">
        <w:rPr>
          <w:rFonts w:ascii="Times New Roman" w:eastAsia="Times New Roman" w:hAnsi="Times New Roman" w:cs="Times New Roman"/>
          <w:sz w:val="24"/>
          <w:szCs w:val="24"/>
          <w:shd w:val="clear" w:color="auto" w:fill="FFFFFF"/>
          <w:lang w:eastAsia="ar-SA"/>
        </w:rPr>
        <w:t xml:space="preserve"> </w:t>
      </w:r>
      <w:r w:rsidRPr="00CC15F4">
        <w:rPr>
          <w:rFonts w:ascii="Times New Roman" w:eastAsia="Times New Roman" w:hAnsi="Times New Roman" w:cs="Times New Roman"/>
          <w:sz w:val="24"/>
          <w:szCs w:val="24"/>
          <w:shd w:val="clear" w:color="auto" w:fill="FFFFFF"/>
          <w:lang w:eastAsia="ar-SA"/>
        </w:rPr>
        <w:t>Sutartį nutraukus dėl Teikėjo kaltės, be jam priklausančio atlyginimo už faktiškai suteiktas Paslaugas, Teikėjas neturi teisės į jokių patirtų nuostolių ar žalos kompensaciją.</w:t>
      </w:r>
    </w:p>
    <w:p w14:paraId="07400A73" w14:textId="77777777" w:rsidR="00860062" w:rsidRPr="00CC15F4" w:rsidRDefault="00860062"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7.6. Jeigu Teikėjas nevykdo, netinkamai vykdo sutartinius įsipareigojimus, Užsakovas turi teisę:</w:t>
      </w:r>
    </w:p>
    <w:p w14:paraId="3EDD8CC2" w14:textId="77777777" w:rsidR="00860062" w:rsidRPr="00CC15F4" w:rsidRDefault="00860062"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 xml:space="preserve">7.6.1. taikyti Teikėjui baudą; </w:t>
      </w:r>
    </w:p>
    <w:p w14:paraId="546DC40B" w14:textId="28175614" w:rsidR="00860062" w:rsidRPr="00CC15F4" w:rsidRDefault="00860062"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C15F4">
        <w:rPr>
          <w:rFonts w:ascii="Times New Roman" w:eastAsia="Times New Roman" w:hAnsi="Times New Roman" w:cs="Times New Roman"/>
          <w:sz w:val="24"/>
          <w:szCs w:val="24"/>
          <w:shd w:val="clear" w:color="auto" w:fill="FFFFFF"/>
          <w:lang w:eastAsia="ar-SA"/>
        </w:rPr>
        <w:t>7.6.2. nutraukti Sutartį</w:t>
      </w:r>
      <w:r w:rsidR="006F3B37" w:rsidRPr="00CC15F4">
        <w:rPr>
          <w:rFonts w:ascii="Times New Roman" w:eastAsia="Times New Roman" w:hAnsi="Times New Roman" w:cs="Times New Roman"/>
          <w:sz w:val="24"/>
          <w:szCs w:val="24"/>
          <w:shd w:val="clear" w:color="auto" w:fill="FFFFFF"/>
          <w:lang w:eastAsia="ar-SA"/>
        </w:rPr>
        <w:t>;</w:t>
      </w:r>
    </w:p>
    <w:p w14:paraId="224E178E" w14:textId="068BC04E" w:rsidR="006F3B37" w:rsidRDefault="006F3B37"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B752A">
        <w:rPr>
          <w:rFonts w:ascii="Times New Roman" w:eastAsia="Times New Roman" w:hAnsi="Times New Roman" w:cs="Times New Roman"/>
          <w:sz w:val="24"/>
          <w:szCs w:val="24"/>
          <w:shd w:val="clear" w:color="auto" w:fill="FFFFFF"/>
          <w:lang w:eastAsia="ar-SA"/>
        </w:rPr>
        <w:t>7.</w:t>
      </w:r>
      <w:r w:rsidR="00CC15F4" w:rsidRPr="000B752A">
        <w:rPr>
          <w:rFonts w:ascii="Times New Roman" w:eastAsia="Times New Roman" w:hAnsi="Times New Roman" w:cs="Times New Roman"/>
          <w:sz w:val="24"/>
          <w:szCs w:val="24"/>
          <w:shd w:val="clear" w:color="auto" w:fill="FFFFFF"/>
          <w:lang w:eastAsia="ar-SA"/>
        </w:rPr>
        <w:t>7. J</w:t>
      </w:r>
      <w:r w:rsidRPr="000B752A">
        <w:rPr>
          <w:rFonts w:ascii="Times New Roman" w:eastAsia="Times New Roman" w:hAnsi="Times New Roman" w:cs="Times New Roman"/>
          <w:sz w:val="24"/>
          <w:szCs w:val="24"/>
          <w:shd w:val="clear" w:color="auto" w:fill="FFFFFF"/>
          <w:lang w:eastAsia="ar-SA"/>
        </w:rPr>
        <w:t xml:space="preserve">ei Teikėjas </w:t>
      </w:r>
      <w:r w:rsidR="00585D12" w:rsidRPr="000B752A">
        <w:rPr>
          <w:rFonts w:ascii="Times New Roman" w:eastAsia="Times New Roman" w:hAnsi="Times New Roman" w:cs="Times New Roman"/>
          <w:sz w:val="24"/>
          <w:szCs w:val="24"/>
          <w:shd w:val="clear" w:color="auto" w:fill="FFFFFF"/>
          <w:lang w:eastAsia="ar-SA"/>
        </w:rPr>
        <w:t xml:space="preserve">Techninėje specifikacijoje nurodytu laikotarpiu </w:t>
      </w:r>
      <w:r w:rsidRPr="000B752A">
        <w:rPr>
          <w:rFonts w:ascii="Times New Roman" w:eastAsia="Times New Roman" w:hAnsi="Times New Roman" w:cs="Times New Roman"/>
          <w:sz w:val="24"/>
          <w:szCs w:val="24"/>
          <w:shd w:val="clear" w:color="auto" w:fill="FFFFFF"/>
          <w:lang w:eastAsia="ar-SA"/>
        </w:rPr>
        <w:t>nevykdo ar netinkamai vykdo pareig</w:t>
      </w:r>
      <w:r w:rsidR="00585D12" w:rsidRPr="000B752A">
        <w:rPr>
          <w:rFonts w:ascii="Times New Roman" w:eastAsia="Times New Roman" w:hAnsi="Times New Roman" w:cs="Times New Roman"/>
          <w:sz w:val="24"/>
          <w:szCs w:val="24"/>
          <w:shd w:val="clear" w:color="auto" w:fill="FFFFFF"/>
          <w:lang w:eastAsia="ar-SA"/>
        </w:rPr>
        <w:t>os</w:t>
      </w:r>
      <w:r w:rsidRPr="000B752A">
        <w:rPr>
          <w:rFonts w:ascii="Times New Roman" w:eastAsia="Times New Roman" w:hAnsi="Times New Roman" w:cs="Times New Roman"/>
          <w:sz w:val="24"/>
          <w:szCs w:val="24"/>
          <w:shd w:val="clear" w:color="auto" w:fill="FFFFFF"/>
          <w:lang w:eastAsia="ar-SA"/>
        </w:rPr>
        <w:t xml:space="preserve"> teikti atnaujintų licencijų techninio palaikymo paslaugas</w:t>
      </w:r>
      <w:r w:rsidR="00585D12" w:rsidRPr="000B752A">
        <w:rPr>
          <w:rFonts w:ascii="Times New Roman" w:eastAsia="Times New Roman" w:hAnsi="Times New Roman" w:cs="Times New Roman"/>
          <w:sz w:val="24"/>
          <w:szCs w:val="24"/>
          <w:shd w:val="clear" w:color="auto" w:fill="FFFFFF"/>
          <w:lang w:eastAsia="ar-SA"/>
        </w:rPr>
        <w:t xml:space="preserve">, Užsakovas </w:t>
      </w:r>
      <w:r w:rsidR="00664A9F" w:rsidRPr="000B752A">
        <w:rPr>
          <w:rFonts w:ascii="Times New Roman" w:eastAsia="Times New Roman" w:hAnsi="Times New Roman" w:cs="Times New Roman"/>
          <w:sz w:val="24"/>
          <w:szCs w:val="24"/>
          <w:shd w:val="clear" w:color="auto" w:fill="FFFFFF"/>
          <w:lang w:eastAsia="ar-SA"/>
        </w:rPr>
        <w:t>Sutarties 11.1 papunktyje</w:t>
      </w:r>
      <w:r w:rsidR="00585D12" w:rsidRPr="000B752A">
        <w:rPr>
          <w:rFonts w:ascii="Times New Roman" w:eastAsia="Times New Roman" w:hAnsi="Times New Roman" w:cs="Times New Roman"/>
          <w:sz w:val="24"/>
          <w:szCs w:val="24"/>
          <w:shd w:val="clear" w:color="auto" w:fill="FFFFFF"/>
          <w:lang w:eastAsia="ar-SA"/>
        </w:rPr>
        <w:t xml:space="preserve"> </w:t>
      </w:r>
      <w:r w:rsidR="00664A9F" w:rsidRPr="000B752A">
        <w:rPr>
          <w:rFonts w:ascii="Times New Roman" w:eastAsia="Times New Roman" w:hAnsi="Times New Roman" w:cs="Times New Roman"/>
          <w:sz w:val="24"/>
          <w:szCs w:val="24"/>
          <w:shd w:val="clear" w:color="auto" w:fill="FFFFFF"/>
          <w:lang w:eastAsia="ar-SA"/>
        </w:rPr>
        <w:t xml:space="preserve">nurodytu elektroniniu paštu apie tai </w:t>
      </w:r>
      <w:r w:rsidR="00585D12" w:rsidRPr="000B752A">
        <w:rPr>
          <w:rFonts w:ascii="Times New Roman" w:eastAsia="Times New Roman" w:hAnsi="Times New Roman" w:cs="Times New Roman"/>
          <w:sz w:val="24"/>
          <w:szCs w:val="24"/>
          <w:shd w:val="clear" w:color="auto" w:fill="FFFFFF"/>
          <w:lang w:eastAsia="ar-SA"/>
        </w:rPr>
        <w:t>informuoja Teikėją</w:t>
      </w:r>
      <w:r w:rsidR="00664A9F" w:rsidRPr="000B752A">
        <w:rPr>
          <w:rFonts w:ascii="Times New Roman" w:eastAsia="Times New Roman" w:hAnsi="Times New Roman" w:cs="Times New Roman"/>
          <w:sz w:val="24"/>
          <w:szCs w:val="24"/>
          <w:shd w:val="clear" w:color="auto" w:fill="FFFFFF"/>
          <w:lang w:eastAsia="ar-SA"/>
        </w:rPr>
        <w:t xml:space="preserve">, o Teikėjas įsipareigoja per 3 darbo dienas nuo šio pranešimo gavimo dienos suteikti licencijų techninio palaikymo paslaugas. Tuo atveju, jei Teikėjas per </w:t>
      </w:r>
      <w:r w:rsidR="009F3D28" w:rsidRPr="000B752A">
        <w:rPr>
          <w:rFonts w:ascii="Times New Roman" w:eastAsia="Times New Roman" w:hAnsi="Times New Roman" w:cs="Times New Roman"/>
          <w:sz w:val="24"/>
          <w:szCs w:val="24"/>
          <w:shd w:val="clear" w:color="auto" w:fill="FFFFFF"/>
          <w:lang w:eastAsia="ar-SA"/>
        </w:rPr>
        <w:t xml:space="preserve">Užsakovo nurodytą laikotarpį nesuteikia licencijų techninio palaikymo paslaugų, </w:t>
      </w:r>
      <w:r w:rsidR="00664A9F" w:rsidRPr="000B752A">
        <w:rPr>
          <w:rFonts w:ascii="Times New Roman" w:eastAsia="Times New Roman" w:hAnsi="Times New Roman" w:cs="Times New Roman"/>
          <w:sz w:val="24"/>
          <w:szCs w:val="24"/>
          <w:shd w:val="clear" w:color="auto" w:fill="FFFFFF"/>
          <w:lang w:eastAsia="ar-SA"/>
        </w:rPr>
        <w:t xml:space="preserve">jis </w:t>
      </w:r>
      <w:r w:rsidR="009F3D28" w:rsidRPr="000B752A">
        <w:rPr>
          <w:rFonts w:ascii="Times New Roman" w:eastAsia="Times New Roman" w:hAnsi="Times New Roman" w:cs="Times New Roman"/>
          <w:sz w:val="24"/>
          <w:szCs w:val="24"/>
          <w:shd w:val="clear" w:color="auto" w:fill="FFFFFF"/>
          <w:lang w:eastAsia="ar-SA"/>
        </w:rPr>
        <w:t>privalo</w:t>
      </w:r>
      <w:r w:rsidR="00664A9F" w:rsidRPr="000B752A">
        <w:rPr>
          <w:rFonts w:ascii="Times New Roman" w:eastAsia="Times New Roman" w:hAnsi="Times New Roman" w:cs="Times New Roman"/>
          <w:sz w:val="24"/>
          <w:szCs w:val="24"/>
          <w:shd w:val="clear" w:color="auto" w:fill="FFFFFF"/>
          <w:lang w:eastAsia="ar-SA"/>
        </w:rPr>
        <w:t xml:space="preserve"> grąžinti Užsakovui sumokėtą paslaugų kainos dalį</w:t>
      </w:r>
      <w:r w:rsidR="009F3D28" w:rsidRPr="000B752A">
        <w:rPr>
          <w:rFonts w:ascii="Times New Roman" w:eastAsia="Times New Roman" w:hAnsi="Times New Roman" w:cs="Times New Roman"/>
          <w:sz w:val="24"/>
          <w:szCs w:val="24"/>
          <w:shd w:val="clear" w:color="auto" w:fill="FFFFFF"/>
          <w:lang w:eastAsia="ar-SA"/>
        </w:rPr>
        <w:t xml:space="preserve"> už šių paslaugų nevykdymo laikotarpį.</w:t>
      </w:r>
    </w:p>
    <w:p w14:paraId="6287B2BF" w14:textId="39F8D8AE" w:rsidR="005A2DAF" w:rsidRDefault="00860062" w:rsidP="00130F0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85D5B">
        <w:rPr>
          <w:rFonts w:ascii="Times New Roman" w:eastAsia="Times New Roman" w:hAnsi="Times New Roman" w:cs="Times New Roman"/>
          <w:sz w:val="24"/>
          <w:szCs w:val="24"/>
          <w:shd w:val="clear" w:color="auto" w:fill="FFFFFF"/>
          <w:lang w:eastAsia="ar-SA"/>
        </w:rPr>
        <w:t>7.</w:t>
      </w:r>
      <w:r w:rsidR="00CC15F4">
        <w:rPr>
          <w:rFonts w:ascii="Times New Roman" w:eastAsia="Times New Roman" w:hAnsi="Times New Roman" w:cs="Times New Roman"/>
          <w:sz w:val="24"/>
          <w:szCs w:val="24"/>
          <w:shd w:val="clear" w:color="auto" w:fill="FFFFFF"/>
          <w:lang w:eastAsia="ar-SA"/>
        </w:rPr>
        <w:t>8</w:t>
      </w:r>
      <w:r w:rsidRPr="00F85D5B">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775A24BE" w14:textId="58408EA6" w:rsidR="00130F02" w:rsidRDefault="00130F02" w:rsidP="00130F0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CC2D69E" w14:textId="77777777" w:rsidR="00026256" w:rsidRDefault="00026256" w:rsidP="003E23A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AE13057" w14:textId="369E75F4" w:rsidR="005153DD" w:rsidRDefault="003E4938" w:rsidP="001B714E">
      <w:pPr>
        <w:tabs>
          <w:tab w:val="left" w:pos="0"/>
        </w:tabs>
        <w:suppressAutoHyphens/>
        <w:spacing w:after="0" w:line="240" w:lineRule="auto"/>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8. </w:t>
      </w:r>
      <w:r w:rsidR="005153DD" w:rsidRPr="005153DD">
        <w:rPr>
          <w:rFonts w:ascii="Times New Roman" w:eastAsia="Calibri" w:hAnsi="Times New Roman" w:cs="Times New Roman"/>
          <w:b/>
          <w:bCs/>
          <w:sz w:val="24"/>
        </w:rPr>
        <w:t>NENUGALIMOS JĖGOS APLINKYBĖS</w:t>
      </w:r>
    </w:p>
    <w:p w14:paraId="7C08431B"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64036A4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72110F37" w14:textId="531CA26C"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9B2F80">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aliai. Šios pareigos neįvykdžiusi </w:t>
      </w:r>
      <w:r w:rsidR="009B2F80">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alis privalo atlyginti dėl to atsiradusius kitos </w:t>
      </w:r>
      <w:r w:rsidR="009B2F80">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alies nuostolius. Jei </w:t>
      </w:r>
      <w:r w:rsidR="009B2F80">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alys viena kitos neinformuos, bus laikoma, kad tokių aplinkybių nebuvo. Esant tokioms aplinkybėms, šios </w:t>
      </w:r>
      <w:r w:rsidR="009B2F80">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9B2F80">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alių susitarimu.</w:t>
      </w:r>
    </w:p>
    <w:p w14:paraId="1381A0A0"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EFBE679" w14:textId="77777777" w:rsidR="006D01F6" w:rsidRPr="006D01F6" w:rsidRDefault="006D01F6" w:rsidP="006D01F6">
      <w:pPr>
        <w:numPr>
          <w:ilvl w:val="0"/>
          <w:numId w:val="2"/>
        </w:numPr>
        <w:pBdr>
          <w:top w:val="nil"/>
          <w:left w:val="nil"/>
          <w:bottom w:val="nil"/>
          <w:right w:val="nil"/>
          <w:between w:val="nil"/>
          <w:bar w:val="nil"/>
        </w:pBdr>
        <w:tabs>
          <w:tab w:val="left" w:pos="1701"/>
        </w:tabs>
        <w:suppressAutoHyphens/>
        <w:spacing w:after="0" w:line="240" w:lineRule="auto"/>
        <w:ind w:hanging="284"/>
        <w:jc w:val="center"/>
        <w:outlineLvl w:val="2"/>
        <w:rPr>
          <w:rFonts w:ascii="Times New Roman" w:eastAsia="Times New Roman" w:hAnsi="Times New Roman" w:cs="Times New Roman"/>
          <w:b/>
          <w:bCs/>
          <w:caps/>
          <w:sz w:val="24"/>
          <w:szCs w:val="24"/>
          <w:bdr w:val="nil"/>
          <w:lang w:eastAsia="ar-SA"/>
        </w:rPr>
      </w:pPr>
      <w:r w:rsidRPr="006D01F6">
        <w:rPr>
          <w:rFonts w:ascii="Times New Roman" w:eastAsia="Times New Roman" w:hAnsi="Times New Roman" w:cs="Times New Roman"/>
          <w:b/>
          <w:bCs/>
          <w:caps/>
          <w:sz w:val="24"/>
          <w:szCs w:val="24"/>
          <w:bdr w:val="nil"/>
          <w:lang w:eastAsia="ar-SA"/>
        </w:rPr>
        <w:t xml:space="preserve"> Sutarties KEITIMAS ir nutraukimas</w:t>
      </w:r>
    </w:p>
    <w:p w14:paraId="50C5B3AE" w14:textId="77777777" w:rsidR="006D01F6" w:rsidRPr="006D01F6" w:rsidRDefault="006D01F6" w:rsidP="006D01F6">
      <w:pPr>
        <w:pBdr>
          <w:top w:val="nil"/>
          <w:left w:val="nil"/>
          <w:bottom w:val="nil"/>
          <w:right w:val="nil"/>
          <w:between w:val="nil"/>
          <w:bar w:val="nil"/>
        </w:pBdr>
        <w:tabs>
          <w:tab w:val="left" w:pos="294"/>
        </w:tabs>
        <w:suppressAutoHyphens/>
        <w:spacing w:after="0" w:line="240" w:lineRule="auto"/>
        <w:outlineLvl w:val="2"/>
        <w:rPr>
          <w:rFonts w:ascii="Times New Roman" w:eastAsia="Times New Roman" w:hAnsi="Times New Roman" w:cs="Times New Roman"/>
          <w:bCs/>
          <w:caps/>
          <w:sz w:val="24"/>
          <w:szCs w:val="24"/>
          <w:bdr w:val="nil"/>
          <w:lang w:eastAsia="ar-SA"/>
        </w:rPr>
      </w:pPr>
    </w:p>
    <w:p w14:paraId="4B8B00A3" w14:textId="530F2B98"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9.1.</w:t>
      </w:r>
      <w:r w:rsidR="003E4938">
        <w:rPr>
          <w:rFonts w:ascii="Times New Roman" w:eastAsia="Times New Roman" w:hAnsi="Times New Roman" w:cs="Times New Roman"/>
          <w:kern w:val="2"/>
          <w:sz w:val="24"/>
          <w:szCs w:val="24"/>
          <w:bdr w:val="nil"/>
          <w:lang w:eastAsia="ar-SA"/>
        </w:rPr>
        <w:t xml:space="preserve"> </w:t>
      </w:r>
      <w:r w:rsidRPr="006D01F6">
        <w:rPr>
          <w:rFonts w:ascii="Times New Roman" w:eastAsia="Times New Roman" w:hAnsi="Times New Roman" w:cs="Times New Roman"/>
          <w:kern w:val="2"/>
          <w:sz w:val="24"/>
          <w:szCs w:val="24"/>
          <w:bdr w:val="nil"/>
          <w:lang w:eastAsia="ar-SA"/>
        </w:rPr>
        <w:t xml:space="preserve">Sutarties sąlygos </w:t>
      </w:r>
      <w:r w:rsidR="00D24AE1">
        <w:rPr>
          <w:rFonts w:ascii="Times New Roman" w:eastAsia="Times New Roman" w:hAnsi="Times New Roman" w:cs="Times New Roman"/>
          <w:kern w:val="2"/>
          <w:sz w:val="24"/>
          <w:szCs w:val="24"/>
          <w:bdr w:val="nil"/>
          <w:lang w:eastAsia="ar-SA"/>
        </w:rPr>
        <w:t>S</w:t>
      </w:r>
      <w:r w:rsidRPr="006D01F6">
        <w:rPr>
          <w:rFonts w:ascii="Times New Roman" w:eastAsia="Times New Roman" w:hAnsi="Times New Roman" w:cs="Times New Roman"/>
          <w:kern w:val="2"/>
          <w:sz w:val="24"/>
          <w:szCs w:val="24"/>
          <w:bdr w:val="nil"/>
          <w:lang w:eastAsia="ar-SA"/>
        </w:rPr>
        <w:t xml:space="preserve">utarties galiojimo laikotarpiu negali būti keičiamos, išskyrus tokias Sutarties sąlygas, kurias galima keisti Lietuvos Respublikos viešųjų pirkimų įstatymo </w:t>
      </w:r>
      <w:r w:rsidR="00071649">
        <w:rPr>
          <w:rFonts w:ascii="Times New Roman" w:eastAsia="Times New Roman" w:hAnsi="Times New Roman" w:cs="Times New Roman"/>
          <w:kern w:val="2"/>
          <w:sz w:val="24"/>
          <w:szCs w:val="24"/>
          <w:bdr w:val="nil"/>
          <w:lang w:eastAsia="ar-SA"/>
        </w:rPr>
        <w:t xml:space="preserve">(toliau – VPĮ) </w:t>
      </w:r>
      <w:r w:rsidRPr="006D01F6">
        <w:rPr>
          <w:rFonts w:ascii="Times New Roman" w:eastAsia="Times New Roman" w:hAnsi="Times New Roman" w:cs="Times New Roman"/>
          <w:kern w:val="2"/>
          <w:sz w:val="24"/>
          <w:szCs w:val="24"/>
          <w:bdr w:val="nil"/>
          <w:lang w:eastAsia="ar-SA"/>
        </w:rPr>
        <w:t xml:space="preserve">89 straipsnyje nustatyta tvarka, nepažeidžiant </w:t>
      </w:r>
      <w:r w:rsidR="00071649">
        <w:rPr>
          <w:rFonts w:ascii="Times New Roman" w:eastAsia="Times New Roman" w:hAnsi="Times New Roman" w:cs="Times New Roman"/>
          <w:kern w:val="2"/>
          <w:sz w:val="24"/>
          <w:szCs w:val="24"/>
          <w:bdr w:val="nil"/>
          <w:lang w:eastAsia="ar-SA"/>
        </w:rPr>
        <w:t>VPĮ</w:t>
      </w:r>
      <w:r w:rsidRPr="006D01F6">
        <w:rPr>
          <w:rFonts w:ascii="Times New Roman" w:eastAsia="Times New Roman" w:hAnsi="Times New Roman" w:cs="Times New Roman"/>
          <w:kern w:val="2"/>
          <w:sz w:val="24"/>
          <w:szCs w:val="24"/>
          <w:bdr w:val="nil"/>
          <w:lang w:eastAsia="ar-SA"/>
        </w:rPr>
        <w:t xml:space="preserve"> 17 straipsnyje nustatytų principų bei tikslų. </w:t>
      </w:r>
    </w:p>
    <w:p w14:paraId="2EA452AB" w14:textId="0A472F99"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9.2. Sutarties sąlygų keitimu nebus laikomas Sutarties sąlygų koregavimas joje numatytomis aplinkybėmis, jei šios aplinkybės nustatytos aiškiai ir nedviprasmiškai</w:t>
      </w:r>
      <w:r w:rsidR="00960E40">
        <w:rPr>
          <w:rFonts w:ascii="Times New Roman" w:eastAsia="Times New Roman" w:hAnsi="Times New Roman" w:cs="Times New Roman"/>
          <w:kern w:val="2"/>
          <w:sz w:val="24"/>
          <w:szCs w:val="24"/>
          <w:bdr w:val="nil"/>
          <w:lang w:eastAsia="ar-SA"/>
        </w:rPr>
        <w:t>.</w:t>
      </w:r>
      <w:r w:rsidRPr="006D01F6">
        <w:rPr>
          <w:rFonts w:ascii="Times New Roman" w:eastAsia="Times New Roman" w:hAnsi="Times New Roman" w:cs="Times New Roman"/>
          <w:kern w:val="2"/>
          <w:sz w:val="24"/>
          <w:szCs w:val="24"/>
          <w:bdr w:val="nil"/>
          <w:lang w:eastAsia="ar-SA"/>
        </w:rPr>
        <w:t xml:space="preserve"> Tais atvejais, kai Sutarties sąlygų keitimo būtinybės nebuvo įmanoma </w:t>
      </w:r>
      <w:r w:rsidR="00960E40">
        <w:rPr>
          <w:rFonts w:ascii="Times New Roman" w:eastAsia="Times New Roman" w:hAnsi="Times New Roman" w:cs="Times New Roman"/>
          <w:kern w:val="2"/>
          <w:sz w:val="24"/>
          <w:szCs w:val="24"/>
          <w:bdr w:val="nil"/>
          <w:lang w:eastAsia="ar-SA"/>
        </w:rPr>
        <w:t xml:space="preserve">iš anksto </w:t>
      </w:r>
      <w:r w:rsidRPr="006D01F6">
        <w:rPr>
          <w:rFonts w:ascii="Times New Roman" w:eastAsia="Times New Roman" w:hAnsi="Times New Roman" w:cs="Times New Roman"/>
          <w:kern w:val="2"/>
          <w:sz w:val="24"/>
          <w:szCs w:val="24"/>
          <w:bdr w:val="nil"/>
          <w:lang w:eastAsia="ar-SA"/>
        </w:rPr>
        <w:t xml:space="preserve">numatyti, Šalys gali keisti tik neesmines Sutarties sąlygas. </w:t>
      </w:r>
    </w:p>
    <w:p w14:paraId="710441B6" w14:textId="77777777"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 Sutarties vykdymo laikotarpiu gali būti: </w:t>
      </w:r>
    </w:p>
    <w:p w14:paraId="4B59C9EB" w14:textId="7327774A"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9.3.1. atliekami techninio pobūdžio pakeitimai, kurie visiškai neįtakoja </w:t>
      </w:r>
      <w:r w:rsidR="00FD55FE">
        <w:rPr>
          <w:rFonts w:ascii="Times New Roman" w:eastAsia="Times New Roman" w:hAnsi="Times New Roman" w:cs="Times New Roman"/>
          <w:kern w:val="2"/>
          <w:sz w:val="24"/>
          <w:szCs w:val="24"/>
          <w:bdr w:val="nil"/>
          <w:lang w:eastAsia="ar-SA"/>
        </w:rPr>
        <w:t>Š</w:t>
      </w:r>
      <w:r w:rsidRPr="006D01F6">
        <w:rPr>
          <w:rFonts w:ascii="Times New Roman" w:eastAsia="Times New Roman" w:hAnsi="Times New Roman" w:cs="Times New Roman"/>
          <w:kern w:val="2"/>
          <w:sz w:val="24"/>
          <w:szCs w:val="24"/>
          <w:bdr w:val="nil"/>
          <w:lang w:eastAsia="ar-SA"/>
        </w:rPr>
        <w:t xml:space="preserve">alių tarpusavio įsipareigojimų turinio pakeitimo (pvz. Sutarties </w:t>
      </w:r>
      <w:r w:rsidR="00FD55FE">
        <w:rPr>
          <w:rFonts w:ascii="Times New Roman" w:eastAsia="Times New Roman" w:hAnsi="Times New Roman" w:cs="Times New Roman"/>
          <w:kern w:val="2"/>
          <w:sz w:val="24"/>
          <w:szCs w:val="24"/>
          <w:bdr w:val="nil"/>
          <w:lang w:eastAsia="ar-SA"/>
        </w:rPr>
        <w:t>Š</w:t>
      </w:r>
      <w:r w:rsidRPr="006D01F6">
        <w:rPr>
          <w:rFonts w:ascii="Times New Roman" w:eastAsia="Times New Roman" w:hAnsi="Times New Roman" w:cs="Times New Roman"/>
          <w:kern w:val="2"/>
          <w:sz w:val="24"/>
          <w:szCs w:val="24"/>
          <w:bdr w:val="nil"/>
          <w:lang w:eastAsia="ar-SA"/>
        </w:rPr>
        <w:t>alių rekvizitai, techninės klaidos, taisomos Sutarties nuostatos, kurios prieštarauja imperatyviems teisės aktų reikalavimams);</w:t>
      </w:r>
    </w:p>
    <w:p w14:paraId="4EA41E4D" w14:textId="279440F7"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9.3.2. keičiama kaina pagal kainodaros taisykles, kai teisės aktais yra pakeičiamas Sutartyje nurodytoms P</w:t>
      </w:r>
      <w:r w:rsidR="001866AE">
        <w:rPr>
          <w:rFonts w:ascii="Times New Roman" w:eastAsia="Times New Roman" w:hAnsi="Times New Roman" w:cs="Times New Roman"/>
          <w:kern w:val="2"/>
          <w:sz w:val="24"/>
          <w:szCs w:val="24"/>
          <w:bdr w:val="nil"/>
          <w:lang w:eastAsia="ar-SA"/>
        </w:rPr>
        <w:t xml:space="preserve">aslaugoms </w:t>
      </w:r>
      <w:r w:rsidRPr="006D01F6">
        <w:rPr>
          <w:rFonts w:ascii="Times New Roman" w:eastAsia="Times New Roman" w:hAnsi="Times New Roman" w:cs="Times New Roman"/>
          <w:kern w:val="2"/>
          <w:sz w:val="24"/>
          <w:szCs w:val="24"/>
          <w:bdr w:val="nil"/>
          <w:lang w:eastAsia="ar-SA"/>
        </w:rPr>
        <w:t xml:space="preserve">taikomas pridėtinės vertės mokestis; </w:t>
      </w:r>
    </w:p>
    <w:p w14:paraId="092B5953" w14:textId="5F74B739"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zh-CN"/>
        </w:rPr>
      </w:pPr>
      <w:r w:rsidRPr="006D01F6">
        <w:rPr>
          <w:rFonts w:ascii="Times New Roman" w:eastAsia="Times New Roman" w:hAnsi="Times New Roman" w:cs="Times New Roman"/>
          <w:sz w:val="24"/>
          <w:szCs w:val="24"/>
          <w:bdr w:val="nil"/>
          <w:shd w:val="clear" w:color="auto" w:fill="FFFFFF"/>
          <w:lang w:eastAsia="zh-CN"/>
        </w:rPr>
        <w:t xml:space="preserve">9.3.3. </w:t>
      </w:r>
      <w:r w:rsidR="00FD55FE" w:rsidRPr="00331641">
        <w:rPr>
          <w:rFonts w:ascii="Times New Roman" w:eastAsia="Times New Roman" w:hAnsi="Times New Roman" w:cs="Times New Roman"/>
          <w:sz w:val="24"/>
          <w:szCs w:val="24"/>
          <w:shd w:val="clear" w:color="auto" w:fill="FFFFFF"/>
          <w:lang w:eastAsia="zh-CN"/>
        </w:rPr>
        <w:t>keičiami Teikėjo pasiūlyme nurodyti</w:t>
      </w:r>
      <w:r w:rsidR="00FD55FE" w:rsidRPr="00403501">
        <w:rPr>
          <w:rFonts w:ascii="Times New Roman" w:eastAsia="Times New Roman" w:hAnsi="Times New Roman" w:cs="Times New Roman"/>
          <w:sz w:val="24"/>
          <w:szCs w:val="24"/>
          <w:shd w:val="clear" w:color="auto" w:fill="FFFFFF"/>
          <w:lang w:eastAsia="ar-SA"/>
        </w:rPr>
        <w:t xml:space="preserve"> specialist</w:t>
      </w:r>
      <w:r w:rsidR="00FD55FE">
        <w:rPr>
          <w:rFonts w:ascii="Times New Roman" w:eastAsia="Times New Roman" w:hAnsi="Times New Roman" w:cs="Times New Roman"/>
          <w:sz w:val="24"/>
          <w:szCs w:val="24"/>
          <w:shd w:val="clear" w:color="auto" w:fill="FFFFFF"/>
          <w:lang w:eastAsia="ar-SA"/>
        </w:rPr>
        <w:t xml:space="preserve">ai tik </w:t>
      </w:r>
      <w:r w:rsidR="00FD55FE" w:rsidRPr="00403501">
        <w:rPr>
          <w:rFonts w:ascii="Times New Roman" w:eastAsia="Times New Roman" w:hAnsi="Times New Roman" w:cs="Times New Roman"/>
          <w:sz w:val="24"/>
          <w:szCs w:val="24"/>
          <w:shd w:val="clear" w:color="auto" w:fill="FFFFFF"/>
          <w:lang w:eastAsia="ar-SA"/>
        </w:rPr>
        <w:t xml:space="preserve">tuo atveju, jei </w:t>
      </w:r>
      <w:r w:rsidR="00FD55FE">
        <w:rPr>
          <w:rFonts w:ascii="Times New Roman" w:eastAsia="Times New Roman" w:hAnsi="Times New Roman" w:cs="Times New Roman"/>
          <w:sz w:val="24"/>
          <w:szCs w:val="24"/>
          <w:shd w:val="clear" w:color="auto" w:fill="FFFFFF"/>
          <w:lang w:eastAsia="ar-SA"/>
        </w:rPr>
        <w:t xml:space="preserve">jie </w:t>
      </w:r>
      <w:r w:rsidR="00FD55FE" w:rsidRPr="00403501">
        <w:rPr>
          <w:rFonts w:ascii="Times New Roman" w:eastAsia="Times New Roman" w:hAnsi="Times New Roman" w:cs="Times New Roman"/>
          <w:sz w:val="24"/>
          <w:szCs w:val="24"/>
          <w:shd w:val="clear" w:color="auto" w:fill="FFFFFF"/>
          <w:lang w:eastAsia="ar-SA"/>
        </w:rPr>
        <w:t>atleidžiam</w:t>
      </w:r>
      <w:r w:rsidR="00FD55FE">
        <w:rPr>
          <w:rFonts w:ascii="Times New Roman" w:eastAsia="Times New Roman" w:hAnsi="Times New Roman" w:cs="Times New Roman"/>
          <w:sz w:val="24"/>
          <w:szCs w:val="24"/>
          <w:shd w:val="clear" w:color="auto" w:fill="FFFFFF"/>
          <w:lang w:eastAsia="ar-SA"/>
        </w:rPr>
        <w:t>i</w:t>
      </w:r>
      <w:r w:rsidR="00FD55FE" w:rsidRPr="00403501">
        <w:rPr>
          <w:rFonts w:ascii="Times New Roman" w:eastAsia="Times New Roman" w:hAnsi="Times New Roman" w:cs="Times New Roman"/>
          <w:sz w:val="24"/>
          <w:szCs w:val="24"/>
          <w:shd w:val="clear" w:color="auto" w:fill="FFFFFF"/>
          <w:lang w:eastAsia="ar-SA"/>
        </w:rPr>
        <w:t>, išeina iš darbo,</w:t>
      </w:r>
      <w:r w:rsidR="00FD55FE">
        <w:rPr>
          <w:rFonts w:ascii="Times New Roman" w:eastAsia="Times New Roman" w:hAnsi="Times New Roman" w:cs="Times New Roman"/>
          <w:sz w:val="24"/>
          <w:szCs w:val="24"/>
          <w:shd w:val="clear" w:color="auto" w:fill="FFFFFF"/>
          <w:lang w:eastAsia="ar-SA"/>
        </w:rPr>
        <w:t xml:space="preserve"> suserga</w:t>
      </w:r>
      <w:r w:rsidR="00FD55FE" w:rsidRPr="00403501">
        <w:rPr>
          <w:rFonts w:ascii="Times New Roman" w:eastAsia="Times New Roman" w:hAnsi="Times New Roman" w:cs="Times New Roman"/>
          <w:sz w:val="24"/>
          <w:szCs w:val="24"/>
          <w:shd w:val="clear" w:color="auto" w:fill="FFFFFF"/>
          <w:lang w:eastAsia="ar-SA"/>
        </w:rPr>
        <w:t xml:space="preserve"> ar dėl kitų priežasčių daugiau kaip 10 (dešimt) darbo dienų negali vykdyti savo pareigų, susijusių su Sutarties įgyvendinimu. Teikėjas savo prašymą dėl specialisto pakeitimo Užsakovui pateikia raštu, nurodydamas pakeitimo priežastis bei pridėdamas dokumentus, patvirtinančius specialisto</w:t>
      </w:r>
      <w:r w:rsidR="00FD55FE" w:rsidRPr="008734C4">
        <w:rPr>
          <w:rFonts w:ascii="Times New Roman" w:eastAsia="Times New Roman" w:hAnsi="Times New Roman" w:cs="Times New Roman"/>
          <w:sz w:val="24"/>
          <w:szCs w:val="24"/>
          <w:lang w:eastAsia="ar-SA"/>
        </w:rPr>
        <w:t xml:space="preserve"> </w:t>
      </w:r>
      <w:r w:rsidR="00FD55FE" w:rsidRPr="00A54C9E">
        <w:rPr>
          <w:rFonts w:ascii="Times New Roman" w:eastAsia="Times New Roman" w:hAnsi="Times New Roman" w:cs="Times New Roman"/>
          <w:sz w:val="24"/>
          <w:szCs w:val="24"/>
          <w:lang w:eastAsia="ar-SA"/>
        </w:rPr>
        <w:t xml:space="preserve">atitikimą </w:t>
      </w:r>
      <w:bookmarkStart w:id="0" w:name="_Hlk135129324"/>
      <w:r w:rsidR="00FD55FE">
        <w:rPr>
          <w:rFonts w:ascii="Times New Roman" w:eastAsia="Times New Roman" w:hAnsi="Times New Roman" w:cs="Times New Roman"/>
          <w:sz w:val="24"/>
          <w:szCs w:val="24"/>
          <w:lang w:eastAsia="ar-SA"/>
        </w:rPr>
        <w:t>p</w:t>
      </w:r>
      <w:r w:rsidR="00FD55FE" w:rsidRPr="00A54C9E">
        <w:rPr>
          <w:rFonts w:ascii="Times New Roman" w:eastAsia="Times New Roman" w:hAnsi="Times New Roman" w:cs="Times New Roman"/>
          <w:sz w:val="24"/>
          <w:szCs w:val="24"/>
          <w:lang w:eastAsia="ar-SA"/>
        </w:rPr>
        <w:t>irkimo dokumentuose nurodytiems kvalifikaci</w:t>
      </w:r>
      <w:r w:rsidR="00FD55FE">
        <w:rPr>
          <w:rFonts w:ascii="Times New Roman" w:eastAsia="Times New Roman" w:hAnsi="Times New Roman" w:cs="Times New Roman"/>
          <w:sz w:val="24"/>
          <w:szCs w:val="24"/>
          <w:lang w:eastAsia="ar-SA"/>
        </w:rPr>
        <w:t>jo</w:t>
      </w:r>
      <w:r w:rsidR="00FD55FE" w:rsidRPr="00A54C9E">
        <w:rPr>
          <w:rFonts w:ascii="Times New Roman" w:eastAsia="Times New Roman" w:hAnsi="Times New Roman" w:cs="Times New Roman"/>
          <w:sz w:val="24"/>
          <w:szCs w:val="24"/>
          <w:lang w:eastAsia="ar-SA"/>
        </w:rPr>
        <w:t>s reikalavimams</w:t>
      </w:r>
      <w:bookmarkEnd w:id="0"/>
      <w:r w:rsidR="00FD55FE">
        <w:rPr>
          <w:rFonts w:ascii="Times New Roman" w:eastAsia="Times New Roman" w:hAnsi="Times New Roman" w:cs="Times New Roman"/>
          <w:sz w:val="24"/>
          <w:szCs w:val="24"/>
          <w:lang w:eastAsia="ar-SA"/>
        </w:rPr>
        <w:t xml:space="preserve"> (kai taikoma);</w:t>
      </w:r>
    </w:p>
    <w:p w14:paraId="5F0E8776" w14:textId="6713CB63"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9.3.4. </w:t>
      </w:r>
      <w:r w:rsidR="007C0FCC" w:rsidRPr="00227804">
        <w:rPr>
          <w:rFonts w:ascii="Times New Roman" w:eastAsia="Times New Roman" w:hAnsi="Times New Roman" w:cs="Times New Roman"/>
          <w:kern w:val="2"/>
          <w:sz w:val="24"/>
          <w:szCs w:val="24"/>
          <w:lang w:eastAsia="ar-SA"/>
        </w:rPr>
        <w:t>keičiamas subti</w:t>
      </w:r>
      <w:r w:rsidR="007C0FCC">
        <w:rPr>
          <w:rFonts w:ascii="Times New Roman" w:eastAsia="Times New Roman" w:hAnsi="Times New Roman" w:cs="Times New Roman"/>
          <w:kern w:val="2"/>
          <w:sz w:val="24"/>
          <w:szCs w:val="24"/>
          <w:lang w:eastAsia="ar-SA"/>
        </w:rPr>
        <w:t>e</w:t>
      </w:r>
      <w:r w:rsidR="007C0FCC" w:rsidRPr="00227804">
        <w:rPr>
          <w:rFonts w:ascii="Times New Roman" w:eastAsia="Times New Roman" w:hAnsi="Times New Roman" w:cs="Times New Roman"/>
          <w:kern w:val="2"/>
          <w:sz w:val="24"/>
          <w:szCs w:val="24"/>
          <w:lang w:eastAsia="ar-SA"/>
        </w:rPr>
        <w:t>kėjas, kuris netinkamai vykdo įsipareigojimus arba sustabdo savo veiklą, taip pat tuo atveju, kai subti</w:t>
      </w:r>
      <w:r w:rsidR="007C0FCC">
        <w:rPr>
          <w:rFonts w:ascii="Times New Roman" w:eastAsia="Times New Roman" w:hAnsi="Times New Roman" w:cs="Times New Roman"/>
          <w:kern w:val="2"/>
          <w:sz w:val="24"/>
          <w:szCs w:val="24"/>
          <w:lang w:eastAsia="ar-SA"/>
        </w:rPr>
        <w:t>e</w:t>
      </w:r>
      <w:r w:rsidR="007C0FCC" w:rsidRPr="00227804">
        <w:rPr>
          <w:rFonts w:ascii="Times New Roman" w:eastAsia="Times New Roman" w:hAnsi="Times New Roman" w:cs="Times New Roman"/>
          <w:kern w:val="2"/>
          <w:sz w:val="24"/>
          <w:szCs w:val="24"/>
          <w:lang w:eastAsia="ar-SA"/>
        </w:rPr>
        <w:t xml:space="preserve">kėjas nepajėgus vykdyti įsipareigojimų dėl iškeltos bankroto bylos, bankroto proceso vykdymo ne teismo tvarka, restruktūrizavimo, priverstinio likvidavimo procedūros arba jam vykdomų analogiškų procedūrų, arba esant kitoms objektyvioms aplinkybėms. </w:t>
      </w:r>
      <w:r w:rsidR="007C0FCC">
        <w:rPr>
          <w:rFonts w:ascii="Times New Roman" w:eastAsia="Times New Roman" w:hAnsi="Times New Roman" w:cs="Times New Roman"/>
          <w:kern w:val="2"/>
          <w:sz w:val="24"/>
          <w:szCs w:val="24"/>
          <w:lang w:eastAsia="ar-SA"/>
        </w:rPr>
        <w:t>Teikėjas</w:t>
      </w:r>
      <w:r w:rsidR="007C0FCC" w:rsidRPr="00227804">
        <w:rPr>
          <w:rFonts w:ascii="Times New Roman" w:eastAsia="Times New Roman" w:hAnsi="Times New Roman" w:cs="Times New Roman"/>
          <w:kern w:val="2"/>
          <w:sz w:val="24"/>
          <w:szCs w:val="24"/>
          <w:lang w:eastAsia="ar-SA"/>
        </w:rPr>
        <w:t xml:space="preserve"> savo prašymą, pakeisti subti</w:t>
      </w:r>
      <w:r w:rsidR="007C0FCC">
        <w:rPr>
          <w:rFonts w:ascii="Times New Roman" w:eastAsia="Times New Roman" w:hAnsi="Times New Roman" w:cs="Times New Roman"/>
          <w:kern w:val="2"/>
          <w:sz w:val="24"/>
          <w:szCs w:val="24"/>
          <w:lang w:eastAsia="ar-SA"/>
        </w:rPr>
        <w:t>e</w:t>
      </w:r>
      <w:r w:rsidR="007C0FCC" w:rsidRPr="00227804">
        <w:rPr>
          <w:rFonts w:ascii="Times New Roman" w:eastAsia="Times New Roman" w:hAnsi="Times New Roman" w:cs="Times New Roman"/>
          <w:kern w:val="2"/>
          <w:sz w:val="24"/>
          <w:szCs w:val="24"/>
          <w:lang w:eastAsia="ar-SA"/>
        </w:rPr>
        <w:t>kėją kitu, Užsakovui pateikia raštu, nurodydamas pakeitimo priežastis bei pridėdamas atitinkamus dokumentus</w:t>
      </w:r>
      <w:r w:rsidR="007C0FCC">
        <w:rPr>
          <w:rFonts w:ascii="Times New Roman" w:eastAsia="Times New Roman" w:hAnsi="Times New Roman" w:cs="Times New Roman"/>
          <w:kern w:val="2"/>
          <w:sz w:val="24"/>
          <w:szCs w:val="24"/>
          <w:lang w:eastAsia="ar-SA"/>
        </w:rPr>
        <w:t>;</w:t>
      </w:r>
    </w:p>
    <w:p w14:paraId="4B6FB08E" w14:textId="0B64BF67"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9.3.5. keičiami </w:t>
      </w:r>
      <w:r w:rsidR="001866AE">
        <w:rPr>
          <w:rFonts w:ascii="Times New Roman" w:eastAsia="Times New Roman" w:hAnsi="Times New Roman" w:cs="Times New Roman"/>
          <w:kern w:val="2"/>
          <w:sz w:val="24"/>
          <w:szCs w:val="24"/>
          <w:bdr w:val="nil"/>
          <w:lang w:eastAsia="ar-SA"/>
        </w:rPr>
        <w:t xml:space="preserve">Paslaugų </w:t>
      </w:r>
      <w:r w:rsidRPr="006D01F6">
        <w:rPr>
          <w:rFonts w:ascii="Times New Roman" w:eastAsia="Times New Roman" w:hAnsi="Times New Roman" w:cs="Times New Roman"/>
          <w:kern w:val="2"/>
          <w:sz w:val="24"/>
          <w:szCs w:val="24"/>
          <w:bdr w:val="nil"/>
          <w:lang w:eastAsia="ar-SA"/>
        </w:rPr>
        <w:t>te</w:t>
      </w:r>
      <w:r w:rsidR="001866AE">
        <w:rPr>
          <w:rFonts w:ascii="Times New Roman" w:eastAsia="Times New Roman" w:hAnsi="Times New Roman" w:cs="Times New Roman"/>
          <w:kern w:val="2"/>
          <w:sz w:val="24"/>
          <w:szCs w:val="24"/>
          <w:bdr w:val="nil"/>
          <w:lang w:eastAsia="ar-SA"/>
        </w:rPr>
        <w:t>i</w:t>
      </w:r>
      <w:r w:rsidRPr="006D01F6">
        <w:rPr>
          <w:rFonts w:ascii="Times New Roman" w:eastAsia="Times New Roman" w:hAnsi="Times New Roman" w:cs="Times New Roman"/>
          <w:kern w:val="2"/>
          <w:sz w:val="24"/>
          <w:szCs w:val="24"/>
          <w:bdr w:val="nil"/>
          <w:lang w:eastAsia="ar-SA"/>
        </w:rPr>
        <w:t>kimo terminai</w:t>
      </w:r>
      <w:r w:rsidR="007C0FCC">
        <w:rPr>
          <w:rFonts w:ascii="Times New Roman" w:eastAsia="Times New Roman" w:hAnsi="Times New Roman" w:cs="Times New Roman"/>
          <w:kern w:val="2"/>
          <w:sz w:val="24"/>
          <w:szCs w:val="24"/>
          <w:bdr w:val="nil"/>
          <w:lang w:eastAsia="ar-SA"/>
        </w:rPr>
        <w:t xml:space="preserve"> (jei taikoma)</w:t>
      </w:r>
      <w:r w:rsidRPr="006D01F6">
        <w:rPr>
          <w:rFonts w:ascii="Times New Roman" w:eastAsia="Times New Roman" w:hAnsi="Times New Roman" w:cs="Times New Roman"/>
          <w:kern w:val="2"/>
          <w:sz w:val="24"/>
          <w:szCs w:val="24"/>
          <w:bdr w:val="nil"/>
          <w:lang w:eastAsia="ar-SA"/>
        </w:rPr>
        <w:t>.</w:t>
      </w:r>
    </w:p>
    <w:p w14:paraId="16D506A3" w14:textId="130FD2E3" w:rsidR="006D01F6" w:rsidRPr="006D01F6" w:rsidRDefault="006D01F6" w:rsidP="006D01F6">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6D01F6">
        <w:rPr>
          <w:rFonts w:ascii="Times New Roman" w:eastAsia="Times New Roman" w:hAnsi="Times New Roman" w:cs="Times New Roman"/>
          <w:kern w:val="2"/>
          <w:sz w:val="24"/>
          <w:szCs w:val="24"/>
          <w:bdr w:val="nil"/>
          <w:lang w:eastAsia="ar-SA"/>
        </w:rPr>
        <w:t xml:space="preserve">9.4. Sutarties galiojimo laikotarpiu Šalis, inicijuojanti Sutarties sąlygų dėl esminių </w:t>
      </w:r>
      <w:r w:rsidR="00CD2D6F">
        <w:rPr>
          <w:rFonts w:ascii="Times New Roman" w:eastAsia="Times New Roman" w:hAnsi="Times New Roman" w:cs="Times New Roman"/>
          <w:kern w:val="2"/>
          <w:sz w:val="24"/>
          <w:szCs w:val="24"/>
          <w:bdr w:val="nil"/>
          <w:lang w:eastAsia="ar-SA"/>
        </w:rPr>
        <w:t>S</w:t>
      </w:r>
      <w:r w:rsidRPr="006D01F6">
        <w:rPr>
          <w:rFonts w:ascii="Times New Roman" w:eastAsia="Times New Roman" w:hAnsi="Times New Roman" w:cs="Times New Roman"/>
          <w:kern w:val="2"/>
          <w:sz w:val="24"/>
          <w:szCs w:val="24"/>
          <w:bdr w:val="nil"/>
          <w:lang w:eastAsia="ar-SA"/>
        </w:rPr>
        <w:t xml:space="preserve">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056C66E5" w14:textId="30DA0FE1"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9.5. </w:t>
      </w:r>
      <w:r w:rsidR="00026256">
        <w:rPr>
          <w:rFonts w:ascii="Times New Roman" w:eastAsia="Times New Roman" w:hAnsi="Times New Roman" w:cs="Times New Roman"/>
          <w:sz w:val="24"/>
          <w:szCs w:val="24"/>
          <w:bdr w:val="nil"/>
          <w:shd w:val="clear" w:color="auto" w:fill="FFFFFF"/>
          <w:lang w:eastAsia="ar-SA"/>
        </w:rPr>
        <w:t xml:space="preserve">Užsakovas </w:t>
      </w:r>
      <w:r w:rsidRPr="006D01F6">
        <w:rPr>
          <w:rFonts w:ascii="Times New Roman" w:eastAsia="Times New Roman" w:hAnsi="Times New Roman" w:cs="Times New Roman"/>
          <w:sz w:val="24"/>
          <w:szCs w:val="24"/>
          <w:bdr w:val="nil"/>
          <w:shd w:val="clear" w:color="auto" w:fill="FFFFFF"/>
          <w:lang w:eastAsia="ar-SA"/>
        </w:rPr>
        <w:t>turi teisę vienašališkai nutraukti Sutartį, nuo to momento, kai sužino, kad:</w:t>
      </w:r>
    </w:p>
    <w:p w14:paraId="2AB42434" w14:textId="01C09A91"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9.5.1. </w:t>
      </w:r>
      <w:r w:rsidR="00026256">
        <w:rPr>
          <w:rFonts w:ascii="Times New Roman" w:eastAsia="Times New Roman" w:hAnsi="Times New Roman" w:cs="Times New Roman"/>
          <w:sz w:val="24"/>
          <w:szCs w:val="24"/>
          <w:bdr w:val="nil"/>
          <w:shd w:val="clear" w:color="auto" w:fill="FFFFFF"/>
          <w:lang w:eastAsia="ar-SA"/>
        </w:rPr>
        <w:t xml:space="preserve">Teikėjas </w:t>
      </w:r>
      <w:r w:rsidRPr="006D01F6">
        <w:rPr>
          <w:rFonts w:ascii="Times New Roman" w:eastAsia="Times New Roman" w:hAnsi="Times New Roman" w:cs="Times New Roman"/>
          <w:sz w:val="24"/>
          <w:szCs w:val="24"/>
          <w:bdr w:val="nil"/>
          <w:shd w:val="clear" w:color="auto" w:fill="FFFFFF"/>
          <w:lang w:eastAsia="ar-SA"/>
        </w:rPr>
        <w:t>bankrutuoja arba yra likviduojamas, kai sustabdo ūkinę veiklą, arba kai įstatymuose ir kituose teisės aktuose numatyta tvarka susidaro analogiška situacija;</w:t>
      </w:r>
    </w:p>
    <w:p w14:paraId="5BDD9D88" w14:textId="2829F86E"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9.5.2. keičiasi </w:t>
      </w:r>
      <w:r w:rsidR="00026256">
        <w:rPr>
          <w:rFonts w:ascii="Times New Roman" w:eastAsia="Times New Roman" w:hAnsi="Times New Roman" w:cs="Times New Roman"/>
          <w:sz w:val="24"/>
          <w:szCs w:val="24"/>
          <w:bdr w:val="nil"/>
          <w:shd w:val="clear" w:color="auto" w:fill="FFFFFF"/>
          <w:lang w:eastAsia="ar-SA"/>
        </w:rPr>
        <w:t xml:space="preserve">Teikėjo </w:t>
      </w:r>
      <w:r w:rsidRPr="006D01F6">
        <w:rPr>
          <w:rFonts w:ascii="Times New Roman" w:eastAsia="Times New Roman" w:hAnsi="Times New Roman" w:cs="Times New Roman"/>
          <w:sz w:val="24"/>
          <w:szCs w:val="24"/>
          <w:bdr w:val="nil"/>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5FF13E8D" w14:textId="4D2D6BBF"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9.6. Jeigu viena Šalis neįvykdo ar netinkamai vykdo Sutartimi prisiimtus įsipareigojimus ir tai vadovaujantis Lietuvos Respublikos civilinio kodekso 6.217 straipsniu yra esminis Sutarties pažeidimas, kita Šalis gali vienašališkai nutraukti Sutartį apie tai pranešusi Sutartį pažeidusiai </w:t>
      </w:r>
      <w:r w:rsidR="000D4399">
        <w:rPr>
          <w:rFonts w:ascii="Times New Roman" w:eastAsia="Times New Roman" w:hAnsi="Times New Roman" w:cs="Times New Roman"/>
          <w:sz w:val="24"/>
          <w:szCs w:val="24"/>
          <w:bdr w:val="nil"/>
          <w:shd w:val="clear" w:color="auto" w:fill="FFFFFF"/>
          <w:lang w:eastAsia="ar-SA"/>
        </w:rPr>
        <w:t>Š</w:t>
      </w:r>
      <w:r w:rsidRPr="006D01F6">
        <w:rPr>
          <w:rFonts w:ascii="Times New Roman" w:eastAsia="Times New Roman" w:hAnsi="Times New Roman" w:cs="Times New Roman"/>
          <w:sz w:val="24"/>
          <w:szCs w:val="24"/>
          <w:bdr w:val="nil"/>
          <w:shd w:val="clear" w:color="auto" w:fill="FFFFFF"/>
          <w:lang w:eastAsia="ar-SA"/>
        </w:rPr>
        <w:t>aliai prieš 14 (keturiolika) kalendorinių dienų.</w:t>
      </w:r>
    </w:p>
    <w:p w14:paraId="44F98063" w14:textId="71A9ADAF"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9.7. Sutartis gali būti nutraukta esant pagrindams, nurodytiems </w:t>
      </w:r>
      <w:r w:rsidR="00071649">
        <w:rPr>
          <w:rFonts w:ascii="Times New Roman" w:eastAsia="Times New Roman" w:hAnsi="Times New Roman" w:cs="Times New Roman"/>
          <w:sz w:val="24"/>
          <w:szCs w:val="24"/>
          <w:bdr w:val="nil"/>
          <w:shd w:val="clear" w:color="auto" w:fill="FFFFFF"/>
          <w:lang w:eastAsia="ar-SA"/>
        </w:rPr>
        <w:t xml:space="preserve">VPĮ </w:t>
      </w:r>
      <w:r w:rsidRPr="006D01F6">
        <w:rPr>
          <w:rFonts w:ascii="Times New Roman" w:eastAsia="Times New Roman" w:hAnsi="Times New Roman" w:cs="Times New Roman"/>
          <w:sz w:val="24"/>
          <w:szCs w:val="24"/>
          <w:bdr w:val="nil"/>
          <w:shd w:val="clear" w:color="auto" w:fill="FFFFFF"/>
          <w:lang w:eastAsia="ar-SA"/>
        </w:rPr>
        <w:t xml:space="preserve">90 straipsnyje, laikantis šiame straipsnyje nustatytos tvarkos. </w:t>
      </w:r>
    </w:p>
    <w:p w14:paraId="32BF35A6" w14:textId="3DBCB710"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 xml:space="preserve">9.8. Sutartis nutraukiama nesuėjus Sutartyje numatytam terminui tuo atveju, jeigu </w:t>
      </w:r>
      <w:r w:rsidR="001E5B4E">
        <w:rPr>
          <w:rFonts w:ascii="Times New Roman" w:eastAsia="Times New Roman" w:hAnsi="Times New Roman" w:cs="Times New Roman"/>
          <w:sz w:val="24"/>
          <w:szCs w:val="24"/>
          <w:bdr w:val="nil"/>
          <w:shd w:val="clear" w:color="auto" w:fill="FFFFFF"/>
          <w:lang w:eastAsia="ar-SA"/>
        </w:rPr>
        <w:t xml:space="preserve">Užsakovas </w:t>
      </w:r>
      <w:r w:rsidRPr="006D01F6">
        <w:rPr>
          <w:rFonts w:ascii="Times New Roman" w:eastAsia="Times New Roman" w:hAnsi="Times New Roman" w:cs="Times New Roman"/>
          <w:sz w:val="24"/>
          <w:szCs w:val="24"/>
          <w:bdr w:val="nil"/>
          <w:shd w:val="clear" w:color="auto" w:fill="FFFFFF"/>
          <w:lang w:eastAsia="ar-SA"/>
        </w:rPr>
        <w:t>nebevykdo funkcijų, kurioms atlikti buvo sudaryta Sutartis.</w:t>
      </w:r>
    </w:p>
    <w:p w14:paraId="6C79F96B" w14:textId="78EDAA70"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9.9. Sutarties nutraukimas įforminamas Šalių susitarimu dėl Sutarties nutraukimo, išskyrus atvejus numatytus Sutarties 9.6-9.8 papunkčiuose</w:t>
      </w:r>
      <w:r w:rsidR="003E4938">
        <w:rPr>
          <w:rFonts w:ascii="Times New Roman" w:eastAsia="Times New Roman" w:hAnsi="Times New Roman" w:cs="Times New Roman"/>
          <w:sz w:val="24"/>
          <w:szCs w:val="24"/>
          <w:bdr w:val="nil"/>
          <w:shd w:val="clear" w:color="auto" w:fill="FFFFFF"/>
          <w:lang w:eastAsia="ar-SA"/>
        </w:rPr>
        <w:t xml:space="preserve">, kai Sutartis nutraukiama vienos iš </w:t>
      </w:r>
      <w:r w:rsidR="000D4399">
        <w:rPr>
          <w:rFonts w:ascii="Times New Roman" w:eastAsia="Times New Roman" w:hAnsi="Times New Roman" w:cs="Times New Roman"/>
          <w:sz w:val="24"/>
          <w:szCs w:val="24"/>
          <w:bdr w:val="nil"/>
          <w:shd w:val="clear" w:color="auto" w:fill="FFFFFF"/>
          <w:lang w:eastAsia="ar-SA"/>
        </w:rPr>
        <w:t>Š</w:t>
      </w:r>
      <w:r w:rsidR="003E4938">
        <w:rPr>
          <w:rFonts w:ascii="Times New Roman" w:eastAsia="Times New Roman" w:hAnsi="Times New Roman" w:cs="Times New Roman"/>
          <w:sz w:val="24"/>
          <w:szCs w:val="24"/>
          <w:bdr w:val="nil"/>
          <w:shd w:val="clear" w:color="auto" w:fill="FFFFFF"/>
          <w:lang w:eastAsia="ar-SA"/>
        </w:rPr>
        <w:t>alių vienašališku pranešimu</w:t>
      </w:r>
      <w:r w:rsidRPr="006D01F6">
        <w:rPr>
          <w:rFonts w:ascii="Times New Roman" w:eastAsia="Times New Roman" w:hAnsi="Times New Roman" w:cs="Times New Roman"/>
          <w:sz w:val="24"/>
          <w:szCs w:val="24"/>
          <w:bdr w:val="nil"/>
          <w:shd w:val="clear" w:color="auto" w:fill="FFFFFF"/>
          <w:lang w:eastAsia="ar-SA"/>
        </w:rPr>
        <w:t>.</w:t>
      </w:r>
    </w:p>
    <w:p w14:paraId="1E626F17" w14:textId="77777777" w:rsidR="006D01F6" w:rsidRPr="006D01F6" w:rsidRDefault="006D01F6" w:rsidP="006D01F6">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6D01F6">
        <w:rPr>
          <w:rFonts w:ascii="Times New Roman" w:eastAsia="Times New Roman" w:hAnsi="Times New Roman" w:cs="Times New Roman"/>
          <w:sz w:val="24"/>
          <w:szCs w:val="24"/>
          <w:bdr w:val="nil"/>
          <w:shd w:val="clear" w:color="auto" w:fill="FFFFFF"/>
          <w:lang w:eastAsia="ar-SA"/>
        </w:rPr>
        <w:t>9.10. Visiškai pagal Sutartį atsiskaičiusi Šalis siunčia kitai Šaliai pranešimą apie tinkamą savo įsipareigojimų įvykdymą.</w:t>
      </w:r>
    </w:p>
    <w:p w14:paraId="414C8A84" w14:textId="77777777" w:rsidR="006D01F6" w:rsidRPr="006D01F6" w:rsidRDefault="006D01F6" w:rsidP="006D01F6">
      <w:pPr>
        <w:pBdr>
          <w:top w:val="nil"/>
          <w:left w:val="nil"/>
          <w:bottom w:val="nil"/>
          <w:right w:val="nil"/>
          <w:between w:val="nil"/>
          <w:bar w:val="nil"/>
        </w:pBd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bdr w:val="nil"/>
          <w:lang w:eastAsia="lt-LT"/>
        </w:rPr>
      </w:pPr>
    </w:p>
    <w:p w14:paraId="306AB688" w14:textId="77777777" w:rsidR="005153DD" w:rsidRPr="005153DD" w:rsidRDefault="006D01F6"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005153DD" w:rsidRPr="005153DD">
        <w:rPr>
          <w:rFonts w:ascii="Times New Roman" w:eastAsia="Times New Roman" w:hAnsi="Times New Roman" w:cs="Times New Roman"/>
          <w:b/>
          <w:bCs/>
          <w:sz w:val="24"/>
          <w:szCs w:val="24"/>
          <w:lang w:eastAsia="ar-SA"/>
        </w:rPr>
        <w:t>. GINČŲ SPRENDIMAS</w:t>
      </w:r>
    </w:p>
    <w:p w14:paraId="08E94B50"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78FAEF9C" w14:textId="0A9E109D"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BF2410">
        <w:rPr>
          <w:rFonts w:ascii="Times New Roman" w:eastAsia="Times New Roman" w:hAnsi="Times New Roman" w:cs="Times New Roman"/>
          <w:bCs/>
          <w:sz w:val="24"/>
          <w:szCs w:val="24"/>
          <w:lang w:eastAsia="ar-SA"/>
        </w:rPr>
        <w:t xml:space="preserve">Teikėjo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4DC732AD" w14:textId="1D1073F5"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 xml:space="preserve">10.2. Bet kokie nesutarimai ar ginčai, kylantys tarp šalių dėl Sutarties, sprendžiami </w:t>
      </w:r>
      <w:r w:rsidR="009A1D5F">
        <w:rPr>
          <w:rFonts w:ascii="Times New Roman" w:eastAsia="Times New Roman" w:hAnsi="Times New Roman" w:cs="Times New Roman"/>
          <w:sz w:val="24"/>
          <w:szCs w:val="24"/>
          <w:shd w:val="clear" w:color="auto" w:fill="FFFFFF"/>
          <w:lang w:eastAsia="ar-SA"/>
        </w:rPr>
        <w:t>Š</w:t>
      </w:r>
      <w:r w:rsidRPr="0061793B">
        <w:rPr>
          <w:rFonts w:ascii="Times New Roman" w:eastAsia="Times New Roman" w:hAnsi="Times New Roman" w:cs="Times New Roman"/>
          <w:sz w:val="24"/>
          <w:szCs w:val="24"/>
          <w:shd w:val="clear" w:color="auto" w:fill="FFFFFF"/>
          <w:lang w:eastAsia="ar-SA"/>
        </w:rPr>
        <w:t>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6DEFEC30" w14:textId="050EFFA6"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 xml:space="preserve">10.3. Šiai </w:t>
      </w:r>
      <w:r w:rsidR="00E95FB2">
        <w:rPr>
          <w:rFonts w:ascii="Times New Roman" w:eastAsia="Times New Roman" w:hAnsi="Times New Roman" w:cs="Times New Roman"/>
          <w:sz w:val="24"/>
          <w:szCs w:val="24"/>
          <w:shd w:val="clear" w:color="auto" w:fill="FFFFFF"/>
          <w:lang w:eastAsia="ar-SA"/>
        </w:rPr>
        <w:t>S</w:t>
      </w:r>
      <w:r w:rsidRPr="0061793B">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2844E95F"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6B9A5C5"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4B19629D"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0ED1668B" w14:textId="56E69F1D" w:rsidR="005D49B7" w:rsidRDefault="005D49B7" w:rsidP="005D49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kitais adresais, kuriuos nurodė viena Šalis, pateikdama pranešimą už </w:t>
      </w:r>
      <w:r w:rsidR="00A014C5">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utartį atsakingam asmeniui:</w:t>
      </w:r>
    </w:p>
    <w:p w14:paraId="004022AD" w14:textId="77777777" w:rsidR="00A014C5" w:rsidRDefault="00A014C5" w:rsidP="005D49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D49B7" w:rsidRPr="005153DD" w14:paraId="210F73F9" w14:textId="77777777" w:rsidTr="002401A1">
        <w:trPr>
          <w:trHeight w:val="276"/>
        </w:trPr>
        <w:tc>
          <w:tcPr>
            <w:tcW w:w="2041" w:type="dxa"/>
            <w:tcBorders>
              <w:top w:val="nil"/>
              <w:left w:val="nil"/>
              <w:bottom w:val="single" w:sz="4" w:space="0" w:color="auto"/>
              <w:right w:val="nil"/>
            </w:tcBorders>
          </w:tcPr>
          <w:p w14:paraId="1257AE8D" w14:textId="77777777" w:rsidR="005D49B7" w:rsidRPr="005153DD" w:rsidRDefault="005D49B7" w:rsidP="002401A1">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48D018B6" w14:textId="77777777" w:rsidR="005D49B7" w:rsidRPr="005153DD" w:rsidRDefault="005D49B7" w:rsidP="002401A1">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 xml:space="preserve">Užsakovo </w:t>
            </w:r>
            <w:r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7250CE83" w14:textId="77777777" w:rsidR="005D49B7" w:rsidRPr="005153DD" w:rsidRDefault="005D49B7" w:rsidP="002401A1">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Teikėjo vardu</w:t>
            </w:r>
          </w:p>
        </w:tc>
      </w:tr>
      <w:tr w:rsidR="005D49B7" w:rsidRPr="005153DD" w14:paraId="6BFCE09B" w14:textId="77777777" w:rsidTr="002401A1">
        <w:trPr>
          <w:trHeight w:val="276"/>
        </w:trPr>
        <w:tc>
          <w:tcPr>
            <w:tcW w:w="2041" w:type="dxa"/>
            <w:tcBorders>
              <w:top w:val="single" w:sz="4" w:space="0" w:color="auto"/>
              <w:left w:val="single" w:sz="4" w:space="0" w:color="auto"/>
              <w:bottom w:val="single" w:sz="4" w:space="0" w:color="auto"/>
              <w:right w:val="single" w:sz="4" w:space="0" w:color="auto"/>
            </w:tcBorders>
          </w:tcPr>
          <w:p w14:paraId="68E0DF03"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5D861D7"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292E303A" w14:textId="77777777" w:rsidR="005D49B7" w:rsidRPr="005153DD" w:rsidRDefault="005D49B7" w:rsidP="002401A1">
            <w:pPr>
              <w:suppressAutoHyphens/>
              <w:snapToGrid w:val="0"/>
              <w:spacing w:after="0" w:line="240" w:lineRule="auto"/>
              <w:rPr>
                <w:rFonts w:ascii="Times New Roman" w:eastAsia="Times New Roman" w:hAnsi="Times New Roman" w:cs="Times New Roman"/>
                <w:sz w:val="24"/>
                <w:szCs w:val="24"/>
                <w:lang w:eastAsia="zh-CN"/>
              </w:rPr>
            </w:pPr>
          </w:p>
        </w:tc>
      </w:tr>
      <w:tr w:rsidR="005D49B7" w:rsidRPr="005153DD" w14:paraId="14300572" w14:textId="77777777" w:rsidTr="002401A1">
        <w:trPr>
          <w:trHeight w:val="251"/>
        </w:trPr>
        <w:tc>
          <w:tcPr>
            <w:tcW w:w="2041" w:type="dxa"/>
            <w:tcBorders>
              <w:top w:val="single" w:sz="4" w:space="0" w:color="auto"/>
              <w:left w:val="single" w:sz="4" w:space="0" w:color="auto"/>
              <w:bottom w:val="single" w:sz="4" w:space="0" w:color="auto"/>
              <w:right w:val="single" w:sz="4" w:space="0" w:color="auto"/>
            </w:tcBorders>
          </w:tcPr>
          <w:p w14:paraId="5F419BB5"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2FF6344"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A9012DA" w14:textId="77777777" w:rsidR="005D49B7" w:rsidRPr="005153DD" w:rsidRDefault="005D49B7" w:rsidP="002401A1">
            <w:pPr>
              <w:suppressAutoHyphens/>
              <w:snapToGrid w:val="0"/>
              <w:spacing w:after="0" w:line="240" w:lineRule="auto"/>
              <w:rPr>
                <w:rFonts w:ascii="Times New Roman" w:eastAsia="Times New Roman" w:hAnsi="Times New Roman" w:cs="Times New Roman"/>
                <w:sz w:val="24"/>
                <w:szCs w:val="24"/>
                <w:lang w:eastAsia="zh-CN"/>
              </w:rPr>
            </w:pPr>
          </w:p>
        </w:tc>
      </w:tr>
      <w:tr w:rsidR="005D49B7" w:rsidRPr="005153DD" w14:paraId="5ED184D0" w14:textId="77777777" w:rsidTr="002401A1">
        <w:trPr>
          <w:trHeight w:val="276"/>
        </w:trPr>
        <w:tc>
          <w:tcPr>
            <w:tcW w:w="2041" w:type="dxa"/>
            <w:tcBorders>
              <w:top w:val="single" w:sz="4" w:space="0" w:color="auto"/>
              <w:left w:val="single" w:sz="4" w:space="0" w:color="auto"/>
              <w:bottom w:val="single" w:sz="4" w:space="0" w:color="auto"/>
              <w:right w:val="single" w:sz="4" w:space="0" w:color="auto"/>
            </w:tcBorders>
          </w:tcPr>
          <w:p w14:paraId="114DAE80"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C2C0DEF"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11F74D2" w14:textId="77777777" w:rsidR="005D49B7" w:rsidRPr="005153DD" w:rsidRDefault="005D49B7" w:rsidP="002401A1">
            <w:pPr>
              <w:suppressAutoHyphens/>
              <w:snapToGrid w:val="0"/>
              <w:spacing w:after="0" w:line="240" w:lineRule="auto"/>
              <w:rPr>
                <w:rFonts w:ascii="Times New Roman" w:eastAsia="Times New Roman" w:hAnsi="Times New Roman" w:cs="Times New Roman"/>
                <w:sz w:val="24"/>
                <w:szCs w:val="24"/>
                <w:lang w:eastAsia="zh-CN"/>
              </w:rPr>
            </w:pPr>
          </w:p>
        </w:tc>
      </w:tr>
      <w:tr w:rsidR="005D49B7" w:rsidRPr="005153DD" w14:paraId="52EE3B2A" w14:textId="77777777" w:rsidTr="002401A1">
        <w:trPr>
          <w:trHeight w:val="276"/>
        </w:trPr>
        <w:tc>
          <w:tcPr>
            <w:tcW w:w="2041" w:type="dxa"/>
            <w:tcBorders>
              <w:top w:val="single" w:sz="4" w:space="0" w:color="auto"/>
              <w:left w:val="single" w:sz="4" w:space="0" w:color="auto"/>
              <w:bottom w:val="single" w:sz="4" w:space="0" w:color="auto"/>
              <w:right w:val="single" w:sz="4" w:space="0" w:color="auto"/>
            </w:tcBorders>
          </w:tcPr>
          <w:p w14:paraId="26E10864"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20B9C3A" w14:textId="77777777" w:rsidR="005D49B7" w:rsidRPr="005153DD" w:rsidRDefault="005D49B7" w:rsidP="002401A1">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27523E1" w14:textId="77777777" w:rsidR="005D49B7" w:rsidRPr="005153DD" w:rsidRDefault="005D49B7" w:rsidP="002401A1">
            <w:pPr>
              <w:suppressAutoHyphens/>
              <w:snapToGrid w:val="0"/>
              <w:spacing w:after="0" w:line="240" w:lineRule="auto"/>
              <w:rPr>
                <w:rFonts w:ascii="Times New Roman" w:eastAsia="Times New Roman" w:hAnsi="Times New Roman" w:cs="Times New Roman"/>
                <w:sz w:val="24"/>
                <w:szCs w:val="24"/>
                <w:lang w:eastAsia="zh-CN"/>
              </w:rPr>
            </w:pPr>
          </w:p>
        </w:tc>
      </w:tr>
    </w:tbl>
    <w:p w14:paraId="18609E97" w14:textId="77777777" w:rsidR="005D49B7" w:rsidRPr="005153DD" w:rsidRDefault="005D49B7" w:rsidP="005D49B7">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4DB0C2A6" w14:textId="77777777" w:rsidR="005D49B7" w:rsidRDefault="005D49B7" w:rsidP="005D49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629366" w14:textId="77777777" w:rsidR="001B714E" w:rsidRPr="001B714E" w:rsidRDefault="001B714E" w:rsidP="005048F9">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6571851"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464CBE55"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1737A613" w14:textId="77777777" w:rsidR="00A014C5" w:rsidRPr="005153DD" w:rsidRDefault="00A014C5" w:rsidP="00A014C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F55F64">
        <w:rPr>
          <w:rFonts w:ascii="Times New Roman" w:eastAsia="Times New Roman" w:hAnsi="Times New Roman" w:cs="Times New Roman"/>
          <w:sz w:val="24"/>
          <w:szCs w:val="24"/>
          <w:shd w:val="clear" w:color="auto" w:fill="FFFFFF"/>
          <w:lang w:eastAsia="ar-SA"/>
        </w:rPr>
        <w:t xml:space="preserve">12.1. </w:t>
      </w:r>
      <w:r w:rsidRPr="000B24D3">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4967CE76" w14:textId="3F62FE7A" w:rsidR="00B24C82" w:rsidRPr="005153DD" w:rsidRDefault="00032F4A" w:rsidP="0086006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2E6872DD" w14:textId="275C696A" w:rsidR="00032F4A" w:rsidRPr="001E10D8" w:rsidRDefault="00860062" w:rsidP="00860062">
      <w:pPr>
        <w:tabs>
          <w:tab w:val="left" w:pos="284"/>
          <w:tab w:val="left" w:pos="5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Pr>
          <w:rFonts w:ascii="Times New Roman" w:eastAsia="Times New Roman" w:hAnsi="Times New Roman" w:cs="Times New Roman"/>
          <w:sz w:val="24"/>
          <w:szCs w:val="24"/>
          <w:shd w:val="clear" w:color="auto" w:fill="FFFFFF"/>
          <w:lang w:eastAsia="ar-SA"/>
        </w:rPr>
        <w:tab/>
      </w:r>
      <w:r w:rsidR="00D40C56">
        <w:rPr>
          <w:rFonts w:ascii="Times New Roman" w:eastAsia="Times New Roman" w:hAnsi="Times New Roman" w:cs="Times New Roman"/>
          <w:sz w:val="24"/>
          <w:szCs w:val="24"/>
          <w:shd w:val="clear" w:color="auto" w:fill="FFFFFF"/>
          <w:lang w:eastAsia="ar-SA"/>
        </w:rPr>
        <w:t xml:space="preserve">12.2.1. </w:t>
      </w:r>
      <w:r w:rsidR="00032F4A" w:rsidRPr="005153DD">
        <w:rPr>
          <w:rFonts w:ascii="Times New Roman" w:eastAsia="Times New Roman" w:hAnsi="Times New Roman" w:cs="Times New Roman"/>
          <w:sz w:val="24"/>
          <w:szCs w:val="24"/>
          <w:shd w:val="clear" w:color="auto" w:fill="FFFFFF"/>
          <w:lang w:eastAsia="ar-SA"/>
        </w:rPr>
        <w:t>1 priedas</w:t>
      </w:r>
      <w:r w:rsidR="00A014C5">
        <w:rPr>
          <w:rFonts w:ascii="Times New Roman" w:eastAsia="Times New Roman" w:hAnsi="Times New Roman" w:cs="Times New Roman"/>
          <w:sz w:val="24"/>
          <w:szCs w:val="24"/>
          <w:shd w:val="clear" w:color="auto" w:fill="FFFFFF"/>
          <w:lang w:eastAsia="ar-SA"/>
        </w:rPr>
        <w:t>.</w:t>
      </w:r>
      <w:r w:rsidR="00032F4A" w:rsidRPr="005153DD">
        <w:rPr>
          <w:rFonts w:ascii="Times New Roman" w:eastAsia="Times New Roman" w:hAnsi="Times New Roman" w:cs="Times New Roman"/>
          <w:sz w:val="24"/>
          <w:szCs w:val="24"/>
          <w:shd w:val="clear" w:color="auto" w:fill="FFFFFF"/>
          <w:lang w:eastAsia="ar-SA"/>
        </w:rPr>
        <w:t xml:space="preserve"> </w:t>
      </w:r>
      <w:r w:rsidR="00A014C5" w:rsidRPr="00A014C5">
        <w:rPr>
          <w:rFonts w:ascii="Times New Roman" w:eastAsia="Times New Roman" w:hAnsi="Times New Roman" w:cs="Times New Roman"/>
          <w:sz w:val="24"/>
          <w:szCs w:val="24"/>
          <w:shd w:val="clear" w:color="auto" w:fill="FFFFFF"/>
          <w:lang w:eastAsia="ar-SA"/>
        </w:rPr>
        <w:t>Programinės įrangos „J</w:t>
      </w:r>
      <w:r w:rsidR="003832B3">
        <w:rPr>
          <w:rFonts w:ascii="Times New Roman" w:eastAsia="Times New Roman" w:hAnsi="Times New Roman" w:cs="Times New Roman"/>
          <w:sz w:val="24"/>
          <w:szCs w:val="24"/>
          <w:shd w:val="clear" w:color="auto" w:fill="FFFFFF"/>
          <w:lang w:eastAsia="ar-SA"/>
        </w:rPr>
        <w:t>IRA</w:t>
      </w:r>
      <w:r w:rsidR="00A014C5" w:rsidRPr="00A014C5">
        <w:rPr>
          <w:rFonts w:ascii="Times New Roman" w:eastAsia="Times New Roman" w:hAnsi="Times New Roman" w:cs="Times New Roman"/>
          <w:sz w:val="24"/>
          <w:szCs w:val="24"/>
          <w:shd w:val="clear" w:color="auto" w:fill="FFFFFF"/>
          <w:lang w:eastAsia="ar-SA"/>
        </w:rPr>
        <w:t>“ palaikymo paslaugų</w:t>
      </w:r>
      <w:r w:rsidR="00A014C5" w:rsidRPr="001E10D8">
        <w:rPr>
          <w:rFonts w:ascii="Times New Roman" w:eastAsia="Times New Roman" w:hAnsi="Times New Roman" w:cs="Times New Roman"/>
          <w:sz w:val="24"/>
          <w:szCs w:val="24"/>
          <w:shd w:val="clear" w:color="auto" w:fill="FFFFFF"/>
          <w:lang w:eastAsia="ar-SA"/>
        </w:rPr>
        <w:t xml:space="preserve"> v</w:t>
      </w:r>
      <w:r w:rsidR="002A03E8" w:rsidRPr="001E10D8">
        <w:rPr>
          <w:rFonts w:ascii="Times New Roman" w:eastAsia="Times New Roman" w:hAnsi="Times New Roman" w:cs="Times New Roman"/>
          <w:sz w:val="24"/>
          <w:szCs w:val="24"/>
          <w:shd w:val="clear" w:color="auto" w:fill="FFFFFF"/>
          <w:lang w:eastAsia="ar-SA"/>
        </w:rPr>
        <w:t xml:space="preserve">iešojo pirkimo </w:t>
      </w:r>
      <w:r w:rsidR="00032F4A" w:rsidRPr="001E10D8">
        <w:rPr>
          <w:rFonts w:ascii="Times New Roman" w:eastAsia="Times New Roman" w:hAnsi="Times New Roman" w:cs="Times New Roman"/>
          <w:sz w:val="24"/>
          <w:szCs w:val="24"/>
          <w:shd w:val="clear" w:color="auto" w:fill="FFFFFF"/>
          <w:lang w:eastAsia="ar-SA"/>
        </w:rPr>
        <w:t xml:space="preserve">techninė specifikacija, </w:t>
      </w:r>
      <w:r w:rsidR="0039488A">
        <w:rPr>
          <w:rFonts w:ascii="Times New Roman" w:eastAsia="Times New Roman" w:hAnsi="Times New Roman" w:cs="Times New Roman"/>
          <w:sz w:val="24"/>
          <w:szCs w:val="24"/>
          <w:shd w:val="clear" w:color="auto" w:fill="FFFFFF"/>
          <w:lang w:eastAsia="ar-SA"/>
        </w:rPr>
        <w:t>8</w:t>
      </w:r>
      <w:r w:rsidR="002A03E8" w:rsidRPr="001E10D8">
        <w:rPr>
          <w:rFonts w:ascii="Times New Roman" w:eastAsia="Times New Roman" w:hAnsi="Times New Roman" w:cs="Times New Roman"/>
          <w:sz w:val="24"/>
          <w:szCs w:val="24"/>
          <w:shd w:val="clear" w:color="auto" w:fill="FFFFFF"/>
          <w:lang w:eastAsia="ar-SA"/>
        </w:rPr>
        <w:t xml:space="preserve"> lap</w:t>
      </w:r>
      <w:r w:rsidR="001B714E" w:rsidRPr="001E10D8">
        <w:rPr>
          <w:rFonts w:ascii="Times New Roman" w:eastAsia="Times New Roman" w:hAnsi="Times New Roman" w:cs="Times New Roman"/>
          <w:sz w:val="24"/>
          <w:szCs w:val="24"/>
          <w:shd w:val="clear" w:color="auto" w:fill="FFFFFF"/>
          <w:lang w:eastAsia="ar-SA"/>
        </w:rPr>
        <w:t>ai</w:t>
      </w:r>
      <w:r w:rsidR="00A014C5">
        <w:rPr>
          <w:rFonts w:ascii="Times New Roman" w:eastAsia="Times New Roman" w:hAnsi="Times New Roman" w:cs="Times New Roman"/>
          <w:sz w:val="24"/>
          <w:szCs w:val="24"/>
          <w:shd w:val="clear" w:color="auto" w:fill="FFFFFF"/>
          <w:lang w:eastAsia="ar-SA"/>
        </w:rPr>
        <w:t>;</w:t>
      </w:r>
    </w:p>
    <w:p w14:paraId="464A9A25" w14:textId="539A0FCE" w:rsidR="00D40C56" w:rsidRPr="00D40C56" w:rsidRDefault="00860062" w:rsidP="00860062">
      <w:pPr>
        <w:tabs>
          <w:tab w:val="left" w:pos="284"/>
          <w:tab w:val="left" w:pos="5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Pr>
          <w:rFonts w:ascii="Times New Roman" w:eastAsia="Times New Roman" w:hAnsi="Times New Roman" w:cs="Times New Roman"/>
          <w:sz w:val="24"/>
          <w:szCs w:val="24"/>
          <w:shd w:val="clear" w:color="auto" w:fill="FFFFFF"/>
          <w:lang w:eastAsia="ar-SA"/>
        </w:rPr>
        <w:tab/>
      </w:r>
      <w:r w:rsidR="00D40C56" w:rsidRPr="00860062">
        <w:rPr>
          <w:rFonts w:ascii="Times New Roman" w:eastAsia="Times New Roman" w:hAnsi="Times New Roman" w:cs="Times New Roman"/>
          <w:sz w:val="24"/>
          <w:szCs w:val="24"/>
          <w:shd w:val="clear" w:color="auto" w:fill="FFFFFF"/>
          <w:lang w:eastAsia="ar-SA"/>
        </w:rPr>
        <w:t>12.2.2.</w:t>
      </w:r>
      <w:r w:rsidR="00D40C56" w:rsidRPr="001E10D8">
        <w:rPr>
          <w:rFonts w:ascii="Times New Roman" w:eastAsia="Times New Roman" w:hAnsi="Times New Roman" w:cs="Times New Roman"/>
          <w:sz w:val="24"/>
          <w:szCs w:val="24"/>
          <w:shd w:val="clear" w:color="auto" w:fill="FFFFFF"/>
          <w:lang w:eastAsia="ar-SA"/>
        </w:rPr>
        <w:t xml:space="preserve"> </w:t>
      </w:r>
      <w:r w:rsidR="00D40C56" w:rsidRPr="00D40C56">
        <w:rPr>
          <w:rFonts w:ascii="Times New Roman" w:eastAsia="Times New Roman" w:hAnsi="Times New Roman" w:cs="Times New Roman"/>
          <w:sz w:val="24"/>
          <w:szCs w:val="24"/>
          <w:shd w:val="clear" w:color="auto" w:fill="FFFFFF"/>
          <w:lang w:eastAsia="ar-SA"/>
        </w:rPr>
        <w:t>2 priedas</w:t>
      </w:r>
      <w:r w:rsidR="00A014C5">
        <w:rPr>
          <w:rFonts w:ascii="Times New Roman" w:eastAsia="Times New Roman" w:hAnsi="Times New Roman" w:cs="Times New Roman"/>
          <w:sz w:val="24"/>
          <w:szCs w:val="24"/>
          <w:shd w:val="clear" w:color="auto" w:fill="FFFFFF"/>
          <w:lang w:eastAsia="ar-SA"/>
        </w:rPr>
        <w:t>.</w:t>
      </w:r>
      <w:r w:rsidR="00D40C56" w:rsidRPr="001E10D8">
        <w:rPr>
          <w:rFonts w:ascii="Times New Roman" w:eastAsia="Times New Roman" w:hAnsi="Times New Roman" w:cs="Times New Roman"/>
          <w:sz w:val="24"/>
          <w:szCs w:val="24"/>
          <w:shd w:val="clear" w:color="auto" w:fill="FFFFFF"/>
          <w:lang w:eastAsia="ar-SA"/>
        </w:rPr>
        <w:t xml:space="preserve"> Paslaugų perdavimo</w:t>
      </w:r>
      <w:r w:rsidR="00130F02" w:rsidRPr="001E10D8">
        <w:rPr>
          <w:rFonts w:ascii="Times New Roman" w:eastAsia="Times New Roman" w:hAnsi="Times New Roman" w:cs="Times New Roman"/>
          <w:sz w:val="24"/>
          <w:szCs w:val="24"/>
          <w:shd w:val="clear" w:color="auto" w:fill="FFFFFF"/>
          <w:lang w:eastAsia="ar-SA"/>
        </w:rPr>
        <w:t>–</w:t>
      </w:r>
      <w:r w:rsidR="00D40C56" w:rsidRPr="001E10D8">
        <w:rPr>
          <w:rFonts w:ascii="Times New Roman" w:eastAsia="Times New Roman" w:hAnsi="Times New Roman" w:cs="Times New Roman"/>
          <w:sz w:val="24"/>
          <w:szCs w:val="24"/>
          <w:shd w:val="clear" w:color="auto" w:fill="FFFFFF"/>
          <w:lang w:eastAsia="ar-SA"/>
        </w:rPr>
        <w:t>priėmimo akto forma</w:t>
      </w:r>
      <w:r w:rsidR="00D40C56">
        <w:rPr>
          <w:rFonts w:ascii="Times New Roman" w:eastAsia="Times New Roman" w:hAnsi="Times New Roman" w:cs="Times New Roman"/>
          <w:sz w:val="24"/>
          <w:szCs w:val="24"/>
          <w:shd w:val="clear" w:color="auto" w:fill="FFFFFF"/>
          <w:lang w:eastAsia="ar-SA"/>
        </w:rPr>
        <w:t>, 1 lapas.</w:t>
      </w:r>
    </w:p>
    <w:p w14:paraId="780B54A2" w14:textId="77777777" w:rsidR="00341D32" w:rsidRPr="00CB77B5" w:rsidRDefault="00341D32" w:rsidP="00341D32">
      <w:pPr>
        <w:tabs>
          <w:tab w:val="left" w:pos="567"/>
          <w:tab w:val="left" w:pos="1418"/>
          <w:tab w:val="left" w:pos="1560"/>
        </w:tabs>
        <w:suppressAutoHyphens/>
        <w:spacing w:after="0" w:line="240" w:lineRule="auto"/>
        <w:jc w:val="both"/>
        <w:rPr>
          <w:rFonts w:ascii="Times New Roman" w:eastAsia="Times New Roman" w:hAnsi="Times New Roman" w:cs="Times New Roman"/>
          <w:iCs/>
          <w:color w:val="000000" w:themeColor="text1"/>
          <w:sz w:val="24"/>
          <w:szCs w:val="24"/>
          <w:shd w:val="clear" w:color="auto" w:fill="FFFFFF"/>
          <w:lang w:eastAsia="ar-SA"/>
        </w:rPr>
      </w:pPr>
    </w:p>
    <w:p w14:paraId="65BACE93" w14:textId="77777777" w:rsidR="00032F4A" w:rsidRPr="005153DD" w:rsidRDefault="00032F4A" w:rsidP="00032F4A">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SUDARANTYS NEATSIEJAMĄ ŠIOS SUTARTIES DALĮ</w:t>
      </w:r>
    </w:p>
    <w:p w14:paraId="4A93C3D4" w14:textId="77777777" w:rsidR="00032F4A" w:rsidRPr="005153DD" w:rsidRDefault="00032F4A" w:rsidP="00032F4A">
      <w:pPr>
        <w:suppressAutoHyphens/>
        <w:spacing w:after="0" w:line="240" w:lineRule="auto"/>
        <w:rPr>
          <w:rFonts w:ascii="Times New Roman" w:eastAsia="Times New Roman" w:hAnsi="Times New Roman" w:cs="Times New Roman"/>
          <w:bCs/>
          <w:color w:val="000000"/>
          <w:sz w:val="24"/>
          <w:szCs w:val="24"/>
          <w:lang w:eastAsia="zh-CN"/>
        </w:rPr>
      </w:pPr>
    </w:p>
    <w:p w14:paraId="610A6780" w14:textId="77777777" w:rsidR="00097201" w:rsidRDefault="00097201" w:rsidP="00097201">
      <w:pPr>
        <w:suppressAutoHyphens/>
        <w:spacing w:after="0" w:line="240" w:lineRule="auto"/>
        <w:ind w:firstLine="567"/>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13.1. </w:t>
      </w:r>
      <w:r w:rsidRPr="003E0A24">
        <w:rPr>
          <w:rFonts w:ascii="Times New Roman" w:eastAsia="Times New Roman" w:hAnsi="Times New Roman" w:cs="Times New Roman"/>
          <w:color w:val="000000"/>
          <w:sz w:val="24"/>
          <w:szCs w:val="24"/>
          <w:lang w:eastAsia="zh-CN"/>
        </w:rPr>
        <w:t>Viešąjį pirkimą laimėjusio dalyvio pasiūlymas.</w:t>
      </w:r>
    </w:p>
    <w:p w14:paraId="67319129" w14:textId="042F9104" w:rsidR="00097201" w:rsidRDefault="00097201" w:rsidP="00097201">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color w:val="000000"/>
          <w:sz w:val="24"/>
          <w:szCs w:val="24"/>
          <w:lang w:eastAsia="zh-CN"/>
        </w:rPr>
        <w:t xml:space="preserve">13.2. </w:t>
      </w:r>
      <w:r w:rsidRPr="00A014C5">
        <w:rPr>
          <w:rFonts w:ascii="Times New Roman" w:eastAsia="Times New Roman" w:hAnsi="Times New Roman" w:cs="Times New Roman"/>
          <w:sz w:val="24"/>
          <w:szCs w:val="24"/>
          <w:shd w:val="clear" w:color="auto" w:fill="FFFFFF"/>
          <w:lang w:eastAsia="ar-SA"/>
        </w:rPr>
        <w:t>Programinės įrangos „J</w:t>
      </w:r>
      <w:r w:rsidR="00653A37">
        <w:rPr>
          <w:rFonts w:ascii="Times New Roman" w:eastAsia="Times New Roman" w:hAnsi="Times New Roman" w:cs="Times New Roman"/>
          <w:sz w:val="24"/>
          <w:szCs w:val="24"/>
          <w:shd w:val="clear" w:color="auto" w:fill="FFFFFF"/>
          <w:lang w:eastAsia="ar-SA"/>
        </w:rPr>
        <w:t>IRA</w:t>
      </w:r>
      <w:r w:rsidRPr="00A014C5">
        <w:rPr>
          <w:rFonts w:ascii="Times New Roman" w:eastAsia="Times New Roman" w:hAnsi="Times New Roman" w:cs="Times New Roman"/>
          <w:sz w:val="24"/>
          <w:szCs w:val="24"/>
          <w:shd w:val="clear" w:color="auto" w:fill="FFFFFF"/>
          <w:lang w:eastAsia="ar-SA"/>
        </w:rPr>
        <w:t xml:space="preserve">“ palaikymo </w:t>
      </w:r>
      <w:r w:rsidRPr="003E0A24">
        <w:rPr>
          <w:rFonts w:ascii="Times New Roman" w:eastAsia="Times New Roman" w:hAnsi="Times New Roman" w:cs="Times New Roman"/>
          <w:iCs/>
          <w:sz w:val="24"/>
          <w:szCs w:val="24"/>
          <w:shd w:val="clear" w:color="auto" w:fill="FFFFFF"/>
          <w:lang w:eastAsia="ar-SA"/>
        </w:rPr>
        <w:t>paslaugų</w:t>
      </w:r>
      <w:r w:rsidRPr="003E0A24">
        <w:rPr>
          <w:rFonts w:ascii="Times New Roman" w:eastAsia="Times New Roman" w:hAnsi="Times New Roman" w:cs="Times New Roman"/>
          <w:iCs/>
          <w:color w:val="000000"/>
          <w:sz w:val="24"/>
          <w:szCs w:val="24"/>
          <w:lang w:eastAsia="zh-CN"/>
        </w:rPr>
        <w:t xml:space="preserve"> viešojo </w:t>
      </w:r>
      <w:r w:rsidRPr="003E0A24">
        <w:rPr>
          <w:rFonts w:ascii="Times New Roman" w:eastAsia="Times New Roman" w:hAnsi="Times New Roman" w:cs="Times New Roman"/>
          <w:iCs/>
          <w:sz w:val="24"/>
          <w:szCs w:val="24"/>
          <w:shd w:val="clear" w:color="auto" w:fill="FFFFFF"/>
          <w:lang w:eastAsia="ar-SA"/>
        </w:rPr>
        <w:t>pirkimo dokumentai.</w:t>
      </w:r>
    </w:p>
    <w:p w14:paraId="21F4304F" w14:textId="0100EF94" w:rsidR="00B8513A" w:rsidRPr="000878B3" w:rsidRDefault="00032F4A" w:rsidP="000878B3">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r>
        <w:rPr>
          <w:rFonts w:ascii="Times New Roman" w:eastAsia="Times New Roman" w:hAnsi="Times New Roman" w:cs="Times New Roman"/>
          <w:i/>
          <w:iCs/>
          <w:sz w:val="24"/>
          <w:szCs w:val="24"/>
          <w:shd w:val="clear" w:color="auto" w:fill="FFFFFF"/>
          <w:lang w:eastAsia="ar-SA"/>
        </w:rPr>
        <w:t xml:space="preserve">          </w:t>
      </w:r>
      <w:r w:rsidRPr="000B21E9">
        <w:rPr>
          <w:rFonts w:ascii="Times New Roman" w:eastAsia="Times New Roman" w:hAnsi="Times New Roman" w:cs="Times New Roman"/>
          <w:i/>
          <w:iCs/>
          <w:sz w:val="24"/>
          <w:szCs w:val="24"/>
          <w:shd w:val="clear" w:color="auto" w:fill="FFFFFF"/>
          <w:lang w:eastAsia="ar-SA"/>
        </w:rPr>
        <w:t xml:space="preserve"> </w:t>
      </w:r>
      <w:r w:rsidRPr="000B21E9">
        <w:rPr>
          <w:rFonts w:ascii="Times New Roman" w:eastAsia="Times New Roman" w:hAnsi="Times New Roman" w:cs="Times New Roman"/>
          <w:i/>
          <w:iCs/>
          <w:sz w:val="16"/>
          <w:szCs w:val="16"/>
          <w:shd w:val="clear" w:color="auto" w:fill="FFFFFF"/>
          <w:lang w:eastAsia="ar-SA"/>
        </w:rPr>
        <w:t xml:space="preserve">    </w:t>
      </w:r>
    </w:p>
    <w:p w14:paraId="686E9B28" w14:textId="77777777" w:rsidR="006E6681" w:rsidRDefault="006E6681"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4A0" w:firstRow="1" w:lastRow="0" w:firstColumn="1" w:lastColumn="0" w:noHBand="0" w:noVBand="1"/>
      </w:tblPr>
      <w:tblGrid>
        <w:gridCol w:w="2522"/>
        <w:gridCol w:w="2503"/>
        <w:gridCol w:w="2193"/>
        <w:gridCol w:w="2538"/>
      </w:tblGrid>
      <w:tr w:rsidR="00F42051" w14:paraId="57A1E340" w14:textId="77777777" w:rsidTr="002401A1">
        <w:trPr>
          <w:trHeight w:val="253"/>
        </w:trPr>
        <w:tc>
          <w:tcPr>
            <w:tcW w:w="5025" w:type="dxa"/>
            <w:gridSpan w:val="2"/>
          </w:tcPr>
          <w:p w14:paraId="51B43A5A" w14:textId="77777777" w:rsidR="00F42051" w:rsidRDefault="00F42051" w:rsidP="002401A1">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Užsakovo vardu</w:t>
            </w:r>
          </w:p>
        </w:tc>
        <w:tc>
          <w:tcPr>
            <w:tcW w:w="4731" w:type="dxa"/>
            <w:gridSpan w:val="2"/>
          </w:tcPr>
          <w:p w14:paraId="0A2F677D" w14:textId="77777777" w:rsidR="00F42051" w:rsidRDefault="00F42051" w:rsidP="002401A1">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 xml:space="preserve">  Teikėjo vardu</w:t>
            </w:r>
          </w:p>
        </w:tc>
      </w:tr>
      <w:tr w:rsidR="00F42051" w14:paraId="4BFDBF1D" w14:textId="77777777" w:rsidTr="002401A1">
        <w:trPr>
          <w:trHeight w:val="253"/>
        </w:trPr>
        <w:tc>
          <w:tcPr>
            <w:tcW w:w="2522" w:type="dxa"/>
          </w:tcPr>
          <w:p w14:paraId="7897FAF8"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br/>
              <w:t>pavardė:</w:t>
            </w:r>
          </w:p>
        </w:tc>
        <w:tc>
          <w:tcPr>
            <w:tcW w:w="2503" w:type="dxa"/>
            <w:vAlign w:val="center"/>
          </w:tcPr>
          <w:p w14:paraId="7983EB6F"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54EBFE87"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br/>
              <w:t>pavardė:</w:t>
            </w:r>
          </w:p>
        </w:tc>
        <w:tc>
          <w:tcPr>
            <w:tcW w:w="2538" w:type="dxa"/>
            <w:vAlign w:val="center"/>
          </w:tcPr>
          <w:p w14:paraId="7C906EF6"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56286ED5" w14:textId="77777777" w:rsidTr="002401A1">
        <w:trPr>
          <w:trHeight w:val="253"/>
        </w:trPr>
        <w:tc>
          <w:tcPr>
            <w:tcW w:w="2522" w:type="dxa"/>
          </w:tcPr>
          <w:p w14:paraId="60999D2A"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Pareigos:</w:t>
            </w:r>
          </w:p>
        </w:tc>
        <w:tc>
          <w:tcPr>
            <w:tcW w:w="2503" w:type="dxa"/>
          </w:tcPr>
          <w:p w14:paraId="002F481A"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0EDB9E1"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Pareigos:</w:t>
            </w:r>
          </w:p>
        </w:tc>
        <w:tc>
          <w:tcPr>
            <w:tcW w:w="2538" w:type="dxa"/>
          </w:tcPr>
          <w:p w14:paraId="2B00BB91"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3AEA8408" w14:textId="77777777" w:rsidTr="002401A1">
        <w:trPr>
          <w:trHeight w:val="253"/>
        </w:trPr>
        <w:tc>
          <w:tcPr>
            <w:tcW w:w="2522" w:type="dxa"/>
          </w:tcPr>
          <w:p w14:paraId="6830D451"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p>
        </w:tc>
        <w:tc>
          <w:tcPr>
            <w:tcW w:w="2503" w:type="dxa"/>
          </w:tcPr>
          <w:p w14:paraId="344E19B1"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33C7537"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p>
        </w:tc>
        <w:tc>
          <w:tcPr>
            <w:tcW w:w="2538" w:type="dxa"/>
          </w:tcPr>
          <w:p w14:paraId="3169979F"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571B9248" w14:textId="77777777" w:rsidTr="002401A1">
        <w:trPr>
          <w:trHeight w:val="253"/>
        </w:trPr>
        <w:tc>
          <w:tcPr>
            <w:tcW w:w="2522" w:type="dxa"/>
          </w:tcPr>
          <w:p w14:paraId="51D7F581" w14:textId="1F8EF3C4"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Įmonės kodas:</w:t>
            </w:r>
          </w:p>
        </w:tc>
        <w:tc>
          <w:tcPr>
            <w:tcW w:w="2503" w:type="dxa"/>
          </w:tcPr>
          <w:p w14:paraId="64F24475"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D391A3D" w14:textId="4FB2FC2B"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Įmonės kodas:</w:t>
            </w:r>
          </w:p>
        </w:tc>
        <w:tc>
          <w:tcPr>
            <w:tcW w:w="2538" w:type="dxa"/>
          </w:tcPr>
          <w:p w14:paraId="52B078EA"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00B34AA1" w14:textId="77777777" w:rsidTr="002401A1">
        <w:trPr>
          <w:trHeight w:val="253"/>
        </w:trPr>
        <w:tc>
          <w:tcPr>
            <w:tcW w:w="2522" w:type="dxa"/>
          </w:tcPr>
          <w:p w14:paraId="57C7B5DD" w14:textId="775405FA"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Banko pavadinimas ir kodas:</w:t>
            </w:r>
          </w:p>
        </w:tc>
        <w:tc>
          <w:tcPr>
            <w:tcW w:w="2503" w:type="dxa"/>
          </w:tcPr>
          <w:p w14:paraId="2398B3BB"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3433DB9C"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Banko pavadinimas ir kodas:</w:t>
            </w:r>
          </w:p>
        </w:tc>
        <w:tc>
          <w:tcPr>
            <w:tcW w:w="2538" w:type="dxa"/>
          </w:tcPr>
          <w:p w14:paraId="447CBEDF"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65A54344" w14:textId="77777777" w:rsidTr="002401A1">
        <w:trPr>
          <w:trHeight w:val="253"/>
        </w:trPr>
        <w:tc>
          <w:tcPr>
            <w:tcW w:w="2522" w:type="dxa"/>
          </w:tcPr>
          <w:p w14:paraId="7942BF41" w14:textId="4611B6CE"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Atsiskaitomosios sąskaitos Nr.:</w:t>
            </w:r>
          </w:p>
        </w:tc>
        <w:tc>
          <w:tcPr>
            <w:tcW w:w="2503" w:type="dxa"/>
          </w:tcPr>
          <w:p w14:paraId="10B0065F"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4BF11CCA" w14:textId="47DF2C5E"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Atsiskaitomosios sąskaitos Nr.:</w:t>
            </w:r>
          </w:p>
        </w:tc>
        <w:tc>
          <w:tcPr>
            <w:tcW w:w="2538" w:type="dxa"/>
          </w:tcPr>
          <w:p w14:paraId="7BEA46A6"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561EBEC2" w14:textId="77777777" w:rsidTr="002401A1">
        <w:trPr>
          <w:trHeight w:val="253"/>
        </w:trPr>
        <w:tc>
          <w:tcPr>
            <w:tcW w:w="2522" w:type="dxa"/>
          </w:tcPr>
          <w:p w14:paraId="10127660" w14:textId="77777777" w:rsidR="00F42051" w:rsidRDefault="00F42051" w:rsidP="002401A1">
            <w:pPr>
              <w:suppressAutoHyphens/>
              <w:snapToGrid w:val="0"/>
              <w:spacing w:after="0" w:line="240" w:lineRule="auto"/>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ar-SA"/>
              </w:rPr>
              <w:t xml:space="preserve">Ne PVM mokėtojas </w:t>
            </w:r>
          </w:p>
        </w:tc>
        <w:tc>
          <w:tcPr>
            <w:tcW w:w="2503" w:type="dxa"/>
          </w:tcPr>
          <w:p w14:paraId="2F53FF37" w14:textId="77777777" w:rsidR="00F42051" w:rsidRDefault="00F42051" w:rsidP="002401A1">
            <w:pPr>
              <w:suppressAutoHyphens/>
              <w:snapToGrid w:val="0"/>
              <w:spacing w:after="0" w:line="240" w:lineRule="auto"/>
              <w:rPr>
                <w:rFonts w:ascii="Times New Roman" w:eastAsia="Times New Roman" w:hAnsi="Times New Roman" w:cs="Times New Roman"/>
                <w:b/>
                <w:color w:val="000000" w:themeColor="text1"/>
                <w:sz w:val="24"/>
                <w:szCs w:val="24"/>
                <w:lang w:eastAsia="zh-CN"/>
              </w:rPr>
            </w:pPr>
          </w:p>
        </w:tc>
        <w:tc>
          <w:tcPr>
            <w:tcW w:w="2193" w:type="dxa"/>
          </w:tcPr>
          <w:p w14:paraId="4472BF9D" w14:textId="3EF87FFC" w:rsidR="00F42051" w:rsidRDefault="00F42051" w:rsidP="002401A1">
            <w:pPr>
              <w:suppressAutoHyphens/>
              <w:snapToGrid w:val="0"/>
              <w:spacing w:after="0" w:line="240" w:lineRule="auto"/>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ar-SA"/>
              </w:rPr>
              <w:t>PVM kodas:</w:t>
            </w:r>
          </w:p>
        </w:tc>
        <w:tc>
          <w:tcPr>
            <w:tcW w:w="2538" w:type="dxa"/>
          </w:tcPr>
          <w:p w14:paraId="012DD3B0" w14:textId="77777777" w:rsidR="00F42051" w:rsidRDefault="00F42051" w:rsidP="002401A1">
            <w:pPr>
              <w:suppressAutoHyphens/>
              <w:spacing w:after="0" w:line="240" w:lineRule="auto"/>
              <w:ind w:left="207"/>
              <w:jc w:val="both"/>
              <w:rPr>
                <w:rFonts w:ascii="Times New Roman" w:eastAsia="Times New Roman" w:hAnsi="Times New Roman" w:cs="Times New Roman"/>
                <w:color w:val="000000" w:themeColor="text1"/>
                <w:sz w:val="24"/>
                <w:szCs w:val="24"/>
                <w:lang w:eastAsia="zh-CN"/>
              </w:rPr>
            </w:pPr>
          </w:p>
        </w:tc>
      </w:tr>
      <w:tr w:rsidR="00F42051" w14:paraId="268778BC" w14:textId="77777777" w:rsidTr="002401A1">
        <w:trPr>
          <w:trHeight w:val="253"/>
        </w:trPr>
        <w:tc>
          <w:tcPr>
            <w:tcW w:w="2522" w:type="dxa"/>
          </w:tcPr>
          <w:p w14:paraId="7488FEAD"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Parašas:</w:t>
            </w:r>
          </w:p>
        </w:tc>
        <w:tc>
          <w:tcPr>
            <w:tcW w:w="2503" w:type="dxa"/>
          </w:tcPr>
          <w:p w14:paraId="469F3539"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64C9A7A4"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Parašas:</w:t>
            </w:r>
          </w:p>
        </w:tc>
        <w:tc>
          <w:tcPr>
            <w:tcW w:w="2538" w:type="dxa"/>
          </w:tcPr>
          <w:p w14:paraId="273139E9" w14:textId="77777777" w:rsidR="00F42051" w:rsidRDefault="00F42051" w:rsidP="002401A1">
            <w:pPr>
              <w:suppressAutoHyphens/>
              <w:spacing w:after="0" w:line="240" w:lineRule="auto"/>
              <w:ind w:left="207"/>
              <w:jc w:val="both"/>
              <w:rPr>
                <w:rFonts w:ascii="Times New Roman" w:eastAsia="Times New Roman" w:hAnsi="Times New Roman" w:cs="Times New Roman"/>
                <w:sz w:val="24"/>
                <w:szCs w:val="24"/>
                <w:lang w:eastAsia="zh-CN"/>
              </w:rPr>
            </w:pPr>
          </w:p>
        </w:tc>
      </w:tr>
      <w:tr w:rsidR="00F42051" w14:paraId="555292FD" w14:textId="77777777" w:rsidTr="002401A1">
        <w:trPr>
          <w:trHeight w:val="253"/>
        </w:trPr>
        <w:tc>
          <w:tcPr>
            <w:tcW w:w="2522" w:type="dxa"/>
          </w:tcPr>
          <w:p w14:paraId="362F9D03"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Data:</w:t>
            </w:r>
          </w:p>
          <w:p w14:paraId="5BA75853"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ar-SA"/>
              </w:rPr>
            </w:pPr>
          </w:p>
          <w:p w14:paraId="3DF458FF"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ar-SA"/>
              </w:rPr>
            </w:pPr>
          </w:p>
          <w:p w14:paraId="6206F73E"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A.V.</w:t>
            </w:r>
          </w:p>
        </w:tc>
        <w:tc>
          <w:tcPr>
            <w:tcW w:w="2503" w:type="dxa"/>
          </w:tcPr>
          <w:p w14:paraId="4047DFBD"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205F23D0"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Data:</w:t>
            </w:r>
          </w:p>
          <w:p w14:paraId="7CEDA758"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ar-SA"/>
              </w:rPr>
            </w:pPr>
          </w:p>
          <w:p w14:paraId="4439D16E"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ar-SA"/>
              </w:rPr>
            </w:pPr>
          </w:p>
          <w:p w14:paraId="7924498A"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A.V.</w:t>
            </w:r>
          </w:p>
        </w:tc>
        <w:tc>
          <w:tcPr>
            <w:tcW w:w="2538" w:type="dxa"/>
          </w:tcPr>
          <w:p w14:paraId="00263882" w14:textId="77777777" w:rsidR="00F42051" w:rsidRDefault="00F42051" w:rsidP="002401A1">
            <w:pPr>
              <w:suppressAutoHyphens/>
              <w:snapToGrid w:val="0"/>
              <w:spacing w:after="0" w:line="240" w:lineRule="auto"/>
              <w:rPr>
                <w:rFonts w:ascii="Times New Roman" w:eastAsia="Times New Roman" w:hAnsi="Times New Roman" w:cs="Times New Roman"/>
                <w:sz w:val="24"/>
                <w:szCs w:val="24"/>
                <w:lang w:eastAsia="zh-CN"/>
              </w:rPr>
            </w:pPr>
          </w:p>
        </w:tc>
      </w:tr>
    </w:tbl>
    <w:p w14:paraId="4931EA4E" w14:textId="77777777" w:rsidR="00FA050C" w:rsidRDefault="00FA050C"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240CB6F" w14:textId="77777777" w:rsidR="00FA050C" w:rsidRDefault="00FA050C"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EB71394" w14:textId="77777777" w:rsidR="00FA050C" w:rsidRDefault="00FA050C"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9F6673F"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7C95E6A" w14:textId="77777777" w:rsidR="00C539E5" w:rsidRDefault="00C539E5" w:rsidP="001858ED">
      <w:pPr>
        <w:suppressAutoHyphens/>
        <w:spacing w:after="0" w:line="240" w:lineRule="auto"/>
        <w:jc w:val="right"/>
        <w:rPr>
          <w:rFonts w:ascii="Times New Roman" w:eastAsia="Calibri" w:hAnsi="Times New Roman" w:cs="Times New Roman"/>
          <w:sz w:val="24"/>
          <w:szCs w:val="24"/>
        </w:rPr>
        <w:sectPr w:rsidR="00C539E5" w:rsidSect="006D72DB">
          <w:headerReference w:type="default" r:id="rId11"/>
          <w:headerReference w:type="first" r:id="rId12"/>
          <w:pgSz w:w="11906" w:h="16838"/>
          <w:pgMar w:top="1701" w:right="567" w:bottom="1134" w:left="1701" w:header="567" w:footer="567" w:gutter="0"/>
          <w:cols w:space="1296"/>
          <w:titlePg/>
          <w:docGrid w:linePitch="360"/>
        </w:sectPr>
      </w:pPr>
    </w:p>
    <w:p w14:paraId="53A4CF31" w14:textId="5BC59E20" w:rsidR="00D95771" w:rsidRPr="000826FB" w:rsidRDefault="00D95771" w:rsidP="001858ED">
      <w:pPr>
        <w:suppressAutoHyphens/>
        <w:spacing w:after="0" w:line="240" w:lineRule="auto"/>
        <w:jc w:val="right"/>
        <w:rPr>
          <w:rFonts w:ascii="Times New Roman" w:eastAsia="Calibri" w:hAnsi="Times New Roman" w:cs="Times New Roman"/>
          <w:sz w:val="24"/>
          <w:szCs w:val="24"/>
        </w:rPr>
      </w:pPr>
      <w:bookmarkStart w:id="1" w:name="_Hlk141866900"/>
      <w:bookmarkStart w:id="2" w:name="_Hlk141866815"/>
      <w:r>
        <w:rPr>
          <w:rFonts w:ascii="Times New Roman" w:eastAsia="Calibri" w:hAnsi="Times New Roman" w:cs="Times New Roman"/>
          <w:sz w:val="24"/>
          <w:szCs w:val="24"/>
        </w:rPr>
        <w:t xml:space="preserve">Sutarties </w:t>
      </w:r>
      <w:r w:rsidRPr="000826FB">
        <w:rPr>
          <w:rFonts w:ascii="Times New Roman" w:eastAsia="Calibri" w:hAnsi="Times New Roman" w:cs="Times New Roman"/>
          <w:sz w:val="24"/>
          <w:szCs w:val="24"/>
        </w:rPr>
        <w:t>1 priedas</w:t>
      </w:r>
    </w:p>
    <w:bookmarkEnd w:id="1"/>
    <w:p w14:paraId="74AD5C3F" w14:textId="77777777" w:rsidR="00D95771" w:rsidRPr="00AE1913" w:rsidRDefault="00D95771" w:rsidP="00D95771">
      <w:pPr>
        <w:pStyle w:val="Standard"/>
        <w:jc w:val="center"/>
        <w:rPr>
          <w:rFonts w:ascii="Times New Roman" w:hAnsi="Times New Roman" w:cs="Times New Roman"/>
          <w:b/>
          <w:bCs/>
        </w:rPr>
      </w:pPr>
    </w:p>
    <w:p w14:paraId="39B8C7BC" w14:textId="77777777" w:rsidR="00D95771" w:rsidRPr="00FD48FD" w:rsidRDefault="00D95771" w:rsidP="00D95771">
      <w:pPr>
        <w:pStyle w:val="Standard"/>
        <w:jc w:val="center"/>
        <w:rPr>
          <w:rFonts w:ascii="Times New Roman" w:hAnsi="Times New Roman" w:cs="Times New Roman"/>
          <w:b/>
          <w:bCs/>
        </w:rPr>
      </w:pPr>
      <w:r w:rsidRPr="00FD48FD">
        <w:rPr>
          <w:b/>
          <w:bCs/>
        </w:rPr>
        <w:t>PROGRAMINĖS ĮRANGOS "JIRA" PALAIKYMO</w:t>
      </w:r>
      <w:r w:rsidRPr="00FD48FD">
        <w:t xml:space="preserve"> </w:t>
      </w:r>
      <w:r w:rsidRPr="00FD48FD">
        <w:rPr>
          <w:rFonts w:ascii="Times New Roman" w:hAnsi="Times New Roman" w:cs="Times New Roman"/>
          <w:b/>
          <w:bCs/>
        </w:rPr>
        <w:t>PASLAUGŲ</w:t>
      </w:r>
    </w:p>
    <w:p w14:paraId="45FEFBD6" w14:textId="56430922" w:rsidR="00D95771" w:rsidRDefault="00D95771" w:rsidP="00D95771">
      <w:pPr>
        <w:pStyle w:val="Standard"/>
        <w:jc w:val="center"/>
        <w:rPr>
          <w:rFonts w:ascii="Times New Roman" w:hAnsi="Times New Roman" w:cs="Times New Roman"/>
          <w:b/>
          <w:bCs/>
        </w:rPr>
      </w:pPr>
      <w:r w:rsidRPr="00FD48FD">
        <w:rPr>
          <w:rFonts w:ascii="Times New Roman" w:hAnsi="Times New Roman" w:cs="Times New Roman"/>
          <w:b/>
          <w:bCs/>
        </w:rPr>
        <w:t>TECHNINĖ SPECIFIKACIJA</w:t>
      </w:r>
    </w:p>
    <w:p w14:paraId="64C24FEA" w14:textId="77777777" w:rsidR="00D95771" w:rsidRPr="00D95771" w:rsidRDefault="00D95771" w:rsidP="00D95771">
      <w:pPr>
        <w:pStyle w:val="Standard"/>
        <w:jc w:val="center"/>
        <w:rPr>
          <w:rFonts w:ascii="Times New Roman" w:hAnsi="Times New Roman" w:cs="Times New Roman"/>
          <w:b/>
          <w:bCs/>
        </w:rPr>
      </w:pPr>
    </w:p>
    <w:p w14:paraId="45BE823E" w14:textId="77777777" w:rsidR="00EE44A6" w:rsidRDefault="00EE44A6">
      <w:pPr>
        <w:rPr>
          <w:rFonts w:ascii="Times New Roman" w:eastAsia="Times New Roman" w:hAnsi="Times New Roman" w:cs="Times New Roman"/>
          <w:bCs/>
          <w:i/>
          <w:iCs/>
          <w:sz w:val="24"/>
          <w:szCs w:val="24"/>
          <w:lang w:eastAsia="zh-CN"/>
        </w:rPr>
      </w:pPr>
      <w:r w:rsidRPr="00EE44A6">
        <w:rPr>
          <w:rFonts w:ascii="Times New Roman" w:eastAsia="Times New Roman" w:hAnsi="Times New Roman" w:cs="Times New Roman"/>
          <w:bCs/>
          <w:i/>
          <w:iCs/>
          <w:sz w:val="24"/>
          <w:szCs w:val="24"/>
          <w:lang w:eastAsia="zh-CN"/>
        </w:rPr>
        <w:t>[...]</w:t>
      </w:r>
    </w:p>
    <w:p w14:paraId="5CB2E86A" w14:textId="5B56DE21" w:rsidR="001858ED" w:rsidRPr="00EE44A6" w:rsidRDefault="00EE44A6" w:rsidP="00EE44A6">
      <w:pPr>
        <w:jc w:val="center"/>
        <w:rPr>
          <w:rFonts w:ascii="Times New Roman" w:eastAsia="Times New Roman" w:hAnsi="Times New Roman" w:cs="Times New Roman"/>
          <w:bCs/>
          <w:i/>
          <w:iCs/>
          <w:sz w:val="24"/>
          <w:szCs w:val="24"/>
          <w:lang w:eastAsia="zh-CN"/>
        </w:rPr>
      </w:pPr>
      <w:r>
        <w:rPr>
          <w:rFonts w:ascii="Times New Roman" w:eastAsia="Times New Roman" w:hAnsi="Times New Roman" w:cs="Times New Roman"/>
          <w:bCs/>
          <w:i/>
          <w:iCs/>
          <w:sz w:val="24"/>
          <w:szCs w:val="24"/>
          <w:lang w:eastAsia="zh-CN"/>
        </w:rPr>
        <w:t>____________________</w:t>
      </w:r>
      <w:r w:rsidR="001858ED" w:rsidRPr="00EE44A6">
        <w:rPr>
          <w:rFonts w:ascii="Times New Roman" w:eastAsia="Times New Roman" w:hAnsi="Times New Roman" w:cs="Times New Roman"/>
          <w:bCs/>
          <w:i/>
          <w:iCs/>
          <w:sz w:val="24"/>
          <w:szCs w:val="24"/>
          <w:lang w:eastAsia="zh-CN"/>
        </w:rPr>
        <w:br w:type="page"/>
      </w:r>
    </w:p>
    <w:bookmarkEnd w:id="2"/>
    <w:p w14:paraId="0E00B088" w14:textId="2BFF1194" w:rsidR="001858ED" w:rsidRDefault="00B37BB5" w:rsidP="001E10D8">
      <w:pPr>
        <w:spacing w:after="0" w:line="240" w:lineRule="auto"/>
        <w:ind w:firstLine="5954"/>
        <w:jc w:val="right"/>
        <w:rPr>
          <w:rFonts w:ascii="Times New Roman" w:eastAsia="Times New Roman" w:hAnsi="Times New Roman" w:cs="Times New Roman"/>
          <w:bCs/>
          <w:sz w:val="24"/>
          <w:szCs w:val="24"/>
          <w:lang w:eastAsia="zh-CN"/>
        </w:rPr>
      </w:pPr>
      <w:r>
        <w:rPr>
          <w:rFonts w:ascii="Times New Roman" w:eastAsia="Calibri" w:hAnsi="Times New Roman" w:cs="Times New Roman"/>
          <w:sz w:val="24"/>
          <w:szCs w:val="24"/>
        </w:rPr>
        <w:t>Sutarties</w:t>
      </w:r>
      <w:r>
        <w:rPr>
          <w:rFonts w:ascii="Times New Roman" w:eastAsia="Times New Roman" w:hAnsi="Times New Roman" w:cs="Times New Roman"/>
          <w:bCs/>
          <w:sz w:val="24"/>
          <w:szCs w:val="24"/>
          <w:lang w:eastAsia="zh-CN"/>
        </w:rPr>
        <w:t xml:space="preserve"> </w:t>
      </w:r>
      <w:r w:rsidR="006D01F6">
        <w:rPr>
          <w:rFonts w:ascii="Times New Roman" w:eastAsia="Times New Roman" w:hAnsi="Times New Roman" w:cs="Times New Roman"/>
          <w:bCs/>
          <w:sz w:val="24"/>
          <w:szCs w:val="24"/>
          <w:lang w:eastAsia="zh-CN"/>
        </w:rPr>
        <w:t>2 priedas</w:t>
      </w:r>
      <w:r w:rsidR="001858ED">
        <w:rPr>
          <w:rFonts w:ascii="Times New Roman" w:eastAsia="Times New Roman" w:hAnsi="Times New Roman" w:cs="Times New Roman"/>
          <w:bCs/>
          <w:sz w:val="24"/>
          <w:szCs w:val="24"/>
          <w:lang w:eastAsia="zh-CN"/>
        </w:rPr>
        <w:t xml:space="preserve"> </w:t>
      </w:r>
    </w:p>
    <w:p w14:paraId="31686F78" w14:textId="77777777" w:rsidR="001858ED" w:rsidRDefault="00D40C56" w:rsidP="001E10D8">
      <w:pPr>
        <w:spacing w:after="0" w:line="240" w:lineRule="auto"/>
        <w:ind w:firstLine="5954"/>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Paslaugų perdavimo–priėmimo akto </w:t>
      </w:r>
    </w:p>
    <w:p w14:paraId="7AFE59C0" w14:textId="4A5AD141" w:rsidR="00D40C56" w:rsidRDefault="00331C01" w:rsidP="001E10D8">
      <w:pPr>
        <w:spacing w:after="0" w:line="240" w:lineRule="auto"/>
        <w:ind w:firstLine="5954"/>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f</w:t>
      </w:r>
      <w:r w:rsidR="00D40C56">
        <w:rPr>
          <w:rFonts w:ascii="Times New Roman" w:eastAsia="Times New Roman" w:hAnsi="Times New Roman" w:cs="Times New Roman"/>
          <w:bCs/>
          <w:sz w:val="24"/>
          <w:szCs w:val="24"/>
          <w:lang w:eastAsia="zh-CN"/>
        </w:rPr>
        <w:t>orma</w:t>
      </w:r>
    </w:p>
    <w:p w14:paraId="15542439" w14:textId="77777777" w:rsidR="001858ED" w:rsidRDefault="001858ED" w:rsidP="001858ED">
      <w:pPr>
        <w:spacing w:after="0" w:line="240" w:lineRule="auto"/>
        <w:ind w:firstLine="5954"/>
        <w:rPr>
          <w:rFonts w:ascii="Times New Roman" w:eastAsia="Times New Roman" w:hAnsi="Times New Roman" w:cs="Times New Roman"/>
          <w:bCs/>
          <w:sz w:val="24"/>
          <w:szCs w:val="24"/>
          <w:lang w:eastAsia="zh-CN"/>
        </w:rPr>
      </w:pPr>
    </w:p>
    <w:p w14:paraId="1354C47B" w14:textId="49FF3649" w:rsidR="006D01F6" w:rsidRDefault="006D01F6" w:rsidP="006D01F6">
      <w:pPr>
        <w:jc w:val="center"/>
        <w:rPr>
          <w:rFonts w:ascii="Times New Roman" w:eastAsia="Times New Roman" w:hAnsi="Times New Roman" w:cs="Times New Roman"/>
          <w:b/>
          <w:iCs/>
          <w:sz w:val="24"/>
          <w:szCs w:val="24"/>
          <w:shd w:val="clear" w:color="auto" w:fill="FFFFFF"/>
          <w:lang w:eastAsia="ar-SA"/>
        </w:rPr>
      </w:pPr>
      <w:r>
        <w:rPr>
          <w:rFonts w:ascii="Times New Roman" w:eastAsia="Calibri" w:hAnsi="Times New Roman" w:cs="Times New Roman"/>
          <w:b/>
          <w:sz w:val="24"/>
          <w:szCs w:val="24"/>
        </w:rPr>
        <w:t>P</w:t>
      </w:r>
      <w:r w:rsidR="0001481C">
        <w:rPr>
          <w:rFonts w:ascii="Times New Roman" w:eastAsia="Calibri" w:hAnsi="Times New Roman" w:cs="Times New Roman"/>
          <w:b/>
          <w:sz w:val="24"/>
          <w:szCs w:val="24"/>
        </w:rPr>
        <w:t xml:space="preserve">ASLAUGŲ </w:t>
      </w:r>
      <w:r>
        <w:rPr>
          <w:rFonts w:ascii="Times New Roman" w:eastAsia="Times New Roman" w:hAnsi="Times New Roman" w:cs="Times New Roman"/>
          <w:b/>
          <w:iCs/>
          <w:sz w:val="24"/>
          <w:szCs w:val="24"/>
          <w:shd w:val="clear" w:color="auto" w:fill="FFFFFF"/>
          <w:lang w:eastAsia="ar-SA"/>
        </w:rPr>
        <w:t xml:space="preserve">PERDAVIMO–PRIĖMIMO AKTAS Nr. </w:t>
      </w:r>
    </w:p>
    <w:p w14:paraId="36026512" w14:textId="399F3FCF" w:rsidR="006D01F6" w:rsidRDefault="006D01F6" w:rsidP="006D01F6">
      <w:pPr>
        <w:jc w:val="center"/>
        <w:rPr>
          <w:rFonts w:ascii="Times New Roman" w:hAnsi="Times New Roman" w:cs="Times New Roman"/>
          <w:sz w:val="24"/>
          <w:szCs w:val="24"/>
        </w:rPr>
      </w:pPr>
      <w:r>
        <w:rPr>
          <w:rFonts w:ascii="Times New Roman" w:hAnsi="Times New Roman" w:cs="Times New Roman"/>
          <w:sz w:val="24"/>
          <w:szCs w:val="24"/>
        </w:rPr>
        <w:t>202</w:t>
      </w:r>
      <w:r w:rsidR="00422F05" w:rsidRPr="00DC04FB">
        <w:rPr>
          <w:rFonts w:ascii="Times New Roman" w:hAnsi="Times New Roman" w:cs="Times New Roman"/>
          <w:sz w:val="24"/>
          <w:szCs w:val="24"/>
        </w:rPr>
        <w:t>4</w:t>
      </w:r>
      <w:r>
        <w:rPr>
          <w:rFonts w:ascii="Times New Roman" w:hAnsi="Times New Roman" w:cs="Times New Roman"/>
          <w:sz w:val="24"/>
          <w:szCs w:val="24"/>
        </w:rPr>
        <w:t xml:space="preserve"> m. ___________ d. </w:t>
      </w:r>
    </w:p>
    <w:p w14:paraId="14EC3AD5" w14:textId="19D18800" w:rsidR="006D01F6" w:rsidRDefault="006D01F6" w:rsidP="00130F02">
      <w:pPr>
        <w:ind w:firstLine="851"/>
        <w:jc w:val="both"/>
        <w:rPr>
          <w:rFonts w:ascii="Times New Roman" w:hAnsi="Times New Roman" w:cs="Times New Roman"/>
          <w:sz w:val="24"/>
          <w:szCs w:val="24"/>
        </w:rPr>
      </w:pPr>
      <w:r>
        <w:rPr>
          <w:rFonts w:ascii="Times New Roman" w:hAnsi="Times New Roman" w:cs="Times New Roman"/>
          <w:sz w:val="24"/>
          <w:szCs w:val="24"/>
        </w:rPr>
        <w:t>Šiuo aktu patvirtinama, kad</w:t>
      </w:r>
      <w:r w:rsidR="00130F02">
        <w:rPr>
          <w:rFonts w:ascii="Times New Roman" w:hAnsi="Times New Roman" w:cs="Times New Roman"/>
          <w:sz w:val="24"/>
          <w:szCs w:val="24"/>
        </w:rPr>
        <w:t>,</w:t>
      </w:r>
      <w:r>
        <w:rPr>
          <w:rFonts w:ascii="Times New Roman" w:hAnsi="Times New Roman" w:cs="Times New Roman"/>
          <w:sz w:val="24"/>
          <w:szCs w:val="24"/>
        </w:rPr>
        <w:t xml:space="preserve"> vadovaujantis</w:t>
      </w:r>
      <w:r w:rsidR="00584330">
        <w:rPr>
          <w:rFonts w:ascii="Times New Roman" w:hAnsi="Times New Roman" w:cs="Times New Roman"/>
          <w:sz w:val="24"/>
          <w:szCs w:val="24"/>
        </w:rPr>
        <w:t xml:space="preserve"> 20</w:t>
      </w:r>
      <w:r w:rsidR="00B25F35">
        <w:rPr>
          <w:rFonts w:ascii="Times New Roman" w:hAnsi="Times New Roman" w:cs="Times New Roman"/>
          <w:sz w:val="24"/>
          <w:szCs w:val="24"/>
        </w:rPr>
        <w:t>2</w:t>
      </w:r>
      <w:r w:rsidR="00422F05">
        <w:rPr>
          <w:rFonts w:ascii="Times New Roman" w:hAnsi="Times New Roman" w:cs="Times New Roman"/>
          <w:sz w:val="24"/>
          <w:szCs w:val="24"/>
        </w:rPr>
        <w:t>4</w:t>
      </w:r>
      <w:r w:rsidR="00584330">
        <w:rPr>
          <w:rFonts w:ascii="Times New Roman" w:hAnsi="Times New Roman" w:cs="Times New Roman"/>
          <w:sz w:val="24"/>
          <w:szCs w:val="24"/>
        </w:rPr>
        <w:t xml:space="preserve"> </w:t>
      </w:r>
      <w:r>
        <w:rPr>
          <w:rFonts w:ascii="Times New Roman" w:hAnsi="Times New Roman" w:cs="Times New Roman"/>
          <w:sz w:val="24"/>
          <w:szCs w:val="24"/>
        </w:rPr>
        <w:t xml:space="preserve">m. _________ d. sutarties Nr. __________ (toliau – Sutartis) </w:t>
      </w:r>
      <w:r>
        <w:rPr>
          <w:rFonts w:ascii="Times New Roman" w:eastAsia="Calibri" w:hAnsi="Times New Roman" w:cs="Times New Roman"/>
          <w:bCs/>
          <w:sz w:val="24"/>
        </w:rPr>
        <w:t xml:space="preserve">reikalavimais, </w:t>
      </w:r>
      <w:r>
        <w:rPr>
          <w:rFonts w:ascii="Times New Roman" w:hAnsi="Times New Roman" w:cs="Times New Roman"/>
          <w:sz w:val="24"/>
          <w:szCs w:val="24"/>
        </w:rPr>
        <w:t>_________ (</w:t>
      </w:r>
      <w:r w:rsidR="006F3B37">
        <w:rPr>
          <w:rFonts w:ascii="Times New Roman" w:hAnsi="Times New Roman" w:cs="Times New Roman"/>
          <w:i/>
          <w:sz w:val="24"/>
          <w:szCs w:val="24"/>
        </w:rPr>
        <w:t xml:space="preserve">Teikėjo </w:t>
      </w:r>
      <w:r>
        <w:rPr>
          <w:rFonts w:ascii="Times New Roman" w:hAnsi="Times New Roman" w:cs="Times New Roman"/>
          <w:i/>
          <w:sz w:val="24"/>
          <w:szCs w:val="24"/>
        </w:rPr>
        <w:t>pavadinimas</w:t>
      </w:r>
      <w:r>
        <w:rPr>
          <w:rFonts w:ascii="Times New Roman" w:hAnsi="Times New Roman" w:cs="Times New Roman"/>
          <w:sz w:val="24"/>
          <w:szCs w:val="24"/>
        </w:rPr>
        <w:t xml:space="preserve">) </w:t>
      </w:r>
      <w:r w:rsidR="005F49A6">
        <w:rPr>
          <w:rFonts w:ascii="Times New Roman" w:hAnsi="Times New Roman" w:cs="Times New Roman"/>
          <w:sz w:val="24"/>
          <w:szCs w:val="24"/>
        </w:rPr>
        <w:t xml:space="preserve">aktyvavo </w:t>
      </w:r>
      <w:r w:rsidR="006E4CB9">
        <w:rPr>
          <w:rFonts w:ascii="Times New Roman" w:hAnsi="Times New Roman" w:cs="Times New Roman"/>
          <w:sz w:val="24"/>
          <w:szCs w:val="24"/>
        </w:rPr>
        <w:t>„J</w:t>
      </w:r>
      <w:r w:rsidR="00653A37">
        <w:rPr>
          <w:rFonts w:ascii="Times New Roman" w:hAnsi="Times New Roman" w:cs="Times New Roman"/>
          <w:sz w:val="24"/>
          <w:szCs w:val="24"/>
        </w:rPr>
        <w:t>IRA</w:t>
      </w:r>
      <w:r w:rsidR="006E4CB9">
        <w:rPr>
          <w:rFonts w:ascii="Times New Roman" w:hAnsi="Times New Roman" w:cs="Times New Roman"/>
          <w:sz w:val="24"/>
          <w:szCs w:val="24"/>
        </w:rPr>
        <w:t>“ programinės įrangos licencijas</w:t>
      </w:r>
      <w:r>
        <w:rPr>
          <w:rFonts w:ascii="Times New Roman" w:hAnsi="Times New Roman" w:cs="Times New Roman"/>
          <w:sz w:val="24"/>
          <w:szCs w:val="24"/>
        </w:rPr>
        <w:t xml:space="preserve"> ______________</w:t>
      </w:r>
      <w:r w:rsidR="006F3B37">
        <w:rPr>
          <w:rFonts w:ascii="Times New Roman" w:hAnsi="Times New Roman" w:cs="Times New Roman"/>
          <w:sz w:val="24"/>
          <w:szCs w:val="24"/>
        </w:rPr>
        <w:t>(</w:t>
      </w:r>
      <w:r w:rsidR="006F3B37">
        <w:rPr>
          <w:rFonts w:ascii="Times New Roman" w:hAnsi="Times New Roman" w:cs="Times New Roman"/>
          <w:i/>
          <w:iCs/>
          <w:sz w:val="24"/>
          <w:szCs w:val="24"/>
        </w:rPr>
        <w:t>įvardyti licencijas</w:t>
      </w:r>
      <w:r w:rsidR="006F3B37">
        <w:rPr>
          <w:rFonts w:ascii="Times New Roman" w:hAnsi="Times New Roman" w:cs="Times New Roman"/>
          <w:sz w:val="24"/>
          <w:szCs w:val="24"/>
        </w:rPr>
        <w:t>)</w:t>
      </w:r>
      <w:r w:rsidR="006E4CB9">
        <w:rPr>
          <w:rFonts w:ascii="Times New Roman" w:eastAsia="Calibri" w:hAnsi="Times New Roman" w:cs="Times New Roman"/>
          <w:bCs/>
          <w:sz w:val="24"/>
        </w:rPr>
        <w:t xml:space="preserve"> pagal </w:t>
      </w:r>
      <w:r>
        <w:rPr>
          <w:rFonts w:ascii="Times New Roman" w:eastAsia="Calibri" w:hAnsi="Times New Roman" w:cs="Times New Roman"/>
          <w:bCs/>
          <w:sz w:val="24"/>
        </w:rPr>
        <w:t>Sutarties 1 priede pateiktos Techninės specifikacijos reikalavimus</w:t>
      </w:r>
      <w:r w:rsidR="006E4CB9">
        <w:rPr>
          <w:rFonts w:ascii="Times New Roman" w:hAnsi="Times New Roman" w:cs="Times New Roman"/>
          <w:sz w:val="24"/>
          <w:szCs w:val="24"/>
        </w:rPr>
        <w:t xml:space="preserve"> ir</w:t>
      </w:r>
      <w:r>
        <w:rPr>
          <w:rFonts w:ascii="Times New Roman" w:hAnsi="Times New Roman" w:cs="Times New Roman"/>
          <w:sz w:val="24"/>
          <w:szCs w:val="24"/>
        </w:rPr>
        <w:t xml:space="preserve"> pateikė visus reikalingus dokumentus</w:t>
      </w:r>
      <w:r w:rsidR="00E11B79">
        <w:rPr>
          <w:rFonts w:ascii="Times New Roman" w:hAnsi="Times New Roman" w:cs="Times New Roman"/>
          <w:sz w:val="24"/>
          <w:szCs w:val="24"/>
        </w:rPr>
        <w:t xml:space="preserve">. </w:t>
      </w:r>
      <w:r w:rsidR="006F3B37">
        <w:rPr>
          <w:rFonts w:ascii="Times New Roman" w:hAnsi="Times New Roman" w:cs="Times New Roman"/>
          <w:sz w:val="24"/>
          <w:szCs w:val="24"/>
        </w:rPr>
        <w:t xml:space="preserve">Teikėjas </w:t>
      </w:r>
      <w:r w:rsidR="00E11B79">
        <w:rPr>
          <w:rFonts w:ascii="Times New Roman" w:hAnsi="Times New Roman" w:cs="Times New Roman"/>
          <w:sz w:val="24"/>
          <w:szCs w:val="24"/>
        </w:rPr>
        <w:t xml:space="preserve">po šio perdavimo–priėmimo akto pasirašymo </w:t>
      </w:r>
      <w:r w:rsidR="006E4CB9">
        <w:rPr>
          <w:rFonts w:ascii="Times New Roman" w:hAnsi="Times New Roman" w:cs="Times New Roman"/>
          <w:sz w:val="24"/>
          <w:szCs w:val="24"/>
        </w:rPr>
        <w:t>Techninėje specifikacijoje nurodytais terminais</w:t>
      </w:r>
      <w:r w:rsidR="00E11B79">
        <w:rPr>
          <w:rFonts w:ascii="Times New Roman" w:hAnsi="Times New Roman" w:cs="Times New Roman"/>
          <w:sz w:val="24"/>
          <w:szCs w:val="24"/>
        </w:rPr>
        <w:t xml:space="preserve"> teiks programinės įrangos</w:t>
      </w:r>
      <w:r w:rsidR="006E4CB9">
        <w:rPr>
          <w:rFonts w:ascii="Times New Roman" w:hAnsi="Times New Roman" w:cs="Times New Roman"/>
          <w:sz w:val="24"/>
          <w:szCs w:val="24"/>
        </w:rPr>
        <w:t xml:space="preserve"> </w:t>
      </w:r>
      <w:r w:rsidR="008C768E">
        <w:rPr>
          <w:rFonts w:ascii="Times New Roman" w:hAnsi="Times New Roman" w:cs="Times New Roman"/>
          <w:sz w:val="24"/>
          <w:szCs w:val="24"/>
        </w:rPr>
        <w:t xml:space="preserve">licencijų </w:t>
      </w:r>
      <w:r w:rsidR="006E4CB9">
        <w:rPr>
          <w:rFonts w:ascii="Times New Roman" w:eastAsia="Times New Roman" w:hAnsi="Times New Roman" w:cs="Times New Roman"/>
          <w:sz w:val="24"/>
          <w:szCs w:val="24"/>
          <w:shd w:val="clear" w:color="auto" w:fill="FFFFFF"/>
          <w:lang w:eastAsia="ar-SA"/>
        </w:rPr>
        <w:t>techninio palaikymo laikotarpiu paslaugas</w:t>
      </w:r>
      <w:r w:rsidR="00E11B79">
        <w:rPr>
          <w:rFonts w:ascii="Times New Roman" w:hAnsi="Times New Roman" w:cs="Times New Roman"/>
          <w:sz w:val="24"/>
          <w:szCs w:val="24"/>
        </w:rPr>
        <w:t xml:space="preserve">. </w:t>
      </w:r>
    </w:p>
    <w:p w14:paraId="37A64AC1" w14:textId="7C3A0658" w:rsidR="006D01F6" w:rsidRDefault="006D01F6" w:rsidP="00130F02">
      <w:pPr>
        <w:ind w:firstLine="851"/>
        <w:jc w:val="both"/>
        <w:rPr>
          <w:rFonts w:ascii="Times New Roman" w:hAnsi="Times New Roman" w:cs="Times New Roman"/>
          <w:sz w:val="24"/>
          <w:szCs w:val="24"/>
        </w:rPr>
      </w:pPr>
      <w:r>
        <w:rPr>
          <w:rFonts w:ascii="Times New Roman" w:hAnsi="Times New Roman" w:cs="Times New Roman"/>
          <w:sz w:val="24"/>
          <w:szCs w:val="24"/>
        </w:rPr>
        <w:t xml:space="preserve">Aplinkos apsaugos agentūra priėmė </w:t>
      </w:r>
      <w:r w:rsidR="00441660">
        <w:rPr>
          <w:rFonts w:ascii="Times New Roman" w:hAnsi="Times New Roman" w:cs="Times New Roman"/>
          <w:sz w:val="24"/>
          <w:szCs w:val="24"/>
        </w:rPr>
        <w:t xml:space="preserve">Paslaugas </w:t>
      </w:r>
      <w:r>
        <w:rPr>
          <w:rFonts w:ascii="Times New Roman" w:hAnsi="Times New Roman" w:cs="Times New Roman"/>
          <w:sz w:val="24"/>
          <w:szCs w:val="24"/>
        </w:rPr>
        <w:t>ir patvirtina, kad jos atitinka Sutartyje ir Techninėje specifikacijoje nurodytus reikalavimus.</w:t>
      </w:r>
      <w:r w:rsidR="008160EA">
        <w:rPr>
          <w:rFonts w:ascii="Times New Roman" w:hAnsi="Times New Roman" w:cs="Times New Roman"/>
          <w:sz w:val="24"/>
          <w:szCs w:val="24"/>
        </w:rPr>
        <w:t xml:space="preserve"> Perdavimo–priėmimo akto pasirašymas neatleidžia </w:t>
      </w:r>
      <w:r w:rsidR="00BF2410">
        <w:rPr>
          <w:rFonts w:ascii="Times New Roman" w:hAnsi="Times New Roman" w:cs="Times New Roman"/>
          <w:sz w:val="24"/>
          <w:szCs w:val="24"/>
        </w:rPr>
        <w:t xml:space="preserve">Teikėjo </w:t>
      </w:r>
      <w:r w:rsidR="008160EA">
        <w:rPr>
          <w:rFonts w:ascii="Times New Roman" w:hAnsi="Times New Roman" w:cs="Times New Roman"/>
          <w:sz w:val="24"/>
          <w:szCs w:val="24"/>
        </w:rPr>
        <w:t xml:space="preserve">nuo įsipareigojimų, kurie toliau išlieka galioti dėl </w:t>
      </w:r>
      <w:r w:rsidR="006E4CB9">
        <w:rPr>
          <w:rFonts w:ascii="Times New Roman" w:hAnsi="Times New Roman" w:cs="Times New Roman"/>
          <w:sz w:val="24"/>
          <w:szCs w:val="24"/>
        </w:rPr>
        <w:t xml:space="preserve">atnaujintos programinės įrangos </w:t>
      </w:r>
      <w:r w:rsidR="008C768E">
        <w:rPr>
          <w:rFonts w:ascii="Times New Roman" w:hAnsi="Times New Roman"/>
          <w:sz w:val="24"/>
          <w:szCs w:val="24"/>
        </w:rPr>
        <w:t>licencijų</w:t>
      </w:r>
      <w:r w:rsidR="008C768E">
        <w:rPr>
          <w:rFonts w:ascii="Times New Roman" w:eastAsia="Times New Roman" w:hAnsi="Times New Roman" w:cs="Times New Roman"/>
          <w:sz w:val="24"/>
          <w:szCs w:val="24"/>
          <w:shd w:val="clear" w:color="auto" w:fill="FFFFFF"/>
          <w:lang w:eastAsia="ar-SA"/>
        </w:rPr>
        <w:t xml:space="preserve"> </w:t>
      </w:r>
      <w:r w:rsidR="006E4CB9">
        <w:rPr>
          <w:rFonts w:ascii="Times New Roman" w:eastAsia="Times New Roman" w:hAnsi="Times New Roman" w:cs="Times New Roman"/>
          <w:sz w:val="24"/>
          <w:szCs w:val="24"/>
          <w:shd w:val="clear" w:color="auto" w:fill="FFFFFF"/>
          <w:lang w:eastAsia="ar-SA"/>
        </w:rPr>
        <w:t>techninio</w:t>
      </w:r>
      <w:r w:rsidR="008C768E">
        <w:rPr>
          <w:rFonts w:ascii="Times New Roman" w:eastAsia="Times New Roman" w:hAnsi="Times New Roman" w:cs="Times New Roman"/>
          <w:sz w:val="24"/>
          <w:szCs w:val="24"/>
          <w:shd w:val="clear" w:color="auto" w:fill="FFFFFF"/>
          <w:lang w:eastAsia="ar-SA"/>
        </w:rPr>
        <w:t xml:space="preserve"> </w:t>
      </w:r>
      <w:r w:rsidR="008C768E">
        <w:rPr>
          <w:rFonts w:ascii="Times New Roman" w:eastAsia="Times New Roman" w:hAnsi="Times New Roman"/>
          <w:sz w:val="24"/>
          <w:szCs w:val="24"/>
          <w:shd w:val="clear" w:color="auto" w:fill="FFFFFF"/>
          <w:lang w:eastAsia="ar-SA"/>
        </w:rPr>
        <w:t xml:space="preserve">palaikymo laikotarpiu </w:t>
      </w:r>
      <w:r w:rsidR="006E4CB9">
        <w:rPr>
          <w:rFonts w:ascii="Times New Roman" w:eastAsia="Times New Roman" w:hAnsi="Times New Roman" w:cs="Times New Roman"/>
          <w:sz w:val="24"/>
          <w:szCs w:val="24"/>
          <w:shd w:val="clear" w:color="auto" w:fill="FFFFFF"/>
          <w:lang w:eastAsia="ar-SA"/>
        </w:rPr>
        <w:t>paslaugų</w:t>
      </w:r>
      <w:r w:rsidR="008160EA">
        <w:rPr>
          <w:rFonts w:ascii="Times New Roman" w:hAnsi="Times New Roman" w:cs="Times New Roman"/>
          <w:sz w:val="24"/>
          <w:szCs w:val="24"/>
        </w:rPr>
        <w:t xml:space="preserve">. </w:t>
      </w:r>
      <w:r w:rsidR="006F3B37">
        <w:rPr>
          <w:rFonts w:ascii="Times New Roman" w:hAnsi="Times New Roman" w:cs="Times New Roman"/>
          <w:sz w:val="24"/>
          <w:szCs w:val="24"/>
        </w:rPr>
        <w:t xml:space="preserve">Teikėjui </w:t>
      </w:r>
      <w:r w:rsidR="00990A04">
        <w:rPr>
          <w:rFonts w:ascii="Times New Roman" w:hAnsi="Times New Roman" w:cs="Times New Roman"/>
          <w:sz w:val="24"/>
          <w:szCs w:val="24"/>
        </w:rPr>
        <w:t xml:space="preserve">netinkamai vykdant ar nevykdant pastarųjų įsipareigojimų </w:t>
      </w:r>
      <w:r w:rsidR="006F3B37">
        <w:rPr>
          <w:rFonts w:ascii="Times New Roman" w:hAnsi="Times New Roman" w:cs="Times New Roman"/>
          <w:sz w:val="24"/>
          <w:szCs w:val="24"/>
        </w:rPr>
        <w:t>Užsakovas</w:t>
      </w:r>
      <w:r w:rsidR="00990A04">
        <w:rPr>
          <w:rFonts w:ascii="Times New Roman" w:hAnsi="Times New Roman" w:cs="Times New Roman"/>
          <w:sz w:val="24"/>
          <w:szCs w:val="24"/>
        </w:rPr>
        <w:t xml:space="preserve"> išsaugo teisę susigrąžinti </w:t>
      </w:r>
      <w:r w:rsidR="00990A04" w:rsidRPr="006946CD">
        <w:rPr>
          <w:rFonts w:ascii="Times New Roman" w:hAnsi="Times New Roman" w:cs="Times New Roman"/>
          <w:sz w:val="24"/>
          <w:szCs w:val="24"/>
        </w:rPr>
        <w:t>sumokėtą už šias paslaugas kainos dalį.</w:t>
      </w:r>
    </w:p>
    <w:tbl>
      <w:tblPr>
        <w:tblStyle w:val="Lentelstinklelis"/>
        <w:tblW w:w="0" w:type="auto"/>
        <w:tblInd w:w="0" w:type="dxa"/>
        <w:tblLook w:val="04A0" w:firstRow="1" w:lastRow="0" w:firstColumn="1" w:lastColumn="0" w:noHBand="0" w:noVBand="1"/>
      </w:tblPr>
      <w:tblGrid>
        <w:gridCol w:w="5382"/>
        <w:gridCol w:w="3969"/>
      </w:tblGrid>
      <w:tr w:rsidR="006D01F6" w14:paraId="747D20FC" w14:textId="77777777" w:rsidTr="006D01F6">
        <w:tc>
          <w:tcPr>
            <w:tcW w:w="5382" w:type="dxa"/>
            <w:tcBorders>
              <w:top w:val="single" w:sz="4" w:space="0" w:color="auto"/>
              <w:left w:val="single" w:sz="4" w:space="0" w:color="auto"/>
              <w:bottom w:val="single" w:sz="4" w:space="0" w:color="auto"/>
              <w:right w:val="single" w:sz="4" w:space="0" w:color="auto"/>
            </w:tcBorders>
            <w:hideMark/>
          </w:tcPr>
          <w:p w14:paraId="018E8F9B" w14:textId="161A7811" w:rsidR="006D01F6" w:rsidRDefault="006D01F6">
            <w:pPr>
              <w:jc w:val="center"/>
              <w:rPr>
                <w:rFonts w:ascii="Times New Roman" w:hAnsi="Times New Roman" w:cs="Times New Roman"/>
                <w:b/>
                <w:sz w:val="24"/>
                <w:szCs w:val="24"/>
              </w:rPr>
            </w:pPr>
            <w:r>
              <w:rPr>
                <w:rFonts w:ascii="Times New Roman" w:hAnsi="Times New Roman" w:cs="Times New Roman"/>
                <w:b/>
                <w:sz w:val="24"/>
                <w:szCs w:val="24"/>
              </w:rPr>
              <w:t>P</w:t>
            </w:r>
            <w:r w:rsidR="00441660">
              <w:rPr>
                <w:rFonts w:ascii="Times New Roman" w:hAnsi="Times New Roman" w:cs="Times New Roman"/>
                <w:b/>
                <w:sz w:val="24"/>
                <w:szCs w:val="24"/>
              </w:rPr>
              <w:t xml:space="preserve">aslaugos </w:t>
            </w:r>
            <w:r>
              <w:rPr>
                <w:rFonts w:ascii="Times New Roman" w:hAnsi="Times New Roman" w:cs="Times New Roman"/>
                <w:b/>
                <w:sz w:val="24"/>
                <w:szCs w:val="24"/>
              </w:rPr>
              <w:t>pavadinimas</w:t>
            </w:r>
          </w:p>
        </w:tc>
        <w:tc>
          <w:tcPr>
            <w:tcW w:w="3969" w:type="dxa"/>
            <w:tcBorders>
              <w:top w:val="single" w:sz="4" w:space="0" w:color="auto"/>
              <w:left w:val="single" w:sz="4" w:space="0" w:color="auto"/>
              <w:bottom w:val="single" w:sz="4" w:space="0" w:color="auto"/>
              <w:right w:val="single" w:sz="4" w:space="0" w:color="auto"/>
            </w:tcBorders>
            <w:hideMark/>
          </w:tcPr>
          <w:p w14:paraId="5527D758" w14:textId="77777777" w:rsidR="006D01F6" w:rsidRDefault="006D01F6">
            <w:pPr>
              <w:jc w:val="center"/>
              <w:rPr>
                <w:rFonts w:ascii="Times New Roman" w:hAnsi="Times New Roman" w:cs="Times New Roman"/>
                <w:b/>
                <w:sz w:val="24"/>
                <w:szCs w:val="24"/>
              </w:rPr>
            </w:pPr>
            <w:r>
              <w:rPr>
                <w:rFonts w:ascii="Times New Roman" w:hAnsi="Times New Roman" w:cs="Times New Roman"/>
                <w:b/>
                <w:sz w:val="24"/>
                <w:szCs w:val="24"/>
              </w:rPr>
              <w:t>Suma, EUR su PVM</w:t>
            </w:r>
          </w:p>
        </w:tc>
      </w:tr>
      <w:tr w:rsidR="006D01F6" w14:paraId="2BDEFAA6" w14:textId="77777777" w:rsidTr="006D01F6">
        <w:tc>
          <w:tcPr>
            <w:tcW w:w="5382" w:type="dxa"/>
            <w:tcBorders>
              <w:top w:val="single" w:sz="4" w:space="0" w:color="auto"/>
              <w:left w:val="single" w:sz="4" w:space="0" w:color="auto"/>
              <w:bottom w:val="single" w:sz="4" w:space="0" w:color="auto"/>
              <w:right w:val="single" w:sz="4" w:space="0" w:color="auto"/>
            </w:tcBorders>
          </w:tcPr>
          <w:p w14:paraId="7F675CED" w14:textId="77777777" w:rsidR="006D01F6" w:rsidRDefault="006D01F6">
            <w:pPr>
              <w:rPr>
                <w:rFonts w:ascii="Times New Roman" w:eastAsia="Calibri" w:hAnsi="Times New Roman" w:cs="Times New Roman"/>
                <w:bCs/>
                <w:i/>
                <w:sz w:val="24"/>
              </w:rPr>
            </w:pPr>
          </w:p>
        </w:tc>
        <w:tc>
          <w:tcPr>
            <w:tcW w:w="3969" w:type="dxa"/>
            <w:tcBorders>
              <w:top w:val="single" w:sz="4" w:space="0" w:color="auto"/>
              <w:left w:val="single" w:sz="4" w:space="0" w:color="auto"/>
              <w:bottom w:val="single" w:sz="4" w:space="0" w:color="auto"/>
              <w:right w:val="single" w:sz="4" w:space="0" w:color="auto"/>
            </w:tcBorders>
          </w:tcPr>
          <w:p w14:paraId="3B64FA31" w14:textId="77777777" w:rsidR="006D01F6" w:rsidRDefault="006D01F6">
            <w:pPr>
              <w:rPr>
                <w:rFonts w:ascii="Times New Roman" w:hAnsi="Times New Roman" w:cs="Times New Roman"/>
                <w:sz w:val="24"/>
                <w:szCs w:val="24"/>
              </w:rPr>
            </w:pPr>
          </w:p>
        </w:tc>
      </w:tr>
    </w:tbl>
    <w:p w14:paraId="24428BC5" w14:textId="77777777" w:rsidR="006D01F6" w:rsidRDefault="006D01F6" w:rsidP="006D01F6">
      <w:pPr>
        <w:spacing w:after="0"/>
        <w:rPr>
          <w:rFonts w:ascii="Times New Roman" w:hAnsi="Times New Roman" w:cs="Times New Roman"/>
          <w:sz w:val="24"/>
          <w:szCs w:val="24"/>
        </w:rPr>
      </w:pPr>
    </w:p>
    <w:p w14:paraId="10C6D579" w14:textId="77777777" w:rsidR="006D01F6" w:rsidRDefault="006D01F6" w:rsidP="006D01F6">
      <w:pPr>
        <w:spacing w:after="0"/>
        <w:rPr>
          <w:rFonts w:ascii="Times New Roman" w:hAnsi="Times New Roman" w:cs="Times New Roman"/>
          <w:sz w:val="24"/>
          <w:szCs w:val="24"/>
        </w:rPr>
      </w:pPr>
    </w:p>
    <w:p w14:paraId="4F034166" w14:textId="77777777" w:rsidR="006D01F6" w:rsidRDefault="006D01F6" w:rsidP="006D01F6">
      <w:pPr>
        <w:spacing w:after="0"/>
        <w:rPr>
          <w:rFonts w:ascii="Times New Roman" w:hAnsi="Times New Roman" w:cs="Times New Roman"/>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381"/>
        <w:gridCol w:w="2381"/>
        <w:gridCol w:w="2381"/>
      </w:tblGrid>
      <w:tr w:rsidR="00625DB3" w14:paraId="594BAF4C" w14:textId="77777777" w:rsidTr="00643C19">
        <w:tc>
          <w:tcPr>
            <w:tcW w:w="2381" w:type="dxa"/>
            <w:gridSpan w:val="2"/>
          </w:tcPr>
          <w:p w14:paraId="4D7D0B06" w14:textId="7AA062A0" w:rsidR="00625DB3" w:rsidRDefault="00087342" w:rsidP="00643C19">
            <w:pPr>
              <w:suppressAutoHyphens/>
              <w:spacing w:after="120"/>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b/>
                <w:bCs/>
                <w:sz w:val="24"/>
                <w:szCs w:val="24"/>
                <w:lang w:eastAsia="ar-SA"/>
              </w:rPr>
              <w:t>Teikėj</w:t>
            </w:r>
            <w:r w:rsidR="00625DB3" w:rsidRPr="00130F02">
              <w:rPr>
                <w:rFonts w:ascii="Times New Roman" w:eastAsia="Times New Roman" w:hAnsi="Times New Roman" w:cs="Times New Roman"/>
                <w:b/>
                <w:bCs/>
                <w:sz w:val="24"/>
                <w:szCs w:val="24"/>
                <w:lang w:eastAsia="ar-SA"/>
              </w:rPr>
              <w:t>o vardu</w:t>
            </w:r>
          </w:p>
        </w:tc>
        <w:tc>
          <w:tcPr>
            <w:tcW w:w="2381" w:type="dxa"/>
            <w:gridSpan w:val="2"/>
          </w:tcPr>
          <w:p w14:paraId="511CCF5B" w14:textId="0A184EC6" w:rsidR="00625DB3" w:rsidRPr="006C6613" w:rsidRDefault="00087342" w:rsidP="00643C19">
            <w:pPr>
              <w:suppressAutoHyphens/>
              <w:snapToGrid w:val="0"/>
              <w:spacing w:after="120"/>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zh-CN"/>
              </w:rPr>
              <w:t xml:space="preserve">Užsakovo </w:t>
            </w:r>
            <w:r w:rsidR="00625DB3" w:rsidRPr="00130F02">
              <w:rPr>
                <w:rFonts w:ascii="Times New Roman" w:eastAsia="Times New Roman" w:hAnsi="Times New Roman" w:cs="Times New Roman"/>
                <w:b/>
                <w:bCs/>
                <w:sz w:val="24"/>
                <w:szCs w:val="24"/>
                <w:lang w:eastAsia="ar-SA"/>
              </w:rPr>
              <w:t>vardu</w:t>
            </w:r>
          </w:p>
        </w:tc>
      </w:tr>
      <w:tr w:rsidR="00625DB3" w14:paraId="4EBC9DAF" w14:textId="77777777" w:rsidTr="00643C19">
        <w:tc>
          <w:tcPr>
            <w:tcW w:w="2381" w:type="dxa"/>
          </w:tcPr>
          <w:p w14:paraId="4790DD43"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756239F8">
              <w:rPr>
                <w:rFonts w:ascii="Times New Roman" w:eastAsia="Times New Roman" w:hAnsi="Times New Roman" w:cs="Times New Roman"/>
                <w:sz w:val="24"/>
                <w:szCs w:val="24"/>
                <w:lang w:eastAsia="ar-SA"/>
              </w:rPr>
              <w:t xml:space="preserve">Vardas,  </w:t>
            </w:r>
            <w:r>
              <w:br/>
            </w:r>
            <w:r w:rsidRPr="756239F8">
              <w:rPr>
                <w:rFonts w:ascii="Times New Roman" w:eastAsia="Times New Roman" w:hAnsi="Times New Roman" w:cs="Times New Roman"/>
                <w:sz w:val="24"/>
                <w:szCs w:val="24"/>
                <w:lang w:eastAsia="ar-SA"/>
              </w:rPr>
              <w:t>pavardė:</w:t>
            </w:r>
          </w:p>
        </w:tc>
        <w:tc>
          <w:tcPr>
            <w:tcW w:w="2381" w:type="dxa"/>
          </w:tcPr>
          <w:p w14:paraId="1B852756" w14:textId="6FA5803A"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5E42D978"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35B19873">
              <w:rPr>
                <w:rFonts w:ascii="Times New Roman" w:eastAsia="Times New Roman" w:hAnsi="Times New Roman" w:cs="Times New Roman"/>
                <w:sz w:val="24"/>
                <w:szCs w:val="24"/>
                <w:lang w:eastAsia="ar-SA"/>
              </w:rPr>
              <w:t>Vardas,</w:t>
            </w:r>
            <w:r>
              <w:br/>
            </w:r>
            <w:r w:rsidRPr="35B19873">
              <w:rPr>
                <w:rFonts w:ascii="Times New Roman" w:eastAsia="Times New Roman" w:hAnsi="Times New Roman" w:cs="Times New Roman"/>
                <w:sz w:val="24"/>
                <w:szCs w:val="24"/>
                <w:lang w:eastAsia="ar-SA"/>
              </w:rPr>
              <w:t>pavardė:</w:t>
            </w:r>
          </w:p>
        </w:tc>
        <w:tc>
          <w:tcPr>
            <w:tcW w:w="2381" w:type="dxa"/>
          </w:tcPr>
          <w:p w14:paraId="459DB885" w14:textId="3B3526DC"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759DD9FE" w14:textId="77777777" w:rsidTr="00643C19">
        <w:tc>
          <w:tcPr>
            <w:tcW w:w="2381" w:type="dxa"/>
          </w:tcPr>
          <w:p w14:paraId="34FA1479"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Pareigos:</w:t>
            </w:r>
          </w:p>
        </w:tc>
        <w:tc>
          <w:tcPr>
            <w:tcW w:w="2381" w:type="dxa"/>
          </w:tcPr>
          <w:p w14:paraId="78F02DE3" w14:textId="22B22538"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311D45B1"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Pareigos:</w:t>
            </w:r>
          </w:p>
        </w:tc>
        <w:tc>
          <w:tcPr>
            <w:tcW w:w="2381" w:type="dxa"/>
          </w:tcPr>
          <w:p w14:paraId="4B076440" w14:textId="274AA83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54898A66" w14:textId="77777777" w:rsidTr="00643C19">
        <w:tc>
          <w:tcPr>
            <w:tcW w:w="2381" w:type="dxa"/>
          </w:tcPr>
          <w:p w14:paraId="43C0D0F2"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Adresas:</w:t>
            </w:r>
          </w:p>
        </w:tc>
        <w:tc>
          <w:tcPr>
            <w:tcW w:w="2381" w:type="dxa"/>
          </w:tcPr>
          <w:p w14:paraId="571CAE80" w14:textId="76241BC5"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025F557F"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Adresas:</w:t>
            </w:r>
          </w:p>
        </w:tc>
        <w:tc>
          <w:tcPr>
            <w:tcW w:w="2381" w:type="dxa"/>
          </w:tcPr>
          <w:p w14:paraId="1E5F9951" w14:textId="05BB529F" w:rsidR="00625DB3" w:rsidRDefault="00087342" w:rsidP="00643C19">
            <w:pPr>
              <w:suppressAutoHyphens/>
              <w:jc w:val="both"/>
              <w:rPr>
                <w:rFonts w:ascii="Times New Roman" w:eastAsia="Times New Roman" w:hAnsi="Times New Roman" w:cs="Times New Roman"/>
                <w:sz w:val="24"/>
                <w:szCs w:val="24"/>
                <w:shd w:val="clear" w:color="auto" w:fill="FFFFFF"/>
                <w:lang w:eastAsia="ar-SA"/>
              </w:rPr>
            </w:pPr>
            <w:r w:rsidRPr="756239F8">
              <w:rPr>
                <w:rFonts w:ascii="Times New Roman" w:eastAsia="Times New Roman" w:hAnsi="Times New Roman" w:cs="Times New Roman"/>
                <w:sz w:val="24"/>
                <w:szCs w:val="24"/>
                <w:lang w:eastAsia="zh-CN"/>
              </w:rPr>
              <w:t>A. Juozapavičiaus 9, 09311 Vilnius</w:t>
            </w:r>
          </w:p>
        </w:tc>
      </w:tr>
      <w:tr w:rsidR="00625DB3" w14:paraId="174B2311" w14:textId="77777777" w:rsidTr="00643C19">
        <w:tc>
          <w:tcPr>
            <w:tcW w:w="2381" w:type="dxa"/>
          </w:tcPr>
          <w:p w14:paraId="3B8F50F5"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Įmonės kodas</w:t>
            </w:r>
          </w:p>
        </w:tc>
        <w:tc>
          <w:tcPr>
            <w:tcW w:w="2381" w:type="dxa"/>
          </w:tcPr>
          <w:p w14:paraId="0421A20C" w14:textId="624A53F1"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19524E13"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Įmonės kodas</w:t>
            </w:r>
          </w:p>
        </w:tc>
        <w:tc>
          <w:tcPr>
            <w:tcW w:w="2381" w:type="dxa"/>
          </w:tcPr>
          <w:p w14:paraId="0589ECB9" w14:textId="371DE175" w:rsidR="00625DB3" w:rsidRDefault="00087342" w:rsidP="00643C19">
            <w:pPr>
              <w:suppressAutoHyphens/>
              <w:jc w:val="both"/>
              <w:rPr>
                <w:rFonts w:ascii="Times New Roman" w:eastAsia="Times New Roman" w:hAnsi="Times New Roman" w:cs="Times New Roman"/>
                <w:sz w:val="24"/>
                <w:szCs w:val="24"/>
                <w:shd w:val="clear" w:color="auto" w:fill="FFFFFF"/>
                <w:lang w:eastAsia="ar-SA"/>
              </w:rPr>
            </w:pPr>
            <w:r w:rsidRPr="756239F8">
              <w:rPr>
                <w:rFonts w:ascii="Times New Roman" w:eastAsia="Times New Roman" w:hAnsi="Times New Roman" w:cs="Times New Roman"/>
                <w:sz w:val="24"/>
                <w:szCs w:val="24"/>
                <w:lang w:eastAsia="zh-CN"/>
              </w:rPr>
              <w:t>188784898</w:t>
            </w:r>
          </w:p>
        </w:tc>
      </w:tr>
      <w:tr w:rsidR="00625DB3" w14:paraId="0B0EE5C1" w14:textId="77777777" w:rsidTr="00643C19">
        <w:tc>
          <w:tcPr>
            <w:tcW w:w="2381" w:type="dxa"/>
          </w:tcPr>
          <w:p w14:paraId="388CFCF2"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Banko pavadinimas ir kodas</w:t>
            </w:r>
          </w:p>
        </w:tc>
        <w:tc>
          <w:tcPr>
            <w:tcW w:w="2381" w:type="dxa"/>
          </w:tcPr>
          <w:p w14:paraId="13D0AB7B" w14:textId="49F25938" w:rsidR="00625DB3" w:rsidRDefault="00625DB3" w:rsidP="00087342">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474F3FCF"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Banko pavadinimas ir kodas</w:t>
            </w:r>
          </w:p>
        </w:tc>
        <w:tc>
          <w:tcPr>
            <w:tcW w:w="2381" w:type="dxa"/>
          </w:tcPr>
          <w:p w14:paraId="7FCD8908" w14:textId="10085E5C"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1AD7DD97" w14:textId="77777777" w:rsidTr="00643C19">
        <w:tc>
          <w:tcPr>
            <w:tcW w:w="2381" w:type="dxa"/>
          </w:tcPr>
          <w:p w14:paraId="5590DBAD"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Atsiskaitomosios sąskaitos Nr.</w:t>
            </w:r>
          </w:p>
        </w:tc>
        <w:tc>
          <w:tcPr>
            <w:tcW w:w="2381" w:type="dxa"/>
          </w:tcPr>
          <w:p w14:paraId="31486F63" w14:textId="71558578"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42E60640"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Atsiskaitomosios sąskaitos Nr.</w:t>
            </w:r>
          </w:p>
        </w:tc>
        <w:tc>
          <w:tcPr>
            <w:tcW w:w="2381" w:type="dxa"/>
          </w:tcPr>
          <w:p w14:paraId="0D8AA490" w14:textId="666A1DDC"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337D0CD8" w14:textId="77777777" w:rsidTr="00643C19">
        <w:tc>
          <w:tcPr>
            <w:tcW w:w="2381" w:type="dxa"/>
          </w:tcPr>
          <w:p w14:paraId="665CA2F3" w14:textId="23EC64DC"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color w:val="000000" w:themeColor="text1"/>
                <w:sz w:val="24"/>
                <w:szCs w:val="24"/>
                <w:lang w:eastAsia="ar-SA"/>
              </w:rPr>
              <w:t xml:space="preserve">PVM </w:t>
            </w:r>
            <w:r w:rsidR="00087342">
              <w:rPr>
                <w:rFonts w:ascii="Times New Roman" w:eastAsia="Times New Roman" w:hAnsi="Times New Roman" w:cs="Times New Roman"/>
                <w:color w:val="000000" w:themeColor="text1"/>
                <w:sz w:val="24"/>
                <w:szCs w:val="24"/>
                <w:lang w:eastAsia="ar-SA"/>
              </w:rPr>
              <w:t>kodas</w:t>
            </w:r>
          </w:p>
        </w:tc>
        <w:tc>
          <w:tcPr>
            <w:tcW w:w="2381" w:type="dxa"/>
          </w:tcPr>
          <w:p w14:paraId="0AE42DDB" w14:textId="78EE3B69"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6EBFDB69" w14:textId="14C62390" w:rsidR="00625DB3" w:rsidRDefault="00087342" w:rsidP="00643C19">
            <w:pPr>
              <w:suppressAutoHyphens/>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Ne PVM mokėtojas</w:t>
            </w:r>
          </w:p>
        </w:tc>
        <w:tc>
          <w:tcPr>
            <w:tcW w:w="2381" w:type="dxa"/>
          </w:tcPr>
          <w:p w14:paraId="51513578" w14:textId="5DF0B908"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1FF3C9BF" w14:textId="77777777" w:rsidTr="00643C19">
        <w:tc>
          <w:tcPr>
            <w:tcW w:w="2381" w:type="dxa"/>
          </w:tcPr>
          <w:p w14:paraId="5F62828C"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Parašas:</w:t>
            </w:r>
          </w:p>
        </w:tc>
        <w:tc>
          <w:tcPr>
            <w:tcW w:w="2381" w:type="dxa"/>
          </w:tcPr>
          <w:p w14:paraId="61372B05"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1C7A49D1"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r w:rsidRPr="00130F02">
              <w:rPr>
                <w:rFonts w:ascii="Times New Roman" w:eastAsia="Times New Roman" w:hAnsi="Times New Roman" w:cs="Times New Roman"/>
                <w:sz w:val="24"/>
                <w:szCs w:val="24"/>
                <w:lang w:eastAsia="ar-SA"/>
              </w:rPr>
              <w:t>Parašas:</w:t>
            </w:r>
          </w:p>
        </w:tc>
        <w:tc>
          <w:tcPr>
            <w:tcW w:w="2381" w:type="dxa"/>
          </w:tcPr>
          <w:p w14:paraId="1A6E9917"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1045A794" w14:textId="77777777" w:rsidTr="00643C19">
        <w:tc>
          <w:tcPr>
            <w:tcW w:w="2381" w:type="dxa"/>
          </w:tcPr>
          <w:p w14:paraId="668F5550" w14:textId="77777777" w:rsidR="00625DB3" w:rsidRPr="00130F02" w:rsidRDefault="00625DB3" w:rsidP="00643C19">
            <w:pPr>
              <w:suppressAutoHyphens/>
              <w:snapToGrid w:val="0"/>
              <w:rPr>
                <w:rFonts w:ascii="Times New Roman" w:eastAsia="Times New Roman" w:hAnsi="Times New Roman" w:cs="Times New Roman"/>
                <w:sz w:val="24"/>
                <w:szCs w:val="24"/>
                <w:lang w:eastAsia="zh-CN"/>
              </w:rPr>
            </w:pPr>
            <w:r w:rsidRPr="00130F02">
              <w:rPr>
                <w:rFonts w:ascii="Times New Roman" w:eastAsia="Times New Roman" w:hAnsi="Times New Roman" w:cs="Times New Roman"/>
                <w:sz w:val="24"/>
                <w:szCs w:val="24"/>
                <w:lang w:eastAsia="ar-SA"/>
              </w:rPr>
              <w:t>Data:</w:t>
            </w:r>
          </w:p>
          <w:p w14:paraId="23C8CF5B"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69C7A21C"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2AA2F406" w14:textId="77777777" w:rsidR="00625DB3" w:rsidRPr="00130F02" w:rsidRDefault="00625DB3" w:rsidP="00643C19">
            <w:pPr>
              <w:suppressAutoHyphens/>
              <w:snapToGrid w:val="0"/>
              <w:rPr>
                <w:rFonts w:ascii="Times New Roman" w:eastAsia="Times New Roman" w:hAnsi="Times New Roman" w:cs="Times New Roman"/>
                <w:sz w:val="24"/>
                <w:szCs w:val="24"/>
                <w:lang w:eastAsia="zh-CN"/>
              </w:rPr>
            </w:pPr>
            <w:r w:rsidRPr="00130F02">
              <w:rPr>
                <w:rFonts w:ascii="Times New Roman" w:eastAsia="Times New Roman" w:hAnsi="Times New Roman" w:cs="Times New Roman"/>
                <w:sz w:val="24"/>
                <w:szCs w:val="24"/>
                <w:lang w:eastAsia="ar-SA"/>
              </w:rPr>
              <w:t>Data:</w:t>
            </w:r>
          </w:p>
          <w:p w14:paraId="48785A94"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4C37B5C8"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r w:rsidR="00625DB3" w14:paraId="5076D094" w14:textId="77777777" w:rsidTr="00643C19">
        <w:tc>
          <w:tcPr>
            <w:tcW w:w="2381" w:type="dxa"/>
          </w:tcPr>
          <w:p w14:paraId="5B3A9E26" w14:textId="77777777" w:rsidR="00625DB3" w:rsidRPr="00130F02" w:rsidRDefault="00625DB3" w:rsidP="00643C19">
            <w:pPr>
              <w:suppressAutoHyphens/>
              <w:snapToGrid w:val="0"/>
              <w:rPr>
                <w:rFonts w:ascii="Times New Roman" w:eastAsia="Times New Roman" w:hAnsi="Times New Roman" w:cs="Times New Roman"/>
                <w:sz w:val="24"/>
                <w:szCs w:val="24"/>
                <w:lang w:eastAsia="ar-SA"/>
              </w:rPr>
            </w:pPr>
            <w:r w:rsidRPr="00130F02">
              <w:rPr>
                <w:rFonts w:ascii="Times New Roman" w:eastAsia="Times New Roman" w:hAnsi="Times New Roman" w:cs="Times New Roman"/>
                <w:sz w:val="24"/>
                <w:szCs w:val="24"/>
                <w:lang w:eastAsia="ar-SA"/>
              </w:rPr>
              <w:t>A.V.</w:t>
            </w:r>
          </w:p>
        </w:tc>
        <w:tc>
          <w:tcPr>
            <w:tcW w:w="2381" w:type="dxa"/>
          </w:tcPr>
          <w:p w14:paraId="72D1F949"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c>
          <w:tcPr>
            <w:tcW w:w="2381" w:type="dxa"/>
          </w:tcPr>
          <w:p w14:paraId="7C554B6B" w14:textId="77777777" w:rsidR="00625DB3" w:rsidRPr="00130F02" w:rsidRDefault="00625DB3" w:rsidP="00643C19">
            <w:pPr>
              <w:suppressAutoHyphens/>
              <w:snapToGrid w:val="0"/>
              <w:rPr>
                <w:rFonts w:ascii="Times New Roman" w:eastAsia="Times New Roman" w:hAnsi="Times New Roman" w:cs="Times New Roman"/>
                <w:sz w:val="24"/>
                <w:szCs w:val="24"/>
                <w:lang w:eastAsia="ar-SA"/>
              </w:rPr>
            </w:pPr>
            <w:r w:rsidRPr="00130F02">
              <w:rPr>
                <w:rFonts w:ascii="Times New Roman" w:eastAsia="Times New Roman" w:hAnsi="Times New Roman" w:cs="Times New Roman"/>
                <w:sz w:val="24"/>
                <w:szCs w:val="24"/>
                <w:lang w:eastAsia="ar-SA"/>
              </w:rPr>
              <w:t>A.V.</w:t>
            </w:r>
          </w:p>
        </w:tc>
        <w:tc>
          <w:tcPr>
            <w:tcW w:w="2381" w:type="dxa"/>
          </w:tcPr>
          <w:p w14:paraId="6F3B4945" w14:textId="77777777" w:rsidR="00625DB3" w:rsidRDefault="00625DB3" w:rsidP="00643C19">
            <w:pPr>
              <w:suppressAutoHyphens/>
              <w:jc w:val="both"/>
              <w:rPr>
                <w:rFonts w:ascii="Times New Roman" w:eastAsia="Times New Roman" w:hAnsi="Times New Roman" w:cs="Times New Roman"/>
                <w:sz w:val="24"/>
                <w:szCs w:val="24"/>
                <w:shd w:val="clear" w:color="auto" w:fill="FFFFFF"/>
                <w:lang w:eastAsia="ar-SA"/>
              </w:rPr>
            </w:pPr>
          </w:p>
        </w:tc>
      </w:tr>
    </w:tbl>
    <w:p w14:paraId="6BEF1C74" w14:textId="5244FDA4" w:rsidR="006D01F6" w:rsidRDefault="006D01F6">
      <w:pPr>
        <w:rPr>
          <w:rFonts w:ascii="Times New Roman" w:eastAsia="Times New Roman" w:hAnsi="Times New Roman" w:cs="Times New Roman"/>
          <w:sz w:val="24"/>
          <w:szCs w:val="24"/>
          <w:shd w:val="clear" w:color="auto" w:fill="FFFFFF"/>
          <w:lang w:eastAsia="ar-SA"/>
        </w:rPr>
      </w:pPr>
    </w:p>
    <w:p w14:paraId="3BC35D76" w14:textId="50E54C63" w:rsidR="00727CE6" w:rsidRDefault="00727CE6" w:rsidP="00727CE6">
      <w:pPr>
        <w:rPr>
          <w:rFonts w:ascii="Times New Roman" w:eastAsia="Times New Roman" w:hAnsi="Times New Roman" w:cs="Times New Roman"/>
          <w:sz w:val="24"/>
          <w:szCs w:val="24"/>
          <w:shd w:val="clear" w:color="auto" w:fill="FFFFFF"/>
          <w:lang w:eastAsia="ar-SA"/>
        </w:rPr>
      </w:pPr>
    </w:p>
    <w:p w14:paraId="07B0479D" w14:textId="10B7F6C1" w:rsidR="00727CE6" w:rsidRPr="00727CE6" w:rsidRDefault="00727CE6" w:rsidP="00727CE6">
      <w:pPr>
        <w:tabs>
          <w:tab w:val="left" w:pos="7840"/>
        </w:tabs>
      </w:pPr>
      <w:r>
        <w:tab/>
      </w:r>
    </w:p>
    <w:sectPr w:rsidR="00727CE6" w:rsidRPr="00727CE6" w:rsidSect="00C539E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3F3E" w14:textId="77777777" w:rsidR="008B0177" w:rsidRDefault="008B0177" w:rsidP="00D17905">
      <w:pPr>
        <w:spacing w:after="0" w:line="240" w:lineRule="auto"/>
      </w:pPr>
      <w:r>
        <w:separator/>
      </w:r>
    </w:p>
  </w:endnote>
  <w:endnote w:type="continuationSeparator" w:id="0">
    <w:p w14:paraId="7C686CA4" w14:textId="77777777" w:rsidR="008B0177" w:rsidRDefault="008B0177"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oto Serif CJK SC">
    <w:charset w:val="00"/>
    <w:family w:val="auto"/>
    <w:pitch w:val="variable"/>
  </w:font>
  <w:font w:name="Lohit Devanagari">
    <w:altName w:val="Arial"/>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ED471" w14:textId="77777777" w:rsidR="008B0177" w:rsidRDefault="008B0177" w:rsidP="00D17905">
      <w:pPr>
        <w:spacing w:after="0" w:line="240" w:lineRule="auto"/>
      </w:pPr>
      <w:r>
        <w:separator/>
      </w:r>
    </w:p>
  </w:footnote>
  <w:footnote w:type="continuationSeparator" w:id="0">
    <w:p w14:paraId="0232E7D9" w14:textId="77777777" w:rsidR="008B0177" w:rsidRDefault="008B0177"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213733"/>
      <w:docPartObj>
        <w:docPartGallery w:val="Page Numbers (Top of Page)"/>
        <w:docPartUnique/>
      </w:docPartObj>
    </w:sdtPr>
    <w:sdtEndPr>
      <w:rPr>
        <w:rFonts w:ascii="Times New Roman" w:hAnsi="Times New Roman" w:cs="Times New Roman"/>
        <w:sz w:val="24"/>
        <w:szCs w:val="24"/>
      </w:rPr>
    </w:sdtEndPr>
    <w:sdtContent>
      <w:p w14:paraId="123863FE" w14:textId="77777777" w:rsidR="006D72DB" w:rsidRPr="00441660" w:rsidRDefault="006D72DB">
        <w:pPr>
          <w:pStyle w:val="Antrats"/>
          <w:jc w:val="center"/>
          <w:rPr>
            <w:rFonts w:ascii="Times New Roman" w:hAnsi="Times New Roman" w:cs="Times New Roman"/>
            <w:sz w:val="24"/>
            <w:szCs w:val="24"/>
          </w:rPr>
        </w:pPr>
        <w:r w:rsidRPr="00441660">
          <w:rPr>
            <w:rFonts w:ascii="Times New Roman" w:hAnsi="Times New Roman" w:cs="Times New Roman"/>
            <w:sz w:val="24"/>
            <w:szCs w:val="24"/>
          </w:rPr>
          <w:fldChar w:fldCharType="begin"/>
        </w:r>
        <w:r w:rsidRPr="00441660">
          <w:rPr>
            <w:rFonts w:ascii="Times New Roman" w:hAnsi="Times New Roman" w:cs="Times New Roman"/>
            <w:sz w:val="24"/>
            <w:szCs w:val="24"/>
          </w:rPr>
          <w:instrText>PAGE   \* MERGEFORMAT</w:instrText>
        </w:r>
        <w:r w:rsidRPr="00441660">
          <w:rPr>
            <w:rFonts w:ascii="Times New Roman" w:hAnsi="Times New Roman" w:cs="Times New Roman"/>
            <w:sz w:val="24"/>
            <w:szCs w:val="24"/>
          </w:rPr>
          <w:fldChar w:fldCharType="separate"/>
        </w:r>
        <w:r w:rsidR="006D01F6" w:rsidRPr="00441660">
          <w:rPr>
            <w:rFonts w:ascii="Times New Roman" w:hAnsi="Times New Roman" w:cs="Times New Roman"/>
            <w:noProof/>
            <w:sz w:val="24"/>
            <w:szCs w:val="24"/>
          </w:rPr>
          <w:t>8</w:t>
        </w:r>
        <w:r w:rsidRPr="00441660">
          <w:rPr>
            <w:rFonts w:ascii="Times New Roman" w:hAnsi="Times New Roman" w:cs="Times New Roman"/>
            <w:sz w:val="24"/>
            <w:szCs w:val="24"/>
          </w:rPr>
          <w:fldChar w:fldCharType="end"/>
        </w:r>
      </w:p>
    </w:sdtContent>
  </w:sdt>
  <w:p w14:paraId="1860D115"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E310A" w14:textId="77777777" w:rsidR="006D72DB" w:rsidRDefault="006D72DB">
    <w:pPr>
      <w:pStyle w:val="Antrats"/>
      <w:jc w:val="center"/>
    </w:pPr>
  </w:p>
  <w:p w14:paraId="250C3DC7"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E5AD8D2"/>
    <w:name w:val="WW8Num8"/>
    <w:lvl w:ilvl="0">
      <w:start w:val="3"/>
      <w:numFmt w:val="decimal"/>
      <w:lvlText w:val="%1."/>
      <w:lvlJc w:val="left"/>
      <w:pPr>
        <w:tabs>
          <w:tab w:val="num" w:pos="0"/>
        </w:tabs>
        <w:ind w:left="363" w:hanging="363"/>
      </w:pPr>
      <w:rPr>
        <w:rFonts w:hint="default"/>
      </w:rPr>
    </w:lvl>
    <w:lvl w:ilvl="1">
      <w:start w:val="6"/>
      <w:numFmt w:val="decimal"/>
      <w:lvlText w:val="%1.%2."/>
      <w:lvlJc w:val="left"/>
      <w:pPr>
        <w:tabs>
          <w:tab w:val="num" w:pos="0"/>
        </w:tabs>
        <w:ind w:left="1648" w:hanging="360"/>
      </w:pPr>
      <w:rPr>
        <w:rFonts w:hint="default"/>
      </w:rPr>
    </w:lvl>
    <w:lvl w:ilvl="2">
      <w:start w:val="1"/>
      <w:numFmt w:val="decimal"/>
      <w:lvlText w:val="%1.%2.%3."/>
      <w:lvlJc w:val="left"/>
      <w:pPr>
        <w:tabs>
          <w:tab w:val="num" w:pos="0"/>
        </w:tabs>
        <w:ind w:left="2564" w:hanging="720"/>
      </w:pPr>
      <w:rPr>
        <w:rFonts w:hint="default"/>
        <w:sz w:val="24"/>
        <w:szCs w:val="24"/>
      </w:rPr>
    </w:lvl>
    <w:lvl w:ilvl="3">
      <w:start w:val="1"/>
      <w:numFmt w:val="decimal"/>
      <w:lvlText w:val="%1.%2.%3.%4."/>
      <w:lvlJc w:val="left"/>
      <w:pPr>
        <w:tabs>
          <w:tab w:val="num" w:pos="0"/>
        </w:tabs>
        <w:ind w:left="4584" w:hanging="720"/>
      </w:pPr>
      <w:rPr>
        <w:rFonts w:hint="default"/>
      </w:rPr>
    </w:lvl>
    <w:lvl w:ilvl="4">
      <w:start w:val="1"/>
      <w:numFmt w:val="decimal"/>
      <w:lvlText w:val="%1.%2.%3.%4.%5."/>
      <w:lvlJc w:val="left"/>
      <w:pPr>
        <w:tabs>
          <w:tab w:val="num" w:pos="0"/>
        </w:tabs>
        <w:ind w:left="6232" w:hanging="1080"/>
      </w:pPr>
      <w:rPr>
        <w:rFonts w:hint="default"/>
      </w:rPr>
    </w:lvl>
    <w:lvl w:ilvl="5">
      <w:start w:val="1"/>
      <w:numFmt w:val="decimal"/>
      <w:lvlText w:val="%1.%2.%3.%4.%5.%6."/>
      <w:lvlJc w:val="left"/>
      <w:pPr>
        <w:tabs>
          <w:tab w:val="num" w:pos="0"/>
        </w:tabs>
        <w:ind w:left="7520" w:hanging="1080"/>
      </w:pPr>
      <w:rPr>
        <w:rFonts w:hint="default"/>
      </w:rPr>
    </w:lvl>
    <w:lvl w:ilvl="6">
      <w:start w:val="1"/>
      <w:numFmt w:val="decimal"/>
      <w:lvlText w:val="%1.%2.%3.%4.%5.%6.%7."/>
      <w:lvlJc w:val="left"/>
      <w:pPr>
        <w:tabs>
          <w:tab w:val="num" w:pos="0"/>
        </w:tabs>
        <w:ind w:left="9168" w:hanging="1440"/>
      </w:pPr>
      <w:rPr>
        <w:rFonts w:hint="default"/>
      </w:rPr>
    </w:lvl>
    <w:lvl w:ilvl="7">
      <w:start w:val="1"/>
      <w:numFmt w:val="decimal"/>
      <w:lvlText w:val="%1.%2.%3.%4.%5.%6.%7.%8."/>
      <w:lvlJc w:val="left"/>
      <w:pPr>
        <w:tabs>
          <w:tab w:val="num" w:pos="0"/>
        </w:tabs>
        <w:ind w:left="10456" w:hanging="1440"/>
      </w:pPr>
      <w:rPr>
        <w:rFonts w:hint="default"/>
      </w:rPr>
    </w:lvl>
    <w:lvl w:ilvl="8">
      <w:start w:val="1"/>
      <w:numFmt w:val="decimal"/>
      <w:lvlText w:val="%1.%2.%3.%4.%5.%6.%7.%8.%9."/>
      <w:lvlJc w:val="left"/>
      <w:pPr>
        <w:tabs>
          <w:tab w:val="num" w:pos="0"/>
        </w:tabs>
        <w:ind w:left="12104" w:hanging="1800"/>
      </w:pPr>
      <w:rPr>
        <w:rFonts w:hint="default"/>
      </w:rPr>
    </w:lvl>
  </w:abstractNum>
  <w:abstractNum w:abstractNumId="1" w15:restartNumberingAfterBreak="0">
    <w:nsid w:val="1053060C"/>
    <w:multiLevelType w:val="multilevel"/>
    <w:tmpl w:val="78B2BF5E"/>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B6024"/>
    <w:multiLevelType w:val="multilevel"/>
    <w:tmpl w:val="78944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D792CFF"/>
    <w:multiLevelType w:val="hybridMultilevel"/>
    <w:tmpl w:val="958815B0"/>
    <w:lvl w:ilvl="0" w:tplc="A4C6E64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8373B6"/>
    <w:multiLevelType w:val="multilevel"/>
    <w:tmpl w:val="0427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A80420"/>
    <w:multiLevelType w:val="multilevel"/>
    <w:tmpl w:val="3B0E1B3C"/>
    <w:lvl w:ilvl="0">
      <w:start w:val="1"/>
      <w:numFmt w:val="decimal"/>
      <w:lvlText w:val="%1."/>
      <w:lvlJc w:val="left"/>
      <w:pPr>
        <w:ind w:left="720" w:hanging="360"/>
      </w:pPr>
      <w:rPr>
        <w:b/>
        <w:bCs/>
      </w:rPr>
    </w:lvl>
    <w:lvl w:ilvl="1">
      <w:start w:val="1"/>
      <w:numFmt w:val="decimal"/>
      <w:isLgl/>
      <w:lvlText w:val="%1.%2."/>
      <w:lvlJc w:val="left"/>
      <w:pPr>
        <w:ind w:left="900" w:hanging="54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4" w15:restartNumberingAfterBreak="0">
    <w:nsid w:val="6A417F28"/>
    <w:multiLevelType w:val="hybridMultilevel"/>
    <w:tmpl w:val="E7F66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466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30851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52595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869482">
    <w:abstractNumId w:val="6"/>
  </w:num>
  <w:num w:numId="5" w16cid:durableId="24908031">
    <w:abstractNumId w:val="2"/>
  </w:num>
  <w:num w:numId="6" w16cid:durableId="1688368335">
    <w:abstractNumId w:val="3"/>
  </w:num>
  <w:num w:numId="7" w16cid:durableId="995380278">
    <w:abstractNumId w:val="9"/>
  </w:num>
  <w:num w:numId="8" w16cid:durableId="1243564607">
    <w:abstractNumId w:val="12"/>
  </w:num>
  <w:num w:numId="9" w16cid:durableId="179466989">
    <w:abstractNumId w:val="5"/>
  </w:num>
  <w:num w:numId="10" w16cid:durableId="2072919407">
    <w:abstractNumId w:val="1"/>
  </w:num>
  <w:num w:numId="11" w16cid:durableId="87432281">
    <w:abstractNumId w:val="0"/>
  </w:num>
  <w:num w:numId="12" w16cid:durableId="1477065504">
    <w:abstractNumId w:val="14"/>
  </w:num>
  <w:num w:numId="13" w16cid:durableId="1994868505">
    <w:abstractNumId w:val="7"/>
  </w:num>
  <w:num w:numId="14" w16cid:durableId="929701283">
    <w:abstractNumId w:val="10"/>
  </w:num>
  <w:num w:numId="15" w16cid:durableId="1070084133">
    <w:abstractNumId w:val="4"/>
  </w:num>
  <w:num w:numId="16" w16cid:durableId="1918897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755"/>
    <w:rsid w:val="00012E32"/>
    <w:rsid w:val="0001481C"/>
    <w:rsid w:val="00020B68"/>
    <w:rsid w:val="0002383D"/>
    <w:rsid w:val="00025156"/>
    <w:rsid w:val="00026256"/>
    <w:rsid w:val="00031214"/>
    <w:rsid w:val="00031920"/>
    <w:rsid w:val="00032F4A"/>
    <w:rsid w:val="000454EC"/>
    <w:rsid w:val="000460F5"/>
    <w:rsid w:val="00047D89"/>
    <w:rsid w:val="00047E79"/>
    <w:rsid w:val="0005556F"/>
    <w:rsid w:val="00056093"/>
    <w:rsid w:val="00060A18"/>
    <w:rsid w:val="000621B0"/>
    <w:rsid w:val="00063FA7"/>
    <w:rsid w:val="000644DD"/>
    <w:rsid w:val="00064B47"/>
    <w:rsid w:val="00071649"/>
    <w:rsid w:val="000749BC"/>
    <w:rsid w:val="00076C43"/>
    <w:rsid w:val="00076E7D"/>
    <w:rsid w:val="000772C1"/>
    <w:rsid w:val="0008027D"/>
    <w:rsid w:val="0008339E"/>
    <w:rsid w:val="0008587C"/>
    <w:rsid w:val="00087342"/>
    <w:rsid w:val="000878B3"/>
    <w:rsid w:val="00093C2F"/>
    <w:rsid w:val="000962E3"/>
    <w:rsid w:val="00096797"/>
    <w:rsid w:val="0009684F"/>
    <w:rsid w:val="00097201"/>
    <w:rsid w:val="0009795C"/>
    <w:rsid w:val="00097B36"/>
    <w:rsid w:val="000A404E"/>
    <w:rsid w:val="000A4563"/>
    <w:rsid w:val="000B21E9"/>
    <w:rsid w:val="000B25B6"/>
    <w:rsid w:val="000B27F2"/>
    <w:rsid w:val="000B3969"/>
    <w:rsid w:val="000B506C"/>
    <w:rsid w:val="000B5100"/>
    <w:rsid w:val="000B556E"/>
    <w:rsid w:val="000B7263"/>
    <w:rsid w:val="000B752A"/>
    <w:rsid w:val="000C06E8"/>
    <w:rsid w:val="000C3A04"/>
    <w:rsid w:val="000C3A6F"/>
    <w:rsid w:val="000D2A7A"/>
    <w:rsid w:val="000D4399"/>
    <w:rsid w:val="000E23C2"/>
    <w:rsid w:val="000E3A29"/>
    <w:rsid w:val="000E5446"/>
    <w:rsid w:val="000F2077"/>
    <w:rsid w:val="0010345D"/>
    <w:rsid w:val="001035E6"/>
    <w:rsid w:val="001243F1"/>
    <w:rsid w:val="00130F02"/>
    <w:rsid w:val="00144C59"/>
    <w:rsid w:val="00150227"/>
    <w:rsid w:val="00157E89"/>
    <w:rsid w:val="00160354"/>
    <w:rsid w:val="00160551"/>
    <w:rsid w:val="00160C87"/>
    <w:rsid w:val="00163982"/>
    <w:rsid w:val="00164A0C"/>
    <w:rsid w:val="00165485"/>
    <w:rsid w:val="0016549D"/>
    <w:rsid w:val="001735D3"/>
    <w:rsid w:val="00183375"/>
    <w:rsid w:val="001858ED"/>
    <w:rsid w:val="001866AE"/>
    <w:rsid w:val="00190A27"/>
    <w:rsid w:val="00193582"/>
    <w:rsid w:val="00193AF4"/>
    <w:rsid w:val="00194FEC"/>
    <w:rsid w:val="001955B0"/>
    <w:rsid w:val="00197589"/>
    <w:rsid w:val="001A0D62"/>
    <w:rsid w:val="001A5327"/>
    <w:rsid w:val="001A536F"/>
    <w:rsid w:val="001B107B"/>
    <w:rsid w:val="001B25CA"/>
    <w:rsid w:val="001B714E"/>
    <w:rsid w:val="001D0878"/>
    <w:rsid w:val="001D250F"/>
    <w:rsid w:val="001D2850"/>
    <w:rsid w:val="001D477B"/>
    <w:rsid w:val="001D721B"/>
    <w:rsid w:val="001D7648"/>
    <w:rsid w:val="001E10D8"/>
    <w:rsid w:val="001E3C6F"/>
    <w:rsid w:val="001E44FF"/>
    <w:rsid w:val="001E5B4E"/>
    <w:rsid w:val="001F076F"/>
    <w:rsid w:val="002020F0"/>
    <w:rsid w:val="002054D3"/>
    <w:rsid w:val="00205A8F"/>
    <w:rsid w:val="00210871"/>
    <w:rsid w:val="002112AC"/>
    <w:rsid w:val="0021384E"/>
    <w:rsid w:val="0022017C"/>
    <w:rsid w:val="00222DDC"/>
    <w:rsid w:val="00236B8B"/>
    <w:rsid w:val="00240576"/>
    <w:rsid w:val="00242E16"/>
    <w:rsid w:val="00244346"/>
    <w:rsid w:val="002469DF"/>
    <w:rsid w:val="002538A4"/>
    <w:rsid w:val="00254EA9"/>
    <w:rsid w:val="0025539C"/>
    <w:rsid w:val="00255984"/>
    <w:rsid w:val="002656D6"/>
    <w:rsid w:val="002658F5"/>
    <w:rsid w:val="002746B8"/>
    <w:rsid w:val="0027739A"/>
    <w:rsid w:val="002778BF"/>
    <w:rsid w:val="002813F4"/>
    <w:rsid w:val="002835DD"/>
    <w:rsid w:val="00287B18"/>
    <w:rsid w:val="002A03E8"/>
    <w:rsid w:val="002A2C7A"/>
    <w:rsid w:val="002A462B"/>
    <w:rsid w:val="002A7B60"/>
    <w:rsid w:val="002B1720"/>
    <w:rsid w:val="002B7B48"/>
    <w:rsid w:val="002D5626"/>
    <w:rsid w:val="002E112B"/>
    <w:rsid w:val="002E1907"/>
    <w:rsid w:val="002E1D66"/>
    <w:rsid w:val="002E227F"/>
    <w:rsid w:val="002F364E"/>
    <w:rsid w:val="002F49F3"/>
    <w:rsid w:val="003048BB"/>
    <w:rsid w:val="00306D3A"/>
    <w:rsid w:val="003077A8"/>
    <w:rsid w:val="00315C48"/>
    <w:rsid w:val="0031669F"/>
    <w:rsid w:val="00323102"/>
    <w:rsid w:val="00331C01"/>
    <w:rsid w:val="003351E0"/>
    <w:rsid w:val="003372C6"/>
    <w:rsid w:val="00341D32"/>
    <w:rsid w:val="00355BB6"/>
    <w:rsid w:val="00377FE3"/>
    <w:rsid w:val="00380390"/>
    <w:rsid w:val="00381BED"/>
    <w:rsid w:val="0038283F"/>
    <w:rsid w:val="003832B3"/>
    <w:rsid w:val="003857C5"/>
    <w:rsid w:val="00391A7D"/>
    <w:rsid w:val="0039488A"/>
    <w:rsid w:val="00396923"/>
    <w:rsid w:val="00396C8C"/>
    <w:rsid w:val="003A2CB1"/>
    <w:rsid w:val="003A2CD1"/>
    <w:rsid w:val="003A3707"/>
    <w:rsid w:val="003A503D"/>
    <w:rsid w:val="003A553F"/>
    <w:rsid w:val="003B1E5C"/>
    <w:rsid w:val="003B5186"/>
    <w:rsid w:val="003B59C5"/>
    <w:rsid w:val="003C60EA"/>
    <w:rsid w:val="003D02F7"/>
    <w:rsid w:val="003D61E1"/>
    <w:rsid w:val="003D71B3"/>
    <w:rsid w:val="003E1E58"/>
    <w:rsid w:val="003E205A"/>
    <w:rsid w:val="003E23A7"/>
    <w:rsid w:val="003E4938"/>
    <w:rsid w:val="003E62BE"/>
    <w:rsid w:val="003E6857"/>
    <w:rsid w:val="003E775F"/>
    <w:rsid w:val="003F1C01"/>
    <w:rsid w:val="00404120"/>
    <w:rsid w:val="00404F19"/>
    <w:rsid w:val="004112C7"/>
    <w:rsid w:val="00413BB4"/>
    <w:rsid w:val="00422F05"/>
    <w:rsid w:val="0044076C"/>
    <w:rsid w:val="00441660"/>
    <w:rsid w:val="0044172F"/>
    <w:rsid w:val="004427D5"/>
    <w:rsid w:val="00442EC7"/>
    <w:rsid w:val="00450087"/>
    <w:rsid w:val="00450783"/>
    <w:rsid w:val="00450DDD"/>
    <w:rsid w:val="004514A3"/>
    <w:rsid w:val="004537F3"/>
    <w:rsid w:val="00463547"/>
    <w:rsid w:val="004641BF"/>
    <w:rsid w:val="00465E75"/>
    <w:rsid w:val="00467DBF"/>
    <w:rsid w:val="00470188"/>
    <w:rsid w:val="0047244B"/>
    <w:rsid w:val="00480059"/>
    <w:rsid w:val="00483022"/>
    <w:rsid w:val="00483276"/>
    <w:rsid w:val="00484084"/>
    <w:rsid w:val="00486AE0"/>
    <w:rsid w:val="00490F4A"/>
    <w:rsid w:val="00493BA6"/>
    <w:rsid w:val="00495487"/>
    <w:rsid w:val="004A277A"/>
    <w:rsid w:val="004A2828"/>
    <w:rsid w:val="004A57FB"/>
    <w:rsid w:val="004A6525"/>
    <w:rsid w:val="004A68F8"/>
    <w:rsid w:val="004B17C3"/>
    <w:rsid w:val="004B6CB1"/>
    <w:rsid w:val="004C0403"/>
    <w:rsid w:val="004C2282"/>
    <w:rsid w:val="004C3B3A"/>
    <w:rsid w:val="004C7795"/>
    <w:rsid w:val="004D0380"/>
    <w:rsid w:val="004D0B72"/>
    <w:rsid w:val="004D2FDF"/>
    <w:rsid w:val="004D38A2"/>
    <w:rsid w:val="004D4207"/>
    <w:rsid w:val="004D4ED2"/>
    <w:rsid w:val="004D62ED"/>
    <w:rsid w:val="004D6EB9"/>
    <w:rsid w:val="004E58AF"/>
    <w:rsid w:val="004F1CF5"/>
    <w:rsid w:val="004F4B56"/>
    <w:rsid w:val="0050058A"/>
    <w:rsid w:val="00502985"/>
    <w:rsid w:val="0050329C"/>
    <w:rsid w:val="005048F9"/>
    <w:rsid w:val="00510742"/>
    <w:rsid w:val="005112BA"/>
    <w:rsid w:val="00511AE5"/>
    <w:rsid w:val="00512EBE"/>
    <w:rsid w:val="005153DD"/>
    <w:rsid w:val="005167A3"/>
    <w:rsid w:val="00517C10"/>
    <w:rsid w:val="005212C7"/>
    <w:rsid w:val="0052176A"/>
    <w:rsid w:val="00523693"/>
    <w:rsid w:val="00523C76"/>
    <w:rsid w:val="005278B8"/>
    <w:rsid w:val="005313AA"/>
    <w:rsid w:val="00532A67"/>
    <w:rsid w:val="00533699"/>
    <w:rsid w:val="00542CD0"/>
    <w:rsid w:val="0054388B"/>
    <w:rsid w:val="00550148"/>
    <w:rsid w:val="00555FF5"/>
    <w:rsid w:val="0056306F"/>
    <w:rsid w:val="00565C6E"/>
    <w:rsid w:val="00570034"/>
    <w:rsid w:val="005718D3"/>
    <w:rsid w:val="00573D72"/>
    <w:rsid w:val="005746F4"/>
    <w:rsid w:val="00576DFB"/>
    <w:rsid w:val="00584330"/>
    <w:rsid w:val="00585D12"/>
    <w:rsid w:val="0058670D"/>
    <w:rsid w:val="005A1938"/>
    <w:rsid w:val="005A2DAF"/>
    <w:rsid w:val="005A422C"/>
    <w:rsid w:val="005B04E8"/>
    <w:rsid w:val="005C0FE5"/>
    <w:rsid w:val="005C17ED"/>
    <w:rsid w:val="005C2972"/>
    <w:rsid w:val="005C5419"/>
    <w:rsid w:val="005C6536"/>
    <w:rsid w:val="005C6F8C"/>
    <w:rsid w:val="005D29C7"/>
    <w:rsid w:val="005D2BD4"/>
    <w:rsid w:val="005D49B7"/>
    <w:rsid w:val="005E3B63"/>
    <w:rsid w:val="005E6501"/>
    <w:rsid w:val="005F074B"/>
    <w:rsid w:val="005F26D6"/>
    <w:rsid w:val="005F49A6"/>
    <w:rsid w:val="005F766D"/>
    <w:rsid w:val="00601BCB"/>
    <w:rsid w:val="00606BE2"/>
    <w:rsid w:val="006134D2"/>
    <w:rsid w:val="00614CB3"/>
    <w:rsid w:val="00617E04"/>
    <w:rsid w:val="0062092B"/>
    <w:rsid w:val="00624DA3"/>
    <w:rsid w:val="00625DB3"/>
    <w:rsid w:val="00626908"/>
    <w:rsid w:val="00653A37"/>
    <w:rsid w:val="006554A5"/>
    <w:rsid w:val="00656A9F"/>
    <w:rsid w:val="00660D9E"/>
    <w:rsid w:val="006646D8"/>
    <w:rsid w:val="00664A9F"/>
    <w:rsid w:val="00675DAC"/>
    <w:rsid w:val="00680286"/>
    <w:rsid w:val="006823A2"/>
    <w:rsid w:val="00685EDC"/>
    <w:rsid w:val="00691ABB"/>
    <w:rsid w:val="006946CD"/>
    <w:rsid w:val="00695EB3"/>
    <w:rsid w:val="00696D68"/>
    <w:rsid w:val="00697131"/>
    <w:rsid w:val="006A0AD1"/>
    <w:rsid w:val="006A12CB"/>
    <w:rsid w:val="006A4023"/>
    <w:rsid w:val="006A4870"/>
    <w:rsid w:val="006C0147"/>
    <w:rsid w:val="006C6613"/>
    <w:rsid w:val="006C6998"/>
    <w:rsid w:val="006D01F6"/>
    <w:rsid w:val="006D2436"/>
    <w:rsid w:val="006D72DB"/>
    <w:rsid w:val="006E1F42"/>
    <w:rsid w:val="006E4CB9"/>
    <w:rsid w:val="006E6681"/>
    <w:rsid w:val="006F1D36"/>
    <w:rsid w:val="006F3B37"/>
    <w:rsid w:val="006F47A6"/>
    <w:rsid w:val="006F5D0E"/>
    <w:rsid w:val="006F6CFE"/>
    <w:rsid w:val="0071007A"/>
    <w:rsid w:val="0071290E"/>
    <w:rsid w:val="00713641"/>
    <w:rsid w:val="007144D4"/>
    <w:rsid w:val="00714D8B"/>
    <w:rsid w:val="00717524"/>
    <w:rsid w:val="007247AE"/>
    <w:rsid w:val="00726B3A"/>
    <w:rsid w:val="00727457"/>
    <w:rsid w:val="00727CE6"/>
    <w:rsid w:val="00733FE6"/>
    <w:rsid w:val="0074237C"/>
    <w:rsid w:val="007559E7"/>
    <w:rsid w:val="00756C73"/>
    <w:rsid w:val="00756CFD"/>
    <w:rsid w:val="00771C83"/>
    <w:rsid w:val="00782A72"/>
    <w:rsid w:val="00790DBF"/>
    <w:rsid w:val="007915FF"/>
    <w:rsid w:val="00792E46"/>
    <w:rsid w:val="007A5B42"/>
    <w:rsid w:val="007A6FFC"/>
    <w:rsid w:val="007B0A4B"/>
    <w:rsid w:val="007B40A4"/>
    <w:rsid w:val="007C0FCC"/>
    <w:rsid w:val="007C1991"/>
    <w:rsid w:val="007C4E03"/>
    <w:rsid w:val="007D10CA"/>
    <w:rsid w:val="007D6559"/>
    <w:rsid w:val="007F2465"/>
    <w:rsid w:val="007F2704"/>
    <w:rsid w:val="007F7386"/>
    <w:rsid w:val="0080216B"/>
    <w:rsid w:val="008028AC"/>
    <w:rsid w:val="008110D3"/>
    <w:rsid w:val="008112FD"/>
    <w:rsid w:val="00814F60"/>
    <w:rsid w:val="008160EA"/>
    <w:rsid w:val="00832C0E"/>
    <w:rsid w:val="00845C9D"/>
    <w:rsid w:val="0084605A"/>
    <w:rsid w:val="00847797"/>
    <w:rsid w:val="00856A5C"/>
    <w:rsid w:val="00860062"/>
    <w:rsid w:val="00860A58"/>
    <w:rsid w:val="00862A23"/>
    <w:rsid w:val="008667B5"/>
    <w:rsid w:val="00876AB7"/>
    <w:rsid w:val="008779F5"/>
    <w:rsid w:val="00885045"/>
    <w:rsid w:val="00892BC7"/>
    <w:rsid w:val="008A5560"/>
    <w:rsid w:val="008A60F5"/>
    <w:rsid w:val="008B0177"/>
    <w:rsid w:val="008C0EB8"/>
    <w:rsid w:val="008C1D7C"/>
    <w:rsid w:val="008C5795"/>
    <w:rsid w:val="008C768E"/>
    <w:rsid w:val="008D5B28"/>
    <w:rsid w:val="008D7DE1"/>
    <w:rsid w:val="008E1EB8"/>
    <w:rsid w:val="008E2347"/>
    <w:rsid w:val="008F4954"/>
    <w:rsid w:val="008F4E97"/>
    <w:rsid w:val="00907A32"/>
    <w:rsid w:val="00910235"/>
    <w:rsid w:val="00912B99"/>
    <w:rsid w:val="009148B4"/>
    <w:rsid w:val="00915328"/>
    <w:rsid w:val="00934982"/>
    <w:rsid w:val="0094092E"/>
    <w:rsid w:val="0094286C"/>
    <w:rsid w:val="00946212"/>
    <w:rsid w:val="00946E36"/>
    <w:rsid w:val="0095528B"/>
    <w:rsid w:val="009560A8"/>
    <w:rsid w:val="00960E40"/>
    <w:rsid w:val="00965727"/>
    <w:rsid w:val="00971747"/>
    <w:rsid w:val="009803F3"/>
    <w:rsid w:val="00981590"/>
    <w:rsid w:val="00986389"/>
    <w:rsid w:val="00990A04"/>
    <w:rsid w:val="00994724"/>
    <w:rsid w:val="009A10D3"/>
    <w:rsid w:val="009A1AD5"/>
    <w:rsid w:val="009A1BA6"/>
    <w:rsid w:val="009A1D5F"/>
    <w:rsid w:val="009A36C0"/>
    <w:rsid w:val="009A38CA"/>
    <w:rsid w:val="009A452F"/>
    <w:rsid w:val="009A6DF1"/>
    <w:rsid w:val="009A7100"/>
    <w:rsid w:val="009A71C0"/>
    <w:rsid w:val="009B1A1D"/>
    <w:rsid w:val="009B2F80"/>
    <w:rsid w:val="009B5647"/>
    <w:rsid w:val="009C41F0"/>
    <w:rsid w:val="009C5005"/>
    <w:rsid w:val="009C50FA"/>
    <w:rsid w:val="009C57DD"/>
    <w:rsid w:val="009D19D3"/>
    <w:rsid w:val="009D5FC0"/>
    <w:rsid w:val="009D7DF1"/>
    <w:rsid w:val="009E1EFF"/>
    <w:rsid w:val="009F0E6A"/>
    <w:rsid w:val="009F3D28"/>
    <w:rsid w:val="009F5446"/>
    <w:rsid w:val="00A014C5"/>
    <w:rsid w:val="00A03E1D"/>
    <w:rsid w:val="00A1535A"/>
    <w:rsid w:val="00A15EAD"/>
    <w:rsid w:val="00A20350"/>
    <w:rsid w:val="00A31261"/>
    <w:rsid w:val="00A31708"/>
    <w:rsid w:val="00A32DB7"/>
    <w:rsid w:val="00A338E0"/>
    <w:rsid w:val="00A40F0B"/>
    <w:rsid w:val="00A43893"/>
    <w:rsid w:val="00A47BA3"/>
    <w:rsid w:val="00A5062A"/>
    <w:rsid w:val="00A51D28"/>
    <w:rsid w:val="00A52133"/>
    <w:rsid w:val="00A53B48"/>
    <w:rsid w:val="00A61A40"/>
    <w:rsid w:val="00A73146"/>
    <w:rsid w:val="00A73CB4"/>
    <w:rsid w:val="00A76857"/>
    <w:rsid w:val="00A80DFF"/>
    <w:rsid w:val="00A876C4"/>
    <w:rsid w:val="00A90090"/>
    <w:rsid w:val="00AA6A5D"/>
    <w:rsid w:val="00AB4FBD"/>
    <w:rsid w:val="00AC2381"/>
    <w:rsid w:val="00AC2AA7"/>
    <w:rsid w:val="00AC5EDD"/>
    <w:rsid w:val="00AC6360"/>
    <w:rsid w:val="00AC7979"/>
    <w:rsid w:val="00AD3EE9"/>
    <w:rsid w:val="00AD689C"/>
    <w:rsid w:val="00AD6C7C"/>
    <w:rsid w:val="00AE2203"/>
    <w:rsid w:val="00AE78B7"/>
    <w:rsid w:val="00AF391A"/>
    <w:rsid w:val="00B04098"/>
    <w:rsid w:val="00B0627C"/>
    <w:rsid w:val="00B07F6E"/>
    <w:rsid w:val="00B14C04"/>
    <w:rsid w:val="00B1525A"/>
    <w:rsid w:val="00B17E83"/>
    <w:rsid w:val="00B24C82"/>
    <w:rsid w:val="00B25F35"/>
    <w:rsid w:val="00B27BD8"/>
    <w:rsid w:val="00B32244"/>
    <w:rsid w:val="00B34B26"/>
    <w:rsid w:val="00B34E02"/>
    <w:rsid w:val="00B36506"/>
    <w:rsid w:val="00B375A3"/>
    <w:rsid w:val="00B37BB5"/>
    <w:rsid w:val="00B430CA"/>
    <w:rsid w:val="00B43608"/>
    <w:rsid w:val="00B47175"/>
    <w:rsid w:val="00B52379"/>
    <w:rsid w:val="00B53CBA"/>
    <w:rsid w:val="00B54C04"/>
    <w:rsid w:val="00B555BB"/>
    <w:rsid w:val="00B56BF8"/>
    <w:rsid w:val="00B73B20"/>
    <w:rsid w:val="00B76C23"/>
    <w:rsid w:val="00B80D97"/>
    <w:rsid w:val="00B827D7"/>
    <w:rsid w:val="00B8406F"/>
    <w:rsid w:val="00B8513A"/>
    <w:rsid w:val="00B92519"/>
    <w:rsid w:val="00BA27CD"/>
    <w:rsid w:val="00BA72D7"/>
    <w:rsid w:val="00BB33B3"/>
    <w:rsid w:val="00BC0725"/>
    <w:rsid w:val="00BC5BA7"/>
    <w:rsid w:val="00BC7C54"/>
    <w:rsid w:val="00BD0660"/>
    <w:rsid w:val="00BD1A88"/>
    <w:rsid w:val="00BD672C"/>
    <w:rsid w:val="00BD690A"/>
    <w:rsid w:val="00BE1562"/>
    <w:rsid w:val="00BE2260"/>
    <w:rsid w:val="00BE3145"/>
    <w:rsid w:val="00BE4248"/>
    <w:rsid w:val="00BE4E5B"/>
    <w:rsid w:val="00BF2410"/>
    <w:rsid w:val="00C02385"/>
    <w:rsid w:val="00C05555"/>
    <w:rsid w:val="00C066F8"/>
    <w:rsid w:val="00C14E41"/>
    <w:rsid w:val="00C16724"/>
    <w:rsid w:val="00C1748A"/>
    <w:rsid w:val="00C316E4"/>
    <w:rsid w:val="00C378B5"/>
    <w:rsid w:val="00C50B43"/>
    <w:rsid w:val="00C539E5"/>
    <w:rsid w:val="00C56498"/>
    <w:rsid w:val="00C75733"/>
    <w:rsid w:val="00C76E76"/>
    <w:rsid w:val="00C84B26"/>
    <w:rsid w:val="00C86490"/>
    <w:rsid w:val="00C914AB"/>
    <w:rsid w:val="00C9662F"/>
    <w:rsid w:val="00CA0CE7"/>
    <w:rsid w:val="00CA44E7"/>
    <w:rsid w:val="00CA7055"/>
    <w:rsid w:val="00CB3E51"/>
    <w:rsid w:val="00CB77B5"/>
    <w:rsid w:val="00CC15F4"/>
    <w:rsid w:val="00CC61BE"/>
    <w:rsid w:val="00CD0909"/>
    <w:rsid w:val="00CD2D6F"/>
    <w:rsid w:val="00CD3D44"/>
    <w:rsid w:val="00CD6011"/>
    <w:rsid w:val="00CD72EE"/>
    <w:rsid w:val="00CE39EE"/>
    <w:rsid w:val="00CE4D0C"/>
    <w:rsid w:val="00CE5798"/>
    <w:rsid w:val="00CF1E4E"/>
    <w:rsid w:val="00CF226A"/>
    <w:rsid w:val="00CF36CA"/>
    <w:rsid w:val="00CF41B7"/>
    <w:rsid w:val="00D14363"/>
    <w:rsid w:val="00D160B6"/>
    <w:rsid w:val="00D17905"/>
    <w:rsid w:val="00D220CA"/>
    <w:rsid w:val="00D24AE1"/>
    <w:rsid w:val="00D255BA"/>
    <w:rsid w:val="00D26699"/>
    <w:rsid w:val="00D37455"/>
    <w:rsid w:val="00D40C56"/>
    <w:rsid w:val="00D444C7"/>
    <w:rsid w:val="00D44DEE"/>
    <w:rsid w:val="00D4610F"/>
    <w:rsid w:val="00D529F5"/>
    <w:rsid w:val="00D55DAF"/>
    <w:rsid w:val="00D65B83"/>
    <w:rsid w:val="00D67DC8"/>
    <w:rsid w:val="00D712C5"/>
    <w:rsid w:val="00D71AC8"/>
    <w:rsid w:val="00D74F29"/>
    <w:rsid w:val="00D75E40"/>
    <w:rsid w:val="00D856BA"/>
    <w:rsid w:val="00D86A6A"/>
    <w:rsid w:val="00D95771"/>
    <w:rsid w:val="00DA0D76"/>
    <w:rsid w:val="00DA0DE1"/>
    <w:rsid w:val="00DA2B3F"/>
    <w:rsid w:val="00DA556A"/>
    <w:rsid w:val="00DB07DC"/>
    <w:rsid w:val="00DC04FB"/>
    <w:rsid w:val="00DC157A"/>
    <w:rsid w:val="00DC60F8"/>
    <w:rsid w:val="00DD1F57"/>
    <w:rsid w:val="00DD38B5"/>
    <w:rsid w:val="00DD3C5B"/>
    <w:rsid w:val="00DE3DB0"/>
    <w:rsid w:val="00DE7C02"/>
    <w:rsid w:val="00DE7F96"/>
    <w:rsid w:val="00DF1A08"/>
    <w:rsid w:val="00E00637"/>
    <w:rsid w:val="00E100FF"/>
    <w:rsid w:val="00E11B79"/>
    <w:rsid w:val="00E21341"/>
    <w:rsid w:val="00E21FF4"/>
    <w:rsid w:val="00E23AF4"/>
    <w:rsid w:val="00E23B3A"/>
    <w:rsid w:val="00E30AC3"/>
    <w:rsid w:val="00E51DEF"/>
    <w:rsid w:val="00E5353A"/>
    <w:rsid w:val="00E5532E"/>
    <w:rsid w:val="00E60F5E"/>
    <w:rsid w:val="00E70296"/>
    <w:rsid w:val="00E71EA8"/>
    <w:rsid w:val="00E721AB"/>
    <w:rsid w:val="00E746B3"/>
    <w:rsid w:val="00E768BD"/>
    <w:rsid w:val="00E91120"/>
    <w:rsid w:val="00E91123"/>
    <w:rsid w:val="00E95FB2"/>
    <w:rsid w:val="00E96BBB"/>
    <w:rsid w:val="00E96CDF"/>
    <w:rsid w:val="00EA00F8"/>
    <w:rsid w:val="00EA0BCE"/>
    <w:rsid w:val="00EA34E7"/>
    <w:rsid w:val="00EA3917"/>
    <w:rsid w:val="00EA5850"/>
    <w:rsid w:val="00EA70A4"/>
    <w:rsid w:val="00EC06B1"/>
    <w:rsid w:val="00EC086C"/>
    <w:rsid w:val="00EC4532"/>
    <w:rsid w:val="00ED1D03"/>
    <w:rsid w:val="00ED2A00"/>
    <w:rsid w:val="00ED6080"/>
    <w:rsid w:val="00EE44A6"/>
    <w:rsid w:val="00EE55D3"/>
    <w:rsid w:val="00EE6941"/>
    <w:rsid w:val="00EF2042"/>
    <w:rsid w:val="00EF6B88"/>
    <w:rsid w:val="00F01D43"/>
    <w:rsid w:val="00F10729"/>
    <w:rsid w:val="00F1611C"/>
    <w:rsid w:val="00F177F1"/>
    <w:rsid w:val="00F20E82"/>
    <w:rsid w:val="00F3018C"/>
    <w:rsid w:val="00F42051"/>
    <w:rsid w:val="00F44BFB"/>
    <w:rsid w:val="00F45239"/>
    <w:rsid w:val="00F47B13"/>
    <w:rsid w:val="00F50735"/>
    <w:rsid w:val="00F57C5A"/>
    <w:rsid w:val="00F60CC1"/>
    <w:rsid w:val="00F73555"/>
    <w:rsid w:val="00F74324"/>
    <w:rsid w:val="00F75416"/>
    <w:rsid w:val="00F76419"/>
    <w:rsid w:val="00F8047D"/>
    <w:rsid w:val="00F80683"/>
    <w:rsid w:val="00F81E32"/>
    <w:rsid w:val="00F85D5B"/>
    <w:rsid w:val="00F87F59"/>
    <w:rsid w:val="00F93370"/>
    <w:rsid w:val="00F93E4B"/>
    <w:rsid w:val="00F9472C"/>
    <w:rsid w:val="00F95693"/>
    <w:rsid w:val="00FA050C"/>
    <w:rsid w:val="00FA2BDC"/>
    <w:rsid w:val="00FA6243"/>
    <w:rsid w:val="00FA7AF2"/>
    <w:rsid w:val="00FB4A84"/>
    <w:rsid w:val="00FB7617"/>
    <w:rsid w:val="00FC1D97"/>
    <w:rsid w:val="00FC340F"/>
    <w:rsid w:val="00FC3FA6"/>
    <w:rsid w:val="00FD4672"/>
    <w:rsid w:val="00FD48FD"/>
    <w:rsid w:val="00FD55FE"/>
    <w:rsid w:val="00FE42A9"/>
    <w:rsid w:val="00FE6E31"/>
    <w:rsid w:val="00FF7B2C"/>
    <w:rsid w:val="25218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00A51"/>
  <w15:docId w15:val="{64F12C97-B74B-4C79-A042-822254FF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22C"/>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table" w:styleId="Lentelstinklelis">
    <w:name w:val="Table Grid"/>
    <w:basedOn w:val="prastojilentel"/>
    <w:uiPriority w:val="39"/>
    <w:rsid w:val="006D01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rsid w:val="001866AE"/>
    <w:pPr>
      <w:suppressAutoHyphens/>
      <w:ind w:left="1296"/>
    </w:pPr>
    <w:rPr>
      <w:rFonts w:ascii="Times New Roman" w:eastAsia="Times New Roman" w:hAnsi="Times New Roman" w:cs="Times New Roman"/>
      <w:sz w:val="24"/>
      <w:szCs w:val="24"/>
      <w:lang w:val="en-GB" w:eastAsia="ar-SA"/>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1B25CA"/>
  </w:style>
  <w:style w:type="paragraph" w:customStyle="1" w:styleId="Standard">
    <w:name w:val="Standard"/>
    <w:rsid w:val="003F1C01"/>
    <w:pPr>
      <w:suppressAutoHyphens/>
      <w:autoSpaceDN w:val="0"/>
      <w:spacing w:after="0" w:line="240" w:lineRule="auto"/>
    </w:pPr>
    <w:rPr>
      <w:rFonts w:ascii="Liberation Serif" w:eastAsia="Noto Serif CJK SC" w:hAnsi="Liberation Serif" w:cs="Lohit Devanagari"/>
      <w:kern w:val="3"/>
      <w:sz w:val="24"/>
      <w:szCs w:val="24"/>
      <w:lang w:eastAsia="zh-CN" w:bidi="hi-IN"/>
    </w:rPr>
  </w:style>
  <w:style w:type="character" w:styleId="Hipersaitas">
    <w:name w:val="Hyperlink"/>
    <w:basedOn w:val="Numatytasispastraiposriftas"/>
    <w:uiPriority w:val="99"/>
    <w:unhideWhenUsed/>
    <w:rsid w:val="00D95771"/>
    <w:rPr>
      <w:color w:val="0000FF" w:themeColor="hyperlink"/>
      <w:u w:val="single"/>
    </w:rPr>
  </w:style>
  <w:style w:type="character" w:styleId="Neapdorotaspaminjimas">
    <w:name w:val="Unresolved Mention"/>
    <w:basedOn w:val="Numatytasispastraiposriftas"/>
    <w:uiPriority w:val="99"/>
    <w:semiHidden/>
    <w:unhideWhenUsed/>
    <w:rsid w:val="00756CFD"/>
    <w:rPr>
      <w:color w:val="605E5C"/>
      <w:shd w:val="clear" w:color="auto" w:fill="E1DFDD"/>
    </w:rPr>
  </w:style>
  <w:style w:type="paragraph" w:styleId="Pataisymai">
    <w:name w:val="Revision"/>
    <w:hidden/>
    <w:uiPriority w:val="99"/>
    <w:semiHidden/>
    <w:rsid w:val="00AF3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8096">
      <w:bodyDiv w:val="1"/>
      <w:marLeft w:val="0"/>
      <w:marRight w:val="0"/>
      <w:marTop w:val="0"/>
      <w:marBottom w:val="0"/>
      <w:divBdr>
        <w:top w:val="none" w:sz="0" w:space="0" w:color="auto"/>
        <w:left w:val="none" w:sz="0" w:space="0" w:color="auto"/>
        <w:bottom w:val="none" w:sz="0" w:space="0" w:color="auto"/>
        <w:right w:val="none" w:sz="0" w:space="0" w:color="auto"/>
      </w:divBdr>
    </w:div>
    <w:div w:id="106312907">
      <w:bodyDiv w:val="1"/>
      <w:marLeft w:val="0"/>
      <w:marRight w:val="0"/>
      <w:marTop w:val="0"/>
      <w:marBottom w:val="0"/>
      <w:divBdr>
        <w:top w:val="none" w:sz="0" w:space="0" w:color="auto"/>
        <w:left w:val="none" w:sz="0" w:space="0" w:color="auto"/>
        <w:bottom w:val="none" w:sz="0" w:space="0" w:color="auto"/>
        <w:right w:val="none" w:sz="0" w:space="0" w:color="auto"/>
      </w:divBdr>
    </w:div>
    <w:div w:id="122774621">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28710833">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64700991">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45362466">
      <w:bodyDiv w:val="1"/>
      <w:marLeft w:val="0"/>
      <w:marRight w:val="0"/>
      <w:marTop w:val="0"/>
      <w:marBottom w:val="0"/>
      <w:divBdr>
        <w:top w:val="none" w:sz="0" w:space="0" w:color="auto"/>
        <w:left w:val="none" w:sz="0" w:space="0" w:color="auto"/>
        <w:bottom w:val="none" w:sz="0" w:space="0" w:color="auto"/>
        <w:right w:val="none" w:sz="0" w:space="0" w:color="auto"/>
      </w:divBdr>
    </w:div>
    <w:div w:id="1883712855">
      <w:bodyDiv w:val="1"/>
      <w:marLeft w:val="0"/>
      <w:marRight w:val="0"/>
      <w:marTop w:val="0"/>
      <w:marBottom w:val="0"/>
      <w:divBdr>
        <w:top w:val="none" w:sz="0" w:space="0" w:color="auto"/>
        <w:left w:val="none" w:sz="0" w:space="0" w:color="auto"/>
        <w:bottom w:val="none" w:sz="0" w:space="0" w:color="auto"/>
        <w:right w:val="none" w:sz="0" w:space="0" w:color="auto"/>
      </w:divBdr>
    </w:div>
    <w:div w:id="19772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3252AD847872645B3F043C31D12D17B" ma:contentTypeVersion="9" ma:contentTypeDescription="Kurkite naują dokumentą." ma:contentTypeScope="" ma:versionID="326e961b6045c6e847eae20bd204b273">
  <xsd:schema xmlns:xsd="http://www.w3.org/2001/XMLSchema" xmlns:xs="http://www.w3.org/2001/XMLSchema" xmlns:p="http://schemas.microsoft.com/office/2006/metadata/properties" xmlns:ns2="e83b6ab5-b971-40ea-b966-c1816cad30af" xmlns:ns3="131192ce-fb43-49da-9678-41c9f571fdb6" targetNamespace="http://schemas.microsoft.com/office/2006/metadata/properties" ma:root="true" ma:fieldsID="ec9b381e63481af4e99d60916dcb38c7" ns2:_="" ns3:_="">
    <xsd:import namespace="e83b6ab5-b971-40ea-b966-c1816cad30af"/>
    <xsd:import namespace="131192ce-fb43-49da-9678-41c9f571fd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b6ab5-b971-40ea-b966-c1816cad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192ce-fb43-49da-9678-41c9f571fdb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3F3A3-7A4C-4948-9EA2-4BB87A9BACCF}">
  <ds:schemaRefs>
    <ds:schemaRef ds:uri="http://schemas.openxmlformats.org/officeDocument/2006/bibliography"/>
  </ds:schemaRefs>
</ds:datastoreItem>
</file>

<file path=customXml/itemProps2.xml><?xml version="1.0" encoding="utf-8"?>
<ds:datastoreItem xmlns:ds="http://schemas.openxmlformats.org/officeDocument/2006/customXml" ds:itemID="{42916B63-28D9-4F59-827D-45C7B175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b6ab5-b971-40ea-b966-c1816cad30af"/>
    <ds:schemaRef ds:uri="131192ce-fb43-49da-9678-41c9f571f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FCB5E-8F6D-4433-9D29-0D0DC1E073DF}">
  <ds:schemaRefs>
    <ds:schemaRef ds:uri="http://schemas.microsoft.com/sharepoint/v3/contenttype/forms"/>
  </ds:schemaRefs>
</ds:datastoreItem>
</file>

<file path=customXml/itemProps4.xml><?xml version="1.0" encoding="utf-8"?>
<ds:datastoreItem xmlns:ds="http://schemas.openxmlformats.org/officeDocument/2006/customXml" ds:itemID="{C3E77833-2D14-41A9-80A2-DEF2A0E5D9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18122</Words>
  <Characters>10331</Characters>
  <Application>Microsoft Office Word</Application>
  <DocSecurity>0</DocSecurity>
  <Lines>86</Lines>
  <Paragraphs>56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    SUTARTIES DALYKAS</vt:lpstr>
      <vt:lpstr>    </vt:lpstr>
      <vt:lpstr>    SUTARTIES GALIOJIMAS, VYKDYMO PRADŽIA, TRUKMĖ IR TERMINAI</vt:lpstr>
      <vt:lpstr>    </vt:lpstr>
      <vt:lpstr>    SUTARTIES KAINA, KAINODAROS TAISYKLĖS </vt:lpstr>
      <vt:lpstr>    IR MOKĖJIMO SĄLYGOS</vt:lpstr>
      <vt:lpstr>        </vt:lpstr>
      <vt:lpstr>    </vt:lpstr>
      <vt:lpstr>    BAUDA</vt:lpstr>
      <vt:lpstr>    ŠALIŲ TEISĖS IR PAREIGOS</vt:lpstr>
      <vt:lpstr>    </vt:lpstr>
      <vt:lpstr>    7. ŠALIŲ ATSAKOMYBĖ</vt:lpstr>
      <vt:lpstr>    8. NENUGALIMOS JĖGOS APLINKYBĖS</vt:lpstr>
      <vt:lpstr>    </vt:lpstr>
      <vt:lpstr>        Sutarties KEITIMAS ir nutraukimas</vt:lpstr>
      <vt:lpstr>        </vt:lpstr>
      <vt:lpstr>    10. GINČŲ SPRENDIMAS</vt:lpstr>
      <vt:lpstr>    10.1. Visus ginčus, klausimus ar nesutarimus dėl Sutarties sąlygų, kurie gali at</vt:lpstr>
      <vt:lpstr>    11. SUSIRAŠINĖJIMAS</vt:lpstr>
      <vt:lpstr>    </vt:lpstr>
      <vt:lpstr>    12. KITOS SĄLYGOS</vt:lpstr>
      <vt:lpstr>    </vt:lpstr>
      <vt:lpstr/>
    </vt:vector>
  </TitlesOfParts>
  <Company>AAA</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Jolanta Gurbanovič</cp:lastModifiedBy>
  <cp:revision>3</cp:revision>
  <cp:lastPrinted>2017-11-16T06:47:00Z</cp:lastPrinted>
  <dcterms:created xsi:type="dcterms:W3CDTF">2024-12-11T13:06:00Z</dcterms:created>
  <dcterms:modified xsi:type="dcterms:W3CDTF">2024-12-12T08:13:00Z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0x01010073252AD847872645B3F043C31D12D17B</vt:lpwstr>
  </property>
</Properties>
</file>