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1548C" w14:textId="77777777" w:rsidR="006A5F6E" w:rsidRPr="006A5F6E" w:rsidRDefault="006A5F6E" w:rsidP="006A5F6E">
      <w:pPr>
        <w:suppressAutoHyphens/>
        <w:ind w:firstLine="7088"/>
        <w:jc w:val="both"/>
        <w:rPr>
          <w:sz w:val="24"/>
          <w:szCs w:val="24"/>
        </w:rPr>
      </w:pPr>
      <w:r w:rsidRPr="006A5F6E">
        <w:rPr>
          <w:sz w:val="24"/>
          <w:szCs w:val="24"/>
        </w:rPr>
        <w:t xml:space="preserve">PIRKIMO SĄLYGŲ </w:t>
      </w:r>
    </w:p>
    <w:p w14:paraId="40454DAF" w14:textId="77777777" w:rsidR="006A5F6E" w:rsidRPr="006A5F6E" w:rsidRDefault="006A5F6E" w:rsidP="006A5F6E">
      <w:pPr>
        <w:suppressAutoHyphens/>
        <w:ind w:firstLine="7088"/>
        <w:jc w:val="both"/>
        <w:rPr>
          <w:sz w:val="24"/>
          <w:szCs w:val="24"/>
        </w:rPr>
      </w:pPr>
      <w:r w:rsidRPr="006A5F6E">
        <w:rPr>
          <w:sz w:val="24"/>
          <w:szCs w:val="24"/>
        </w:rPr>
        <w:t>1 PRIEDAS</w:t>
      </w:r>
    </w:p>
    <w:p w14:paraId="3DC20FB6" w14:textId="19E2377E" w:rsidR="006A5F6E" w:rsidRPr="006A5F6E" w:rsidRDefault="006A5F6E" w:rsidP="006A5F6E">
      <w:pPr>
        <w:suppressAutoHyphens/>
        <w:ind w:firstLine="7088"/>
        <w:jc w:val="both"/>
        <w:rPr>
          <w:b/>
          <w:i/>
          <w:sz w:val="24"/>
          <w:szCs w:val="24"/>
          <w:lang w:eastAsia="lt-LT"/>
        </w:rPr>
      </w:pPr>
      <w:r w:rsidRPr="006A5F6E">
        <w:rPr>
          <w:i/>
          <w:sz w:val="24"/>
          <w:szCs w:val="24"/>
        </w:rPr>
        <w:t>(</w:t>
      </w:r>
      <w:r>
        <w:rPr>
          <w:i/>
          <w:sz w:val="24"/>
          <w:szCs w:val="24"/>
        </w:rPr>
        <w:t>2</w:t>
      </w:r>
      <w:r w:rsidRPr="006A5F6E">
        <w:rPr>
          <w:i/>
          <w:sz w:val="24"/>
          <w:szCs w:val="24"/>
        </w:rPr>
        <w:t>-a pirkimo dalis)</w:t>
      </w:r>
    </w:p>
    <w:p w14:paraId="470BD4AD" w14:textId="77777777" w:rsidR="00FF434E" w:rsidRPr="001B5479" w:rsidRDefault="00FF434E" w:rsidP="00FF434E">
      <w:pPr>
        <w:jc w:val="right"/>
        <w:rPr>
          <w:bCs/>
          <w:sz w:val="24"/>
          <w:szCs w:val="24"/>
        </w:rPr>
      </w:pPr>
    </w:p>
    <w:p w14:paraId="470BD4AE" w14:textId="77777777" w:rsidR="00FF434E" w:rsidRPr="001B5479" w:rsidRDefault="00FF434E" w:rsidP="004B4E7E">
      <w:pPr>
        <w:ind w:left="6084" w:firstLine="720"/>
        <w:rPr>
          <w:b/>
          <w:sz w:val="24"/>
          <w:szCs w:val="24"/>
        </w:rPr>
      </w:pPr>
    </w:p>
    <w:p w14:paraId="470BD4AF" w14:textId="77777777" w:rsidR="00E155BA" w:rsidRDefault="00E155BA" w:rsidP="00E155BA">
      <w:pPr>
        <w:pStyle w:val="Heading1"/>
        <w:ind w:right="2028"/>
      </w:pPr>
      <w:r>
        <w:t>TECHNINĖ</w:t>
      </w:r>
      <w:r>
        <w:rPr>
          <w:spacing w:val="-7"/>
        </w:rPr>
        <w:t xml:space="preserve"> </w:t>
      </w:r>
      <w:r>
        <w:t>SPECIFIKACIJA</w:t>
      </w:r>
      <w:r>
        <w:rPr>
          <w:spacing w:val="-6"/>
        </w:rPr>
        <w:t xml:space="preserve"> </w:t>
      </w:r>
      <w:r>
        <w:t>PIRŠTINĖMS</w:t>
      </w:r>
      <w:r w:rsidRPr="00281047">
        <w:t xml:space="preserve"> </w:t>
      </w:r>
      <w:r>
        <w:t>ODINĖMS</w:t>
      </w:r>
    </w:p>
    <w:p w14:paraId="470BD4B0" w14:textId="77777777" w:rsidR="00E155BA" w:rsidRDefault="00E155BA" w:rsidP="00E155BA">
      <w:pPr>
        <w:pStyle w:val="BodyText"/>
        <w:spacing w:before="7"/>
        <w:rPr>
          <w:b/>
          <w:sz w:val="23"/>
        </w:rPr>
      </w:pPr>
    </w:p>
    <w:p w14:paraId="470BD4B1" w14:textId="77777777" w:rsidR="00E155BA" w:rsidRDefault="00E155BA" w:rsidP="00E155BA">
      <w:pPr>
        <w:pStyle w:val="BodyText"/>
        <w:spacing w:before="7"/>
        <w:rPr>
          <w:b/>
          <w:sz w:val="23"/>
        </w:rPr>
      </w:pPr>
    </w:p>
    <w:p w14:paraId="470BD4B2" w14:textId="77777777" w:rsidR="00E155BA" w:rsidRDefault="00E155BA" w:rsidP="00E155BA">
      <w:pPr>
        <w:pStyle w:val="ListParagraph"/>
        <w:numPr>
          <w:ilvl w:val="0"/>
          <w:numId w:val="22"/>
        </w:numPr>
        <w:tabs>
          <w:tab w:val="left" w:pos="3728"/>
        </w:tabs>
        <w:jc w:val="left"/>
        <w:rPr>
          <w:sz w:val="24"/>
        </w:rPr>
      </w:pPr>
      <w:r>
        <w:rPr>
          <w:sz w:val="24"/>
        </w:rPr>
        <w:t>BENDROSIOS</w:t>
      </w:r>
      <w:r>
        <w:rPr>
          <w:spacing w:val="-3"/>
          <w:sz w:val="24"/>
        </w:rPr>
        <w:t xml:space="preserve"> </w:t>
      </w:r>
      <w:r>
        <w:rPr>
          <w:sz w:val="24"/>
        </w:rPr>
        <w:t>NUOSTATOS</w:t>
      </w:r>
    </w:p>
    <w:p w14:paraId="470BD4B3" w14:textId="77777777" w:rsidR="00E155BA" w:rsidRDefault="00E155BA" w:rsidP="00E155BA">
      <w:pPr>
        <w:pStyle w:val="BodyText"/>
      </w:pPr>
    </w:p>
    <w:p w14:paraId="470BD4B4" w14:textId="77777777" w:rsidR="00E155BA" w:rsidRDefault="00E155BA" w:rsidP="00E155BA">
      <w:pPr>
        <w:pStyle w:val="ListParagraph"/>
        <w:numPr>
          <w:ilvl w:val="0"/>
          <w:numId w:val="21"/>
        </w:numPr>
        <w:ind w:left="0" w:right="284" w:firstLine="426"/>
        <w:jc w:val="both"/>
        <w:rPr>
          <w:sz w:val="24"/>
        </w:rPr>
      </w:pPr>
      <w:r>
        <w:rPr>
          <w:sz w:val="24"/>
        </w:rPr>
        <w:t>Pirštinės</w:t>
      </w:r>
      <w:r>
        <w:rPr>
          <w:spacing w:val="1"/>
          <w:sz w:val="24"/>
        </w:rPr>
        <w:t xml:space="preserve"> </w:t>
      </w:r>
      <w:r>
        <w:rPr>
          <w:sz w:val="24"/>
        </w:rPr>
        <w:t>odinės (toliau</w:t>
      </w:r>
      <w:r>
        <w:rPr>
          <w:spacing w:val="1"/>
          <w:sz w:val="24"/>
        </w:rPr>
        <w:t xml:space="preserve"> </w:t>
      </w:r>
      <w:r>
        <w:rPr>
          <w:sz w:val="24"/>
        </w:rPr>
        <w:t>–</w:t>
      </w:r>
      <w:r>
        <w:rPr>
          <w:spacing w:val="1"/>
          <w:sz w:val="24"/>
        </w:rPr>
        <w:t xml:space="preserve"> </w:t>
      </w:r>
      <w:r>
        <w:rPr>
          <w:sz w:val="24"/>
        </w:rPr>
        <w:t>pirštinės</w:t>
      </w:r>
      <w:r>
        <w:rPr>
          <w:spacing w:val="1"/>
          <w:sz w:val="24"/>
        </w:rPr>
        <w:t xml:space="preserve"> </w:t>
      </w:r>
      <w:r>
        <w:rPr>
          <w:sz w:val="24"/>
        </w:rPr>
        <w:t>arba</w:t>
      </w:r>
      <w:r>
        <w:rPr>
          <w:spacing w:val="1"/>
          <w:sz w:val="24"/>
        </w:rPr>
        <w:t xml:space="preserve"> </w:t>
      </w:r>
      <w:r>
        <w:rPr>
          <w:sz w:val="24"/>
        </w:rPr>
        <w:t>gaminiai)</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žemiau</w:t>
      </w:r>
      <w:r>
        <w:rPr>
          <w:spacing w:val="1"/>
          <w:sz w:val="24"/>
        </w:rPr>
        <w:t xml:space="preserve"> </w:t>
      </w:r>
      <w:r>
        <w:rPr>
          <w:sz w:val="24"/>
        </w:rPr>
        <w:t>išvardintus</w:t>
      </w:r>
      <w:r>
        <w:rPr>
          <w:spacing w:val="1"/>
          <w:sz w:val="24"/>
        </w:rPr>
        <w:t xml:space="preserve"> </w:t>
      </w:r>
      <w:r>
        <w:rPr>
          <w:sz w:val="24"/>
        </w:rPr>
        <w:t>techninius</w:t>
      </w:r>
      <w:r>
        <w:rPr>
          <w:spacing w:val="-1"/>
          <w:sz w:val="24"/>
        </w:rPr>
        <w:t xml:space="preserve"> </w:t>
      </w:r>
      <w:r>
        <w:rPr>
          <w:sz w:val="24"/>
        </w:rPr>
        <w:t>reikalavimus.</w:t>
      </w:r>
    </w:p>
    <w:p w14:paraId="470BD4B5" w14:textId="77777777" w:rsidR="00E155BA" w:rsidRDefault="00E155BA" w:rsidP="00E155BA">
      <w:pPr>
        <w:pStyle w:val="ListParagraph"/>
        <w:numPr>
          <w:ilvl w:val="0"/>
          <w:numId w:val="21"/>
        </w:numPr>
        <w:ind w:left="0" w:right="284" w:firstLine="426"/>
        <w:jc w:val="both"/>
        <w:rPr>
          <w:sz w:val="24"/>
        </w:rPr>
      </w:pPr>
      <w:r>
        <w:rPr>
          <w:sz w:val="24"/>
        </w:rPr>
        <w:t>Gaminių kokybės garantijos terminas – ne mažiau kaip 12 (dvylika) mėnesių aktyvios</w:t>
      </w:r>
      <w:r>
        <w:rPr>
          <w:spacing w:val="1"/>
          <w:sz w:val="24"/>
        </w:rPr>
        <w:t xml:space="preserve"> </w:t>
      </w:r>
      <w:r>
        <w:rPr>
          <w:sz w:val="24"/>
        </w:rPr>
        <w:t>eksploatacijos sąlygomis, kuris skaičiuojamas nuo prekių išdavimo iš Pirkėjo sandėlio dienos, 24</w:t>
      </w:r>
      <w:r>
        <w:rPr>
          <w:spacing w:val="1"/>
          <w:sz w:val="24"/>
        </w:rPr>
        <w:t xml:space="preserve"> </w:t>
      </w:r>
      <w:r>
        <w:rPr>
          <w:sz w:val="24"/>
        </w:rPr>
        <w:t>(dvidešimt</w:t>
      </w:r>
      <w:r>
        <w:rPr>
          <w:spacing w:val="-1"/>
          <w:sz w:val="24"/>
        </w:rPr>
        <w:t xml:space="preserve"> </w:t>
      </w:r>
      <w:r>
        <w:rPr>
          <w:sz w:val="24"/>
        </w:rPr>
        <w:t>keturi) mėnesiai nuo prekių priėmimo</w:t>
      </w:r>
      <w:r>
        <w:rPr>
          <w:spacing w:val="-1"/>
          <w:sz w:val="24"/>
        </w:rPr>
        <w:t xml:space="preserve"> </w:t>
      </w:r>
      <w:r>
        <w:rPr>
          <w:sz w:val="24"/>
        </w:rPr>
        <w:t>į sandėlį  dienos.</w:t>
      </w:r>
    </w:p>
    <w:p w14:paraId="470BD4B6" w14:textId="77777777" w:rsidR="00E155BA" w:rsidRDefault="00E155BA" w:rsidP="00E155BA">
      <w:pPr>
        <w:pStyle w:val="ListParagraph"/>
        <w:numPr>
          <w:ilvl w:val="0"/>
          <w:numId w:val="21"/>
        </w:numPr>
        <w:ind w:left="0" w:right="284" w:firstLine="426"/>
        <w:jc w:val="both"/>
        <w:rPr>
          <w:sz w:val="24"/>
        </w:rPr>
      </w:pPr>
      <w:r>
        <w:rPr>
          <w:sz w:val="24"/>
        </w:rPr>
        <w:t xml:space="preserve">Kai techninėje specifikacijose nurodyti standartai ar metodai, turi būti taikoma bandymo metodą reglamentuojančio standarto ar kito dokumento aktuali galiojanti redakcija. </w:t>
      </w:r>
    </w:p>
    <w:p w14:paraId="470BD4B7" w14:textId="77777777" w:rsidR="00E155BA" w:rsidRDefault="00E155BA" w:rsidP="00E155BA">
      <w:pPr>
        <w:pStyle w:val="ListParagraph"/>
        <w:numPr>
          <w:ilvl w:val="0"/>
          <w:numId w:val="21"/>
        </w:numPr>
        <w:ind w:left="0" w:right="284" w:firstLine="426"/>
        <w:jc w:val="both"/>
        <w:rPr>
          <w:sz w:val="24"/>
        </w:rPr>
      </w:pPr>
      <w:r>
        <w:rPr>
          <w:sz w:val="24"/>
        </w:rPr>
        <w:t>Gaminių</w:t>
      </w:r>
      <w:r>
        <w:rPr>
          <w:spacing w:val="1"/>
          <w:sz w:val="24"/>
        </w:rPr>
        <w:t xml:space="preserve"> </w:t>
      </w:r>
      <w:r>
        <w:rPr>
          <w:sz w:val="24"/>
        </w:rPr>
        <w:t>konstravimui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panaudoti</w:t>
      </w:r>
      <w:r>
        <w:rPr>
          <w:spacing w:val="1"/>
          <w:sz w:val="24"/>
        </w:rPr>
        <w:t xml:space="preserve"> </w:t>
      </w:r>
      <w:r>
        <w:rPr>
          <w:sz w:val="24"/>
        </w:rPr>
        <w:t>LST</w:t>
      </w:r>
      <w:r>
        <w:rPr>
          <w:spacing w:val="1"/>
          <w:sz w:val="24"/>
        </w:rPr>
        <w:t xml:space="preserve"> EN </w:t>
      </w:r>
      <w:r>
        <w:rPr>
          <w:sz w:val="24"/>
        </w:rPr>
        <w:t>ISO</w:t>
      </w:r>
      <w:r>
        <w:rPr>
          <w:spacing w:val="1"/>
          <w:sz w:val="24"/>
        </w:rPr>
        <w:t xml:space="preserve"> </w:t>
      </w:r>
      <w:r>
        <w:rPr>
          <w:sz w:val="24"/>
        </w:rPr>
        <w:t>8559</w:t>
      </w:r>
      <w:r>
        <w:rPr>
          <w:spacing w:val="1"/>
          <w:sz w:val="24"/>
        </w:rPr>
        <w:t xml:space="preserve"> </w:t>
      </w:r>
      <w:r>
        <w:rPr>
          <w:sz w:val="24"/>
        </w:rPr>
        <w:t>(ISO</w:t>
      </w:r>
      <w:r>
        <w:rPr>
          <w:spacing w:val="1"/>
          <w:sz w:val="24"/>
        </w:rPr>
        <w:t xml:space="preserve"> </w:t>
      </w:r>
      <w:r>
        <w:rPr>
          <w:sz w:val="24"/>
        </w:rPr>
        <w:t>8559)</w:t>
      </w:r>
      <w:r>
        <w:rPr>
          <w:spacing w:val="1"/>
          <w:sz w:val="24"/>
        </w:rPr>
        <w:t xml:space="preserve"> </w:t>
      </w:r>
      <w:r>
        <w:rPr>
          <w:sz w:val="24"/>
        </w:rPr>
        <w:t>,,Drabužių</w:t>
      </w:r>
      <w:r>
        <w:rPr>
          <w:spacing w:val="1"/>
          <w:sz w:val="24"/>
        </w:rPr>
        <w:t xml:space="preserve"> </w:t>
      </w:r>
      <w:r>
        <w:rPr>
          <w:sz w:val="24"/>
        </w:rPr>
        <w:t>konstravimas</w:t>
      </w:r>
      <w:r>
        <w:rPr>
          <w:spacing w:val="1"/>
          <w:sz w:val="24"/>
        </w:rPr>
        <w:t xml:space="preserve"> </w:t>
      </w:r>
      <w:r>
        <w:rPr>
          <w:sz w:val="24"/>
        </w:rPr>
        <w:t>ir</w:t>
      </w:r>
      <w:r>
        <w:rPr>
          <w:spacing w:val="1"/>
          <w:sz w:val="24"/>
        </w:rPr>
        <w:t xml:space="preserve"> </w:t>
      </w:r>
      <w:proofErr w:type="spellStart"/>
      <w:r>
        <w:rPr>
          <w:sz w:val="24"/>
        </w:rPr>
        <w:t>antropometriniai</w:t>
      </w:r>
      <w:proofErr w:type="spellEnd"/>
      <w:r>
        <w:rPr>
          <w:spacing w:val="1"/>
          <w:sz w:val="24"/>
        </w:rPr>
        <w:t xml:space="preserve"> </w:t>
      </w:r>
      <w:r>
        <w:rPr>
          <w:sz w:val="24"/>
        </w:rPr>
        <w:t>matavimai.</w:t>
      </w:r>
      <w:r>
        <w:rPr>
          <w:spacing w:val="1"/>
          <w:sz w:val="24"/>
        </w:rPr>
        <w:t xml:space="preserve"> </w:t>
      </w:r>
      <w:r>
        <w:rPr>
          <w:sz w:val="24"/>
        </w:rPr>
        <w:t>Kūno</w:t>
      </w:r>
      <w:r>
        <w:rPr>
          <w:spacing w:val="1"/>
          <w:sz w:val="24"/>
        </w:rPr>
        <w:t xml:space="preserve"> </w:t>
      </w:r>
      <w:r>
        <w:rPr>
          <w:sz w:val="24"/>
        </w:rPr>
        <w:t>matmenys“</w:t>
      </w:r>
      <w:r>
        <w:rPr>
          <w:spacing w:val="1"/>
          <w:sz w:val="24"/>
        </w:rPr>
        <w:t xml:space="preserve"> </w:t>
      </w:r>
      <w:r>
        <w:rPr>
          <w:sz w:val="24"/>
        </w:rPr>
        <w:t>arba</w:t>
      </w:r>
      <w:r>
        <w:rPr>
          <w:spacing w:val="1"/>
          <w:sz w:val="24"/>
        </w:rPr>
        <w:t xml:space="preserve"> </w:t>
      </w:r>
      <w:r>
        <w:rPr>
          <w:sz w:val="24"/>
        </w:rPr>
        <w:t xml:space="preserve">lygiaverčiai </w:t>
      </w:r>
      <w:r>
        <w:rPr>
          <w:spacing w:val="1"/>
          <w:sz w:val="24"/>
        </w:rPr>
        <w:t xml:space="preserve"> </w:t>
      </w:r>
      <w:r>
        <w:rPr>
          <w:sz w:val="24"/>
        </w:rPr>
        <w:t>duomenys.</w:t>
      </w:r>
    </w:p>
    <w:p w14:paraId="470BD4B8" w14:textId="77777777" w:rsidR="00E155BA" w:rsidRDefault="00E155BA" w:rsidP="00E155BA">
      <w:pPr>
        <w:pStyle w:val="ListParagraph"/>
        <w:numPr>
          <w:ilvl w:val="0"/>
          <w:numId w:val="21"/>
        </w:numPr>
        <w:ind w:left="0" w:right="284" w:firstLine="426"/>
        <w:jc w:val="both"/>
        <w:rPr>
          <w:sz w:val="24"/>
        </w:rPr>
      </w:pPr>
      <w:r>
        <w:rPr>
          <w:sz w:val="24"/>
        </w:rPr>
        <w:t>Kariams</w:t>
      </w:r>
      <w:r>
        <w:rPr>
          <w:spacing w:val="1"/>
          <w:sz w:val="24"/>
        </w:rPr>
        <w:t xml:space="preserve"> </w:t>
      </w:r>
      <w:r>
        <w:rPr>
          <w:sz w:val="24"/>
        </w:rPr>
        <w:t>reikalingų</w:t>
      </w:r>
      <w:r>
        <w:rPr>
          <w:spacing w:val="1"/>
          <w:sz w:val="24"/>
        </w:rPr>
        <w:t xml:space="preserve"> </w:t>
      </w:r>
      <w:r>
        <w:rPr>
          <w:sz w:val="24"/>
        </w:rPr>
        <w:t>pirštinių</w:t>
      </w:r>
      <w:r>
        <w:rPr>
          <w:spacing w:val="1"/>
          <w:sz w:val="24"/>
        </w:rPr>
        <w:t xml:space="preserve"> </w:t>
      </w:r>
      <w:r>
        <w:rPr>
          <w:sz w:val="24"/>
        </w:rPr>
        <w:t>dydžiai</w:t>
      </w:r>
      <w:r>
        <w:rPr>
          <w:spacing w:val="1"/>
          <w:sz w:val="24"/>
        </w:rPr>
        <w:t xml:space="preserve"> </w:t>
      </w:r>
      <w:r>
        <w:rPr>
          <w:sz w:val="24"/>
        </w:rPr>
        <w:t>pateikti</w:t>
      </w:r>
      <w:r>
        <w:rPr>
          <w:spacing w:val="1"/>
          <w:sz w:val="24"/>
        </w:rPr>
        <w:t xml:space="preserve"> </w:t>
      </w:r>
      <w:r>
        <w:rPr>
          <w:sz w:val="24"/>
        </w:rPr>
        <w:t>2</w:t>
      </w:r>
      <w:r>
        <w:rPr>
          <w:spacing w:val="1"/>
          <w:sz w:val="24"/>
        </w:rPr>
        <w:t xml:space="preserve"> </w:t>
      </w:r>
      <w:r>
        <w:rPr>
          <w:sz w:val="24"/>
        </w:rPr>
        <w:t>lentelėje,</w:t>
      </w:r>
      <w:r>
        <w:rPr>
          <w:spacing w:val="1"/>
          <w:sz w:val="24"/>
        </w:rPr>
        <w:t xml:space="preserve"> </w:t>
      </w:r>
      <w:r>
        <w:rPr>
          <w:sz w:val="24"/>
        </w:rPr>
        <w:t>sudarytoje</w:t>
      </w:r>
      <w:r>
        <w:rPr>
          <w:spacing w:val="1"/>
          <w:sz w:val="24"/>
        </w:rPr>
        <w:t xml:space="preserve"> </w:t>
      </w:r>
      <w:r>
        <w:rPr>
          <w:sz w:val="24"/>
        </w:rPr>
        <w:t>pagal</w:t>
      </w:r>
      <w:r>
        <w:rPr>
          <w:spacing w:val="1"/>
          <w:sz w:val="24"/>
        </w:rPr>
        <w:t xml:space="preserve"> </w:t>
      </w:r>
      <w:r>
        <w:rPr>
          <w:sz w:val="24"/>
        </w:rPr>
        <w:t>LST</w:t>
      </w:r>
      <w:r>
        <w:rPr>
          <w:spacing w:val="60"/>
          <w:sz w:val="24"/>
        </w:rPr>
        <w:t xml:space="preserve"> </w:t>
      </w:r>
      <w:r>
        <w:rPr>
          <w:sz w:val="24"/>
        </w:rPr>
        <w:t xml:space="preserve">EN </w:t>
      </w:r>
      <w:r>
        <w:rPr>
          <w:spacing w:val="-57"/>
          <w:sz w:val="24"/>
        </w:rPr>
        <w:t xml:space="preserve">   </w:t>
      </w:r>
      <w:r>
        <w:rPr>
          <w:sz w:val="24"/>
        </w:rPr>
        <w:t>13402</w:t>
      </w:r>
      <w:r>
        <w:rPr>
          <w:spacing w:val="-1"/>
          <w:sz w:val="24"/>
        </w:rPr>
        <w:t xml:space="preserve"> </w:t>
      </w:r>
      <w:r>
        <w:rPr>
          <w:sz w:val="24"/>
        </w:rPr>
        <w:t>(EN</w:t>
      </w:r>
      <w:r>
        <w:rPr>
          <w:spacing w:val="-2"/>
          <w:sz w:val="24"/>
        </w:rPr>
        <w:t xml:space="preserve"> </w:t>
      </w:r>
      <w:r>
        <w:rPr>
          <w:sz w:val="24"/>
        </w:rPr>
        <w:t>13402)</w:t>
      </w:r>
      <w:r>
        <w:rPr>
          <w:spacing w:val="-2"/>
          <w:sz w:val="24"/>
        </w:rPr>
        <w:t xml:space="preserve"> </w:t>
      </w:r>
      <w:r>
        <w:rPr>
          <w:sz w:val="24"/>
        </w:rPr>
        <w:t>standarto reikalavimus</w:t>
      </w:r>
      <w:r>
        <w:rPr>
          <w:spacing w:val="-1"/>
          <w:sz w:val="24"/>
        </w:rPr>
        <w:t xml:space="preserve"> </w:t>
      </w:r>
      <w:r>
        <w:rPr>
          <w:sz w:val="24"/>
        </w:rPr>
        <w:t>bei</w:t>
      </w:r>
      <w:r>
        <w:rPr>
          <w:spacing w:val="1"/>
          <w:sz w:val="24"/>
        </w:rPr>
        <w:t xml:space="preserve"> </w:t>
      </w:r>
      <w:r>
        <w:rPr>
          <w:sz w:val="24"/>
        </w:rPr>
        <w:t>Lietuvos kariuomenėje</w:t>
      </w:r>
      <w:r>
        <w:rPr>
          <w:spacing w:val="-1"/>
          <w:sz w:val="24"/>
        </w:rPr>
        <w:t xml:space="preserve"> </w:t>
      </w:r>
      <w:r>
        <w:rPr>
          <w:sz w:val="24"/>
        </w:rPr>
        <w:t>priimtą</w:t>
      </w:r>
      <w:r>
        <w:rPr>
          <w:spacing w:val="-2"/>
          <w:sz w:val="24"/>
        </w:rPr>
        <w:t xml:space="preserve"> </w:t>
      </w:r>
      <w:r>
        <w:rPr>
          <w:sz w:val="24"/>
        </w:rPr>
        <w:t>dydžių sistemą.</w:t>
      </w:r>
    </w:p>
    <w:p w14:paraId="470BD4B9" w14:textId="77777777" w:rsidR="00E155BA" w:rsidRPr="008F45C2" w:rsidRDefault="00E155BA" w:rsidP="00E155BA">
      <w:pPr>
        <w:pStyle w:val="ListParagraph"/>
        <w:numPr>
          <w:ilvl w:val="0"/>
          <w:numId w:val="21"/>
        </w:numPr>
        <w:ind w:left="0" w:right="284" w:firstLine="426"/>
        <w:jc w:val="both"/>
        <w:rPr>
          <w:sz w:val="24"/>
        </w:rPr>
      </w:pPr>
      <w:r>
        <w:rPr>
          <w:sz w:val="24"/>
        </w:rPr>
        <w:t>Esant būtinybei,</w:t>
      </w:r>
      <w:r>
        <w:rPr>
          <w:spacing w:val="1"/>
          <w:sz w:val="24"/>
        </w:rPr>
        <w:t xml:space="preserve"> </w:t>
      </w:r>
      <w:r>
        <w:rPr>
          <w:sz w:val="24"/>
        </w:rPr>
        <w:t>gali būti pareikalauta pasiūti nestandartinių dydžių, neviršijant 2%</w:t>
      </w:r>
      <w:r>
        <w:rPr>
          <w:spacing w:val="1"/>
          <w:sz w:val="24"/>
        </w:rPr>
        <w:t xml:space="preserve"> </w:t>
      </w:r>
      <w:r>
        <w:rPr>
          <w:sz w:val="24"/>
        </w:rPr>
        <w:t>užsakyto</w:t>
      </w:r>
      <w:r>
        <w:rPr>
          <w:spacing w:val="1"/>
          <w:sz w:val="24"/>
        </w:rPr>
        <w:t xml:space="preserve"> </w:t>
      </w:r>
      <w:r>
        <w:rPr>
          <w:sz w:val="24"/>
        </w:rPr>
        <w:t>kiekio.</w:t>
      </w:r>
      <w:r w:rsidRPr="008F45C2">
        <w:rPr>
          <w:sz w:val="24"/>
          <w:szCs w:val="20"/>
        </w:rPr>
        <w:t xml:space="preserve"> </w:t>
      </w:r>
    </w:p>
    <w:p w14:paraId="470BD4BA" w14:textId="77777777" w:rsidR="00E155BA" w:rsidRPr="00E155BA" w:rsidRDefault="00E155BA" w:rsidP="00E155BA">
      <w:pPr>
        <w:pStyle w:val="ListParagraph"/>
        <w:numPr>
          <w:ilvl w:val="0"/>
          <w:numId w:val="21"/>
        </w:numPr>
        <w:ind w:left="0" w:right="284" w:firstLine="426"/>
        <w:jc w:val="both"/>
        <w:rPr>
          <w:sz w:val="24"/>
          <w:szCs w:val="24"/>
        </w:rPr>
      </w:pPr>
      <w:r w:rsidRPr="00E155BA">
        <w:rPr>
          <w:sz w:val="24"/>
          <w:szCs w:val="24"/>
        </w:rPr>
        <w:t>Pirštinių gamybai naudojamas audinys pamušalui turi atitikti minimalius aplinkos apsaugos kriterijus,</w:t>
      </w:r>
      <w:r w:rsidRPr="00E155BA">
        <w:rPr>
          <w:color w:val="000000"/>
          <w:sz w:val="24"/>
          <w:szCs w:val="24"/>
        </w:rPr>
        <w:t xml:space="preserve"> nurodytus  Lietuvos Respublikos aplinkos ministro 2011 m. birželio 28 įsakymu Nr. D1-508 patvirtinto </w:t>
      </w:r>
      <w:r w:rsidRPr="00E155BA">
        <w:rPr>
          <w:sz w:val="24"/>
          <w:szCs w:val="24"/>
        </w:rPr>
        <w:t>„Aplinkos apsaugos kriterijų taikymo, vykdant žaliuosius pirkimus, tvarkos aprašo “ 2 priedo IX skyriuje „Tekstilės gaminiai“.</w:t>
      </w:r>
    </w:p>
    <w:p w14:paraId="470BD4BB" w14:textId="77777777" w:rsidR="00E155BA" w:rsidRDefault="00E155BA" w:rsidP="00E155BA">
      <w:pPr>
        <w:pStyle w:val="BodyText"/>
        <w:spacing w:before="10"/>
        <w:ind w:left="284" w:hanging="426"/>
        <w:rPr>
          <w:sz w:val="23"/>
        </w:rPr>
      </w:pPr>
    </w:p>
    <w:p w14:paraId="470BD4BC" w14:textId="77777777" w:rsidR="00E155BA" w:rsidRDefault="00E155BA" w:rsidP="00E155BA">
      <w:pPr>
        <w:pStyle w:val="ListParagraph"/>
        <w:numPr>
          <w:ilvl w:val="0"/>
          <w:numId w:val="22"/>
        </w:numPr>
        <w:tabs>
          <w:tab w:val="left" w:pos="3871"/>
          <w:tab w:val="left" w:pos="3872"/>
        </w:tabs>
        <w:ind w:left="284" w:hanging="426"/>
        <w:jc w:val="center"/>
        <w:rPr>
          <w:sz w:val="24"/>
        </w:rPr>
      </w:pPr>
      <w:r>
        <w:rPr>
          <w:sz w:val="24"/>
        </w:rPr>
        <w:t>TECHNINIAI</w:t>
      </w:r>
      <w:r>
        <w:rPr>
          <w:spacing w:val="-8"/>
          <w:sz w:val="24"/>
        </w:rPr>
        <w:t xml:space="preserve"> </w:t>
      </w:r>
      <w:r>
        <w:rPr>
          <w:sz w:val="24"/>
        </w:rPr>
        <w:t>REIKALAVIMAI</w:t>
      </w:r>
    </w:p>
    <w:p w14:paraId="470BD4BD" w14:textId="77777777" w:rsidR="00E155BA" w:rsidRDefault="00E155BA" w:rsidP="00E155BA">
      <w:pPr>
        <w:pStyle w:val="BodyText"/>
        <w:ind w:left="284" w:hanging="426"/>
      </w:pPr>
    </w:p>
    <w:p w14:paraId="470BD4BE" w14:textId="77777777" w:rsidR="00E155BA" w:rsidRDefault="00E155BA" w:rsidP="00E155BA">
      <w:pPr>
        <w:pStyle w:val="ListParagraph"/>
        <w:numPr>
          <w:ilvl w:val="0"/>
          <w:numId w:val="21"/>
        </w:numPr>
        <w:ind w:left="0" w:right="284" w:firstLine="426"/>
        <w:jc w:val="both"/>
        <w:rPr>
          <w:sz w:val="24"/>
        </w:rPr>
      </w:pPr>
      <w:r>
        <w:rPr>
          <w:sz w:val="24"/>
        </w:rPr>
        <w:t xml:space="preserve">Pirštinės turi būti pasiūtos iš </w:t>
      </w:r>
      <w:proofErr w:type="spellStart"/>
      <w:r>
        <w:rPr>
          <w:sz w:val="24"/>
        </w:rPr>
        <w:t>pirštininės</w:t>
      </w:r>
      <w:proofErr w:type="spellEnd"/>
      <w:r>
        <w:rPr>
          <w:sz w:val="24"/>
        </w:rPr>
        <w:t xml:space="preserve"> (avies arba ožkos) minkštos natūralios juodos</w:t>
      </w:r>
      <w:r>
        <w:rPr>
          <w:spacing w:val="1"/>
          <w:sz w:val="24"/>
        </w:rPr>
        <w:t xml:space="preserve"> </w:t>
      </w:r>
      <w:r>
        <w:rPr>
          <w:sz w:val="24"/>
        </w:rPr>
        <w:t>spalvos</w:t>
      </w:r>
      <w:r>
        <w:rPr>
          <w:spacing w:val="1"/>
          <w:sz w:val="24"/>
        </w:rPr>
        <w:t xml:space="preserve"> </w:t>
      </w:r>
      <w:r>
        <w:rPr>
          <w:sz w:val="24"/>
        </w:rPr>
        <w:t>odos.</w:t>
      </w:r>
      <w:r>
        <w:rPr>
          <w:spacing w:val="1"/>
          <w:sz w:val="24"/>
        </w:rPr>
        <w:t xml:space="preserve"> </w:t>
      </w:r>
      <w:r>
        <w:rPr>
          <w:sz w:val="24"/>
        </w:rPr>
        <w:t>Techninės</w:t>
      </w:r>
      <w:r>
        <w:rPr>
          <w:spacing w:val="1"/>
          <w:sz w:val="24"/>
        </w:rPr>
        <w:t xml:space="preserve"> </w:t>
      </w:r>
      <w:r>
        <w:rPr>
          <w:sz w:val="24"/>
        </w:rPr>
        <w:t>charakteristikos</w:t>
      </w:r>
      <w:r>
        <w:rPr>
          <w:spacing w:val="1"/>
          <w:sz w:val="24"/>
        </w:rPr>
        <w:t xml:space="preserve"> </w:t>
      </w:r>
      <w:r>
        <w:rPr>
          <w:sz w:val="24"/>
        </w:rPr>
        <w:t>pirštinių</w:t>
      </w:r>
      <w:r>
        <w:rPr>
          <w:spacing w:val="1"/>
          <w:sz w:val="24"/>
        </w:rPr>
        <w:t xml:space="preserve"> </w:t>
      </w:r>
      <w:r>
        <w:rPr>
          <w:sz w:val="24"/>
        </w:rPr>
        <w:t>odai</w:t>
      </w:r>
      <w:r>
        <w:rPr>
          <w:spacing w:val="1"/>
          <w:sz w:val="24"/>
        </w:rPr>
        <w:t xml:space="preserve"> </w:t>
      </w:r>
      <w:r>
        <w:rPr>
          <w:sz w:val="24"/>
        </w:rPr>
        <w:t>pateiktos 1 lentelėje . Spalva turi būti vienodo intensyvumo, tolygi, patvari eksploatuojant.</w:t>
      </w:r>
      <w:r>
        <w:rPr>
          <w:spacing w:val="-57"/>
          <w:sz w:val="24"/>
        </w:rPr>
        <w:t xml:space="preserve"> </w:t>
      </w:r>
      <w:r>
        <w:rPr>
          <w:sz w:val="24"/>
        </w:rPr>
        <w:t>Gaminiuose neleidžiami detalių atspalviai: neturi būti atspalvių tarp vienos pirštinės detalių, tos</w:t>
      </w:r>
      <w:r>
        <w:rPr>
          <w:spacing w:val="1"/>
          <w:sz w:val="24"/>
        </w:rPr>
        <w:t xml:space="preserve"> </w:t>
      </w:r>
      <w:r>
        <w:rPr>
          <w:sz w:val="24"/>
        </w:rPr>
        <w:t>pačios poros pirštinių bei tarp skirtingų porų partijoje (siuntoje) – turi atitikti suderinto darbinio</w:t>
      </w:r>
      <w:r>
        <w:rPr>
          <w:spacing w:val="1"/>
          <w:sz w:val="24"/>
        </w:rPr>
        <w:t xml:space="preserve"> </w:t>
      </w:r>
      <w:r>
        <w:rPr>
          <w:sz w:val="24"/>
        </w:rPr>
        <w:t>pavyzdžio</w:t>
      </w:r>
      <w:r>
        <w:rPr>
          <w:spacing w:val="-1"/>
          <w:sz w:val="24"/>
        </w:rPr>
        <w:t xml:space="preserve"> </w:t>
      </w:r>
      <w:r>
        <w:rPr>
          <w:sz w:val="24"/>
        </w:rPr>
        <w:t>spalvą.</w:t>
      </w:r>
    </w:p>
    <w:p w14:paraId="470BD4BF" w14:textId="77777777" w:rsidR="00E155BA" w:rsidRDefault="00E155BA" w:rsidP="00E155BA">
      <w:pPr>
        <w:pStyle w:val="ListParagraph"/>
        <w:numPr>
          <w:ilvl w:val="0"/>
          <w:numId w:val="21"/>
        </w:numPr>
        <w:ind w:left="0" w:right="284" w:firstLine="426"/>
        <w:jc w:val="both"/>
        <w:rPr>
          <w:sz w:val="24"/>
        </w:rPr>
      </w:pPr>
      <w:r>
        <w:rPr>
          <w:sz w:val="24"/>
        </w:rPr>
        <w:t>Pirštinės</w:t>
      </w:r>
      <w:r>
        <w:rPr>
          <w:spacing w:val="1"/>
          <w:sz w:val="24"/>
        </w:rPr>
        <w:t xml:space="preserve"> </w:t>
      </w:r>
      <w:r>
        <w:rPr>
          <w:sz w:val="24"/>
        </w:rPr>
        <w:t>privalo</w:t>
      </w:r>
      <w:r>
        <w:rPr>
          <w:spacing w:val="1"/>
          <w:sz w:val="24"/>
        </w:rPr>
        <w:t xml:space="preserve"> </w:t>
      </w:r>
      <w:r>
        <w:rPr>
          <w:sz w:val="24"/>
        </w:rPr>
        <w:t>būti</w:t>
      </w:r>
      <w:r>
        <w:rPr>
          <w:spacing w:val="1"/>
          <w:sz w:val="24"/>
        </w:rPr>
        <w:t xml:space="preserve"> </w:t>
      </w:r>
      <w:r>
        <w:rPr>
          <w:sz w:val="24"/>
        </w:rPr>
        <w:t>simetriškos,</w:t>
      </w:r>
      <w:r>
        <w:rPr>
          <w:spacing w:val="1"/>
          <w:sz w:val="24"/>
        </w:rPr>
        <w:t xml:space="preserve"> </w:t>
      </w:r>
      <w:r>
        <w:rPr>
          <w:sz w:val="24"/>
        </w:rPr>
        <w:t>porinės</w:t>
      </w:r>
      <w:r>
        <w:rPr>
          <w:spacing w:val="1"/>
          <w:sz w:val="24"/>
        </w:rPr>
        <w:t xml:space="preserve"> </w:t>
      </w:r>
      <w:r>
        <w:rPr>
          <w:sz w:val="24"/>
        </w:rPr>
        <w:t>detalės</w:t>
      </w:r>
      <w:r>
        <w:rPr>
          <w:spacing w:val="1"/>
          <w:sz w:val="24"/>
        </w:rPr>
        <w:t xml:space="preserve"> </w:t>
      </w:r>
      <w:r>
        <w:rPr>
          <w:sz w:val="24"/>
        </w:rPr>
        <w:t>išdėstytos</w:t>
      </w:r>
      <w:r>
        <w:rPr>
          <w:spacing w:val="1"/>
          <w:sz w:val="24"/>
        </w:rPr>
        <w:t xml:space="preserve"> </w:t>
      </w:r>
      <w:r>
        <w:rPr>
          <w:sz w:val="24"/>
        </w:rPr>
        <w:t>simetriškai.</w:t>
      </w:r>
      <w:r>
        <w:rPr>
          <w:spacing w:val="1"/>
          <w:sz w:val="24"/>
        </w:rPr>
        <w:t xml:space="preserve"> </w:t>
      </w:r>
      <w:r>
        <w:rPr>
          <w:sz w:val="24"/>
        </w:rPr>
        <w:t>Gaminių</w:t>
      </w:r>
      <w:r>
        <w:rPr>
          <w:spacing w:val="1"/>
          <w:sz w:val="24"/>
        </w:rPr>
        <w:t xml:space="preserve"> </w:t>
      </w:r>
      <w:proofErr w:type="spellStart"/>
      <w:r>
        <w:rPr>
          <w:sz w:val="24"/>
        </w:rPr>
        <w:t>siūvimas</w:t>
      </w:r>
      <w:proofErr w:type="spellEnd"/>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atliktas</w:t>
      </w:r>
      <w:r>
        <w:rPr>
          <w:spacing w:val="1"/>
          <w:sz w:val="24"/>
        </w:rPr>
        <w:t xml:space="preserve"> </w:t>
      </w:r>
      <w:r>
        <w:rPr>
          <w:sz w:val="24"/>
        </w:rPr>
        <w:t>kokybiškai:</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nutrūkusių</w:t>
      </w:r>
      <w:r>
        <w:rPr>
          <w:spacing w:val="1"/>
          <w:sz w:val="24"/>
        </w:rPr>
        <w:t xml:space="preserve"> </w:t>
      </w:r>
      <w:r>
        <w:rPr>
          <w:sz w:val="24"/>
        </w:rPr>
        <w:t>siūlų,</w:t>
      </w:r>
      <w:r>
        <w:rPr>
          <w:spacing w:val="1"/>
          <w:sz w:val="24"/>
        </w:rPr>
        <w:t xml:space="preserve"> </w:t>
      </w:r>
      <w:r>
        <w:rPr>
          <w:sz w:val="24"/>
        </w:rPr>
        <w:t>nesusiūtų</w:t>
      </w:r>
      <w:r>
        <w:rPr>
          <w:spacing w:val="1"/>
          <w:sz w:val="24"/>
        </w:rPr>
        <w:t xml:space="preserve"> </w:t>
      </w:r>
      <w:r>
        <w:rPr>
          <w:sz w:val="24"/>
        </w:rPr>
        <w:t>tarpų,</w:t>
      </w:r>
      <w:r>
        <w:rPr>
          <w:spacing w:val="1"/>
          <w:sz w:val="24"/>
        </w:rPr>
        <w:t xml:space="preserve"> </w:t>
      </w:r>
      <w:r>
        <w:rPr>
          <w:sz w:val="24"/>
        </w:rPr>
        <w:t>dygsnių</w:t>
      </w:r>
      <w:r>
        <w:rPr>
          <w:spacing w:val="1"/>
          <w:sz w:val="24"/>
        </w:rPr>
        <w:t xml:space="preserve"> </w:t>
      </w:r>
      <w:r>
        <w:rPr>
          <w:sz w:val="24"/>
        </w:rPr>
        <w:t>praleidimų, paraukimų, iškreivinimo, odos/medžiagos prakirtimų ar sustorėjimų ir pan. Neleidžiama</w:t>
      </w:r>
      <w:r>
        <w:rPr>
          <w:spacing w:val="-57"/>
          <w:sz w:val="24"/>
        </w:rPr>
        <w:t xml:space="preserve"> </w:t>
      </w:r>
      <w:r>
        <w:rPr>
          <w:sz w:val="24"/>
        </w:rPr>
        <w:t>naudoti odos su defektais: šlifuotos, išakijusios suskilusios arba su kitokiais odos defektais, kurie</w:t>
      </w:r>
      <w:r>
        <w:rPr>
          <w:spacing w:val="1"/>
          <w:sz w:val="24"/>
        </w:rPr>
        <w:t xml:space="preserve"> </w:t>
      </w:r>
      <w:r>
        <w:rPr>
          <w:sz w:val="24"/>
        </w:rPr>
        <w:t>pablogintų</w:t>
      </w:r>
      <w:r>
        <w:rPr>
          <w:spacing w:val="-1"/>
          <w:sz w:val="24"/>
        </w:rPr>
        <w:t xml:space="preserve"> </w:t>
      </w:r>
      <w:r>
        <w:rPr>
          <w:sz w:val="24"/>
        </w:rPr>
        <w:t>išvaizdą</w:t>
      </w:r>
      <w:r>
        <w:rPr>
          <w:spacing w:val="-1"/>
          <w:sz w:val="24"/>
        </w:rPr>
        <w:t xml:space="preserve"> </w:t>
      </w:r>
      <w:r>
        <w:rPr>
          <w:sz w:val="24"/>
        </w:rPr>
        <w:t>arba</w:t>
      </w:r>
      <w:r>
        <w:rPr>
          <w:spacing w:val="1"/>
          <w:sz w:val="24"/>
        </w:rPr>
        <w:t xml:space="preserve"> </w:t>
      </w:r>
      <w:r>
        <w:rPr>
          <w:sz w:val="24"/>
        </w:rPr>
        <w:t>savybes.</w:t>
      </w:r>
    </w:p>
    <w:p w14:paraId="470BD4C0" w14:textId="77777777" w:rsidR="00E155BA" w:rsidRDefault="00E155BA" w:rsidP="00E155BA">
      <w:pPr>
        <w:pStyle w:val="ListParagraph"/>
        <w:numPr>
          <w:ilvl w:val="0"/>
          <w:numId w:val="21"/>
        </w:numPr>
        <w:ind w:left="0" w:right="284" w:firstLine="426"/>
        <w:jc w:val="both"/>
        <w:rPr>
          <w:sz w:val="24"/>
        </w:rPr>
      </w:pPr>
      <w:r>
        <w:rPr>
          <w:sz w:val="24"/>
        </w:rPr>
        <w:t>Pirštinės pirštuotos, klasikinio stiliaus, su vilnoniu ar pusvilnoniu pašiltinimu – pamušalu. Siūlės</w:t>
      </w:r>
      <w:r>
        <w:rPr>
          <w:spacing w:val="1"/>
          <w:sz w:val="24"/>
        </w:rPr>
        <w:t xml:space="preserve"> </w:t>
      </w:r>
      <w:r>
        <w:rPr>
          <w:sz w:val="24"/>
        </w:rPr>
        <w:t>paslėptos gaminio vidinėje pusėje. Delno ir viršutinės plaštakos dalys turi būti pasiūtos iš ištisinių</w:t>
      </w:r>
      <w:r>
        <w:rPr>
          <w:spacing w:val="1"/>
          <w:sz w:val="24"/>
        </w:rPr>
        <w:t xml:space="preserve"> </w:t>
      </w:r>
      <w:r>
        <w:rPr>
          <w:sz w:val="24"/>
        </w:rPr>
        <w:t>odos</w:t>
      </w:r>
      <w:r>
        <w:rPr>
          <w:spacing w:val="-1"/>
          <w:sz w:val="24"/>
        </w:rPr>
        <w:t xml:space="preserve"> </w:t>
      </w:r>
      <w:r>
        <w:rPr>
          <w:sz w:val="24"/>
        </w:rPr>
        <w:t>detalių. Riešas</w:t>
      </w:r>
      <w:r>
        <w:rPr>
          <w:spacing w:val="-1"/>
          <w:sz w:val="24"/>
        </w:rPr>
        <w:t xml:space="preserve"> </w:t>
      </w:r>
      <w:r>
        <w:rPr>
          <w:sz w:val="24"/>
        </w:rPr>
        <w:t>turi</w:t>
      </w:r>
      <w:r>
        <w:rPr>
          <w:spacing w:val="-1"/>
          <w:sz w:val="24"/>
        </w:rPr>
        <w:t xml:space="preserve"> </w:t>
      </w:r>
      <w:r>
        <w:rPr>
          <w:sz w:val="24"/>
        </w:rPr>
        <w:t>būti apspaustas elastinės</w:t>
      </w:r>
      <w:r>
        <w:rPr>
          <w:spacing w:val="2"/>
          <w:sz w:val="24"/>
        </w:rPr>
        <w:t xml:space="preserve"> </w:t>
      </w:r>
      <w:r>
        <w:rPr>
          <w:sz w:val="24"/>
        </w:rPr>
        <w:t>juostos</w:t>
      </w:r>
      <w:r>
        <w:rPr>
          <w:spacing w:val="-1"/>
          <w:sz w:val="24"/>
        </w:rPr>
        <w:t xml:space="preserve"> </w:t>
      </w:r>
      <w:r>
        <w:rPr>
          <w:sz w:val="24"/>
        </w:rPr>
        <w:t>pagalba</w:t>
      </w:r>
      <w:r>
        <w:rPr>
          <w:spacing w:val="1"/>
          <w:sz w:val="24"/>
        </w:rPr>
        <w:t xml:space="preserve"> </w:t>
      </w:r>
      <w:r>
        <w:rPr>
          <w:sz w:val="24"/>
        </w:rPr>
        <w:t>arba</w:t>
      </w:r>
      <w:r>
        <w:rPr>
          <w:spacing w:val="-2"/>
          <w:sz w:val="24"/>
        </w:rPr>
        <w:t xml:space="preserve"> </w:t>
      </w:r>
      <w:r>
        <w:rPr>
          <w:sz w:val="24"/>
        </w:rPr>
        <w:t>kokiu kitu</w:t>
      </w:r>
      <w:r>
        <w:rPr>
          <w:spacing w:val="-1"/>
          <w:sz w:val="24"/>
        </w:rPr>
        <w:t xml:space="preserve"> </w:t>
      </w:r>
      <w:r>
        <w:rPr>
          <w:sz w:val="24"/>
        </w:rPr>
        <w:t>būdu.</w:t>
      </w:r>
    </w:p>
    <w:p w14:paraId="470BD4C1" w14:textId="77777777" w:rsidR="00E155BA" w:rsidRDefault="00E155BA" w:rsidP="00E155BA">
      <w:pPr>
        <w:pStyle w:val="ListParagraph"/>
        <w:numPr>
          <w:ilvl w:val="0"/>
          <w:numId w:val="21"/>
        </w:numPr>
        <w:ind w:left="0" w:right="284" w:firstLine="426"/>
        <w:jc w:val="both"/>
        <w:rPr>
          <w:sz w:val="24"/>
        </w:rPr>
      </w:pPr>
      <w:r>
        <w:rPr>
          <w:sz w:val="24"/>
        </w:rPr>
        <w:t>Pamušalo</w:t>
      </w:r>
      <w:r>
        <w:rPr>
          <w:spacing w:val="1"/>
          <w:sz w:val="24"/>
        </w:rPr>
        <w:t xml:space="preserve"> </w:t>
      </w:r>
      <w:r>
        <w:rPr>
          <w:sz w:val="24"/>
        </w:rPr>
        <w:t>–</w:t>
      </w:r>
      <w:r>
        <w:rPr>
          <w:spacing w:val="1"/>
          <w:sz w:val="24"/>
        </w:rPr>
        <w:t xml:space="preserve"> </w:t>
      </w:r>
      <w:r>
        <w:rPr>
          <w:sz w:val="24"/>
        </w:rPr>
        <w:t>pašiltinimo</w:t>
      </w:r>
      <w:r>
        <w:rPr>
          <w:spacing w:val="1"/>
          <w:sz w:val="24"/>
        </w:rPr>
        <w:t xml:space="preserve"> </w:t>
      </w:r>
      <w:r>
        <w:rPr>
          <w:sz w:val="24"/>
        </w:rPr>
        <w:t>medžiaga</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juodos,</w:t>
      </w:r>
      <w:r>
        <w:rPr>
          <w:spacing w:val="1"/>
          <w:sz w:val="24"/>
        </w:rPr>
        <w:t xml:space="preserve"> </w:t>
      </w:r>
      <w:r>
        <w:rPr>
          <w:sz w:val="24"/>
        </w:rPr>
        <w:t>pilkos</w:t>
      </w:r>
      <w:r>
        <w:rPr>
          <w:spacing w:val="1"/>
          <w:sz w:val="24"/>
        </w:rPr>
        <w:t xml:space="preserve"> </w:t>
      </w:r>
      <w:r>
        <w:rPr>
          <w:sz w:val="24"/>
        </w:rPr>
        <w:t>ar</w:t>
      </w:r>
      <w:r>
        <w:rPr>
          <w:spacing w:val="1"/>
          <w:sz w:val="24"/>
        </w:rPr>
        <w:t xml:space="preserve"> </w:t>
      </w:r>
      <w:r>
        <w:rPr>
          <w:sz w:val="24"/>
        </w:rPr>
        <w:t>rudos</w:t>
      </w:r>
      <w:r>
        <w:rPr>
          <w:spacing w:val="1"/>
          <w:sz w:val="24"/>
        </w:rPr>
        <w:t xml:space="preserve"> </w:t>
      </w:r>
      <w:r>
        <w:rPr>
          <w:sz w:val="24"/>
        </w:rPr>
        <w:t>spalvos.</w:t>
      </w:r>
      <w:r>
        <w:rPr>
          <w:spacing w:val="60"/>
          <w:sz w:val="24"/>
        </w:rPr>
        <w:t xml:space="preserve"> </w:t>
      </w:r>
      <w:r>
        <w:rPr>
          <w:sz w:val="24"/>
        </w:rPr>
        <w:t>Jos</w:t>
      </w:r>
      <w:r>
        <w:rPr>
          <w:spacing w:val="1"/>
          <w:sz w:val="24"/>
        </w:rPr>
        <w:t xml:space="preserve"> </w:t>
      </w:r>
      <w:r>
        <w:rPr>
          <w:sz w:val="24"/>
        </w:rPr>
        <w:t>paviršinis tankis turi būti 280 ± 20 g/m² (pagal LST EN ISO 12127 ar kitą paviršiniam tankiui nustatyti</w:t>
      </w:r>
      <w:r>
        <w:rPr>
          <w:spacing w:val="1"/>
          <w:sz w:val="24"/>
        </w:rPr>
        <w:t xml:space="preserve"> </w:t>
      </w:r>
      <w:r>
        <w:rPr>
          <w:sz w:val="24"/>
        </w:rPr>
        <w:t>naudojamą</w:t>
      </w:r>
      <w:r>
        <w:rPr>
          <w:spacing w:val="-2"/>
          <w:sz w:val="24"/>
        </w:rPr>
        <w:t xml:space="preserve"> </w:t>
      </w:r>
      <w:r>
        <w:rPr>
          <w:sz w:val="24"/>
        </w:rPr>
        <w:t>metodą),</w:t>
      </w:r>
      <w:r>
        <w:rPr>
          <w:spacing w:val="-1"/>
          <w:sz w:val="24"/>
        </w:rPr>
        <w:t xml:space="preserve"> </w:t>
      </w:r>
      <w:r>
        <w:rPr>
          <w:sz w:val="24"/>
        </w:rPr>
        <w:t>o</w:t>
      </w:r>
      <w:r>
        <w:rPr>
          <w:spacing w:val="-1"/>
          <w:sz w:val="24"/>
        </w:rPr>
        <w:t xml:space="preserve"> </w:t>
      </w:r>
      <w:r>
        <w:rPr>
          <w:sz w:val="24"/>
        </w:rPr>
        <w:t>vilnos</w:t>
      </w:r>
      <w:r>
        <w:rPr>
          <w:spacing w:val="1"/>
          <w:sz w:val="24"/>
        </w:rPr>
        <w:t xml:space="preserve"> </w:t>
      </w:r>
      <w:r>
        <w:rPr>
          <w:sz w:val="24"/>
        </w:rPr>
        <w:t>jos</w:t>
      </w:r>
      <w:r>
        <w:rPr>
          <w:spacing w:val="-1"/>
          <w:sz w:val="24"/>
        </w:rPr>
        <w:t xml:space="preserve"> </w:t>
      </w:r>
      <w:r>
        <w:rPr>
          <w:sz w:val="24"/>
        </w:rPr>
        <w:t>sudėtyje</w:t>
      </w:r>
      <w:r>
        <w:rPr>
          <w:spacing w:val="-2"/>
          <w:sz w:val="24"/>
        </w:rPr>
        <w:t xml:space="preserve"> </w:t>
      </w:r>
      <w:r>
        <w:rPr>
          <w:sz w:val="24"/>
        </w:rPr>
        <w:t>–</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30</w:t>
      </w:r>
      <w:r>
        <w:rPr>
          <w:spacing w:val="-1"/>
          <w:sz w:val="24"/>
        </w:rPr>
        <w:t xml:space="preserve"> </w:t>
      </w:r>
      <w:r>
        <w:rPr>
          <w:sz w:val="24"/>
        </w:rPr>
        <w:t>%</w:t>
      </w:r>
      <w:r>
        <w:rPr>
          <w:spacing w:val="-3"/>
          <w:sz w:val="24"/>
        </w:rPr>
        <w:t xml:space="preserve"> </w:t>
      </w:r>
      <w:r>
        <w:rPr>
          <w:sz w:val="24"/>
        </w:rPr>
        <w:t>(pagal</w:t>
      </w:r>
      <w:r>
        <w:rPr>
          <w:spacing w:val="2"/>
          <w:sz w:val="24"/>
        </w:rPr>
        <w:t xml:space="preserve"> </w:t>
      </w:r>
      <w:r>
        <w:rPr>
          <w:sz w:val="24"/>
        </w:rPr>
        <w:t>LST</w:t>
      </w:r>
      <w:r>
        <w:rPr>
          <w:spacing w:val="2"/>
          <w:sz w:val="24"/>
        </w:rPr>
        <w:t xml:space="preserve"> EN </w:t>
      </w:r>
      <w:r>
        <w:rPr>
          <w:sz w:val="24"/>
        </w:rPr>
        <w:t>ISO</w:t>
      </w:r>
      <w:r>
        <w:rPr>
          <w:spacing w:val="-2"/>
          <w:sz w:val="24"/>
        </w:rPr>
        <w:t xml:space="preserve"> </w:t>
      </w:r>
      <w:r>
        <w:rPr>
          <w:sz w:val="24"/>
        </w:rPr>
        <w:t>1833</w:t>
      </w:r>
      <w:r>
        <w:rPr>
          <w:spacing w:val="1"/>
          <w:sz w:val="24"/>
        </w:rPr>
        <w:t xml:space="preserve"> </w:t>
      </w:r>
      <w:r>
        <w:rPr>
          <w:sz w:val="24"/>
        </w:rPr>
        <w:t>arba</w:t>
      </w:r>
      <w:r>
        <w:rPr>
          <w:spacing w:val="-3"/>
          <w:sz w:val="24"/>
        </w:rPr>
        <w:t xml:space="preserve"> </w:t>
      </w:r>
      <w:r>
        <w:rPr>
          <w:sz w:val="24"/>
        </w:rPr>
        <w:t>lygiavertį metodą).</w:t>
      </w:r>
    </w:p>
    <w:p w14:paraId="470BD4C2" w14:textId="77777777" w:rsidR="00E155BA" w:rsidRDefault="00E155BA" w:rsidP="00E155BA">
      <w:pPr>
        <w:pStyle w:val="ListParagraph"/>
        <w:numPr>
          <w:ilvl w:val="0"/>
          <w:numId w:val="21"/>
        </w:numPr>
        <w:ind w:left="0" w:right="284" w:firstLine="426"/>
        <w:jc w:val="both"/>
        <w:rPr>
          <w:sz w:val="24"/>
        </w:rPr>
      </w:pPr>
      <w:r>
        <w:rPr>
          <w:sz w:val="24"/>
        </w:rPr>
        <w:t>Pirštinės užsakomos vyriškos ir moteriškos, jos gaminamos pagal užsakymą 2 lentelėje</w:t>
      </w:r>
      <w:r>
        <w:rPr>
          <w:spacing w:val="1"/>
          <w:sz w:val="24"/>
        </w:rPr>
        <w:t xml:space="preserve"> </w:t>
      </w:r>
      <w:r>
        <w:rPr>
          <w:sz w:val="24"/>
        </w:rPr>
        <w:t>nurodytų</w:t>
      </w:r>
      <w:r>
        <w:rPr>
          <w:spacing w:val="-1"/>
          <w:sz w:val="24"/>
        </w:rPr>
        <w:t xml:space="preserve"> </w:t>
      </w:r>
      <w:r>
        <w:rPr>
          <w:sz w:val="24"/>
        </w:rPr>
        <w:t xml:space="preserve">dydžių. </w:t>
      </w:r>
    </w:p>
    <w:p w14:paraId="470BD4C3" w14:textId="77777777" w:rsidR="00E155BA" w:rsidRDefault="00E155BA" w:rsidP="00E155BA">
      <w:pPr>
        <w:pStyle w:val="ListParagraph"/>
        <w:numPr>
          <w:ilvl w:val="0"/>
          <w:numId w:val="21"/>
        </w:numPr>
        <w:ind w:left="0" w:right="284" w:firstLine="426"/>
        <w:jc w:val="both"/>
        <w:rPr>
          <w:sz w:val="24"/>
        </w:rPr>
      </w:pPr>
      <w:r>
        <w:rPr>
          <w:sz w:val="24"/>
        </w:rPr>
        <w:t>Pirštinių ilgis, matuojant nuo didžiojo piršto viršaus iki pirštinės apačios: vyriškų 26 dydžio – 26 cm, moteriškų</w:t>
      </w:r>
      <w:r>
        <w:rPr>
          <w:spacing w:val="1"/>
          <w:sz w:val="24"/>
        </w:rPr>
        <w:t xml:space="preserve"> </w:t>
      </w:r>
      <w:r>
        <w:rPr>
          <w:sz w:val="24"/>
        </w:rPr>
        <w:t>20</w:t>
      </w:r>
      <w:r>
        <w:rPr>
          <w:spacing w:val="-2"/>
          <w:sz w:val="24"/>
        </w:rPr>
        <w:t xml:space="preserve"> </w:t>
      </w:r>
      <w:r>
        <w:rPr>
          <w:sz w:val="24"/>
        </w:rPr>
        <w:t>dydžio – 24 cm  (leidžiamas nukrypimas ± 0,5 cm).</w:t>
      </w:r>
    </w:p>
    <w:p w14:paraId="470BD4C4" w14:textId="77777777" w:rsidR="00E155BA" w:rsidRDefault="00E155BA" w:rsidP="00E155BA">
      <w:pPr>
        <w:pStyle w:val="BodyText"/>
        <w:spacing w:before="3"/>
        <w:ind w:left="284" w:hanging="426"/>
      </w:pPr>
    </w:p>
    <w:p w14:paraId="470BD4C5" w14:textId="77777777" w:rsidR="00E155BA" w:rsidRDefault="00E155BA" w:rsidP="00E155BA">
      <w:pPr>
        <w:pStyle w:val="ListParagraph"/>
        <w:numPr>
          <w:ilvl w:val="0"/>
          <w:numId w:val="22"/>
        </w:numPr>
        <w:tabs>
          <w:tab w:val="left" w:pos="3040"/>
          <w:tab w:val="left" w:pos="3041"/>
        </w:tabs>
        <w:ind w:left="284" w:hanging="426"/>
        <w:jc w:val="center"/>
        <w:rPr>
          <w:sz w:val="24"/>
        </w:rPr>
      </w:pPr>
      <w:r>
        <w:rPr>
          <w:sz w:val="24"/>
        </w:rPr>
        <w:t>ŽENKLINIMAS,</w:t>
      </w:r>
      <w:r>
        <w:rPr>
          <w:spacing w:val="-6"/>
          <w:sz w:val="24"/>
        </w:rPr>
        <w:t xml:space="preserve"> </w:t>
      </w:r>
      <w:r>
        <w:rPr>
          <w:sz w:val="24"/>
        </w:rPr>
        <w:t>PAKAVIMAS</w:t>
      </w:r>
      <w:r>
        <w:rPr>
          <w:spacing w:val="-3"/>
          <w:sz w:val="24"/>
        </w:rPr>
        <w:t xml:space="preserve"> </w:t>
      </w:r>
      <w:r>
        <w:rPr>
          <w:sz w:val="24"/>
        </w:rPr>
        <w:t>IR</w:t>
      </w:r>
      <w:r>
        <w:rPr>
          <w:spacing w:val="-5"/>
          <w:sz w:val="24"/>
        </w:rPr>
        <w:t xml:space="preserve"> </w:t>
      </w:r>
      <w:r>
        <w:rPr>
          <w:sz w:val="24"/>
        </w:rPr>
        <w:t>PRIĖMIMAS</w:t>
      </w:r>
    </w:p>
    <w:p w14:paraId="470BD4C6" w14:textId="77777777" w:rsidR="00E155BA" w:rsidRDefault="00E155BA" w:rsidP="00E155BA">
      <w:pPr>
        <w:pStyle w:val="BodyText"/>
        <w:spacing w:before="10"/>
        <w:ind w:left="284" w:hanging="426"/>
        <w:rPr>
          <w:sz w:val="35"/>
        </w:rPr>
      </w:pPr>
    </w:p>
    <w:p w14:paraId="470BD4C7" w14:textId="77777777" w:rsidR="00E155BA" w:rsidRDefault="00E155BA" w:rsidP="00E155BA">
      <w:pPr>
        <w:pStyle w:val="ListParagraph"/>
        <w:numPr>
          <w:ilvl w:val="0"/>
          <w:numId w:val="21"/>
        </w:numPr>
        <w:ind w:left="0" w:right="284" w:firstLine="426"/>
        <w:jc w:val="both"/>
        <w:rPr>
          <w:sz w:val="24"/>
        </w:rPr>
      </w:pPr>
      <w:r>
        <w:rPr>
          <w:sz w:val="24"/>
        </w:rPr>
        <w:t>Gamybą</w:t>
      </w:r>
      <w:r>
        <w:rPr>
          <w:spacing w:val="-3"/>
          <w:sz w:val="24"/>
        </w:rPr>
        <w:t xml:space="preserve"> </w:t>
      </w:r>
      <w:r>
        <w:rPr>
          <w:sz w:val="24"/>
        </w:rPr>
        <w:t>leidžiama</w:t>
      </w:r>
      <w:r>
        <w:rPr>
          <w:spacing w:val="-2"/>
          <w:sz w:val="24"/>
        </w:rPr>
        <w:t xml:space="preserve"> </w:t>
      </w:r>
      <w:r>
        <w:rPr>
          <w:sz w:val="24"/>
        </w:rPr>
        <w:t>pradėti</w:t>
      </w:r>
      <w:r>
        <w:rPr>
          <w:spacing w:val="-2"/>
          <w:sz w:val="24"/>
        </w:rPr>
        <w:t xml:space="preserve"> </w:t>
      </w:r>
      <w:r>
        <w:rPr>
          <w:sz w:val="24"/>
        </w:rPr>
        <w:t>tik</w:t>
      </w:r>
      <w:r>
        <w:rPr>
          <w:spacing w:val="-1"/>
          <w:sz w:val="24"/>
        </w:rPr>
        <w:t xml:space="preserve"> </w:t>
      </w:r>
      <w:r>
        <w:rPr>
          <w:sz w:val="24"/>
        </w:rPr>
        <w:t>patvirtinus</w:t>
      </w:r>
      <w:r>
        <w:rPr>
          <w:spacing w:val="-2"/>
          <w:sz w:val="24"/>
        </w:rPr>
        <w:t xml:space="preserve"> </w:t>
      </w:r>
      <w:r>
        <w:rPr>
          <w:sz w:val="24"/>
        </w:rPr>
        <w:t>darbinį</w:t>
      </w:r>
      <w:r>
        <w:rPr>
          <w:spacing w:val="-1"/>
          <w:sz w:val="24"/>
        </w:rPr>
        <w:t xml:space="preserve"> </w:t>
      </w:r>
      <w:r>
        <w:rPr>
          <w:sz w:val="24"/>
        </w:rPr>
        <w:t>pavyzdį.</w:t>
      </w:r>
    </w:p>
    <w:p w14:paraId="470BD4C8" w14:textId="77777777" w:rsidR="00E155BA" w:rsidRDefault="00E155BA" w:rsidP="00E155BA">
      <w:pPr>
        <w:pStyle w:val="ListParagraph"/>
        <w:numPr>
          <w:ilvl w:val="0"/>
          <w:numId w:val="21"/>
        </w:numPr>
        <w:ind w:left="0" w:right="284" w:firstLine="426"/>
        <w:jc w:val="both"/>
        <w:rPr>
          <w:sz w:val="24"/>
        </w:rPr>
      </w:pPr>
      <w:r>
        <w:rPr>
          <w:sz w:val="24"/>
        </w:rPr>
        <w:t>Darbinio</w:t>
      </w:r>
      <w:r>
        <w:rPr>
          <w:spacing w:val="-2"/>
          <w:sz w:val="24"/>
        </w:rPr>
        <w:t xml:space="preserve"> </w:t>
      </w:r>
      <w:r>
        <w:rPr>
          <w:sz w:val="24"/>
        </w:rPr>
        <w:t>pavyzdžio</w:t>
      </w:r>
      <w:r>
        <w:rPr>
          <w:spacing w:val="-2"/>
          <w:sz w:val="24"/>
        </w:rPr>
        <w:t xml:space="preserve"> </w:t>
      </w:r>
      <w:r>
        <w:rPr>
          <w:sz w:val="24"/>
        </w:rPr>
        <w:t>tvirtinimui</w:t>
      </w:r>
      <w:r>
        <w:rPr>
          <w:spacing w:val="-2"/>
          <w:sz w:val="24"/>
        </w:rPr>
        <w:t xml:space="preserve"> </w:t>
      </w:r>
      <w:r>
        <w:rPr>
          <w:sz w:val="24"/>
        </w:rPr>
        <w:t>tiekėjas</w:t>
      </w:r>
      <w:r>
        <w:rPr>
          <w:spacing w:val="-1"/>
          <w:sz w:val="24"/>
        </w:rPr>
        <w:t xml:space="preserve"> </w:t>
      </w:r>
      <w:r>
        <w:rPr>
          <w:sz w:val="24"/>
        </w:rPr>
        <w:t>pristato:</w:t>
      </w:r>
    </w:p>
    <w:p w14:paraId="470BD4C9" w14:textId="77777777" w:rsidR="00E155BA" w:rsidRDefault="00E155BA" w:rsidP="00E155BA">
      <w:pPr>
        <w:pStyle w:val="ListParagraph"/>
        <w:numPr>
          <w:ilvl w:val="1"/>
          <w:numId w:val="23"/>
        </w:numPr>
        <w:ind w:right="284"/>
        <w:jc w:val="both"/>
        <w:rPr>
          <w:sz w:val="24"/>
        </w:rPr>
      </w:pPr>
      <w:r w:rsidRPr="00167702">
        <w:rPr>
          <w:sz w:val="24"/>
        </w:rPr>
        <w:t>du</w:t>
      </w:r>
      <w:r w:rsidRPr="00167702">
        <w:rPr>
          <w:spacing w:val="-2"/>
          <w:sz w:val="24"/>
        </w:rPr>
        <w:t xml:space="preserve"> </w:t>
      </w:r>
      <w:r w:rsidRPr="00167702">
        <w:rPr>
          <w:sz w:val="24"/>
        </w:rPr>
        <w:t>identiškus</w:t>
      </w:r>
      <w:r w:rsidRPr="00167702">
        <w:rPr>
          <w:spacing w:val="-1"/>
          <w:sz w:val="24"/>
        </w:rPr>
        <w:t xml:space="preserve"> </w:t>
      </w:r>
      <w:r w:rsidRPr="00167702">
        <w:rPr>
          <w:sz w:val="24"/>
        </w:rPr>
        <w:t>gaminius;</w:t>
      </w:r>
    </w:p>
    <w:p w14:paraId="470BD4CA" w14:textId="77777777" w:rsidR="00E155BA" w:rsidRPr="00167702" w:rsidRDefault="00E155BA" w:rsidP="00E155BA">
      <w:pPr>
        <w:pStyle w:val="ListParagraph"/>
        <w:numPr>
          <w:ilvl w:val="1"/>
          <w:numId w:val="23"/>
        </w:numPr>
        <w:ind w:left="0" w:right="284" w:firstLine="426"/>
        <w:jc w:val="both"/>
        <w:rPr>
          <w:sz w:val="24"/>
        </w:rPr>
      </w:pPr>
      <w:r w:rsidRPr="00167702">
        <w:rPr>
          <w:sz w:val="24"/>
        </w:rPr>
        <w:t>gaminio siuvimui panaudotų pagrindinių ir pagalbinių medžiagų (medžiagų,</w:t>
      </w:r>
      <w:r>
        <w:rPr>
          <w:sz w:val="24"/>
        </w:rPr>
        <w:t xml:space="preserve"> </w:t>
      </w:r>
      <w:r w:rsidRPr="00167702">
        <w:rPr>
          <w:sz w:val="24"/>
        </w:rPr>
        <w:t>furnitūros ir pan.) dokumentus (laboratorinių bandymų protokolus, techninius aprašymus ar pan.), įrodančius jų atitikimą techninėje specifikacijoje nurodytiems reikalavimams (protokolai turi būti patvirtinti gamintojo arba laboratorijos ir pateikti originalo kalba su vertimu į lietuvių kalbą)</w:t>
      </w:r>
      <w:r>
        <w:rPr>
          <w:sz w:val="24"/>
        </w:rPr>
        <w:t>,</w:t>
      </w:r>
      <w:r w:rsidRPr="00167702">
        <w:rPr>
          <w:sz w:val="24"/>
        </w:rPr>
        <w:t xml:space="preserve">  gaminio siuvimui panaudotų pagrindinių ir pagalbinių medžiagų (trikotažinių medžiagų, furnitūros ir pan.) pavyzdžius (jei reikalaujama).</w:t>
      </w:r>
    </w:p>
    <w:p w14:paraId="470BD4CB" w14:textId="77777777" w:rsidR="00E155BA" w:rsidRPr="00157219" w:rsidRDefault="00E155BA" w:rsidP="00E155BA">
      <w:pPr>
        <w:pStyle w:val="ListParagraph"/>
        <w:numPr>
          <w:ilvl w:val="0"/>
          <w:numId w:val="21"/>
        </w:numPr>
        <w:ind w:left="0" w:right="284" w:firstLine="426"/>
        <w:jc w:val="both"/>
        <w:rPr>
          <w:sz w:val="24"/>
        </w:rPr>
      </w:pPr>
      <w:r w:rsidRPr="00157219">
        <w:rPr>
          <w:sz w:val="24"/>
        </w:rPr>
        <w:t>Dydžių žymėjimas ir gaminių ženklinimas turi atitikti šiuos reikalavimus bei Lietuvos</w:t>
      </w:r>
      <w:r w:rsidRPr="00157219">
        <w:rPr>
          <w:spacing w:val="1"/>
          <w:sz w:val="24"/>
        </w:rPr>
        <w:t xml:space="preserve"> </w:t>
      </w:r>
      <w:r w:rsidRPr="00157219">
        <w:rPr>
          <w:sz w:val="24"/>
        </w:rPr>
        <w:t>Respublikoje</w:t>
      </w:r>
      <w:r w:rsidRPr="00157219">
        <w:rPr>
          <w:spacing w:val="-2"/>
          <w:sz w:val="24"/>
        </w:rPr>
        <w:t xml:space="preserve"> </w:t>
      </w:r>
      <w:r w:rsidRPr="00157219">
        <w:rPr>
          <w:sz w:val="24"/>
        </w:rPr>
        <w:t>galiojančią</w:t>
      </w:r>
      <w:r w:rsidRPr="00157219">
        <w:rPr>
          <w:spacing w:val="1"/>
          <w:sz w:val="24"/>
        </w:rPr>
        <w:t xml:space="preserve"> </w:t>
      </w:r>
      <w:r>
        <w:rPr>
          <w:sz w:val="24"/>
        </w:rPr>
        <w:t>tvarką:</w:t>
      </w:r>
    </w:p>
    <w:p w14:paraId="470BD4CC" w14:textId="77777777" w:rsidR="00E155BA" w:rsidRPr="00157219" w:rsidRDefault="00E155BA" w:rsidP="00E155BA">
      <w:pPr>
        <w:pStyle w:val="ListParagraph"/>
        <w:numPr>
          <w:ilvl w:val="0"/>
          <w:numId w:val="21"/>
        </w:numPr>
        <w:ind w:left="0" w:right="284" w:firstLine="426"/>
        <w:jc w:val="both"/>
        <w:rPr>
          <w:sz w:val="24"/>
        </w:rPr>
      </w:pPr>
      <w:r w:rsidRPr="00157219">
        <w:rPr>
          <w:sz w:val="24"/>
        </w:rPr>
        <w:t>Kiekvienas</w:t>
      </w:r>
      <w:r w:rsidRPr="00157219">
        <w:rPr>
          <w:spacing w:val="-1"/>
          <w:sz w:val="24"/>
        </w:rPr>
        <w:t xml:space="preserve"> </w:t>
      </w:r>
      <w:r w:rsidRPr="00157219">
        <w:rPr>
          <w:sz w:val="24"/>
        </w:rPr>
        <w:t>gaminys</w:t>
      </w:r>
      <w:r w:rsidRPr="00157219">
        <w:rPr>
          <w:spacing w:val="-3"/>
          <w:sz w:val="24"/>
        </w:rPr>
        <w:t xml:space="preserve"> </w:t>
      </w:r>
      <w:r w:rsidRPr="00157219">
        <w:rPr>
          <w:sz w:val="24"/>
        </w:rPr>
        <w:t>ženklinamas</w:t>
      </w:r>
      <w:r w:rsidRPr="00157219">
        <w:rPr>
          <w:spacing w:val="-3"/>
          <w:sz w:val="24"/>
        </w:rPr>
        <w:t xml:space="preserve"> </w:t>
      </w:r>
      <w:r w:rsidRPr="00157219">
        <w:rPr>
          <w:sz w:val="24"/>
        </w:rPr>
        <w:t>etikete,</w:t>
      </w:r>
      <w:r w:rsidRPr="00157219">
        <w:rPr>
          <w:spacing w:val="-2"/>
          <w:sz w:val="24"/>
        </w:rPr>
        <w:t xml:space="preserve"> </w:t>
      </w:r>
      <w:r w:rsidRPr="00157219">
        <w:rPr>
          <w:sz w:val="24"/>
        </w:rPr>
        <w:t>kurioje</w:t>
      </w:r>
      <w:r w:rsidRPr="00157219">
        <w:rPr>
          <w:spacing w:val="-1"/>
          <w:sz w:val="24"/>
        </w:rPr>
        <w:t xml:space="preserve"> </w:t>
      </w:r>
      <w:r w:rsidRPr="00157219">
        <w:rPr>
          <w:sz w:val="24"/>
        </w:rPr>
        <w:t>nurodoma:</w:t>
      </w:r>
    </w:p>
    <w:p w14:paraId="470BD4CD" w14:textId="77777777" w:rsidR="00E155BA" w:rsidRPr="00167702" w:rsidRDefault="00E155BA" w:rsidP="00E155BA">
      <w:pPr>
        <w:pStyle w:val="ListParagraph"/>
        <w:numPr>
          <w:ilvl w:val="0"/>
          <w:numId w:val="24"/>
        </w:numPr>
        <w:jc w:val="both"/>
        <w:rPr>
          <w:sz w:val="24"/>
        </w:rPr>
      </w:pPr>
      <w:r w:rsidRPr="00167702">
        <w:rPr>
          <w:sz w:val="24"/>
        </w:rPr>
        <w:t>tiekėjo</w:t>
      </w:r>
      <w:r w:rsidRPr="00167702">
        <w:rPr>
          <w:spacing w:val="-2"/>
          <w:sz w:val="24"/>
        </w:rPr>
        <w:t xml:space="preserve"> </w:t>
      </w:r>
      <w:r w:rsidRPr="00167702">
        <w:rPr>
          <w:sz w:val="24"/>
        </w:rPr>
        <w:t>pavadinimas</w:t>
      </w:r>
      <w:r w:rsidRPr="00167702">
        <w:rPr>
          <w:spacing w:val="-2"/>
          <w:sz w:val="24"/>
        </w:rPr>
        <w:t xml:space="preserve"> </w:t>
      </w:r>
      <w:r w:rsidRPr="00167702">
        <w:rPr>
          <w:sz w:val="24"/>
        </w:rPr>
        <w:t>arba prekės</w:t>
      </w:r>
      <w:r w:rsidRPr="00167702">
        <w:rPr>
          <w:spacing w:val="-3"/>
          <w:sz w:val="24"/>
        </w:rPr>
        <w:t xml:space="preserve"> </w:t>
      </w:r>
      <w:r w:rsidRPr="00167702">
        <w:rPr>
          <w:sz w:val="24"/>
        </w:rPr>
        <w:t>ženklas;</w:t>
      </w:r>
    </w:p>
    <w:p w14:paraId="470BD4CE" w14:textId="77777777" w:rsidR="00E155BA" w:rsidRPr="00167702" w:rsidRDefault="00E155BA" w:rsidP="00E155BA">
      <w:pPr>
        <w:pStyle w:val="ListParagraph"/>
        <w:numPr>
          <w:ilvl w:val="0"/>
          <w:numId w:val="24"/>
        </w:numPr>
        <w:tabs>
          <w:tab w:val="left" w:pos="2643"/>
        </w:tabs>
        <w:jc w:val="both"/>
        <w:rPr>
          <w:sz w:val="24"/>
        </w:rPr>
      </w:pPr>
      <w:r w:rsidRPr="00167702">
        <w:rPr>
          <w:sz w:val="24"/>
        </w:rPr>
        <w:t>gamintojo</w:t>
      </w:r>
      <w:r w:rsidRPr="00167702">
        <w:rPr>
          <w:spacing w:val="-2"/>
          <w:sz w:val="24"/>
        </w:rPr>
        <w:t xml:space="preserve"> </w:t>
      </w:r>
      <w:r w:rsidRPr="00167702">
        <w:rPr>
          <w:sz w:val="24"/>
        </w:rPr>
        <w:t>pavadinimas</w:t>
      </w:r>
      <w:r w:rsidRPr="00167702">
        <w:rPr>
          <w:spacing w:val="-2"/>
          <w:sz w:val="24"/>
        </w:rPr>
        <w:t xml:space="preserve"> </w:t>
      </w:r>
      <w:r w:rsidRPr="00167702">
        <w:rPr>
          <w:sz w:val="24"/>
        </w:rPr>
        <w:t>arba</w:t>
      </w:r>
      <w:r w:rsidRPr="00167702">
        <w:rPr>
          <w:spacing w:val="-3"/>
          <w:sz w:val="24"/>
        </w:rPr>
        <w:t xml:space="preserve"> </w:t>
      </w:r>
      <w:r w:rsidRPr="00167702">
        <w:rPr>
          <w:sz w:val="24"/>
        </w:rPr>
        <w:t>prekės</w:t>
      </w:r>
      <w:r w:rsidRPr="00167702">
        <w:rPr>
          <w:spacing w:val="-3"/>
          <w:sz w:val="24"/>
        </w:rPr>
        <w:t xml:space="preserve"> </w:t>
      </w:r>
      <w:r w:rsidRPr="00167702">
        <w:rPr>
          <w:sz w:val="24"/>
        </w:rPr>
        <w:t>ženklas</w:t>
      </w:r>
      <w:r w:rsidRPr="00167702">
        <w:rPr>
          <w:spacing w:val="-2"/>
          <w:sz w:val="24"/>
        </w:rPr>
        <w:t xml:space="preserve"> </w:t>
      </w:r>
      <w:r w:rsidRPr="00167702">
        <w:rPr>
          <w:sz w:val="24"/>
        </w:rPr>
        <w:t>(jei</w:t>
      </w:r>
      <w:r w:rsidRPr="00167702">
        <w:rPr>
          <w:spacing w:val="-1"/>
          <w:sz w:val="24"/>
        </w:rPr>
        <w:t xml:space="preserve"> </w:t>
      </w:r>
      <w:r w:rsidRPr="00167702">
        <w:rPr>
          <w:sz w:val="24"/>
        </w:rPr>
        <w:t>nesutampa</w:t>
      </w:r>
      <w:r w:rsidRPr="00167702">
        <w:rPr>
          <w:spacing w:val="-3"/>
          <w:sz w:val="24"/>
        </w:rPr>
        <w:t xml:space="preserve"> </w:t>
      </w:r>
      <w:r w:rsidRPr="00167702">
        <w:rPr>
          <w:sz w:val="24"/>
        </w:rPr>
        <w:t>su</w:t>
      </w:r>
      <w:r w:rsidRPr="00167702">
        <w:rPr>
          <w:spacing w:val="-2"/>
          <w:sz w:val="24"/>
        </w:rPr>
        <w:t xml:space="preserve"> </w:t>
      </w:r>
      <w:r w:rsidRPr="00167702">
        <w:rPr>
          <w:sz w:val="24"/>
        </w:rPr>
        <w:t>tiekėju);</w:t>
      </w:r>
    </w:p>
    <w:p w14:paraId="470BD4CF" w14:textId="77777777" w:rsidR="00E155BA" w:rsidRPr="00167702" w:rsidRDefault="00E155BA" w:rsidP="00E155BA">
      <w:pPr>
        <w:pStyle w:val="ListParagraph"/>
        <w:numPr>
          <w:ilvl w:val="0"/>
          <w:numId w:val="24"/>
        </w:numPr>
        <w:tabs>
          <w:tab w:val="left" w:pos="2642"/>
          <w:tab w:val="left" w:pos="2643"/>
        </w:tabs>
        <w:ind w:right="228"/>
        <w:rPr>
          <w:sz w:val="24"/>
        </w:rPr>
      </w:pPr>
      <w:r w:rsidRPr="00167702">
        <w:rPr>
          <w:sz w:val="24"/>
        </w:rPr>
        <w:t>importuotoms</w:t>
      </w:r>
      <w:r w:rsidRPr="00167702">
        <w:rPr>
          <w:spacing w:val="7"/>
          <w:sz w:val="24"/>
        </w:rPr>
        <w:t xml:space="preserve"> </w:t>
      </w:r>
      <w:r w:rsidRPr="00167702">
        <w:rPr>
          <w:sz w:val="24"/>
        </w:rPr>
        <w:t>prekėms</w:t>
      </w:r>
      <w:r w:rsidRPr="00167702">
        <w:rPr>
          <w:spacing w:val="8"/>
          <w:sz w:val="24"/>
        </w:rPr>
        <w:t xml:space="preserve"> </w:t>
      </w:r>
      <w:r w:rsidRPr="00167702">
        <w:rPr>
          <w:sz w:val="24"/>
        </w:rPr>
        <w:t>nurodyti</w:t>
      </w:r>
      <w:r w:rsidRPr="00167702">
        <w:rPr>
          <w:spacing w:val="8"/>
          <w:sz w:val="24"/>
        </w:rPr>
        <w:t xml:space="preserve"> </w:t>
      </w:r>
      <w:r w:rsidRPr="00167702">
        <w:rPr>
          <w:sz w:val="24"/>
        </w:rPr>
        <w:t>prekės</w:t>
      </w:r>
      <w:r w:rsidRPr="00167702">
        <w:rPr>
          <w:spacing w:val="10"/>
          <w:sz w:val="24"/>
        </w:rPr>
        <w:t xml:space="preserve"> </w:t>
      </w:r>
      <w:r w:rsidRPr="00167702">
        <w:rPr>
          <w:sz w:val="24"/>
        </w:rPr>
        <w:t>kilmės</w:t>
      </w:r>
      <w:r w:rsidRPr="00167702">
        <w:rPr>
          <w:spacing w:val="7"/>
          <w:sz w:val="24"/>
        </w:rPr>
        <w:t xml:space="preserve"> </w:t>
      </w:r>
      <w:r w:rsidRPr="00167702">
        <w:rPr>
          <w:sz w:val="24"/>
        </w:rPr>
        <w:t>šalį,</w:t>
      </w:r>
      <w:r w:rsidRPr="00167702">
        <w:rPr>
          <w:spacing w:val="7"/>
          <w:sz w:val="24"/>
        </w:rPr>
        <w:t xml:space="preserve"> </w:t>
      </w:r>
      <w:r w:rsidRPr="00167702">
        <w:rPr>
          <w:sz w:val="24"/>
        </w:rPr>
        <w:t>jeigu</w:t>
      </w:r>
      <w:r w:rsidRPr="00167702">
        <w:rPr>
          <w:spacing w:val="7"/>
          <w:sz w:val="24"/>
        </w:rPr>
        <w:t xml:space="preserve"> </w:t>
      </w:r>
      <w:r w:rsidRPr="00167702">
        <w:rPr>
          <w:sz w:val="24"/>
        </w:rPr>
        <w:t>ji</w:t>
      </w:r>
      <w:r w:rsidRPr="00167702">
        <w:rPr>
          <w:spacing w:val="9"/>
          <w:sz w:val="24"/>
        </w:rPr>
        <w:t xml:space="preserve"> </w:t>
      </w:r>
      <w:r w:rsidRPr="00167702">
        <w:rPr>
          <w:sz w:val="24"/>
        </w:rPr>
        <w:t>nesutampa</w:t>
      </w:r>
      <w:r w:rsidRPr="00167702">
        <w:rPr>
          <w:spacing w:val="6"/>
          <w:sz w:val="24"/>
        </w:rPr>
        <w:t xml:space="preserve"> </w:t>
      </w:r>
      <w:r w:rsidRPr="00167702">
        <w:rPr>
          <w:sz w:val="24"/>
        </w:rPr>
        <w:t>su</w:t>
      </w:r>
      <w:r w:rsidRPr="00167702">
        <w:rPr>
          <w:spacing w:val="-57"/>
          <w:sz w:val="24"/>
        </w:rPr>
        <w:t xml:space="preserve"> </w:t>
      </w:r>
      <w:r w:rsidRPr="00167702">
        <w:rPr>
          <w:sz w:val="24"/>
        </w:rPr>
        <w:t>šalimi,</w:t>
      </w:r>
      <w:r w:rsidRPr="00167702">
        <w:rPr>
          <w:spacing w:val="-1"/>
          <w:sz w:val="24"/>
        </w:rPr>
        <w:t xml:space="preserve"> </w:t>
      </w:r>
      <w:r w:rsidRPr="00167702">
        <w:rPr>
          <w:sz w:val="24"/>
        </w:rPr>
        <w:t>kurioje</w:t>
      </w:r>
      <w:r w:rsidRPr="00167702">
        <w:rPr>
          <w:spacing w:val="-1"/>
          <w:sz w:val="24"/>
        </w:rPr>
        <w:t xml:space="preserve"> </w:t>
      </w:r>
      <w:r w:rsidRPr="00167702">
        <w:rPr>
          <w:sz w:val="24"/>
        </w:rPr>
        <w:t>registruota</w:t>
      </w:r>
      <w:r w:rsidRPr="00167702">
        <w:rPr>
          <w:spacing w:val="-1"/>
          <w:sz w:val="24"/>
        </w:rPr>
        <w:t xml:space="preserve"> </w:t>
      </w:r>
      <w:r w:rsidRPr="00167702">
        <w:rPr>
          <w:sz w:val="24"/>
        </w:rPr>
        <w:t>gamintojo buveinė;</w:t>
      </w:r>
    </w:p>
    <w:p w14:paraId="470BD4D0" w14:textId="77777777" w:rsidR="00E155BA" w:rsidRPr="00167702" w:rsidRDefault="00E155BA" w:rsidP="00E155BA">
      <w:pPr>
        <w:pStyle w:val="ListParagraph"/>
        <w:numPr>
          <w:ilvl w:val="0"/>
          <w:numId w:val="24"/>
        </w:numPr>
        <w:tabs>
          <w:tab w:val="left" w:pos="2642"/>
          <w:tab w:val="left" w:pos="2643"/>
        </w:tabs>
        <w:ind w:right="229"/>
        <w:rPr>
          <w:sz w:val="24"/>
        </w:rPr>
      </w:pPr>
      <w:r w:rsidRPr="00167702">
        <w:rPr>
          <w:sz w:val="24"/>
        </w:rPr>
        <w:t>gaminio</w:t>
      </w:r>
      <w:r w:rsidRPr="00167702">
        <w:rPr>
          <w:spacing w:val="51"/>
          <w:sz w:val="24"/>
        </w:rPr>
        <w:t xml:space="preserve"> </w:t>
      </w:r>
      <w:r w:rsidRPr="00167702">
        <w:rPr>
          <w:sz w:val="24"/>
        </w:rPr>
        <w:t>pavadinimas</w:t>
      </w:r>
      <w:r w:rsidRPr="00167702">
        <w:rPr>
          <w:spacing w:val="51"/>
          <w:sz w:val="24"/>
        </w:rPr>
        <w:t xml:space="preserve"> </w:t>
      </w:r>
      <w:r w:rsidRPr="00167702">
        <w:rPr>
          <w:sz w:val="24"/>
        </w:rPr>
        <w:t>(Lietuvos</w:t>
      </w:r>
      <w:r w:rsidRPr="00167702">
        <w:rPr>
          <w:spacing w:val="52"/>
          <w:sz w:val="24"/>
        </w:rPr>
        <w:t xml:space="preserve"> </w:t>
      </w:r>
      <w:r w:rsidRPr="00167702">
        <w:rPr>
          <w:sz w:val="24"/>
        </w:rPr>
        <w:t>kariuomenės</w:t>
      </w:r>
      <w:r w:rsidRPr="00167702">
        <w:rPr>
          <w:spacing w:val="51"/>
          <w:sz w:val="24"/>
        </w:rPr>
        <w:t xml:space="preserve"> </w:t>
      </w:r>
      <w:r w:rsidRPr="00167702">
        <w:rPr>
          <w:sz w:val="24"/>
        </w:rPr>
        <w:t>naudojamas</w:t>
      </w:r>
      <w:r w:rsidRPr="00167702">
        <w:rPr>
          <w:spacing w:val="51"/>
          <w:sz w:val="24"/>
        </w:rPr>
        <w:t xml:space="preserve"> </w:t>
      </w:r>
      <w:r w:rsidRPr="00167702">
        <w:rPr>
          <w:sz w:val="24"/>
        </w:rPr>
        <w:t>planavime</w:t>
      </w:r>
      <w:r w:rsidRPr="00167702">
        <w:rPr>
          <w:spacing w:val="50"/>
          <w:sz w:val="24"/>
        </w:rPr>
        <w:t xml:space="preserve"> </w:t>
      </w:r>
      <w:r w:rsidRPr="00167702">
        <w:rPr>
          <w:sz w:val="24"/>
        </w:rPr>
        <w:t>ir</w:t>
      </w:r>
      <w:r w:rsidRPr="00167702">
        <w:rPr>
          <w:spacing w:val="-57"/>
          <w:sz w:val="24"/>
        </w:rPr>
        <w:t xml:space="preserve"> </w:t>
      </w:r>
      <w:r w:rsidRPr="00167702">
        <w:rPr>
          <w:sz w:val="24"/>
        </w:rPr>
        <w:t>apskaitoje);</w:t>
      </w:r>
    </w:p>
    <w:p w14:paraId="470BD4D1" w14:textId="77777777" w:rsidR="00E155BA" w:rsidRPr="00167702" w:rsidRDefault="00E155BA" w:rsidP="00E155BA">
      <w:pPr>
        <w:tabs>
          <w:tab w:val="left" w:pos="2642"/>
          <w:tab w:val="left" w:pos="2643"/>
        </w:tabs>
        <w:spacing w:before="1"/>
        <w:rPr>
          <w:sz w:val="24"/>
        </w:rPr>
      </w:pPr>
      <w:r w:rsidRPr="00167702">
        <w:rPr>
          <w:sz w:val="24"/>
        </w:rPr>
        <w:t>dydis;</w:t>
      </w:r>
    </w:p>
    <w:p w14:paraId="470BD4D2" w14:textId="77777777" w:rsidR="00E155BA" w:rsidRPr="00167702" w:rsidRDefault="00E155BA" w:rsidP="00E155BA">
      <w:pPr>
        <w:pStyle w:val="ListParagraph"/>
        <w:numPr>
          <w:ilvl w:val="0"/>
          <w:numId w:val="24"/>
        </w:numPr>
        <w:tabs>
          <w:tab w:val="left" w:pos="2642"/>
          <w:tab w:val="left" w:pos="2643"/>
        </w:tabs>
        <w:spacing w:line="275" w:lineRule="exact"/>
        <w:rPr>
          <w:sz w:val="24"/>
        </w:rPr>
      </w:pPr>
      <w:r w:rsidRPr="00167702">
        <w:rPr>
          <w:sz w:val="24"/>
        </w:rPr>
        <w:t>sutarties</w:t>
      </w:r>
      <w:r w:rsidRPr="00167702">
        <w:rPr>
          <w:spacing w:val="-2"/>
          <w:sz w:val="24"/>
        </w:rPr>
        <w:t xml:space="preserve"> </w:t>
      </w:r>
      <w:r w:rsidRPr="00167702">
        <w:rPr>
          <w:sz w:val="24"/>
        </w:rPr>
        <w:t>data</w:t>
      </w:r>
      <w:r w:rsidRPr="00167702">
        <w:rPr>
          <w:spacing w:val="-1"/>
          <w:sz w:val="24"/>
        </w:rPr>
        <w:t xml:space="preserve"> </w:t>
      </w:r>
      <w:r w:rsidRPr="00167702">
        <w:rPr>
          <w:sz w:val="24"/>
        </w:rPr>
        <w:t>ir</w:t>
      </w:r>
      <w:r w:rsidRPr="00167702">
        <w:rPr>
          <w:spacing w:val="-2"/>
          <w:sz w:val="24"/>
        </w:rPr>
        <w:t xml:space="preserve"> </w:t>
      </w:r>
      <w:r w:rsidRPr="00167702">
        <w:rPr>
          <w:sz w:val="24"/>
        </w:rPr>
        <w:t>numeris;</w:t>
      </w:r>
    </w:p>
    <w:p w14:paraId="470BD4D3" w14:textId="77777777" w:rsidR="00E155BA" w:rsidRPr="00167702" w:rsidRDefault="00E155BA" w:rsidP="00E155BA">
      <w:pPr>
        <w:pStyle w:val="ListParagraph"/>
        <w:numPr>
          <w:ilvl w:val="0"/>
          <w:numId w:val="24"/>
        </w:numPr>
        <w:tabs>
          <w:tab w:val="left" w:pos="2642"/>
          <w:tab w:val="left" w:pos="2643"/>
        </w:tabs>
        <w:spacing w:line="275" w:lineRule="exact"/>
        <w:rPr>
          <w:sz w:val="24"/>
        </w:rPr>
      </w:pPr>
      <w:r w:rsidRPr="00167702">
        <w:rPr>
          <w:sz w:val="24"/>
        </w:rPr>
        <w:t>prekės</w:t>
      </w:r>
      <w:r w:rsidRPr="00167702">
        <w:rPr>
          <w:spacing w:val="-2"/>
          <w:sz w:val="24"/>
        </w:rPr>
        <w:t xml:space="preserve"> </w:t>
      </w:r>
      <w:r w:rsidRPr="00167702">
        <w:rPr>
          <w:sz w:val="24"/>
        </w:rPr>
        <w:t>partijos</w:t>
      </w:r>
      <w:r w:rsidRPr="00167702">
        <w:rPr>
          <w:spacing w:val="-1"/>
          <w:sz w:val="24"/>
        </w:rPr>
        <w:t xml:space="preserve"> </w:t>
      </w:r>
      <w:r w:rsidRPr="00167702">
        <w:rPr>
          <w:sz w:val="24"/>
        </w:rPr>
        <w:t>ir</w:t>
      </w:r>
      <w:r w:rsidRPr="00167702">
        <w:rPr>
          <w:spacing w:val="-1"/>
          <w:sz w:val="24"/>
        </w:rPr>
        <w:t xml:space="preserve"> </w:t>
      </w:r>
      <w:r w:rsidRPr="00167702">
        <w:rPr>
          <w:sz w:val="24"/>
        </w:rPr>
        <w:t>siuntos</w:t>
      </w:r>
      <w:r w:rsidRPr="00167702">
        <w:rPr>
          <w:spacing w:val="55"/>
          <w:sz w:val="24"/>
        </w:rPr>
        <w:t xml:space="preserve"> </w:t>
      </w:r>
      <w:r w:rsidRPr="00167702">
        <w:rPr>
          <w:sz w:val="24"/>
        </w:rPr>
        <w:t>indeksus;</w:t>
      </w:r>
    </w:p>
    <w:p w14:paraId="470BD4D4" w14:textId="77777777" w:rsidR="00E155BA" w:rsidRPr="00167702" w:rsidRDefault="00E155BA" w:rsidP="00E155BA">
      <w:pPr>
        <w:pStyle w:val="ListParagraph"/>
        <w:numPr>
          <w:ilvl w:val="0"/>
          <w:numId w:val="24"/>
        </w:numPr>
        <w:tabs>
          <w:tab w:val="left" w:pos="2642"/>
          <w:tab w:val="left" w:pos="2643"/>
        </w:tabs>
        <w:rPr>
          <w:sz w:val="24"/>
        </w:rPr>
      </w:pPr>
      <w:r w:rsidRPr="00167702">
        <w:rPr>
          <w:sz w:val="24"/>
        </w:rPr>
        <w:t>pagaminimo</w:t>
      </w:r>
      <w:r w:rsidRPr="00167702">
        <w:rPr>
          <w:spacing w:val="-2"/>
          <w:sz w:val="24"/>
        </w:rPr>
        <w:t xml:space="preserve"> </w:t>
      </w:r>
      <w:r w:rsidRPr="00167702">
        <w:rPr>
          <w:sz w:val="24"/>
        </w:rPr>
        <w:t>data;</w:t>
      </w:r>
    </w:p>
    <w:p w14:paraId="470BD4D5" w14:textId="77777777" w:rsidR="00E155BA" w:rsidRDefault="00E155BA" w:rsidP="00E155BA">
      <w:pPr>
        <w:pStyle w:val="ListParagraph"/>
        <w:numPr>
          <w:ilvl w:val="0"/>
          <w:numId w:val="24"/>
        </w:numPr>
        <w:tabs>
          <w:tab w:val="left" w:pos="2642"/>
          <w:tab w:val="left" w:pos="2643"/>
        </w:tabs>
        <w:rPr>
          <w:sz w:val="24"/>
        </w:rPr>
      </w:pPr>
      <w:r w:rsidRPr="00167702">
        <w:rPr>
          <w:sz w:val="24"/>
        </w:rPr>
        <w:t>Lietuvos</w:t>
      </w:r>
      <w:r w:rsidRPr="00167702">
        <w:rPr>
          <w:spacing w:val="-2"/>
          <w:sz w:val="24"/>
        </w:rPr>
        <w:t xml:space="preserve"> </w:t>
      </w:r>
      <w:r w:rsidRPr="00167702">
        <w:rPr>
          <w:sz w:val="24"/>
        </w:rPr>
        <w:t>kariuomenės</w:t>
      </w:r>
      <w:r w:rsidRPr="00167702">
        <w:rPr>
          <w:spacing w:val="-3"/>
          <w:sz w:val="24"/>
        </w:rPr>
        <w:t xml:space="preserve"> </w:t>
      </w:r>
      <w:r w:rsidRPr="00167702">
        <w:rPr>
          <w:sz w:val="24"/>
        </w:rPr>
        <w:t>suteiktas</w:t>
      </w:r>
      <w:r w:rsidRPr="00167702">
        <w:rPr>
          <w:spacing w:val="-1"/>
          <w:sz w:val="24"/>
        </w:rPr>
        <w:t xml:space="preserve"> </w:t>
      </w:r>
      <w:r w:rsidRPr="00167702">
        <w:rPr>
          <w:sz w:val="24"/>
        </w:rPr>
        <w:t>NSN</w:t>
      </w:r>
      <w:r w:rsidRPr="00167702">
        <w:rPr>
          <w:spacing w:val="-3"/>
          <w:sz w:val="24"/>
        </w:rPr>
        <w:t xml:space="preserve"> </w:t>
      </w:r>
      <w:r w:rsidRPr="00167702">
        <w:rPr>
          <w:sz w:val="24"/>
        </w:rPr>
        <w:t>kodas;</w:t>
      </w:r>
    </w:p>
    <w:p w14:paraId="470BD4D6" w14:textId="77777777" w:rsidR="00E155BA" w:rsidRDefault="00E155BA" w:rsidP="00E155BA">
      <w:pPr>
        <w:pStyle w:val="ListParagraph"/>
        <w:numPr>
          <w:ilvl w:val="0"/>
          <w:numId w:val="21"/>
        </w:numPr>
        <w:ind w:left="0" w:right="284" w:firstLine="426"/>
        <w:jc w:val="both"/>
        <w:rPr>
          <w:sz w:val="24"/>
        </w:rPr>
      </w:pPr>
      <w:r>
        <w:rPr>
          <w:sz w:val="24"/>
        </w:rPr>
        <w:t>Etiketė turi būti patikimai pritvirtinta, ženklinimo rekvizitai turi būti pakankamo dydžio,</w:t>
      </w:r>
      <w:r>
        <w:rPr>
          <w:spacing w:val="-57"/>
          <w:sz w:val="24"/>
        </w:rPr>
        <w:t xml:space="preserve"> </w:t>
      </w:r>
      <w:r>
        <w:rPr>
          <w:sz w:val="24"/>
        </w:rPr>
        <w:t>kad</w:t>
      </w:r>
      <w:r>
        <w:rPr>
          <w:spacing w:val="-1"/>
          <w:sz w:val="24"/>
        </w:rPr>
        <w:t xml:space="preserve"> </w:t>
      </w:r>
      <w:r>
        <w:rPr>
          <w:sz w:val="24"/>
        </w:rPr>
        <w:t>būtų galima</w:t>
      </w:r>
      <w:r>
        <w:rPr>
          <w:spacing w:val="-2"/>
          <w:sz w:val="24"/>
        </w:rPr>
        <w:t xml:space="preserve"> </w:t>
      </w:r>
      <w:r>
        <w:rPr>
          <w:sz w:val="24"/>
        </w:rPr>
        <w:t>lengvai</w:t>
      </w:r>
      <w:r>
        <w:rPr>
          <w:spacing w:val="2"/>
          <w:sz w:val="24"/>
        </w:rPr>
        <w:t xml:space="preserve"> </w:t>
      </w:r>
      <w:r>
        <w:rPr>
          <w:sz w:val="24"/>
        </w:rPr>
        <w:t>perskaityti ir</w:t>
      </w:r>
      <w:r>
        <w:rPr>
          <w:spacing w:val="-1"/>
          <w:sz w:val="24"/>
        </w:rPr>
        <w:t xml:space="preserve"> </w:t>
      </w:r>
      <w:r>
        <w:rPr>
          <w:sz w:val="24"/>
        </w:rPr>
        <w:t>suprasti pateikiamą informaciją.</w:t>
      </w:r>
    </w:p>
    <w:p w14:paraId="470BD4D7" w14:textId="77777777" w:rsidR="00E155BA" w:rsidRDefault="00E155BA" w:rsidP="00E155BA">
      <w:pPr>
        <w:pStyle w:val="ListParagraph"/>
        <w:numPr>
          <w:ilvl w:val="0"/>
          <w:numId w:val="21"/>
        </w:numPr>
        <w:ind w:left="0" w:right="284" w:firstLine="426"/>
        <w:jc w:val="both"/>
        <w:rPr>
          <w:sz w:val="24"/>
        </w:rPr>
      </w:pPr>
      <w:r>
        <w:rPr>
          <w:sz w:val="24"/>
        </w:rPr>
        <w:t>Kiekvieno</w:t>
      </w:r>
      <w:r>
        <w:rPr>
          <w:spacing w:val="7"/>
          <w:sz w:val="24"/>
        </w:rPr>
        <w:t xml:space="preserve"> </w:t>
      </w:r>
      <w:r>
        <w:rPr>
          <w:sz w:val="24"/>
        </w:rPr>
        <w:t>gaminio</w:t>
      </w:r>
      <w:r>
        <w:rPr>
          <w:spacing w:val="8"/>
          <w:sz w:val="24"/>
        </w:rPr>
        <w:t xml:space="preserve"> </w:t>
      </w:r>
      <w:r>
        <w:rPr>
          <w:sz w:val="24"/>
        </w:rPr>
        <w:t>vidinėje</w:t>
      </w:r>
      <w:r>
        <w:rPr>
          <w:spacing w:val="7"/>
          <w:sz w:val="24"/>
        </w:rPr>
        <w:t xml:space="preserve"> </w:t>
      </w:r>
      <w:r>
        <w:rPr>
          <w:sz w:val="24"/>
        </w:rPr>
        <w:t>pusėje</w:t>
      </w:r>
      <w:r>
        <w:rPr>
          <w:spacing w:val="7"/>
          <w:sz w:val="24"/>
        </w:rPr>
        <w:t xml:space="preserve"> </w:t>
      </w:r>
      <w:r>
        <w:rPr>
          <w:sz w:val="24"/>
        </w:rPr>
        <w:t>(vieta</w:t>
      </w:r>
      <w:r>
        <w:rPr>
          <w:spacing w:val="7"/>
          <w:sz w:val="24"/>
        </w:rPr>
        <w:t xml:space="preserve"> </w:t>
      </w:r>
      <w:r>
        <w:rPr>
          <w:sz w:val="24"/>
        </w:rPr>
        <w:t>suderinama</w:t>
      </w:r>
      <w:r>
        <w:rPr>
          <w:spacing w:val="7"/>
          <w:sz w:val="24"/>
        </w:rPr>
        <w:t xml:space="preserve"> </w:t>
      </w:r>
      <w:r>
        <w:rPr>
          <w:sz w:val="24"/>
        </w:rPr>
        <w:t>darbinio</w:t>
      </w:r>
      <w:r>
        <w:rPr>
          <w:spacing w:val="8"/>
          <w:sz w:val="24"/>
        </w:rPr>
        <w:t xml:space="preserve"> </w:t>
      </w:r>
      <w:r>
        <w:rPr>
          <w:sz w:val="24"/>
        </w:rPr>
        <w:t>pavyzdžio</w:t>
      </w:r>
      <w:r>
        <w:rPr>
          <w:spacing w:val="8"/>
          <w:sz w:val="24"/>
        </w:rPr>
        <w:t xml:space="preserve"> </w:t>
      </w:r>
      <w:r>
        <w:rPr>
          <w:sz w:val="24"/>
        </w:rPr>
        <w:t>derinimo</w:t>
      </w:r>
      <w:r>
        <w:rPr>
          <w:spacing w:val="-57"/>
          <w:sz w:val="24"/>
        </w:rPr>
        <w:t xml:space="preserve"> </w:t>
      </w:r>
      <w:r>
        <w:rPr>
          <w:sz w:val="24"/>
        </w:rPr>
        <w:t>metu)</w:t>
      </w:r>
      <w:r>
        <w:rPr>
          <w:spacing w:val="-2"/>
          <w:sz w:val="24"/>
        </w:rPr>
        <w:t xml:space="preserve"> </w:t>
      </w:r>
      <w:r>
        <w:rPr>
          <w:sz w:val="24"/>
        </w:rPr>
        <w:t>turi būti įsiūta</w:t>
      </w:r>
      <w:r>
        <w:rPr>
          <w:spacing w:val="-1"/>
          <w:sz w:val="24"/>
        </w:rPr>
        <w:t xml:space="preserve"> </w:t>
      </w:r>
      <w:r>
        <w:rPr>
          <w:sz w:val="24"/>
        </w:rPr>
        <w:t>ženklinimo juostelė, kurioje</w:t>
      </w:r>
      <w:r>
        <w:rPr>
          <w:spacing w:val="-4"/>
          <w:sz w:val="24"/>
        </w:rPr>
        <w:t xml:space="preserve"> </w:t>
      </w:r>
      <w:r>
        <w:rPr>
          <w:sz w:val="24"/>
        </w:rPr>
        <w:t>nurodoma:</w:t>
      </w:r>
    </w:p>
    <w:p w14:paraId="470BD4D8" w14:textId="77777777" w:rsidR="00E155BA" w:rsidRDefault="00E155BA" w:rsidP="00E155BA">
      <w:pPr>
        <w:pStyle w:val="ListParagraph"/>
        <w:numPr>
          <w:ilvl w:val="0"/>
          <w:numId w:val="24"/>
        </w:numPr>
        <w:jc w:val="both"/>
        <w:rPr>
          <w:sz w:val="24"/>
        </w:rPr>
      </w:pPr>
      <w:r>
        <w:rPr>
          <w:sz w:val="24"/>
        </w:rPr>
        <w:t>tiekėjo</w:t>
      </w:r>
      <w:r>
        <w:rPr>
          <w:spacing w:val="-2"/>
          <w:sz w:val="24"/>
        </w:rPr>
        <w:t xml:space="preserve"> </w:t>
      </w:r>
      <w:r>
        <w:rPr>
          <w:sz w:val="24"/>
        </w:rPr>
        <w:t>pavadinimas</w:t>
      </w:r>
      <w:r>
        <w:rPr>
          <w:spacing w:val="-2"/>
          <w:sz w:val="24"/>
        </w:rPr>
        <w:t xml:space="preserve"> </w:t>
      </w:r>
      <w:r>
        <w:rPr>
          <w:sz w:val="24"/>
        </w:rPr>
        <w:t>arba prekės</w:t>
      </w:r>
      <w:r>
        <w:rPr>
          <w:spacing w:val="-3"/>
          <w:sz w:val="24"/>
        </w:rPr>
        <w:t xml:space="preserve"> </w:t>
      </w:r>
      <w:r>
        <w:rPr>
          <w:sz w:val="24"/>
        </w:rPr>
        <w:t>ženklas;</w:t>
      </w:r>
    </w:p>
    <w:p w14:paraId="470BD4D9" w14:textId="77777777" w:rsidR="00E155BA" w:rsidRDefault="00E155BA" w:rsidP="00E155BA">
      <w:pPr>
        <w:pStyle w:val="ListParagraph"/>
        <w:numPr>
          <w:ilvl w:val="0"/>
          <w:numId w:val="24"/>
        </w:numPr>
        <w:jc w:val="both"/>
        <w:rPr>
          <w:sz w:val="24"/>
        </w:rPr>
      </w:pPr>
      <w:r>
        <w:rPr>
          <w:sz w:val="24"/>
        </w:rPr>
        <w:t>gamintojo</w:t>
      </w:r>
      <w:r>
        <w:rPr>
          <w:spacing w:val="-2"/>
          <w:sz w:val="24"/>
        </w:rPr>
        <w:t xml:space="preserve"> </w:t>
      </w:r>
      <w:r>
        <w:rPr>
          <w:sz w:val="24"/>
        </w:rPr>
        <w:t>pavadinimas</w:t>
      </w:r>
      <w:r>
        <w:rPr>
          <w:spacing w:val="-2"/>
          <w:sz w:val="24"/>
        </w:rPr>
        <w:t xml:space="preserve"> </w:t>
      </w:r>
      <w:r>
        <w:rPr>
          <w:sz w:val="24"/>
        </w:rPr>
        <w:t>arba</w:t>
      </w:r>
      <w:r>
        <w:rPr>
          <w:spacing w:val="-3"/>
          <w:sz w:val="24"/>
        </w:rPr>
        <w:t xml:space="preserve"> </w:t>
      </w:r>
      <w:r>
        <w:rPr>
          <w:sz w:val="24"/>
        </w:rPr>
        <w:t>prekės</w:t>
      </w:r>
      <w:r>
        <w:rPr>
          <w:spacing w:val="-3"/>
          <w:sz w:val="24"/>
        </w:rPr>
        <w:t xml:space="preserve"> </w:t>
      </w:r>
      <w:r>
        <w:rPr>
          <w:sz w:val="24"/>
        </w:rPr>
        <w:t>ženklas</w:t>
      </w:r>
      <w:r>
        <w:rPr>
          <w:spacing w:val="-2"/>
          <w:sz w:val="24"/>
        </w:rPr>
        <w:t xml:space="preserve"> </w:t>
      </w:r>
      <w:r>
        <w:rPr>
          <w:sz w:val="24"/>
        </w:rPr>
        <w:t>(jei</w:t>
      </w:r>
      <w:r>
        <w:rPr>
          <w:spacing w:val="-1"/>
          <w:sz w:val="24"/>
        </w:rPr>
        <w:t xml:space="preserve"> </w:t>
      </w:r>
      <w:r>
        <w:rPr>
          <w:sz w:val="24"/>
        </w:rPr>
        <w:t>nesutampa</w:t>
      </w:r>
      <w:r>
        <w:rPr>
          <w:spacing w:val="-3"/>
          <w:sz w:val="24"/>
        </w:rPr>
        <w:t xml:space="preserve"> </w:t>
      </w:r>
      <w:r>
        <w:rPr>
          <w:sz w:val="24"/>
        </w:rPr>
        <w:t>su</w:t>
      </w:r>
      <w:r>
        <w:rPr>
          <w:spacing w:val="-2"/>
          <w:sz w:val="24"/>
        </w:rPr>
        <w:t xml:space="preserve"> </w:t>
      </w:r>
      <w:r>
        <w:rPr>
          <w:sz w:val="24"/>
        </w:rPr>
        <w:t>tiekėju);</w:t>
      </w:r>
    </w:p>
    <w:p w14:paraId="470BD4DA" w14:textId="77777777" w:rsidR="00E155BA" w:rsidRDefault="00E155BA" w:rsidP="00E155BA">
      <w:pPr>
        <w:pStyle w:val="ListParagraph"/>
        <w:numPr>
          <w:ilvl w:val="0"/>
          <w:numId w:val="24"/>
        </w:numPr>
        <w:jc w:val="both"/>
        <w:rPr>
          <w:sz w:val="24"/>
        </w:rPr>
      </w:pPr>
      <w:r>
        <w:rPr>
          <w:sz w:val="24"/>
        </w:rPr>
        <w:t>pluoštinė</w:t>
      </w:r>
      <w:r>
        <w:rPr>
          <w:spacing w:val="-4"/>
          <w:sz w:val="24"/>
        </w:rPr>
        <w:t xml:space="preserve"> </w:t>
      </w:r>
      <w:r>
        <w:rPr>
          <w:sz w:val="24"/>
        </w:rPr>
        <w:t>sudėtis;</w:t>
      </w:r>
    </w:p>
    <w:p w14:paraId="470BD4DB" w14:textId="77777777" w:rsidR="00E155BA" w:rsidRDefault="00E155BA" w:rsidP="00E155BA">
      <w:pPr>
        <w:pStyle w:val="ListParagraph"/>
        <w:numPr>
          <w:ilvl w:val="0"/>
          <w:numId w:val="24"/>
        </w:numPr>
        <w:jc w:val="both"/>
        <w:rPr>
          <w:sz w:val="24"/>
        </w:rPr>
      </w:pPr>
      <w:r>
        <w:rPr>
          <w:sz w:val="24"/>
        </w:rPr>
        <w:t>dydis;</w:t>
      </w:r>
    </w:p>
    <w:p w14:paraId="470BD4DC" w14:textId="77777777" w:rsidR="00E155BA" w:rsidRDefault="00E155BA" w:rsidP="00E155BA">
      <w:pPr>
        <w:pStyle w:val="ListParagraph"/>
        <w:numPr>
          <w:ilvl w:val="0"/>
          <w:numId w:val="24"/>
        </w:numPr>
        <w:jc w:val="both"/>
        <w:rPr>
          <w:sz w:val="24"/>
        </w:rPr>
      </w:pPr>
      <w:r>
        <w:rPr>
          <w:sz w:val="24"/>
        </w:rPr>
        <w:t>sutarties</w:t>
      </w:r>
      <w:r>
        <w:rPr>
          <w:spacing w:val="-2"/>
          <w:sz w:val="24"/>
        </w:rPr>
        <w:t xml:space="preserve"> </w:t>
      </w:r>
      <w:r>
        <w:rPr>
          <w:sz w:val="24"/>
        </w:rPr>
        <w:t>numeris</w:t>
      </w:r>
      <w:r>
        <w:rPr>
          <w:spacing w:val="-1"/>
          <w:sz w:val="24"/>
        </w:rPr>
        <w:t xml:space="preserve"> </w:t>
      </w:r>
      <w:r>
        <w:rPr>
          <w:sz w:val="24"/>
        </w:rPr>
        <w:t>ir</w:t>
      </w:r>
      <w:r>
        <w:rPr>
          <w:spacing w:val="-1"/>
          <w:sz w:val="24"/>
        </w:rPr>
        <w:t xml:space="preserve"> </w:t>
      </w:r>
      <w:r>
        <w:rPr>
          <w:sz w:val="24"/>
        </w:rPr>
        <w:t>data;</w:t>
      </w:r>
    </w:p>
    <w:p w14:paraId="470BD4DD" w14:textId="77777777" w:rsidR="00E155BA" w:rsidRDefault="00E155BA" w:rsidP="00E155BA">
      <w:pPr>
        <w:pStyle w:val="ListParagraph"/>
        <w:numPr>
          <w:ilvl w:val="0"/>
          <w:numId w:val="24"/>
        </w:numPr>
        <w:jc w:val="both"/>
        <w:rPr>
          <w:sz w:val="24"/>
        </w:rPr>
      </w:pPr>
      <w:r>
        <w:rPr>
          <w:sz w:val="24"/>
        </w:rPr>
        <w:t>prekės</w:t>
      </w:r>
      <w:r>
        <w:rPr>
          <w:spacing w:val="-2"/>
          <w:sz w:val="24"/>
        </w:rPr>
        <w:t xml:space="preserve"> </w:t>
      </w:r>
      <w:r>
        <w:rPr>
          <w:sz w:val="24"/>
        </w:rPr>
        <w:t>partijos</w:t>
      </w:r>
      <w:r>
        <w:rPr>
          <w:spacing w:val="-1"/>
          <w:sz w:val="24"/>
        </w:rPr>
        <w:t xml:space="preserve"> </w:t>
      </w:r>
      <w:r>
        <w:rPr>
          <w:sz w:val="24"/>
        </w:rPr>
        <w:t>ir</w:t>
      </w:r>
      <w:r>
        <w:rPr>
          <w:spacing w:val="-1"/>
          <w:sz w:val="24"/>
        </w:rPr>
        <w:t xml:space="preserve"> </w:t>
      </w:r>
      <w:r>
        <w:rPr>
          <w:sz w:val="24"/>
        </w:rPr>
        <w:t>siuntos</w:t>
      </w:r>
      <w:r>
        <w:rPr>
          <w:spacing w:val="-3"/>
          <w:sz w:val="24"/>
        </w:rPr>
        <w:t xml:space="preserve"> </w:t>
      </w:r>
      <w:r>
        <w:rPr>
          <w:sz w:val="24"/>
        </w:rPr>
        <w:t>indeksas;</w:t>
      </w:r>
    </w:p>
    <w:p w14:paraId="470BD4DE" w14:textId="77777777" w:rsidR="00E155BA" w:rsidRDefault="00E155BA" w:rsidP="00E155BA">
      <w:pPr>
        <w:pStyle w:val="ListParagraph"/>
        <w:numPr>
          <w:ilvl w:val="0"/>
          <w:numId w:val="24"/>
        </w:numPr>
        <w:jc w:val="both"/>
        <w:rPr>
          <w:sz w:val="24"/>
        </w:rPr>
      </w:pPr>
      <w:r>
        <w:rPr>
          <w:sz w:val="24"/>
        </w:rPr>
        <w:t>pagaminimo</w:t>
      </w:r>
      <w:r>
        <w:rPr>
          <w:spacing w:val="-2"/>
          <w:sz w:val="24"/>
        </w:rPr>
        <w:t xml:space="preserve"> </w:t>
      </w:r>
      <w:r>
        <w:rPr>
          <w:sz w:val="24"/>
        </w:rPr>
        <w:t>data;</w:t>
      </w:r>
    </w:p>
    <w:p w14:paraId="470BD4DF" w14:textId="77777777" w:rsidR="00E155BA" w:rsidRDefault="00E155BA" w:rsidP="00E155BA">
      <w:pPr>
        <w:pStyle w:val="ListParagraph"/>
        <w:numPr>
          <w:ilvl w:val="0"/>
          <w:numId w:val="24"/>
        </w:numPr>
        <w:jc w:val="both"/>
        <w:rPr>
          <w:sz w:val="24"/>
        </w:rPr>
      </w:pPr>
      <w:r>
        <w:rPr>
          <w:sz w:val="24"/>
        </w:rPr>
        <w:t>priežiūros</w:t>
      </w:r>
      <w:r>
        <w:rPr>
          <w:spacing w:val="-3"/>
          <w:sz w:val="24"/>
        </w:rPr>
        <w:t xml:space="preserve"> </w:t>
      </w:r>
      <w:r>
        <w:rPr>
          <w:sz w:val="24"/>
        </w:rPr>
        <w:t>ženklų</w:t>
      </w:r>
      <w:r>
        <w:rPr>
          <w:spacing w:val="-2"/>
          <w:sz w:val="24"/>
        </w:rPr>
        <w:t xml:space="preserve"> </w:t>
      </w:r>
      <w:r>
        <w:rPr>
          <w:sz w:val="24"/>
        </w:rPr>
        <w:t>simboliai</w:t>
      </w:r>
      <w:r>
        <w:rPr>
          <w:spacing w:val="-3"/>
          <w:sz w:val="24"/>
        </w:rPr>
        <w:t xml:space="preserve"> </w:t>
      </w:r>
      <w:r>
        <w:rPr>
          <w:sz w:val="24"/>
        </w:rPr>
        <w:t>(pagal LST</w:t>
      </w:r>
      <w:r>
        <w:rPr>
          <w:spacing w:val="-2"/>
          <w:sz w:val="24"/>
        </w:rPr>
        <w:t xml:space="preserve"> </w:t>
      </w:r>
      <w:r>
        <w:rPr>
          <w:sz w:val="24"/>
        </w:rPr>
        <w:t>EN</w:t>
      </w:r>
      <w:r>
        <w:rPr>
          <w:spacing w:val="-2"/>
          <w:sz w:val="24"/>
        </w:rPr>
        <w:t xml:space="preserve"> </w:t>
      </w:r>
      <w:r>
        <w:rPr>
          <w:sz w:val="24"/>
        </w:rPr>
        <w:t>ISO</w:t>
      </w:r>
      <w:r>
        <w:rPr>
          <w:spacing w:val="-3"/>
          <w:sz w:val="24"/>
        </w:rPr>
        <w:t xml:space="preserve"> </w:t>
      </w:r>
      <w:r>
        <w:rPr>
          <w:sz w:val="24"/>
        </w:rPr>
        <w:t>3758</w:t>
      </w:r>
      <w:r>
        <w:rPr>
          <w:spacing w:val="-2"/>
          <w:sz w:val="24"/>
        </w:rPr>
        <w:t xml:space="preserve"> </w:t>
      </w:r>
      <w:r>
        <w:rPr>
          <w:sz w:val="24"/>
        </w:rPr>
        <w:t>(ISO3758))</w:t>
      </w:r>
    </w:p>
    <w:p w14:paraId="470BD4E0" w14:textId="77777777" w:rsidR="00E155BA" w:rsidRDefault="00E155BA" w:rsidP="00E155BA">
      <w:pPr>
        <w:pStyle w:val="ListParagraph"/>
        <w:numPr>
          <w:ilvl w:val="0"/>
          <w:numId w:val="24"/>
        </w:numPr>
        <w:jc w:val="both"/>
        <w:rPr>
          <w:sz w:val="24"/>
        </w:rPr>
      </w:pPr>
      <w:r>
        <w:rPr>
          <w:sz w:val="24"/>
        </w:rPr>
        <w:t>užrašas</w:t>
      </w:r>
      <w:r>
        <w:rPr>
          <w:spacing w:val="-4"/>
          <w:sz w:val="24"/>
        </w:rPr>
        <w:t xml:space="preserve"> </w:t>
      </w:r>
      <w:r>
        <w:rPr>
          <w:sz w:val="24"/>
        </w:rPr>
        <w:t>„Pagaminta</w:t>
      </w:r>
      <w:r>
        <w:rPr>
          <w:spacing w:val="-2"/>
          <w:sz w:val="24"/>
        </w:rPr>
        <w:t xml:space="preserve"> </w:t>
      </w:r>
      <w:r>
        <w:rPr>
          <w:sz w:val="24"/>
        </w:rPr>
        <w:t>Lietuvos</w:t>
      </w:r>
      <w:r>
        <w:rPr>
          <w:spacing w:val="-2"/>
          <w:sz w:val="24"/>
        </w:rPr>
        <w:t xml:space="preserve"> </w:t>
      </w:r>
      <w:r>
        <w:rPr>
          <w:sz w:val="24"/>
        </w:rPr>
        <w:t>kariuomenei“.</w:t>
      </w:r>
    </w:p>
    <w:p w14:paraId="470BD4E1" w14:textId="77777777" w:rsidR="00E155BA" w:rsidRDefault="00E155BA" w:rsidP="00E155BA">
      <w:pPr>
        <w:pStyle w:val="ListParagraph"/>
        <w:numPr>
          <w:ilvl w:val="0"/>
          <w:numId w:val="21"/>
        </w:numPr>
        <w:ind w:left="0" w:right="284" w:firstLine="426"/>
        <w:jc w:val="both"/>
        <w:rPr>
          <w:sz w:val="24"/>
        </w:rPr>
      </w:pPr>
      <w:r>
        <w:rPr>
          <w:sz w:val="24"/>
        </w:rPr>
        <w:t>Juostelė</w:t>
      </w:r>
      <w:r>
        <w:rPr>
          <w:spacing w:val="42"/>
          <w:sz w:val="24"/>
        </w:rPr>
        <w:t xml:space="preserve"> </w:t>
      </w:r>
      <w:r>
        <w:rPr>
          <w:sz w:val="24"/>
        </w:rPr>
        <w:t>turi</w:t>
      </w:r>
      <w:r>
        <w:rPr>
          <w:spacing w:val="43"/>
          <w:sz w:val="24"/>
        </w:rPr>
        <w:t xml:space="preserve"> </w:t>
      </w:r>
      <w:r>
        <w:rPr>
          <w:sz w:val="24"/>
        </w:rPr>
        <w:t>būti</w:t>
      </w:r>
      <w:r>
        <w:rPr>
          <w:spacing w:val="44"/>
          <w:sz w:val="24"/>
        </w:rPr>
        <w:t xml:space="preserve"> </w:t>
      </w:r>
      <w:r>
        <w:rPr>
          <w:sz w:val="24"/>
        </w:rPr>
        <w:t>pagaminta</w:t>
      </w:r>
      <w:r>
        <w:rPr>
          <w:spacing w:val="42"/>
          <w:sz w:val="24"/>
        </w:rPr>
        <w:t xml:space="preserve"> </w:t>
      </w:r>
      <w:r>
        <w:rPr>
          <w:sz w:val="24"/>
        </w:rPr>
        <w:t>iš</w:t>
      </w:r>
      <w:r>
        <w:rPr>
          <w:spacing w:val="44"/>
          <w:sz w:val="24"/>
        </w:rPr>
        <w:t xml:space="preserve"> </w:t>
      </w:r>
      <w:r>
        <w:rPr>
          <w:sz w:val="24"/>
        </w:rPr>
        <w:t>atlasinės</w:t>
      </w:r>
      <w:r>
        <w:rPr>
          <w:spacing w:val="43"/>
          <w:sz w:val="24"/>
        </w:rPr>
        <w:t xml:space="preserve"> </w:t>
      </w:r>
      <w:r>
        <w:rPr>
          <w:sz w:val="24"/>
        </w:rPr>
        <w:t>medžiagos</w:t>
      </w:r>
      <w:r>
        <w:rPr>
          <w:spacing w:val="43"/>
          <w:sz w:val="24"/>
        </w:rPr>
        <w:t xml:space="preserve"> </w:t>
      </w:r>
      <w:r>
        <w:rPr>
          <w:sz w:val="24"/>
        </w:rPr>
        <w:t>(kraštai</w:t>
      </w:r>
      <w:r>
        <w:rPr>
          <w:spacing w:val="43"/>
          <w:sz w:val="24"/>
        </w:rPr>
        <w:t xml:space="preserve"> </w:t>
      </w:r>
      <w:r>
        <w:rPr>
          <w:sz w:val="24"/>
        </w:rPr>
        <w:t>neturi</w:t>
      </w:r>
      <w:r>
        <w:rPr>
          <w:spacing w:val="46"/>
          <w:sz w:val="24"/>
        </w:rPr>
        <w:t xml:space="preserve"> </w:t>
      </w:r>
      <w:r>
        <w:rPr>
          <w:sz w:val="24"/>
        </w:rPr>
        <w:t>būti</w:t>
      </w:r>
      <w:r>
        <w:rPr>
          <w:spacing w:val="44"/>
          <w:sz w:val="24"/>
        </w:rPr>
        <w:t xml:space="preserve"> </w:t>
      </w:r>
      <w:r>
        <w:rPr>
          <w:sz w:val="24"/>
        </w:rPr>
        <w:t>aštrūs),</w:t>
      </w:r>
      <w:r>
        <w:rPr>
          <w:spacing w:val="-57"/>
          <w:sz w:val="24"/>
        </w:rPr>
        <w:t xml:space="preserve"> </w:t>
      </w:r>
      <w:r>
        <w:rPr>
          <w:sz w:val="24"/>
        </w:rPr>
        <w:t>informacija</w:t>
      </w:r>
      <w:r>
        <w:rPr>
          <w:spacing w:val="-2"/>
          <w:sz w:val="24"/>
        </w:rPr>
        <w:t xml:space="preserve"> </w:t>
      </w:r>
      <w:r>
        <w:rPr>
          <w:sz w:val="24"/>
        </w:rPr>
        <w:t>būtų lengvai</w:t>
      </w:r>
      <w:r>
        <w:rPr>
          <w:spacing w:val="2"/>
          <w:sz w:val="24"/>
        </w:rPr>
        <w:t xml:space="preserve"> </w:t>
      </w:r>
      <w:r>
        <w:rPr>
          <w:sz w:val="24"/>
        </w:rPr>
        <w:t>įskaitoma visą</w:t>
      </w:r>
      <w:r>
        <w:rPr>
          <w:spacing w:val="-1"/>
          <w:sz w:val="24"/>
        </w:rPr>
        <w:t xml:space="preserve"> </w:t>
      </w:r>
      <w:r>
        <w:rPr>
          <w:sz w:val="24"/>
        </w:rPr>
        <w:t>jo naudojimo laiką.</w:t>
      </w:r>
    </w:p>
    <w:p w14:paraId="470BD4E2" w14:textId="77777777" w:rsidR="00E155BA" w:rsidRPr="00E155BA" w:rsidRDefault="00E155BA" w:rsidP="00E155BA">
      <w:pPr>
        <w:pStyle w:val="ListParagraph"/>
        <w:numPr>
          <w:ilvl w:val="0"/>
          <w:numId w:val="21"/>
        </w:numPr>
        <w:ind w:left="0" w:right="284" w:firstLine="426"/>
        <w:jc w:val="both"/>
        <w:rPr>
          <w:sz w:val="24"/>
          <w:szCs w:val="24"/>
        </w:rPr>
      </w:pPr>
      <w:r>
        <w:rPr>
          <w:sz w:val="24"/>
        </w:rPr>
        <w:t>Kartoninės</w:t>
      </w:r>
      <w:r>
        <w:rPr>
          <w:spacing w:val="6"/>
          <w:sz w:val="24"/>
        </w:rPr>
        <w:t xml:space="preserve"> </w:t>
      </w:r>
      <w:r>
        <w:rPr>
          <w:sz w:val="24"/>
        </w:rPr>
        <w:t>dėžės</w:t>
      </w:r>
      <w:r>
        <w:rPr>
          <w:spacing w:val="6"/>
          <w:sz w:val="24"/>
        </w:rPr>
        <w:t xml:space="preserve"> </w:t>
      </w:r>
      <w:r>
        <w:rPr>
          <w:sz w:val="24"/>
        </w:rPr>
        <w:t>turi</w:t>
      </w:r>
      <w:r>
        <w:rPr>
          <w:spacing w:val="6"/>
          <w:sz w:val="24"/>
        </w:rPr>
        <w:t xml:space="preserve"> </w:t>
      </w:r>
      <w:r>
        <w:rPr>
          <w:sz w:val="24"/>
        </w:rPr>
        <w:t>būti</w:t>
      </w:r>
      <w:r>
        <w:rPr>
          <w:spacing w:val="6"/>
          <w:sz w:val="24"/>
        </w:rPr>
        <w:t xml:space="preserve"> </w:t>
      </w:r>
      <w:r>
        <w:rPr>
          <w:sz w:val="24"/>
        </w:rPr>
        <w:t>tvirtos</w:t>
      </w:r>
      <w:r>
        <w:rPr>
          <w:spacing w:val="5"/>
          <w:sz w:val="24"/>
        </w:rPr>
        <w:t xml:space="preserve"> </w:t>
      </w:r>
      <w:r>
        <w:rPr>
          <w:sz w:val="24"/>
        </w:rPr>
        <w:t>(atsparios</w:t>
      </w:r>
      <w:r>
        <w:rPr>
          <w:spacing w:val="6"/>
          <w:sz w:val="24"/>
        </w:rPr>
        <w:t xml:space="preserve"> </w:t>
      </w:r>
      <w:r>
        <w:rPr>
          <w:sz w:val="24"/>
        </w:rPr>
        <w:t>ilgam</w:t>
      </w:r>
      <w:r>
        <w:rPr>
          <w:spacing w:val="6"/>
          <w:sz w:val="24"/>
        </w:rPr>
        <w:t xml:space="preserve"> </w:t>
      </w:r>
      <w:r>
        <w:rPr>
          <w:sz w:val="24"/>
        </w:rPr>
        <w:t>sandėliavimui</w:t>
      </w:r>
      <w:r>
        <w:rPr>
          <w:spacing w:val="6"/>
          <w:sz w:val="24"/>
        </w:rPr>
        <w:t xml:space="preserve"> </w:t>
      </w:r>
      <w:r>
        <w:rPr>
          <w:sz w:val="24"/>
        </w:rPr>
        <w:t>ir</w:t>
      </w:r>
      <w:r>
        <w:rPr>
          <w:spacing w:val="5"/>
          <w:sz w:val="24"/>
        </w:rPr>
        <w:t xml:space="preserve"> </w:t>
      </w:r>
      <w:r>
        <w:rPr>
          <w:sz w:val="24"/>
        </w:rPr>
        <w:t xml:space="preserve">daugkartiniams </w:t>
      </w:r>
      <w:r>
        <w:rPr>
          <w:spacing w:val="-57"/>
          <w:sz w:val="24"/>
        </w:rPr>
        <w:t xml:space="preserve"> </w:t>
      </w:r>
      <w:proofErr w:type="spellStart"/>
      <w:r>
        <w:rPr>
          <w:sz w:val="24"/>
        </w:rPr>
        <w:t>pervežimams</w:t>
      </w:r>
      <w:proofErr w:type="spellEnd"/>
      <w:r w:rsidRPr="00E155BA">
        <w:rPr>
          <w:sz w:val="24"/>
          <w:szCs w:val="24"/>
        </w:rPr>
        <w:t xml:space="preserve">). Gaminio pakuotės turi atitikti minimalius aplinkos apsaugos kriterijus, nurodytus </w:t>
      </w:r>
      <w:r w:rsidRPr="00E155BA">
        <w:rPr>
          <w:color w:val="000000"/>
          <w:sz w:val="24"/>
          <w:szCs w:val="24"/>
        </w:rPr>
        <w:t xml:space="preserve">Lietuvos Respublikos aplinkos ministro 2011 m. birželio 28 įsakymu Nr. D1-508 patvirtinto </w:t>
      </w:r>
      <w:r w:rsidRPr="00E155BA">
        <w:rPr>
          <w:sz w:val="24"/>
          <w:szCs w:val="24"/>
        </w:rPr>
        <w:t>„Aplinkos apsaugos kriterijų taikymo, vykdant žaliuosius pirkimus, tvarkos aprašo “ 2 priedo II skyriuje „Pakuotės“.</w:t>
      </w:r>
    </w:p>
    <w:p w14:paraId="470BD4E3" w14:textId="77777777" w:rsidR="00E155BA" w:rsidRDefault="00E155BA" w:rsidP="00E155BA">
      <w:pPr>
        <w:pStyle w:val="ListParagraph"/>
        <w:numPr>
          <w:ilvl w:val="0"/>
          <w:numId w:val="21"/>
        </w:numPr>
        <w:ind w:left="0" w:right="284" w:firstLine="426"/>
        <w:jc w:val="both"/>
        <w:rPr>
          <w:sz w:val="24"/>
        </w:rPr>
      </w:pPr>
      <w:r>
        <w:rPr>
          <w:sz w:val="24"/>
        </w:rPr>
        <w:t>Bendroji</w:t>
      </w:r>
      <w:r>
        <w:rPr>
          <w:spacing w:val="-1"/>
          <w:sz w:val="24"/>
        </w:rPr>
        <w:t xml:space="preserve"> </w:t>
      </w:r>
      <w:r>
        <w:rPr>
          <w:sz w:val="24"/>
        </w:rPr>
        <w:t>pakuotė</w:t>
      </w:r>
      <w:r>
        <w:rPr>
          <w:spacing w:val="-2"/>
          <w:sz w:val="24"/>
        </w:rPr>
        <w:t xml:space="preserve"> </w:t>
      </w:r>
      <w:r>
        <w:rPr>
          <w:sz w:val="24"/>
        </w:rPr>
        <w:t>turi turėti</w:t>
      </w:r>
      <w:r>
        <w:rPr>
          <w:spacing w:val="-1"/>
          <w:sz w:val="24"/>
        </w:rPr>
        <w:t xml:space="preserve"> </w:t>
      </w:r>
      <w:r>
        <w:rPr>
          <w:sz w:val="24"/>
        </w:rPr>
        <w:t>rekvizitus:</w:t>
      </w:r>
    </w:p>
    <w:p w14:paraId="470BD4E4" w14:textId="77777777" w:rsidR="00E155BA" w:rsidRDefault="00E155BA" w:rsidP="00E155BA">
      <w:pPr>
        <w:pStyle w:val="ListParagraph"/>
        <w:numPr>
          <w:ilvl w:val="0"/>
          <w:numId w:val="24"/>
        </w:numPr>
        <w:jc w:val="both"/>
        <w:rPr>
          <w:sz w:val="24"/>
        </w:rPr>
      </w:pPr>
      <w:r>
        <w:rPr>
          <w:sz w:val="24"/>
        </w:rPr>
        <w:t>tiekėjo</w:t>
      </w:r>
      <w:r w:rsidRPr="0097345C">
        <w:rPr>
          <w:sz w:val="24"/>
        </w:rPr>
        <w:t xml:space="preserve"> </w:t>
      </w:r>
      <w:r>
        <w:rPr>
          <w:sz w:val="24"/>
        </w:rPr>
        <w:t>pavadinimas</w:t>
      </w:r>
      <w:r w:rsidRPr="0097345C">
        <w:rPr>
          <w:sz w:val="24"/>
        </w:rPr>
        <w:t xml:space="preserve"> </w:t>
      </w:r>
      <w:r>
        <w:rPr>
          <w:sz w:val="24"/>
        </w:rPr>
        <w:t>arba prekės</w:t>
      </w:r>
      <w:r w:rsidRPr="0097345C">
        <w:rPr>
          <w:sz w:val="24"/>
        </w:rPr>
        <w:t xml:space="preserve"> </w:t>
      </w:r>
      <w:r>
        <w:rPr>
          <w:sz w:val="24"/>
        </w:rPr>
        <w:t>ženklas;</w:t>
      </w:r>
    </w:p>
    <w:p w14:paraId="470BD4E5" w14:textId="77777777" w:rsidR="00E155BA" w:rsidRDefault="00E155BA" w:rsidP="00E155BA">
      <w:pPr>
        <w:pStyle w:val="ListParagraph"/>
        <w:numPr>
          <w:ilvl w:val="0"/>
          <w:numId w:val="24"/>
        </w:numPr>
        <w:jc w:val="both"/>
        <w:rPr>
          <w:sz w:val="24"/>
        </w:rPr>
      </w:pPr>
      <w:r>
        <w:rPr>
          <w:sz w:val="24"/>
        </w:rPr>
        <w:t>gamintojo</w:t>
      </w:r>
      <w:r w:rsidRPr="0097345C">
        <w:rPr>
          <w:sz w:val="24"/>
        </w:rPr>
        <w:t xml:space="preserve"> </w:t>
      </w:r>
      <w:r>
        <w:rPr>
          <w:sz w:val="24"/>
        </w:rPr>
        <w:t>pavadinimas</w:t>
      </w:r>
      <w:r w:rsidRPr="0097345C">
        <w:rPr>
          <w:sz w:val="24"/>
        </w:rPr>
        <w:t xml:space="preserve"> </w:t>
      </w:r>
      <w:r>
        <w:rPr>
          <w:sz w:val="24"/>
        </w:rPr>
        <w:t>arba</w:t>
      </w:r>
      <w:r w:rsidRPr="0097345C">
        <w:rPr>
          <w:sz w:val="24"/>
        </w:rPr>
        <w:t xml:space="preserve"> </w:t>
      </w:r>
      <w:r>
        <w:rPr>
          <w:sz w:val="24"/>
        </w:rPr>
        <w:t>prekės</w:t>
      </w:r>
      <w:r w:rsidRPr="0097345C">
        <w:rPr>
          <w:sz w:val="24"/>
        </w:rPr>
        <w:t xml:space="preserve"> </w:t>
      </w:r>
      <w:r>
        <w:rPr>
          <w:sz w:val="24"/>
        </w:rPr>
        <w:t>ženklas</w:t>
      </w:r>
      <w:r w:rsidRPr="0097345C">
        <w:rPr>
          <w:sz w:val="24"/>
        </w:rPr>
        <w:t xml:space="preserve"> </w:t>
      </w:r>
      <w:r>
        <w:rPr>
          <w:sz w:val="24"/>
        </w:rPr>
        <w:t>(jei</w:t>
      </w:r>
      <w:r w:rsidRPr="0097345C">
        <w:rPr>
          <w:sz w:val="24"/>
        </w:rPr>
        <w:t xml:space="preserve"> </w:t>
      </w:r>
      <w:r>
        <w:rPr>
          <w:sz w:val="24"/>
        </w:rPr>
        <w:t>nesutampa</w:t>
      </w:r>
      <w:r w:rsidRPr="0097345C">
        <w:rPr>
          <w:sz w:val="24"/>
        </w:rPr>
        <w:t xml:space="preserve"> </w:t>
      </w:r>
      <w:r>
        <w:rPr>
          <w:sz w:val="24"/>
        </w:rPr>
        <w:t>su</w:t>
      </w:r>
      <w:r w:rsidRPr="0097345C">
        <w:rPr>
          <w:sz w:val="24"/>
        </w:rPr>
        <w:t xml:space="preserve"> </w:t>
      </w:r>
      <w:r>
        <w:rPr>
          <w:sz w:val="24"/>
        </w:rPr>
        <w:t>tiekėju);</w:t>
      </w:r>
    </w:p>
    <w:p w14:paraId="470BD4E6" w14:textId="77777777" w:rsidR="00E155BA" w:rsidRDefault="00E155BA" w:rsidP="00E155BA">
      <w:pPr>
        <w:pStyle w:val="ListParagraph"/>
        <w:numPr>
          <w:ilvl w:val="0"/>
          <w:numId w:val="24"/>
        </w:numPr>
        <w:jc w:val="both"/>
        <w:rPr>
          <w:sz w:val="24"/>
        </w:rPr>
      </w:pPr>
      <w:r>
        <w:rPr>
          <w:sz w:val="24"/>
        </w:rPr>
        <w:t>importuotoms</w:t>
      </w:r>
      <w:r w:rsidRPr="0097345C">
        <w:rPr>
          <w:sz w:val="24"/>
        </w:rPr>
        <w:t xml:space="preserve"> </w:t>
      </w:r>
      <w:r>
        <w:rPr>
          <w:sz w:val="24"/>
        </w:rPr>
        <w:t>prekėms</w:t>
      </w:r>
      <w:r w:rsidRPr="0097345C">
        <w:rPr>
          <w:sz w:val="24"/>
        </w:rPr>
        <w:t xml:space="preserve"> </w:t>
      </w:r>
      <w:r>
        <w:rPr>
          <w:sz w:val="24"/>
        </w:rPr>
        <w:t>nurodyti</w:t>
      </w:r>
      <w:r w:rsidRPr="0097345C">
        <w:rPr>
          <w:sz w:val="24"/>
        </w:rPr>
        <w:t xml:space="preserve"> </w:t>
      </w:r>
      <w:r>
        <w:rPr>
          <w:sz w:val="24"/>
        </w:rPr>
        <w:t>prekės</w:t>
      </w:r>
      <w:r w:rsidRPr="0097345C">
        <w:rPr>
          <w:sz w:val="24"/>
        </w:rPr>
        <w:t xml:space="preserve"> </w:t>
      </w:r>
      <w:r>
        <w:rPr>
          <w:sz w:val="24"/>
        </w:rPr>
        <w:t>kilmės</w:t>
      </w:r>
      <w:r w:rsidRPr="0097345C">
        <w:rPr>
          <w:sz w:val="24"/>
        </w:rPr>
        <w:t xml:space="preserve"> </w:t>
      </w:r>
      <w:r>
        <w:rPr>
          <w:sz w:val="24"/>
        </w:rPr>
        <w:t>šalį,</w:t>
      </w:r>
      <w:r w:rsidRPr="0097345C">
        <w:rPr>
          <w:sz w:val="24"/>
        </w:rPr>
        <w:t xml:space="preserve"> </w:t>
      </w:r>
      <w:r>
        <w:rPr>
          <w:sz w:val="24"/>
        </w:rPr>
        <w:t>jeigu</w:t>
      </w:r>
      <w:r w:rsidRPr="0097345C">
        <w:rPr>
          <w:sz w:val="24"/>
        </w:rPr>
        <w:t xml:space="preserve"> </w:t>
      </w:r>
      <w:r>
        <w:rPr>
          <w:sz w:val="24"/>
        </w:rPr>
        <w:t>ji</w:t>
      </w:r>
      <w:r w:rsidRPr="0097345C">
        <w:rPr>
          <w:sz w:val="24"/>
        </w:rPr>
        <w:t xml:space="preserve"> </w:t>
      </w:r>
      <w:r>
        <w:rPr>
          <w:sz w:val="24"/>
        </w:rPr>
        <w:t>nesutampa</w:t>
      </w:r>
      <w:r w:rsidRPr="0097345C">
        <w:rPr>
          <w:sz w:val="24"/>
        </w:rPr>
        <w:t xml:space="preserve"> </w:t>
      </w:r>
      <w:r>
        <w:rPr>
          <w:sz w:val="24"/>
        </w:rPr>
        <w:t>su</w:t>
      </w:r>
      <w:r w:rsidRPr="0097345C">
        <w:rPr>
          <w:sz w:val="24"/>
        </w:rPr>
        <w:t xml:space="preserve"> </w:t>
      </w:r>
      <w:r>
        <w:rPr>
          <w:sz w:val="24"/>
        </w:rPr>
        <w:t>šalimi,</w:t>
      </w:r>
      <w:r w:rsidRPr="0097345C">
        <w:rPr>
          <w:sz w:val="24"/>
        </w:rPr>
        <w:t xml:space="preserve"> </w:t>
      </w:r>
      <w:r>
        <w:rPr>
          <w:sz w:val="24"/>
        </w:rPr>
        <w:t>kurioje registruota</w:t>
      </w:r>
      <w:r w:rsidRPr="0097345C">
        <w:rPr>
          <w:sz w:val="24"/>
        </w:rPr>
        <w:t xml:space="preserve"> </w:t>
      </w:r>
      <w:r>
        <w:rPr>
          <w:sz w:val="24"/>
        </w:rPr>
        <w:t>gamintojo buveinė;</w:t>
      </w:r>
    </w:p>
    <w:p w14:paraId="470BD4E7" w14:textId="77777777" w:rsidR="00E155BA" w:rsidRDefault="00E155BA" w:rsidP="00E155BA">
      <w:pPr>
        <w:pStyle w:val="ListParagraph"/>
        <w:numPr>
          <w:ilvl w:val="0"/>
          <w:numId w:val="24"/>
        </w:numPr>
        <w:jc w:val="both"/>
        <w:rPr>
          <w:sz w:val="24"/>
        </w:rPr>
      </w:pPr>
      <w:r>
        <w:rPr>
          <w:sz w:val="24"/>
        </w:rPr>
        <w:t>gaminio</w:t>
      </w:r>
      <w:r w:rsidRPr="0097345C">
        <w:rPr>
          <w:sz w:val="24"/>
        </w:rPr>
        <w:t xml:space="preserve"> </w:t>
      </w:r>
      <w:r>
        <w:rPr>
          <w:sz w:val="24"/>
        </w:rPr>
        <w:t>pavadinimas</w:t>
      </w:r>
      <w:r w:rsidRPr="0097345C">
        <w:rPr>
          <w:sz w:val="24"/>
        </w:rPr>
        <w:t xml:space="preserve"> </w:t>
      </w:r>
      <w:r>
        <w:rPr>
          <w:sz w:val="24"/>
        </w:rPr>
        <w:t>(naudojamas</w:t>
      </w:r>
      <w:r w:rsidRPr="0097345C">
        <w:rPr>
          <w:sz w:val="24"/>
        </w:rPr>
        <w:t xml:space="preserve"> </w:t>
      </w:r>
      <w:r>
        <w:rPr>
          <w:sz w:val="24"/>
        </w:rPr>
        <w:t>Lietuvos</w:t>
      </w:r>
      <w:r w:rsidRPr="0097345C">
        <w:rPr>
          <w:sz w:val="24"/>
        </w:rPr>
        <w:t xml:space="preserve"> </w:t>
      </w:r>
      <w:r>
        <w:rPr>
          <w:sz w:val="24"/>
        </w:rPr>
        <w:t>kariuomenės</w:t>
      </w:r>
      <w:r w:rsidRPr="0097345C">
        <w:rPr>
          <w:sz w:val="24"/>
        </w:rPr>
        <w:t xml:space="preserve"> </w:t>
      </w:r>
      <w:r>
        <w:rPr>
          <w:sz w:val="24"/>
        </w:rPr>
        <w:t>planavime</w:t>
      </w:r>
      <w:r w:rsidRPr="0097345C">
        <w:rPr>
          <w:sz w:val="24"/>
        </w:rPr>
        <w:t xml:space="preserve"> </w:t>
      </w:r>
      <w:r>
        <w:rPr>
          <w:sz w:val="24"/>
        </w:rPr>
        <w:t>ir</w:t>
      </w:r>
      <w:r w:rsidRPr="0097345C">
        <w:rPr>
          <w:sz w:val="24"/>
        </w:rPr>
        <w:t xml:space="preserve"> </w:t>
      </w:r>
      <w:r>
        <w:rPr>
          <w:sz w:val="24"/>
        </w:rPr>
        <w:t>apskaitoje);</w:t>
      </w:r>
    </w:p>
    <w:p w14:paraId="470BD4E8" w14:textId="77777777" w:rsidR="00E155BA" w:rsidRDefault="00E155BA" w:rsidP="00E155BA">
      <w:pPr>
        <w:pStyle w:val="ListParagraph"/>
        <w:numPr>
          <w:ilvl w:val="0"/>
          <w:numId w:val="24"/>
        </w:numPr>
        <w:jc w:val="both"/>
        <w:rPr>
          <w:sz w:val="24"/>
        </w:rPr>
      </w:pPr>
      <w:r>
        <w:rPr>
          <w:sz w:val="24"/>
        </w:rPr>
        <w:t>dydis;</w:t>
      </w:r>
    </w:p>
    <w:p w14:paraId="470BD4E9" w14:textId="77777777" w:rsidR="00E155BA" w:rsidRDefault="00E155BA" w:rsidP="00E155BA">
      <w:pPr>
        <w:pStyle w:val="ListParagraph"/>
        <w:numPr>
          <w:ilvl w:val="0"/>
          <w:numId w:val="24"/>
        </w:numPr>
        <w:jc w:val="both"/>
        <w:rPr>
          <w:sz w:val="24"/>
        </w:rPr>
      </w:pPr>
      <w:r>
        <w:rPr>
          <w:sz w:val="24"/>
        </w:rPr>
        <w:lastRenderedPageBreak/>
        <w:t>sutarties</w:t>
      </w:r>
      <w:r w:rsidRPr="0097345C">
        <w:rPr>
          <w:sz w:val="24"/>
        </w:rPr>
        <w:t xml:space="preserve"> </w:t>
      </w:r>
      <w:r>
        <w:rPr>
          <w:sz w:val="24"/>
        </w:rPr>
        <w:t>data</w:t>
      </w:r>
      <w:r w:rsidRPr="0097345C">
        <w:rPr>
          <w:sz w:val="24"/>
        </w:rPr>
        <w:t xml:space="preserve"> </w:t>
      </w:r>
      <w:r>
        <w:rPr>
          <w:sz w:val="24"/>
        </w:rPr>
        <w:t>ir</w:t>
      </w:r>
      <w:r w:rsidRPr="0097345C">
        <w:rPr>
          <w:sz w:val="24"/>
        </w:rPr>
        <w:t xml:space="preserve"> </w:t>
      </w:r>
      <w:r>
        <w:rPr>
          <w:sz w:val="24"/>
        </w:rPr>
        <w:t>numeris;</w:t>
      </w:r>
    </w:p>
    <w:p w14:paraId="470BD4EA" w14:textId="77777777" w:rsidR="00E155BA" w:rsidRDefault="00E155BA" w:rsidP="00E155BA">
      <w:pPr>
        <w:pStyle w:val="ListParagraph"/>
        <w:numPr>
          <w:ilvl w:val="0"/>
          <w:numId w:val="24"/>
        </w:numPr>
        <w:jc w:val="both"/>
        <w:rPr>
          <w:sz w:val="24"/>
        </w:rPr>
      </w:pPr>
      <w:r>
        <w:rPr>
          <w:sz w:val="24"/>
        </w:rPr>
        <w:t>prekės</w:t>
      </w:r>
      <w:r w:rsidRPr="0097345C">
        <w:rPr>
          <w:sz w:val="24"/>
        </w:rPr>
        <w:t xml:space="preserve"> </w:t>
      </w:r>
      <w:r>
        <w:rPr>
          <w:sz w:val="24"/>
        </w:rPr>
        <w:t>partijos</w:t>
      </w:r>
      <w:r w:rsidRPr="0097345C">
        <w:rPr>
          <w:sz w:val="24"/>
        </w:rPr>
        <w:t xml:space="preserve"> </w:t>
      </w:r>
      <w:r>
        <w:rPr>
          <w:sz w:val="24"/>
        </w:rPr>
        <w:t>ir</w:t>
      </w:r>
      <w:r w:rsidRPr="0097345C">
        <w:rPr>
          <w:sz w:val="24"/>
        </w:rPr>
        <w:t xml:space="preserve"> </w:t>
      </w:r>
      <w:r>
        <w:rPr>
          <w:sz w:val="24"/>
        </w:rPr>
        <w:t>siuntos</w:t>
      </w:r>
      <w:r w:rsidRPr="0097345C">
        <w:rPr>
          <w:sz w:val="24"/>
        </w:rPr>
        <w:t xml:space="preserve"> </w:t>
      </w:r>
      <w:r>
        <w:rPr>
          <w:sz w:val="24"/>
        </w:rPr>
        <w:t>indeksus;</w:t>
      </w:r>
    </w:p>
    <w:p w14:paraId="470BD4EB" w14:textId="77777777" w:rsidR="00E155BA" w:rsidRDefault="00E155BA" w:rsidP="00E155BA">
      <w:pPr>
        <w:pStyle w:val="ListParagraph"/>
        <w:numPr>
          <w:ilvl w:val="0"/>
          <w:numId w:val="24"/>
        </w:numPr>
        <w:jc w:val="both"/>
        <w:rPr>
          <w:sz w:val="24"/>
        </w:rPr>
      </w:pPr>
      <w:r>
        <w:rPr>
          <w:sz w:val="24"/>
        </w:rPr>
        <w:t>kiekis;</w:t>
      </w:r>
    </w:p>
    <w:p w14:paraId="470BD4EC" w14:textId="77777777" w:rsidR="00E155BA" w:rsidRDefault="00E155BA" w:rsidP="00E155BA">
      <w:pPr>
        <w:pStyle w:val="ListParagraph"/>
        <w:numPr>
          <w:ilvl w:val="0"/>
          <w:numId w:val="24"/>
        </w:numPr>
        <w:jc w:val="both"/>
        <w:rPr>
          <w:sz w:val="24"/>
        </w:rPr>
      </w:pPr>
      <w:r>
        <w:rPr>
          <w:sz w:val="24"/>
        </w:rPr>
        <w:t>pagaminimo</w:t>
      </w:r>
      <w:r w:rsidRPr="0097345C">
        <w:rPr>
          <w:sz w:val="24"/>
        </w:rPr>
        <w:t xml:space="preserve"> </w:t>
      </w:r>
      <w:r>
        <w:rPr>
          <w:sz w:val="24"/>
        </w:rPr>
        <w:t>data;</w:t>
      </w:r>
    </w:p>
    <w:p w14:paraId="470BD4ED" w14:textId="77777777" w:rsidR="00E155BA" w:rsidRDefault="00E155BA" w:rsidP="00E155BA">
      <w:pPr>
        <w:pStyle w:val="ListParagraph"/>
        <w:numPr>
          <w:ilvl w:val="0"/>
          <w:numId w:val="24"/>
        </w:numPr>
        <w:jc w:val="both"/>
        <w:rPr>
          <w:sz w:val="24"/>
        </w:rPr>
      </w:pPr>
      <w:r>
        <w:rPr>
          <w:sz w:val="24"/>
        </w:rPr>
        <w:t>Lietuvos</w:t>
      </w:r>
      <w:r w:rsidRPr="0097345C">
        <w:rPr>
          <w:sz w:val="24"/>
        </w:rPr>
        <w:t xml:space="preserve"> </w:t>
      </w:r>
      <w:r>
        <w:rPr>
          <w:sz w:val="24"/>
        </w:rPr>
        <w:t>kariuomenės</w:t>
      </w:r>
      <w:r w:rsidRPr="0097345C">
        <w:rPr>
          <w:sz w:val="24"/>
        </w:rPr>
        <w:t xml:space="preserve"> </w:t>
      </w:r>
      <w:r>
        <w:rPr>
          <w:sz w:val="24"/>
        </w:rPr>
        <w:t>suteiktas</w:t>
      </w:r>
      <w:r w:rsidRPr="0097345C">
        <w:rPr>
          <w:sz w:val="24"/>
        </w:rPr>
        <w:t xml:space="preserve"> </w:t>
      </w:r>
      <w:r>
        <w:rPr>
          <w:sz w:val="24"/>
        </w:rPr>
        <w:t>NSN</w:t>
      </w:r>
      <w:r w:rsidRPr="0097345C">
        <w:rPr>
          <w:sz w:val="24"/>
        </w:rPr>
        <w:t xml:space="preserve"> </w:t>
      </w:r>
      <w:r>
        <w:rPr>
          <w:sz w:val="24"/>
        </w:rPr>
        <w:t>kodas.</w:t>
      </w:r>
    </w:p>
    <w:p w14:paraId="470BD4EE" w14:textId="77777777" w:rsidR="00E155BA" w:rsidRPr="0097345C" w:rsidRDefault="00E155BA" w:rsidP="00E155BA">
      <w:pPr>
        <w:pStyle w:val="ListParagraph"/>
        <w:numPr>
          <w:ilvl w:val="0"/>
          <w:numId w:val="21"/>
        </w:numPr>
        <w:ind w:left="0" w:right="284" w:firstLine="426"/>
        <w:jc w:val="both"/>
        <w:rPr>
          <w:sz w:val="24"/>
        </w:rPr>
      </w:pPr>
      <w:r>
        <w:rPr>
          <w:sz w:val="24"/>
        </w:rPr>
        <w:t>Gaminiai</w:t>
      </w:r>
      <w:r w:rsidRPr="0097345C">
        <w:rPr>
          <w:sz w:val="24"/>
        </w:rPr>
        <w:t xml:space="preserve"> </w:t>
      </w:r>
      <w:r>
        <w:rPr>
          <w:sz w:val="24"/>
        </w:rPr>
        <w:t>priimami</w:t>
      </w:r>
      <w:r w:rsidRPr="0097345C">
        <w:rPr>
          <w:sz w:val="24"/>
        </w:rPr>
        <w:t xml:space="preserve"> </w:t>
      </w:r>
      <w:r>
        <w:rPr>
          <w:sz w:val="24"/>
        </w:rPr>
        <w:t>partijomis</w:t>
      </w:r>
      <w:r w:rsidRPr="0097345C">
        <w:rPr>
          <w:sz w:val="24"/>
        </w:rPr>
        <w:t xml:space="preserve"> </w:t>
      </w:r>
      <w:r>
        <w:rPr>
          <w:sz w:val="24"/>
        </w:rPr>
        <w:t>ir</w:t>
      </w:r>
      <w:r w:rsidRPr="0097345C">
        <w:rPr>
          <w:sz w:val="24"/>
        </w:rPr>
        <w:t xml:space="preserve"> </w:t>
      </w:r>
      <w:r>
        <w:rPr>
          <w:sz w:val="24"/>
        </w:rPr>
        <w:t>siuntomis.</w:t>
      </w:r>
      <w:r w:rsidRPr="0097345C">
        <w:rPr>
          <w:sz w:val="24"/>
        </w:rPr>
        <w:t xml:space="preserve"> </w:t>
      </w:r>
      <w:r>
        <w:rPr>
          <w:sz w:val="24"/>
        </w:rPr>
        <w:t>Kiekviena</w:t>
      </w:r>
      <w:r w:rsidRPr="0097345C">
        <w:rPr>
          <w:sz w:val="24"/>
        </w:rPr>
        <w:t xml:space="preserve"> </w:t>
      </w:r>
      <w:r>
        <w:rPr>
          <w:sz w:val="24"/>
        </w:rPr>
        <w:t>prekių</w:t>
      </w:r>
      <w:r w:rsidRPr="0097345C">
        <w:rPr>
          <w:sz w:val="24"/>
        </w:rPr>
        <w:t xml:space="preserve"> </w:t>
      </w:r>
      <w:r>
        <w:rPr>
          <w:sz w:val="24"/>
        </w:rPr>
        <w:t>partija</w:t>
      </w:r>
      <w:r w:rsidRPr="0097345C">
        <w:rPr>
          <w:sz w:val="24"/>
        </w:rPr>
        <w:t xml:space="preserve"> </w:t>
      </w:r>
      <w:r>
        <w:rPr>
          <w:sz w:val="24"/>
        </w:rPr>
        <w:t>turi</w:t>
      </w:r>
      <w:r w:rsidRPr="0097345C">
        <w:rPr>
          <w:sz w:val="24"/>
        </w:rPr>
        <w:t xml:space="preserve"> </w:t>
      </w:r>
      <w:r>
        <w:rPr>
          <w:sz w:val="24"/>
        </w:rPr>
        <w:t>būti</w:t>
      </w:r>
      <w:r w:rsidRPr="0097345C">
        <w:rPr>
          <w:sz w:val="24"/>
        </w:rPr>
        <w:t xml:space="preserve"> </w:t>
      </w:r>
      <w:r>
        <w:rPr>
          <w:sz w:val="24"/>
        </w:rPr>
        <w:t xml:space="preserve">pažymėta </w:t>
      </w:r>
      <w:r w:rsidRPr="0097345C">
        <w:rPr>
          <w:sz w:val="24"/>
        </w:rPr>
        <w:t>sutartiniu ženklu, ir jai pateikiama prekės atitikties deklaracija pagal LST EN ISO/IEC 17050-1 (ISO/IEC 17050-1) formos A.2 arba lygiaverčio standarto pavyzdį.</w:t>
      </w:r>
    </w:p>
    <w:p w14:paraId="470BD4EF" w14:textId="77777777" w:rsidR="00E155BA" w:rsidRDefault="00E155BA" w:rsidP="00E155BA">
      <w:pPr>
        <w:pStyle w:val="ListParagraph"/>
        <w:numPr>
          <w:ilvl w:val="0"/>
          <w:numId w:val="21"/>
        </w:numPr>
        <w:ind w:left="0" w:right="284" w:firstLine="426"/>
        <w:jc w:val="both"/>
        <w:rPr>
          <w:sz w:val="24"/>
        </w:rPr>
      </w:pPr>
      <w:r>
        <w:rPr>
          <w:sz w:val="24"/>
        </w:rPr>
        <w:t>Pirkėjas iš pasirinktos prekių partijos pagal sutarties sąlygas tikrina prekių kokybę bei</w:t>
      </w:r>
      <w:r>
        <w:rPr>
          <w:spacing w:val="1"/>
          <w:sz w:val="24"/>
        </w:rPr>
        <w:t xml:space="preserve"> </w:t>
      </w:r>
      <w:r>
        <w:rPr>
          <w:sz w:val="24"/>
        </w:rPr>
        <w:t>gali</w:t>
      </w:r>
      <w:r>
        <w:rPr>
          <w:spacing w:val="1"/>
          <w:sz w:val="24"/>
        </w:rPr>
        <w:t xml:space="preserve"> </w:t>
      </w:r>
      <w:r>
        <w:rPr>
          <w:sz w:val="24"/>
        </w:rPr>
        <w:t>atlikti</w:t>
      </w:r>
      <w:r>
        <w:rPr>
          <w:spacing w:val="1"/>
          <w:sz w:val="24"/>
        </w:rPr>
        <w:t xml:space="preserve"> </w:t>
      </w:r>
      <w:r>
        <w:rPr>
          <w:sz w:val="24"/>
        </w:rPr>
        <w:t>jų</w:t>
      </w:r>
      <w:r>
        <w:rPr>
          <w:spacing w:val="1"/>
          <w:sz w:val="24"/>
        </w:rPr>
        <w:t xml:space="preserve"> </w:t>
      </w:r>
      <w:r>
        <w:rPr>
          <w:sz w:val="24"/>
        </w:rPr>
        <w:t>laboratorinius</w:t>
      </w:r>
      <w:r>
        <w:rPr>
          <w:spacing w:val="1"/>
          <w:sz w:val="24"/>
        </w:rPr>
        <w:t xml:space="preserve"> </w:t>
      </w:r>
      <w:r>
        <w:rPr>
          <w:sz w:val="24"/>
        </w:rPr>
        <w:t>bandymus.</w:t>
      </w:r>
      <w:r>
        <w:rPr>
          <w:spacing w:val="1"/>
          <w:sz w:val="24"/>
        </w:rPr>
        <w:t xml:space="preserve"> </w:t>
      </w:r>
      <w:r>
        <w:rPr>
          <w:sz w:val="24"/>
        </w:rPr>
        <w:t>Tuo</w:t>
      </w:r>
      <w:r>
        <w:rPr>
          <w:spacing w:val="1"/>
          <w:sz w:val="24"/>
        </w:rPr>
        <w:t xml:space="preserve"> </w:t>
      </w:r>
      <w:r>
        <w:rPr>
          <w:sz w:val="24"/>
        </w:rPr>
        <w:t>atveju,</w:t>
      </w:r>
      <w:r>
        <w:rPr>
          <w:spacing w:val="1"/>
          <w:sz w:val="24"/>
        </w:rPr>
        <w:t xml:space="preserve"> </w:t>
      </w:r>
      <w:r>
        <w:rPr>
          <w:sz w:val="24"/>
        </w:rPr>
        <w:t>kai</w:t>
      </w:r>
      <w:r>
        <w:rPr>
          <w:spacing w:val="1"/>
          <w:sz w:val="24"/>
        </w:rPr>
        <w:t xml:space="preserve"> </w:t>
      </w:r>
      <w:r>
        <w:rPr>
          <w:sz w:val="24"/>
        </w:rPr>
        <w:t>gauti</w:t>
      </w:r>
      <w:r>
        <w:rPr>
          <w:spacing w:val="1"/>
          <w:sz w:val="24"/>
        </w:rPr>
        <w:t xml:space="preserve"> </w:t>
      </w:r>
      <w:r>
        <w:rPr>
          <w:sz w:val="24"/>
        </w:rPr>
        <w:t>rezultatai</w:t>
      </w:r>
      <w:r>
        <w:rPr>
          <w:spacing w:val="1"/>
          <w:sz w:val="24"/>
        </w:rPr>
        <w:t xml:space="preserve"> </w:t>
      </w:r>
      <w:r>
        <w:rPr>
          <w:sz w:val="24"/>
        </w:rPr>
        <w:t>neatitinka</w:t>
      </w:r>
      <w:r>
        <w:rPr>
          <w:spacing w:val="1"/>
          <w:sz w:val="24"/>
        </w:rPr>
        <w:t xml:space="preserve"> </w:t>
      </w:r>
      <w:r>
        <w:rPr>
          <w:sz w:val="24"/>
        </w:rPr>
        <w:t>techninių</w:t>
      </w:r>
      <w:r>
        <w:rPr>
          <w:spacing w:val="1"/>
          <w:sz w:val="24"/>
        </w:rPr>
        <w:t xml:space="preserve"> </w:t>
      </w:r>
      <w:r>
        <w:rPr>
          <w:sz w:val="24"/>
        </w:rPr>
        <w:t>reikalavimų,</w:t>
      </w:r>
      <w:r>
        <w:rPr>
          <w:spacing w:val="-1"/>
          <w:sz w:val="24"/>
        </w:rPr>
        <w:t xml:space="preserve"> </w:t>
      </w:r>
      <w:r>
        <w:rPr>
          <w:sz w:val="24"/>
        </w:rPr>
        <w:t>brokuojama</w:t>
      </w:r>
      <w:r>
        <w:rPr>
          <w:spacing w:val="1"/>
          <w:sz w:val="24"/>
        </w:rPr>
        <w:t xml:space="preserve"> </w:t>
      </w:r>
      <w:r>
        <w:rPr>
          <w:sz w:val="24"/>
        </w:rPr>
        <w:t>visa tuo metu pristatyta prekių partija.</w:t>
      </w:r>
    </w:p>
    <w:p w14:paraId="470BD4F0" w14:textId="77777777" w:rsidR="00E155BA" w:rsidRDefault="00E155BA" w:rsidP="00E155BA">
      <w:pPr>
        <w:pStyle w:val="BodyText"/>
        <w:spacing w:before="7"/>
        <w:rPr>
          <w:sz w:val="16"/>
        </w:rPr>
      </w:pPr>
    </w:p>
    <w:p w14:paraId="470BD4F1" w14:textId="77777777" w:rsidR="00E155BA" w:rsidRDefault="00E155BA" w:rsidP="00E155BA">
      <w:pPr>
        <w:pStyle w:val="BodyText"/>
        <w:spacing w:before="7"/>
        <w:rPr>
          <w:sz w:val="16"/>
        </w:rPr>
      </w:pPr>
    </w:p>
    <w:p w14:paraId="470BD4F2" w14:textId="77777777" w:rsidR="00E155BA" w:rsidRDefault="00E155BA" w:rsidP="00E155BA">
      <w:pPr>
        <w:pStyle w:val="Heading1"/>
        <w:keepNext w:val="0"/>
        <w:widowControl w:val="0"/>
        <w:numPr>
          <w:ilvl w:val="0"/>
          <w:numId w:val="20"/>
        </w:numPr>
        <w:tabs>
          <w:tab w:val="left" w:pos="180"/>
        </w:tabs>
        <w:autoSpaceDE w:val="0"/>
        <w:autoSpaceDN w:val="0"/>
        <w:spacing w:before="90"/>
        <w:ind w:right="224" w:hanging="9095"/>
        <w:jc w:val="right"/>
      </w:pPr>
      <w:r>
        <w:t>lentelė</w:t>
      </w:r>
    </w:p>
    <w:p w14:paraId="470BD4F3" w14:textId="77777777" w:rsidR="00E155BA" w:rsidRDefault="00E155BA" w:rsidP="00E155BA">
      <w:pPr>
        <w:ind w:left="1926" w:right="2033"/>
        <w:jc w:val="center"/>
        <w:rPr>
          <w:b/>
          <w:sz w:val="24"/>
        </w:rPr>
      </w:pPr>
      <w:r>
        <w:rPr>
          <w:b/>
          <w:sz w:val="24"/>
        </w:rPr>
        <w:t>TECHNINĖS</w:t>
      </w:r>
      <w:r>
        <w:rPr>
          <w:b/>
          <w:spacing w:val="-7"/>
          <w:sz w:val="24"/>
        </w:rPr>
        <w:t xml:space="preserve"> </w:t>
      </w:r>
      <w:r>
        <w:rPr>
          <w:b/>
          <w:sz w:val="24"/>
        </w:rPr>
        <w:t>CHARAKTERISTIKOS</w:t>
      </w:r>
      <w:r>
        <w:rPr>
          <w:b/>
          <w:spacing w:val="-5"/>
          <w:sz w:val="24"/>
        </w:rPr>
        <w:t xml:space="preserve"> </w:t>
      </w:r>
      <w:r>
        <w:rPr>
          <w:b/>
          <w:sz w:val="24"/>
        </w:rPr>
        <w:t>PIRŠTINIŲ</w:t>
      </w:r>
      <w:r>
        <w:rPr>
          <w:b/>
          <w:spacing w:val="-7"/>
          <w:sz w:val="24"/>
        </w:rPr>
        <w:t xml:space="preserve"> </w:t>
      </w:r>
      <w:r>
        <w:rPr>
          <w:b/>
          <w:sz w:val="24"/>
        </w:rPr>
        <w:t>ODAI</w:t>
      </w:r>
    </w:p>
    <w:p w14:paraId="470BD4F4" w14:textId="77777777" w:rsidR="00E155BA" w:rsidRDefault="00E155BA" w:rsidP="00E155BA">
      <w:pPr>
        <w:pStyle w:val="BodyText"/>
        <w:spacing w:before="3"/>
        <w:rPr>
          <w:b/>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5036"/>
        <w:gridCol w:w="1349"/>
        <w:gridCol w:w="2552"/>
      </w:tblGrid>
      <w:tr w:rsidR="00E155BA" w14:paraId="470BD4FC" w14:textId="77777777" w:rsidTr="0005447F">
        <w:trPr>
          <w:trHeight w:val="551"/>
        </w:trPr>
        <w:tc>
          <w:tcPr>
            <w:tcW w:w="665" w:type="dxa"/>
          </w:tcPr>
          <w:p w14:paraId="470BD4F5" w14:textId="77777777" w:rsidR="00E155BA" w:rsidRDefault="00E155BA" w:rsidP="0005447F">
            <w:pPr>
              <w:pStyle w:val="TableParagraph"/>
              <w:spacing w:line="268" w:lineRule="exact"/>
              <w:ind w:left="160"/>
              <w:rPr>
                <w:sz w:val="24"/>
              </w:rPr>
            </w:pPr>
            <w:r>
              <w:rPr>
                <w:sz w:val="24"/>
              </w:rPr>
              <w:t>Eil.</w:t>
            </w:r>
          </w:p>
          <w:p w14:paraId="470BD4F6" w14:textId="77777777" w:rsidR="00E155BA" w:rsidRDefault="00E155BA" w:rsidP="0005447F">
            <w:pPr>
              <w:pStyle w:val="TableParagraph"/>
              <w:spacing w:line="264" w:lineRule="exact"/>
              <w:ind w:left="175"/>
              <w:rPr>
                <w:sz w:val="24"/>
              </w:rPr>
            </w:pPr>
            <w:r>
              <w:rPr>
                <w:sz w:val="24"/>
              </w:rPr>
              <w:t>Nr.</w:t>
            </w:r>
          </w:p>
        </w:tc>
        <w:tc>
          <w:tcPr>
            <w:tcW w:w="5036" w:type="dxa"/>
          </w:tcPr>
          <w:p w14:paraId="470BD4F7" w14:textId="77777777" w:rsidR="00E155BA" w:rsidRDefault="00E155BA" w:rsidP="0005447F">
            <w:pPr>
              <w:pStyle w:val="TableParagraph"/>
              <w:spacing w:line="268" w:lineRule="exact"/>
              <w:ind w:left="933"/>
              <w:rPr>
                <w:sz w:val="24"/>
              </w:rPr>
            </w:pPr>
            <w:r>
              <w:rPr>
                <w:sz w:val="24"/>
              </w:rPr>
              <w:t>Rodiklio</w:t>
            </w:r>
            <w:r>
              <w:rPr>
                <w:spacing w:val="-2"/>
                <w:sz w:val="24"/>
              </w:rPr>
              <w:t xml:space="preserve"> </w:t>
            </w:r>
            <w:r>
              <w:rPr>
                <w:sz w:val="24"/>
              </w:rPr>
              <w:t>pavadinimas,</w:t>
            </w:r>
            <w:r>
              <w:rPr>
                <w:spacing w:val="-1"/>
                <w:sz w:val="24"/>
              </w:rPr>
              <w:t xml:space="preserve"> </w:t>
            </w:r>
            <w:r>
              <w:rPr>
                <w:sz w:val="24"/>
              </w:rPr>
              <w:t>dimensija</w:t>
            </w:r>
          </w:p>
        </w:tc>
        <w:tc>
          <w:tcPr>
            <w:tcW w:w="1349" w:type="dxa"/>
          </w:tcPr>
          <w:p w14:paraId="470BD4F8" w14:textId="77777777" w:rsidR="00E155BA" w:rsidRDefault="00E155BA" w:rsidP="0005447F">
            <w:pPr>
              <w:pStyle w:val="TableParagraph"/>
              <w:spacing w:line="268" w:lineRule="exact"/>
              <w:ind w:left="231" w:right="226"/>
              <w:jc w:val="center"/>
              <w:rPr>
                <w:sz w:val="24"/>
              </w:rPr>
            </w:pPr>
            <w:r>
              <w:rPr>
                <w:sz w:val="24"/>
              </w:rPr>
              <w:t>Rodiklio</w:t>
            </w:r>
          </w:p>
          <w:p w14:paraId="470BD4F9" w14:textId="77777777" w:rsidR="00E155BA" w:rsidRDefault="00E155BA" w:rsidP="0005447F">
            <w:pPr>
              <w:pStyle w:val="TableParagraph"/>
              <w:spacing w:line="264" w:lineRule="exact"/>
              <w:ind w:left="229" w:right="226"/>
              <w:jc w:val="center"/>
              <w:rPr>
                <w:sz w:val="24"/>
              </w:rPr>
            </w:pPr>
            <w:r>
              <w:rPr>
                <w:sz w:val="24"/>
              </w:rPr>
              <w:t>vertė</w:t>
            </w:r>
          </w:p>
        </w:tc>
        <w:tc>
          <w:tcPr>
            <w:tcW w:w="2552" w:type="dxa"/>
          </w:tcPr>
          <w:p w14:paraId="470BD4FA" w14:textId="77777777" w:rsidR="00E155BA" w:rsidRDefault="00E155BA" w:rsidP="0005447F">
            <w:pPr>
              <w:pStyle w:val="TableParagraph"/>
              <w:spacing w:line="268" w:lineRule="exact"/>
              <w:ind w:left="87" w:right="84"/>
              <w:jc w:val="center"/>
              <w:rPr>
                <w:sz w:val="24"/>
              </w:rPr>
            </w:pPr>
            <w:r>
              <w:rPr>
                <w:sz w:val="24"/>
              </w:rPr>
              <w:t>Bandymo</w:t>
            </w:r>
            <w:r>
              <w:rPr>
                <w:spacing w:val="-3"/>
                <w:sz w:val="24"/>
              </w:rPr>
              <w:t xml:space="preserve"> </w:t>
            </w:r>
            <w:r>
              <w:rPr>
                <w:sz w:val="24"/>
              </w:rPr>
              <w:t>metodo</w:t>
            </w:r>
          </w:p>
          <w:p w14:paraId="470BD4FB" w14:textId="77777777" w:rsidR="00E155BA" w:rsidRDefault="00E155BA" w:rsidP="0005447F">
            <w:pPr>
              <w:pStyle w:val="TableParagraph"/>
              <w:spacing w:line="264" w:lineRule="exact"/>
              <w:ind w:left="87" w:right="87"/>
              <w:jc w:val="center"/>
              <w:rPr>
                <w:sz w:val="24"/>
              </w:rPr>
            </w:pPr>
            <w:r>
              <w:rPr>
                <w:sz w:val="24"/>
              </w:rPr>
              <w:t>žymuo</w:t>
            </w:r>
          </w:p>
        </w:tc>
      </w:tr>
      <w:tr w:rsidR="00E155BA" w14:paraId="470BD502" w14:textId="77777777" w:rsidTr="0005447F">
        <w:trPr>
          <w:trHeight w:val="551"/>
        </w:trPr>
        <w:tc>
          <w:tcPr>
            <w:tcW w:w="665" w:type="dxa"/>
          </w:tcPr>
          <w:p w14:paraId="470BD4FD" w14:textId="77777777" w:rsidR="00E155BA" w:rsidRDefault="00E155BA" w:rsidP="0005447F">
            <w:pPr>
              <w:pStyle w:val="TableParagraph"/>
              <w:spacing w:line="268" w:lineRule="exact"/>
              <w:ind w:left="107"/>
              <w:rPr>
                <w:sz w:val="24"/>
              </w:rPr>
            </w:pPr>
            <w:r>
              <w:rPr>
                <w:sz w:val="24"/>
              </w:rPr>
              <w:t>1.</w:t>
            </w:r>
          </w:p>
        </w:tc>
        <w:tc>
          <w:tcPr>
            <w:tcW w:w="5036" w:type="dxa"/>
          </w:tcPr>
          <w:p w14:paraId="470BD4FE" w14:textId="77777777" w:rsidR="00E155BA" w:rsidRDefault="00E155BA" w:rsidP="0005447F">
            <w:pPr>
              <w:pStyle w:val="TableParagraph"/>
              <w:spacing w:line="268" w:lineRule="exact"/>
              <w:ind w:left="107"/>
              <w:rPr>
                <w:sz w:val="24"/>
              </w:rPr>
            </w:pPr>
            <w:r>
              <w:rPr>
                <w:sz w:val="24"/>
              </w:rPr>
              <w:t>pH</w:t>
            </w:r>
            <w:r>
              <w:rPr>
                <w:spacing w:val="-1"/>
                <w:sz w:val="24"/>
              </w:rPr>
              <w:t xml:space="preserve"> </w:t>
            </w:r>
            <w:r>
              <w:rPr>
                <w:sz w:val="24"/>
              </w:rPr>
              <w:t>vertė</w:t>
            </w:r>
          </w:p>
        </w:tc>
        <w:tc>
          <w:tcPr>
            <w:tcW w:w="1349" w:type="dxa"/>
          </w:tcPr>
          <w:p w14:paraId="470BD4FF" w14:textId="77777777" w:rsidR="00E155BA" w:rsidRDefault="00E155BA" w:rsidP="0005447F">
            <w:pPr>
              <w:pStyle w:val="TableParagraph"/>
              <w:spacing w:line="288" w:lineRule="exact"/>
              <w:ind w:left="107"/>
              <w:rPr>
                <w:sz w:val="24"/>
              </w:rPr>
            </w:pPr>
            <w:r>
              <w:rPr>
                <w:rFonts w:ascii="Symbol" w:hAnsi="Symbol"/>
                <w:sz w:val="24"/>
              </w:rPr>
              <w:t></w:t>
            </w:r>
            <w:r>
              <w:rPr>
                <w:sz w:val="24"/>
              </w:rPr>
              <w:t xml:space="preserve"> 3,5</w:t>
            </w:r>
          </w:p>
        </w:tc>
        <w:tc>
          <w:tcPr>
            <w:tcW w:w="2552" w:type="dxa"/>
          </w:tcPr>
          <w:p w14:paraId="470BD500" w14:textId="77777777" w:rsidR="00E155BA" w:rsidRDefault="00E155BA" w:rsidP="0005447F">
            <w:pPr>
              <w:pStyle w:val="TableParagraph"/>
              <w:spacing w:line="268" w:lineRule="exact"/>
              <w:ind w:left="105"/>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w:t>
            </w:r>
            <w:r>
              <w:rPr>
                <w:sz w:val="24"/>
              </w:rPr>
              <w:t>4045 arba</w:t>
            </w:r>
          </w:p>
          <w:p w14:paraId="470BD501" w14:textId="77777777" w:rsidR="00E155BA" w:rsidRDefault="00E155BA" w:rsidP="0005447F">
            <w:pPr>
              <w:pStyle w:val="TableParagraph"/>
              <w:spacing w:line="264" w:lineRule="exact"/>
              <w:ind w:left="105"/>
              <w:rPr>
                <w:sz w:val="24"/>
              </w:rPr>
            </w:pPr>
            <w:r>
              <w:rPr>
                <w:sz w:val="24"/>
              </w:rPr>
              <w:t>lygiavertis</w:t>
            </w:r>
          </w:p>
        </w:tc>
      </w:tr>
      <w:tr w:rsidR="00E155BA" w14:paraId="470BD508" w14:textId="77777777" w:rsidTr="0005447F">
        <w:trPr>
          <w:trHeight w:val="552"/>
        </w:trPr>
        <w:tc>
          <w:tcPr>
            <w:tcW w:w="665" w:type="dxa"/>
          </w:tcPr>
          <w:p w14:paraId="470BD503" w14:textId="77777777" w:rsidR="00E155BA" w:rsidRDefault="00E155BA" w:rsidP="0005447F">
            <w:pPr>
              <w:pStyle w:val="TableParagraph"/>
              <w:spacing w:line="268" w:lineRule="exact"/>
              <w:ind w:left="107"/>
              <w:rPr>
                <w:sz w:val="24"/>
              </w:rPr>
            </w:pPr>
            <w:r>
              <w:rPr>
                <w:sz w:val="24"/>
              </w:rPr>
              <w:t>2.</w:t>
            </w:r>
          </w:p>
        </w:tc>
        <w:tc>
          <w:tcPr>
            <w:tcW w:w="5036" w:type="dxa"/>
          </w:tcPr>
          <w:p w14:paraId="470BD504" w14:textId="77777777" w:rsidR="00E155BA" w:rsidRDefault="00E155BA" w:rsidP="0005447F">
            <w:pPr>
              <w:pStyle w:val="TableParagraph"/>
              <w:spacing w:line="268" w:lineRule="exact"/>
              <w:ind w:left="107"/>
              <w:rPr>
                <w:sz w:val="24"/>
              </w:rPr>
            </w:pPr>
            <w:r>
              <w:rPr>
                <w:sz w:val="24"/>
              </w:rPr>
              <w:t>Atsparumas</w:t>
            </w:r>
            <w:r>
              <w:rPr>
                <w:spacing w:val="-3"/>
                <w:sz w:val="24"/>
              </w:rPr>
              <w:t xml:space="preserve"> </w:t>
            </w:r>
            <w:r>
              <w:rPr>
                <w:sz w:val="24"/>
              </w:rPr>
              <w:t>lankstymui, ciklai</w:t>
            </w:r>
          </w:p>
        </w:tc>
        <w:tc>
          <w:tcPr>
            <w:tcW w:w="1349" w:type="dxa"/>
          </w:tcPr>
          <w:p w14:paraId="470BD505" w14:textId="77777777" w:rsidR="00E155BA" w:rsidRDefault="00E155BA" w:rsidP="0005447F">
            <w:pPr>
              <w:pStyle w:val="TableParagraph"/>
              <w:spacing w:line="268" w:lineRule="exact"/>
              <w:ind w:left="107"/>
              <w:rPr>
                <w:sz w:val="24"/>
              </w:rPr>
            </w:pPr>
            <w:r>
              <w:rPr>
                <w:sz w:val="24"/>
              </w:rPr>
              <w:t>≥ 20 000</w:t>
            </w:r>
          </w:p>
        </w:tc>
        <w:tc>
          <w:tcPr>
            <w:tcW w:w="2552" w:type="dxa"/>
          </w:tcPr>
          <w:p w14:paraId="470BD506" w14:textId="77777777" w:rsidR="00E155BA" w:rsidRDefault="00E155BA" w:rsidP="0005447F">
            <w:pPr>
              <w:pStyle w:val="TableParagraph"/>
              <w:spacing w:line="268" w:lineRule="exact"/>
              <w:ind w:left="105"/>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w:t>
            </w:r>
            <w:r>
              <w:rPr>
                <w:sz w:val="24"/>
              </w:rPr>
              <w:t>5402</w:t>
            </w:r>
            <w:r>
              <w:rPr>
                <w:spacing w:val="1"/>
                <w:sz w:val="24"/>
              </w:rPr>
              <w:t xml:space="preserve"> </w:t>
            </w:r>
            <w:r>
              <w:rPr>
                <w:sz w:val="24"/>
              </w:rPr>
              <w:t>arba</w:t>
            </w:r>
          </w:p>
          <w:p w14:paraId="470BD507" w14:textId="77777777" w:rsidR="00E155BA" w:rsidRDefault="00E155BA" w:rsidP="0005447F">
            <w:pPr>
              <w:pStyle w:val="TableParagraph"/>
              <w:spacing w:line="264" w:lineRule="exact"/>
              <w:ind w:left="105"/>
              <w:rPr>
                <w:sz w:val="24"/>
              </w:rPr>
            </w:pPr>
            <w:r>
              <w:rPr>
                <w:sz w:val="24"/>
              </w:rPr>
              <w:t>lygiavertis</w:t>
            </w:r>
          </w:p>
        </w:tc>
      </w:tr>
      <w:tr w:rsidR="00E155BA" w14:paraId="470BD50E" w14:textId="77777777" w:rsidTr="0005447F">
        <w:trPr>
          <w:trHeight w:val="551"/>
        </w:trPr>
        <w:tc>
          <w:tcPr>
            <w:tcW w:w="665" w:type="dxa"/>
          </w:tcPr>
          <w:p w14:paraId="470BD509" w14:textId="77777777" w:rsidR="00E155BA" w:rsidRDefault="00E155BA" w:rsidP="0005447F">
            <w:pPr>
              <w:pStyle w:val="TableParagraph"/>
              <w:spacing w:line="268" w:lineRule="exact"/>
              <w:ind w:left="107"/>
              <w:rPr>
                <w:sz w:val="24"/>
              </w:rPr>
            </w:pPr>
            <w:r>
              <w:rPr>
                <w:sz w:val="24"/>
              </w:rPr>
              <w:t>3.</w:t>
            </w:r>
          </w:p>
        </w:tc>
        <w:tc>
          <w:tcPr>
            <w:tcW w:w="5036" w:type="dxa"/>
          </w:tcPr>
          <w:p w14:paraId="470BD50A" w14:textId="77777777" w:rsidR="00E155BA" w:rsidRDefault="00E155BA" w:rsidP="0005447F">
            <w:pPr>
              <w:pStyle w:val="TableParagraph"/>
              <w:spacing w:line="268" w:lineRule="exact"/>
              <w:ind w:left="107"/>
              <w:rPr>
                <w:sz w:val="24"/>
              </w:rPr>
            </w:pPr>
            <w:r>
              <w:rPr>
                <w:sz w:val="24"/>
              </w:rPr>
              <w:t>Plyšimo</w:t>
            </w:r>
            <w:r>
              <w:rPr>
                <w:spacing w:val="-4"/>
                <w:sz w:val="24"/>
              </w:rPr>
              <w:t xml:space="preserve"> </w:t>
            </w:r>
            <w:r>
              <w:rPr>
                <w:sz w:val="24"/>
              </w:rPr>
              <w:t>jėga,</w:t>
            </w:r>
            <w:r>
              <w:rPr>
                <w:spacing w:val="-1"/>
                <w:sz w:val="24"/>
              </w:rPr>
              <w:t xml:space="preserve"> </w:t>
            </w:r>
            <w:r>
              <w:rPr>
                <w:sz w:val="24"/>
              </w:rPr>
              <w:t>N</w:t>
            </w:r>
          </w:p>
        </w:tc>
        <w:tc>
          <w:tcPr>
            <w:tcW w:w="1349" w:type="dxa"/>
          </w:tcPr>
          <w:p w14:paraId="470BD50B" w14:textId="77777777" w:rsidR="00E155BA" w:rsidRDefault="00E155BA" w:rsidP="0005447F">
            <w:pPr>
              <w:pStyle w:val="TableParagraph"/>
              <w:spacing w:line="288" w:lineRule="exact"/>
              <w:ind w:left="107"/>
              <w:rPr>
                <w:sz w:val="24"/>
              </w:rPr>
            </w:pPr>
            <w:r>
              <w:rPr>
                <w:rFonts w:ascii="Symbol" w:hAnsi="Symbol"/>
                <w:sz w:val="24"/>
              </w:rPr>
              <w:t></w:t>
            </w:r>
            <w:r>
              <w:rPr>
                <w:sz w:val="24"/>
              </w:rPr>
              <w:t xml:space="preserve"> 35</w:t>
            </w:r>
          </w:p>
        </w:tc>
        <w:tc>
          <w:tcPr>
            <w:tcW w:w="2552" w:type="dxa"/>
          </w:tcPr>
          <w:p w14:paraId="470BD50C" w14:textId="77777777" w:rsidR="00E155BA" w:rsidRDefault="00E155BA" w:rsidP="0005447F">
            <w:pPr>
              <w:pStyle w:val="TableParagraph"/>
              <w:spacing w:line="268" w:lineRule="exact"/>
              <w:ind w:left="105"/>
              <w:rPr>
                <w:sz w:val="24"/>
              </w:rPr>
            </w:pPr>
            <w:r>
              <w:rPr>
                <w:sz w:val="24"/>
              </w:rPr>
              <w:t>LST</w:t>
            </w:r>
            <w:r>
              <w:rPr>
                <w:spacing w:val="-2"/>
                <w:sz w:val="24"/>
              </w:rPr>
              <w:t xml:space="preserve"> </w:t>
            </w:r>
            <w:r>
              <w:rPr>
                <w:sz w:val="24"/>
              </w:rPr>
              <w:t>EN ISO</w:t>
            </w:r>
            <w:r>
              <w:rPr>
                <w:spacing w:val="-1"/>
                <w:sz w:val="24"/>
              </w:rPr>
              <w:t xml:space="preserve"> </w:t>
            </w:r>
            <w:r>
              <w:rPr>
                <w:sz w:val="24"/>
              </w:rPr>
              <w:t>3377-2</w:t>
            </w:r>
          </w:p>
          <w:p w14:paraId="470BD50D" w14:textId="77777777" w:rsidR="00E155BA" w:rsidRDefault="00E155BA" w:rsidP="0005447F">
            <w:pPr>
              <w:pStyle w:val="TableParagraph"/>
              <w:spacing w:line="264" w:lineRule="exact"/>
              <w:ind w:left="105"/>
              <w:rPr>
                <w:sz w:val="24"/>
              </w:rPr>
            </w:pPr>
            <w:r>
              <w:rPr>
                <w:sz w:val="24"/>
              </w:rPr>
              <w:t>arba</w:t>
            </w:r>
            <w:r>
              <w:rPr>
                <w:spacing w:val="-3"/>
                <w:sz w:val="24"/>
              </w:rPr>
              <w:t xml:space="preserve"> </w:t>
            </w:r>
            <w:r>
              <w:rPr>
                <w:sz w:val="24"/>
              </w:rPr>
              <w:t>lygiavertis</w:t>
            </w:r>
          </w:p>
        </w:tc>
      </w:tr>
      <w:tr w:rsidR="00E155BA" w14:paraId="470BD52B" w14:textId="77777777" w:rsidTr="0005447F">
        <w:trPr>
          <w:trHeight w:val="3036"/>
        </w:trPr>
        <w:tc>
          <w:tcPr>
            <w:tcW w:w="665" w:type="dxa"/>
          </w:tcPr>
          <w:p w14:paraId="470BD50F" w14:textId="77777777" w:rsidR="00E155BA" w:rsidRDefault="00E155BA" w:rsidP="0005447F">
            <w:pPr>
              <w:pStyle w:val="TableParagraph"/>
              <w:spacing w:line="268" w:lineRule="exact"/>
              <w:ind w:left="107"/>
              <w:rPr>
                <w:sz w:val="24"/>
              </w:rPr>
            </w:pPr>
            <w:r>
              <w:rPr>
                <w:sz w:val="24"/>
              </w:rPr>
              <w:t>4.</w:t>
            </w:r>
          </w:p>
        </w:tc>
        <w:tc>
          <w:tcPr>
            <w:tcW w:w="5036" w:type="dxa"/>
          </w:tcPr>
          <w:p w14:paraId="470BD510" w14:textId="77777777" w:rsidR="00E155BA" w:rsidRDefault="00E155BA" w:rsidP="0005447F">
            <w:pPr>
              <w:pStyle w:val="TableParagraph"/>
              <w:spacing w:line="268" w:lineRule="exact"/>
              <w:ind w:left="107"/>
              <w:rPr>
                <w:sz w:val="24"/>
              </w:rPr>
            </w:pPr>
            <w:r>
              <w:rPr>
                <w:sz w:val="24"/>
              </w:rPr>
              <w:t>Spalvos</w:t>
            </w:r>
            <w:r>
              <w:rPr>
                <w:spacing w:val="-2"/>
                <w:sz w:val="24"/>
              </w:rPr>
              <w:t xml:space="preserve"> </w:t>
            </w:r>
            <w:r>
              <w:rPr>
                <w:sz w:val="24"/>
              </w:rPr>
              <w:t>atsparumas</w:t>
            </w:r>
            <w:r>
              <w:rPr>
                <w:spacing w:val="-1"/>
                <w:sz w:val="24"/>
              </w:rPr>
              <w:t xml:space="preserve"> </w:t>
            </w:r>
            <w:r>
              <w:rPr>
                <w:sz w:val="24"/>
              </w:rPr>
              <w:t>(pagal</w:t>
            </w:r>
            <w:r>
              <w:rPr>
                <w:spacing w:val="-1"/>
                <w:sz w:val="24"/>
              </w:rPr>
              <w:t xml:space="preserve"> </w:t>
            </w:r>
            <w:r>
              <w:rPr>
                <w:sz w:val="24"/>
              </w:rPr>
              <w:t>pilkąją</w:t>
            </w:r>
            <w:r>
              <w:rPr>
                <w:spacing w:val="-3"/>
                <w:sz w:val="24"/>
              </w:rPr>
              <w:t xml:space="preserve"> </w:t>
            </w:r>
            <w:r>
              <w:rPr>
                <w:sz w:val="24"/>
              </w:rPr>
              <w:t>skalę),</w:t>
            </w:r>
            <w:r>
              <w:rPr>
                <w:spacing w:val="-1"/>
                <w:sz w:val="24"/>
              </w:rPr>
              <w:t xml:space="preserve"> </w:t>
            </w:r>
            <w:r>
              <w:rPr>
                <w:sz w:val="24"/>
              </w:rPr>
              <w:t>balais:</w:t>
            </w:r>
          </w:p>
          <w:p w14:paraId="470BD511" w14:textId="77777777" w:rsidR="00E155BA" w:rsidRDefault="00E155BA" w:rsidP="00E155BA">
            <w:pPr>
              <w:pStyle w:val="TableParagraph"/>
              <w:numPr>
                <w:ilvl w:val="0"/>
                <w:numId w:val="19"/>
              </w:numPr>
              <w:tabs>
                <w:tab w:val="left" w:pos="907"/>
              </w:tabs>
              <w:rPr>
                <w:sz w:val="24"/>
              </w:rPr>
            </w:pPr>
            <w:r>
              <w:rPr>
                <w:sz w:val="24"/>
              </w:rPr>
              <w:t>sausai</w:t>
            </w:r>
            <w:r>
              <w:rPr>
                <w:spacing w:val="-2"/>
                <w:sz w:val="24"/>
              </w:rPr>
              <w:t xml:space="preserve"> </w:t>
            </w:r>
            <w:r>
              <w:rPr>
                <w:sz w:val="24"/>
              </w:rPr>
              <w:t>trinčiai</w:t>
            </w:r>
            <w:r>
              <w:rPr>
                <w:spacing w:val="-3"/>
                <w:sz w:val="24"/>
              </w:rPr>
              <w:t xml:space="preserve"> </w:t>
            </w:r>
            <w:r>
              <w:rPr>
                <w:sz w:val="24"/>
              </w:rPr>
              <w:t>(50</w:t>
            </w:r>
            <w:r>
              <w:rPr>
                <w:spacing w:val="-2"/>
                <w:sz w:val="24"/>
              </w:rPr>
              <w:t xml:space="preserve"> </w:t>
            </w:r>
            <w:r>
              <w:rPr>
                <w:sz w:val="24"/>
              </w:rPr>
              <w:t>ciklų</w:t>
            </w:r>
            <w:r>
              <w:rPr>
                <w:spacing w:val="-1"/>
                <w:sz w:val="24"/>
              </w:rPr>
              <w:t xml:space="preserve"> </w:t>
            </w:r>
            <w:r>
              <w:rPr>
                <w:sz w:val="24"/>
              </w:rPr>
              <w:t>pirmyn-atgal)</w:t>
            </w:r>
          </w:p>
          <w:p w14:paraId="470BD512" w14:textId="77777777" w:rsidR="00E155BA" w:rsidRDefault="00E155BA" w:rsidP="0005447F">
            <w:pPr>
              <w:pStyle w:val="TableParagraph"/>
              <w:rPr>
                <w:b/>
                <w:sz w:val="24"/>
              </w:rPr>
            </w:pPr>
          </w:p>
          <w:p w14:paraId="470BD513" w14:textId="77777777" w:rsidR="00E155BA" w:rsidRDefault="00E155BA" w:rsidP="00E155BA">
            <w:pPr>
              <w:pStyle w:val="TableParagraph"/>
              <w:numPr>
                <w:ilvl w:val="0"/>
                <w:numId w:val="19"/>
              </w:numPr>
              <w:tabs>
                <w:tab w:val="left" w:pos="907"/>
              </w:tabs>
              <w:rPr>
                <w:sz w:val="24"/>
              </w:rPr>
            </w:pPr>
            <w:r>
              <w:rPr>
                <w:sz w:val="24"/>
              </w:rPr>
              <w:t>drėgnai</w:t>
            </w:r>
            <w:r>
              <w:rPr>
                <w:spacing w:val="-2"/>
                <w:sz w:val="24"/>
              </w:rPr>
              <w:t xml:space="preserve"> </w:t>
            </w:r>
            <w:r>
              <w:rPr>
                <w:sz w:val="24"/>
              </w:rPr>
              <w:t>trinčiai</w:t>
            </w:r>
            <w:r>
              <w:rPr>
                <w:spacing w:val="-2"/>
                <w:sz w:val="24"/>
              </w:rPr>
              <w:t xml:space="preserve"> </w:t>
            </w:r>
            <w:r>
              <w:rPr>
                <w:sz w:val="24"/>
              </w:rPr>
              <w:t>(20</w:t>
            </w:r>
            <w:r>
              <w:rPr>
                <w:spacing w:val="-1"/>
                <w:sz w:val="24"/>
              </w:rPr>
              <w:t xml:space="preserve"> </w:t>
            </w:r>
            <w:r>
              <w:rPr>
                <w:sz w:val="24"/>
              </w:rPr>
              <w:t>ciklų</w:t>
            </w:r>
            <w:r>
              <w:rPr>
                <w:spacing w:val="-2"/>
                <w:sz w:val="24"/>
              </w:rPr>
              <w:t xml:space="preserve"> </w:t>
            </w:r>
            <w:r>
              <w:rPr>
                <w:sz w:val="24"/>
              </w:rPr>
              <w:t>pirmyn-atgal)</w:t>
            </w:r>
          </w:p>
          <w:p w14:paraId="470BD514" w14:textId="77777777" w:rsidR="00E155BA" w:rsidRDefault="00E155BA" w:rsidP="0005447F">
            <w:pPr>
              <w:pStyle w:val="TableParagraph"/>
              <w:rPr>
                <w:b/>
                <w:sz w:val="24"/>
              </w:rPr>
            </w:pPr>
          </w:p>
          <w:p w14:paraId="470BD515" w14:textId="77777777" w:rsidR="00E155BA" w:rsidRDefault="00E155BA" w:rsidP="00E155BA">
            <w:pPr>
              <w:pStyle w:val="TableParagraph"/>
              <w:numPr>
                <w:ilvl w:val="0"/>
                <w:numId w:val="19"/>
              </w:numPr>
              <w:tabs>
                <w:tab w:val="left" w:pos="907"/>
              </w:tabs>
              <w:rPr>
                <w:sz w:val="24"/>
              </w:rPr>
            </w:pPr>
            <w:r>
              <w:rPr>
                <w:sz w:val="24"/>
              </w:rPr>
              <w:t>prakaitui</w:t>
            </w:r>
            <w:r>
              <w:rPr>
                <w:spacing w:val="-1"/>
                <w:sz w:val="24"/>
              </w:rPr>
              <w:t xml:space="preserve"> </w:t>
            </w:r>
            <w:r>
              <w:rPr>
                <w:sz w:val="24"/>
              </w:rPr>
              <w:t>(10</w:t>
            </w:r>
            <w:r>
              <w:rPr>
                <w:spacing w:val="-1"/>
                <w:sz w:val="24"/>
              </w:rPr>
              <w:t xml:space="preserve"> </w:t>
            </w:r>
            <w:r>
              <w:rPr>
                <w:sz w:val="24"/>
              </w:rPr>
              <w:t>ciklų</w:t>
            </w:r>
            <w:r>
              <w:rPr>
                <w:spacing w:val="-1"/>
                <w:sz w:val="24"/>
              </w:rPr>
              <w:t xml:space="preserve"> </w:t>
            </w:r>
            <w:r>
              <w:rPr>
                <w:sz w:val="24"/>
              </w:rPr>
              <w:t>pirmyn-atgal)</w:t>
            </w:r>
          </w:p>
          <w:p w14:paraId="470BD516" w14:textId="77777777" w:rsidR="00E155BA" w:rsidRDefault="00E155BA" w:rsidP="0005447F">
            <w:pPr>
              <w:pStyle w:val="TableParagraph"/>
              <w:rPr>
                <w:b/>
                <w:sz w:val="24"/>
              </w:rPr>
            </w:pPr>
          </w:p>
          <w:p w14:paraId="470BD517" w14:textId="77777777" w:rsidR="00E155BA" w:rsidRDefault="00E155BA" w:rsidP="00E155BA">
            <w:pPr>
              <w:pStyle w:val="TableParagraph"/>
              <w:numPr>
                <w:ilvl w:val="0"/>
                <w:numId w:val="19"/>
              </w:numPr>
              <w:tabs>
                <w:tab w:val="left" w:pos="907"/>
              </w:tabs>
              <w:rPr>
                <w:sz w:val="24"/>
              </w:rPr>
            </w:pPr>
            <w:r>
              <w:rPr>
                <w:sz w:val="24"/>
              </w:rPr>
              <w:t>vandens</w:t>
            </w:r>
            <w:r>
              <w:rPr>
                <w:spacing w:val="-1"/>
                <w:sz w:val="24"/>
              </w:rPr>
              <w:t xml:space="preserve"> </w:t>
            </w:r>
            <w:r>
              <w:rPr>
                <w:sz w:val="24"/>
              </w:rPr>
              <w:t>lašams</w:t>
            </w:r>
          </w:p>
          <w:p w14:paraId="470BD518" w14:textId="77777777" w:rsidR="00E155BA" w:rsidRDefault="00E155BA" w:rsidP="0005447F">
            <w:pPr>
              <w:pStyle w:val="TableParagraph"/>
              <w:rPr>
                <w:b/>
                <w:sz w:val="24"/>
              </w:rPr>
            </w:pPr>
          </w:p>
          <w:p w14:paraId="470BD519" w14:textId="77777777" w:rsidR="00E155BA" w:rsidRDefault="00E155BA" w:rsidP="00E155BA">
            <w:pPr>
              <w:pStyle w:val="TableParagraph"/>
              <w:numPr>
                <w:ilvl w:val="0"/>
                <w:numId w:val="19"/>
              </w:numPr>
              <w:tabs>
                <w:tab w:val="left" w:pos="907"/>
              </w:tabs>
              <w:rPr>
                <w:sz w:val="24"/>
              </w:rPr>
            </w:pPr>
            <w:r>
              <w:rPr>
                <w:sz w:val="24"/>
              </w:rPr>
              <w:t>sausajam</w:t>
            </w:r>
            <w:r>
              <w:rPr>
                <w:spacing w:val="-1"/>
                <w:sz w:val="24"/>
              </w:rPr>
              <w:t xml:space="preserve"> </w:t>
            </w:r>
            <w:r>
              <w:rPr>
                <w:sz w:val="24"/>
              </w:rPr>
              <w:t>valymui</w:t>
            </w:r>
          </w:p>
        </w:tc>
        <w:tc>
          <w:tcPr>
            <w:tcW w:w="1349" w:type="dxa"/>
          </w:tcPr>
          <w:p w14:paraId="470BD51A" w14:textId="77777777" w:rsidR="00E155BA" w:rsidRDefault="00E155BA" w:rsidP="0005447F">
            <w:pPr>
              <w:pStyle w:val="TableParagraph"/>
              <w:spacing w:before="5"/>
              <w:rPr>
                <w:b/>
                <w:sz w:val="23"/>
              </w:rPr>
            </w:pPr>
          </w:p>
          <w:p w14:paraId="470BD51B" w14:textId="77777777" w:rsidR="00E155BA" w:rsidRDefault="00E155BA" w:rsidP="0005447F">
            <w:pPr>
              <w:pStyle w:val="TableParagraph"/>
              <w:ind w:left="107"/>
              <w:rPr>
                <w:sz w:val="24"/>
              </w:rPr>
            </w:pPr>
            <w:r>
              <w:rPr>
                <w:rFonts w:ascii="Symbol" w:hAnsi="Symbol"/>
                <w:sz w:val="24"/>
              </w:rPr>
              <w:t></w:t>
            </w:r>
            <w:r>
              <w:rPr>
                <w:sz w:val="24"/>
              </w:rPr>
              <w:t>3</w:t>
            </w:r>
          </w:p>
          <w:p w14:paraId="470BD51C" w14:textId="77777777" w:rsidR="00E155BA" w:rsidRDefault="00E155BA" w:rsidP="0005447F">
            <w:pPr>
              <w:pStyle w:val="TableParagraph"/>
              <w:spacing w:before="10"/>
              <w:rPr>
                <w:b/>
                <w:sz w:val="23"/>
              </w:rPr>
            </w:pPr>
          </w:p>
          <w:p w14:paraId="470BD51D" w14:textId="77777777" w:rsidR="00E155BA" w:rsidRDefault="00E155BA" w:rsidP="0005447F">
            <w:pPr>
              <w:pStyle w:val="TableParagraph"/>
              <w:spacing w:before="1"/>
              <w:ind w:left="107"/>
              <w:rPr>
                <w:sz w:val="24"/>
              </w:rPr>
            </w:pPr>
            <w:r>
              <w:rPr>
                <w:sz w:val="24"/>
              </w:rPr>
              <w:t>&gt;2</w:t>
            </w:r>
          </w:p>
          <w:p w14:paraId="470BD51E" w14:textId="77777777" w:rsidR="00E155BA" w:rsidRDefault="00E155BA" w:rsidP="0005447F">
            <w:pPr>
              <w:pStyle w:val="TableParagraph"/>
              <w:rPr>
                <w:b/>
                <w:sz w:val="24"/>
              </w:rPr>
            </w:pPr>
          </w:p>
          <w:p w14:paraId="470BD51F" w14:textId="77777777" w:rsidR="00E155BA" w:rsidRDefault="00E155BA" w:rsidP="0005447F">
            <w:pPr>
              <w:pStyle w:val="TableParagraph"/>
              <w:ind w:left="107"/>
              <w:rPr>
                <w:sz w:val="24"/>
              </w:rPr>
            </w:pPr>
            <w:r>
              <w:rPr>
                <w:sz w:val="24"/>
              </w:rPr>
              <w:t>&gt;2</w:t>
            </w:r>
          </w:p>
          <w:p w14:paraId="470BD520" w14:textId="77777777" w:rsidR="00E155BA" w:rsidRDefault="00E155BA" w:rsidP="0005447F">
            <w:pPr>
              <w:pStyle w:val="TableParagraph"/>
              <w:spacing w:before="2"/>
              <w:rPr>
                <w:b/>
                <w:sz w:val="24"/>
              </w:rPr>
            </w:pPr>
          </w:p>
          <w:p w14:paraId="470BD521" w14:textId="77777777" w:rsidR="00E155BA" w:rsidRDefault="00E155BA" w:rsidP="0005447F">
            <w:pPr>
              <w:pStyle w:val="TableParagraph"/>
              <w:ind w:left="107"/>
              <w:rPr>
                <w:sz w:val="24"/>
              </w:rPr>
            </w:pPr>
            <w:r>
              <w:rPr>
                <w:rFonts w:ascii="Symbol" w:hAnsi="Symbol"/>
                <w:sz w:val="24"/>
              </w:rPr>
              <w:t></w:t>
            </w:r>
            <w:r>
              <w:rPr>
                <w:sz w:val="24"/>
              </w:rPr>
              <w:t>3</w:t>
            </w:r>
          </w:p>
          <w:p w14:paraId="470BD522" w14:textId="77777777" w:rsidR="00E155BA" w:rsidRDefault="00E155BA" w:rsidP="0005447F">
            <w:pPr>
              <w:pStyle w:val="TableParagraph"/>
              <w:spacing w:before="10"/>
              <w:rPr>
                <w:b/>
                <w:sz w:val="23"/>
              </w:rPr>
            </w:pPr>
          </w:p>
          <w:p w14:paraId="470BD523" w14:textId="77777777" w:rsidR="00E155BA" w:rsidRDefault="00E155BA" w:rsidP="0005447F">
            <w:pPr>
              <w:pStyle w:val="TableParagraph"/>
              <w:ind w:left="107"/>
              <w:rPr>
                <w:sz w:val="24"/>
              </w:rPr>
            </w:pPr>
            <w:r>
              <w:rPr>
                <w:rFonts w:ascii="Symbol" w:hAnsi="Symbol"/>
                <w:sz w:val="24"/>
              </w:rPr>
              <w:t></w:t>
            </w:r>
            <w:r>
              <w:rPr>
                <w:sz w:val="24"/>
              </w:rPr>
              <w:t>3</w:t>
            </w:r>
          </w:p>
        </w:tc>
        <w:tc>
          <w:tcPr>
            <w:tcW w:w="2552" w:type="dxa"/>
          </w:tcPr>
          <w:p w14:paraId="470BD524" w14:textId="77777777" w:rsidR="00E155BA" w:rsidRDefault="00E155BA" w:rsidP="0005447F">
            <w:pPr>
              <w:pStyle w:val="TableParagraph"/>
              <w:spacing w:before="3"/>
              <w:rPr>
                <w:b/>
                <w:sz w:val="23"/>
              </w:rPr>
            </w:pPr>
          </w:p>
          <w:p w14:paraId="470BD525" w14:textId="77777777" w:rsidR="00E155BA" w:rsidRDefault="00E155BA" w:rsidP="0005447F">
            <w:pPr>
              <w:pStyle w:val="TableParagraph"/>
              <w:ind w:left="105"/>
              <w:rPr>
                <w:sz w:val="24"/>
              </w:rPr>
            </w:pPr>
            <w:r>
              <w:rPr>
                <w:sz w:val="24"/>
              </w:rPr>
              <w:t>LST</w:t>
            </w:r>
            <w:r>
              <w:rPr>
                <w:spacing w:val="-3"/>
                <w:sz w:val="24"/>
              </w:rPr>
              <w:t xml:space="preserve"> </w:t>
            </w:r>
            <w:r>
              <w:rPr>
                <w:sz w:val="24"/>
              </w:rPr>
              <w:t>EN</w:t>
            </w:r>
            <w:r>
              <w:rPr>
                <w:spacing w:val="-1"/>
                <w:sz w:val="24"/>
              </w:rPr>
              <w:t xml:space="preserve"> </w:t>
            </w:r>
            <w:r>
              <w:rPr>
                <w:sz w:val="24"/>
              </w:rPr>
              <w:t>ISO</w:t>
            </w:r>
            <w:r>
              <w:rPr>
                <w:spacing w:val="-3"/>
                <w:sz w:val="24"/>
              </w:rPr>
              <w:t xml:space="preserve"> </w:t>
            </w:r>
            <w:r>
              <w:rPr>
                <w:sz w:val="24"/>
              </w:rPr>
              <w:t>11640</w:t>
            </w:r>
          </w:p>
          <w:p w14:paraId="470BD526" w14:textId="77777777" w:rsidR="00E155BA" w:rsidRDefault="00E155BA" w:rsidP="0005447F">
            <w:pPr>
              <w:pStyle w:val="TableParagraph"/>
              <w:ind w:left="105" w:right="184" w:firstLine="360"/>
              <w:rPr>
                <w:sz w:val="24"/>
              </w:rPr>
            </w:pPr>
            <w:r>
              <w:rPr>
                <w:sz w:val="24"/>
              </w:rPr>
              <w:t>arba lygiavertis</w:t>
            </w:r>
            <w:r>
              <w:rPr>
                <w:spacing w:val="1"/>
                <w:sz w:val="24"/>
              </w:rPr>
              <w:t xml:space="preserve"> </w:t>
            </w:r>
            <w:r>
              <w:rPr>
                <w:sz w:val="24"/>
              </w:rPr>
              <w:t>LST</w:t>
            </w:r>
            <w:r>
              <w:rPr>
                <w:spacing w:val="-8"/>
                <w:sz w:val="24"/>
              </w:rPr>
              <w:t xml:space="preserve"> </w:t>
            </w:r>
            <w:r>
              <w:rPr>
                <w:sz w:val="24"/>
              </w:rPr>
              <w:t>EN</w:t>
            </w:r>
            <w:r>
              <w:rPr>
                <w:spacing w:val="-6"/>
                <w:sz w:val="24"/>
              </w:rPr>
              <w:t xml:space="preserve"> </w:t>
            </w:r>
            <w:r>
              <w:rPr>
                <w:sz w:val="24"/>
              </w:rPr>
              <w:t>ISO</w:t>
            </w:r>
            <w:r>
              <w:rPr>
                <w:spacing w:val="-7"/>
                <w:sz w:val="24"/>
              </w:rPr>
              <w:t xml:space="preserve"> </w:t>
            </w:r>
            <w:r>
              <w:rPr>
                <w:sz w:val="24"/>
              </w:rPr>
              <w:t>11640</w:t>
            </w:r>
          </w:p>
          <w:p w14:paraId="470BD527" w14:textId="77777777" w:rsidR="00E155BA" w:rsidRDefault="00E155BA" w:rsidP="0005447F">
            <w:pPr>
              <w:pStyle w:val="TableParagraph"/>
              <w:ind w:left="105" w:right="184" w:firstLine="360"/>
              <w:rPr>
                <w:sz w:val="24"/>
              </w:rPr>
            </w:pPr>
            <w:r>
              <w:rPr>
                <w:sz w:val="24"/>
              </w:rPr>
              <w:t>arba lygiavertis</w:t>
            </w:r>
            <w:r>
              <w:rPr>
                <w:spacing w:val="1"/>
                <w:sz w:val="24"/>
              </w:rPr>
              <w:t xml:space="preserve"> </w:t>
            </w:r>
            <w:r>
              <w:rPr>
                <w:sz w:val="24"/>
              </w:rPr>
              <w:t>LST</w:t>
            </w:r>
            <w:r>
              <w:rPr>
                <w:spacing w:val="-8"/>
                <w:sz w:val="24"/>
              </w:rPr>
              <w:t xml:space="preserve"> </w:t>
            </w:r>
            <w:r>
              <w:rPr>
                <w:sz w:val="24"/>
              </w:rPr>
              <w:t>EN</w:t>
            </w:r>
            <w:r>
              <w:rPr>
                <w:spacing w:val="-6"/>
                <w:sz w:val="24"/>
              </w:rPr>
              <w:t xml:space="preserve"> </w:t>
            </w:r>
            <w:r>
              <w:rPr>
                <w:sz w:val="24"/>
              </w:rPr>
              <w:t>ISO</w:t>
            </w:r>
            <w:r>
              <w:rPr>
                <w:spacing w:val="-7"/>
                <w:sz w:val="24"/>
              </w:rPr>
              <w:t xml:space="preserve"> </w:t>
            </w:r>
            <w:r>
              <w:rPr>
                <w:sz w:val="24"/>
              </w:rPr>
              <w:t>11641</w:t>
            </w:r>
          </w:p>
          <w:p w14:paraId="470BD528" w14:textId="77777777" w:rsidR="00E155BA" w:rsidRDefault="00E155BA" w:rsidP="0005447F">
            <w:pPr>
              <w:pStyle w:val="TableParagraph"/>
              <w:ind w:left="105" w:right="184" w:firstLine="360"/>
              <w:rPr>
                <w:sz w:val="24"/>
              </w:rPr>
            </w:pPr>
            <w:r>
              <w:rPr>
                <w:sz w:val="24"/>
              </w:rPr>
              <w:t>arba lygiavertis</w:t>
            </w:r>
            <w:r>
              <w:rPr>
                <w:spacing w:val="1"/>
                <w:sz w:val="24"/>
              </w:rPr>
              <w:t xml:space="preserve"> </w:t>
            </w:r>
            <w:r>
              <w:rPr>
                <w:sz w:val="24"/>
              </w:rPr>
              <w:t>LST</w:t>
            </w:r>
            <w:r>
              <w:rPr>
                <w:spacing w:val="-8"/>
                <w:sz w:val="24"/>
              </w:rPr>
              <w:t xml:space="preserve"> </w:t>
            </w:r>
            <w:r>
              <w:rPr>
                <w:sz w:val="24"/>
              </w:rPr>
              <w:t>EN</w:t>
            </w:r>
            <w:r>
              <w:rPr>
                <w:spacing w:val="-6"/>
                <w:sz w:val="24"/>
              </w:rPr>
              <w:t xml:space="preserve"> </w:t>
            </w:r>
            <w:r>
              <w:rPr>
                <w:sz w:val="24"/>
              </w:rPr>
              <w:t>ISO</w:t>
            </w:r>
            <w:r>
              <w:rPr>
                <w:spacing w:val="-7"/>
                <w:sz w:val="24"/>
              </w:rPr>
              <w:t xml:space="preserve"> </w:t>
            </w:r>
            <w:r>
              <w:rPr>
                <w:sz w:val="24"/>
              </w:rPr>
              <w:t>15700</w:t>
            </w:r>
          </w:p>
          <w:p w14:paraId="470BD529" w14:textId="77777777" w:rsidR="00E155BA" w:rsidRDefault="00E155BA" w:rsidP="0005447F">
            <w:pPr>
              <w:pStyle w:val="TableParagraph"/>
              <w:ind w:left="105" w:right="184" w:firstLine="360"/>
              <w:rPr>
                <w:sz w:val="24"/>
              </w:rPr>
            </w:pPr>
            <w:r>
              <w:rPr>
                <w:sz w:val="24"/>
              </w:rPr>
              <w:t>arba lygiavertis</w:t>
            </w:r>
            <w:r>
              <w:rPr>
                <w:spacing w:val="1"/>
                <w:sz w:val="24"/>
              </w:rPr>
              <w:t xml:space="preserve"> </w:t>
            </w:r>
            <w:r>
              <w:rPr>
                <w:sz w:val="24"/>
              </w:rPr>
              <w:t>LST</w:t>
            </w:r>
            <w:r>
              <w:rPr>
                <w:spacing w:val="-8"/>
                <w:sz w:val="24"/>
              </w:rPr>
              <w:t xml:space="preserve"> </w:t>
            </w:r>
            <w:r>
              <w:rPr>
                <w:sz w:val="24"/>
              </w:rPr>
              <w:t>EN</w:t>
            </w:r>
            <w:r>
              <w:rPr>
                <w:spacing w:val="-6"/>
                <w:sz w:val="24"/>
              </w:rPr>
              <w:t xml:space="preserve"> </w:t>
            </w:r>
            <w:r>
              <w:rPr>
                <w:sz w:val="24"/>
              </w:rPr>
              <w:t>ISO</w:t>
            </w:r>
            <w:r>
              <w:rPr>
                <w:spacing w:val="-7"/>
                <w:sz w:val="24"/>
              </w:rPr>
              <w:t xml:space="preserve"> </w:t>
            </w:r>
            <w:r>
              <w:rPr>
                <w:sz w:val="24"/>
              </w:rPr>
              <w:t>11643</w:t>
            </w:r>
          </w:p>
          <w:p w14:paraId="470BD52A" w14:textId="77777777" w:rsidR="00E155BA" w:rsidRDefault="00E155BA" w:rsidP="0005447F">
            <w:pPr>
              <w:pStyle w:val="TableParagraph"/>
              <w:spacing w:before="1" w:line="264" w:lineRule="exact"/>
              <w:ind w:left="465"/>
              <w:rPr>
                <w:sz w:val="24"/>
              </w:rPr>
            </w:pPr>
            <w:r>
              <w:rPr>
                <w:sz w:val="24"/>
              </w:rPr>
              <w:t>arba</w:t>
            </w:r>
            <w:r>
              <w:rPr>
                <w:spacing w:val="-4"/>
                <w:sz w:val="24"/>
              </w:rPr>
              <w:t xml:space="preserve"> </w:t>
            </w:r>
            <w:r>
              <w:rPr>
                <w:sz w:val="24"/>
              </w:rPr>
              <w:t>lygiavertis</w:t>
            </w:r>
          </w:p>
        </w:tc>
      </w:tr>
      <w:tr w:rsidR="00E155BA" w14:paraId="470BD531" w14:textId="77777777" w:rsidTr="0005447F">
        <w:trPr>
          <w:trHeight w:val="621"/>
        </w:trPr>
        <w:tc>
          <w:tcPr>
            <w:tcW w:w="665" w:type="dxa"/>
          </w:tcPr>
          <w:p w14:paraId="470BD52C" w14:textId="77777777" w:rsidR="00E155BA" w:rsidRDefault="00E155BA" w:rsidP="0005447F">
            <w:pPr>
              <w:pStyle w:val="TableParagraph"/>
              <w:spacing w:line="268" w:lineRule="exact"/>
              <w:ind w:left="107"/>
              <w:rPr>
                <w:sz w:val="24"/>
              </w:rPr>
            </w:pPr>
            <w:r>
              <w:rPr>
                <w:sz w:val="24"/>
              </w:rPr>
              <w:t>5.</w:t>
            </w:r>
          </w:p>
        </w:tc>
        <w:tc>
          <w:tcPr>
            <w:tcW w:w="5036" w:type="dxa"/>
          </w:tcPr>
          <w:p w14:paraId="470BD52D" w14:textId="77777777" w:rsidR="00E155BA" w:rsidRDefault="00E155BA" w:rsidP="0005447F">
            <w:pPr>
              <w:pStyle w:val="TableParagraph"/>
              <w:ind w:left="83" w:right="835" w:hanging="46"/>
              <w:rPr>
                <w:sz w:val="24"/>
              </w:rPr>
            </w:pPr>
            <w:r>
              <w:rPr>
                <w:sz w:val="24"/>
              </w:rPr>
              <w:t>Spalvos</w:t>
            </w:r>
            <w:r>
              <w:rPr>
                <w:spacing w:val="-3"/>
                <w:sz w:val="24"/>
              </w:rPr>
              <w:t xml:space="preserve"> </w:t>
            </w:r>
            <w:r>
              <w:rPr>
                <w:sz w:val="24"/>
              </w:rPr>
              <w:t>atsparumas</w:t>
            </w:r>
            <w:r>
              <w:rPr>
                <w:spacing w:val="-3"/>
                <w:sz w:val="24"/>
              </w:rPr>
              <w:t xml:space="preserve"> </w:t>
            </w:r>
            <w:r>
              <w:rPr>
                <w:sz w:val="24"/>
              </w:rPr>
              <w:t>dirbtinei</w:t>
            </w:r>
            <w:r>
              <w:rPr>
                <w:spacing w:val="-3"/>
                <w:sz w:val="24"/>
              </w:rPr>
              <w:t xml:space="preserve"> </w:t>
            </w:r>
            <w:r>
              <w:rPr>
                <w:sz w:val="24"/>
              </w:rPr>
              <w:t>šviesai</w:t>
            </w:r>
            <w:r>
              <w:rPr>
                <w:spacing w:val="-3"/>
                <w:sz w:val="24"/>
              </w:rPr>
              <w:t xml:space="preserve"> </w:t>
            </w:r>
            <w:r>
              <w:rPr>
                <w:sz w:val="24"/>
              </w:rPr>
              <w:t>(pagal</w:t>
            </w:r>
            <w:r>
              <w:rPr>
                <w:spacing w:val="-57"/>
                <w:sz w:val="24"/>
              </w:rPr>
              <w:t xml:space="preserve"> </w:t>
            </w:r>
            <w:r>
              <w:rPr>
                <w:sz w:val="24"/>
              </w:rPr>
              <w:t>mėlynąją</w:t>
            </w:r>
            <w:r>
              <w:rPr>
                <w:spacing w:val="-2"/>
                <w:sz w:val="24"/>
              </w:rPr>
              <w:t xml:space="preserve"> </w:t>
            </w:r>
            <w:r>
              <w:rPr>
                <w:sz w:val="24"/>
              </w:rPr>
              <w:t>skalę), balais</w:t>
            </w:r>
          </w:p>
        </w:tc>
        <w:tc>
          <w:tcPr>
            <w:tcW w:w="1349" w:type="dxa"/>
          </w:tcPr>
          <w:p w14:paraId="470BD52E" w14:textId="77777777" w:rsidR="00E155BA" w:rsidRDefault="00E155BA" w:rsidP="0005447F">
            <w:pPr>
              <w:pStyle w:val="TableParagraph"/>
              <w:spacing w:line="268" w:lineRule="exact"/>
              <w:ind w:left="107"/>
              <w:rPr>
                <w:sz w:val="24"/>
              </w:rPr>
            </w:pPr>
            <w:r>
              <w:rPr>
                <w:sz w:val="24"/>
              </w:rPr>
              <w:t>&gt;2</w:t>
            </w:r>
          </w:p>
        </w:tc>
        <w:tc>
          <w:tcPr>
            <w:tcW w:w="2552" w:type="dxa"/>
          </w:tcPr>
          <w:p w14:paraId="470BD52F" w14:textId="77777777" w:rsidR="00E155BA" w:rsidRDefault="00E155BA" w:rsidP="0005447F">
            <w:pPr>
              <w:pStyle w:val="TableParagraph"/>
              <w:spacing w:line="268" w:lineRule="exact"/>
              <w:ind w:left="87" w:right="224"/>
              <w:jc w:val="center"/>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w:t>
            </w:r>
            <w:r>
              <w:rPr>
                <w:sz w:val="24"/>
              </w:rPr>
              <w:t>105–B02</w:t>
            </w:r>
          </w:p>
          <w:p w14:paraId="470BD530" w14:textId="77777777" w:rsidR="00E155BA" w:rsidRDefault="00E155BA" w:rsidP="0005447F">
            <w:pPr>
              <w:pStyle w:val="TableParagraph"/>
              <w:ind w:left="87" w:right="211"/>
              <w:jc w:val="center"/>
              <w:rPr>
                <w:sz w:val="24"/>
              </w:rPr>
            </w:pPr>
            <w:r>
              <w:rPr>
                <w:sz w:val="24"/>
              </w:rPr>
              <w:t>arba</w:t>
            </w:r>
            <w:r>
              <w:rPr>
                <w:spacing w:val="-3"/>
                <w:sz w:val="24"/>
              </w:rPr>
              <w:t xml:space="preserve"> </w:t>
            </w:r>
            <w:r>
              <w:rPr>
                <w:sz w:val="24"/>
              </w:rPr>
              <w:t>lygiavertis</w:t>
            </w:r>
          </w:p>
        </w:tc>
      </w:tr>
      <w:tr w:rsidR="00E155BA" w14:paraId="470BD537" w14:textId="77777777" w:rsidTr="0005447F">
        <w:trPr>
          <w:trHeight w:val="551"/>
        </w:trPr>
        <w:tc>
          <w:tcPr>
            <w:tcW w:w="665" w:type="dxa"/>
          </w:tcPr>
          <w:p w14:paraId="470BD532" w14:textId="77777777" w:rsidR="00E155BA" w:rsidRDefault="00E155BA" w:rsidP="0005447F">
            <w:pPr>
              <w:pStyle w:val="TableParagraph"/>
              <w:spacing w:line="268" w:lineRule="exact"/>
              <w:ind w:left="107"/>
              <w:rPr>
                <w:sz w:val="24"/>
              </w:rPr>
            </w:pPr>
            <w:r>
              <w:rPr>
                <w:sz w:val="24"/>
              </w:rPr>
              <w:t>6.</w:t>
            </w:r>
          </w:p>
        </w:tc>
        <w:tc>
          <w:tcPr>
            <w:tcW w:w="5036" w:type="dxa"/>
          </w:tcPr>
          <w:p w14:paraId="470BD533" w14:textId="77777777" w:rsidR="00E155BA" w:rsidRDefault="00E155BA" w:rsidP="0005447F">
            <w:pPr>
              <w:pStyle w:val="TableParagraph"/>
              <w:spacing w:line="264" w:lineRule="exact"/>
              <w:rPr>
                <w:sz w:val="24"/>
              </w:rPr>
            </w:pPr>
            <w:proofErr w:type="spellStart"/>
            <w:r>
              <w:rPr>
                <w:sz w:val="24"/>
              </w:rPr>
              <w:t>Vandems</w:t>
            </w:r>
            <w:proofErr w:type="spellEnd"/>
            <w:r>
              <w:rPr>
                <w:sz w:val="24"/>
              </w:rPr>
              <w:t xml:space="preserve"> sugėrimas po 30 min</w:t>
            </w:r>
          </w:p>
        </w:tc>
        <w:tc>
          <w:tcPr>
            <w:tcW w:w="1349" w:type="dxa"/>
          </w:tcPr>
          <w:p w14:paraId="470BD534" w14:textId="77777777" w:rsidR="00E155BA" w:rsidRPr="004330BD" w:rsidRDefault="00E155BA" w:rsidP="0005447F">
            <w:pPr>
              <w:pStyle w:val="TableParagraph"/>
              <w:spacing w:line="268" w:lineRule="exact"/>
              <w:ind w:left="107"/>
              <w:rPr>
                <w:sz w:val="24"/>
                <w:lang w:val="en-US"/>
              </w:rPr>
            </w:pPr>
            <w:proofErr w:type="spellStart"/>
            <w:r>
              <w:rPr>
                <w:sz w:val="24"/>
              </w:rPr>
              <w:t>Max</w:t>
            </w:r>
            <w:proofErr w:type="spellEnd"/>
            <w:r>
              <w:rPr>
                <w:sz w:val="24"/>
              </w:rPr>
              <w:t xml:space="preserve"> </w:t>
            </w:r>
            <w:r>
              <w:rPr>
                <w:sz w:val="24"/>
                <w:lang w:val="en-US"/>
              </w:rPr>
              <w:t>20%</w:t>
            </w:r>
          </w:p>
        </w:tc>
        <w:tc>
          <w:tcPr>
            <w:tcW w:w="2552" w:type="dxa"/>
          </w:tcPr>
          <w:p w14:paraId="470BD535" w14:textId="77777777" w:rsidR="00E155BA" w:rsidRDefault="00E155BA" w:rsidP="0005447F">
            <w:pPr>
              <w:pStyle w:val="TableParagraph"/>
              <w:spacing w:line="268" w:lineRule="exact"/>
              <w:ind w:left="105"/>
              <w:rPr>
                <w:sz w:val="24"/>
              </w:rPr>
            </w:pPr>
            <w:r>
              <w:rPr>
                <w:sz w:val="24"/>
              </w:rPr>
              <w:t>LST</w:t>
            </w:r>
            <w:r>
              <w:rPr>
                <w:spacing w:val="-2"/>
                <w:sz w:val="24"/>
              </w:rPr>
              <w:t xml:space="preserve"> </w:t>
            </w:r>
            <w:r>
              <w:rPr>
                <w:sz w:val="24"/>
              </w:rPr>
              <w:t>EN</w:t>
            </w:r>
            <w:r>
              <w:rPr>
                <w:spacing w:val="-1"/>
                <w:sz w:val="24"/>
              </w:rPr>
              <w:t xml:space="preserve"> </w:t>
            </w:r>
            <w:r>
              <w:rPr>
                <w:sz w:val="24"/>
              </w:rPr>
              <w:t>ISO</w:t>
            </w:r>
            <w:r>
              <w:rPr>
                <w:spacing w:val="-1"/>
                <w:sz w:val="24"/>
              </w:rPr>
              <w:t xml:space="preserve"> 5403-1</w:t>
            </w:r>
          </w:p>
          <w:p w14:paraId="470BD536" w14:textId="77777777" w:rsidR="00E155BA" w:rsidRDefault="00E155BA" w:rsidP="0005447F">
            <w:pPr>
              <w:pStyle w:val="TableParagraph"/>
              <w:spacing w:line="264" w:lineRule="exact"/>
              <w:ind w:left="465"/>
              <w:rPr>
                <w:sz w:val="24"/>
              </w:rPr>
            </w:pPr>
            <w:r>
              <w:rPr>
                <w:sz w:val="24"/>
              </w:rPr>
              <w:t>arba</w:t>
            </w:r>
            <w:r>
              <w:rPr>
                <w:spacing w:val="-3"/>
                <w:sz w:val="24"/>
              </w:rPr>
              <w:t xml:space="preserve"> </w:t>
            </w:r>
            <w:r>
              <w:rPr>
                <w:sz w:val="24"/>
              </w:rPr>
              <w:t>lygiavertis</w:t>
            </w:r>
          </w:p>
        </w:tc>
      </w:tr>
      <w:tr w:rsidR="00E155BA" w14:paraId="470BD53C" w14:textId="77777777" w:rsidTr="0005447F">
        <w:trPr>
          <w:trHeight w:val="551"/>
        </w:trPr>
        <w:tc>
          <w:tcPr>
            <w:tcW w:w="665" w:type="dxa"/>
          </w:tcPr>
          <w:p w14:paraId="470BD538" w14:textId="77777777" w:rsidR="00E155BA" w:rsidRDefault="00E155BA" w:rsidP="0005447F">
            <w:pPr>
              <w:pStyle w:val="TableParagraph"/>
              <w:spacing w:line="268" w:lineRule="exact"/>
              <w:ind w:left="107"/>
              <w:rPr>
                <w:sz w:val="24"/>
              </w:rPr>
            </w:pPr>
            <w:r>
              <w:rPr>
                <w:sz w:val="24"/>
              </w:rPr>
              <w:t>7.</w:t>
            </w:r>
          </w:p>
        </w:tc>
        <w:tc>
          <w:tcPr>
            <w:tcW w:w="5036" w:type="dxa"/>
          </w:tcPr>
          <w:p w14:paraId="470BD539" w14:textId="77777777" w:rsidR="00E155BA" w:rsidRDefault="00E155BA" w:rsidP="0005447F">
            <w:pPr>
              <w:pStyle w:val="TableParagraph"/>
              <w:spacing w:line="264" w:lineRule="exact"/>
              <w:rPr>
                <w:sz w:val="24"/>
              </w:rPr>
            </w:pPr>
            <w:r>
              <w:rPr>
                <w:sz w:val="24"/>
              </w:rPr>
              <w:t>Storis, mm</w:t>
            </w:r>
          </w:p>
        </w:tc>
        <w:tc>
          <w:tcPr>
            <w:tcW w:w="1349" w:type="dxa"/>
          </w:tcPr>
          <w:p w14:paraId="470BD53A" w14:textId="77777777" w:rsidR="00E155BA" w:rsidRDefault="00E155BA" w:rsidP="0005447F">
            <w:pPr>
              <w:pStyle w:val="TableParagraph"/>
              <w:spacing w:line="268" w:lineRule="exact"/>
              <w:ind w:left="107"/>
              <w:rPr>
                <w:sz w:val="24"/>
              </w:rPr>
            </w:pPr>
            <w:r>
              <w:rPr>
                <w:sz w:val="24"/>
              </w:rPr>
              <w:t>0,8±0,1</w:t>
            </w:r>
          </w:p>
        </w:tc>
        <w:tc>
          <w:tcPr>
            <w:tcW w:w="2552" w:type="dxa"/>
          </w:tcPr>
          <w:p w14:paraId="470BD53B" w14:textId="77777777" w:rsidR="00E155BA" w:rsidRDefault="00E155BA" w:rsidP="0005447F">
            <w:pPr>
              <w:pStyle w:val="TableParagraph"/>
              <w:spacing w:line="268" w:lineRule="exact"/>
              <w:ind w:left="105"/>
              <w:rPr>
                <w:sz w:val="24"/>
              </w:rPr>
            </w:pPr>
            <w:r>
              <w:rPr>
                <w:sz w:val="24"/>
              </w:rPr>
              <w:t>LST EN ISO 2589</w:t>
            </w:r>
          </w:p>
        </w:tc>
      </w:tr>
      <w:tr w:rsidR="00E155BA" w14:paraId="470BD541" w14:textId="77777777" w:rsidTr="0005447F">
        <w:trPr>
          <w:trHeight w:val="551"/>
        </w:trPr>
        <w:tc>
          <w:tcPr>
            <w:tcW w:w="665" w:type="dxa"/>
          </w:tcPr>
          <w:p w14:paraId="470BD53D" w14:textId="77777777" w:rsidR="00E155BA" w:rsidRDefault="00E155BA" w:rsidP="0005447F">
            <w:pPr>
              <w:pStyle w:val="TableParagraph"/>
              <w:spacing w:line="268" w:lineRule="exact"/>
              <w:ind w:left="107"/>
              <w:rPr>
                <w:sz w:val="24"/>
              </w:rPr>
            </w:pPr>
            <w:r>
              <w:rPr>
                <w:sz w:val="24"/>
              </w:rPr>
              <w:t>8.</w:t>
            </w:r>
          </w:p>
        </w:tc>
        <w:tc>
          <w:tcPr>
            <w:tcW w:w="5036" w:type="dxa"/>
          </w:tcPr>
          <w:p w14:paraId="470BD53E" w14:textId="77777777" w:rsidR="00E155BA" w:rsidRDefault="00E155BA" w:rsidP="0005447F">
            <w:pPr>
              <w:pStyle w:val="TableParagraph"/>
              <w:spacing w:line="264" w:lineRule="exact"/>
              <w:rPr>
                <w:sz w:val="24"/>
              </w:rPr>
            </w:pPr>
            <w:r>
              <w:rPr>
                <w:sz w:val="24"/>
              </w:rPr>
              <w:t>Chromo kiekis (VI)</w:t>
            </w:r>
          </w:p>
        </w:tc>
        <w:tc>
          <w:tcPr>
            <w:tcW w:w="1349" w:type="dxa"/>
          </w:tcPr>
          <w:p w14:paraId="470BD53F" w14:textId="77777777" w:rsidR="00E155BA" w:rsidRDefault="00E155BA" w:rsidP="0005447F">
            <w:pPr>
              <w:pStyle w:val="TableParagraph"/>
              <w:spacing w:line="268" w:lineRule="exact"/>
              <w:ind w:left="107"/>
              <w:rPr>
                <w:sz w:val="24"/>
              </w:rPr>
            </w:pPr>
            <w:r>
              <w:rPr>
                <w:sz w:val="24"/>
              </w:rPr>
              <w:t>˂3 mg/kg</w:t>
            </w:r>
          </w:p>
        </w:tc>
        <w:tc>
          <w:tcPr>
            <w:tcW w:w="2552" w:type="dxa"/>
          </w:tcPr>
          <w:p w14:paraId="470BD540" w14:textId="77777777" w:rsidR="00E155BA" w:rsidRPr="00034F42" w:rsidRDefault="00E155BA" w:rsidP="0005447F">
            <w:pPr>
              <w:pStyle w:val="TableParagraph"/>
              <w:spacing w:line="268" w:lineRule="exact"/>
              <w:ind w:left="105"/>
              <w:rPr>
                <w:sz w:val="24"/>
                <w:lang w:val="en-US"/>
              </w:rPr>
            </w:pPr>
            <w:r>
              <w:rPr>
                <w:sz w:val="24"/>
              </w:rPr>
              <w:t xml:space="preserve">LST EN ISO </w:t>
            </w:r>
            <w:r>
              <w:rPr>
                <w:sz w:val="24"/>
                <w:lang w:val="en-US"/>
              </w:rPr>
              <w:t xml:space="preserve">17075-2 </w:t>
            </w:r>
            <w:proofErr w:type="spellStart"/>
            <w:r>
              <w:rPr>
                <w:sz w:val="24"/>
                <w:lang w:val="en-US"/>
              </w:rPr>
              <w:t>arba</w:t>
            </w:r>
            <w:proofErr w:type="spellEnd"/>
            <w:r>
              <w:rPr>
                <w:sz w:val="24"/>
                <w:lang w:val="en-US"/>
              </w:rPr>
              <w:t xml:space="preserve"> </w:t>
            </w:r>
            <w:proofErr w:type="spellStart"/>
            <w:r>
              <w:rPr>
                <w:sz w:val="24"/>
                <w:lang w:val="en-US"/>
              </w:rPr>
              <w:t>lygiavertis</w:t>
            </w:r>
            <w:proofErr w:type="spellEnd"/>
          </w:p>
        </w:tc>
      </w:tr>
      <w:tr w:rsidR="00E155BA" w14:paraId="470BD546" w14:textId="77777777" w:rsidTr="0005447F">
        <w:trPr>
          <w:trHeight w:val="551"/>
        </w:trPr>
        <w:tc>
          <w:tcPr>
            <w:tcW w:w="665" w:type="dxa"/>
          </w:tcPr>
          <w:p w14:paraId="470BD542" w14:textId="77777777" w:rsidR="00E155BA" w:rsidRDefault="00E155BA" w:rsidP="0005447F">
            <w:pPr>
              <w:pStyle w:val="TableParagraph"/>
              <w:spacing w:line="268" w:lineRule="exact"/>
              <w:ind w:left="107"/>
              <w:rPr>
                <w:sz w:val="24"/>
              </w:rPr>
            </w:pPr>
            <w:r>
              <w:rPr>
                <w:sz w:val="24"/>
              </w:rPr>
              <w:t>9.</w:t>
            </w:r>
          </w:p>
        </w:tc>
        <w:tc>
          <w:tcPr>
            <w:tcW w:w="5036" w:type="dxa"/>
          </w:tcPr>
          <w:p w14:paraId="470BD543" w14:textId="77777777" w:rsidR="00E155BA" w:rsidRDefault="00E155BA" w:rsidP="0005447F">
            <w:pPr>
              <w:pStyle w:val="TableParagraph"/>
              <w:spacing w:line="264" w:lineRule="exact"/>
              <w:rPr>
                <w:sz w:val="24"/>
              </w:rPr>
            </w:pPr>
            <w:r>
              <w:rPr>
                <w:sz w:val="24"/>
              </w:rPr>
              <w:t xml:space="preserve">Cheminiai bandymai tam tikrų </w:t>
            </w:r>
            <w:proofErr w:type="spellStart"/>
            <w:r>
              <w:rPr>
                <w:sz w:val="24"/>
              </w:rPr>
              <w:t>azo</w:t>
            </w:r>
            <w:proofErr w:type="spellEnd"/>
            <w:r>
              <w:rPr>
                <w:sz w:val="24"/>
              </w:rPr>
              <w:t xml:space="preserve"> dažiklių nustatymo dažytose odose</w:t>
            </w:r>
          </w:p>
        </w:tc>
        <w:tc>
          <w:tcPr>
            <w:tcW w:w="1349" w:type="dxa"/>
          </w:tcPr>
          <w:p w14:paraId="470BD544" w14:textId="77777777" w:rsidR="00E155BA" w:rsidRDefault="00E155BA" w:rsidP="0005447F">
            <w:pPr>
              <w:pStyle w:val="TableParagraph"/>
              <w:spacing w:line="268" w:lineRule="exact"/>
              <w:ind w:left="107"/>
              <w:rPr>
                <w:sz w:val="24"/>
              </w:rPr>
            </w:pPr>
            <w:r>
              <w:rPr>
                <w:sz w:val="24"/>
              </w:rPr>
              <w:t>Atitinka</w:t>
            </w:r>
          </w:p>
        </w:tc>
        <w:tc>
          <w:tcPr>
            <w:tcW w:w="2552" w:type="dxa"/>
          </w:tcPr>
          <w:p w14:paraId="470BD545" w14:textId="77777777" w:rsidR="00E155BA" w:rsidRPr="00034F42" w:rsidRDefault="00E155BA" w:rsidP="0005447F">
            <w:pPr>
              <w:pStyle w:val="TableParagraph"/>
              <w:spacing w:line="268" w:lineRule="exact"/>
              <w:ind w:left="105"/>
              <w:rPr>
                <w:sz w:val="24"/>
                <w:lang w:val="en-US"/>
              </w:rPr>
            </w:pPr>
            <w:r>
              <w:rPr>
                <w:sz w:val="24"/>
              </w:rPr>
              <w:t xml:space="preserve">LST EN ISO </w:t>
            </w:r>
            <w:r>
              <w:rPr>
                <w:sz w:val="24"/>
                <w:lang w:val="en-US"/>
              </w:rPr>
              <w:t xml:space="preserve">17234-1 </w:t>
            </w:r>
            <w:proofErr w:type="spellStart"/>
            <w:r>
              <w:rPr>
                <w:sz w:val="24"/>
                <w:lang w:val="en-US"/>
              </w:rPr>
              <w:t>arba</w:t>
            </w:r>
            <w:proofErr w:type="spellEnd"/>
            <w:r>
              <w:rPr>
                <w:sz w:val="24"/>
                <w:lang w:val="en-US"/>
              </w:rPr>
              <w:t xml:space="preserve"> </w:t>
            </w:r>
            <w:proofErr w:type="spellStart"/>
            <w:r>
              <w:rPr>
                <w:sz w:val="24"/>
                <w:lang w:val="en-US"/>
              </w:rPr>
              <w:t>lygiavertis</w:t>
            </w:r>
            <w:proofErr w:type="spellEnd"/>
          </w:p>
        </w:tc>
      </w:tr>
    </w:tbl>
    <w:p w14:paraId="470BD547" w14:textId="77777777" w:rsidR="00E155BA" w:rsidRDefault="00E155BA" w:rsidP="00E155BA">
      <w:pPr>
        <w:pStyle w:val="BodyText"/>
        <w:spacing w:before="10"/>
        <w:rPr>
          <w:b/>
          <w:sz w:val="15"/>
        </w:rPr>
      </w:pPr>
    </w:p>
    <w:p w14:paraId="470BD548" w14:textId="77777777" w:rsidR="00E155BA" w:rsidRDefault="00E155BA" w:rsidP="00E155BA">
      <w:pPr>
        <w:pStyle w:val="BodyText"/>
        <w:spacing w:before="10"/>
        <w:rPr>
          <w:b/>
          <w:sz w:val="15"/>
        </w:rPr>
      </w:pPr>
    </w:p>
    <w:p w14:paraId="470BD549" w14:textId="77777777" w:rsidR="00E155BA" w:rsidRDefault="00E155BA" w:rsidP="00E155BA">
      <w:pPr>
        <w:pStyle w:val="Heading1"/>
        <w:keepNext w:val="0"/>
        <w:widowControl w:val="0"/>
        <w:numPr>
          <w:ilvl w:val="0"/>
          <w:numId w:val="20"/>
        </w:numPr>
        <w:tabs>
          <w:tab w:val="left" w:pos="180"/>
        </w:tabs>
        <w:autoSpaceDE w:val="0"/>
        <w:autoSpaceDN w:val="0"/>
        <w:spacing w:before="90"/>
        <w:ind w:right="224" w:hanging="9095"/>
        <w:jc w:val="right"/>
      </w:pPr>
      <w:r>
        <w:t>lentelė</w:t>
      </w:r>
    </w:p>
    <w:p w14:paraId="470BD54A" w14:textId="77777777" w:rsidR="00E155BA" w:rsidRDefault="00E155BA" w:rsidP="00E155BA">
      <w:pPr>
        <w:ind w:left="3103"/>
        <w:rPr>
          <w:b/>
          <w:sz w:val="24"/>
        </w:rPr>
      </w:pPr>
      <w:r>
        <w:rPr>
          <w:b/>
          <w:sz w:val="24"/>
        </w:rPr>
        <w:t>ODINIŲ</w:t>
      </w:r>
      <w:r>
        <w:rPr>
          <w:b/>
          <w:spacing w:val="-4"/>
          <w:sz w:val="24"/>
        </w:rPr>
        <w:t xml:space="preserve"> </w:t>
      </w:r>
      <w:r>
        <w:rPr>
          <w:b/>
          <w:sz w:val="24"/>
        </w:rPr>
        <w:t>PIRŠTINIŲ</w:t>
      </w:r>
      <w:r>
        <w:rPr>
          <w:b/>
          <w:spacing w:val="-4"/>
          <w:sz w:val="24"/>
        </w:rPr>
        <w:t xml:space="preserve"> </w:t>
      </w:r>
      <w:r>
        <w:rPr>
          <w:b/>
          <w:sz w:val="24"/>
        </w:rPr>
        <w:t>DYDŽIŲ</w:t>
      </w:r>
      <w:r>
        <w:rPr>
          <w:b/>
          <w:spacing w:val="-5"/>
          <w:sz w:val="24"/>
        </w:rPr>
        <w:t xml:space="preserve"> </w:t>
      </w:r>
      <w:r>
        <w:rPr>
          <w:b/>
          <w:sz w:val="24"/>
        </w:rPr>
        <w:t>LENTELĖ</w:t>
      </w:r>
    </w:p>
    <w:p w14:paraId="470BD54B" w14:textId="77777777" w:rsidR="00E155BA" w:rsidRDefault="00E155BA" w:rsidP="00E155BA">
      <w:pPr>
        <w:pStyle w:val="BodyText"/>
        <w:spacing w:before="3"/>
        <w:rPr>
          <w:b/>
        </w:rPr>
      </w:pPr>
    </w:p>
    <w:tbl>
      <w:tblPr>
        <w:tblStyle w:val="TableGrid"/>
        <w:tblW w:w="0" w:type="auto"/>
        <w:tblLook w:val="04A0" w:firstRow="1" w:lastRow="0" w:firstColumn="1" w:lastColumn="0" w:noHBand="0" w:noVBand="1"/>
      </w:tblPr>
      <w:tblGrid>
        <w:gridCol w:w="3274"/>
        <w:gridCol w:w="1094"/>
        <w:gridCol w:w="961"/>
        <w:gridCol w:w="1094"/>
        <w:gridCol w:w="1094"/>
        <w:gridCol w:w="1094"/>
        <w:gridCol w:w="1018"/>
      </w:tblGrid>
      <w:tr w:rsidR="00E155BA" w14:paraId="470BD55B" w14:textId="77777777" w:rsidTr="0005447F">
        <w:tc>
          <w:tcPr>
            <w:tcW w:w="3397" w:type="dxa"/>
          </w:tcPr>
          <w:p w14:paraId="470BD54C" w14:textId="77777777" w:rsidR="00E155BA" w:rsidRDefault="00E155BA" w:rsidP="0005447F">
            <w:pPr>
              <w:pStyle w:val="BodyText"/>
              <w:spacing w:before="3"/>
              <w:jc w:val="center"/>
              <w:rPr>
                <w:b/>
              </w:rPr>
            </w:pPr>
            <w:r>
              <w:rPr>
                <w:b/>
              </w:rPr>
              <w:t xml:space="preserve">Dydis, vyriškos </w:t>
            </w:r>
          </w:p>
          <w:p w14:paraId="470BD54D" w14:textId="77777777" w:rsidR="00E155BA" w:rsidRPr="00891079" w:rsidRDefault="00E155BA" w:rsidP="0005447F">
            <w:pPr>
              <w:pStyle w:val="BodyText"/>
              <w:spacing w:before="3"/>
            </w:pPr>
            <w:r w:rsidRPr="00891079">
              <w:lastRenderedPageBreak/>
              <w:t>(plaštakos apimtis, cm  (±</w:t>
            </w:r>
            <w:r>
              <w:t xml:space="preserve"> 0,2</w:t>
            </w:r>
            <w:r w:rsidRPr="00891079">
              <w:t>)</w:t>
            </w:r>
          </w:p>
        </w:tc>
        <w:tc>
          <w:tcPr>
            <w:tcW w:w="1134" w:type="dxa"/>
          </w:tcPr>
          <w:p w14:paraId="470BD54E" w14:textId="77777777" w:rsidR="00E155BA" w:rsidRDefault="00E155BA" w:rsidP="0005447F">
            <w:pPr>
              <w:pStyle w:val="BodyText"/>
              <w:spacing w:before="3"/>
              <w:jc w:val="center"/>
              <w:rPr>
                <w:b/>
              </w:rPr>
            </w:pPr>
          </w:p>
          <w:p w14:paraId="470BD54F" w14:textId="77777777" w:rsidR="00E155BA" w:rsidRDefault="00E155BA" w:rsidP="0005447F">
            <w:pPr>
              <w:pStyle w:val="BodyText"/>
              <w:spacing w:before="3"/>
              <w:jc w:val="center"/>
              <w:rPr>
                <w:b/>
              </w:rPr>
            </w:pPr>
            <w:r>
              <w:rPr>
                <w:b/>
              </w:rPr>
              <w:lastRenderedPageBreak/>
              <w:t>23</w:t>
            </w:r>
          </w:p>
          <w:p w14:paraId="470BD550" w14:textId="77777777" w:rsidR="00E155BA" w:rsidRDefault="00E155BA" w:rsidP="0005447F">
            <w:pPr>
              <w:pStyle w:val="BodyText"/>
              <w:spacing w:before="3"/>
              <w:jc w:val="center"/>
              <w:rPr>
                <w:b/>
              </w:rPr>
            </w:pPr>
          </w:p>
        </w:tc>
        <w:tc>
          <w:tcPr>
            <w:tcW w:w="993" w:type="dxa"/>
          </w:tcPr>
          <w:p w14:paraId="470BD551" w14:textId="77777777" w:rsidR="00E155BA" w:rsidRDefault="00E155BA" w:rsidP="0005447F">
            <w:pPr>
              <w:pStyle w:val="BodyText"/>
              <w:spacing w:before="3"/>
              <w:jc w:val="center"/>
              <w:rPr>
                <w:b/>
              </w:rPr>
            </w:pPr>
          </w:p>
          <w:p w14:paraId="470BD552" w14:textId="77777777" w:rsidR="00E155BA" w:rsidRDefault="00E155BA" w:rsidP="0005447F">
            <w:pPr>
              <w:pStyle w:val="BodyText"/>
              <w:spacing w:before="3"/>
              <w:jc w:val="center"/>
              <w:rPr>
                <w:b/>
              </w:rPr>
            </w:pPr>
            <w:r>
              <w:rPr>
                <w:b/>
              </w:rPr>
              <w:lastRenderedPageBreak/>
              <w:t>24</w:t>
            </w:r>
          </w:p>
        </w:tc>
        <w:tc>
          <w:tcPr>
            <w:tcW w:w="1134" w:type="dxa"/>
          </w:tcPr>
          <w:p w14:paraId="470BD553" w14:textId="77777777" w:rsidR="00E155BA" w:rsidRDefault="00E155BA" w:rsidP="0005447F">
            <w:pPr>
              <w:pStyle w:val="BodyText"/>
              <w:spacing w:before="3"/>
              <w:jc w:val="center"/>
              <w:rPr>
                <w:b/>
              </w:rPr>
            </w:pPr>
          </w:p>
          <w:p w14:paraId="470BD554" w14:textId="77777777" w:rsidR="00E155BA" w:rsidRDefault="00E155BA" w:rsidP="0005447F">
            <w:pPr>
              <w:pStyle w:val="BodyText"/>
              <w:spacing w:before="3"/>
              <w:jc w:val="center"/>
              <w:rPr>
                <w:b/>
              </w:rPr>
            </w:pPr>
            <w:r>
              <w:rPr>
                <w:b/>
              </w:rPr>
              <w:lastRenderedPageBreak/>
              <w:t>25</w:t>
            </w:r>
          </w:p>
        </w:tc>
        <w:tc>
          <w:tcPr>
            <w:tcW w:w="1134" w:type="dxa"/>
          </w:tcPr>
          <w:p w14:paraId="470BD555" w14:textId="77777777" w:rsidR="00E155BA" w:rsidRDefault="00E155BA" w:rsidP="0005447F">
            <w:pPr>
              <w:pStyle w:val="BodyText"/>
              <w:spacing w:before="3"/>
              <w:jc w:val="center"/>
              <w:rPr>
                <w:b/>
              </w:rPr>
            </w:pPr>
          </w:p>
          <w:p w14:paraId="470BD556" w14:textId="77777777" w:rsidR="00E155BA" w:rsidRDefault="00E155BA" w:rsidP="0005447F">
            <w:pPr>
              <w:pStyle w:val="BodyText"/>
              <w:spacing w:before="3"/>
              <w:jc w:val="center"/>
              <w:rPr>
                <w:b/>
              </w:rPr>
            </w:pPr>
            <w:r>
              <w:rPr>
                <w:b/>
              </w:rPr>
              <w:lastRenderedPageBreak/>
              <w:t>26</w:t>
            </w:r>
          </w:p>
        </w:tc>
        <w:tc>
          <w:tcPr>
            <w:tcW w:w="1134" w:type="dxa"/>
          </w:tcPr>
          <w:p w14:paraId="470BD557" w14:textId="77777777" w:rsidR="00E155BA" w:rsidRDefault="00E155BA" w:rsidP="0005447F">
            <w:pPr>
              <w:pStyle w:val="BodyText"/>
              <w:spacing w:before="3"/>
              <w:jc w:val="center"/>
              <w:rPr>
                <w:b/>
              </w:rPr>
            </w:pPr>
          </w:p>
          <w:p w14:paraId="470BD558" w14:textId="77777777" w:rsidR="00E155BA" w:rsidRDefault="00E155BA" w:rsidP="0005447F">
            <w:pPr>
              <w:pStyle w:val="BodyText"/>
              <w:spacing w:before="3"/>
              <w:jc w:val="center"/>
              <w:rPr>
                <w:b/>
              </w:rPr>
            </w:pPr>
            <w:r>
              <w:rPr>
                <w:b/>
              </w:rPr>
              <w:lastRenderedPageBreak/>
              <w:t>27</w:t>
            </w:r>
          </w:p>
        </w:tc>
        <w:tc>
          <w:tcPr>
            <w:tcW w:w="1054" w:type="dxa"/>
          </w:tcPr>
          <w:p w14:paraId="470BD559" w14:textId="77777777" w:rsidR="00E155BA" w:rsidRDefault="00E155BA" w:rsidP="0005447F">
            <w:pPr>
              <w:pStyle w:val="BodyText"/>
              <w:spacing w:before="3"/>
              <w:jc w:val="center"/>
              <w:rPr>
                <w:b/>
              </w:rPr>
            </w:pPr>
          </w:p>
          <w:p w14:paraId="470BD55A" w14:textId="77777777" w:rsidR="00E155BA" w:rsidRDefault="00E155BA" w:rsidP="0005447F">
            <w:pPr>
              <w:pStyle w:val="BodyText"/>
              <w:spacing w:before="3"/>
              <w:jc w:val="center"/>
              <w:rPr>
                <w:b/>
              </w:rPr>
            </w:pPr>
            <w:r>
              <w:rPr>
                <w:b/>
              </w:rPr>
              <w:lastRenderedPageBreak/>
              <w:t>28</w:t>
            </w:r>
          </w:p>
        </w:tc>
      </w:tr>
      <w:tr w:rsidR="00E155BA" w14:paraId="470BD569" w14:textId="77777777" w:rsidTr="0005447F">
        <w:tc>
          <w:tcPr>
            <w:tcW w:w="3397" w:type="dxa"/>
          </w:tcPr>
          <w:p w14:paraId="470BD55C" w14:textId="77777777" w:rsidR="00E155BA" w:rsidRDefault="00E155BA" w:rsidP="0005447F">
            <w:pPr>
              <w:pStyle w:val="BodyText"/>
              <w:spacing w:before="3"/>
              <w:jc w:val="center"/>
              <w:rPr>
                <w:b/>
              </w:rPr>
            </w:pPr>
            <w:r>
              <w:rPr>
                <w:b/>
              </w:rPr>
              <w:lastRenderedPageBreak/>
              <w:t>Dydis, moteriškos</w:t>
            </w:r>
          </w:p>
          <w:p w14:paraId="470BD55D" w14:textId="77777777" w:rsidR="00E155BA" w:rsidRPr="00891079" w:rsidRDefault="00E155BA" w:rsidP="0005447F">
            <w:pPr>
              <w:pStyle w:val="BodyText"/>
              <w:spacing w:before="3"/>
            </w:pPr>
            <w:r w:rsidRPr="00891079">
              <w:t>(plaštakos apimtis, cm  (± 0,2)</w:t>
            </w:r>
          </w:p>
          <w:p w14:paraId="470BD55E" w14:textId="77777777" w:rsidR="00E155BA" w:rsidRDefault="00E155BA" w:rsidP="0005447F">
            <w:pPr>
              <w:pStyle w:val="BodyText"/>
              <w:spacing w:before="3"/>
              <w:rPr>
                <w:b/>
              </w:rPr>
            </w:pPr>
          </w:p>
        </w:tc>
        <w:tc>
          <w:tcPr>
            <w:tcW w:w="1134" w:type="dxa"/>
          </w:tcPr>
          <w:p w14:paraId="470BD55F" w14:textId="77777777" w:rsidR="00E155BA" w:rsidRDefault="00E155BA" w:rsidP="0005447F">
            <w:pPr>
              <w:pStyle w:val="BodyText"/>
              <w:spacing w:before="3"/>
              <w:jc w:val="center"/>
              <w:rPr>
                <w:b/>
              </w:rPr>
            </w:pPr>
          </w:p>
          <w:p w14:paraId="470BD560" w14:textId="77777777" w:rsidR="00E155BA" w:rsidRDefault="00E155BA" w:rsidP="0005447F">
            <w:pPr>
              <w:pStyle w:val="BodyText"/>
              <w:spacing w:before="3"/>
              <w:jc w:val="center"/>
              <w:rPr>
                <w:b/>
              </w:rPr>
            </w:pPr>
            <w:r>
              <w:rPr>
                <w:b/>
              </w:rPr>
              <w:t>18</w:t>
            </w:r>
          </w:p>
        </w:tc>
        <w:tc>
          <w:tcPr>
            <w:tcW w:w="993" w:type="dxa"/>
          </w:tcPr>
          <w:p w14:paraId="470BD561" w14:textId="77777777" w:rsidR="00E155BA" w:rsidRDefault="00E155BA" w:rsidP="0005447F">
            <w:pPr>
              <w:pStyle w:val="BodyText"/>
              <w:spacing w:before="3"/>
              <w:jc w:val="center"/>
              <w:rPr>
                <w:b/>
              </w:rPr>
            </w:pPr>
          </w:p>
          <w:p w14:paraId="470BD562" w14:textId="77777777" w:rsidR="00E155BA" w:rsidRDefault="00E155BA" w:rsidP="0005447F">
            <w:pPr>
              <w:pStyle w:val="BodyText"/>
              <w:spacing w:before="3"/>
              <w:jc w:val="center"/>
              <w:rPr>
                <w:b/>
              </w:rPr>
            </w:pPr>
            <w:r>
              <w:rPr>
                <w:b/>
              </w:rPr>
              <w:t>19</w:t>
            </w:r>
          </w:p>
        </w:tc>
        <w:tc>
          <w:tcPr>
            <w:tcW w:w="1134" w:type="dxa"/>
          </w:tcPr>
          <w:p w14:paraId="470BD563" w14:textId="77777777" w:rsidR="00E155BA" w:rsidRDefault="00E155BA" w:rsidP="0005447F">
            <w:pPr>
              <w:pStyle w:val="BodyText"/>
              <w:spacing w:before="3"/>
              <w:jc w:val="center"/>
              <w:rPr>
                <w:b/>
              </w:rPr>
            </w:pPr>
          </w:p>
          <w:p w14:paraId="470BD564" w14:textId="77777777" w:rsidR="00E155BA" w:rsidRDefault="00E155BA" w:rsidP="0005447F">
            <w:pPr>
              <w:pStyle w:val="BodyText"/>
              <w:spacing w:before="3"/>
              <w:jc w:val="center"/>
              <w:rPr>
                <w:b/>
              </w:rPr>
            </w:pPr>
            <w:r>
              <w:rPr>
                <w:b/>
              </w:rPr>
              <w:t>20</w:t>
            </w:r>
          </w:p>
        </w:tc>
        <w:tc>
          <w:tcPr>
            <w:tcW w:w="1134" w:type="dxa"/>
          </w:tcPr>
          <w:p w14:paraId="470BD565" w14:textId="77777777" w:rsidR="00E155BA" w:rsidRDefault="00E155BA" w:rsidP="0005447F">
            <w:pPr>
              <w:pStyle w:val="BodyText"/>
              <w:spacing w:before="3"/>
              <w:jc w:val="center"/>
              <w:rPr>
                <w:b/>
              </w:rPr>
            </w:pPr>
          </w:p>
          <w:p w14:paraId="470BD566" w14:textId="77777777" w:rsidR="00E155BA" w:rsidRDefault="00E155BA" w:rsidP="0005447F">
            <w:pPr>
              <w:pStyle w:val="BodyText"/>
              <w:spacing w:before="3"/>
              <w:jc w:val="center"/>
              <w:rPr>
                <w:b/>
              </w:rPr>
            </w:pPr>
            <w:r>
              <w:rPr>
                <w:b/>
              </w:rPr>
              <w:t>21</w:t>
            </w:r>
          </w:p>
        </w:tc>
        <w:tc>
          <w:tcPr>
            <w:tcW w:w="1134" w:type="dxa"/>
          </w:tcPr>
          <w:p w14:paraId="470BD567" w14:textId="77777777" w:rsidR="00E155BA" w:rsidRDefault="00E155BA" w:rsidP="0005447F">
            <w:pPr>
              <w:pStyle w:val="BodyText"/>
              <w:spacing w:before="3"/>
              <w:rPr>
                <w:b/>
              </w:rPr>
            </w:pPr>
          </w:p>
        </w:tc>
        <w:tc>
          <w:tcPr>
            <w:tcW w:w="1054" w:type="dxa"/>
          </w:tcPr>
          <w:p w14:paraId="470BD568" w14:textId="77777777" w:rsidR="00E155BA" w:rsidRDefault="00E155BA" w:rsidP="0005447F">
            <w:pPr>
              <w:pStyle w:val="BodyText"/>
              <w:spacing w:before="3"/>
              <w:rPr>
                <w:b/>
              </w:rPr>
            </w:pPr>
          </w:p>
        </w:tc>
      </w:tr>
    </w:tbl>
    <w:p w14:paraId="470BD56A" w14:textId="77777777" w:rsidR="00E155BA" w:rsidRDefault="00E155BA" w:rsidP="00E155BA">
      <w:pPr>
        <w:pStyle w:val="BodyText"/>
        <w:spacing w:before="3"/>
        <w:rPr>
          <w:b/>
        </w:rPr>
      </w:pPr>
    </w:p>
    <w:p w14:paraId="470BD56B" w14:textId="77777777" w:rsidR="00E155BA" w:rsidRDefault="00E155BA" w:rsidP="00E155BA">
      <w:pPr>
        <w:pStyle w:val="BodyText"/>
        <w:spacing w:before="3"/>
        <w:rPr>
          <w:b/>
        </w:rPr>
      </w:pPr>
    </w:p>
    <w:p w14:paraId="470BD56C" w14:textId="77777777" w:rsidR="00035A18" w:rsidRPr="001B5479" w:rsidRDefault="00035A18" w:rsidP="00035A18">
      <w:pPr>
        <w:tabs>
          <w:tab w:val="left" w:pos="1000"/>
        </w:tabs>
        <w:jc w:val="both"/>
        <w:rPr>
          <w:sz w:val="24"/>
          <w:szCs w:val="24"/>
          <w:lang w:eastAsia="lt-LT"/>
        </w:rPr>
      </w:pPr>
    </w:p>
    <w:p w14:paraId="470BD56D" w14:textId="77777777" w:rsidR="00035A18" w:rsidRPr="001B5479" w:rsidRDefault="00035A18" w:rsidP="00035A18">
      <w:pPr>
        <w:tabs>
          <w:tab w:val="left" w:pos="1000"/>
        </w:tabs>
        <w:jc w:val="both"/>
        <w:rPr>
          <w:sz w:val="24"/>
          <w:szCs w:val="24"/>
          <w:lang w:eastAsia="lt-LT"/>
        </w:rPr>
      </w:pPr>
      <w:bookmarkStart w:id="0" w:name="_GoBack"/>
      <w:bookmarkEnd w:id="0"/>
    </w:p>
    <w:sectPr w:rsidR="00035A18" w:rsidRPr="001B5479" w:rsidSect="00571294">
      <w:headerReference w:type="default" r:id="rId7"/>
      <w:footerReference w:type="even" r:id="rId8"/>
      <w:footerReference w:type="default" r:id="rId9"/>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F82C" w14:textId="77777777" w:rsidR="0068374A" w:rsidRDefault="0068374A">
      <w:r>
        <w:separator/>
      </w:r>
    </w:p>
  </w:endnote>
  <w:endnote w:type="continuationSeparator" w:id="0">
    <w:p w14:paraId="557BD935" w14:textId="77777777" w:rsidR="0068374A" w:rsidRDefault="0068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D577"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BD578"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D579" w14:textId="77777777" w:rsidR="001712E2" w:rsidRDefault="001712E2" w:rsidP="005E3B29">
    <w:pPr>
      <w:pStyle w:val="Footer"/>
      <w:framePr w:wrap="around" w:vAnchor="text" w:hAnchor="margin" w:xAlign="center" w:y="1"/>
      <w:ind w:right="360"/>
      <w:rPr>
        <w:rStyle w:val="PageNumber"/>
      </w:rPr>
    </w:pPr>
  </w:p>
  <w:p w14:paraId="470BD57A"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ED590" w14:textId="77777777" w:rsidR="0068374A" w:rsidRDefault="0068374A">
      <w:r>
        <w:separator/>
      </w:r>
    </w:p>
  </w:footnote>
  <w:footnote w:type="continuationSeparator" w:id="0">
    <w:p w14:paraId="6819E431" w14:textId="77777777" w:rsidR="0068374A" w:rsidRDefault="0068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D575" w14:textId="713E920B" w:rsidR="00571294" w:rsidRDefault="00571294">
    <w:pPr>
      <w:pStyle w:val="Header"/>
      <w:jc w:val="center"/>
    </w:pPr>
    <w:r>
      <w:fldChar w:fldCharType="begin"/>
    </w:r>
    <w:r>
      <w:instrText xml:space="preserve"> PAGE   \* MERGEFORMAT </w:instrText>
    </w:r>
    <w:r>
      <w:fldChar w:fldCharType="separate"/>
    </w:r>
    <w:r w:rsidR="006A5F6E">
      <w:rPr>
        <w:noProof/>
      </w:rPr>
      <w:t>3</w:t>
    </w:r>
    <w:r>
      <w:rPr>
        <w:noProof/>
      </w:rPr>
      <w:fldChar w:fldCharType="end"/>
    </w:r>
  </w:p>
  <w:p w14:paraId="470BD576"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8"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0"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3"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5"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8"/>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4"/>
  </w:num>
  <w:num w:numId="4">
    <w:abstractNumId w:val="19"/>
  </w:num>
  <w:num w:numId="5">
    <w:abstractNumId w:val="16"/>
  </w:num>
  <w:num w:numId="6">
    <w:abstractNumId w:val="10"/>
  </w:num>
  <w:num w:numId="7">
    <w:abstractNumId w:val="6"/>
  </w:num>
  <w:num w:numId="8">
    <w:abstractNumId w:val="4"/>
  </w:num>
  <w:num w:numId="9">
    <w:abstractNumId w:val="21"/>
  </w:num>
  <w:num w:numId="10">
    <w:abstractNumId w:val="5"/>
  </w:num>
  <w:num w:numId="11">
    <w:abstractNumId w:val="13"/>
  </w:num>
  <w:num w:numId="12">
    <w:abstractNumId w:val="23"/>
  </w:num>
  <w:num w:numId="13">
    <w:abstractNumId w:val="8"/>
  </w:num>
  <w:num w:numId="14">
    <w:abstractNumId w:val="22"/>
  </w:num>
  <w:num w:numId="15">
    <w:abstractNumId w:val="20"/>
  </w:num>
  <w:num w:numId="16">
    <w:abstractNumId w:val="17"/>
  </w:num>
  <w:num w:numId="17">
    <w:abstractNumId w:val="11"/>
  </w:num>
  <w:num w:numId="18">
    <w:abstractNumId w:val="15"/>
  </w:num>
  <w:num w:numId="19">
    <w:abstractNumId w:val="12"/>
  </w:num>
  <w:num w:numId="20">
    <w:abstractNumId w:val="9"/>
  </w:num>
  <w:num w:numId="21">
    <w:abstractNumId w:val="7"/>
  </w:num>
  <w:num w:numId="22">
    <w:abstractNumId w:val="1"/>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601F6"/>
    <w:rsid w:val="002630CE"/>
    <w:rsid w:val="002662C1"/>
    <w:rsid w:val="002839A9"/>
    <w:rsid w:val="002B5C70"/>
    <w:rsid w:val="002C6F07"/>
    <w:rsid w:val="00306FE7"/>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8374A"/>
    <w:rsid w:val="006A2D92"/>
    <w:rsid w:val="006A5F6E"/>
    <w:rsid w:val="006A7557"/>
    <w:rsid w:val="006C4A67"/>
    <w:rsid w:val="006E29FF"/>
    <w:rsid w:val="006F23F9"/>
    <w:rsid w:val="007145CD"/>
    <w:rsid w:val="00734B0F"/>
    <w:rsid w:val="007375AE"/>
    <w:rsid w:val="007667EA"/>
    <w:rsid w:val="007A4DFC"/>
    <w:rsid w:val="007B6A16"/>
    <w:rsid w:val="007B72FC"/>
    <w:rsid w:val="007C2BE6"/>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A1F84"/>
    <w:rsid w:val="00BC0255"/>
    <w:rsid w:val="00BC753C"/>
    <w:rsid w:val="00C06A97"/>
    <w:rsid w:val="00C54347"/>
    <w:rsid w:val="00CA3291"/>
    <w:rsid w:val="00CC04E3"/>
    <w:rsid w:val="00CE4344"/>
    <w:rsid w:val="00CF72B1"/>
    <w:rsid w:val="00D118A2"/>
    <w:rsid w:val="00D144E2"/>
    <w:rsid w:val="00D60886"/>
    <w:rsid w:val="00D665A7"/>
    <w:rsid w:val="00D80B36"/>
    <w:rsid w:val="00D92ED4"/>
    <w:rsid w:val="00DA4224"/>
    <w:rsid w:val="00E155BA"/>
    <w:rsid w:val="00E247B1"/>
    <w:rsid w:val="00E27D0D"/>
    <w:rsid w:val="00E4616B"/>
    <w:rsid w:val="00E639CC"/>
    <w:rsid w:val="00E72023"/>
    <w:rsid w:val="00EB2ACF"/>
    <w:rsid w:val="00EC22A9"/>
    <w:rsid w:val="00ED49EA"/>
    <w:rsid w:val="00EE37BD"/>
    <w:rsid w:val="00F253C7"/>
    <w:rsid w:val="00F2722A"/>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BD4AA"/>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1"/>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6744</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7912</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3</cp:revision>
  <cp:lastPrinted>2009-01-05T08:24:00Z</cp:lastPrinted>
  <dcterms:created xsi:type="dcterms:W3CDTF">2024-11-19T10:23:00Z</dcterms:created>
  <dcterms:modified xsi:type="dcterms:W3CDTF">2024-12-05T13:48:00Z</dcterms:modified>
</cp:coreProperties>
</file>