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7B1" w:rsidRDefault="00096FF3">
      <w:pPr>
        <w:rPr>
          <w:rFonts w:ascii="Times New Roman" w:hAnsi="Times New Roman" w:cs="Times New Roman"/>
          <w:sz w:val="24"/>
          <w:szCs w:val="24"/>
        </w:rPr>
      </w:pPr>
      <w:r>
        <w:rPr>
          <w:rFonts w:ascii="Times New Roman" w:hAnsi="Times New Roman" w:cs="Times New Roman"/>
          <w:sz w:val="24"/>
          <w:szCs w:val="24"/>
        </w:rPr>
        <w:t>KLAUSIMAI:</w:t>
      </w:r>
    </w:p>
    <w:p w:rsidR="00096FF3" w:rsidRPr="00096FF3" w:rsidRDefault="00096FF3" w:rsidP="00096FF3">
      <w:pPr>
        <w:spacing w:line="360" w:lineRule="auto"/>
        <w:ind w:firstLine="851"/>
        <w:jc w:val="both"/>
        <w:rPr>
          <w:rFonts w:ascii="Times New Roman" w:eastAsia="Calibri" w:hAnsi="Times New Roman" w:cs="Times New Roman"/>
          <w:color w:val="000000"/>
          <w:sz w:val="24"/>
          <w:szCs w:val="24"/>
        </w:rPr>
      </w:pPr>
      <w:r w:rsidRPr="00096FF3">
        <w:rPr>
          <w:rFonts w:ascii="Times New Roman" w:eastAsia="Calibri" w:hAnsi="Times New Roman" w:cs="Times New Roman"/>
          <w:color w:val="000000"/>
          <w:sz w:val="24"/>
          <w:szCs w:val="24"/>
        </w:rPr>
        <w:t>„1. Prie pirkimo dokumentų pateiktame projekte 5.5.Kraštovaizdis numatyta, kad apsėti daugiamečių žolių ar daugiamečių žydinčių pievų mišiniu, bus sprendžiamas kitame projekto įgyvendinimo etape. Pateiktoje techninėje specifikacijoje, lentelėje nėra numatytas apsėjimas, tačiau pastabų 3 punkte nurodyta, "3) Vandens telkinio apsauginė juosta turi būti apsėta daugiamečių žolių mišiniu". Prašome paaiškinti ar reikės apsėti daugiamečių žolių mišiniu. jei taip, prašome pateikti preliminarų kiekį.“ (toliau vadinama – Klausimas Nr. 1).</w:t>
      </w:r>
    </w:p>
    <w:p w:rsidR="00096FF3" w:rsidRPr="00096FF3" w:rsidRDefault="00096FF3" w:rsidP="00096FF3">
      <w:pPr>
        <w:spacing w:line="360" w:lineRule="auto"/>
        <w:ind w:firstLine="851"/>
        <w:jc w:val="both"/>
        <w:rPr>
          <w:rFonts w:ascii="Times New Roman" w:eastAsia="Calibri" w:hAnsi="Times New Roman" w:cs="Times New Roman"/>
          <w:color w:val="000000"/>
          <w:sz w:val="24"/>
          <w:szCs w:val="24"/>
        </w:rPr>
      </w:pPr>
      <w:r w:rsidRPr="00096FF3">
        <w:rPr>
          <w:rFonts w:ascii="Times New Roman" w:eastAsia="Calibri" w:hAnsi="Times New Roman" w:cs="Times New Roman"/>
          <w:color w:val="000000"/>
          <w:sz w:val="24"/>
          <w:szCs w:val="24"/>
        </w:rPr>
        <w:t>2. „Pateikto sutarties projekto 7 p., nurodoma: "7. Šia Sutartimi Rangovas įsipareigoja savo rizika pagal Sutartyje ir jos prieduose nustatytus reikalavimus atlikti ir užbaigti Darbus, perduoti atliktus Darbus Užsakovui ir parengti Darbams užbaigti bei statiniui registruoti reikalingą dokumentaciją, o Užsakovas – sudaryti Rangovui būtinas Darbams atlikti sąlygas, priimti tinkamai atliktų Darbų rezultatą ir sumokėti Sutartyje nustatytą kainą". Prašome nurodyti / patikslinti kokia bus reikalinga Užsakovui dokumentacija statiniui registruoti.“ (toliau vadinama – Klausimas Nr. 2).</w:t>
      </w:r>
    </w:p>
    <w:p w:rsidR="00096FF3" w:rsidRPr="00096FF3" w:rsidRDefault="00096FF3" w:rsidP="00096FF3">
      <w:pPr>
        <w:spacing w:line="360" w:lineRule="auto"/>
        <w:ind w:firstLine="851"/>
        <w:jc w:val="both"/>
        <w:rPr>
          <w:rFonts w:ascii="Times New Roman" w:eastAsia="Calibri" w:hAnsi="Times New Roman" w:cs="Times New Roman"/>
          <w:color w:val="000000"/>
          <w:sz w:val="24"/>
          <w:szCs w:val="24"/>
        </w:rPr>
      </w:pPr>
      <w:r w:rsidRPr="00096FF3">
        <w:rPr>
          <w:rFonts w:ascii="Times New Roman" w:eastAsia="Calibri" w:hAnsi="Times New Roman" w:cs="Times New Roman"/>
          <w:color w:val="000000"/>
          <w:sz w:val="24"/>
          <w:szCs w:val="24"/>
        </w:rPr>
        <w:t>3. „Sutarties 41.2. punkte nurodyta "Rangovas pateikė Užsakovui galutinę Darbo projekto ar jo dokumentų laidą, kurią visiškai atitinka atlikti Darbai, ir tokį atitikimą patvirtino statinio statybos vadovas bei Techninis prižiūrėtojas" ar šiuo atveju Rangovas turi pasirengti darbo projektą?“ (toliau vadinama – Klausimas Nr. 3).</w:t>
      </w:r>
    </w:p>
    <w:p w:rsidR="00096FF3" w:rsidRPr="00096FF3" w:rsidRDefault="00096FF3" w:rsidP="00096FF3">
      <w:pPr>
        <w:spacing w:line="360" w:lineRule="auto"/>
        <w:ind w:firstLine="851"/>
        <w:jc w:val="both"/>
        <w:rPr>
          <w:rFonts w:ascii="Times New Roman" w:eastAsia="Calibri" w:hAnsi="Times New Roman" w:cs="Times New Roman"/>
          <w:color w:val="000000"/>
          <w:sz w:val="24"/>
          <w:szCs w:val="24"/>
        </w:rPr>
      </w:pPr>
      <w:r w:rsidRPr="00096FF3">
        <w:rPr>
          <w:rFonts w:ascii="Times New Roman" w:eastAsia="Calibri" w:hAnsi="Times New Roman" w:cs="Times New Roman"/>
          <w:color w:val="000000"/>
          <w:sz w:val="24"/>
          <w:szCs w:val="24"/>
        </w:rPr>
        <w:t>4. „Sutarties " 41.3. Rangovas perdavė Užsakovui visą išpildomąją dokumentaciją, patvirtintą Techninio prižiūrėtojo" - prašome sukonkretinti kokią išpildomąją dokumentaciją turės pateikti, kad tiekėjas galėtų įsivertinti visas būsimas išlaidas.“ (toliau vadinama – Klausimas Nr. 4).</w:t>
      </w:r>
    </w:p>
    <w:p w:rsidR="00096FF3" w:rsidRPr="00096FF3" w:rsidRDefault="00096FF3" w:rsidP="00096FF3">
      <w:pPr>
        <w:spacing w:line="360" w:lineRule="auto"/>
        <w:ind w:firstLine="851"/>
        <w:jc w:val="both"/>
        <w:rPr>
          <w:rFonts w:ascii="Times New Roman" w:eastAsia="Calibri" w:hAnsi="Times New Roman" w:cs="Times New Roman"/>
          <w:color w:val="000000"/>
          <w:sz w:val="24"/>
          <w:szCs w:val="24"/>
        </w:rPr>
      </w:pPr>
      <w:r w:rsidRPr="00096FF3">
        <w:rPr>
          <w:rFonts w:ascii="Times New Roman" w:eastAsia="Calibri" w:hAnsi="Times New Roman" w:cs="Times New Roman"/>
          <w:color w:val="000000"/>
          <w:sz w:val="24"/>
          <w:szCs w:val="24"/>
        </w:rPr>
        <w:t>5. „Sutarties 41.4. buvo atlikti visi Užsakovo užduotyje, Statinio projekte, Rangovo pasiūlyme ir Įstatymuose numatyti Statybos darbų,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 Kokius bandymus Užsakovas turi mintyje?“ (toliau vadinama – Klausimas Nr. 5).</w:t>
      </w:r>
    </w:p>
    <w:p w:rsidR="00096FF3" w:rsidRPr="00096FF3" w:rsidRDefault="00096FF3" w:rsidP="00096FF3">
      <w:pPr>
        <w:spacing w:line="360" w:lineRule="auto"/>
        <w:ind w:firstLine="851"/>
        <w:jc w:val="both"/>
        <w:rPr>
          <w:rFonts w:ascii="Times New Roman" w:eastAsia="Calibri" w:hAnsi="Times New Roman" w:cs="Times New Roman"/>
          <w:color w:val="000000"/>
          <w:sz w:val="24"/>
          <w:szCs w:val="24"/>
        </w:rPr>
      </w:pPr>
      <w:r w:rsidRPr="00096FF3">
        <w:rPr>
          <w:rFonts w:ascii="Times New Roman" w:eastAsia="Calibri" w:hAnsi="Times New Roman" w:cs="Times New Roman"/>
          <w:color w:val="000000"/>
          <w:sz w:val="24"/>
          <w:szCs w:val="24"/>
        </w:rPr>
        <w:t xml:space="preserve">6. „Sutarties 41.5. buvo atlikti visi Užsakovo užduotyje, Statinio projekte, Rangovo pasiūlyme ir Įstatymuose numatyti Statybos darbų, Objekto, jo sudėtinių dalių kontroliniai matavimai ir gauti teigiami rezultatai ir Rangovas perdavė Užsakovui atliktų kontrolinių matavimų atlikimą ir teigiamus rezultatus įrodančius dokumentus; Kokius kontrolinius </w:t>
      </w:r>
      <w:proofErr w:type="spellStart"/>
      <w:r w:rsidRPr="00096FF3">
        <w:rPr>
          <w:rFonts w:ascii="Times New Roman" w:eastAsia="Calibri" w:hAnsi="Times New Roman" w:cs="Times New Roman"/>
          <w:color w:val="000000"/>
          <w:sz w:val="24"/>
          <w:szCs w:val="24"/>
        </w:rPr>
        <w:t>matavimus</w:t>
      </w:r>
      <w:proofErr w:type="spellEnd"/>
      <w:r w:rsidRPr="00096FF3">
        <w:rPr>
          <w:rFonts w:ascii="Times New Roman" w:eastAsia="Calibri" w:hAnsi="Times New Roman" w:cs="Times New Roman"/>
          <w:color w:val="000000"/>
          <w:sz w:val="24"/>
          <w:szCs w:val="24"/>
        </w:rPr>
        <w:t xml:space="preserve"> turi įsivertinti tiekėjas?“ (toliau vadinama – Klausimas Nr. 6).</w:t>
      </w:r>
    </w:p>
    <w:p w:rsidR="00096FF3" w:rsidRPr="00096FF3" w:rsidRDefault="00096FF3" w:rsidP="00096FF3">
      <w:pPr>
        <w:spacing w:line="360" w:lineRule="auto"/>
        <w:ind w:firstLine="851"/>
        <w:jc w:val="both"/>
        <w:rPr>
          <w:rFonts w:ascii="Times New Roman" w:eastAsia="Calibri" w:hAnsi="Times New Roman" w:cs="Times New Roman"/>
          <w:color w:val="000000"/>
          <w:sz w:val="24"/>
          <w:szCs w:val="24"/>
        </w:rPr>
      </w:pPr>
      <w:r w:rsidRPr="00096FF3">
        <w:rPr>
          <w:rFonts w:ascii="Times New Roman" w:eastAsia="Calibri" w:hAnsi="Times New Roman" w:cs="Times New Roman"/>
          <w:color w:val="000000"/>
          <w:sz w:val="24"/>
          <w:szCs w:val="24"/>
        </w:rPr>
        <w:lastRenderedPageBreak/>
        <w:t>7. „Sutarties 41.6. Rangovas parengė ir perdavė Užsakovui visus kitus Darbams užbaigti ir statiniui registruoti reikalingus dokumentus, susijusius su Darbų vykdymu, kuriuos Rangovas privalo parengti ir perduoti Užsakovui pagal teisės aktų ir Sutarties reikalavimus, įskaitant tinkamai užpildytus statybos darbų žurnalus su lydimaisiais dokumentais, galutinį Subrangovų sąrašą ir pan.; Prašome sukonkretinti kokių dokumentų reikalaus Užsakovas. Prašome nurodyti koks bus statybų žurnalo pildymas, popierinis ar elektroninis? Kas užsakys žurnalą? Teisės aktuose numatyta Užsakovo prievolė.“ (toliau vadinama – Klausimas Nr. 7).</w:t>
      </w:r>
    </w:p>
    <w:p w:rsidR="00096FF3" w:rsidRDefault="00096FF3">
      <w:pPr>
        <w:rPr>
          <w:rFonts w:ascii="Times New Roman" w:hAnsi="Times New Roman" w:cs="Times New Roman"/>
          <w:sz w:val="24"/>
          <w:szCs w:val="24"/>
        </w:rPr>
      </w:pPr>
    </w:p>
    <w:p w:rsidR="00096FF3" w:rsidRDefault="00096FF3">
      <w:pPr>
        <w:rPr>
          <w:rFonts w:ascii="Times New Roman" w:hAnsi="Times New Roman" w:cs="Times New Roman"/>
          <w:sz w:val="24"/>
          <w:szCs w:val="24"/>
        </w:rPr>
      </w:pPr>
      <w:r>
        <w:rPr>
          <w:rFonts w:ascii="Times New Roman" w:hAnsi="Times New Roman" w:cs="Times New Roman"/>
          <w:sz w:val="24"/>
          <w:szCs w:val="24"/>
        </w:rPr>
        <w:t>ATSAKYMAI:</w:t>
      </w:r>
    </w:p>
    <w:p w:rsidR="00096FF3" w:rsidRPr="00534D64" w:rsidRDefault="00096FF3" w:rsidP="00096FF3">
      <w:pPr>
        <w:pStyle w:val="Sraopastraipa"/>
        <w:numPr>
          <w:ilvl w:val="0"/>
          <w:numId w:val="1"/>
        </w:numPr>
        <w:spacing w:line="360" w:lineRule="auto"/>
        <w:ind w:left="0" w:firstLine="851"/>
        <w:jc w:val="both"/>
        <w:rPr>
          <w:rFonts w:ascii="Times New Roman" w:hAnsi="Times New Roman"/>
          <w:color w:val="000000"/>
          <w:sz w:val="24"/>
          <w:szCs w:val="24"/>
        </w:rPr>
      </w:pPr>
      <w:r w:rsidRPr="00534D64">
        <w:rPr>
          <w:rFonts w:ascii="Times New Roman" w:hAnsi="Times New Roman"/>
          <w:bCs/>
          <w:iCs/>
          <w:sz w:val="24"/>
          <w:szCs w:val="24"/>
        </w:rPr>
        <w:t>Taip</w:t>
      </w:r>
      <w:r>
        <w:rPr>
          <w:rFonts w:ascii="Times New Roman" w:hAnsi="Times New Roman"/>
          <w:bCs/>
          <w:iCs/>
          <w:sz w:val="24"/>
          <w:szCs w:val="24"/>
        </w:rPr>
        <w:t>,</w:t>
      </w:r>
      <w:r w:rsidRPr="00534D64">
        <w:rPr>
          <w:rFonts w:ascii="Times New Roman" w:hAnsi="Times New Roman"/>
          <w:bCs/>
          <w:iCs/>
          <w:sz w:val="24"/>
          <w:szCs w:val="24"/>
        </w:rPr>
        <w:t xml:space="preserve"> pakrantės apsaugos juostą reikės apsėti daugiamečių žolių mišiniu (5 metrai aplink iškastą vandens telkinį). Plotą rangovas turi įsivertinti pats.</w:t>
      </w:r>
    </w:p>
    <w:p w:rsidR="00096FF3" w:rsidRPr="00534D64" w:rsidRDefault="00096FF3" w:rsidP="00096FF3">
      <w:pPr>
        <w:pStyle w:val="Sraopastraipa"/>
        <w:numPr>
          <w:ilvl w:val="0"/>
          <w:numId w:val="1"/>
        </w:numPr>
        <w:spacing w:line="360" w:lineRule="auto"/>
        <w:ind w:left="0" w:firstLine="851"/>
        <w:jc w:val="both"/>
        <w:rPr>
          <w:rFonts w:ascii="Times New Roman" w:hAnsi="Times New Roman"/>
          <w:color w:val="000000" w:themeColor="text1"/>
          <w:sz w:val="24"/>
          <w:szCs w:val="24"/>
        </w:rPr>
      </w:pPr>
      <w:r w:rsidRPr="00534D64">
        <w:rPr>
          <w:rFonts w:ascii="Times New Roman" w:hAnsi="Times New Roman"/>
          <w:bCs/>
          <w:iCs/>
          <w:color w:val="000000" w:themeColor="text1"/>
          <w:sz w:val="24"/>
          <w:szCs w:val="24"/>
        </w:rPr>
        <w:t>Darbų pridavimo metu bus reikalinga pateikti: Statybvietės perdavimo–priėmimo aktą; Darbų perdavimo–priėmimo aktą; Atliktų darbų aktą. Dokumentų formos yra pridėtos prie Sutarties</w:t>
      </w:r>
      <w:r>
        <w:rPr>
          <w:rFonts w:ascii="Times New Roman" w:hAnsi="Times New Roman"/>
          <w:bCs/>
          <w:iCs/>
          <w:color w:val="000000" w:themeColor="text1"/>
          <w:sz w:val="24"/>
          <w:szCs w:val="24"/>
        </w:rPr>
        <w:t xml:space="preserve"> projekto</w:t>
      </w:r>
      <w:r w:rsidRPr="00534D64">
        <w:rPr>
          <w:rFonts w:ascii="Times New Roman" w:hAnsi="Times New Roman"/>
          <w:bCs/>
          <w:iCs/>
          <w:color w:val="000000" w:themeColor="text1"/>
          <w:sz w:val="24"/>
          <w:szCs w:val="24"/>
        </w:rPr>
        <w:t>.</w:t>
      </w:r>
    </w:p>
    <w:p w:rsidR="00096FF3" w:rsidRPr="00534D64" w:rsidRDefault="00096FF3" w:rsidP="00096FF3">
      <w:pPr>
        <w:pStyle w:val="Sraopastraipa"/>
        <w:numPr>
          <w:ilvl w:val="0"/>
          <w:numId w:val="1"/>
        </w:numPr>
        <w:spacing w:line="360" w:lineRule="auto"/>
        <w:ind w:left="0" w:firstLine="851"/>
        <w:jc w:val="both"/>
        <w:rPr>
          <w:rFonts w:ascii="Times New Roman" w:hAnsi="Times New Roman"/>
          <w:color w:val="000000" w:themeColor="text1"/>
          <w:sz w:val="24"/>
          <w:szCs w:val="24"/>
        </w:rPr>
      </w:pPr>
      <w:r w:rsidRPr="00534D64">
        <w:rPr>
          <w:rFonts w:ascii="Times New Roman" w:hAnsi="Times New Roman"/>
          <w:bCs/>
          <w:iCs/>
          <w:color w:val="000000" w:themeColor="text1"/>
          <w:sz w:val="24"/>
          <w:szCs w:val="24"/>
        </w:rPr>
        <w:t>Rangovas vadovaujasi pateiktu projektu, atskirai  pasirengti darbo projekto nereikia.</w:t>
      </w:r>
    </w:p>
    <w:p w:rsidR="00096FF3" w:rsidRDefault="00096FF3" w:rsidP="00096FF3">
      <w:pPr>
        <w:pStyle w:val="Sraopastraipa"/>
        <w:numPr>
          <w:ilvl w:val="0"/>
          <w:numId w:val="1"/>
        </w:numPr>
        <w:spacing w:line="360" w:lineRule="auto"/>
        <w:ind w:left="0" w:firstLine="851"/>
        <w:jc w:val="both"/>
        <w:rPr>
          <w:rFonts w:ascii="Times New Roman" w:hAnsi="Times New Roman"/>
          <w:color w:val="000000"/>
          <w:sz w:val="24"/>
          <w:szCs w:val="24"/>
        </w:rPr>
      </w:pPr>
      <w:r w:rsidRPr="00534D64">
        <w:rPr>
          <w:rFonts w:ascii="Times New Roman" w:hAnsi="Times New Roman"/>
          <w:color w:val="000000"/>
          <w:sz w:val="24"/>
          <w:szCs w:val="24"/>
        </w:rPr>
        <w:t>Darbų pridavimo metu bus reikalinga pateikti: Statybvietės perdavimo–priėmimo aktą; Darbų perdavimo–priėmimo aktą; Atliktų darbų aktą. Dokumentų formos yra pridėtos prie Sutarties</w:t>
      </w:r>
      <w:r>
        <w:rPr>
          <w:rFonts w:ascii="Times New Roman" w:hAnsi="Times New Roman"/>
          <w:color w:val="000000"/>
          <w:sz w:val="24"/>
          <w:szCs w:val="24"/>
        </w:rPr>
        <w:t xml:space="preserve"> projekto</w:t>
      </w:r>
      <w:r w:rsidRPr="00534D64">
        <w:rPr>
          <w:rFonts w:ascii="Times New Roman" w:hAnsi="Times New Roman"/>
          <w:color w:val="000000"/>
          <w:sz w:val="24"/>
          <w:szCs w:val="24"/>
        </w:rPr>
        <w:t>.</w:t>
      </w:r>
    </w:p>
    <w:p w:rsidR="00096FF3" w:rsidRDefault="00096FF3" w:rsidP="00096FF3">
      <w:pPr>
        <w:pStyle w:val="Sraopastraipa"/>
        <w:numPr>
          <w:ilvl w:val="0"/>
          <w:numId w:val="1"/>
        </w:numPr>
        <w:spacing w:line="360" w:lineRule="auto"/>
        <w:ind w:left="0" w:firstLine="851"/>
        <w:jc w:val="both"/>
        <w:rPr>
          <w:rFonts w:ascii="Times New Roman" w:hAnsi="Times New Roman"/>
          <w:color w:val="000000"/>
          <w:sz w:val="24"/>
          <w:szCs w:val="24"/>
        </w:rPr>
      </w:pPr>
      <w:r w:rsidRPr="00534D64">
        <w:rPr>
          <w:rFonts w:ascii="Times New Roman" w:hAnsi="Times New Roman"/>
          <w:color w:val="000000"/>
          <w:sz w:val="24"/>
          <w:szCs w:val="24"/>
        </w:rPr>
        <w:t>Darbų pridavimo metu bus reikalinga pateikti: Statybvietės perdavimo–priėmimo aktą; Darbų perdavimo–priėmimo aktą; Atliktų darbų aktą. Dokumentų formos yra pridėtos prie Sutarties</w:t>
      </w:r>
      <w:r>
        <w:rPr>
          <w:rFonts w:ascii="Times New Roman" w:hAnsi="Times New Roman"/>
          <w:color w:val="000000"/>
          <w:sz w:val="24"/>
          <w:szCs w:val="24"/>
        </w:rPr>
        <w:t xml:space="preserve"> projekto</w:t>
      </w:r>
      <w:r w:rsidRPr="00534D64">
        <w:rPr>
          <w:rFonts w:ascii="Times New Roman" w:hAnsi="Times New Roman"/>
          <w:color w:val="000000"/>
          <w:sz w:val="24"/>
          <w:szCs w:val="24"/>
        </w:rPr>
        <w:t>.</w:t>
      </w:r>
    </w:p>
    <w:p w:rsidR="00096FF3" w:rsidRDefault="00096FF3" w:rsidP="00096FF3">
      <w:pPr>
        <w:pStyle w:val="Sraopastraipa"/>
        <w:numPr>
          <w:ilvl w:val="0"/>
          <w:numId w:val="1"/>
        </w:numPr>
        <w:spacing w:line="360" w:lineRule="auto"/>
        <w:ind w:left="0" w:firstLine="851"/>
        <w:jc w:val="both"/>
        <w:rPr>
          <w:rFonts w:ascii="Times New Roman" w:hAnsi="Times New Roman"/>
          <w:color w:val="000000"/>
          <w:sz w:val="24"/>
          <w:szCs w:val="24"/>
        </w:rPr>
      </w:pPr>
      <w:r w:rsidRPr="00534D64">
        <w:rPr>
          <w:rFonts w:ascii="Times New Roman" w:hAnsi="Times New Roman"/>
          <w:color w:val="000000"/>
          <w:sz w:val="24"/>
          <w:szCs w:val="24"/>
        </w:rPr>
        <w:t>Darbų pridavimo metu bus reikalinga pateikti: Statybvietės perdavimo–priėmimo aktą; Darbų perdavimo–priėmimo aktą; Atliktų darbų aktą. Dokumentų formos yra pridėtos prie Sutarties</w:t>
      </w:r>
      <w:r>
        <w:rPr>
          <w:rFonts w:ascii="Times New Roman" w:hAnsi="Times New Roman"/>
          <w:color w:val="000000"/>
          <w:sz w:val="24"/>
          <w:szCs w:val="24"/>
        </w:rPr>
        <w:t xml:space="preserve"> projekto</w:t>
      </w:r>
      <w:r w:rsidRPr="00534D64">
        <w:rPr>
          <w:rFonts w:ascii="Times New Roman" w:hAnsi="Times New Roman"/>
          <w:color w:val="000000"/>
          <w:sz w:val="24"/>
          <w:szCs w:val="24"/>
        </w:rPr>
        <w:t>.</w:t>
      </w:r>
    </w:p>
    <w:p w:rsidR="00096FF3" w:rsidRDefault="00096FF3" w:rsidP="00096FF3">
      <w:pPr>
        <w:pStyle w:val="Sraopastraipa"/>
        <w:numPr>
          <w:ilvl w:val="0"/>
          <w:numId w:val="1"/>
        </w:numPr>
        <w:spacing w:line="360" w:lineRule="auto"/>
        <w:ind w:left="0" w:firstLine="851"/>
        <w:jc w:val="both"/>
        <w:rPr>
          <w:rFonts w:ascii="Times New Roman" w:hAnsi="Times New Roman"/>
          <w:color w:val="000000"/>
          <w:sz w:val="24"/>
          <w:szCs w:val="24"/>
        </w:rPr>
      </w:pPr>
      <w:r w:rsidRPr="00534D64">
        <w:rPr>
          <w:rFonts w:ascii="Times New Roman" w:hAnsi="Times New Roman"/>
          <w:color w:val="000000"/>
          <w:sz w:val="24"/>
          <w:szCs w:val="24"/>
        </w:rPr>
        <w:t>Darbų pridavimo metu bus reikalinga pateikti: Statybvietės perdavimo–priėmimo aktą; Darbų perdavimo–priėmimo aktą; Atliktų darbų aktą. Dokumentų formos yra pridėtos prie Sutarties</w:t>
      </w:r>
      <w:r>
        <w:rPr>
          <w:rFonts w:ascii="Times New Roman" w:hAnsi="Times New Roman"/>
          <w:color w:val="000000"/>
          <w:sz w:val="24"/>
          <w:szCs w:val="24"/>
        </w:rPr>
        <w:t xml:space="preserve"> projekto</w:t>
      </w:r>
      <w:r w:rsidRPr="00534D64">
        <w:rPr>
          <w:rFonts w:ascii="Times New Roman" w:hAnsi="Times New Roman"/>
          <w:color w:val="000000"/>
          <w:sz w:val="24"/>
          <w:szCs w:val="24"/>
        </w:rPr>
        <w:t xml:space="preserve">. Statybos žurnalo poreikis ir jo pildymas bus atliekamas pagal teisės aktus. Žurnalo užsakymą atliks Užsakovas.   </w:t>
      </w:r>
    </w:p>
    <w:p w:rsidR="00096FF3" w:rsidRPr="00096FF3" w:rsidRDefault="00096FF3" w:rsidP="00096FF3">
      <w:pPr>
        <w:spacing w:line="360" w:lineRule="auto"/>
        <w:ind w:firstLine="851"/>
        <w:jc w:val="both"/>
        <w:rPr>
          <w:rFonts w:ascii="Times New Roman" w:hAnsi="Times New Roman"/>
          <w:b/>
          <w:color w:val="000000"/>
          <w:sz w:val="24"/>
          <w:szCs w:val="24"/>
        </w:rPr>
      </w:pPr>
      <w:r w:rsidRPr="00096FF3">
        <w:rPr>
          <w:rFonts w:ascii="Times New Roman" w:hAnsi="Times New Roman"/>
          <w:b/>
          <w:color w:val="000000"/>
          <w:sz w:val="24"/>
          <w:szCs w:val="24"/>
        </w:rPr>
        <w:t>Nukeliamas</w:t>
      </w:r>
      <w:r w:rsidRPr="00096FF3">
        <w:rPr>
          <w:rFonts w:ascii="Times New Roman" w:hAnsi="Times New Roman"/>
          <w:b/>
          <w:color w:val="000000"/>
          <w:sz w:val="24"/>
          <w:szCs w:val="24"/>
        </w:rPr>
        <w:t xml:space="preserve"> pasiūlymų pa</w:t>
      </w:r>
      <w:r w:rsidRPr="00096FF3">
        <w:rPr>
          <w:rFonts w:ascii="Times New Roman" w:hAnsi="Times New Roman"/>
          <w:b/>
          <w:color w:val="000000"/>
          <w:sz w:val="24"/>
          <w:szCs w:val="24"/>
        </w:rPr>
        <w:t>teikimo terminas</w:t>
      </w:r>
      <w:r w:rsidRPr="00096FF3">
        <w:rPr>
          <w:rFonts w:ascii="Times New Roman" w:hAnsi="Times New Roman"/>
          <w:b/>
          <w:color w:val="000000"/>
          <w:sz w:val="24"/>
          <w:szCs w:val="24"/>
        </w:rPr>
        <w:t xml:space="preserve"> iki 2025 m. rugsėjo 1 d. 9.00 val.  </w:t>
      </w:r>
    </w:p>
    <w:p w:rsidR="00096FF3" w:rsidRPr="00096FF3" w:rsidRDefault="00096FF3">
      <w:pPr>
        <w:rPr>
          <w:rFonts w:ascii="Times New Roman" w:hAnsi="Times New Roman" w:cs="Times New Roman"/>
          <w:sz w:val="24"/>
          <w:szCs w:val="24"/>
        </w:rPr>
      </w:pPr>
      <w:bookmarkStart w:id="0" w:name="_GoBack"/>
      <w:bookmarkEnd w:id="0"/>
    </w:p>
    <w:sectPr w:rsidR="00096FF3" w:rsidRPr="00096FF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4C722B"/>
    <w:multiLevelType w:val="hybridMultilevel"/>
    <w:tmpl w:val="B3CE89BE"/>
    <w:lvl w:ilvl="0" w:tplc="96A239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FF3"/>
    <w:rsid w:val="00096FF3"/>
    <w:rsid w:val="001C608C"/>
    <w:rsid w:val="009059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6BA915-39E7-45D5-AC63-819FD483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96FF3"/>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2995</Words>
  <Characters>1708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Kubeckienė</dc:creator>
  <cp:keywords/>
  <dc:description/>
  <cp:lastModifiedBy>Brigita Kubeckienė</cp:lastModifiedBy>
  <cp:revision>1</cp:revision>
  <dcterms:created xsi:type="dcterms:W3CDTF">2025-08-27T08:00:00Z</dcterms:created>
  <dcterms:modified xsi:type="dcterms:W3CDTF">2025-08-27T08:02:00Z</dcterms:modified>
</cp:coreProperties>
</file>