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2A8B3" w14:textId="63A6A3C4" w:rsidR="00B62738" w:rsidRPr="00B2356F" w:rsidRDefault="00B62738" w:rsidP="00C85F31">
      <w:pPr>
        <w:rPr>
          <w:sz w:val="24"/>
          <w:szCs w:val="24"/>
          <w:lang w:val="lt-LT"/>
        </w:rPr>
      </w:pPr>
    </w:p>
    <w:p w14:paraId="53D08C8B" w14:textId="417E7536" w:rsidR="00543BF2" w:rsidRPr="00B2356F" w:rsidRDefault="00543BF2" w:rsidP="00543BF2">
      <w:pPr>
        <w:jc w:val="center"/>
        <w:rPr>
          <w:b/>
          <w:sz w:val="24"/>
          <w:szCs w:val="24"/>
          <w:lang w:val="lt-LT"/>
        </w:rPr>
      </w:pPr>
      <w:r w:rsidRPr="00B2356F">
        <w:rPr>
          <w:noProof/>
          <w:sz w:val="24"/>
          <w:szCs w:val="24"/>
          <w:lang w:val="lt-LT"/>
        </w:rPr>
        <w:drawing>
          <wp:anchor distT="0" distB="0" distL="114300" distR="114300" simplePos="0" relativeHeight="251659264" behindDoc="0" locked="0" layoutInCell="1" allowOverlap="1" wp14:anchorId="2B636D5D" wp14:editId="20674CF9">
            <wp:simplePos x="0" y="0"/>
            <wp:positionH relativeFrom="column">
              <wp:posOffset>0</wp:posOffset>
            </wp:positionH>
            <wp:positionV relativeFrom="paragraph">
              <wp:posOffset>183515</wp:posOffset>
            </wp:positionV>
            <wp:extent cx="2407920" cy="721995"/>
            <wp:effectExtent l="0" t="0" r="0" b="1905"/>
            <wp:wrapSquare wrapText="bothSides"/>
            <wp:docPr id="1940585284" name="Picture 1"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809037" name="Picture 1" descr="A black and orang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7920" cy="721995"/>
                    </a:xfrm>
                    <a:prstGeom prst="rect">
                      <a:avLst/>
                    </a:prstGeom>
                    <a:noFill/>
                  </pic:spPr>
                </pic:pic>
              </a:graphicData>
            </a:graphic>
          </wp:anchor>
        </w:drawing>
      </w:r>
    </w:p>
    <w:p w14:paraId="2FC55C9B" w14:textId="77777777" w:rsidR="00543BF2" w:rsidRPr="00B2356F" w:rsidRDefault="00543BF2" w:rsidP="00543BF2">
      <w:pPr>
        <w:jc w:val="center"/>
        <w:rPr>
          <w:b/>
          <w:sz w:val="24"/>
          <w:szCs w:val="24"/>
          <w:lang w:val="lt-LT"/>
        </w:rPr>
      </w:pPr>
    </w:p>
    <w:p w14:paraId="468BE3B6" w14:textId="77777777" w:rsidR="00543BF2" w:rsidRPr="00B2356F" w:rsidRDefault="00543BF2" w:rsidP="00543BF2">
      <w:pPr>
        <w:jc w:val="center"/>
        <w:rPr>
          <w:b/>
          <w:sz w:val="24"/>
          <w:szCs w:val="24"/>
          <w:lang w:val="lt-LT"/>
        </w:rPr>
      </w:pPr>
    </w:p>
    <w:p w14:paraId="73CE120E" w14:textId="77777777" w:rsidR="00543BF2" w:rsidRPr="00B2356F" w:rsidRDefault="00543BF2" w:rsidP="00543BF2">
      <w:pPr>
        <w:jc w:val="center"/>
        <w:rPr>
          <w:b/>
          <w:sz w:val="24"/>
          <w:szCs w:val="24"/>
          <w:lang w:val="lt-LT"/>
        </w:rPr>
      </w:pPr>
    </w:p>
    <w:p w14:paraId="282FC45C" w14:textId="77777777" w:rsidR="00543BF2" w:rsidRPr="00B2356F" w:rsidRDefault="00543BF2" w:rsidP="00543BF2">
      <w:pPr>
        <w:jc w:val="center"/>
        <w:rPr>
          <w:b/>
          <w:sz w:val="24"/>
          <w:szCs w:val="24"/>
          <w:lang w:val="lt-LT"/>
        </w:rPr>
      </w:pPr>
    </w:p>
    <w:p w14:paraId="7350AC59" w14:textId="77777777" w:rsidR="00543BF2" w:rsidRPr="00B2356F" w:rsidRDefault="00543BF2" w:rsidP="00543BF2">
      <w:pPr>
        <w:jc w:val="center"/>
        <w:rPr>
          <w:b/>
          <w:sz w:val="24"/>
          <w:szCs w:val="24"/>
          <w:lang w:val="lt-LT"/>
        </w:rPr>
      </w:pPr>
    </w:p>
    <w:p w14:paraId="1E37D768" w14:textId="4B8CCAE6" w:rsidR="00543BF2" w:rsidRPr="00B2356F" w:rsidRDefault="00543BF2" w:rsidP="00543BF2">
      <w:pPr>
        <w:jc w:val="center"/>
        <w:rPr>
          <w:b/>
          <w:sz w:val="24"/>
          <w:szCs w:val="24"/>
          <w:lang w:val="lt-LT"/>
        </w:rPr>
      </w:pPr>
      <w:r w:rsidRPr="00B2356F">
        <w:rPr>
          <w:b/>
          <w:sz w:val="24"/>
          <w:szCs w:val="24"/>
          <w:lang w:val="lt-LT"/>
        </w:rPr>
        <w:t>MAŽOS VERTĖS</w:t>
      </w:r>
    </w:p>
    <w:p w14:paraId="240E0CC4" w14:textId="009B52D3" w:rsidR="008F53B0" w:rsidRPr="00F234A3" w:rsidRDefault="008F53B0" w:rsidP="008F53B0">
      <w:pPr>
        <w:tabs>
          <w:tab w:val="left" w:pos="8137"/>
        </w:tabs>
        <w:spacing w:before="60" w:after="60"/>
        <w:jc w:val="center"/>
        <w:rPr>
          <w:b/>
          <w:bCs/>
          <w:sz w:val="22"/>
          <w:szCs w:val="22"/>
          <w:lang w:val="lt-LT"/>
        </w:rPr>
      </w:pPr>
      <w:r w:rsidRPr="00F234A3">
        <w:rPr>
          <w:b/>
          <w:bCs/>
          <w:sz w:val="22"/>
          <w:szCs w:val="22"/>
          <w:lang w:val="lt-LT"/>
        </w:rPr>
        <w:t>ANGLŲ KALBOS MOKYM</w:t>
      </w:r>
      <w:r w:rsidR="00CA2389">
        <w:rPr>
          <w:b/>
          <w:bCs/>
          <w:sz w:val="22"/>
          <w:szCs w:val="22"/>
          <w:lang w:val="lt-LT"/>
        </w:rPr>
        <w:t>Ų</w:t>
      </w:r>
      <w:r w:rsidRPr="00F234A3">
        <w:rPr>
          <w:b/>
          <w:bCs/>
          <w:sz w:val="22"/>
          <w:szCs w:val="22"/>
          <w:lang w:val="lt-LT"/>
        </w:rPr>
        <w:t xml:space="preserve"> PASLAUGŲ TEIKIMO</w:t>
      </w:r>
    </w:p>
    <w:p w14:paraId="5F4F66CE" w14:textId="629B46BC" w:rsidR="00543BF2" w:rsidRPr="00B2356F" w:rsidRDefault="00B44843" w:rsidP="00543BF2">
      <w:pPr>
        <w:jc w:val="center"/>
        <w:rPr>
          <w:b/>
          <w:color w:val="000000"/>
          <w:sz w:val="24"/>
          <w:szCs w:val="24"/>
          <w:lang w:val="lt-LT"/>
        </w:rPr>
      </w:pPr>
      <w:r w:rsidRPr="000C78BA">
        <w:rPr>
          <w:b/>
          <w:bCs/>
          <w:color w:val="000000"/>
          <w:sz w:val="24"/>
          <w:szCs w:val="24"/>
          <w:lang w:val="lt-LT"/>
        </w:rPr>
        <w:t>SKELBIAMOS</w:t>
      </w:r>
      <w:r w:rsidR="000C78BA" w:rsidRPr="000C78BA">
        <w:rPr>
          <w:b/>
          <w:bCs/>
          <w:color w:val="000000"/>
          <w:sz w:val="24"/>
          <w:szCs w:val="24"/>
          <w:lang w:val="lt-LT"/>
        </w:rPr>
        <w:t xml:space="preserve"> </w:t>
      </w:r>
      <w:r w:rsidR="00543BF2" w:rsidRPr="000C78BA">
        <w:rPr>
          <w:b/>
          <w:color w:val="000000"/>
          <w:sz w:val="24"/>
          <w:szCs w:val="24"/>
          <w:lang w:val="lt-LT"/>
        </w:rPr>
        <w:t>APKLAUSOS SĄLYGOS</w:t>
      </w:r>
    </w:p>
    <w:p w14:paraId="0427C541" w14:textId="77777777" w:rsidR="00543BF2" w:rsidRPr="00B2356F" w:rsidRDefault="00543BF2" w:rsidP="00543BF2">
      <w:pPr>
        <w:jc w:val="both"/>
        <w:rPr>
          <w:color w:val="000000"/>
          <w:sz w:val="24"/>
          <w:szCs w:val="24"/>
          <w:lang w:val="lt-LT"/>
        </w:rPr>
      </w:pPr>
    </w:p>
    <w:p w14:paraId="04C70EFB" w14:textId="708703EC" w:rsidR="00543BF2" w:rsidRPr="00B2356F" w:rsidRDefault="00543BF2" w:rsidP="000F5ED8">
      <w:pPr>
        <w:pStyle w:val="Sraopastraipa"/>
        <w:numPr>
          <w:ilvl w:val="0"/>
          <w:numId w:val="22"/>
        </w:numPr>
        <w:ind w:left="720" w:firstLine="0"/>
        <w:jc w:val="center"/>
        <w:rPr>
          <w:b/>
          <w:smallCaps/>
          <w:color w:val="000000"/>
          <w:sz w:val="24"/>
          <w:szCs w:val="24"/>
          <w:lang w:val="lt-LT"/>
        </w:rPr>
      </w:pPr>
      <w:r w:rsidRPr="00B2356F">
        <w:rPr>
          <w:b/>
          <w:smallCaps/>
          <w:color w:val="000000"/>
          <w:sz w:val="24"/>
          <w:szCs w:val="24"/>
          <w:lang w:val="lt-LT"/>
        </w:rPr>
        <w:t>BENDROSIOS NUOSTATOS</w:t>
      </w:r>
    </w:p>
    <w:p w14:paraId="639667C8" w14:textId="294E22AC" w:rsidR="00543BF2" w:rsidRPr="00B2356F" w:rsidRDefault="00C10095" w:rsidP="00543BF2">
      <w:pPr>
        <w:widowControl w:val="0"/>
        <w:numPr>
          <w:ilvl w:val="1"/>
          <w:numId w:val="3"/>
        </w:numPr>
        <w:tabs>
          <w:tab w:val="num" w:pos="0"/>
          <w:tab w:val="left" w:pos="720"/>
        </w:tabs>
        <w:ind w:left="709" w:hanging="709"/>
        <w:contextualSpacing/>
        <w:jc w:val="both"/>
        <w:rPr>
          <w:color w:val="000000"/>
          <w:sz w:val="24"/>
          <w:szCs w:val="24"/>
          <w:lang w:val="lt-LT"/>
        </w:rPr>
      </w:pPr>
      <w:r w:rsidRPr="00B2356F">
        <w:rPr>
          <w:sz w:val="24"/>
          <w:szCs w:val="24"/>
          <w:lang w:val="lt-LT"/>
        </w:rPr>
        <w:t xml:space="preserve">Lietuvos Respublikos ryšių reguliavimo tarnyba, Mortos g. 14, Vilnius, tel. (8 5) 210 5633, faks. (8 5) 216 1564, el. paštas: </w:t>
      </w:r>
      <w:hyperlink r:id="rId8" w:history="1">
        <w:r w:rsidRPr="00B2356F">
          <w:rPr>
            <w:sz w:val="24"/>
            <w:szCs w:val="24"/>
            <w:lang w:val="lt-LT"/>
          </w:rPr>
          <w:t>rrt@rrt.lt</w:t>
        </w:r>
      </w:hyperlink>
      <w:r w:rsidRPr="00B2356F">
        <w:rPr>
          <w:sz w:val="24"/>
          <w:szCs w:val="24"/>
          <w:lang w:val="lt-LT"/>
        </w:rPr>
        <w:t xml:space="preserve"> (toliau – </w:t>
      </w:r>
      <w:r w:rsidR="00D514FA" w:rsidRPr="00B2356F">
        <w:rPr>
          <w:sz w:val="24"/>
          <w:szCs w:val="24"/>
          <w:lang w:val="lt-LT"/>
        </w:rPr>
        <w:t>Perkančioji</w:t>
      </w:r>
      <w:r w:rsidRPr="00B2356F">
        <w:rPr>
          <w:sz w:val="24"/>
          <w:szCs w:val="24"/>
          <w:lang w:val="lt-LT"/>
        </w:rPr>
        <w:t xml:space="preserve"> organizacija/ Užsakovas).</w:t>
      </w:r>
    </w:p>
    <w:p w14:paraId="1C185121" w14:textId="0C3A0499" w:rsidR="00543BF2" w:rsidRPr="00B2356F" w:rsidRDefault="00543BF2" w:rsidP="00543BF2">
      <w:pPr>
        <w:pStyle w:val="Sraopastraipa"/>
        <w:widowControl w:val="0"/>
        <w:numPr>
          <w:ilvl w:val="1"/>
          <w:numId w:val="3"/>
        </w:numPr>
        <w:tabs>
          <w:tab w:val="num" w:pos="0"/>
          <w:tab w:val="left" w:pos="720"/>
        </w:tabs>
        <w:ind w:left="709" w:hanging="709"/>
        <w:jc w:val="both"/>
        <w:rPr>
          <w:color w:val="000000"/>
          <w:sz w:val="24"/>
          <w:szCs w:val="24"/>
          <w:lang w:val="lt-LT"/>
        </w:rPr>
      </w:pPr>
      <w:r w:rsidRPr="00B2356F">
        <w:rPr>
          <w:color w:val="000000"/>
          <w:sz w:val="24"/>
          <w:szCs w:val="24"/>
          <w:lang w:val="lt-LT"/>
        </w:rPr>
        <w:t xml:space="preserve">Pirkimas vykdomas vadovaujantis Viešųjų </w:t>
      </w:r>
      <w:r w:rsidRPr="00B2356F">
        <w:rPr>
          <w:sz w:val="24"/>
          <w:szCs w:val="24"/>
          <w:lang w:val="lt-LT" w:eastAsia="lt-LT"/>
        </w:rPr>
        <w:t xml:space="preserve">pirkimų įstatymu (toliau – VPĮ), Viešųjų pirkimų tarnybos direktoriaus 2017 m. birželio 28 d. įsakymu Nr. 1S-97 patvirtintu </w:t>
      </w:r>
      <w:r w:rsidRPr="00B2356F">
        <w:rPr>
          <w:sz w:val="24"/>
          <w:szCs w:val="24"/>
          <w:lang w:val="lt-LT"/>
        </w:rPr>
        <w:t xml:space="preserve">Mažos vertės pirkimų tvarkos aprašu (aktuali redakcija, toliau – Aprašas), </w:t>
      </w:r>
      <w:r w:rsidR="007D0DC0" w:rsidRPr="00B2356F">
        <w:rPr>
          <w:sz w:val="24"/>
          <w:szCs w:val="24"/>
          <w:lang w:val="lt-LT"/>
        </w:rPr>
        <w:t>Lietuvos respublikos ry</w:t>
      </w:r>
      <w:r w:rsidR="006430BD" w:rsidRPr="00B2356F">
        <w:rPr>
          <w:sz w:val="24"/>
          <w:szCs w:val="24"/>
          <w:lang w:val="lt-LT"/>
        </w:rPr>
        <w:t>šių</w:t>
      </w:r>
      <w:r w:rsidR="007D0DC0" w:rsidRPr="00B2356F">
        <w:rPr>
          <w:sz w:val="24"/>
          <w:szCs w:val="24"/>
          <w:lang w:val="lt-LT"/>
        </w:rPr>
        <w:t xml:space="preserve"> reguliavimo tarnybos pir</w:t>
      </w:r>
      <w:r w:rsidR="00E95266" w:rsidRPr="00B2356F">
        <w:rPr>
          <w:sz w:val="24"/>
          <w:szCs w:val="24"/>
          <w:lang w:val="lt-LT"/>
        </w:rPr>
        <w:t>mininko</w:t>
      </w:r>
      <w:r w:rsidR="00555DC4" w:rsidRPr="00B2356F">
        <w:rPr>
          <w:sz w:val="24"/>
          <w:szCs w:val="24"/>
          <w:lang w:val="lt-LT"/>
        </w:rPr>
        <w:t xml:space="preserve"> 2023 m. spalio 16 d.</w:t>
      </w:r>
      <w:r w:rsidR="00E80E8C" w:rsidRPr="00B2356F">
        <w:rPr>
          <w:sz w:val="24"/>
          <w:szCs w:val="24"/>
          <w:lang w:val="lt-LT"/>
        </w:rPr>
        <w:t xml:space="preserve"> įsakymu Nr. (1.9E)1V-100 patvirtintu </w:t>
      </w:r>
      <w:r w:rsidR="00396C50" w:rsidRPr="00B2356F">
        <w:rPr>
          <w:sz w:val="24"/>
          <w:szCs w:val="24"/>
          <w:lang w:val="lt-LT"/>
        </w:rPr>
        <w:t xml:space="preserve">Viešųjų pirkimų </w:t>
      </w:r>
      <w:r w:rsidR="002505AC" w:rsidRPr="00B2356F">
        <w:rPr>
          <w:sz w:val="24"/>
          <w:szCs w:val="24"/>
          <w:lang w:val="lt-LT"/>
        </w:rPr>
        <w:t xml:space="preserve">organizavimo </w:t>
      </w:r>
      <w:r w:rsidR="00EB62B5" w:rsidRPr="00B2356F">
        <w:rPr>
          <w:sz w:val="24"/>
          <w:szCs w:val="24"/>
          <w:lang w:val="lt-LT"/>
        </w:rPr>
        <w:t xml:space="preserve">ir vidaus </w:t>
      </w:r>
      <w:r w:rsidR="00D17A6F" w:rsidRPr="00B2356F">
        <w:rPr>
          <w:sz w:val="24"/>
          <w:szCs w:val="24"/>
          <w:lang w:val="lt-LT"/>
        </w:rPr>
        <w:t xml:space="preserve">kontrolės </w:t>
      </w:r>
      <w:r w:rsidR="006331AC" w:rsidRPr="00B2356F">
        <w:rPr>
          <w:sz w:val="24"/>
          <w:szCs w:val="24"/>
          <w:lang w:val="lt-LT"/>
        </w:rPr>
        <w:t>tvarko</w:t>
      </w:r>
      <w:r w:rsidR="00E80E8C" w:rsidRPr="00B2356F">
        <w:rPr>
          <w:sz w:val="24"/>
          <w:szCs w:val="24"/>
          <w:lang w:val="lt-LT"/>
        </w:rPr>
        <w:t>s</w:t>
      </w:r>
      <w:r w:rsidR="006331AC" w:rsidRPr="00B2356F">
        <w:rPr>
          <w:sz w:val="24"/>
          <w:szCs w:val="24"/>
          <w:lang w:val="lt-LT"/>
        </w:rPr>
        <w:t xml:space="preserve"> apraš</w:t>
      </w:r>
      <w:r w:rsidR="00E80E8C" w:rsidRPr="00B2356F">
        <w:rPr>
          <w:sz w:val="24"/>
          <w:szCs w:val="24"/>
          <w:lang w:val="lt-LT"/>
        </w:rPr>
        <w:t>u</w:t>
      </w:r>
      <w:r w:rsidRPr="00B2356F">
        <w:rPr>
          <w:sz w:val="24"/>
          <w:szCs w:val="24"/>
          <w:lang w:val="lt-LT"/>
        </w:rPr>
        <w:t>, Lietuvos Respublikos civiliniu kodeksu ir kitais viešuosius pirkimus</w:t>
      </w:r>
      <w:r w:rsidRPr="00B2356F">
        <w:rPr>
          <w:sz w:val="24"/>
          <w:szCs w:val="24"/>
          <w:lang w:val="lt-LT" w:eastAsia="lt-LT"/>
        </w:rPr>
        <w:t xml:space="preserve"> reglamentuojančiais teisės aktais bei šiomis skelbiamos apklausos sąlygomis (toliau – Apklausos sąlygos).</w:t>
      </w:r>
    </w:p>
    <w:p w14:paraId="6BED20EC" w14:textId="77777777" w:rsidR="00543BF2" w:rsidRPr="00B2356F" w:rsidRDefault="00543BF2" w:rsidP="00543BF2">
      <w:pPr>
        <w:numPr>
          <w:ilvl w:val="1"/>
          <w:numId w:val="3"/>
        </w:numPr>
        <w:tabs>
          <w:tab w:val="left" w:pos="0"/>
          <w:tab w:val="left" w:pos="720"/>
        </w:tabs>
        <w:ind w:left="709" w:hanging="709"/>
        <w:jc w:val="both"/>
        <w:rPr>
          <w:rFonts w:eastAsia="Calibri"/>
          <w:sz w:val="24"/>
          <w:szCs w:val="24"/>
          <w:lang w:val="lt-LT"/>
        </w:rPr>
      </w:pPr>
      <w:r w:rsidRPr="00B2356F">
        <w:rPr>
          <w:rFonts w:eastAsia="Calibri"/>
          <w:sz w:val="24"/>
          <w:szCs w:val="24"/>
          <w:lang w:val="lt-LT"/>
        </w:rPr>
        <w:t>Pagrindinės naudojamos sąvokos yra apibrėžtos VPĮ ir Apraše.</w:t>
      </w:r>
    </w:p>
    <w:p w14:paraId="0314F7F2" w14:textId="7027A979" w:rsidR="00543BF2" w:rsidRPr="00B2356F" w:rsidRDefault="00332813" w:rsidP="00543BF2">
      <w:pPr>
        <w:numPr>
          <w:ilvl w:val="1"/>
          <w:numId w:val="3"/>
        </w:numPr>
        <w:tabs>
          <w:tab w:val="left" w:pos="720"/>
        </w:tabs>
        <w:ind w:left="709" w:hanging="709"/>
        <w:contextualSpacing/>
        <w:jc w:val="both"/>
        <w:rPr>
          <w:sz w:val="24"/>
          <w:szCs w:val="24"/>
          <w:lang w:val="lt-LT"/>
        </w:rPr>
      </w:pPr>
      <w:r w:rsidRPr="00B2356F">
        <w:rPr>
          <w:sz w:val="24"/>
          <w:szCs w:val="24"/>
          <w:lang w:val="lt-LT"/>
        </w:rPr>
        <w:t>A</w:t>
      </w:r>
      <w:r w:rsidR="00543BF2" w:rsidRPr="00B2356F">
        <w:rPr>
          <w:sz w:val="24"/>
          <w:szCs w:val="24"/>
          <w:lang w:val="lt-LT"/>
        </w:rPr>
        <w:t>pklausa atliekama laikantis dalyvių lygiateisiškumo, nediskriminavimo, skaidrumo, proporcingumo, abipusio pripažinimo principų ir konfidencialumo reikalavimų.</w:t>
      </w:r>
    </w:p>
    <w:p w14:paraId="5678BC47" w14:textId="2A43AE27" w:rsidR="00543BF2" w:rsidRPr="00B2356F" w:rsidRDefault="00D514FA" w:rsidP="00543BF2">
      <w:pPr>
        <w:numPr>
          <w:ilvl w:val="1"/>
          <w:numId w:val="3"/>
        </w:numPr>
        <w:tabs>
          <w:tab w:val="left" w:pos="720"/>
        </w:tabs>
        <w:ind w:left="709" w:hanging="709"/>
        <w:contextualSpacing/>
        <w:jc w:val="both"/>
        <w:rPr>
          <w:sz w:val="24"/>
          <w:szCs w:val="24"/>
          <w:lang w:val="lt-LT"/>
        </w:rPr>
      </w:pPr>
      <w:r w:rsidRPr="00B2356F">
        <w:rPr>
          <w:sz w:val="24"/>
          <w:szCs w:val="24"/>
          <w:lang w:val="lt-LT"/>
        </w:rPr>
        <w:t>Perkančioji</w:t>
      </w:r>
      <w:r w:rsidR="00543BF2" w:rsidRPr="00B2356F">
        <w:rPr>
          <w:sz w:val="24"/>
          <w:szCs w:val="24"/>
          <w:lang w:val="lt-LT"/>
        </w:rPr>
        <w:t xml:space="preserve"> organizacija yra pridėtinės vertės mokesčio (toliau – PVM) mokėtoja. PVM mokėtojo kodas LT</w:t>
      </w:r>
      <w:r w:rsidR="005051C9" w:rsidRPr="00B2356F">
        <w:rPr>
          <w:sz w:val="24"/>
          <w:szCs w:val="24"/>
          <w:lang w:val="lt-LT"/>
        </w:rPr>
        <w:t>214422113</w:t>
      </w:r>
      <w:r w:rsidR="00543BF2" w:rsidRPr="00B2356F">
        <w:rPr>
          <w:sz w:val="24"/>
          <w:szCs w:val="24"/>
          <w:lang w:val="lt-LT"/>
        </w:rPr>
        <w:t>.</w:t>
      </w:r>
    </w:p>
    <w:p w14:paraId="3F3721F6" w14:textId="7CC81581" w:rsidR="00543BF2" w:rsidRPr="00B2356F" w:rsidRDefault="00543BF2" w:rsidP="00543BF2">
      <w:pPr>
        <w:numPr>
          <w:ilvl w:val="1"/>
          <w:numId w:val="3"/>
        </w:numPr>
        <w:tabs>
          <w:tab w:val="left" w:pos="720"/>
        </w:tabs>
        <w:ind w:left="709" w:hanging="709"/>
        <w:contextualSpacing/>
        <w:jc w:val="both"/>
        <w:rPr>
          <w:sz w:val="24"/>
          <w:szCs w:val="24"/>
          <w:lang w:val="lt-LT"/>
        </w:rPr>
      </w:pPr>
      <w:r w:rsidRPr="00B2356F">
        <w:rPr>
          <w:sz w:val="24"/>
          <w:szCs w:val="24"/>
          <w:lang w:val="lt-LT"/>
        </w:rPr>
        <w:t xml:space="preserve">Bet kokia informacija, Apklausos sąlygų paaiškinimai, pranešimai ar kitas </w:t>
      </w:r>
      <w:r w:rsidR="00D514FA" w:rsidRPr="00B2356F">
        <w:rPr>
          <w:sz w:val="24"/>
          <w:szCs w:val="24"/>
          <w:lang w:val="lt-LT"/>
        </w:rPr>
        <w:t>Perkančiosios</w:t>
      </w:r>
      <w:r w:rsidRPr="00B2356F">
        <w:rPr>
          <w:sz w:val="24"/>
          <w:szCs w:val="24"/>
          <w:lang w:val="lt-LT"/>
        </w:rPr>
        <w:t xml:space="preserve"> organizacijos ir dalyvio susirašinėjimas yra vykdomas tik CVP IS susirašinėjimo priemonėmis (pranešimus gaus prie pirkimo prisijungę dalyviai)</w:t>
      </w:r>
      <w:r w:rsidR="00B96757" w:rsidRPr="00B2356F">
        <w:rPr>
          <w:sz w:val="24"/>
          <w:szCs w:val="24"/>
          <w:lang w:val="lt-LT"/>
        </w:rPr>
        <w:t xml:space="preserve"> arba el. paštu (jeigu vykdomas neskelbiamas pirkimas el. paštu).</w:t>
      </w:r>
    </w:p>
    <w:p w14:paraId="411EAA9E" w14:textId="1B149DCF" w:rsidR="00543BF2" w:rsidRPr="00B2356F" w:rsidRDefault="00D514FA" w:rsidP="00543BF2">
      <w:pPr>
        <w:numPr>
          <w:ilvl w:val="1"/>
          <w:numId w:val="3"/>
        </w:numPr>
        <w:tabs>
          <w:tab w:val="left" w:pos="720"/>
        </w:tabs>
        <w:ind w:left="709" w:hanging="709"/>
        <w:contextualSpacing/>
        <w:jc w:val="both"/>
        <w:rPr>
          <w:sz w:val="24"/>
          <w:szCs w:val="24"/>
          <w:lang w:val="lt-LT"/>
        </w:rPr>
      </w:pPr>
      <w:r w:rsidRPr="00B2356F">
        <w:rPr>
          <w:sz w:val="24"/>
          <w:szCs w:val="24"/>
          <w:lang w:val="lt-LT"/>
        </w:rPr>
        <w:t>Perkančioji</w:t>
      </w:r>
      <w:r w:rsidR="00543BF2" w:rsidRPr="00B2356F">
        <w:rPr>
          <w:sz w:val="24"/>
          <w:szCs w:val="24"/>
          <w:lang w:val="lt-LT"/>
        </w:rPr>
        <w:t xml:space="preserve"> organizacija laikys, kad visi dalyviai, pateikę apklausos pasiūlymus, yra susipažinę su Lietuvos Respublikos teisės aktais, reglamentuojančiais viešuosius pirkimus, sutarčių sudarymą ir vykdymą, bei kitais teisės aktais, kurių nuostatos susijusios su bet kokiais tarp </w:t>
      </w:r>
      <w:r w:rsidRPr="00B2356F">
        <w:rPr>
          <w:sz w:val="24"/>
          <w:szCs w:val="24"/>
          <w:lang w:val="lt-LT"/>
        </w:rPr>
        <w:t>Perkančiosios</w:t>
      </w:r>
      <w:r w:rsidR="00543BF2" w:rsidRPr="00B2356F">
        <w:rPr>
          <w:sz w:val="24"/>
          <w:szCs w:val="24"/>
          <w:lang w:val="lt-LT"/>
        </w:rPr>
        <w:t xml:space="preserve"> organizacijos ir dalyviais susiklostančiais santykiais bei šia apklausa. Su visais Lietuvos Respublikos teisės aktais galima susipažinti internetinėje duomenų bazėje </w:t>
      </w:r>
      <w:hyperlink r:id="rId9" w:history="1">
        <w:r w:rsidR="00543BF2" w:rsidRPr="00B2356F">
          <w:rPr>
            <w:color w:val="0000FF"/>
            <w:sz w:val="24"/>
            <w:szCs w:val="24"/>
            <w:u w:val="single"/>
            <w:lang w:val="lt-LT"/>
          </w:rPr>
          <w:t>http://www3.lrs.lt/dokpaieska/forma_l.htm</w:t>
        </w:r>
      </w:hyperlink>
      <w:r w:rsidR="00543BF2" w:rsidRPr="00B2356F">
        <w:rPr>
          <w:sz w:val="24"/>
          <w:szCs w:val="24"/>
          <w:lang w:val="lt-LT"/>
        </w:rPr>
        <w:t xml:space="preserve">, Viešųjų pirkimų tarnybos internetinėje svetainėje </w:t>
      </w:r>
      <w:hyperlink r:id="rId10" w:history="1">
        <w:r w:rsidR="00543BF2" w:rsidRPr="00B2356F">
          <w:rPr>
            <w:color w:val="0000FF"/>
            <w:sz w:val="24"/>
            <w:szCs w:val="24"/>
            <w:u w:val="single"/>
            <w:lang w:val="lt-LT"/>
          </w:rPr>
          <w:t>http://www.vpt.lt</w:t>
        </w:r>
      </w:hyperlink>
      <w:r w:rsidR="00543BF2" w:rsidRPr="00B2356F">
        <w:rPr>
          <w:sz w:val="24"/>
          <w:szCs w:val="24"/>
          <w:lang w:val="lt-LT"/>
        </w:rPr>
        <w:t>.</w:t>
      </w:r>
    </w:p>
    <w:p w14:paraId="5084377B" w14:textId="77777777" w:rsidR="00543BF2" w:rsidRPr="00B2356F" w:rsidRDefault="00543BF2" w:rsidP="00543BF2">
      <w:pPr>
        <w:pStyle w:val="Sraopastraipa"/>
        <w:numPr>
          <w:ilvl w:val="1"/>
          <w:numId w:val="3"/>
        </w:numPr>
        <w:tabs>
          <w:tab w:val="left" w:pos="720"/>
        </w:tabs>
        <w:ind w:left="709" w:hanging="709"/>
        <w:jc w:val="both"/>
        <w:rPr>
          <w:sz w:val="24"/>
          <w:szCs w:val="24"/>
          <w:lang w:val="lt-LT"/>
        </w:rPr>
      </w:pPr>
      <w:r w:rsidRPr="00B2356F">
        <w:rPr>
          <w:sz w:val="24"/>
          <w:szCs w:val="24"/>
          <w:lang w:val="lt-LT"/>
        </w:rPr>
        <w:t>Visos Apklausos sąlygos nustatytos pirkimo dokumentuose, kuriuos sudaro:</w:t>
      </w:r>
    </w:p>
    <w:p w14:paraId="5861A08C" w14:textId="78B34D69" w:rsidR="00A6290E" w:rsidRPr="00B2356F" w:rsidRDefault="00A6290E" w:rsidP="00543BF2">
      <w:pPr>
        <w:pStyle w:val="Sraopastraipa"/>
        <w:numPr>
          <w:ilvl w:val="2"/>
          <w:numId w:val="5"/>
        </w:numPr>
        <w:jc w:val="both"/>
        <w:rPr>
          <w:sz w:val="24"/>
          <w:szCs w:val="24"/>
          <w:lang w:val="lt-LT"/>
        </w:rPr>
      </w:pPr>
      <w:r w:rsidRPr="00B2356F">
        <w:rPr>
          <w:sz w:val="24"/>
          <w:szCs w:val="24"/>
          <w:lang w:val="lt-LT"/>
        </w:rPr>
        <w:t>Skelbimas apie pirkimą (jeigu pirkimas vykdomas CVP IS priemonėmis);</w:t>
      </w:r>
    </w:p>
    <w:p w14:paraId="76170EAE" w14:textId="47D52E64" w:rsidR="00543BF2" w:rsidRPr="00B2356F" w:rsidRDefault="00543BF2" w:rsidP="00543BF2">
      <w:pPr>
        <w:pStyle w:val="Sraopastraipa"/>
        <w:numPr>
          <w:ilvl w:val="2"/>
          <w:numId w:val="5"/>
        </w:numPr>
        <w:jc w:val="both"/>
        <w:rPr>
          <w:sz w:val="24"/>
          <w:szCs w:val="24"/>
          <w:lang w:val="lt-LT"/>
        </w:rPr>
      </w:pPr>
      <w:r w:rsidRPr="00B2356F">
        <w:rPr>
          <w:sz w:val="24"/>
          <w:szCs w:val="24"/>
          <w:lang w:val="lt-LT"/>
        </w:rPr>
        <w:t>Apklausos sąlygos (kartu su priedais);</w:t>
      </w:r>
    </w:p>
    <w:p w14:paraId="6D9B11BC" w14:textId="77777777" w:rsidR="00543BF2" w:rsidRPr="00B2356F" w:rsidRDefault="00543BF2" w:rsidP="00543BF2">
      <w:pPr>
        <w:pStyle w:val="Sraopastraipa"/>
        <w:numPr>
          <w:ilvl w:val="2"/>
          <w:numId w:val="5"/>
        </w:numPr>
        <w:jc w:val="both"/>
        <w:rPr>
          <w:sz w:val="24"/>
          <w:szCs w:val="24"/>
          <w:lang w:val="lt-LT"/>
        </w:rPr>
      </w:pPr>
      <w:r w:rsidRPr="00B2356F">
        <w:rPr>
          <w:sz w:val="24"/>
          <w:szCs w:val="24"/>
          <w:lang w:val="lt-LT"/>
        </w:rPr>
        <w:t>dokumentų paaiškinimai (patikslinimai), taip pat atsakymai į dalyvių klausimus (jeigu bus);</w:t>
      </w:r>
    </w:p>
    <w:p w14:paraId="7104421E" w14:textId="11ADBCFE" w:rsidR="00543BF2" w:rsidRPr="00B2356F" w:rsidRDefault="00543BF2" w:rsidP="00543BF2">
      <w:pPr>
        <w:pStyle w:val="Sraopastraipa"/>
        <w:numPr>
          <w:ilvl w:val="2"/>
          <w:numId w:val="5"/>
        </w:numPr>
        <w:jc w:val="both"/>
        <w:rPr>
          <w:sz w:val="24"/>
          <w:szCs w:val="24"/>
          <w:lang w:val="lt-LT"/>
        </w:rPr>
      </w:pPr>
      <w:r w:rsidRPr="00B2356F">
        <w:rPr>
          <w:sz w:val="24"/>
          <w:szCs w:val="24"/>
          <w:lang w:val="lt-LT"/>
        </w:rPr>
        <w:t>kita elektroninėmis priemonėmis pateikta informacija.</w:t>
      </w:r>
    </w:p>
    <w:p w14:paraId="4B697D99" w14:textId="4BDEC87D" w:rsidR="00543BF2" w:rsidRPr="00395785" w:rsidRDefault="00543BF2" w:rsidP="000F5ED8">
      <w:pPr>
        <w:pStyle w:val="Sraopastraipa"/>
        <w:numPr>
          <w:ilvl w:val="1"/>
          <w:numId w:val="4"/>
        </w:numPr>
        <w:ind w:left="720" w:hanging="709"/>
        <w:jc w:val="both"/>
        <w:rPr>
          <w:bCs/>
          <w:iCs/>
          <w:sz w:val="24"/>
          <w:szCs w:val="24"/>
          <w:lang w:val="lt-LT"/>
        </w:rPr>
      </w:pPr>
      <w:r w:rsidRPr="00B2356F">
        <w:rPr>
          <w:color w:val="000000"/>
          <w:sz w:val="24"/>
          <w:szCs w:val="24"/>
          <w:lang w:val="lt-LT" w:eastAsia="lt-LT"/>
        </w:rPr>
        <w:t xml:space="preserve">Bet kokia informacija, Apklausos sąlygų </w:t>
      </w:r>
      <w:r w:rsidRPr="00B2356F">
        <w:rPr>
          <w:color w:val="000000"/>
          <w:sz w:val="24"/>
          <w:szCs w:val="24"/>
          <w:lang w:val="lt-LT"/>
        </w:rPr>
        <w:t xml:space="preserve">paaiškinimai, pranešimai ar kitas </w:t>
      </w:r>
      <w:r w:rsidR="00D514FA" w:rsidRPr="00B2356F">
        <w:rPr>
          <w:color w:val="000000"/>
          <w:sz w:val="24"/>
          <w:szCs w:val="24"/>
          <w:lang w:val="lt-LT"/>
        </w:rPr>
        <w:t>Perkančiosios</w:t>
      </w:r>
      <w:r w:rsidRPr="00B2356F">
        <w:rPr>
          <w:color w:val="000000"/>
          <w:sz w:val="24"/>
          <w:szCs w:val="24"/>
          <w:lang w:val="lt-LT"/>
        </w:rPr>
        <w:t xml:space="preserve"> organizacijos ir </w:t>
      </w:r>
      <w:r w:rsidR="00D514FA" w:rsidRPr="00B2356F">
        <w:rPr>
          <w:color w:val="000000"/>
          <w:sz w:val="24"/>
          <w:szCs w:val="24"/>
          <w:lang w:val="lt-LT"/>
        </w:rPr>
        <w:t>Tiekėjo</w:t>
      </w:r>
      <w:r w:rsidRPr="00B2356F">
        <w:rPr>
          <w:color w:val="000000"/>
          <w:sz w:val="24"/>
          <w:szCs w:val="24"/>
          <w:lang w:val="lt-LT"/>
        </w:rPr>
        <w:t xml:space="preserve"> susirašinėjimas yra vykdomas tik</w:t>
      </w:r>
      <w:r w:rsidR="002B0923" w:rsidRPr="00B2356F">
        <w:rPr>
          <w:color w:val="000000"/>
          <w:sz w:val="24"/>
          <w:szCs w:val="24"/>
          <w:lang w:val="lt-LT"/>
        </w:rPr>
        <w:t xml:space="preserve"> </w:t>
      </w:r>
      <w:r w:rsidR="00A6290E" w:rsidRPr="00B2356F">
        <w:rPr>
          <w:sz w:val="24"/>
          <w:szCs w:val="24"/>
          <w:lang w:val="lt-LT"/>
        </w:rPr>
        <w:t>CVP IS susirašinėjimo priemonėmis (pranešimus gaus prie pirkimo prisijungę dalyviai) arba el. paštu (jeigu vykdomas neskelbiamas pirkimas el. paštu)</w:t>
      </w:r>
      <w:r w:rsidRPr="00B2356F">
        <w:rPr>
          <w:color w:val="000000"/>
          <w:sz w:val="24"/>
          <w:szCs w:val="24"/>
          <w:lang w:val="lt-LT"/>
        </w:rPr>
        <w:t xml:space="preserve">. </w:t>
      </w:r>
      <w:r w:rsidR="00BC0BC4" w:rsidRPr="00515E0C">
        <w:rPr>
          <w:color w:val="000000"/>
          <w:sz w:val="24"/>
          <w:szCs w:val="24"/>
          <w:lang w:val="lt-LT"/>
        </w:rPr>
        <w:t xml:space="preserve">Tiesioginį ryšį </w:t>
      </w:r>
      <w:r w:rsidR="00BC0BC4">
        <w:rPr>
          <w:color w:val="000000"/>
          <w:sz w:val="24"/>
          <w:szCs w:val="24"/>
          <w:lang w:val="lt-LT"/>
        </w:rPr>
        <w:t>tiekėjai dėl</w:t>
      </w:r>
      <w:r w:rsidR="00BC0BC4" w:rsidRPr="00515E0C">
        <w:rPr>
          <w:color w:val="000000"/>
          <w:sz w:val="24"/>
          <w:szCs w:val="24"/>
          <w:lang w:val="lt-LT"/>
        </w:rPr>
        <w:t xml:space="preserve"> </w:t>
      </w:r>
      <w:r w:rsidR="00BC0BC4">
        <w:rPr>
          <w:color w:val="000000"/>
          <w:sz w:val="24"/>
          <w:szCs w:val="24"/>
          <w:lang w:val="lt-LT"/>
        </w:rPr>
        <w:t>techninės specifikacijos ar</w:t>
      </w:r>
      <w:r w:rsidR="00BC0BC4" w:rsidRPr="00515E0C">
        <w:rPr>
          <w:color w:val="000000"/>
          <w:sz w:val="24"/>
          <w:szCs w:val="24"/>
          <w:lang w:val="lt-LT"/>
        </w:rPr>
        <w:t xml:space="preserve"> </w:t>
      </w:r>
      <w:r w:rsidR="00BC0BC4" w:rsidRPr="00515E0C">
        <w:rPr>
          <w:sz w:val="24"/>
          <w:szCs w:val="24"/>
          <w:lang w:val="lt-LT"/>
        </w:rPr>
        <w:t xml:space="preserve">viešųjų pirkimų procedūrų klausimais </w:t>
      </w:r>
      <w:r w:rsidR="00BC0BC4">
        <w:rPr>
          <w:sz w:val="24"/>
          <w:szCs w:val="24"/>
          <w:lang w:val="lt-LT"/>
        </w:rPr>
        <w:t xml:space="preserve">gali susisiekti su </w:t>
      </w:r>
      <w:r w:rsidR="00BC0BC4" w:rsidRPr="006229F8">
        <w:rPr>
          <w:bCs/>
          <w:iCs/>
          <w:color w:val="000000"/>
          <w:sz w:val="24"/>
          <w:szCs w:val="24"/>
          <w:lang w:val="lt-LT"/>
        </w:rPr>
        <w:t xml:space="preserve">Veiklos valdymo departamento </w:t>
      </w:r>
      <w:r w:rsidR="0040597F" w:rsidRPr="00395785">
        <w:rPr>
          <w:bCs/>
          <w:iCs/>
          <w:color w:val="000000"/>
          <w:sz w:val="24"/>
          <w:szCs w:val="24"/>
          <w:lang w:val="lt-LT"/>
        </w:rPr>
        <w:t xml:space="preserve">Turto valdymo ir </w:t>
      </w:r>
      <w:r w:rsidR="0040597F" w:rsidRPr="00395785">
        <w:rPr>
          <w:bCs/>
          <w:iCs/>
          <w:color w:val="000000"/>
          <w:sz w:val="24"/>
          <w:szCs w:val="24"/>
          <w:lang w:val="lt-LT"/>
        </w:rPr>
        <w:lastRenderedPageBreak/>
        <w:t xml:space="preserve">viešųjų pirkimų skyriaus Viešųjų pirkimų eksperte Lina </w:t>
      </w:r>
      <w:proofErr w:type="spellStart"/>
      <w:r w:rsidR="0040597F" w:rsidRPr="00395785">
        <w:rPr>
          <w:bCs/>
          <w:iCs/>
          <w:color w:val="000000"/>
          <w:sz w:val="24"/>
          <w:szCs w:val="24"/>
          <w:lang w:val="lt-LT"/>
        </w:rPr>
        <w:t>Bukavickiene</w:t>
      </w:r>
      <w:proofErr w:type="spellEnd"/>
      <w:r w:rsidR="0040597F" w:rsidRPr="00395785">
        <w:rPr>
          <w:bCs/>
          <w:iCs/>
          <w:color w:val="000000"/>
          <w:sz w:val="24"/>
          <w:szCs w:val="24"/>
          <w:lang w:val="lt-LT"/>
        </w:rPr>
        <w:t xml:space="preserve">, tel.: </w:t>
      </w:r>
      <w:r w:rsidR="0040597F" w:rsidRPr="00395785">
        <w:rPr>
          <w:bCs/>
          <w:iCs/>
          <w:color w:val="242424"/>
          <w:sz w:val="24"/>
          <w:szCs w:val="24"/>
          <w:shd w:val="clear" w:color="auto" w:fill="FFFFFF"/>
          <w:lang w:val="lt-LT"/>
        </w:rPr>
        <w:t>(+370) 691 01036</w:t>
      </w:r>
      <w:r w:rsidR="003B4FA9" w:rsidRPr="00395785">
        <w:rPr>
          <w:bCs/>
          <w:iCs/>
          <w:color w:val="000000"/>
          <w:sz w:val="24"/>
          <w:szCs w:val="24"/>
          <w:lang w:val="lt-LT"/>
        </w:rPr>
        <w:t xml:space="preserve">, el. p. </w:t>
      </w:r>
      <w:hyperlink r:id="rId11" w:history="1">
        <w:r w:rsidR="003B4FA9" w:rsidRPr="00395785">
          <w:rPr>
            <w:rStyle w:val="Hipersaitas"/>
            <w:bCs/>
            <w:iCs/>
            <w:sz w:val="24"/>
            <w:szCs w:val="24"/>
            <w:lang w:val="lt-LT"/>
          </w:rPr>
          <w:t>lina.bukavickiene</w:t>
        </w:r>
        <w:r w:rsidR="003B4FA9" w:rsidRPr="00395785">
          <w:rPr>
            <w:rStyle w:val="Hipersaitas"/>
            <w:bCs/>
            <w:iCs/>
            <w:sz w:val="24"/>
            <w:szCs w:val="24"/>
            <w:lang w:val="en-US"/>
          </w:rPr>
          <w:t>@rrt.lt</w:t>
        </w:r>
      </w:hyperlink>
      <w:r w:rsidR="003B4FA9" w:rsidRPr="00395785">
        <w:rPr>
          <w:bCs/>
          <w:iCs/>
          <w:color w:val="000000"/>
          <w:sz w:val="24"/>
          <w:szCs w:val="24"/>
          <w:lang w:val="lt-LT"/>
        </w:rPr>
        <w:t>.</w:t>
      </w:r>
      <w:r w:rsidR="003B4FA9" w:rsidRPr="00395785">
        <w:rPr>
          <w:bCs/>
          <w:iCs/>
          <w:color w:val="000000"/>
          <w:sz w:val="24"/>
          <w:szCs w:val="24"/>
          <w:lang w:val="en-US"/>
        </w:rPr>
        <w:t xml:space="preserve"> </w:t>
      </w:r>
    </w:p>
    <w:p w14:paraId="2904246F" w14:textId="77777777" w:rsidR="00543BF2" w:rsidRPr="00B2356F" w:rsidRDefault="00543BF2" w:rsidP="00543BF2">
      <w:pPr>
        <w:ind w:left="709"/>
        <w:contextualSpacing/>
        <w:jc w:val="both"/>
        <w:rPr>
          <w:sz w:val="24"/>
          <w:szCs w:val="24"/>
          <w:lang w:val="lt-LT"/>
        </w:rPr>
      </w:pPr>
    </w:p>
    <w:p w14:paraId="1EF6859A" w14:textId="1636E8B8" w:rsidR="00543BF2" w:rsidRPr="00B2356F" w:rsidRDefault="00543BF2" w:rsidP="000F5ED8">
      <w:pPr>
        <w:ind w:left="720"/>
        <w:jc w:val="center"/>
        <w:rPr>
          <w:b/>
          <w:color w:val="000000"/>
          <w:sz w:val="24"/>
          <w:szCs w:val="24"/>
          <w:lang w:val="lt-LT"/>
        </w:rPr>
      </w:pPr>
      <w:r w:rsidRPr="00B2356F">
        <w:rPr>
          <w:b/>
          <w:color w:val="000000"/>
          <w:sz w:val="24"/>
          <w:szCs w:val="24"/>
          <w:lang w:val="lt-LT"/>
        </w:rPr>
        <w:t>II.</w:t>
      </w:r>
      <w:r w:rsidR="00D83E07" w:rsidRPr="00B2356F">
        <w:rPr>
          <w:b/>
          <w:color w:val="000000"/>
          <w:sz w:val="24"/>
          <w:szCs w:val="24"/>
          <w:lang w:val="lt-LT"/>
        </w:rPr>
        <w:t xml:space="preserve"> </w:t>
      </w:r>
      <w:r w:rsidRPr="00B2356F">
        <w:rPr>
          <w:b/>
          <w:color w:val="000000"/>
          <w:sz w:val="24"/>
          <w:szCs w:val="24"/>
          <w:lang w:val="lt-LT"/>
        </w:rPr>
        <w:t>PIRKIMO OBJEKTAS</w:t>
      </w:r>
    </w:p>
    <w:p w14:paraId="72701F29" w14:textId="450D457A" w:rsidR="00543BF2" w:rsidRPr="00395785" w:rsidRDefault="00543BF2" w:rsidP="000F5ED8">
      <w:pPr>
        <w:pStyle w:val="Sraopastraipa"/>
        <w:numPr>
          <w:ilvl w:val="1"/>
          <w:numId w:val="25"/>
        </w:numPr>
        <w:tabs>
          <w:tab w:val="left" w:pos="3360"/>
          <w:tab w:val="left" w:pos="4080"/>
        </w:tabs>
        <w:spacing w:line="276" w:lineRule="auto"/>
        <w:ind w:left="720" w:hanging="720"/>
        <w:jc w:val="both"/>
        <w:rPr>
          <w:sz w:val="24"/>
          <w:szCs w:val="24"/>
          <w:lang w:val="lt-LT"/>
        </w:rPr>
      </w:pPr>
      <w:r w:rsidRPr="00395785">
        <w:rPr>
          <w:sz w:val="24"/>
          <w:szCs w:val="24"/>
          <w:lang w:val="lt-LT"/>
        </w:rPr>
        <w:t xml:space="preserve">Pirkimas </w:t>
      </w:r>
      <w:r w:rsidR="00F4140F" w:rsidRPr="00395785">
        <w:rPr>
          <w:sz w:val="24"/>
          <w:szCs w:val="24"/>
          <w:lang w:val="lt-LT"/>
        </w:rPr>
        <w:t>neskaidomas</w:t>
      </w:r>
      <w:r w:rsidRPr="00395785">
        <w:rPr>
          <w:sz w:val="24"/>
          <w:szCs w:val="24"/>
          <w:lang w:val="lt-LT"/>
        </w:rPr>
        <w:t xml:space="preserve"> į dalis. </w:t>
      </w:r>
    </w:p>
    <w:p w14:paraId="52686D44" w14:textId="02C52CD9" w:rsidR="00543BF2" w:rsidRPr="00B2356F" w:rsidRDefault="00A27D99" w:rsidP="000F5ED8">
      <w:pPr>
        <w:pStyle w:val="Sraopastraipa"/>
        <w:numPr>
          <w:ilvl w:val="1"/>
          <w:numId w:val="25"/>
        </w:numPr>
        <w:ind w:left="720" w:hanging="720"/>
        <w:jc w:val="both"/>
        <w:rPr>
          <w:b/>
          <w:bCs/>
          <w:sz w:val="24"/>
          <w:szCs w:val="24"/>
          <w:lang w:val="lt-LT"/>
        </w:rPr>
      </w:pPr>
      <w:r w:rsidRPr="00B2356F">
        <w:rPr>
          <w:color w:val="000000"/>
          <w:sz w:val="24"/>
          <w:szCs w:val="24"/>
          <w:lang w:val="lt-LT"/>
        </w:rPr>
        <w:t>Pirkimo objektas:</w:t>
      </w:r>
      <w:r w:rsidR="00543BF2" w:rsidRPr="00B2356F">
        <w:rPr>
          <w:color w:val="000000"/>
          <w:sz w:val="24"/>
          <w:szCs w:val="24"/>
          <w:lang w:val="lt-LT"/>
        </w:rPr>
        <w:t xml:space="preserve"> </w:t>
      </w:r>
      <w:r w:rsidR="00395785">
        <w:rPr>
          <w:color w:val="000000"/>
          <w:sz w:val="24"/>
          <w:szCs w:val="24"/>
          <w:lang w:val="lt-LT"/>
        </w:rPr>
        <w:t>anglų kalbos ku</w:t>
      </w:r>
      <w:r w:rsidR="008E7FE3">
        <w:rPr>
          <w:color w:val="000000"/>
          <w:sz w:val="24"/>
          <w:szCs w:val="24"/>
          <w:lang w:val="lt-LT"/>
        </w:rPr>
        <w:t>rsai darbuotojams</w:t>
      </w:r>
      <w:r w:rsidR="00543BF2" w:rsidRPr="00B2356F">
        <w:rPr>
          <w:color w:val="000000"/>
          <w:sz w:val="24"/>
          <w:szCs w:val="24"/>
          <w:lang w:val="lt-LT"/>
        </w:rPr>
        <w:t>.</w:t>
      </w:r>
    </w:p>
    <w:p w14:paraId="7CCA0D0D" w14:textId="585D2ADC" w:rsidR="006957F0" w:rsidRPr="008418A4" w:rsidRDefault="00EC1BBE" w:rsidP="000F5ED8">
      <w:pPr>
        <w:pStyle w:val="Pagrindinistekstas"/>
        <w:numPr>
          <w:ilvl w:val="1"/>
          <w:numId w:val="25"/>
        </w:numPr>
        <w:ind w:left="720" w:hanging="720"/>
      </w:pPr>
      <w:r w:rsidRPr="00B2356F">
        <w:t xml:space="preserve">Pirkimo aprašymas, </w:t>
      </w:r>
      <w:r w:rsidR="00543BF2" w:rsidRPr="00B2356F">
        <w:t>kiekis (apimtis) ir savybės nurodytos techninė</w:t>
      </w:r>
      <w:r w:rsidR="00A27D99" w:rsidRPr="00B2356F">
        <w:t>j</w:t>
      </w:r>
      <w:r w:rsidR="00543BF2" w:rsidRPr="00B2356F">
        <w:t>e specifikacijo</w:t>
      </w:r>
      <w:r w:rsidR="00A27D99" w:rsidRPr="00B2356F">
        <w:t>j</w:t>
      </w:r>
      <w:r w:rsidR="00543BF2" w:rsidRPr="00B2356F">
        <w:t>e (1 pried</w:t>
      </w:r>
      <w:r w:rsidR="00A27D99" w:rsidRPr="00B2356F">
        <w:t>e</w:t>
      </w:r>
      <w:r w:rsidR="00543BF2" w:rsidRPr="00B2356F">
        <w:t xml:space="preserve">). </w:t>
      </w:r>
      <w:r w:rsidRPr="008418A4">
        <w:t>A</w:t>
      </w:r>
      <w:r w:rsidR="00543BF2" w:rsidRPr="008418A4">
        <w:t xml:space="preserve">tlikimo terminai </w:t>
      </w:r>
      <w:r w:rsidR="00A27D99" w:rsidRPr="008418A4">
        <w:t xml:space="preserve">ir kitos sutarties sąlygos </w:t>
      </w:r>
      <w:r w:rsidR="00543BF2" w:rsidRPr="008418A4">
        <w:t>nurodyt</w:t>
      </w:r>
      <w:r w:rsidR="00A27D99" w:rsidRPr="008418A4">
        <w:t>os Sutarties projekte</w:t>
      </w:r>
      <w:r w:rsidR="006957F0" w:rsidRPr="008418A4">
        <w:t xml:space="preserve"> (3 priede)</w:t>
      </w:r>
      <w:r w:rsidR="00543BF2" w:rsidRPr="008418A4">
        <w:t xml:space="preserve">. </w:t>
      </w:r>
    </w:p>
    <w:p w14:paraId="0B34AFD5" w14:textId="5E2BEEF2" w:rsidR="00543BF2" w:rsidRPr="00B2356F" w:rsidRDefault="00543BF2" w:rsidP="000F5ED8">
      <w:pPr>
        <w:pStyle w:val="Pagrindinistekstas"/>
        <w:numPr>
          <w:ilvl w:val="1"/>
          <w:numId w:val="25"/>
        </w:numPr>
        <w:ind w:left="720" w:hanging="720"/>
      </w:pPr>
      <w:r w:rsidRPr="00B2356F">
        <w:t>BVPŽ kodas</w:t>
      </w:r>
      <w:r w:rsidR="000F5ED8" w:rsidRPr="00B2356F">
        <w:t>:</w:t>
      </w:r>
      <w:r w:rsidRPr="00B2356F">
        <w:t xml:space="preserve"> </w:t>
      </w:r>
      <w:r w:rsidR="000E4698" w:rsidRPr="004E4BD4">
        <w:t>80580000-3</w:t>
      </w:r>
      <w:r w:rsidR="000E4698">
        <w:t xml:space="preserve"> </w:t>
      </w:r>
      <w:r w:rsidR="00D85B72">
        <w:rPr>
          <w:color w:val="000000"/>
        </w:rPr>
        <w:t>– kalbų kursai</w:t>
      </w:r>
      <w:r w:rsidR="00B6359A" w:rsidRPr="00B2356F">
        <w:rPr>
          <w:color w:val="000000"/>
        </w:rPr>
        <w:t>.</w:t>
      </w:r>
    </w:p>
    <w:p w14:paraId="7F4A47F4" w14:textId="77777777" w:rsidR="00543BF2" w:rsidRPr="00B2356F" w:rsidRDefault="00543BF2" w:rsidP="00543BF2">
      <w:pPr>
        <w:ind w:firstLine="720"/>
        <w:jc w:val="both"/>
        <w:rPr>
          <w:sz w:val="24"/>
          <w:szCs w:val="24"/>
          <w:lang w:val="lt-LT"/>
        </w:rPr>
      </w:pPr>
    </w:p>
    <w:p w14:paraId="5FB76A14" w14:textId="4D876BAB" w:rsidR="00543BF2" w:rsidRPr="00B2356F" w:rsidRDefault="00543BF2" w:rsidP="000F5ED8">
      <w:pPr>
        <w:pStyle w:val="SKYRIUS1"/>
        <w:keepNext w:val="0"/>
        <w:numPr>
          <w:ilvl w:val="0"/>
          <w:numId w:val="0"/>
        </w:numPr>
        <w:spacing w:before="0" w:after="0"/>
        <w:ind w:left="720"/>
        <w:rPr>
          <w:sz w:val="24"/>
          <w:szCs w:val="24"/>
          <w:lang w:val="lt-LT"/>
        </w:rPr>
      </w:pPr>
      <w:r w:rsidRPr="00B2356F">
        <w:rPr>
          <w:sz w:val="24"/>
          <w:szCs w:val="24"/>
          <w:lang w:val="lt-LT"/>
        </w:rPr>
        <w:t>III.</w:t>
      </w:r>
      <w:r w:rsidR="006C6DEB" w:rsidRPr="00B2356F">
        <w:rPr>
          <w:sz w:val="24"/>
          <w:szCs w:val="24"/>
          <w:lang w:val="lt-LT"/>
        </w:rPr>
        <w:t xml:space="preserve">  T</w:t>
      </w:r>
      <w:r w:rsidRPr="00B2356F">
        <w:rPr>
          <w:sz w:val="24"/>
          <w:szCs w:val="24"/>
          <w:lang w:val="lt-LT"/>
        </w:rPr>
        <w:t>IEKĖJŲ PAŠALINIMO PAGRINDAI, REIKALAVIMAI KVALIFIKACIJAI IR</w:t>
      </w:r>
      <w:r w:rsidRPr="00B2356F">
        <w:rPr>
          <w:b w:val="0"/>
          <w:bCs/>
          <w:sz w:val="24"/>
          <w:szCs w:val="24"/>
          <w:lang w:val="lt-LT"/>
        </w:rPr>
        <w:t xml:space="preserve"> </w:t>
      </w:r>
      <w:r w:rsidRPr="00B2356F">
        <w:rPr>
          <w:sz w:val="24"/>
          <w:szCs w:val="24"/>
          <w:lang w:val="lt-LT"/>
        </w:rPr>
        <w:t>TIEKĖJŲ GRUPĖS DALYVAVIMAS PIRKIMO PROCEDŪROSE</w:t>
      </w:r>
    </w:p>
    <w:p w14:paraId="4E7E6142" w14:textId="005473DE" w:rsidR="004733D2" w:rsidRPr="008418A4" w:rsidRDefault="00543BF2" w:rsidP="000F5ED8">
      <w:pPr>
        <w:pStyle w:val="Sraopastraipa"/>
        <w:numPr>
          <w:ilvl w:val="1"/>
          <w:numId w:val="29"/>
        </w:numPr>
        <w:autoSpaceDN w:val="0"/>
        <w:ind w:left="720" w:hanging="720"/>
        <w:jc w:val="both"/>
        <w:rPr>
          <w:sz w:val="24"/>
          <w:szCs w:val="24"/>
          <w:lang w:val="lt-LT"/>
        </w:rPr>
      </w:pPr>
      <w:r w:rsidRPr="008418A4">
        <w:rPr>
          <w:bCs/>
          <w:sz w:val="24"/>
          <w:szCs w:val="24"/>
          <w:lang w:val="lt-LT" w:eastAsia="lt-LT"/>
        </w:rPr>
        <w:t>Pirkime nebus naudojamas Europos bendrasis viešojo pirkimo dokumentas (EBVPD).</w:t>
      </w:r>
      <w:r w:rsidR="004733D2" w:rsidRPr="008418A4">
        <w:rPr>
          <w:bCs/>
          <w:sz w:val="24"/>
          <w:szCs w:val="24"/>
          <w:lang w:val="lt-LT" w:eastAsia="lt-LT"/>
        </w:rPr>
        <w:t xml:space="preserve"> </w:t>
      </w:r>
      <w:r w:rsidR="00D514FA" w:rsidRPr="008418A4">
        <w:rPr>
          <w:bCs/>
          <w:color w:val="000000" w:themeColor="text1"/>
          <w:sz w:val="24"/>
          <w:szCs w:val="24"/>
          <w:lang w:val="lt-LT" w:eastAsia="lt-LT"/>
        </w:rPr>
        <w:t>Perkančioji</w:t>
      </w:r>
      <w:r w:rsidRPr="008418A4">
        <w:rPr>
          <w:bCs/>
          <w:color w:val="000000" w:themeColor="text1"/>
          <w:sz w:val="24"/>
          <w:szCs w:val="24"/>
          <w:lang w:val="lt-LT" w:eastAsia="lt-LT"/>
        </w:rPr>
        <w:t xml:space="preserve"> organizacija nenustato </w:t>
      </w:r>
      <w:r w:rsidR="00D514FA" w:rsidRPr="008418A4">
        <w:rPr>
          <w:bCs/>
          <w:color w:val="000000" w:themeColor="text1"/>
          <w:sz w:val="24"/>
          <w:szCs w:val="24"/>
          <w:lang w:val="lt-LT" w:eastAsia="lt-LT"/>
        </w:rPr>
        <w:t>Tiekėjo</w:t>
      </w:r>
      <w:r w:rsidRPr="008418A4">
        <w:rPr>
          <w:bCs/>
          <w:color w:val="000000" w:themeColor="text1"/>
          <w:sz w:val="24"/>
          <w:szCs w:val="24"/>
          <w:lang w:val="lt-LT" w:eastAsia="lt-LT"/>
        </w:rPr>
        <w:t xml:space="preserve"> pašalinimo pagrindų.</w:t>
      </w:r>
    </w:p>
    <w:p w14:paraId="72079890" w14:textId="4B51C4FA" w:rsidR="00543BF2" w:rsidRPr="00B2356F" w:rsidRDefault="00543BF2" w:rsidP="000F5ED8">
      <w:pPr>
        <w:pStyle w:val="Sraopastraipa"/>
        <w:numPr>
          <w:ilvl w:val="1"/>
          <w:numId w:val="29"/>
        </w:numPr>
        <w:autoSpaceDN w:val="0"/>
        <w:ind w:left="720" w:hanging="720"/>
        <w:jc w:val="both"/>
        <w:rPr>
          <w:sz w:val="24"/>
          <w:szCs w:val="24"/>
          <w:lang w:val="lt-LT"/>
        </w:rPr>
      </w:pPr>
      <w:r w:rsidRPr="00B2356F">
        <w:rPr>
          <w:sz w:val="24"/>
          <w:szCs w:val="24"/>
          <w:lang w:val="lt-LT"/>
        </w:rPr>
        <w:t xml:space="preserve">Tiekėjų kvalifikacija </w:t>
      </w:r>
      <w:r w:rsidR="006C6DEB" w:rsidRPr="00B2356F">
        <w:rPr>
          <w:sz w:val="24"/>
          <w:szCs w:val="24"/>
          <w:lang w:val="lt-LT"/>
        </w:rPr>
        <w:t>bus vertinama.</w:t>
      </w:r>
      <w:r w:rsidR="00DF5656" w:rsidRPr="00B2356F">
        <w:rPr>
          <w:sz w:val="24"/>
          <w:szCs w:val="24"/>
          <w:lang w:val="lt-LT"/>
        </w:rPr>
        <w:t xml:space="preserve"> Tiekėjas, dalyvaujantis pirkime, turi atitikti </w:t>
      </w:r>
      <w:r w:rsidR="00C356DF" w:rsidRPr="00B2356F">
        <w:rPr>
          <w:sz w:val="24"/>
          <w:szCs w:val="24"/>
          <w:lang w:val="lt-LT"/>
        </w:rPr>
        <w:t>1</w:t>
      </w:r>
      <w:r w:rsidR="00DF5656" w:rsidRPr="00B2356F">
        <w:rPr>
          <w:sz w:val="24"/>
          <w:szCs w:val="24"/>
          <w:lang w:val="lt-LT"/>
        </w:rPr>
        <w:t xml:space="preserve"> lentelėje nurodytus kvalifikacijos reikalavimus</w:t>
      </w:r>
      <w:r w:rsidR="0034764E">
        <w:rPr>
          <w:sz w:val="24"/>
          <w:szCs w:val="24"/>
          <w:lang w:val="lt-LT"/>
        </w:rPr>
        <w:t xml:space="preserve">. </w:t>
      </w:r>
      <w:r w:rsidR="00D82053">
        <w:rPr>
          <w:sz w:val="24"/>
          <w:szCs w:val="24"/>
          <w:lang w:val="lt-LT"/>
        </w:rPr>
        <w:t>Kvalifikacijos dokumentų, nurodytų 1 lentelėje, bus prašoma</w:t>
      </w:r>
      <w:r w:rsidR="00AE3537">
        <w:rPr>
          <w:sz w:val="24"/>
          <w:szCs w:val="24"/>
          <w:lang w:val="lt-LT"/>
        </w:rPr>
        <w:t xml:space="preserve"> pateikti</w:t>
      </w:r>
      <w:r w:rsidR="00D82053">
        <w:rPr>
          <w:sz w:val="24"/>
          <w:szCs w:val="24"/>
          <w:lang w:val="lt-LT"/>
        </w:rPr>
        <w:t xml:space="preserve"> </w:t>
      </w:r>
      <w:r w:rsidR="00D82053" w:rsidRPr="00160A28">
        <w:rPr>
          <w:b/>
          <w:bCs/>
          <w:sz w:val="24"/>
          <w:szCs w:val="24"/>
          <w:lang w:val="lt-LT"/>
        </w:rPr>
        <w:t xml:space="preserve">tik galimo </w:t>
      </w:r>
      <w:r w:rsidR="00150F4F" w:rsidRPr="00160A28">
        <w:rPr>
          <w:b/>
          <w:bCs/>
          <w:sz w:val="24"/>
          <w:szCs w:val="24"/>
          <w:lang w:val="lt-LT"/>
        </w:rPr>
        <w:t>laimėtojo</w:t>
      </w:r>
      <w:r w:rsidR="00AE3537">
        <w:rPr>
          <w:sz w:val="24"/>
          <w:szCs w:val="24"/>
          <w:lang w:val="lt-LT"/>
        </w:rPr>
        <w:t xml:space="preserve"> po pasiūlymų vertinimų</w:t>
      </w:r>
      <w:r w:rsidR="00891ACC">
        <w:rPr>
          <w:sz w:val="24"/>
          <w:szCs w:val="24"/>
          <w:lang w:val="lt-LT"/>
        </w:rPr>
        <w:t>:</w:t>
      </w:r>
    </w:p>
    <w:p w14:paraId="165AC0F9" w14:textId="053C16D6" w:rsidR="004640C7" w:rsidRPr="00B2356F" w:rsidRDefault="00BF058A" w:rsidP="00BF058A">
      <w:pPr>
        <w:pStyle w:val="Sraopastraipa"/>
        <w:spacing w:after="160" w:line="259" w:lineRule="auto"/>
        <w:ind w:left="426"/>
        <w:jc w:val="right"/>
        <w:rPr>
          <w:sz w:val="24"/>
          <w:szCs w:val="24"/>
          <w:lang w:val="lt-LT"/>
        </w:rPr>
      </w:pPr>
      <w:r w:rsidRPr="00B2356F">
        <w:rPr>
          <w:sz w:val="24"/>
          <w:szCs w:val="24"/>
          <w:lang w:val="lt-LT"/>
        </w:rPr>
        <w:t>1 lentelė</w:t>
      </w:r>
    </w:p>
    <w:tbl>
      <w:tblPr>
        <w:tblW w:w="5016" w:type="pct"/>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1E0" w:firstRow="1" w:lastRow="1" w:firstColumn="1" w:lastColumn="1" w:noHBand="0" w:noVBand="0"/>
      </w:tblPr>
      <w:tblGrid>
        <w:gridCol w:w="896"/>
        <w:gridCol w:w="4477"/>
        <w:gridCol w:w="4431"/>
      </w:tblGrid>
      <w:tr w:rsidR="004640C7" w:rsidRPr="00B2356F" w14:paraId="6C70936F" w14:textId="77777777" w:rsidTr="00FF6915">
        <w:trPr>
          <w:trHeight w:val="241"/>
        </w:trPr>
        <w:tc>
          <w:tcPr>
            <w:tcW w:w="457" w:type="pct"/>
            <w:shd w:val="clear" w:color="auto" w:fill="F2F2F2" w:themeFill="background1" w:themeFillShade="F2"/>
            <w:vAlign w:val="center"/>
          </w:tcPr>
          <w:p w14:paraId="32A9C86E" w14:textId="5A2D0469" w:rsidR="004640C7" w:rsidRPr="00B2356F" w:rsidRDefault="00BF058A" w:rsidP="006A416C">
            <w:pPr>
              <w:rPr>
                <w:rFonts w:eastAsia="Calibri"/>
                <w:b/>
                <w:sz w:val="24"/>
                <w:szCs w:val="24"/>
                <w:lang w:val="lt-LT"/>
              </w:rPr>
            </w:pPr>
            <w:r w:rsidRPr="00B2356F">
              <w:rPr>
                <w:rFonts w:eastAsia="Calibri"/>
                <w:b/>
                <w:sz w:val="24"/>
                <w:szCs w:val="24"/>
                <w:lang w:val="lt-LT"/>
              </w:rPr>
              <w:t>Eil. Nr.</w:t>
            </w:r>
          </w:p>
        </w:tc>
        <w:tc>
          <w:tcPr>
            <w:tcW w:w="2283" w:type="pct"/>
            <w:shd w:val="clear" w:color="auto" w:fill="F2F2F2" w:themeFill="background1" w:themeFillShade="F2"/>
            <w:vAlign w:val="center"/>
          </w:tcPr>
          <w:p w14:paraId="367AF1BD" w14:textId="77777777" w:rsidR="004640C7" w:rsidRPr="00B2356F" w:rsidRDefault="004640C7" w:rsidP="006A416C">
            <w:pPr>
              <w:jc w:val="center"/>
              <w:rPr>
                <w:rFonts w:eastAsia="Calibri"/>
                <w:b/>
                <w:sz w:val="24"/>
                <w:szCs w:val="24"/>
                <w:lang w:val="lt-LT"/>
              </w:rPr>
            </w:pPr>
            <w:r w:rsidRPr="00B2356F">
              <w:rPr>
                <w:rFonts w:eastAsia="Calibri"/>
                <w:b/>
                <w:sz w:val="24"/>
                <w:szCs w:val="24"/>
                <w:lang w:val="lt-LT"/>
              </w:rPr>
              <w:t>Kvalifikacijos reikalavimai</w:t>
            </w:r>
          </w:p>
        </w:tc>
        <w:tc>
          <w:tcPr>
            <w:tcW w:w="2260" w:type="pct"/>
            <w:shd w:val="clear" w:color="auto" w:fill="F2F2F2" w:themeFill="background1" w:themeFillShade="F2"/>
            <w:vAlign w:val="center"/>
          </w:tcPr>
          <w:p w14:paraId="2598A7F8" w14:textId="77777777" w:rsidR="004640C7" w:rsidRPr="00B2356F" w:rsidRDefault="004640C7" w:rsidP="006A416C">
            <w:pPr>
              <w:jc w:val="center"/>
              <w:rPr>
                <w:rFonts w:eastAsia="Calibri"/>
                <w:b/>
                <w:sz w:val="24"/>
                <w:szCs w:val="24"/>
                <w:lang w:val="lt-LT"/>
              </w:rPr>
            </w:pPr>
            <w:r w:rsidRPr="00B2356F">
              <w:rPr>
                <w:rFonts w:eastAsia="Calibri"/>
                <w:b/>
                <w:sz w:val="24"/>
                <w:szCs w:val="24"/>
                <w:lang w:val="lt-LT"/>
              </w:rPr>
              <w:t>Atitiktį įrodantys dokumentai</w:t>
            </w:r>
          </w:p>
        </w:tc>
      </w:tr>
      <w:tr w:rsidR="00406463" w:rsidRPr="00B2356F" w14:paraId="063D1F9A" w14:textId="77777777" w:rsidTr="00FF6915">
        <w:trPr>
          <w:trHeight w:val="257"/>
        </w:trPr>
        <w:tc>
          <w:tcPr>
            <w:tcW w:w="5000" w:type="pct"/>
            <w:gridSpan w:val="3"/>
            <w:shd w:val="clear" w:color="auto" w:fill="F2F2F2" w:themeFill="background1" w:themeFillShade="F2"/>
            <w:vAlign w:val="center"/>
          </w:tcPr>
          <w:p w14:paraId="7DFA4BDC" w14:textId="77777777" w:rsidR="00406463" w:rsidRPr="00B2356F" w:rsidRDefault="00406463" w:rsidP="006A416C">
            <w:pPr>
              <w:jc w:val="center"/>
              <w:rPr>
                <w:rFonts w:eastAsia="Calibri"/>
                <w:b/>
                <w:sz w:val="24"/>
                <w:szCs w:val="24"/>
                <w:lang w:val="lt-LT"/>
              </w:rPr>
            </w:pPr>
            <w:r w:rsidRPr="00B2356F">
              <w:rPr>
                <w:rFonts w:eastAsia="Calibri"/>
                <w:b/>
                <w:sz w:val="24"/>
                <w:szCs w:val="24"/>
                <w:lang w:val="lt-LT"/>
              </w:rPr>
              <w:t>Techninis ir profesinis pajėgumas</w:t>
            </w:r>
          </w:p>
        </w:tc>
      </w:tr>
      <w:tr w:rsidR="004640C7" w:rsidRPr="00A820BA" w14:paraId="7097A423" w14:textId="77777777" w:rsidTr="00FF6915">
        <w:trPr>
          <w:trHeight w:val="547"/>
        </w:trPr>
        <w:tc>
          <w:tcPr>
            <w:tcW w:w="457" w:type="pct"/>
            <w:shd w:val="clear" w:color="auto" w:fill="F2F2F2" w:themeFill="background1" w:themeFillShade="F2"/>
            <w:vAlign w:val="center"/>
          </w:tcPr>
          <w:p w14:paraId="35D4E7F6" w14:textId="7D5BB2FE" w:rsidR="004640C7" w:rsidRPr="00B2356F" w:rsidRDefault="00891ACC" w:rsidP="006A416C">
            <w:pPr>
              <w:pStyle w:val="Sraopastraipa"/>
              <w:tabs>
                <w:tab w:val="left" w:pos="284"/>
                <w:tab w:val="left" w:pos="459"/>
              </w:tabs>
              <w:ind w:left="0"/>
              <w:rPr>
                <w:rFonts w:eastAsia="Calibri"/>
                <w:sz w:val="24"/>
                <w:szCs w:val="24"/>
                <w:lang w:val="lt-LT"/>
              </w:rPr>
            </w:pPr>
            <w:r>
              <w:rPr>
                <w:rFonts w:eastAsia="Calibri"/>
                <w:sz w:val="24"/>
                <w:szCs w:val="24"/>
                <w:lang w:val="lt-LT"/>
              </w:rPr>
              <w:t>3.2.1.</w:t>
            </w:r>
          </w:p>
        </w:tc>
        <w:tc>
          <w:tcPr>
            <w:tcW w:w="2283" w:type="pct"/>
          </w:tcPr>
          <w:p w14:paraId="43D38BBA" w14:textId="5B2EFC49" w:rsidR="004640C7" w:rsidRPr="00F46277" w:rsidRDefault="00E050C2" w:rsidP="00F1074C">
            <w:pPr>
              <w:jc w:val="both"/>
              <w:rPr>
                <w:rFonts w:eastAsia="Calibri"/>
                <w:iCs/>
                <w:sz w:val="24"/>
                <w:szCs w:val="24"/>
                <w:lang w:val="lt-LT"/>
              </w:rPr>
            </w:pPr>
            <w:r w:rsidRPr="00F46277">
              <w:rPr>
                <w:sz w:val="24"/>
                <w:szCs w:val="24"/>
                <w:lang w:val="lt-LT"/>
              </w:rPr>
              <w:t>Paslaugų teikėjas per paskutinius 3 metus iki pasiūlymo pateikimo termino pabaigos pagal vieną ar daugiau sutarčių yra savo jėgomis suteikęs anglų kalbų mokymo paslaugas, kurios/-</w:t>
            </w:r>
            <w:proofErr w:type="spellStart"/>
            <w:r w:rsidRPr="00F46277">
              <w:rPr>
                <w:sz w:val="24"/>
                <w:szCs w:val="24"/>
                <w:lang w:val="lt-LT"/>
              </w:rPr>
              <w:t>ių</w:t>
            </w:r>
            <w:proofErr w:type="spellEnd"/>
            <w:r w:rsidRPr="00F46277">
              <w:rPr>
                <w:sz w:val="24"/>
                <w:szCs w:val="24"/>
                <w:lang w:val="lt-LT"/>
              </w:rPr>
              <w:t xml:space="preserve"> vertė yra ne mažesnė, kaip 5000,00 (penki tūkstančiai) Eur</w:t>
            </w:r>
            <w:r w:rsidR="00F46277" w:rsidRPr="00F46277">
              <w:rPr>
                <w:sz w:val="24"/>
                <w:szCs w:val="24"/>
                <w:lang w:val="lt-LT"/>
              </w:rPr>
              <w:t xml:space="preserve"> be PVM</w:t>
            </w:r>
            <w:r w:rsidRPr="00F46277">
              <w:rPr>
                <w:sz w:val="24"/>
                <w:szCs w:val="24"/>
                <w:lang w:val="lt-LT"/>
              </w:rPr>
              <w:t>.</w:t>
            </w:r>
          </w:p>
        </w:tc>
        <w:tc>
          <w:tcPr>
            <w:tcW w:w="2260" w:type="pct"/>
            <w:vAlign w:val="center"/>
          </w:tcPr>
          <w:p w14:paraId="0F749844" w14:textId="77777777" w:rsidR="00891ACC" w:rsidRPr="00287609" w:rsidRDefault="00891ACC" w:rsidP="00F1074C">
            <w:pPr>
              <w:jc w:val="both"/>
              <w:rPr>
                <w:sz w:val="24"/>
                <w:szCs w:val="24"/>
                <w:lang w:val="lt-LT"/>
              </w:rPr>
            </w:pPr>
            <w:r w:rsidRPr="00287609">
              <w:rPr>
                <w:sz w:val="24"/>
                <w:szCs w:val="24"/>
                <w:lang w:val="lt-LT"/>
              </w:rPr>
              <w:t xml:space="preserve">Pateikiami dokumentai: </w:t>
            </w:r>
          </w:p>
          <w:p w14:paraId="0702300A" w14:textId="09BA012F" w:rsidR="00891ACC" w:rsidRPr="00287609" w:rsidRDefault="00891ACC" w:rsidP="00F1074C">
            <w:pPr>
              <w:jc w:val="both"/>
              <w:rPr>
                <w:sz w:val="24"/>
                <w:szCs w:val="24"/>
                <w:lang w:val="lt-LT"/>
              </w:rPr>
            </w:pPr>
            <w:r w:rsidRPr="00287609">
              <w:rPr>
                <w:sz w:val="24"/>
                <w:szCs w:val="24"/>
                <w:lang w:val="lt-LT"/>
              </w:rPr>
              <w:t>pateikiama užpildyta ir vadovo ar įgalioto asmens pasirašyta informacija apie tiekėjo tinkamai įvykdytą/-</w:t>
            </w:r>
            <w:proofErr w:type="spellStart"/>
            <w:r w:rsidRPr="00287609">
              <w:rPr>
                <w:sz w:val="24"/>
                <w:szCs w:val="24"/>
                <w:lang w:val="lt-LT"/>
              </w:rPr>
              <w:t>as</w:t>
            </w:r>
            <w:proofErr w:type="spellEnd"/>
            <w:r w:rsidRPr="00287609">
              <w:rPr>
                <w:sz w:val="24"/>
                <w:szCs w:val="24"/>
                <w:lang w:val="lt-LT"/>
              </w:rPr>
              <w:t xml:space="preserve"> ar vykdomą/-</w:t>
            </w:r>
            <w:proofErr w:type="spellStart"/>
            <w:r w:rsidRPr="00287609">
              <w:rPr>
                <w:sz w:val="24"/>
                <w:szCs w:val="24"/>
                <w:lang w:val="lt-LT"/>
              </w:rPr>
              <w:t>as</w:t>
            </w:r>
            <w:proofErr w:type="spellEnd"/>
            <w:r w:rsidRPr="00287609">
              <w:rPr>
                <w:sz w:val="24"/>
                <w:szCs w:val="24"/>
                <w:lang w:val="lt-LT"/>
              </w:rPr>
              <w:t xml:space="preserve">  sutartį/-</w:t>
            </w:r>
            <w:proofErr w:type="spellStart"/>
            <w:r w:rsidRPr="00287609">
              <w:rPr>
                <w:sz w:val="24"/>
                <w:szCs w:val="24"/>
                <w:lang w:val="lt-LT"/>
              </w:rPr>
              <w:t>is</w:t>
            </w:r>
            <w:proofErr w:type="spellEnd"/>
            <w:r w:rsidRPr="00287609">
              <w:rPr>
                <w:sz w:val="24"/>
                <w:szCs w:val="24"/>
                <w:lang w:val="lt-LT"/>
              </w:rPr>
              <w:t xml:space="preserve">  (</w:t>
            </w:r>
            <w:r w:rsidRPr="00642188">
              <w:rPr>
                <w:sz w:val="24"/>
                <w:szCs w:val="24"/>
                <w:lang w:val="lt-LT"/>
              </w:rPr>
              <w:t xml:space="preserve">užpildant Apklausos sąlygų </w:t>
            </w:r>
            <w:r w:rsidR="00642188" w:rsidRPr="00642188">
              <w:rPr>
                <w:sz w:val="24"/>
                <w:szCs w:val="24"/>
                <w:lang w:val="lt-LT"/>
              </w:rPr>
              <w:t>4</w:t>
            </w:r>
            <w:r w:rsidRPr="00287609">
              <w:rPr>
                <w:sz w:val="24"/>
                <w:szCs w:val="24"/>
                <w:lang w:val="lt-LT"/>
              </w:rPr>
              <w:t xml:space="preserve"> priedą), kuriame nurodoma:</w:t>
            </w:r>
          </w:p>
          <w:p w14:paraId="79F9A01C" w14:textId="77777777" w:rsidR="00891ACC" w:rsidRPr="00287609" w:rsidRDefault="00891ACC" w:rsidP="00F1074C">
            <w:pPr>
              <w:pStyle w:val="Sraopastraipa"/>
              <w:numPr>
                <w:ilvl w:val="0"/>
                <w:numId w:val="40"/>
              </w:numPr>
              <w:ind w:left="378" w:hanging="360"/>
              <w:jc w:val="both"/>
              <w:rPr>
                <w:sz w:val="24"/>
                <w:szCs w:val="24"/>
                <w:lang w:val="lt-LT"/>
              </w:rPr>
            </w:pPr>
            <w:r w:rsidRPr="00287609">
              <w:rPr>
                <w:sz w:val="24"/>
                <w:szCs w:val="24"/>
                <w:lang w:val="lt-LT"/>
              </w:rPr>
              <w:t>sutarties sudarymo data, pavadinimas, sutarties Nr., užsakovo pavadinimas;</w:t>
            </w:r>
          </w:p>
          <w:p w14:paraId="78804003" w14:textId="77777777" w:rsidR="00891ACC" w:rsidRPr="00287609" w:rsidRDefault="00891ACC" w:rsidP="00F1074C">
            <w:pPr>
              <w:pStyle w:val="Sraopastraipa"/>
              <w:numPr>
                <w:ilvl w:val="0"/>
                <w:numId w:val="40"/>
              </w:numPr>
              <w:ind w:left="378" w:hanging="360"/>
              <w:jc w:val="both"/>
              <w:rPr>
                <w:sz w:val="24"/>
                <w:szCs w:val="24"/>
                <w:lang w:val="lt-LT"/>
              </w:rPr>
            </w:pPr>
            <w:r w:rsidRPr="00287609">
              <w:rPr>
                <w:sz w:val="24"/>
                <w:szCs w:val="24"/>
                <w:lang w:val="lt-LT"/>
              </w:rPr>
              <w:t>duomenys apie užsakovą (atstovo vardas, pavardė, telefono numeris, elektroninio pašto adresas);</w:t>
            </w:r>
          </w:p>
          <w:p w14:paraId="5CD1900D" w14:textId="77777777" w:rsidR="00287609" w:rsidRDefault="00891ACC" w:rsidP="00F1074C">
            <w:pPr>
              <w:pStyle w:val="Sraopastraipa"/>
              <w:numPr>
                <w:ilvl w:val="0"/>
                <w:numId w:val="40"/>
              </w:numPr>
              <w:ind w:left="378" w:hanging="360"/>
              <w:jc w:val="both"/>
              <w:rPr>
                <w:sz w:val="24"/>
                <w:szCs w:val="24"/>
                <w:lang w:val="lt-LT"/>
              </w:rPr>
            </w:pPr>
            <w:r w:rsidRPr="00287609">
              <w:rPr>
                <w:sz w:val="24"/>
                <w:szCs w:val="24"/>
                <w:lang w:val="lt-LT"/>
              </w:rPr>
              <w:t>bendra sutarties vertė;</w:t>
            </w:r>
          </w:p>
          <w:p w14:paraId="3B02AC45" w14:textId="387ADF34" w:rsidR="004640C7" w:rsidRPr="00287609" w:rsidRDefault="00891ACC" w:rsidP="00F1074C">
            <w:pPr>
              <w:pStyle w:val="Sraopastraipa"/>
              <w:numPr>
                <w:ilvl w:val="0"/>
                <w:numId w:val="40"/>
              </w:numPr>
              <w:ind w:left="378" w:hanging="360"/>
              <w:jc w:val="both"/>
              <w:rPr>
                <w:sz w:val="24"/>
                <w:szCs w:val="24"/>
                <w:lang w:val="lt-LT"/>
              </w:rPr>
            </w:pPr>
            <w:r w:rsidRPr="00287609">
              <w:rPr>
                <w:sz w:val="24"/>
                <w:szCs w:val="24"/>
                <w:lang w:val="lt-LT"/>
              </w:rPr>
              <w:t>sutarties vykdymo pradžios ir pabaigos datos (mėnesio tikslumu).</w:t>
            </w:r>
          </w:p>
        </w:tc>
      </w:tr>
      <w:tr w:rsidR="00675E84" w:rsidRPr="00A820BA" w14:paraId="3E395319" w14:textId="77777777" w:rsidTr="00FF6915">
        <w:trPr>
          <w:trHeight w:val="257"/>
        </w:trPr>
        <w:tc>
          <w:tcPr>
            <w:tcW w:w="457" w:type="pct"/>
            <w:shd w:val="clear" w:color="auto" w:fill="F2F2F2" w:themeFill="background1" w:themeFillShade="F2"/>
            <w:vAlign w:val="center"/>
          </w:tcPr>
          <w:p w14:paraId="4499FC24" w14:textId="59AFE849" w:rsidR="00675E84" w:rsidRPr="00B2356F" w:rsidRDefault="00675E84" w:rsidP="006A416C">
            <w:pPr>
              <w:pStyle w:val="Sraopastraipa"/>
              <w:tabs>
                <w:tab w:val="left" w:pos="284"/>
                <w:tab w:val="left" w:pos="459"/>
              </w:tabs>
              <w:ind w:left="0"/>
              <w:rPr>
                <w:rFonts w:eastAsia="Calibri"/>
                <w:sz w:val="24"/>
                <w:szCs w:val="24"/>
                <w:lang w:val="lt-LT"/>
              </w:rPr>
            </w:pPr>
            <w:r>
              <w:rPr>
                <w:rFonts w:eastAsia="Calibri"/>
                <w:sz w:val="24"/>
                <w:szCs w:val="24"/>
                <w:lang w:val="lt-LT"/>
              </w:rPr>
              <w:t xml:space="preserve">3.2.2. </w:t>
            </w:r>
          </w:p>
        </w:tc>
        <w:tc>
          <w:tcPr>
            <w:tcW w:w="2283" w:type="pct"/>
          </w:tcPr>
          <w:p w14:paraId="7FA1957A" w14:textId="650359AE" w:rsidR="00160A28" w:rsidRDefault="00675E84" w:rsidP="00F1074C">
            <w:pPr>
              <w:jc w:val="both"/>
              <w:rPr>
                <w:rFonts w:eastAsia="Calibri"/>
                <w:sz w:val="24"/>
                <w:szCs w:val="24"/>
                <w:lang w:val="lt-LT"/>
              </w:rPr>
            </w:pPr>
            <w:r w:rsidRPr="001E07CE">
              <w:rPr>
                <w:rFonts w:eastAsia="Calibri"/>
                <w:sz w:val="24"/>
                <w:szCs w:val="24"/>
                <w:lang w:val="lt-LT"/>
              </w:rPr>
              <w:t xml:space="preserve">Tiekėjas </w:t>
            </w:r>
            <w:r w:rsidR="00160A28">
              <w:rPr>
                <w:rFonts w:eastAsia="Calibri"/>
                <w:sz w:val="24"/>
                <w:szCs w:val="24"/>
                <w:lang w:val="lt-LT"/>
              </w:rPr>
              <w:t>turi</w:t>
            </w:r>
            <w:r w:rsidRPr="001E07CE">
              <w:rPr>
                <w:rFonts w:eastAsia="Calibri"/>
                <w:sz w:val="24"/>
                <w:szCs w:val="24"/>
                <w:lang w:val="lt-LT"/>
              </w:rPr>
              <w:t xml:space="preserve"> paskirti reikiamą skaičių specialistų, kad užtikrintų tinkamą sutarties vykdymą. </w:t>
            </w:r>
          </w:p>
          <w:p w14:paraId="7C5D7E8E" w14:textId="50198F77" w:rsidR="00675E84" w:rsidRPr="001E07CE" w:rsidRDefault="00675E84" w:rsidP="00F1074C">
            <w:pPr>
              <w:jc w:val="both"/>
              <w:rPr>
                <w:bCs/>
                <w:sz w:val="24"/>
                <w:szCs w:val="24"/>
                <w:lang w:val="lt-LT"/>
              </w:rPr>
            </w:pPr>
            <w:r w:rsidRPr="001E07CE">
              <w:rPr>
                <w:rFonts w:eastAsia="Calibri"/>
                <w:sz w:val="24"/>
                <w:szCs w:val="24"/>
                <w:lang w:val="lt-LT"/>
              </w:rPr>
              <w:t xml:space="preserve">Tiekėjas turi turėti ne mažiau kaip                                                                                       </w:t>
            </w:r>
            <w:r w:rsidR="00F234A3">
              <w:rPr>
                <w:rFonts w:eastAsia="Calibri"/>
                <w:sz w:val="24"/>
                <w:szCs w:val="24"/>
                <w:lang w:val="lt-LT"/>
              </w:rPr>
              <w:t>2</w:t>
            </w:r>
            <w:r w:rsidRPr="001E07CE">
              <w:rPr>
                <w:rFonts w:eastAsia="Calibri"/>
                <w:sz w:val="24"/>
                <w:szCs w:val="24"/>
                <w:lang w:val="lt-LT"/>
              </w:rPr>
              <w:t xml:space="preserve"> specialist</w:t>
            </w:r>
            <w:r w:rsidR="00F234A3">
              <w:rPr>
                <w:rFonts w:eastAsia="Calibri"/>
                <w:sz w:val="24"/>
                <w:szCs w:val="24"/>
                <w:lang w:val="lt-LT"/>
              </w:rPr>
              <w:t>us</w:t>
            </w:r>
            <w:r w:rsidRPr="001E07CE">
              <w:rPr>
                <w:rFonts w:eastAsia="Calibri"/>
                <w:sz w:val="24"/>
                <w:szCs w:val="24"/>
                <w:lang w:val="lt-LT"/>
              </w:rPr>
              <w:t xml:space="preserve"> - </w:t>
            </w:r>
            <w:r w:rsidRPr="001E07CE">
              <w:rPr>
                <w:bCs/>
                <w:sz w:val="24"/>
                <w:szCs w:val="24"/>
                <w:lang w:val="lt-LT"/>
              </w:rPr>
              <w:t>mokymų lektori</w:t>
            </w:r>
            <w:r w:rsidR="00F234A3">
              <w:rPr>
                <w:bCs/>
                <w:sz w:val="24"/>
                <w:szCs w:val="24"/>
                <w:lang w:val="lt-LT"/>
              </w:rPr>
              <w:t>us</w:t>
            </w:r>
            <w:r w:rsidRPr="001E07CE">
              <w:rPr>
                <w:bCs/>
                <w:sz w:val="24"/>
                <w:szCs w:val="24"/>
                <w:lang w:val="lt-LT"/>
              </w:rPr>
              <w:t>, kuri</w:t>
            </w:r>
            <w:r w:rsidR="00F234A3">
              <w:rPr>
                <w:bCs/>
                <w:sz w:val="24"/>
                <w:szCs w:val="24"/>
                <w:lang w:val="lt-LT"/>
              </w:rPr>
              <w:t>e</w:t>
            </w:r>
            <w:r w:rsidRPr="001E07CE">
              <w:rPr>
                <w:bCs/>
                <w:sz w:val="24"/>
                <w:szCs w:val="24"/>
                <w:lang w:val="lt-LT"/>
              </w:rPr>
              <w:t xml:space="preserve"> turi:</w:t>
            </w:r>
          </w:p>
          <w:p w14:paraId="3C7FB6F0" w14:textId="77777777" w:rsidR="006A416C" w:rsidRDefault="00675E84" w:rsidP="00F1074C">
            <w:pPr>
              <w:pStyle w:val="Sraopastraipa"/>
              <w:numPr>
                <w:ilvl w:val="0"/>
                <w:numId w:val="41"/>
              </w:numPr>
              <w:jc w:val="both"/>
              <w:rPr>
                <w:bCs/>
                <w:sz w:val="24"/>
                <w:szCs w:val="24"/>
                <w:lang w:val="lt-LT"/>
              </w:rPr>
            </w:pPr>
            <w:r w:rsidRPr="001E07CE">
              <w:rPr>
                <w:bCs/>
                <w:sz w:val="24"/>
                <w:szCs w:val="24"/>
                <w:lang w:val="lt-LT"/>
              </w:rPr>
              <w:t xml:space="preserve">Aukštąjį universitetinį arba jam prilygintą </w:t>
            </w:r>
            <w:r>
              <w:rPr>
                <w:bCs/>
                <w:sz w:val="24"/>
                <w:szCs w:val="24"/>
                <w:lang w:val="lt-LT"/>
              </w:rPr>
              <w:t>i</w:t>
            </w:r>
            <w:r w:rsidRPr="001E07CE">
              <w:rPr>
                <w:bCs/>
                <w:sz w:val="24"/>
                <w:szCs w:val="24"/>
                <w:lang w:val="lt-LT"/>
              </w:rPr>
              <w:t>šsilavinimą;</w:t>
            </w:r>
          </w:p>
          <w:p w14:paraId="626ABB55" w14:textId="615CB459" w:rsidR="00675E84" w:rsidRPr="006A416C" w:rsidRDefault="00675E84" w:rsidP="00F1074C">
            <w:pPr>
              <w:pStyle w:val="Sraopastraipa"/>
              <w:numPr>
                <w:ilvl w:val="0"/>
                <w:numId w:val="41"/>
              </w:numPr>
              <w:jc w:val="both"/>
              <w:rPr>
                <w:bCs/>
                <w:sz w:val="24"/>
                <w:szCs w:val="24"/>
                <w:lang w:val="lt-LT"/>
              </w:rPr>
            </w:pPr>
            <w:r w:rsidRPr="006A416C">
              <w:rPr>
                <w:bCs/>
                <w:sz w:val="24"/>
                <w:szCs w:val="24"/>
                <w:lang w:val="lt-LT"/>
              </w:rPr>
              <w:t xml:space="preserve">Per pastaruosius 3 (trejus) metus iki pasiūlymų pateikimo termino pabaigos ne mažiau, kaip </w:t>
            </w:r>
            <w:r w:rsidRPr="006A416C">
              <w:rPr>
                <w:sz w:val="24"/>
                <w:szCs w:val="24"/>
                <w:lang w:val="lt-LT"/>
              </w:rPr>
              <w:t>200 akademinių val. suaugusiųjų anglų kalbos mokymų vedinimo patirties.</w:t>
            </w:r>
          </w:p>
        </w:tc>
        <w:tc>
          <w:tcPr>
            <w:tcW w:w="2260" w:type="pct"/>
          </w:tcPr>
          <w:p w14:paraId="5EE1736B" w14:textId="77777777" w:rsidR="00675E84" w:rsidRPr="001E07CE" w:rsidRDefault="00675E84" w:rsidP="00F1074C">
            <w:pPr>
              <w:jc w:val="both"/>
              <w:rPr>
                <w:sz w:val="24"/>
                <w:szCs w:val="24"/>
                <w:lang w:val="lt-LT"/>
              </w:rPr>
            </w:pPr>
            <w:r w:rsidRPr="001E07CE">
              <w:rPr>
                <w:sz w:val="24"/>
                <w:szCs w:val="24"/>
                <w:lang w:val="lt-LT"/>
              </w:rPr>
              <w:t xml:space="preserve">Pateikiami dokumentai: </w:t>
            </w:r>
          </w:p>
          <w:p w14:paraId="0A15A72B" w14:textId="77777777" w:rsidR="00675E84" w:rsidRPr="001E07CE" w:rsidRDefault="00675E84" w:rsidP="00F1074C">
            <w:pPr>
              <w:jc w:val="both"/>
              <w:rPr>
                <w:bCs/>
                <w:sz w:val="24"/>
                <w:szCs w:val="24"/>
                <w:lang w:val="lt-LT"/>
              </w:rPr>
            </w:pPr>
            <w:r w:rsidRPr="001E07CE">
              <w:rPr>
                <w:bCs/>
                <w:sz w:val="24"/>
                <w:szCs w:val="24"/>
                <w:lang w:val="lt-LT"/>
              </w:rPr>
              <w:t>1. Gyvenimo aprašymas (CV) arba kitas dokumentas, kuriame būtų aprašoma anglų kalbos kursų mokymų patirtis;</w:t>
            </w:r>
          </w:p>
          <w:p w14:paraId="7BBAC12F" w14:textId="77777777" w:rsidR="00675E84" w:rsidRPr="001E07CE" w:rsidRDefault="00675E84" w:rsidP="00F1074C">
            <w:pPr>
              <w:jc w:val="both"/>
              <w:rPr>
                <w:bCs/>
                <w:sz w:val="24"/>
                <w:szCs w:val="24"/>
                <w:lang w:val="lt-LT"/>
              </w:rPr>
            </w:pPr>
            <w:r w:rsidRPr="001E07CE">
              <w:rPr>
                <w:bCs/>
                <w:sz w:val="24"/>
                <w:szCs w:val="24"/>
                <w:lang w:val="lt-LT"/>
              </w:rPr>
              <w:t xml:space="preserve">2. </w:t>
            </w:r>
            <w:r>
              <w:rPr>
                <w:bCs/>
                <w:sz w:val="24"/>
                <w:szCs w:val="24"/>
                <w:lang w:val="lt-LT"/>
              </w:rPr>
              <w:t>Aukštojo universiteto arba jam prilyginto anglų kalbos išsilavinimo d</w:t>
            </w:r>
            <w:r w:rsidRPr="001E07CE">
              <w:rPr>
                <w:bCs/>
                <w:sz w:val="24"/>
                <w:szCs w:val="24"/>
                <w:lang w:val="lt-LT"/>
              </w:rPr>
              <w:t>iplomų kopijos.</w:t>
            </w:r>
          </w:p>
          <w:p w14:paraId="46921A7D" w14:textId="77777777" w:rsidR="00675E84" w:rsidRPr="001E07CE" w:rsidRDefault="00675E84" w:rsidP="00F1074C">
            <w:pPr>
              <w:jc w:val="both"/>
              <w:rPr>
                <w:bCs/>
                <w:sz w:val="24"/>
                <w:szCs w:val="24"/>
                <w:lang w:val="lt-LT"/>
              </w:rPr>
            </w:pPr>
            <w:r w:rsidRPr="001E07CE">
              <w:rPr>
                <w:bCs/>
                <w:sz w:val="24"/>
                <w:szCs w:val="24"/>
                <w:lang w:val="lt-LT"/>
              </w:rPr>
              <w:t>3. Užsakovų raštai, patvirtinantys lektoriaus anglų kalbos mokymų, kurių trukmė ne mažesnė kaip 200 akad. val., vedimo patirtį;</w:t>
            </w:r>
          </w:p>
          <w:p w14:paraId="2CF14037" w14:textId="69FCF9AE" w:rsidR="00675E84" w:rsidRPr="00B2356F" w:rsidRDefault="00675E84" w:rsidP="00F1074C">
            <w:pPr>
              <w:jc w:val="both"/>
              <w:rPr>
                <w:sz w:val="24"/>
                <w:szCs w:val="24"/>
                <w:lang w:val="lt-LT"/>
              </w:rPr>
            </w:pPr>
            <w:r w:rsidRPr="001E07CE">
              <w:rPr>
                <w:bCs/>
                <w:sz w:val="24"/>
                <w:szCs w:val="24"/>
                <w:lang w:val="lt-LT"/>
              </w:rPr>
              <w:t xml:space="preserve">4. Siūlomų lektorių sąrašas (užpildant Apklausos </w:t>
            </w:r>
            <w:r w:rsidRPr="00642188">
              <w:rPr>
                <w:bCs/>
                <w:sz w:val="24"/>
                <w:szCs w:val="24"/>
                <w:lang w:val="lt-LT"/>
              </w:rPr>
              <w:t xml:space="preserve">sąlygų </w:t>
            </w:r>
            <w:r w:rsidR="005E7B47" w:rsidRPr="00642188">
              <w:rPr>
                <w:bCs/>
                <w:sz w:val="24"/>
                <w:szCs w:val="24"/>
                <w:lang w:val="lt-LT"/>
              </w:rPr>
              <w:t>5</w:t>
            </w:r>
            <w:r w:rsidRPr="00642188">
              <w:rPr>
                <w:bCs/>
                <w:sz w:val="24"/>
                <w:szCs w:val="24"/>
                <w:lang w:val="lt-LT"/>
              </w:rPr>
              <w:t xml:space="preserve"> pried</w:t>
            </w:r>
            <w:r w:rsidR="005E7B47" w:rsidRPr="00642188">
              <w:rPr>
                <w:bCs/>
                <w:sz w:val="24"/>
                <w:szCs w:val="24"/>
                <w:lang w:val="lt-LT"/>
              </w:rPr>
              <w:t>ą</w:t>
            </w:r>
            <w:r w:rsidRPr="00642188">
              <w:rPr>
                <w:bCs/>
                <w:sz w:val="24"/>
                <w:szCs w:val="24"/>
                <w:lang w:val="lt-LT"/>
              </w:rPr>
              <w:t xml:space="preserve">), kuriame </w:t>
            </w:r>
            <w:r w:rsidRPr="001E07CE">
              <w:rPr>
                <w:bCs/>
                <w:sz w:val="24"/>
                <w:szCs w:val="24"/>
                <w:lang w:val="lt-LT"/>
              </w:rPr>
              <w:t>būtų nurodyti lektorių vardai, pavardės, kontaktai (tel., el. paštas).</w:t>
            </w:r>
          </w:p>
        </w:tc>
      </w:tr>
      <w:tr w:rsidR="00675E84" w:rsidRPr="00A820BA" w14:paraId="46821A51" w14:textId="77777777" w:rsidTr="00FF6915">
        <w:trPr>
          <w:trHeight w:val="257"/>
        </w:trPr>
        <w:tc>
          <w:tcPr>
            <w:tcW w:w="5000" w:type="pct"/>
            <w:gridSpan w:val="3"/>
            <w:shd w:val="clear" w:color="auto" w:fill="F2F2F2" w:themeFill="background1" w:themeFillShade="F2"/>
            <w:vAlign w:val="center"/>
          </w:tcPr>
          <w:p w14:paraId="3835CD1C" w14:textId="77777777" w:rsidR="00675E84" w:rsidRPr="00F1074C" w:rsidRDefault="00675E84" w:rsidP="00F1074C">
            <w:pPr>
              <w:jc w:val="both"/>
              <w:rPr>
                <w:rFonts w:eastAsia="Calibri"/>
                <w:b/>
                <w:sz w:val="24"/>
                <w:szCs w:val="24"/>
                <w:lang w:val="lt-LT"/>
              </w:rPr>
            </w:pPr>
            <w:r w:rsidRPr="00F1074C">
              <w:rPr>
                <w:rFonts w:eastAsia="Calibri"/>
                <w:b/>
                <w:sz w:val="24"/>
                <w:szCs w:val="24"/>
                <w:lang w:val="lt-LT"/>
              </w:rPr>
              <w:lastRenderedPageBreak/>
              <w:t>Ūkio subjektų grupės dalyvavimo pirkime ir/ar rėmimosi kitų ūkio subjektų pajėgumais sąlygos:</w:t>
            </w:r>
          </w:p>
          <w:p w14:paraId="030A7BA6" w14:textId="77777777" w:rsidR="00675E84" w:rsidRPr="00F1074C" w:rsidRDefault="00675E84" w:rsidP="006A416C">
            <w:pPr>
              <w:jc w:val="both"/>
              <w:rPr>
                <w:rFonts w:eastAsia="Calibri"/>
                <w:sz w:val="24"/>
                <w:szCs w:val="24"/>
                <w:lang w:val="lt-LT"/>
              </w:rPr>
            </w:pPr>
            <w:r w:rsidRPr="00F1074C">
              <w:rPr>
                <w:rFonts w:eastAsia="Calibri"/>
                <w:sz w:val="24"/>
                <w:szCs w:val="24"/>
                <w:lang w:val="lt-LT"/>
              </w:rPr>
              <w:t>a) reikalavimą turi atitikti visi ūkio subjektų grupės nariai kartu, atsižvelgiant į jų prisiimamus įsipareigojimus pirkimo sutarčiai vykdyti (patirtis sumuojama);</w:t>
            </w:r>
          </w:p>
          <w:p w14:paraId="443645ED" w14:textId="77777777" w:rsidR="00675E84" w:rsidRPr="00F1074C" w:rsidRDefault="00675E84" w:rsidP="006A416C">
            <w:pPr>
              <w:jc w:val="both"/>
              <w:rPr>
                <w:rFonts w:eastAsia="Calibri"/>
                <w:sz w:val="24"/>
                <w:szCs w:val="24"/>
                <w:lang w:val="lt-LT"/>
              </w:rPr>
            </w:pPr>
            <w:r w:rsidRPr="00F1074C">
              <w:rPr>
                <w:rFonts w:eastAsia="Calibri"/>
                <w:sz w:val="24"/>
                <w:szCs w:val="24"/>
                <w:lang w:val="lt-LT"/>
              </w:rPr>
              <w:t xml:space="preserve">b) tiekėjas gali remtis kitų ūkio subjektų pajėgumais tik tuo atveju, kai tie ūkio subjektai, kurių pajėgumais buvo pasiremta, vykdys tą pirkimo sutarties dalį, kuriai reikia jų turimų pajėgumų. </w:t>
            </w:r>
          </w:p>
          <w:p w14:paraId="1D574053" w14:textId="77777777" w:rsidR="00B903F6" w:rsidRPr="00F1074C" w:rsidRDefault="00675E84" w:rsidP="006A416C">
            <w:pPr>
              <w:jc w:val="both"/>
              <w:rPr>
                <w:rFonts w:eastAsia="Calibri"/>
                <w:sz w:val="24"/>
                <w:szCs w:val="24"/>
                <w:lang w:val="lt-LT"/>
              </w:rPr>
            </w:pPr>
            <w:r w:rsidRPr="00F1074C">
              <w:rPr>
                <w:rFonts w:eastAsia="Calibri"/>
                <w:sz w:val="24"/>
                <w:szCs w:val="24"/>
                <w:lang w:val="lt-LT"/>
              </w:rPr>
              <w:t>c)</w:t>
            </w:r>
            <w:r w:rsidRPr="00F1074C">
              <w:rPr>
                <w:sz w:val="24"/>
                <w:szCs w:val="24"/>
                <w:lang w:val="lt-LT"/>
              </w:rPr>
              <w:t xml:space="preserve"> </w:t>
            </w:r>
            <w:r w:rsidRPr="00F1074C">
              <w:rPr>
                <w:rFonts w:eastAsia="Calibri"/>
                <w:sz w:val="24"/>
                <w:szCs w:val="24"/>
                <w:lang w:val="lt-LT"/>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r w:rsidR="00B903F6" w:rsidRPr="00F1074C">
              <w:rPr>
                <w:rFonts w:eastAsia="Calibri"/>
                <w:sz w:val="24"/>
                <w:szCs w:val="24"/>
                <w:lang w:val="lt-LT"/>
              </w:rPr>
              <w:t xml:space="preserve">; </w:t>
            </w:r>
          </w:p>
          <w:p w14:paraId="71257EE5" w14:textId="2BAF8436" w:rsidR="00675E84" w:rsidRPr="00F1074C" w:rsidRDefault="00B903F6" w:rsidP="006A416C">
            <w:pPr>
              <w:jc w:val="both"/>
              <w:rPr>
                <w:rFonts w:eastAsia="Calibri"/>
                <w:sz w:val="24"/>
                <w:szCs w:val="24"/>
                <w:lang w:val="lt-LT"/>
              </w:rPr>
            </w:pPr>
            <w:r w:rsidRPr="00F1074C">
              <w:rPr>
                <w:rFonts w:eastAsia="Calibri"/>
                <w:sz w:val="24"/>
                <w:szCs w:val="24"/>
                <w:lang w:val="lt-LT"/>
              </w:rPr>
              <w:t>d) subtiekėją (-</w:t>
            </w:r>
            <w:proofErr w:type="spellStart"/>
            <w:r w:rsidRPr="00F1074C">
              <w:rPr>
                <w:rFonts w:eastAsia="Calibri"/>
                <w:sz w:val="24"/>
                <w:szCs w:val="24"/>
                <w:lang w:val="lt-LT"/>
              </w:rPr>
              <w:t>us</w:t>
            </w:r>
            <w:proofErr w:type="spellEnd"/>
            <w:r w:rsidRPr="00F1074C">
              <w:rPr>
                <w:rFonts w:eastAsia="Calibri"/>
                <w:sz w:val="24"/>
                <w:szCs w:val="24"/>
                <w:lang w:val="lt-LT"/>
              </w:rPr>
              <w:t xml:space="preserve">) (subtiekėjo specialistus) tiekėjas gali pasitelkti tuo atveju, </w:t>
            </w:r>
            <w:r w:rsidRPr="00F1074C">
              <w:rPr>
                <w:rFonts w:eastAsia="Calibri"/>
                <w:b/>
                <w:sz w:val="24"/>
                <w:szCs w:val="24"/>
                <w:lang w:val="lt-LT"/>
              </w:rPr>
              <w:t xml:space="preserve">jei pats tiekėjas (jo pasitelkiami specialistai) atitinka nustatytą reikalavimą </w:t>
            </w:r>
            <w:r w:rsidRPr="00F1074C">
              <w:rPr>
                <w:rFonts w:eastAsia="Calibri"/>
                <w:sz w:val="24"/>
                <w:szCs w:val="24"/>
                <w:lang w:val="lt-LT"/>
              </w:rPr>
              <w:t>ir</w:t>
            </w:r>
            <w:r w:rsidRPr="00F1074C">
              <w:rPr>
                <w:rFonts w:eastAsia="Calibri"/>
                <w:b/>
                <w:sz w:val="24"/>
                <w:szCs w:val="24"/>
                <w:lang w:val="lt-LT"/>
              </w:rPr>
              <w:t xml:space="preserve"> </w:t>
            </w:r>
            <w:r w:rsidRPr="00F1074C">
              <w:rPr>
                <w:rFonts w:eastAsia="Calibri"/>
                <w:sz w:val="24"/>
                <w:szCs w:val="24"/>
                <w:lang w:val="lt-LT"/>
              </w:rPr>
              <w:t>jeigu subtiekėjai (jų darbuotojai) patys vykdys tą pirkimo sutarties dalį, kuriai reikia nustatytos kvalifikacijos.</w:t>
            </w:r>
            <w:r w:rsidRPr="00F1074C">
              <w:rPr>
                <w:rFonts w:eastAsia="Calibri"/>
                <w:b/>
                <w:sz w:val="24"/>
                <w:szCs w:val="24"/>
                <w:lang w:val="lt-LT"/>
              </w:rPr>
              <w:t xml:space="preserve"> </w:t>
            </w:r>
            <w:r w:rsidRPr="00F1074C">
              <w:rPr>
                <w:rFonts w:eastAsia="Calibri"/>
                <w:sz w:val="24"/>
                <w:szCs w:val="24"/>
                <w:lang w:val="lt-LT"/>
              </w:rPr>
              <w:t>Subtiekėjas (-ai) (jo specialistai) privalo atitikti kvalifikacijai nustatytus reikalavimus ir pateikti tai įrodančius duomenis.</w:t>
            </w:r>
          </w:p>
        </w:tc>
      </w:tr>
    </w:tbl>
    <w:p w14:paraId="51EDC9AC" w14:textId="77777777" w:rsidR="00543BF2" w:rsidRPr="0090107F" w:rsidRDefault="00543BF2" w:rsidP="00543BF2">
      <w:pPr>
        <w:tabs>
          <w:tab w:val="left" w:pos="567"/>
          <w:tab w:val="right" w:pos="993"/>
        </w:tabs>
        <w:autoSpaceDN w:val="0"/>
        <w:ind w:firstLine="720"/>
        <w:jc w:val="both"/>
        <w:rPr>
          <w:i/>
          <w:sz w:val="24"/>
          <w:szCs w:val="24"/>
          <w:lang w:val="lt-LT"/>
        </w:rPr>
      </w:pPr>
      <w:r w:rsidRPr="0090107F">
        <w:rPr>
          <w:i/>
          <w:sz w:val="24"/>
          <w:szCs w:val="24"/>
          <w:lang w:val="lt-LT"/>
        </w:rPr>
        <w:t>Pastabos:</w:t>
      </w:r>
    </w:p>
    <w:p w14:paraId="2A5EA374" w14:textId="18057286" w:rsidR="00543BF2" w:rsidRPr="0090107F" w:rsidRDefault="00543BF2" w:rsidP="00543BF2">
      <w:pPr>
        <w:tabs>
          <w:tab w:val="left" w:pos="567"/>
          <w:tab w:val="right" w:pos="993"/>
        </w:tabs>
        <w:autoSpaceDN w:val="0"/>
        <w:ind w:firstLine="720"/>
        <w:jc w:val="both"/>
        <w:rPr>
          <w:i/>
          <w:sz w:val="24"/>
          <w:szCs w:val="24"/>
          <w:lang w:val="lt-LT"/>
        </w:rPr>
      </w:pPr>
      <w:r w:rsidRPr="0090107F">
        <w:rPr>
          <w:i/>
          <w:sz w:val="24"/>
          <w:szCs w:val="24"/>
          <w:lang w:val="lt-LT"/>
        </w:rPr>
        <w:t>1.</w:t>
      </w:r>
      <w:r w:rsidR="0090107F" w:rsidRPr="0090107F">
        <w:rPr>
          <w:i/>
          <w:sz w:val="24"/>
          <w:szCs w:val="24"/>
          <w:lang w:val="lt-LT"/>
        </w:rPr>
        <w:t xml:space="preserve"> </w:t>
      </w:r>
      <w:r w:rsidRPr="0090107F">
        <w:rPr>
          <w:i/>
          <w:sz w:val="24"/>
          <w:szCs w:val="24"/>
          <w:lang w:val="lt-LT"/>
        </w:rPr>
        <w:t xml:space="preserve">Neatlygintinai prieinami duomenys apie </w:t>
      </w:r>
      <w:r w:rsidR="00D514FA" w:rsidRPr="0090107F">
        <w:rPr>
          <w:i/>
          <w:sz w:val="24"/>
          <w:szCs w:val="24"/>
          <w:lang w:val="lt-LT"/>
        </w:rPr>
        <w:t>Tiekėjo</w:t>
      </w:r>
      <w:r w:rsidRPr="0090107F">
        <w:rPr>
          <w:i/>
          <w:sz w:val="24"/>
          <w:szCs w:val="24"/>
          <w:lang w:val="lt-LT"/>
        </w:rPr>
        <w:t xml:space="preserve"> (juridinio asmens) kvalifikaciją bus užfiksuoti ir išsaugomi perkančiojoje organizacijoje paskutinę pasiūlymų (paraiškų) pateikimo dieną. Tuo atveju, jeigu dėl informacinės sistemos, kurioje Pirkėjas tikrina neatlygintinai prieinamus duomenis, techninių trikdžių paskutinę pirminių pasiūlymų pateikimo dieną PO neturės galimybės patikrinti neatlygintinai prieinamų duomenų apie </w:t>
      </w:r>
      <w:r w:rsidR="00D514FA" w:rsidRPr="0090107F">
        <w:rPr>
          <w:i/>
          <w:sz w:val="24"/>
          <w:szCs w:val="24"/>
          <w:lang w:val="lt-LT"/>
        </w:rPr>
        <w:t>Tiekėją</w:t>
      </w:r>
      <w:r w:rsidRPr="0090107F">
        <w:rPr>
          <w:i/>
          <w:sz w:val="24"/>
          <w:szCs w:val="24"/>
          <w:lang w:val="lt-LT"/>
        </w:rPr>
        <w:t xml:space="preserve"> (juridinį asmenį), jis turės teisę prašyti </w:t>
      </w:r>
      <w:r w:rsidR="00D514FA" w:rsidRPr="0090107F">
        <w:rPr>
          <w:i/>
          <w:sz w:val="24"/>
          <w:szCs w:val="24"/>
          <w:lang w:val="lt-LT"/>
        </w:rPr>
        <w:t>Tiekėjo</w:t>
      </w:r>
      <w:r w:rsidRPr="0090107F">
        <w:rPr>
          <w:i/>
          <w:sz w:val="24"/>
          <w:szCs w:val="24"/>
          <w:lang w:val="lt-LT"/>
        </w:rPr>
        <w:t xml:space="preserve"> (juridinio asmens) pateikti nustatyta tvarka išduotą dokumentą, patvirtinantį atitiktį šiam kvalifikacijos reikalavimui už laikotarpį iki pirminių pasiūlymų pateikimo termino pabaigos.</w:t>
      </w:r>
    </w:p>
    <w:p w14:paraId="0BB15610" w14:textId="0F849D0D" w:rsidR="00543BF2" w:rsidRPr="0090107F" w:rsidRDefault="00543BF2" w:rsidP="00543BF2">
      <w:pPr>
        <w:pStyle w:val="Pagrindinistekstas"/>
        <w:ind w:firstLine="720"/>
        <w:rPr>
          <w:i/>
          <w:iCs/>
        </w:rPr>
      </w:pPr>
      <w:r w:rsidRPr="0090107F">
        <w:rPr>
          <w:i/>
          <w:iCs/>
        </w:rPr>
        <w:t xml:space="preserve">2.  </w:t>
      </w:r>
      <w:r w:rsidR="00D514FA" w:rsidRPr="0090107F">
        <w:rPr>
          <w:i/>
          <w:iCs/>
        </w:rPr>
        <w:t>Perkančioji</w:t>
      </w:r>
      <w:r w:rsidRPr="0090107F">
        <w:rPr>
          <w:i/>
          <w:iCs/>
        </w:rPr>
        <w:t xml:space="preserve"> organizacija pripažįsta kitose valstybėse išduotus lygiaverčius minimalius kvalifikacijos reikalavimus įrodančius dokumentus;</w:t>
      </w:r>
    </w:p>
    <w:p w14:paraId="2D3F4AC7" w14:textId="35444EEA" w:rsidR="00543BF2" w:rsidRPr="0090107F" w:rsidRDefault="00543BF2" w:rsidP="00543BF2">
      <w:pPr>
        <w:pStyle w:val="Pagrindinistekstas"/>
        <w:ind w:firstLine="720"/>
        <w:rPr>
          <w:i/>
          <w:iCs/>
        </w:rPr>
      </w:pPr>
      <w:r w:rsidRPr="0090107F">
        <w:rPr>
          <w:i/>
          <w:iCs/>
        </w:rPr>
        <w:t xml:space="preserve">3.  </w:t>
      </w:r>
      <w:r w:rsidR="00D514FA" w:rsidRPr="0090107F">
        <w:rPr>
          <w:i/>
          <w:iCs/>
        </w:rPr>
        <w:t>Perkančiajai</w:t>
      </w:r>
      <w:r w:rsidRPr="0090107F">
        <w:rPr>
          <w:i/>
          <w:iCs/>
        </w:rPr>
        <w:t xml:space="preserve"> organizacijai paprašius, </w:t>
      </w:r>
      <w:r w:rsidR="00D514FA" w:rsidRPr="0090107F">
        <w:rPr>
          <w:i/>
          <w:iCs/>
        </w:rPr>
        <w:t>Tiekėjas</w:t>
      </w:r>
      <w:r w:rsidRPr="0090107F">
        <w:rPr>
          <w:i/>
          <w:iCs/>
        </w:rPr>
        <w:t xml:space="preserve"> privalės pateikti kvalifikacijos atitikties dokumentų originalus;</w:t>
      </w:r>
    </w:p>
    <w:p w14:paraId="70247926" w14:textId="77777777" w:rsidR="00543BF2" w:rsidRPr="0090107F" w:rsidRDefault="00543BF2" w:rsidP="00543BF2">
      <w:pPr>
        <w:ind w:firstLine="720"/>
        <w:jc w:val="both"/>
        <w:rPr>
          <w:b/>
          <w:i/>
          <w:iCs/>
          <w:sz w:val="24"/>
          <w:szCs w:val="24"/>
          <w:lang w:val="lt-LT"/>
        </w:rPr>
      </w:pPr>
      <w:r w:rsidRPr="0090107F">
        <w:rPr>
          <w:i/>
          <w:iCs/>
          <w:sz w:val="24"/>
          <w:szCs w:val="24"/>
          <w:lang w:val="lt-LT"/>
        </w:rPr>
        <w:t xml:space="preserve">4.  užsienio valstybių tiekėjų kvalifikacijos reikalavimus įrodantys dokumentai legalizuojami vadovaujantis Lietuvos Respublikos Vyriausybės </w:t>
      </w:r>
      <w:smartTag w:uri="schemas-tilde-lv/tildestengine" w:element="metric">
        <w:smartTagPr>
          <w:attr w:name="metric_text" w:val="m"/>
          <w:attr w:name="metric_value" w:val="2006"/>
        </w:smartTagPr>
        <w:r w:rsidRPr="0090107F">
          <w:rPr>
            <w:i/>
            <w:iCs/>
            <w:sz w:val="24"/>
            <w:szCs w:val="24"/>
            <w:lang w:val="lt-LT"/>
          </w:rPr>
          <w:t>2006 m</w:t>
        </w:r>
      </w:smartTag>
      <w:r w:rsidRPr="0090107F">
        <w:rPr>
          <w:i/>
          <w:iCs/>
          <w:sz w:val="24"/>
          <w:szCs w:val="24"/>
          <w:lang w:val="lt-LT"/>
        </w:rPr>
        <w:t>. spalio 30 d. nutarimu Nr. 1079 „Dėl dokumentų legalizavimo ir tvirtinimo pažyma (</w:t>
      </w:r>
      <w:proofErr w:type="spellStart"/>
      <w:r w:rsidRPr="0090107F">
        <w:rPr>
          <w:i/>
          <w:iCs/>
          <w:sz w:val="24"/>
          <w:szCs w:val="24"/>
          <w:lang w:val="lt-LT"/>
        </w:rPr>
        <w:t>Apostille</w:t>
      </w:r>
      <w:proofErr w:type="spellEnd"/>
      <w:r w:rsidRPr="0090107F">
        <w:rPr>
          <w:i/>
          <w:iCs/>
          <w:sz w:val="24"/>
          <w:szCs w:val="24"/>
          <w:lang w:val="lt-LT"/>
        </w:rPr>
        <w:t xml:space="preserve">) tvarkos aprašo patvirtinimo“ ir </w:t>
      </w:r>
      <w:smartTag w:uri="schemas-tilde-lv/tildestengine" w:element="metric">
        <w:smartTagPr>
          <w:attr w:name="metric_text" w:val="m"/>
          <w:attr w:name="metric_value" w:val="1961"/>
        </w:smartTagPr>
        <w:r w:rsidRPr="0090107F">
          <w:rPr>
            <w:i/>
            <w:iCs/>
            <w:sz w:val="24"/>
            <w:szCs w:val="24"/>
            <w:lang w:val="lt-LT"/>
          </w:rPr>
          <w:t>1961 m</w:t>
        </w:r>
      </w:smartTag>
      <w:r w:rsidRPr="0090107F">
        <w:rPr>
          <w:i/>
          <w:iCs/>
          <w:sz w:val="24"/>
          <w:szCs w:val="24"/>
          <w:lang w:val="lt-LT"/>
        </w:rPr>
        <w:t>. spalio 5 d. Hagos konvencija dėl užsienio valstybėse išduotų dokumentų legalizavimo panaikinimo;</w:t>
      </w:r>
    </w:p>
    <w:p w14:paraId="4248A43C" w14:textId="5A9AF4CB" w:rsidR="00543BF2" w:rsidRDefault="00543BF2" w:rsidP="00543BF2">
      <w:pPr>
        <w:pStyle w:val="Pagrindinistekstas"/>
        <w:ind w:firstLine="720"/>
        <w:rPr>
          <w:i/>
          <w:iCs/>
        </w:rPr>
      </w:pPr>
      <w:r w:rsidRPr="0090107F">
        <w:rPr>
          <w:i/>
          <w:iCs/>
        </w:rPr>
        <w:t xml:space="preserve">5. jeigu </w:t>
      </w:r>
      <w:r w:rsidR="00D514FA" w:rsidRPr="0090107F">
        <w:rPr>
          <w:i/>
          <w:iCs/>
        </w:rPr>
        <w:t>Tiekėjas</w:t>
      </w:r>
      <w:r w:rsidRPr="0090107F">
        <w:rPr>
          <w:i/>
          <w:iCs/>
        </w:rPr>
        <w:t xml:space="preserve"> 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w:t>
      </w:r>
      <w:r w:rsidR="00D514FA" w:rsidRPr="0090107F">
        <w:rPr>
          <w:i/>
          <w:iCs/>
        </w:rPr>
        <w:t>Tiekėjo</w:t>
      </w:r>
      <w:r w:rsidRPr="0090107F">
        <w:rPr>
          <w:i/>
          <w:iCs/>
        </w:rPr>
        <w:t xml:space="preserve"> deklaracija, kurią jis yra pateikęs kompetentingai teisinei arba administracinei institucijai, notarui arba kompetentingai profesinei ar prekybos organizacijai jo kilmės šalyje arba šalyje, iš kurios jis atvyko.</w:t>
      </w:r>
      <w:r w:rsidRPr="00B2356F">
        <w:rPr>
          <w:i/>
          <w:iCs/>
        </w:rPr>
        <w:t xml:space="preserve"> </w:t>
      </w:r>
    </w:p>
    <w:p w14:paraId="43A03441" w14:textId="77777777" w:rsidR="0090107F" w:rsidRPr="00B2356F" w:rsidRDefault="0090107F" w:rsidP="00543BF2">
      <w:pPr>
        <w:pStyle w:val="Pagrindinistekstas"/>
        <w:ind w:firstLine="720"/>
        <w:rPr>
          <w:i/>
          <w:iCs/>
        </w:rPr>
      </w:pPr>
    </w:p>
    <w:p w14:paraId="77D16E55" w14:textId="253C0A45" w:rsidR="00543BF2" w:rsidRPr="00B2356F" w:rsidRDefault="00543BF2" w:rsidP="000F5ED8">
      <w:pPr>
        <w:pStyle w:val="Pagrindinistekstas"/>
        <w:numPr>
          <w:ilvl w:val="1"/>
          <w:numId w:val="29"/>
        </w:numPr>
        <w:ind w:left="720" w:hanging="720"/>
        <w:rPr>
          <w:rFonts w:eastAsia="Calibri"/>
        </w:rPr>
      </w:pPr>
      <w:r w:rsidRPr="00B2356F">
        <w:rPr>
          <w:rFonts w:eastAsia="Calibri"/>
        </w:rPr>
        <w:t xml:space="preserve">Jeigu </w:t>
      </w:r>
      <w:r w:rsidR="00D514FA" w:rsidRPr="00B2356F">
        <w:rPr>
          <w:rFonts w:eastAsia="Calibri"/>
        </w:rPr>
        <w:t>Tiekėjo</w:t>
      </w:r>
      <w:r w:rsidRPr="00B2356F">
        <w:rPr>
          <w:rFonts w:eastAsia="Calibri"/>
        </w:rPr>
        <w:t xml:space="preserve"> kvalifikacija dėl teisės verstis atitinkama veikla nebuvo tikrinama arba tikrinama ne visa a</w:t>
      </w:r>
      <w:r w:rsidR="00294A0E" w:rsidRPr="00B2356F">
        <w:rPr>
          <w:rFonts w:eastAsia="Calibri"/>
        </w:rPr>
        <w:t>pi</w:t>
      </w:r>
      <w:r w:rsidRPr="00B2356F">
        <w:rPr>
          <w:rFonts w:eastAsia="Calibri"/>
        </w:rPr>
        <w:t xml:space="preserve">mtimi, </w:t>
      </w:r>
      <w:r w:rsidR="00D514FA" w:rsidRPr="00B2356F">
        <w:rPr>
          <w:rFonts w:eastAsia="Calibri"/>
        </w:rPr>
        <w:t>Tiekėjas</w:t>
      </w:r>
      <w:r w:rsidRPr="00B2356F">
        <w:rPr>
          <w:rFonts w:eastAsia="Calibri"/>
        </w:rPr>
        <w:t xml:space="preserve"> </w:t>
      </w:r>
      <w:r w:rsidR="00D514FA" w:rsidRPr="00B2356F">
        <w:rPr>
          <w:rFonts w:eastAsia="Calibri"/>
        </w:rPr>
        <w:t>Perkančiajai</w:t>
      </w:r>
      <w:r w:rsidRPr="00B2356F">
        <w:rPr>
          <w:rFonts w:eastAsia="Calibri"/>
        </w:rPr>
        <w:t xml:space="preserve"> organizacijai įsipareigoja, kad pirkimo sutartį vykdys tik tokią teisę turintys asmenys.</w:t>
      </w:r>
    </w:p>
    <w:p w14:paraId="3882993B" w14:textId="1B33460C" w:rsidR="00543BF2" w:rsidRPr="00B2356F" w:rsidRDefault="00D514FA" w:rsidP="000F5ED8">
      <w:pPr>
        <w:pStyle w:val="Pagrindinistekstas"/>
        <w:numPr>
          <w:ilvl w:val="1"/>
          <w:numId w:val="29"/>
        </w:numPr>
        <w:ind w:left="720" w:hanging="720"/>
        <w:rPr>
          <w:b/>
          <w:bCs/>
        </w:rPr>
      </w:pPr>
      <w:r w:rsidRPr="00B2356F">
        <w:t>Tiekėjas</w:t>
      </w:r>
      <w:r w:rsidR="001736A9" w:rsidRPr="00B2356F">
        <w:t>, tiekėjų grupė</w:t>
      </w:r>
      <w:r w:rsidR="00543BF2" w:rsidRPr="00B2356F">
        <w:t xml:space="preserve"> gali remtis kitų ūkio subjektų pajėgumais, kad atitiktų techninio ir profesinio pajėgumo reikalavimus, neatsižvelgiant į ryšio su tais ūkio subjektais teisinį pobūdį ir laikantis </w:t>
      </w:r>
      <w:r w:rsidR="00294A0E" w:rsidRPr="00B2356F">
        <w:t>šio</w:t>
      </w:r>
      <w:r w:rsidR="00543BF2" w:rsidRPr="00B2356F">
        <w:t xml:space="preserve"> nustatyto reikalavimo</w:t>
      </w:r>
      <w:r w:rsidR="00294A0E" w:rsidRPr="00B2356F">
        <w:t>:</w:t>
      </w:r>
    </w:p>
    <w:p w14:paraId="053D4B12" w14:textId="5F680BBE" w:rsidR="00543BF2" w:rsidRPr="00B2356F" w:rsidRDefault="00543BF2" w:rsidP="000F5ED8">
      <w:pPr>
        <w:pStyle w:val="Pagrindinistekstas"/>
        <w:ind w:left="720"/>
      </w:pPr>
      <w:r w:rsidRPr="00B2356F">
        <w:t>3</w:t>
      </w:r>
      <w:r w:rsidR="00294A0E" w:rsidRPr="00B2356F">
        <w:t xml:space="preserve">.4.1. </w:t>
      </w:r>
      <w:r w:rsidR="00D514FA" w:rsidRPr="00B2356F">
        <w:t>Tiekėjas</w:t>
      </w:r>
      <w:r w:rsidRPr="00B2356F">
        <w:t xml:space="preserve"> gali remtis kitų ūkio subjektų pajėgumais, kad atitiktų reikalavimus dėl išsilavinimo, profesinės kvalifikacijos, profesinės patirties, turėtų specialų leidimą ir (arba) būti tam tikros organizacijos nariu (jeigu tokius reikalavimus </w:t>
      </w:r>
      <w:r w:rsidR="00D514FA" w:rsidRPr="00B2356F">
        <w:t>Perkančioji</w:t>
      </w:r>
      <w:r w:rsidRPr="00B2356F">
        <w:t xml:space="preserve"> organizacija kelia) tik tuo atveju, jeigu tie subjektai patys suteiks paslaugas/</w:t>
      </w:r>
      <w:r w:rsidR="009034DE" w:rsidRPr="00B2356F">
        <w:t xml:space="preserve"> </w:t>
      </w:r>
      <w:r w:rsidRPr="00B2356F">
        <w:t xml:space="preserve">atliks darbus, kuriems reikia jų turimų pajėgumų. </w:t>
      </w:r>
    </w:p>
    <w:p w14:paraId="0DA6E0D7" w14:textId="2C2523BB" w:rsidR="00543BF2" w:rsidRPr="00B2356F" w:rsidRDefault="00543BF2" w:rsidP="000F5ED8">
      <w:pPr>
        <w:pStyle w:val="Pagrindinistekstas"/>
        <w:numPr>
          <w:ilvl w:val="1"/>
          <w:numId w:val="29"/>
        </w:numPr>
        <w:ind w:left="720" w:hanging="720"/>
        <w:rPr>
          <w:b/>
          <w:bCs/>
        </w:rPr>
      </w:pPr>
      <w:r w:rsidRPr="00B2356F">
        <w:lastRenderedPageBreak/>
        <w:t xml:space="preserve">Jeigu </w:t>
      </w:r>
      <w:r w:rsidR="00D514FA" w:rsidRPr="00B2356F">
        <w:t>Tiekėjas</w:t>
      </w:r>
      <w:r w:rsidRPr="00B2356F">
        <w:t xml:space="preserve"> remiasi kito ūkio subjekto pajėgumais, jis, teikdamas pasiūlymą, turi pateikti įrodymus, kurie patvirtintų, kad</w:t>
      </w:r>
      <w:r w:rsidR="001736A9" w:rsidRPr="00B2356F">
        <w:t xml:space="preserve"> </w:t>
      </w:r>
      <w:r w:rsidR="00D514FA" w:rsidRPr="00B2356F">
        <w:t>Tiekėjui</w:t>
      </w:r>
      <w:r w:rsidRPr="00B2356F">
        <w:t xml:space="preserve"> ūkio subjekto ištekliai bus prieinami per visą sutartinių įsipareigojimų vykdymo laikotarpį. Tokiais įrodymais gali būti ūkio subjekto įsipareigojimas (deklaracija), kad jis turi reikiamus išteklius, sutartis su tiekėju ir pan. </w:t>
      </w:r>
      <w:r w:rsidRPr="00B2356F">
        <w:rPr>
          <w:b/>
          <w:bCs/>
        </w:rPr>
        <w:t xml:space="preserve">Šiuos dokumentus </w:t>
      </w:r>
      <w:r w:rsidR="00D514FA" w:rsidRPr="00B2356F">
        <w:rPr>
          <w:b/>
          <w:bCs/>
        </w:rPr>
        <w:t>Tiekėjas</w:t>
      </w:r>
      <w:r w:rsidRPr="00B2356F">
        <w:rPr>
          <w:b/>
          <w:bCs/>
        </w:rPr>
        <w:t xml:space="preserve"> pateikia kartu su pasiūlymu. </w:t>
      </w:r>
    </w:p>
    <w:p w14:paraId="560C57F1" w14:textId="4305558E" w:rsidR="00543BF2" w:rsidRPr="00B2356F" w:rsidRDefault="00D514FA" w:rsidP="000F5ED8">
      <w:pPr>
        <w:pStyle w:val="Pagrindinistekstas"/>
        <w:numPr>
          <w:ilvl w:val="1"/>
          <w:numId w:val="29"/>
        </w:numPr>
        <w:ind w:left="720" w:hanging="720"/>
      </w:pPr>
      <w:r w:rsidRPr="00B2356F">
        <w:t>Tiekėjas</w:t>
      </w:r>
      <w:r w:rsidR="00543BF2" w:rsidRPr="00B2356F">
        <w:t xml:space="preserve"> savo pasiūlyme, užpildant Apklausos sąlygų pateiktą formą</w:t>
      </w:r>
      <w:r w:rsidR="00AE694E" w:rsidRPr="00B2356F">
        <w:t xml:space="preserve"> (2 priede)</w:t>
      </w:r>
      <w:r w:rsidR="00543BF2" w:rsidRPr="00B2356F">
        <w:t>, privalo nurodyti:</w:t>
      </w:r>
    </w:p>
    <w:p w14:paraId="3296AF77" w14:textId="0D23A61E" w:rsidR="00543BF2" w:rsidRPr="00B2356F" w:rsidRDefault="00543BF2" w:rsidP="000F5ED8">
      <w:pPr>
        <w:pStyle w:val="Pagrindinistekstas"/>
        <w:ind w:left="720"/>
      </w:pPr>
      <w:r w:rsidRPr="00B2356F">
        <w:t>3.</w:t>
      </w:r>
      <w:r w:rsidR="007E7C6C" w:rsidRPr="00B2356F">
        <w:t>6</w:t>
      </w:r>
      <w:r w:rsidRPr="00B2356F">
        <w:t xml:space="preserve">.1. ūkio subjektus, kurių pajėgumais remiasi </w:t>
      </w:r>
      <w:r w:rsidR="00D514FA" w:rsidRPr="00B2356F">
        <w:t>Tiekėjas</w:t>
      </w:r>
      <w:r w:rsidRPr="00B2356F">
        <w:t>, kad atitiktų techninio ir (arba) profesinio pajėgumo reikalavimus;</w:t>
      </w:r>
    </w:p>
    <w:p w14:paraId="59D625D2" w14:textId="18F251C5" w:rsidR="00543BF2" w:rsidRPr="00B2356F" w:rsidRDefault="00543BF2" w:rsidP="000F5ED8">
      <w:pPr>
        <w:pStyle w:val="Pagrindinistekstas"/>
        <w:ind w:left="720"/>
      </w:pPr>
      <w:r w:rsidRPr="00B2356F">
        <w:t>3.</w:t>
      </w:r>
      <w:r w:rsidR="000A6582" w:rsidRPr="00B2356F">
        <w:t>6</w:t>
      </w:r>
      <w:r w:rsidRPr="00B2356F">
        <w:t xml:space="preserve">.2.  kokiai pirkimo sutarties daliai ir kokius subtiekėjus, jeigu jie yra žinomi, jis ketina pasitelkti, t. y. </w:t>
      </w:r>
      <w:r w:rsidR="00D514FA" w:rsidRPr="00B2356F">
        <w:t>Tiekėjas</w:t>
      </w:r>
      <w:r w:rsidRPr="00B2356F">
        <w:t xml:space="preserve"> pasiūlyme neprivalo nurodyti, kokius subtiekėjus pasitelks pirkimo sutarties vykdymui ir šią informaciją gali nurodyti vėliau, jei bus nustatytas laimėtoju ir su juo bus sudaroma pirkimo sutartis. Subtiekėjai nėra laikomi ūkio subjektais, jeigu šie tik vykdo sutarties </w:t>
      </w:r>
      <w:r w:rsidR="00D514FA" w:rsidRPr="00B2356F">
        <w:t>Tiekėjo</w:t>
      </w:r>
      <w:r w:rsidRPr="00B2356F">
        <w:t xml:space="preserve"> prievoles, tačiau </w:t>
      </w:r>
      <w:r w:rsidR="00D514FA" w:rsidRPr="00B2356F">
        <w:t>Tiekėjas</w:t>
      </w:r>
      <w:r w:rsidRPr="00B2356F">
        <w:t xml:space="preserve"> </w:t>
      </w:r>
      <w:r w:rsidR="00A252A6" w:rsidRPr="00B2356F">
        <w:t>nesiremia</w:t>
      </w:r>
      <w:r w:rsidRPr="00B2356F">
        <w:t xml:space="preserve"> jų pajėgumais, kad atitiktų techninio ir (arba) profesinio pajėgumo reikalavimus. </w:t>
      </w:r>
    </w:p>
    <w:p w14:paraId="0775CEF8" w14:textId="31708507" w:rsidR="00543BF2" w:rsidRPr="00B2356F" w:rsidRDefault="00543BF2" w:rsidP="000F5ED8">
      <w:pPr>
        <w:pStyle w:val="Pagrindinistekstas"/>
        <w:numPr>
          <w:ilvl w:val="1"/>
          <w:numId w:val="29"/>
        </w:numPr>
        <w:ind w:left="720" w:hanging="810"/>
      </w:pPr>
      <w:r w:rsidRPr="00B2356F">
        <w:t xml:space="preserve">Jeigu </w:t>
      </w:r>
      <w:r w:rsidR="00D514FA" w:rsidRPr="00B2356F">
        <w:t>Tiekėjas</w:t>
      </w:r>
      <w:r w:rsidRPr="00B2356F">
        <w:t xml:space="preserve"> ketina sutarties vykdymui pasitelkti specialistą – fizinį asmenį, tačiau pirkimo laimėjimo ir sutarties sudarymo atveju neketina jo įdarbinti, tokiu atveju specialistas (fizinis asmuo) pasiūlyme turi būti nurodomas ka</w:t>
      </w:r>
      <w:r w:rsidR="00D55181" w:rsidRPr="00B2356F">
        <w:t xml:space="preserve">d </w:t>
      </w:r>
      <w:r w:rsidR="00D514FA" w:rsidRPr="00B2356F">
        <w:t>Tiekėjo</w:t>
      </w:r>
      <w:r w:rsidRPr="00B2356F">
        <w:t xml:space="preserve"> sub</w:t>
      </w:r>
      <w:r w:rsidR="007C2155" w:rsidRPr="00B2356F">
        <w:t>t</w:t>
      </w:r>
      <w:r w:rsidR="00D514FA" w:rsidRPr="00B2356F">
        <w:t>iekėjas</w:t>
      </w:r>
      <w:r w:rsidRPr="00B2356F">
        <w:t xml:space="preserve"> </w:t>
      </w:r>
      <w:r w:rsidR="001736A9" w:rsidRPr="00B2356F">
        <w:t>yra</w:t>
      </w:r>
      <w:r w:rsidRPr="00B2356F">
        <w:t xml:space="preserve"> laikomas</w:t>
      </w:r>
      <w:r w:rsidR="001736A9" w:rsidRPr="00B2356F">
        <w:t xml:space="preserve">, </w:t>
      </w:r>
      <w:r w:rsidRPr="00B2356F">
        <w:t xml:space="preserve">kaip ūkio subjektas. </w:t>
      </w:r>
    </w:p>
    <w:p w14:paraId="4D91C63A" w14:textId="45815AAD" w:rsidR="00543BF2" w:rsidRPr="00B2356F" w:rsidRDefault="00543BF2" w:rsidP="000F5ED8">
      <w:pPr>
        <w:pStyle w:val="Pagrindinistekstas"/>
        <w:numPr>
          <w:ilvl w:val="1"/>
          <w:numId w:val="29"/>
        </w:numPr>
        <w:ind w:left="720" w:hanging="810"/>
      </w:pPr>
      <w:r w:rsidRPr="00B2356F">
        <w:t xml:space="preserve">Jeigu </w:t>
      </w:r>
      <w:r w:rsidR="00D514FA" w:rsidRPr="00B2356F">
        <w:t>Tiekėjas</w:t>
      </w:r>
      <w:r w:rsidRPr="00B2356F">
        <w:t xml:space="preserve"> ketina sutarties vykdymui pasitelkti specialistą – fizinį asmenį, kurį pirkimo laimėjimo ir sutarties sudarymo atveju ketina įdarbinti, jis turi būti nurodomas pasiūlyme kaip </w:t>
      </w:r>
      <w:r w:rsidR="00D514FA" w:rsidRPr="00B2356F">
        <w:t>Tiekėjo</w:t>
      </w:r>
      <w:r w:rsidRPr="00B2356F">
        <w:t xml:space="preserve"> siūlomas specialistas ir </w:t>
      </w:r>
      <w:r w:rsidR="00D514FA" w:rsidRPr="00B2356F">
        <w:t>Tiekėjas</w:t>
      </w:r>
      <w:r w:rsidRPr="00B2356F">
        <w:t xml:space="preserve"> iki pateikiant pasiūlymą turėtų sudaryti su ketinamu sutarties vykdymo metu pasitelkti specialistą susitarimą arba ketinimų protokolą, arba kitą dokumentą, kuris pagrįstų, kad toks ketinimas buvo iki tiekėju pateikiant pasiūlymą ir, kad pirkimo laimėjimo ir sutarties sudarymo atveju specialistas bus įdarbintas. </w:t>
      </w:r>
      <w:r w:rsidRPr="00B2356F">
        <w:rPr>
          <w:b/>
          <w:bCs/>
        </w:rPr>
        <w:t xml:space="preserve">Šiuos dokumentus </w:t>
      </w:r>
      <w:r w:rsidR="00D514FA" w:rsidRPr="00B2356F">
        <w:rPr>
          <w:b/>
          <w:bCs/>
        </w:rPr>
        <w:t>Tiekėjas</w:t>
      </w:r>
      <w:r w:rsidRPr="00B2356F">
        <w:rPr>
          <w:b/>
          <w:bCs/>
        </w:rPr>
        <w:t xml:space="preserve"> pateikia kartu su pasiūlymu. </w:t>
      </w:r>
    </w:p>
    <w:p w14:paraId="6C6E7982" w14:textId="722829B0" w:rsidR="00543BF2" w:rsidRPr="00B2356F" w:rsidRDefault="00543BF2" w:rsidP="000F5ED8">
      <w:pPr>
        <w:pStyle w:val="Pagrindinistekstas"/>
        <w:numPr>
          <w:ilvl w:val="1"/>
          <w:numId w:val="29"/>
        </w:numPr>
        <w:ind w:left="720" w:hanging="810"/>
      </w:pPr>
      <w:r w:rsidRPr="00B2356F">
        <w:t xml:space="preserve">Jeigu ūkio subjektas pasiūlyme nėra nurodomas, šio ūkio subjekto pajėgumais remtis negalima. Tačiau, jeigu pasiūlyme nurodytas ūkio subjektas netenkina jam keliamų reikalavimų, jis per </w:t>
      </w:r>
      <w:r w:rsidR="00D514FA" w:rsidRPr="00B2356F">
        <w:t>Perkančiosios</w:t>
      </w:r>
      <w:r w:rsidRPr="00B2356F">
        <w:t xml:space="preserve"> organizacijos CVP IS priemonėmis</w:t>
      </w:r>
      <w:r w:rsidR="00AE694E" w:rsidRPr="00B2356F">
        <w:t xml:space="preserve"> arba </w:t>
      </w:r>
      <w:proofErr w:type="spellStart"/>
      <w:r w:rsidR="00AE694E" w:rsidRPr="00B2356F">
        <w:t>el</w:t>
      </w:r>
      <w:proofErr w:type="spellEnd"/>
      <w:r w:rsidR="00AE694E" w:rsidRPr="00B2356F">
        <w:t xml:space="preserve"> .paštu (jeigu vykdomas neskelbiamas pirkimas el. paštu)</w:t>
      </w:r>
      <w:r w:rsidRPr="00B2356F">
        <w:t xml:space="preserve"> nustatytą terminą gali būti pakeičiamas reikalavim</w:t>
      </w:r>
      <w:r w:rsidR="0061324B" w:rsidRPr="00B2356F">
        <w:t>us</w:t>
      </w:r>
      <w:r w:rsidRPr="00B2356F">
        <w:t xml:space="preserve"> atitinkančiu ūkio subjektu. </w:t>
      </w:r>
    </w:p>
    <w:p w14:paraId="65385348" w14:textId="569E6EFD" w:rsidR="00543BF2" w:rsidRPr="00B2356F" w:rsidRDefault="00543BF2" w:rsidP="000F5ED8">
      <w:pPr>
        <w:pStyle w:val="Pagrindinistekstas"/>
        <w:numPr>
          <w:ilvl w:val="1"/>
          <w:numId w:val="29"/>
        </w:numPr>
        <w:ind w:left="720" w:hanging="810"/>
      </w:pPr>
      <w:r w:rsidRPr="00B2356F">
        <w:rPr>
          <w:color w:val="000000"/>
          <w:lang w:eastAsia="lt-LT"/>
        </w:rPr>
        <w:t xml:space="preserve">Ūkio subjektai, kurių pajėgumais remiasi </w:t>
      </w:r>
      <w:r w:rsidR="00D514FA" w:rsidRPr="00B2356F">
        <w:rPr>
          <w:color w:val="000000"/>
          <w:lang w:eastAsia="lt-LT"/>
        </w:rPr>
        <w:t>Tiekėjas</w:t>
      </w:r>
      <w:r w:rsidRPr="00B2356F">
        <w:rPr>
          <w:color w:val="000000"/>
          <w:lang w:eastAsia="lt-LT"/>
        </w:rPr>
        <w:t xml:space="preserve">, </w:t>
      </w:r>
      <w:r w:rsidRPr="00B2356F">
        <w:t xml:space="preserve">kad atitiktų techninio ir (arba) profesinio pajėgumo reikalavimus, </w:t>
      </w:r>
      <w:r w:rsidRPr="00B2356F">
        <w:rPr>
          <w:color w:val="000000"/>
          <w:lang w:eastAsia="lt-LT"/>
        </w:rPr>
        <w:t xml:space="preserve">turi atitikti Apklausos sąlygų </w:t>
      </w:r>
      <w:r w:rsidRPr="00B2356F">
        <w:rPr>
          <w:color w:val="000000"/>
        </w:rPr>
        <w:t xml:space="preserve">nustatytus kvalifikacijos </w:t>
      </w:r>
      <w:r w:rsidRPr="00B2356F">
        <w:t xml:space="preserve">reikalavimus </w:t>
      </w:r>
      <w:r w:rsidR="00D514FA" w:rsidRPr="00B2356F">
        <w:t xml:space="preserve">(jei tokie buvo keliami) </w:t>
      </w:r>
      <w:r w:rsidRPr="00B2356F">
        <w:t xml:space="preserve">toje veiklos srityje, kurioje teiks </w:t>
      </w:r>
      <w:r w:rsidR="00E12DF1" w:rsidRPr="00B2356F">
        <w:t>prekes</w:t>
      </w:r>
      <w:r w:rsidR="00D514FA" w:rsidRPr="00B2356F">
        <w:t xml:space="preserve">/ </w:t>
      </w:r>
      <w:r w:rsidRPr="00B2356F">
        <w:t>paslaugas/</w:t>
      </w:r>
      <w:r w:rsidR="00D514FA" w:rsidRPr="00B2356F">
        <w:t xml:space="preserve"> </w:t>
      </w:r>
      <w:r w:rsidRPr="00B2356F">
        <w:t>atliks darbus, atsižvelgiant į jų prisiimamus įsipareigojimus pirkimo sutarčiai vykdyti.</w:t>
      </w:r>
    </w:p>
    <w:p w14:paraId="3CDFD017" w14:textId="2ADEA600" w:rsidR="00543BF2" w:rsidRPr="00B2356F" w:rsidRDefault="00543BF2" w:rsidP="000F5ED8">
      <w:pPr>
        <w:pStyle w:val="Pagrindinistekstas"/>
        <w:numPr>
          <w:ilvl w:val="1"/>
          <w:numId w:val="29"/>
        </w:numPr>
        <w:ind w:left="720" w:hanging="810"/>
        <w:rPr>
          <w:i/>
        </w:rPr>
      </w:pPr>
      <w:r w:rsidRPr="00B2356F">
        <w:rPr>
          <w:color w:val="000000"/>
        </w:rPr>
        <w:t xml:space="preserve">Jei pirkimo procedūrose dalyvauja tiekėjų grupė, ji pateikia jungtinės veiklos sutarties skaitmeninę kopiją. Jungtinės veiklos sutartyje turi būti nurodyti kiekvienos šios sutarties šalies įsipareigojimai vykdant numatomą su </w:t>
      </w:r>
      <w:r w:rsidR="00D514FA" w:rsidRPr="00B2356F">
        <w:rPr>
          <w:color w:val="000000"/>
        </w:rPr>
        <w:t>P</w:t>
      </w:r>
      <w:r w:rsidRPr="00B2356F">
        <w:rPr>
          <w:color w:val="000000"/>
        </w:rPr>
        <w:t xml:space="preserve">erkančiąja organizacija sudaryti pirkimo sutartį, šių įsipareigojimų vertės dalis, išreikšta procentiniu dydžiu, įeinanti į bendrą pirkimo sutarties vertę. Jungtinės veiklos sutartis turi numatyti solidarią visų šios sutarties šalių atsakomybę už prievolių </w:t>
      </w:r>
      <w:r w:rsidR="00D514FA" w:rsidRPr="00B2356F">
        <w:rPr>
          <w:color w:val="000000"/>
        </w:rPr>
        <w:t>Perkančiajai</w:t>
      </w:r>
      <w:r w:rsidRPr="00B2356F">
        <w:rPr>
          <w:color w:val="000000"/>
        </w:rPr>
        <w:t xml:space="preserve"> organizacijai nevykdymą. Taip pat jungtinės veiklos sutartyje turi būti numatyta, kuris asmuo atstovauja tiekėjų grupei (su kuo </w:t>
      </w:r>
      <w:r w:rsidR="00D514FA" w:rsidRPr="00B2356F">
        <w:rPr>
          <w:color w:val="000000"/>
        </w:rPr>
        <w:t>Perkančioji</w:t>
      </w:r>
      <w:r w:rsidRPr="00B2356F">
        <w:rPr>
          <w:color w:val="000000"/>
        </w:rPr>
        <w:t xml:space="preserve"> organizacija turėtų bendrauti pasiūlymo vertinimo metu kylančiais klausimais ir teikti su pasiūlymo įvertinimu susijusią informaciją).</w:t>
      </w:r>
      <w:r w:rsidRPr="00B2356F">
        <w:t xml:space="preserve"> </w:t>
      </w:r>
      <w:r w:rsidR="00D514FA" w:rsidRPr="00B2356F">
        <w:t>Perkančioji</w:t>
      </w:r>
      <w:r w:rsidRPr="00B2356F">
        <w:t xml:space="preserve"> organizacija nereikalauja, kad, tiekėjų grupės pateiktą pasiūlymą pripažinus geriausiu ir pasiūlius sudaryti pirkimo sutartį, ši  tiekėjų grupė įgytų tam tikrą teisinę formą.</w:t>
      </w:r>
    </w:p>
    <w:p w14:paraId="713EE183" w14:textId="1448A818" w:rsidR="00543BF2" w:rsidRPr="00B2356F" w:rsidRDefault="00543BF2" w:rsidP="00B9643B">
      <w:pPr>
        <w:pStyle w:val="Pagrindinistekstas"/>
        <w:numPr>
          <w:ilvl w:val="1"/>
          <w:numId w:val="29"/>
        </w:numPr>
        <w:ind w:left="720" w:hanging="810"/>
        <w:rPr>
          <w:color w:val="000000"/>
        </w:rPr>
      </w:pPr>
      <w:r w:rsidRPr="00B2356F">
        <w:rPr>
          <w:color w:val="000000"/>
        </w:rPr>
        <w:t>Jei pasiūlymą pateikia tiekėjų grupė, šių Apklausos sąlygų nustatytus kvalifikacijos reikalavimus turi atitikti bent vienas tiekėjų grupės narys arba visi tiekėjų grupės nariai kartu, atsižvelgiant į jų prisiimtus įsipareigojimus pirkimo sutarčiai vykdyti</w:t>
      </w:r>
      <w:r w:rsidR="004733D2" w:rsidRPr="00B2356F">
        <w:rPr>
          <w:color w:val="000000"/>
        </w:rPr>
        <w:t xml:space="preserve"> (jei tokie buvo keliami)</w:t>
      </w:r>
      <w:r w:rsidRPr="00B2356F">
        <w:rPr>
          <w:color w:val="000000"/>
        </w:rPr>
        <w:t>.</w:t>
      </w:r>
    </w:p>
    <w:p w14:paraId="6A2062A0" w14:textId="3A6BC452" w:rsidR="001D3C3D" w:rsidRPr="00B2356F" w:rsidRDefault="00543BF2" w:rsidP="004733D2">
      <w:pPr>
        <w:pStyle w:val="Pagrindinistekstas"/>
        <w:numPr>
          <w:ilvl w:val="1"/>
          <w:numId w:val="29"/>
        </w:numPr>
        <w:ind w:left="810" w:hanging="810"/>
      </w:pPr>
      <w:r w:rsidRPr="00B2356F">
        <w:lastRenderedPageBreak/>
        <w:t xml:space="preserve">Jeigu ūkio subjektas pasiūlyme nėra nurodomas, šio ūkio subjekto pajėgumais remtis negalima. Jeigu pasiūlyme nurodytas ūkio subjektas netenkina kvalifikacijos reikalavimų,  </w:t>
      </w:r>
      <w:r w:rsidR="00D514FA" w:rsidRPr="00B2356F">
        <w:t>Tiekėjas</w:t>
      </w:r>
      <w:r w:rsidRPr="00B2356F">
        <w:t xml:space="preserve"> turės, </w:t>
      </w:r>
      <w:r w:rsidR="00D514FA" w:rsidRPr="00B2356F">
        <w:t>Perkančiajai</w:t>
      </w:r>
      <w:r w:rsidRPr="00B2356F">
        <w:t xml:space="preserve"> organizacijai pareikalavus,  pakeisti jį reikalavimus atitinkančiu ūkio subjektu. Jeigu dalyvis dėl pateisinamų priežasčių negali pateikti </w:t>
      </w:r>
      <w:r w:rsidR="00D514FA" w:rsidRPr="00B2356F">
        <w:t>Perkančiosios</w:t>
      </w:r>
      <w:r w:rsidRPr="00B2356F">
        <w:t xml:space="preserve"> organizacijos reikalaujamų dokumentų, jis turi teisę vietoje jų pateikti kitus </w:t>
      </w:r>
      <w:r w:rsidR="00D514FA" w:rsidRPr="00B2356F">
        <w:t>Perkančiajai</w:t>
      </w:r>
      <w:r w:rsidRPr="00B2356F">
        <w:t xml:space="preserve"> organizacijai priimtinus dokumentus ar informaciją, kuri patvirtintų, kad dalyvio kvalifikacija atitinka keliamus reikalavimus. Šiuo atveju prieš teikiant pasiūlymą </w:t>
      </w:r>
      <w:r w:rsidR="00D514FA" w:rsidRPr="00B2356F">
        <w:t>Tiekėjas</w:t>
      </w:r>
      <w:r w:rsidRPr="00B2356F">
        <w:t xml:space="preserve"> CVP IS priemonėmis </w:t>
      </w:r>
      <w:r w:rsidR="004733D2" w:rsidRPr="00B2356F">
        <w:t xml:space="preserve">arba el. paštu (jeigu vykdomas neskelbiamas pirkimas el. paštu) </w:t>
      </w:r>
      <w:r w:rsidRPr="00B2356F">
        <w:t xml:space="preserve">kreipiasi į </w:t>
      </w:r>
      <w:r w:rsidR="004733D2" w:rsidRPr="00B2356F">
        <w:t>P</w:t>
      </w:r>
      <w:r w:rsidRPr="00B2356F">
        <w:t xml:space="preserve">erkančiąją organizaciją, nurodydamas ketinamus pateikti dokumentus </w:t>
      </w:r>
      <w:r w:rsidRPr="00B2356F">
        <w:rPr>
          <w:color w:val="000000"/>
        </w:rPr>
        <w:t>ar informaciją ir klausdamas, ar tokie dokumentai ar informacija</w:t>
      </w:r>
      <w:r w:rsidRPr="00B2356F">
        <w:t xml:space="preserve"> priimtina, bei nurodydamas priežastis, kodėl negali pateikti </w:t>
      </w:r>
      <w:r w:rsidR="00D514FA" w:rsidRPr="00B2356F">
        <w:t>Perkančiosios</w:t>
      </w:r>
      <w:r w:rsidRPr="00B2356F">
        <w:t xml:space="preserve"> organizacijos reikalaujamų dokumentų.</w:t>
      </w:r>
    </w:p>
    <w:p w14:paraId="4F5AD59C" w14:textId="7E4373C0" w:rsidR="001D3C3D" w:rsidRPr="00B2356F" w:rsidRDefault="00D514FA" w:rsidP="004733D2">
      <w:pPr>
        <w:pStyle w:val="Pagrindinistekstas"/>
        <w:numPr>
          <w:ilvl w:val="1"/>
          <w:numId w:val="29"/>
        </w:numPr>
        <w:ind w:left="810" w:hanging="810"/>
      </w:pPr>
      <w:r w:rsidRPr="00B2356F">
        <w:rPr>
          <w:rFonts w:eastAsiaTheme="minorHAnsi"/>
          <w:color w:val="000000"/>
        </w:rPr>
        <w:t>Perkančioji</w:t>
      </w:r>
      <w:r w:rsidR="001D3C3D" w:rsidRPr="00B2356F">
        <w:rPr>
          <w:rFonts w:eastAsiaTheme="minorHAnsi"/>
          <w:color w:val="000000"/>
        </w:rPr>
        <w:t xml:space="preserve"> organizacija, vadovaudamasis VPĮ 45 straipsnio 2</w:t>
      </w:r>
      <w:r w:rsidR="001D3C3D" w:rsidRPr="00B2356F">
        <w:rPr>
          <w:rFonts w:eastAsiaTheme="minorHAnsi"/>
          <w:color w:val="000000"/>
          <w:vertAlign w:val="superscript"/>
        </w:rPr>
        <w:t>1</w:t>
      </w:r>
      <w:r w:rsidR="001D3C3D" w:rsidRPr="00B2356F">
        <w:rPr>
          <w:rFonts w:eastAsiaTheme="minorHAnsi"/>
          <w:color w:val="000000"/>
        </w:rPr>
        <w:t xml:space="preserve">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w:t>
      </w:r>
      <w:r w:rsidR="00292EF9" w:rsidRPr="00B2356F">
        <w:rPr>
          <w:rFonts w:eastAsiaTheme="minorHAnsi"/>
          <w:color w:val="000000"/>
        </w:rPr>
        <w:t>p</w:t>
      </w:r>
      <w:r w:rsidR="001D3C3D" w:rsidRPr="00B2356F">
        <w:rPr>
          <w:rFonts w:eastAsiaTheme="minorHAnsi"/>
          <w:color w:val="000000"/>
        </w:rPr>
        <w:t xml:space="preserve">asiūlymą, jeigu yra bent viena iš šių </w:t>
      </w:r>
      <w:r w:rsidRPr="00B2356F">
        <w:rPr>
          <w:rFonts w:eastAsiaTheme="minorHAnsi"/>
          <w:color w:val="000000"/>
        </w:rPr>
        <w:t>Perkančiosios</w:t>
      </w:r>
      <w:r w:rsidR="001D3C3D" w:rsidRPr="00B2356F">
        <w:rPr>
          <w:rFonts w:eastAsiaTheme="minorHAnsi"/>
          <w:color w:val="000000"/>
        </w:rPr>
        <w:t xml:space="preserve"> organizacijos pasirinktų sąlygų ar sąlygos dalių:</w:t>
      </w:r>
    </w:p>
    <w:p w14:paraId="6AC1A985" w14:textId="5FB49E1C" w:rsidR="001D3C3D" w:rsidRPr="00B2356F" w:rsidRDefault="00EF5A8E" w:rsidP="007C2155">
      <w:pPr>
        <w:pStyle w:val="Sraopastraipa"/>
        <w:numPr>
          <w:ilvl w:val="0"/>
          <w:numId w:val="30"/>
        </w:numPr>
        <w:autoSpaceDE w:val="0"/>
        <w:autoSpaceDN w:val="0"/>
        <w:adjustRightInd w:val="0"/>
        <w:spacing w:before="60" w:after="60"/>
        <w:ind w:left="810" w:firstLine="0"/>
        <w:jc w:val="both"/>
        <w:rPr>
          <w:rFonts w:eastAsiaTheme="minorHAnsi"/>
          <w:color w:val="000000"/>
          <w:sz w:val="24"/>
          <w:szCs w:val="24"/>
          <w:lang w:val="lt-LT"/>
        </w:rPr>
      </w:pPr>
      <w:r w:rsidRPr="00B2356F">
        <w:rPr>
          <w:rFonts w:eastAsiaTheme="minorHAnsi"/>
          <w:color w:val="000000"/>
          <w:sz w:val="24"/>
          <w:szCs w:val="24"/>
          <w:lang w:val="lt-LT"/>
        </w:rPr>
        <w:t xml:space="preserve"> </w:t>
      </w:r>
      <w:r w:rsidR="00D514FA" w:rsidRPr="00B2356F">
        <w:rPr>
          <w:rFonts w:eastAsiaTheme="minorHAnsi"/>
          <w:color w:val="000000"/>
          <w:sz w:val="24"/>
          <w:szCs w:val="24"/>
          <w:lang w:val="lt-LT"/>
        </w:rPr>
        <w:t>Tiekėjas</w:t>
      </w:r>
      <w:r w:rsidR="001D3C3D" w:rsidRPr="00B2356F">
        <w:rPr>
          <w:rFonts w:eastAsiaTheme="minorHAnsi"/>
          <w:color w:val="000000"/>
          <w:sz w:val="24"/>
          <w:szCs w:val="24"/>
          <w:lang w:val="lt-LT"/>
        </w:rPr>
        <w:t>, jo sub</w:t>
      </w:r>
      <w:r w:rsidR="004733D2" w:rsidRPr="00B2356F">
        <w:rPr>
          <w:rFonts w:eastAsiaTheme="minorHAnsi"/>
          <w:color w:val="000000"/>
          <w:sz w:val="24"/>
          <w:szCs w:val="24"/>
          <w:lang w:val="lt-LT"/>
        </w:rPr>
        <w:t>t</w:t>
      </w:r>
      <w:r w:rsidR="00D514FA" w:rsidRPr="00B2356F">
        <w:rPr>
          <w:rFonts w:eastAsiaTheme="minorHAnsi"/>
          <w:color w:val="000000"/>
          <w:sz w:val="24"/>
          <w:szCs w:val="24"/>
          <w:lang w:val="lt-LT"/>
        </w:rPr>
        <w:t>iekėjas</w:t>
      </w:r>
      <w:r w:rsidR="001D3C3D" w:rsidRPr="00B2356F">
        <w:rPr>
          <w:rFonts w:eastAsiaTheme="minorHAnsi"/>
          <w:color w:val="000000"/>
          <w:sz w:val="24"/>
          <w:szCs w:val="24"/>
          <w:lang w:val="lt-LT"/>
        </w:rPr>
        <w:t xml:space="preserve">, ūkio subjektai, kurių pajėgumais remiamasi, </w:t>
      </w:r>
      <w:r w:rsidR="00D514FA" w:rsidRPr="00B2356F">
        <w:rPr>
          <w:rFonts w:eastAsiaTheme="minorHAnsi"/>
          <w:color w:val="000000"/>
          <w:sz w:val="24"/>
          <w:szCs w:val="24"/>
          <w:lang w:val="lt-LT"/>
        </w:rPr>
        <w:t>Tiekėjo</w:t>
      </w:r>
      <w:r w:rsidR="001D3C3D" w:rsidRPr="00B2356F">
        <w:rPr>
          <w:rFonts w:eastAsiaTheme="minorHAnsi"/>
          <w:color w:val="000000"/>
          <w:sz w:val="24"/>
          <w:szCs w:val="24"/>
          <w:lang w:val="lt-LT"/>
        </w:rPr>
        <w:t xml:space="preserve"> siūlomų prekių (įskaitant jų sudedamąsias dalis, pakuotes) gamintojas ar juos kontroliuojantys asmenys</w:t>
      </w:r>
      <w:r w:rsidR="001D3C3D" w:rsidRPr="00B2356F">
        <w:rPr>
          <w:rStyle w:val="Puslapioinaosnuoroda"/>
          <w:rFonts w:eastAsiaTheme="minorHAnsi"/>
          <w:color w:val="000000"/>
          <w:sz w:val="24"/>
          <w:szCs w:val="24"/>
          <w:lang w:val="lt-LT"/>
        </w:rPr>
        <w:footnoteReference w:id="1"/>
      </w:r>
      <w:r w:rsidR="001D3C3D" w:rsidRPr="00B2356F">
        <w:rPr>
          <w:rFonts w:eastAsiaTheme="minorHAnsi"/>
          <w:color w:val="000000"/>
          <w:sz w:val="24"/>
          <w:szCs w:val="24"/>
          <w:lang w:val="lt-LT"/>
        </w:rPr>
        <w:t xml:space="preserve"> yra juridiniai asmenys, registruoti VPĮ 92 straipsnio 15 dalyje numatytame sąraše nurodytose valstybėse ar teritorijose;</w:t>
      </w:r>
    </w:p>
    <w:p w14:paraId="22914A14" w14:textId="4F3C8484" w:rsidR="001D3C3D" w:rsidRPr="00B2356F" w:rsidRDefault="00EF5A8E" w:rsidP="007C2155">
      <w:pPr>
        <w:pStyle w:val="Sraopastraipa"/>
        <w:numPr>
          <w:ilvl w:val="0"/>
          <w:numId w:val="30"/>
        </w:numPr>
        <w:autoSpaceDE w:val="0"/>
        <w:autoSpaceDN w:val="0"/>
        <w:adjustRightInd w:val="0"/>
        <w:spacing w:before="60" w:after="60"/>
        <w:ind w:left="810" w:firstLine="0"/>
        <w:jc w:val="both"/>
        <w:rPr>
          <w:rFonts w:eastAsiaTheme="minorHAnsi"/>
          <w:color w:val="000000"/>
          <w:sz w:val="24"/>
          <w:szCs w:val="24"/>
          <w:lang w:val="lt-LT"/>
        </w:rPr>
      </w:pPr>
      <w:r w:rsidRPr="00B2356F">
        <w:rPr>
          <w:rFonts w:eastAsiaTheme="minorHAnsi"/>
          <w:color w:val="000000"/>
          <w:sz w:val="24"/>
          <w:szCs w:val="24"/>
          <w:lang w:val="lt-LT"/>
        </w:rPr>
        <w:t xml:space="preserve"> </w:t>
      </w:r>
      <w:r w:rsidR="00D514FA" w:rsidRPr="00B2356F">
        <w:rPr>
          <w:rFonts w:eastAsiaTheme="minorHAnsi"/>
          <w:color w:val="000000"/>
          <w:sz w:val="24"/>
          <w:szCs w:val="24"/>
          <w:lang w:val="lt-LT"/>
        </w:rPr>
        <w:t>Tiekėjas</w:t>
      </w:r>
      <w:r w:rsidR="001D3C3D" w:rsidRPr="00B2356F">
        <w:rPr>
          <w:rFonts w:eastAsiaTheme="minorHAnsi"/>
          <w:color w:val="000000"/>
          <w:sz w:val="24"/>
          <w:szCs w:val="24"/>
          <w:lang w:val="lt-LT"/>
        </w:rPr>
        <w:t>, jo sub</w:t>
      </w:r>
      <w:r w:rsidR="004733D2" w:rsidRPr="00B2356F">
        <w:rPr>
          <w:rFonts w:eastAsiaTheme="minorHAnsi"/>
          <w:color w:val="000000"/>
          <w:sz w:val="24"/>
          <w:szCs w:val="24"/>
          <w:lang w:val="lt-LT"/>
        </w:rPr>
        <w:t>t</w:t>
      </w:r>
      <w:r w:rsidR="00D514FA" w:rsidRPr="00B2356F">
        <w:rPr>
          <w:rFonts w:eastAsiaTheme="minorHAnsi"/>
          <w:color w:val="000000"/>
          <w:sz w:val="24"/>
          <w:szCs w:val="24"/>
          <w:lang w:val="lt-LT"/>
        </w:rPr>
        <w:t>iekėjas</w:t>
      </w:r>
      <w:r w:rsidR="001D3C3D" w:rsidRPr="00B2356F">
        <w:rPr>
          <w:rFonts w:eastAsiaTheme="minorHAnsi"/>
          <w:color w:val="000000"/>
          <w:sz w:val="24"/>
          <w:szCs w:val="24"/>
          <w:lang w:val="lt-LT"/>
        </w:rPr>
        <w:t xml:space="preserve">, ūkio subjektas, kurio pajėgumais remiamasi, </w:t>
      </w:r>
      <w:r w:rsidR="00D514FA" w:rsidRPr="00B2356F">
        <w:rPr>
          <w:rFonts w:eastAsiaTheme="minorHAnsi"/>
          <w:color w:val="000000"/>
          <w:sz w:val="24"/>
          <w:szCs w:val="24"/>
          <w:lang w:val="lt-LT"/>
        </w:rPr>
        <w:t>Tiekėjo</w:t>
      </w:r>
      <w:r w:rsidR="001D3C3D" w:rsidRPr="00B2356F">
        <w:rPr>
          <w:rFonts w:eastAsiaTheme="minorHAnsi"/>
          <w:color w:val="000000"/>
          <w:sz w:val="24"/>
          <w:szCs w:val="24"/>
          <w:lang w:val="lt-LT"/>
        </w:rPr>
        <w:t xml:space="preserve"> siūlomų prekių (įskaitant jų sudedamąsias dalis, pakuotes) gamintojas ar juos kontroliuojantys asmenys yra fiziniai asmenys, nuolat gyvenantys VPĮ 92 straipsnio 15 dalyje numatytame sąraše nurodytose valstybėse ar teritorijose arba turintys šių valstybių pilietybę;</w:t>
      </w:r>
    </w:p>
    <w:p w14:paraId="3AD3B749" w14:textId="690DBDF0" w:rsidR="001D3C3D" w:rsidRPr="00B2356F" w:rsidRDefault="00EF5A8E" w:rsidP="007C2155">
      <w:pPr>
        <w:pStyle w:val="Sraopastraipa"/>
        <w:numPr>
          <w:ilvl w:val="0"/>
          <w:numId w:val="30"/>
        </w:numPr>
        <w:autoSpaceDE w:val="0"/>
        <w:autoSpaceDN w:val="0"/>
        <w:adjustRightInd w:val="0"/>
        <w:spacing w:before="60" w:after="60"/>
        <w:ind w:left="810" w:firstLine="0"/>
        <w:jc w:val="both"/>
        <w:rPr>
          <w:rFonts w:eastAsiaTheme="minorHAnsi"/>
          <w:color w:val="000000"/>
          <w:sz w:val="24"/>
          <w:szCs w:val="24"/>
          <w:lang w:val="lt-LT"/>
        </w:rPr>
      </w:pPr>
      <w:r w:rsidRPr="00B2356F">
        <w:rPr>
          <w:rFonts w:eastAsiaTheme="minorHAnsi"/>
          <w:color w:val="000000"/>
          <w:sz w:val="24"/>
          <w:szCs w:val="24"/>
          <w:lang w:val="lt-LT"/>
        </w:rPr>
        <w:t xml:space="preserve"> </w:t>
      </w:r>
      <w:r w:rsidR="001D3C3D" w:rsidRPr="00B2356F">
        <w:rPr>
          <w:rFonts w:eastAsiaTheme="minorHAnsi"/>
          <w:color w:val="000000"/>
          <w:sz w:val="24"/>
          <w:szCs w:val="24"/>
          <w:lang w:val="lt-LT"/>
        </w:rPr>
        <w:t>prekių (įskaitant jų sudedamąsias dalis, pakuotes) kilmė yra ar paslaugos teikiamos iš VPĮ 92 straipsnio 15 dalyje numatytame sąraše nurodytų valstybių ar teritorijų;</w:t>
      </w:r>
    </w:p>
    <w:p w14:paraId="672B3313" w14:textId="36987090" w:rsidR="001D3C3D" w:rsidRPr="00B2356F" w:rsidRDefault="00EF5A8E" w:rsidP="007C2155">
      <w:pPr>
        <w:pStyle w:val="Sraopastraipa"/>
        <w:numPr>
          <w:ilvl w:val="0"/>
          <w:numId w:val="30"/>
        </w:numPr>
        <w:autoSpaceDE w:val="0"/>
        <w:autoSpaceDN w:val="0"/>
        <w:adjustRightInd w:val="0"/>
        <w:spacing w:before="60" w:after="60"/>
        <w:ind w:left="810" w:firstLine="0"/>
        <w:jc w:val="both"/>
        <w:rPr>
          <w:rFonts w:eastAsiaTheme="minorHAnsi"/>
          <w:color w:val="000000"/>
          <w:sz w:val="24"/>
          <w:szCs w:val="24"/>
          <w:lang w:val="lt-LT"/>
        </w:rPr>
      </w:pPr>
      <w:r w:rsidRPr="00B2356F">
        <w:rPr>
          <w:rFonts w:eastAsiaTheme="minorHAnsi"/>
          <w:color w:val="000000"/>
          <w:sz w:val="24"/>
          <w:szCs w:val="24"/>
          <w:lang w:val="lt-LT"/>
        </w:rPr>
        <w:t xml:space="preserve">  </w:t>
      </w:r>
      <w:r w:rsidR="001D3C3D" w:rsidRPr="00B2356F">
        <w:rPr>
          <w:rFonts w:eastAsiaTheme="minorHAnsi"/>
          <w:color w:val="000000"/>
          <w:sz w:val="24"/>
          <w:szCs w:val="24"/>
          <w:lang w:val="lt-LT"/>
        </w:rPr>
        <w:t>Lietuvos Respublikos Vyriausybė, vadovaudamasi Nacionaliniam saugumui užtikrinti svarbių objektų apsaugos įstatyme įtvirtintais kriterijais, yra priėmusi sprendimą, patvirtinantį, kad VPĮ 45 straipsnio 2</w:t>
      </w:r>
      <w:r w:rsidR="001D3C3D" w:rsidRPr="00B2356F">
        <w:rPr>
          <w:rFonts w:eastAsiaTheme="minorHAnsi"/>
          <w:color w:val="000000"/>
          <w:sz w:val="24"/>
          <w:szCs w:val="24"/>
          <w:vertAlign w:val="superscript"/>
          <w:lang w:val="lt-LT"/>
        </w:rPr>
        <w:t>1</w:t>
      </w:r>
      <w:r w:rsidR="001D3C3D" w:rsidRPr="00B2356F">
        <w:rPr>
          <w:rFonts w:eastAsiaTheme="minorHAnsi"/>
          <w:color w:val="000000"/>
          <w:sz w:val="24"/>
          <w:szCs w:val="24"/>
          <w:lang w:val="lt-LT"/>
        </w:rPr>
        <w:t xml:space="preserve"> dalies 1 ir 2 punktuose nurodyti subjektai ar su jais ketinamas sudaryti (sudarytas) sandoris neatitinka nacionalinio saugumo interesų;</w:t>
      </w:r>
    </w:p>
    <w:p w14:paraId="11D164B1" w14:textId="6E345780" w:rsidR="00543BF2" w:rsidRPr="00B2356F" w:rsidRDefault="00EF5A8E" w:rsidP="00EF5A8E">
      <w:pPr>
        <w:pStyle w:val="Sraopastraipa"/>
        <w:numPr>
          <w:ilvl w:val="0"/>
          <w:numId w:val="30"/>
        </w:numPr>
        <w:autoSpaceDE w:val="0"/>
        <w:autoSpaceDN w:val="0"/>
        <w:adjustRightInd w:val="0"/>
        <w:spacing w:before="60" w:after="60"/>
        <w:ind w:left="810" w:firstLine="0"/>
        <w:jc w:val="both"/>
        <w:rPr>
          <w:rFonts w:eastAsiaTheme="minorHAnsi"/>
          <w:color w:val="000000"/>
          <w:sz w:val="24"/>
          <w:szCs w:val="24"/>
          <w:lang w:val="lt-LT"/>
        </w:rPr>
      </w:pPr>
      <w:r w:rsidRPr="00B2356F">
        <w:rPr>
          <w:rFonts w:eastAsiaTheme="minorHAnsi"/>
          <w:color w:val="000000"/>
          <w:sz w:val="24"/>
          <w:szCs w:val="24"/>
          <w:lang w:val="lt-LT"/>
        </w:rPr>
        <w:t xml:space="preserve"> </w:t>
      </w:r>
      <w:r w:rsidR="00D514FA" w:rsidRPr="00B2356F">
        <w:rPr>
          <w:rFonts w:eastAsiaTheme="minorHAnsi"/>
          <w:color w:val="000000"/>
          <w:sz w:val="24"/>
          <w:szCs w:val="24"/>
          <w:lang w:val="lt-LT"/>
        </w:rPr>
        <w:t>Perkančioji</w:t>
      </w:r>
      <w:r w:rsidR="001D3C3D" w:rsidRPr="00B2356F">
        <w:rPr>
          <w:rFonts w:eastAsiaTheme="minorHAnsi"/>
          <w:color w:val="000000"/>
          <w:sz w:val="24"/>
          <w:szCs w:val="24"/>
          <w:lang w:val="lt-LT"/>
        </w:rPr>
        <w:t xml:space="preserve"> organizacija turi kompetentingų institucijų informacijos, kad VPĮ 45 straipsnio 2</w:t>
      </w:r>
      <w:r w:rsidR="001D3C3D" w:rsidRPr="00B2356F">
        <w:rPr>
          <w:rFonts w:eastAsiaTheme="minorHAnsi"/>
          <w:color w:val="000000"/>
          <w:sz w:val="24"/>
          <w:szCs w:val="24"/>
          <w:vertAlign w:val="superscript"/>
          <w:lang w:val="lt-LT"/>
        </w:rPr>
        <w:t>1</w:t>
      </w:r>
      <w:r w:rsidR="001D3C3D" w:rsidRPr="00B2356F">
        <w:rPr>
          <w:rFonts w:eastAsiaTheme="minorHAnsi"/>
          <w:color w:val="000000"/>
          <w:sz w:val="24"/>
          <w:szCs w:val="24"/>
          <w:lang w:val="lt-LT"/>
        </w:rPr>
        <w:t xml:space="preserve"> dalies 1 ir 2 punktuose nurodyti subjektai turi interesų, galinčių kelti grėsmę nacionaliniam saugumui.</w:t>
      </w:r>
    </w:p>
    <w:p w14:paraId="29109725" w14:textId="77777777" w:rsidR="00543BF2" w:rsidRPr="00B2356F" w:rsidRDefault="00543BF2" w:rsidP="00543BF2">
      <w:pPr>
        <w:contextualSpacing/>
        <w:jc w:val="both"/>
        <w:rPr>
          <w:rFonts w:eastAsia="Calibri"/>
          <w:sz w:val="24"/>
          <w:szCs w:val="24"/>
          <w:lang w:val="lt-LT"/>
        </w:rPr>
      </w:pPr>
    </w:p>
    <w:p w14:paraId="7C832CCC" w14:textId="77777777" w:rsidR="00543BF2" w:rsidRPr="00B2356F" w:rsidRDefault="00543BF2" w:rsidP="000F5ED8">
      <w:pPr>
        <w:ind w:left="720"/>
        <w:jc w:val="center"/>
        <w:rPr>
          <w:b/>
          <w:color w:val="000000"/>
          <w:sz w:val="24"/>
          <w:szCs w:val="24"/>
          <w:lang w:val="lt-LT"/>
        </w:rPr>
      </w:pPr>
      <w:r w:rsidRPr="00B2356F">
        <w:rPr>
          <w:b/>
          <w:color w:val="000000"/>
          <w:sz w:val="24"/>
          <w:szCs w:val="24"/>
          <w:lang w:val="lt-LT"/>
        </w:rPr>
        <w:t>IV.</w:t>
      </w:r>
      <w:r w:rsidRPr="00B2356F">
        <w:rPr>
          <w:color w:val="000000"/>
          <w:sz w:val="24"/>
          <w:szCs w:val="24"/>
          <w:lang w:val="lt-LT"/>
        </w:rPr>
        <w:t> </w:t>
      </w:r>
      <w:r w:rsidRPr="00B2356F">
        <w:rPr>
          <w:b/>
          <w:color w:val="000000"/>
          <w:sz w:val="24"/>
          <w:szCs w:val="24"/>
          <w:lang w:val="lt-LT"/>
        </w:rPr>
        <w:t>PASIŪLYMŲ RENGIMAS, PATEIKIMAS IR KEITIMAS</w:t>
      </w:r>
    </w:p>
    <w:p w14:paraId="4302481F" w14:textId="4995B616" w:rsidR="000A2EC9" w:rsidRPr="00B2356F" w:rsidRDefault="000A2EC9" w:rsidP="000201A1">
      <w:pPr>
        <w:pStyle w:val="Sraopastraipa"/>
        <w:numPr>
          <w:ilvl w:val="1"/>
          <w:numId w:val="31"/>
        </w:numPr>
        <w:ind w:left="810" w:hanging="810"/>
        <w:jc w:val="both"/>
        <w:rPr>
          <w:sz w:val="24"/>
          <w:szCs w:val="24"/>
          <w:lang w:val="lt-LT"/>
        </w:rPr>
      </w:pPr>
      <w:r w:rsidRPr="00B2356F">
        <w:rPr>
          <w:b/>
          <w:bCs/>
          <w:sz w:val="24"/>
          <w:szCs w:val="24"/>
          <w:lang w:val="lt-LT"/>
        </w:rPr>
        <w:t>Pasiūlymo pateikimo terminas (data, valanda ir minutė) nurodyta skelbime apie pirkimą</w:t>
      </w:r>
      <w:r w:rsidRPr="00B2356F">
        <w:rPr>
          <w:sz w:val="24"/>
          <w:szCs w:val="24"/>
          <w:lang w:val="lt-LT"/>
        </w:rPr>
        <w:t xml:space="preserve"> </w:t>
      </w:r>
      <w:r w:rsidRPr="00B2356F">
        <w:rPr>
          <w:b/>
          <w:bCs/>
          <w:sz w:val="24"/>
          <w:szCs w:val="24"/>
          <w:lang w:val="lt-LT"/>
        </w:rPr>
        <w:t>arba el. laiške (jeigu vykdomas neskelbiamas pirkimas el. paštu).</w:t>
      </w:r>
    </w:p>
    <w:p w14:paraId="4F5A7D74" w14:textId="54FE835C" w:rsidR="00543BF2" w:rsidRPr="00B2356F" w:rsidRDefault="00543BF2" w:rsidP="000201A1">
      <w:pPr>
        <w:pStyle w:val="Sraopastraipa"/>
        <w:numPr>
          <w:ilvl w:val="1"/>
          <w:numId w:val="31"/>
        </w:numPr>
        <w:ind w:left="810" w:hanging="810"/>
        <w:jc w:val="both"/>
        <w:rPr>
          <w:sz w:val="24"/>
          <w:szCs w:val="24"/>
          <w:lang w:val="lt-LT"/>
        </w:rPr>
      </w:pPr>
      <w:r w:rsidRPr="00B2356F">
        <w:rPr>
          <w:sz w:val="24"/>
          <w:szCs w:val="24"/>
          <w:lang w:val="lt-LT"/>
        </w:rPr>
        <w:lastRenderedPageBreak/>
        <w:t xml:space="preserve">Pateikdamas pasiūlymą </w:t>
      </w:r>
      <w:r w:rsidR="00D514FA" w:rsidRPr="00B2356F">
        <w:rPr>
          <w:sz w:val="24"/>
          <w:szCs w:val="24"/>
          <w:lang w:val="lt-LT"/>
        </w:rPr>
        <w:t>Tiekėjas</w:t>
      </w:r>
      <w:r w:rsidRPr="00B2356F">
        <w:rPr>
          <w:sz w:val="24"/>
          <w:szCs w:val="24"/>
          <w:lang w:val="lt-LT"/>
        </w:rPr>
        <w:t xml:space="preserve"> sutinka su Apklausos sąlygomis ir patvirtina, kad jo pasiūlyme pateikta informacija yra teisinga ir apima viską, ko reikia tinkamam pirkimo sutarties įvykdymui.</w:t>
      </w:r>
    </w:p>
    <w:p w14:paraId="5D8BA1FB" w14:textId="347161F1" w:rsidR="00543BF2" w:rsidRPr="00B2356F" w:rsidRDefault="00543BF2" w:rsidP="000201A1">
      <w:pPr>
        <w:pStyle w:val="Sraopastraipa"/>
        <w:numPr>
          <w:ilvl w:val="1"/>
          <w:numId w:val="31"/>
        </w:numPr>
        <w:ind w:left="810" w:hanging="810"/>
        <w:jc w:val="both"/>
        <w:rPr>
          <w:b/>
          <w:color w:val="000000"/>
          <w:sz w:val="24"/>
          <w:szCs w:val="24"/>
          <w:lang w:val="lt-LT"/>
        </w:rPr>
      </w:pPr>
      <w:r w:rsidRPr="00B2356F">
        <w:rPr>
          <w:sz w:val="24"/>
          <w:szCs w:val="24"/>
          <w:lang w:val="lt-LT"/>
        </w:rPr>
        <w:t xml:space="preserve">Pirkimo pasiūlymas (toliau – </w:t>
      </w:r>
      <w:r w:rsidR="00292EF9" w:rsidRPr="00B2356F">
        <w:rPr>
          <w:sz w:val="24"/>
          <w:szCs w:val="24"/>
          <w:lang w:val="lt-LT"/>
        </w:rPr>
        <w:t>p</w:t>
      </w:r>
      <w:r w:rsidRPr="00B2356F">
        <w:rPr>
          <w:sz w:val="24"/>
          <w:szCs w:val="24"/>
          <w:lang w:val="lt-LT"/>
        </w:rPr>
        <w:t xml:space="preserve">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w:t>
      </w:r>
      <w:r w:rsidR="00D514FA" w:rsidRPr="00B2356F">
        <w:rPr>
          <w:sz w:val="24"/>
          <w:szCs w:val="24"/>
          <w:lang w:val="lt-LT"/>
        </w:rPr>
        <w:t>Tiekėjo</w:t>
      </w:r>
      <w:r w:rsidRPr="00B2356F">
        <w:rPr>
          <w:sz w:val="24"/>
          <w:szCs w:val="24"/>
          <w:lang w:val="lt-LT"/>
        </w:rPr>
        <w:t xml:space="preserve"> ar jo įgalioto asmens parašu ir antspaudu. Pasiūlymo parengimo ir pristatymo išlaidas padengia pats </w:t>
      </w:r>
      <w:r w:rsidR="00D514FA" w:rsidRPr="00B2356F">
        <w:rPr>
          <w:sz w:val="24"/>
          <w:szCs w:val="24"/>
          <w:lang w:val="lt-LT"/>
        </w:rPr>
        <w:t>Tiekėjas</w:t>
      </w:r>
      <w:r w:rsidRPr="00B2356F">
        <w:rPr>
          <w:sz w:val="24"/>
          <w:szCs w:val="24"/>
          <w:lang w:val="lt-LT"/>
        </w:rPr>
        <w:t>.</w:t>
      </w:r>
    </w:p>
    <w:p w14:paraId="50D20807" w14:textId="090EBBBF" w:rsidR="00543BF2" w:rsidRPr="00B2356F" w:rsidRDefault="00543BF2" w:rsidP="000201A1">
      <w:pPr>
        <w:pStyle w:val="Sraopastraipa"/>
        <w:numPr>
          <w:ilvl w:val="1"/>
          <w:numId w:val="31"/>
        </w:numPr>
        <w:ind w:left="810" w:hanging="810"/>
        <w:jc w:val="both"/>
        <w:rPr>
          <w:b/>
          <w:color w:val="000000"/>
          <w:sz w:val="24"/>
          <w:szCs w:val="24"/>
          <w:lang w:val="lt-LT"/>
        </w:rPr>
      </w:pPr>
      <w:r w:rsidRPr="00B2356F">
        <w:rPr>
          <w:sz w:val="24"/>
          <w:szCs w:val="24"/>
          <w:lang w:val="lt-LT"/>
        </w:rPr>
        <w:t xml:space="preserve">Pasiūlymas turi būti pateikiamas elektroninėmis priemonėmis, naudojant CVP IS, pasiekiamą adresu </w:t>
      </w:r>
      <w:hyperlink r:id="rId12" w:history="1">
        <w:r w:rsidRPr="00B2356F">
          <w:rPr>
            <w:rStyle w:val="Hipersaitas"/>
            <w:rFonts w:eastAsiaTheme="majorEastAsia"/>
            <w:iCs/>
            <w:sz w:val="24"/>
            <w:szCs w:val="24"/>
            <w:lang w:val="lt-LT"/>
          </w:rPr>
          <w:t>https://pirkimai.eviesiejipirkimai.lt</w:t>
        </w:r>
      </w:hyperlink>
      <w:r w:rsidR="00E42FE8" w:rsidRPr="00B2356F">
        <w:rPr>
          <w:sz w:val="24"/>
          <w:szCs w:val="24"/>
          <w:lang w:val="lt-LT"/>
        </w:rPr>
        <w:t xml:space="preserve"> arba el. paštu (jeigu vykdomas neskelbiamas pirkimas el. paštu). </w:t>
      </w:r>
      <w:r w:rsidRPr="00B2356F">
        <w:rPr>
          <w:sz w:val="24"/>
          <w:szCs w:val="24"/>
          <w:lang w:val="lt-LT"/>
        </w:rPr>
        <w:t xml:space="preserve">Pasiūlymas turi būti pasirašytas </w:t>
      </w:r>
      <w:r w:rsidR="00D514FA" w:rsidRPr="00B2356F">
        <w:rPr>
          <w:sz w:val="24"/>
          <w:szCs w:val="24"/>
          <w:lang w:val="lt-LT"/>
        </w:rPr>
        <w:t>Tiekėjo</w:t>
      </w:r>
      <w:r w:rsidRPr="00B2356F">
        <w:rPr>
          <w:sz w:val="24"/>
          <w:szCs w:val="24"/>
          <w:lang w:val="lt-LT"/>
        </w:rPr>
        <w:t xml:space="preserve"> vadovo arba įgalioto asmens</w:t>
      </w:r>
      <w:r w:rsidR="007F39D4" w:rsidRPr="00B2356F">
        <w:rPr>
          <w:sz w:val="24"/>
          <w:szCs w:val="24"/>
          <w:lang w:val="lt-LT"/>
        </w:rPr>
        <w:t xml:space="preserve"> </w:t>
      </w:r>
      <w:r w:rsidRPr="00B2356F">
        <w:rPr>
          <w:sz w:val="24"/>
          <w:szCs w:val="24"/>
          <w:lang w:val="lt-LT"/>
        </w:rPr>
        <w:t xml:space="preserve">saugiu elektroniniu parašu. Pasiūlymai, pateikti popierine forma arba ne </w:t>
      </w:r>
      <w:r w:rsidR="00D514FA" w:rsidRPr="00B2356F">
        <w:rPr>
          <w:sz w:val="24"/>
          <w:szCs w:val="24"/>
          <w:lang w:val="lt-LT"/>
        </w:rPr>
        <w:t>Perkančiosios</w:t>
      </w:r>
      <w:r w:rsidRPr="00B2356F">
        <w:rPr>
          <w:sz w:val="24"/>
          <w:szCs w:val="24"/>
          <w:lang w:val="lt-LT"/>
        </w:rPr>
        <w:t xml:space="preserve"> organizacijos nurodytomis elektroninėmis priemonėmis, bus atmesti kaip neatitinkantys pirkimo dokumentų reikalavimų.</w:t>
      </w:r>
    </w:p>
    <w:p w14:paraId="248AD953" w14:textId="6AE3DD24" w:rsidR="00543BF2" w:rsidRPr="00B2356F" w:rsidRDefault="00543BF2" w:rsidP="000201A1">
      <w:pPr>
        <w:pStyle w:val="Sraopastraipa"/>
        <w:numPr>
          <w:ilvl w:val="1"/>
          <w:numId w:val="31"/>
        </w:numPr>
        <w:ind w:left="810" w:hanging="810"/>
        <w:jc w:val="both"/>
        <w:rPr>
          <w:b/>
          <w:color w:val="000000"/>
          <w:sz w:val="24"/>
          <w:szCs w:val="24"/>
          <w:lang w:val="lt-LT"/>
        </w:rPr>
      </w:pPr>
      <w:r w:rsidRPr="00B2356F">
        <w:rPr>
          <w:sz w:val="24"/>
          <w:szCs w:val="24"/>
          <w:lang w:val="lt-LT"/>
        </w:rPr>
        <w:t xml:space="preserve">Pasiūlymas turi galioti 90 dienų nuo </w:t>
      </w:r>
      <w:r w:rsidR="00292EF9" w:rsidRPr="00B2356F">
        <w:rPr>
          <w:sz w:val="24"/>
          <w:szCs w:val="24"/>
          <w:lang w:val="lt-LT"/>
        </w:rPr>
        <w:t>p</w:t>
      </w:r>
      <w:r w:rsidRPr="00B2356F">
        <w:rPr>
          <w:sz w:val="24"/>
          <w:szCs w:val="24"/>
          <w:lang w:val="lt-LT"/>
        </w:rPr>
        <w:t>asiūlymų pateikimo termino pabaigos.</w:t>
      </w:r>
    </w:p>
    <w:p w14:paraId="7DC00463" w14:textId="504CADEE" w:rsidR="00543BF2" w:rsidRPr="00B2356F" w:rsidRDefault="00543BF2" w:rsidP="000201A1">
      <w:pPr>
        <w:pStyle w:val="Sraopastraipa"/>
        <w:numPr>
          <w:ilvl w:val="1"/>
          <w:numId w:val="31"/>
        </w:numPr>
        <w:ind w:left="810" w:hanging="810"/>
        <w:jc w:val="both"/>
        <w:rPr>
          <w:sz w:val="24"/>
          <w:szCs w:val="24"/>
          <w:lang w:val="lt-LT"/>
        </w:rPr>
      </w:pPr>
      <w:r w:rsidRPr="00B2356F">
        <w:rPr>
          <w:sz w:val="24"/>
          <w:szCs w:val="24"/>
          <w:lang w:val="lt-LT"/>
        </w:rPr>
        <w:t xml:space="preserve">Pasiūlymus gali teikti tik CVP IS registruoti tiekėjai (nemokama registracija adresu </w:t>
      </w:r>
      <w:hyperlink r:id="rId13" w:history="1">
        <w:r w:rsidR="00E42FE8" w:rsidRPr="00B2356F">
          <w:rPr>
            <w:rStyle w:val="Hipersaitas"/>
            <w:iCs/>
            <w:sz w:val="24"/>
            <w:szCs w:val="24"/>
            <w:lang w:val="lt-LT"/>
          </w:rPr>
          <w:t>https://pirkimai.eviesiejipirkimai.lt</w:t>
        </w:r>
      </w:hyperlink>
      <w:r w:rsidRPr="00B2356F">
        <w:rPr>
          <w:iCs/>
          <w:sz w:val="24"/>
          <w:szCs w:val="24"/>
          <w:lang w:val="lt-LT"/>
        </w:rPr>
        <w:t>)</w:t>
      </w:r>
      <w:r w:rsidR="00E42FE8" w:rsidRPr="00B2356F">
        <w:rPr>
          <w:iCs/>
          <w:sz w:val="24"/>
          <w:szCs w:val="24"/>
          <w:lang w:val="lt-LT"/>
        </w:rPr>
        <w:t xml:space="preserve"> </w:t>
      </w:r>
      <w:r w:rsidR="00E42FE8" w:rsidRPr="00B2356F">
        <w:rPr>
          <w:sz w:val="24"/>
          <w:szCs w:val="24"/>
          <w:lang w:val="lt-LT"/>
        </w:rPr>
        <w:t>arba el. paštu (jeigu vykdomas neskelbiamas pirkimas el. paštu)</w:t>
      </w:r>
      <w:r w:rsidRPr="00B2356F">
        <w:rPr>
          <w:iCs/>
          <w:sz w:val="24"/>
          <w:szCs w:val="24"/>
          <w:lang w:val="lt-LT"/>
        </w:rPr>
        <w:t xml:space="preserve">. </w:t>
      </w:r>
      <w:r w:rsidRPr="00B2356F">
        <w:rPr>
          <w:bCs/>
          <w:sz w:val="24"/>
          <w:szCs w:val="24"/>
          <w:lang w:val="lt-LT"/>
        </w:rPr>
        <w:t xml:space="preserve">Visi dokumentai, patvirtinantys tiekėjų kvalifikacijos atitiktį Apklausos sąlygose nustatytiems kvalifikacijos reikalavimams, kiti </w:t>
      </w:r>
      <w:r w:rsidR="00292EF9" w:rsidRPr="00B2356F">
        <w:rPr>
          <w:bCs/>
          <w:sz w:val="24"/>
          <w:szCs w:val="24"/>
          <w:lang w:val="lt-LT"/>
        </w:rPr>
        <w:t>p</w:t>
      </w:r>
      <w:r w:rsidRPr="00B2356F">
        <w:rPr>
          <w:bCs/>
          <w:sz w:val="24"/>
          <w:szCs w:val="24"/>
          <w:lang w:val="lt-LT"/>
        </w:rPr>
        <w:t xml:space="preserve">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2356F">
        <w:rPr>
          <w:bCs/>
          <w:i/>
          <w:sz w:val="24"/>
          <w:szCs w:val="24"/>
          <w:lang w:val="lt-LT"/>
        </w:rPr>
        <w:t>pdf</w:t>
      </w:r>
      <w:proofErr w:type="spellEnd"/>
      <w:r w:rsidRPr="00B2356F">
        <w:rPr>
          <w:bCs/>
          <w:sz w:val="24"/>
          <w:szCs w:val="24"/>
          <w:lang w:val="lt-LT"/>
        </w:rPr>
        <w:t xml:space="preserve">, </w:t>
      </w:r>
      <w:proofErr w:type="spellStart"/>
      <w:r w:rsidRPr="00B2356F">
        <w:rPr>
          <w:bCs/>
          <w:i/>
          <w:sz w:val="24"/>
          <w:szCs w:val="24"/>
          <w:lang w:val="lt-LT"/>
        </w:rPr>
        <w:t>doc</w:t>
      </w:r>
      <w:proofErr w:type="spellEnd"/>
      <w:r w:rsidRPr="00B2356F">
        <w:rPr>
          <w:bCs/>
          <w:sz w:val="24"/>
          <w:szCs w:val="24"/>
          <w:lang w:val="lt-LT"/>
        </w:rPr>
        <w:t xml:space="preserve"> ir kt.).</w:t>
      </w:r>
      <w:r w:rsidRPr="00B2356F">
        <w:rPr>
          <w:sz w:val="24"/>
          <w:szCs w:val="24"/>
          <w:lang w:val="lt-LT"/>
        </w:rPr>
        <w:t xml:space="preserve"> Pateikiant atitinkamų dokumentų skaitmenines kopijas deklaruojama, kad kopijos yra tikros. </w:t>
      </w:r>
      <w:r w:rsidR="00D514FA" w:rsidRPr="00B2356F">
        <w:rPr>
          <w:sz w:val="24"/>
          <w:szCs w:val="24"/>
          <w:lang w:val="lt-LT"/>
        </w:rPr>
        <w:t>Perkančioji</w:t>
      </w:r>
      <w:r w:rsidRPr="00B2356F">
        <w:rPr>
          <w:sz w:val="24"/>
          <w:szCs w:val="24"/>
          <w:lang w:val="lt-LT"/>
        </w:rPr>
        <w:t xml:space="preserve"> organizacija pasilieka sau teisę prašyti dokumentų originalų.</w:t>
      </w:r>
    </w:p>
    <w:p w14:paraId="4A7555DB" w14:textId="67B7A981" w:rsidR="00543BF2" w:rsidRPr="00B2356F" w:rsidRDefault="00D514FA" w:rsidP="000201A1">
      <w:pPr>
        <w:pStyle w:val="Sraopastraipa"/>
        <w:numPr>
          <w:ilvl w:val="1"/>
          <w:numId w:val="31"/>
        </w:numPr>
        <w:ind w:left="810" w:hanging="810"/>
        <w:jc w:val="both"/>
        <w:rPr>
          <w:sz w:val="24"/>
          <w:szCs w:val="24"/>
          <w:lang w:val="lt-LT"/>
        </w:rPr>
      </w:pPr>
      <w:r w:rsidRPr="00B2356F">
        <w:rPr>
          <w:sz w:val="24"/>
          <w:szCs w:val="24"/>
          <w:lang w:val="lt-LT"/>
        </w:rPr>
        <w:t>Tiekėjas</w:t>
      </w:r>
      <w:r w:rsidR="00543BF2" w:rsidRPr="00B2356F">
        <w:rPr>
          <w:sz w:val="24"/>
          <w:szCs w:val="24"/>
          <w:lang w:val="lt-LT"/>
        </w:rPr>
        <w:t xml:space="preserve"> (fizinis ar juridinis asmuo) gali pateikti </w:t>
      </w:r>
      <w:r w:rsidRPr="00B2356F">
        <w:rPr>
          <w:sz w:val="24"/>
          <w:szCs w:val="24"/>
          <w:lang w:val="lt-LT"/>
        </w:rPr>
        <w:t>Perkančiajai</w:t>
      </w:r>
      <w:r w:rsidR="00543BF2" w:rsidRPr="00B2356F">
        <w:rPr>
          <w:sz w:val="24"/>
          <w:szCs w:val="24"/>
          <w:lang w:val="lt-LT"/>
        </w:rPr>
        <w:t xml:space="preserve"> organizacijai tik vieną pasiūlymą, nepriklausomai nuo to, ar teikiant pasiūlymą jis bus atskiras </w:t>
      </w:r>
      <w:r w:rsidRPr="00B2356F">
        <w:rPr>
          <w:sz w:val="24"/>
          <w:szCs w:val="24"/>
          <w:lang w:val="lt-LT"/>
        </w:rPr>
        <w:t>Tiekėjas</w:t>
      </w:r>
      <w:r w:rsidR="00543BF2" w:rsidRPr="00B2356F">
        <w:rPr>
          <w:sz w:val="24"/>
          <w:szCs w:val="24"/>
          <w:lang w:val="lt-LT"/>
        </w:rPr>
        <w:t xml:space="preserve">, ar ūkio subjektų grupės dalyvis (jungtinės veiklos sutarties šalis). </w:t>
      </w:r>
    </w:p>
    <w:p w14:paraId="126B9132" w14:textId="7C1CF128" w:rsidR="00543BF2" w:rsidRPr="00B2356F" w:rsidRDefault="00D514FA" w:rsidP="000201A1">
      <w:pPr>
        <w:pStyle w:val="Sraopastraipa"/>
        <w:numPr>
          <w:ilvl w:val="1"/>
          <w:numId w:val="31"/>
        </w:numPr>
        <w:ind w:left="810" w:hanging="810"/>
        <w:jc w:val="both"/>
        <w:rPr>
          <w:sz w:val="24"/>
          <w:szCs w:val="24"/>
          <w:lang w:val="lt-LT"/>
        </w:rPr>
      </w:pPr>
      <w:r w:rsidRPr="00B2356F">
        <w:rPr>
          <w:sz w:val="24"/>
          <w:szCs w:val="24"/>
          <w:lang w:val="lt-LT"/>
        </w:rPr>
        <w:t>Tiekėjas</w:t>
      </w:r>
      <w:r w:rsidR="00543BF2" w:rsidRPr="00B2356F">
        <w:rPr>
          <w:sz w:val="24"/>
          <w:szCs w:val="24"/>
          <w:lang w:val="lt-LT"/>
        </w:rPr>
        <w:t xml:space="preserve"> prisiima visus kaštus, susijusius su pasiūlymo rengimu ir įteikimu, </w:t>
      </w:r>
      <w:r w:rsidRPr="00B2356F">
        <w:rPr>
          <w:sz w:val="24"/>
          <w:szCs w:val="24"/>
          <w:lang w:val="lt-LT"/>
        </w:rPr>
        <w:t>Perkančioji</w:t>
      </w:r>
      <w:r w:rsidR="00543BF2" w:rsidRPr="00B2356F">
        <w:rPr>
          <w:sz w:val="24"/>
          <w:szCs w:val="24"/>
          <w:lang w:val="lt-LT"/>
        </w:rPr>
        <w:t xml:space="preserve"> organizacija nėra atsakinga ar įpareigota dėl šių kaštų. </w:t>
      </w:r>
      <w:r w:rsidRPr="00B2356F">
        <w:rPr>
          <w:sz w:val="24"/>
          <w:szCs w:val="24"/>
          <w:lang w:val="lt-LT"/>
        </w:rPr>
        <w:t>Perkančioji</w:t>
      </w:r>
      <w:r w:rsidR="00543BF2" w:rsidRPr="00B2356F">
        <w:rPr>
          <w:sz w:val="24"/>
          <w:szCs w:val="24"/>
          <w:lang w:val="lt-LT"/>
        </w:rPr>
        <w:t xml:space="preserve"> organizacija neatsakys ir neprisiims šių išlaidų, nepriklausomai nuo to, kaip vyktų ir baigtųsi viešasis pirkimas.</w:t>
      </w:r>
    </w:p>
    <w:p w14:paraId="6AF05891" w14:textId="29813AFF" w:rsidR="000201A1" w:rsidRPr="00B2356F" w:rsidRDefault="00D514FA" w:rsidP="000201A1">
      <w:pPr>
        <w:pStyle w:val="Sraopastraipa"/>
        <w:numPr>
          <w:ilvl w:val="1"/>
          <w:numId w:val="31"/>
        </w:numPr>
        <w:ind w:left="810" w:hanging="810"/>
        <w:jc w:val="both"/>
        <w:rPr>
          <w:sz w:val="24"/>
          <w:szCs w:val="24"/>
          <w:lang w:val="lt-LT"/>
        </w:rPr>
      </w:pPr>
      <w:r w:rsidRPr="00B2356F">
        <w:rPr>
          <w:sz w:val="24"/>
          <w:szCs w:val="24"/>
          <w:lang w:val="lt-LT"/>
        </w:rPr>
        <w:t>Tiekėjas</w:t>
      </w:r>
      <w:r w:rsidR="00543BF2" w:rsidRPr="00B2356F">
        <w:rPr>
          <w:sz w:val="24"/>
          <w:szCs w:val="24"/>
          <w:lang w:val="lt-LT"/>
        </w:rPr>
        <w:t xml:space="preserve">, teikdamas pasiūlymą, </w:t>
      </w:r>
      <w:r w:rsidR="00292EF9" w:rsidRPr="00B2356F">
        <w:rPr>
          <w:sz w:val="24"/>
          <w:szCs w:val="24"/>
          <w:lang w:val="lt-LT"/>
        </w:rPr>
        <w:t>p</w:t>
      </w:r>
      <w:r w:rsidR="00543BF2" w:rsidRPr="00B2356F">
        <w:rPr>
          <w:sz w:val="24"/>
          <w:szCs w:val="24"/>
          <w:lang w:val="lt-LT"/>
        </w:rPr>
        <w:t>asiūlymo formoje (2 pried</w:t>
      </w:r>
      <w:r w:rsidR="0054031F" w:rsidRPr="00B2356F">
        <w:rPr>
          <w:sz w:val="24"/>
          <w:szCs w:val="24"/>
          <w:lang w:val="lt-LT"/>
        </w:rPr>
        <w:t>e</w:t>
      </w:r>
      <w:r w:rsidR="00543BF2" w:rsidRPr="00B2356F">
        <w:rPr>
          <w:sz w:val="24"/>
          <w:szCs w:val="24"/>
          <w:lang w:val="lt-LT"/>
        </w:rPr>
        <w:t xml:space="preserve">) turi nurodyti (jei konfidenciali informacija pateikiama), kuri </w:t>
      </w:r>
      <w:r w:rsidRPr="00B2356F">
        <w:rPr>
          <w:sz w:val="24"/>
          <w:szCs w:val="24"/>
          <w:lang w:val="lt-LT"/>
        </w:rPr>
        <w:t>Tiekėjo</w:t>
      </w:r>
      <w:r w:rsidR="00543BF2" w:rsidRPr="00B2356F">
        <w:rPr>
          <w:sz w:val="24"/>
          <w:szCs w:val="24"/>
          <w:lang w:val="lt-LT"/>
        </w:rPr>
        <w:t xml:space="preserve"> pateikiama informacija yra konfidenciali</w:t>
      </w:r>
      <w:r w:rsidR="00543BF2" w:rsidRPr="00B2356F">
        <w:rPr>
          <w:color w:val="000000"/>
          <w:sz w:val="24"/>
          <w:szCs w:val="24"/>
          <w:lang w:val="lt-LT"/>
        </w:rPr>
        <w:t xml:space="preserve">, išskyrus informaciją, kuri nurodoma vadovaujantis VPĮ, Viešųjų pirkimų tarnybos rekomendacijomis ir teismų suformuojama praktika. Konfidencialia negali būti laikoma informacija, kuri, vadovaujantis Lietuvos Respublikos teisės aktais, yra vieša. </w:t>
      </w:r>
      <w:r w:rsidRPr="00B2356F">
        <w:rPr>
          <w:color w:val="000000"/>
          <w:sz w:val="24"/>
          <w:szCs w:val="24"/>
          <w:lang w:val="lt-LT"/>
        </w:rPr>
        <w:t>Perkančioji</w:t>
      </w:r>
      <w:r w:rsidR="00543BF2" w:rsidRPr="00B2356F">
        <w:rPr>
          <w:color w:val="000000"/>
          <w:sz w:val="24"/>
          <w:szCs w:val="24"/>
          <w:lang w:val="lt-LT"/>
        </w:rPr>
        <w:t xml:space="preserve"> organizacija, ne vėliau kaip praėjus 6 (šešiems) mėnesiams nuo sutarties sudarymo, gavusi suinteresuoto </w:t>
      </w:r>
      <w:r w:rsidRPr="00B2356F">
        <w:rPr>
          <w:color w:val="000000"/>
          <w:sz w:val="24"/>
          <w:szCs w:val="24"/>
          <w:lang w:val="lt-LT"/>
        </w:rPr>
        <w:t>Tiekėjo</w:t>
      </w:r>
      <w:r w:rsidR="00543BF2" w:rsidRPr="00B2356F">
        <w:rPr>
          <w:color w:val="000000"/>
          <w:sz w:val="24"/>
          <w:szCs w:val="24"/>
          <w:lang w:val="lt-LT"/>
        </w:rPr>
        <w:t xml:space="preserve"> prašymą supažindinti jį su laimėjusio </w:t>
      </w:r>
      <w:r w:rsidRPr="00B2356F">
        <w:rPr>
          <w:color w:val="000000"/>
          <w:sz w:val="24"/>
          <w:szCs w:val="24"/>
          <w:lang w:val="lt-LT"/>
        </w:rPr>
        <w:t>Tiekėjo</w:t>
      </w:r>
      <w:r w:rsidR="00543BF2" w:rsidRPr="00B2356F">
        <w:rPr>
          <w:color w:val="000000"/>
          <w:sz w:val="24"/>
          <w:szCs w:val="24"/>
          <w:lang w:val="lt-LT"/>
        </w:rPr>
        <w:t xml:space="preserve"> </w:t>
      </w:r>
      <w:r w:rsidR="00292EF9" w:rsidRPr="00B2356F">
        <w:rPr>
          <w:color w:val="000000"/>
          <w:sz w:val="24"/>
          <w:szCs w:val="24"/>
          <w:lang w:val="lt-LT"/>
        </w:rPr>
        <w:t>p</w:t>
      </w:r>
      <w:r w:rsidR="00543BF2" w:rsidRPr="00B2356F">
        <w:rPr>
          <w:color w:val="000000"/>
          <w:sz w:val="24"/>
          <w:szCs w:val="24"/>
          <w:lang w:val="lt-LT"/>
        </w:rPr>
        <w:t xml:space="preserve">asiūlymu, leis jam susipažinti su laimėjusio </w:t>
      </w:r>
      <w:r w:rsidRPr="00B2356F">
        <w:rPr>
          <w:color w:val="000000"/>
          <w:sz w:val="24"/>
          <w:szCs w:val="24"/>
          <w:lang w:val="lt-LT"/>
        </w:rPr>
        <w:t>Tiekėjo</w:t>
      </w:r>
      <w:r w:rsidR="00543BF2" w:rsidRPr="00B2356F">
        <w:rPr>
          <w:color w:val="000000"/>
          <w:sz w:val="24"/>
          <w:szCs w:val="24"/>
          <w:lang w:val="lt-LT"/>
        </w:rPr>
        <w:t xml:space="preserve"> </w:t>
      </w:r>
      <w:r w:rsidR="00292EF9" w:rsidRPr="00B2356F">
        <w:rPr>
          <w:color w:val="000000"/>
          <w:sz w:val="24"/>
          <w:szCs w:val="24"/>
          <w:lang w:val="lt-LT"/>
        </w:rPr>
        <w:t>p</w:t>
      </w:r>
      <w:r w:rsidR="00543BF2" w:rsidRPr="00B2356F">
        <w:rPr>
          <w:color w:val="000000"/>
          <w:sz w:val="24"/>
          <w:szCs w:val="24"/>
          <w:lang w:val="lt-LT"/>
        </w:rPr>
        <w:t xml:space="preserve">asiūlymu, išskyrus tą informaciją, kurią laimėjęs </w:t>
      </w:r>
      <w:r w:rsidRPr="00B2356F">
        <w:rPr>
          <w:color w:val="000000"/>
          <w:sz w:val="24"/>
          <w:szCs w:val="24"/>
          <w:lang w:val="lt-LT"/>
        </w:rPr>
        <w:t>Tiekėjas</w:t>
      </w:r>
      <w:r w:rsidR="00543BF2" w:rsidRPr="00B2356F">
        <w:rPr>
          <w:color w:val="000000"/>
          <w:sz w:val="24"/>
          <w:szCs w:val="24"/>
          <w:lang w:val="lt-LT"/>
        </w:rPr>
        <w:t xml:space="preserve"> nurodė kaip konfidencialią, nepažeisdamas VPĮ nuostatų. </w:t>
      </w:r>
      <w:r w:rsidRPr="00B2356F">
        <w:rPr>
          <w:color w:val="000000"/>
          <w:sz w:val="24"/>
          <w:szCs w:val="24"/>
          <w:lang w:val="lt-LT"/>
        </w:rPr>
        <w:t>Perkančioji</w:t>
      </w:r>
      <w:r w:rsidR="00543BF2" w:rsidRPr="00B2356F">
        <w:rPr>
          <w:color w:val="000000"/>
          <w:sz w:val="24"/>
          <w:szCs w:val="24"/>
          <w:lang w:val="lt-LT"/>
        </w:rPr>
        <w:t xml:space="preserve"> organizacija taip pat turi teisę neleisti susipažinti su tokia laimėjusiame </w:t>
      </w:r>
      <w:r w:rsidR="00292EF9" w:rsidRPr="00B2356F">
        <w:rPr>
          <w:color w:val="000000"/>
          <w:sz w:val="24"/>
          <w:szCs w:val="24"/>
          <w:lang w:val="lt-LT"/>
        </w:rPr>
        <w:t>p</w:t>
      </w:r>
      <w:r w:rsidR="00543BF2" w:rsidRPr="00B2356F">
        <w:rPr>
          <w:color w:val="000000"/>
          <w:sz w:val="24"/>
          <w:szCs w:val="24"/>
          <w:lang w:val="lt-LT"/>
        </w:rPr>
        <w:t xml:space="preserve">asiūlyme pateikta informacija, kurios atskleidimas prieštarauja teisės aktams, kenkia visuomenės interesams, teisėtiems laimėjusio </w:t>
      </w:r>
      <w:r w:rsidRPr="00B2356F">
        <w:rPr>
          <w:color w:val="000000"/>
          <w:sz w:val="24"/>
          <w:szCs w:val="24"/>
          <w:lang w:val="lt-LT"/>
        </w:rPr>
        <w:t>Tiekėjo</w:t>
      </w:r>
      <w:r w:rsidR="00543BF2" w:rsidRPr="00B2356F">
        <w:rPr>
          <w:color w:val="000000"/>
          <w:sz w:val="24"/>
          <w:szCs w:val="24"/>
          <w:lang w:val="lt-LT"/>
        </w:rPr>
        <w:t xml:space="preserve"> komerciniams interesams arba trukdo užtikrinti sąžiningą konkurenciją.</w:t>
      </w:r>
    </w:p>
    <w:p w14:paraId="62023A32" w14:textId="372B6CBE" w:rsidR="000201A1" w:rsidRPr="00B2356F" w:rsidRDefault="00543BF2" w:rsidP="000201A1">
      <w:pPr>
        <w:pStyle w:val="Sraopastraipa"/>
        <w:numPr>
          <w:ilvl w:val="1"/>
          <w:numId w:val="31"/>
        </w:numPr>
        <w:ind w:left="810" w:hanging="810"/>
        <w:jc w:val="both"/>
        <w:rPr>
          <w:sz w:val="24"/>
          <w:szCs w:val="24"/>
          <w:lang w:val="lt-LT"/>
        </w:rPr>
      </w:pPr>
      <w:r w:rsidRPr="00B2356F">
        <w:rPr>
          <w:sz w:val="24"/>
          <w:szCs w:val="24"/>
          <w:lang w:val="lt-LT"/>
        </w:rPr>
        <w:t xml:space="preserve">Jei dalyvis neužpildo </w:t>
      </w:r>
      <w:r w:rsidR="00292EF9" w:rsidRPr="00B2356F">
        <w:rPr>
          <w:sz w:val="24"/>
          <w:szCs w:val="24"/>
          <w:lang w:val="lt-LT"/>
        </w:rPr>
        <w:t>p</w:t>
      </w:r>
      <w:r w:rsidRPr="00B2356F">
        <w:rPr>
          <w:sz w:val="24"/>
          <w:szCs w:val="24"/>
          <w:lang w:val="lt-LT"/>
        </w:rPr>
        <w:t xml:space="preserve">asiūlymo formoje (2 priede) pateiktos lentelės, kurioje turi būti nurodoma konfidenciali informacija ir (arba) failo pavadinime nenurodo </w:t>
      </w:r>
      <w:r w:rsidRPr="00B2356F">
        <w:rPr>
          <w:b/>
          <w:bCs/>
          <w:sz w:val="24"/>
          <w:szCs w:val="24"/>
          <w:lang w:val="lt-LT"/>
        </w:rPr>
        <w:t>„Konfidencialu“</w:t>
      </w:r>
      <w:r w:rsidRPr="00B2356F">
        <w:rPr>
          <w:sz w:val="24"/>
          <w:szCs w:val="24"/>
          <w:lang w:val="lt-LT"/>
        </w:rPr>
        <w:t xml:space="preserve">, </w:t>
      </w:r>
      <w:r w:rsidR="00D514FA" w:rsidRPr="00B2356F">
        <w:rPr>
          <w:sz w:val="24"/>
          <w:szCs w:val="24"/>
          <w:lang w:val="lt-LT"/>
        </w:rPr>
        <w:t>Perkančioji</w:t>
      </w:r>
      <w:r w:rsidRPr="00B2356F">
        <w:rPr>
          <w:sz w:val="24"/>
          <w:szCs w:val="24"/>
          <w:lang w:val="lt-LT"/>
        </w:rPr>
        <w:t xml:space="preserve"> organizacija laiko, kad jo pateiktame </w:t>
      </w:r>
      <w:r w:rsidR="00F6727E" w:rsidRPr="00B2356F">
        <w:rPr>
          <w:sz w:val="24"/>
          <w:szCs w:val="24"/>
          <w:lang w:val="lt-LT"/>
        </w:rPr>
        <w:t>p</w:t>
      </w:r>
      <w:r w:rsidRPr="00B2356F">
        <w:rPr>
          <w:sz w:val="24"/>
          <w:szCs w:val="24"/>
          <w:lang w:val="lt-LT"/>
        </w:rPr>
        <w:t xml:space="preserve">asiūlyme nėra konfidencialios informacijos ir dalyvio </w:t>
      </w:r>
      <w:r w:rsidR="00F6727E" w:rsidRPr="00B2356F">
        <w:rPr>
          <w:sz w:val="24"/>
          <w:szCs w:val="24"/>
          <w:lang w:val="lt-LT"/>
        </w:rPr>
        <w:t>p</w:t>
      </w:r>
      <w:r w:rsidRPr="00B2356F">
        <w:rPr>
          <w:sz w:val="24"/>
          <w:szCs w:val="24"/>
          <w:lang w:val="lt-LT"/>
        </w:rPr>
        <w:t xml:space="preserve">asiūlymas bus išviešintas vadovaujantis VPĮ 20 str. 2 dalimi. </w:t>
      </w:r>
    </w:p>
    <w:p w14:paraId="17FED176" w14:textId="5B3DB45F" w:rsidR="000201A1" w:rsidRPr="00B2356F" w:rsidRDefault="00543BF2" w:rsidP="000201A1">
      <w:pPr>
        <w:pStyle w:val="Sraopastraipa"/>
        <w:numPr>
          <w:ilvl w:val="1"/>
          <w:numId w:val="31"/>
        </w:numPr>
        <w:ind w:left="810" w:hanging="810"/>
        <w:jc w:val="both"/>
        <w:rPr>
          <w:sz w:val="24"/>
          <w:szCs w:val="24"/>
          <w:lang w:val="lt-LT"/>
        </w:rPr>
      </w:pPr>
      <w:r w:rsidRPr="00B2356F">
        <w:rPr>
          <w:color w:val="000000"/>
          <w:sz w:val="24"/>
          <w:szCs w:val="24"/>
          <w:lang w:val="lt-LT"/>
        </w:rPr>
        <w:t>Pasiūlymuose nurodoma kaina pateikiama eurais, turi būti išreikšta ir apskaičiuota taip, kaip nurodyta Apklausos sąlygose</w:t>
      </w:r>
      <w:r w:rsidRPr="00B2356F">
        <w:rPr>
          <w:b/>
          <w:sz w:val="24"/>
          <w:szCs w:val="24"/>
          <w:lang w:val="lt-LT" w:eastAsia="lt-LT"/>
        </w:rPr>
        <w:t xml:space="preserve">. </w:t>
      </w:r>
      <w:r w:rsidRPr="00B2356F">
        <w:rPr>
          <w:sz w:val="24"/>
          <w:szCs w:val="24"/>
          <w:lang w:val="lt-LT" w:eastAsia="lt-LT"/>
        </w:rPr>
        <w:t xml:space="preserve">Jeigu </w:t>
      </w:r>
      <w:r w:rsidR="00F6727E" w:rsidRPr="00B2356F">
        <w:rPr>
          <w:sz w:val="24"/>
          <w:szCs w:val="24"/>
          <w:lang w:val="lt-LT" w:eastAsia="lt-LT"/>
        </w:rPr>
        <w:t>p</w:t>
      </w:r>
      <w:r w:rsidRPr="00B2356F">
        <w:rPr>
          <w:sz w:val="24"/>
          <w:szCs w:val="24"/>
          <w:lang w:val="lt-LT" w:eastAsia="lt-LT"/>
        </w:rPr>
        <w:t xml:space="preserve">asiūlymuose kainos nurodytos užsienio valiuta, jos bus </w:t>
      </w:r>
      <w:r w:rsidRPr="00B2356F">
        <w:rPr>
          <w:sz w:val="24"/>
          <w:szCs w:val="24"/>
          <w:lang w:val="lt-LT" w:eastAsia="lt-LT"/>
        </w:rPr>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E7E1D7C" w14:textId="75AE7D5A" w:rsidR="000201A1" w:rsidRPr="00B2356F" w:rsidRDefault="00543BF2" w:rsidP="000201A1">
      <w:pPr>
        <w:pStyle w:val="Sraopastraipa"/>
        <w:numPr>
          <w:ilvl w:val="1"/>
          <w:numId w:val="31"/>
        </w:numPr>
        <w:ind w:left="810" w:hanging="810"/>
        <w:jc w:val="both"/>
        <w:rPr>
          <w:sz w:val="24"/>
          <w:szCs w:val="24"/>
          <w:lang w:val="lt-LT"/>
        </w:rPr>
      </w:pPr>
      <w:r w:rsidRPr="00B2356F">
        <w:rPr>
          <w:sz w:val="24"/>
          <w:szCs w:val="24"/>
          <w:lang w:val="lt-LT"/>
        </w:rPr>
        <w:t xml:space="preserve">Apskaičiuojant kainą turi būti atsižvelgta į visas </w:t>
      </w:r>
      <w:r w:rsidR="0054031F" w:rsidRPr="00B2356F">
        <w:rPr>
          <w:sz w:val="24"/>
          <w:szCs w:val="24"/>
          <w:lang w:val="lt-LT"/>
        </w:rPr>
        <w:t xml:space="preserve">perkamo objekto </w:t>
      </w:r>
      <w:r w:rsidRPr="00B2356F">
        <w:rPr>
          <w:sz w:val="24"/>
          <w:szCs w:val="24"/>
          <w:lang w:val="lt-LT"/>
        </w:rPr>
        <w:t xml:space="preserve">apimtis, į </w:t>
      </w:r>
      <w:r w:rsidR="00F6727E" w:rsidRPr="00B2356F">
        <w:rPr>
          <w:sz w:val="24"/>
          <w:szCs w:val="24"/>
          <w:lang w:val="lt-LT"/>
        </w:rPr>
        <w:t>p</w:t>
      </w:r>
      <w:r w:rsidRPr="00B2356F">
        <w:rPr>
          <w:sz w:val="24"/>
          <w:szCs w:val="24"/>
          <w:lang w:val="lt-LT"/>
        </w:rPr>
        <w:t>asiūlymo kainos sudėtines dalis, į techninės specifikacijos (1 pried</w:t>
      </w:r>
      <w:r w:rsidR="0054031F" w:rsidRPr="00B2356F">
        <w:rPr>
          <w:sz w:val="24"/>
          <w:szCs w:val="24"/>
          <w:lang w:val="lt-LT"/>
        </w:rPr>
        <w:t>e</w:t>
      </w:r>
      <w:r w:rsidRPr="00B2356F">
        <w:rPr>
          <w:sz w:val="24"/>
          <w:szCs w:val="24"/>
          <w:lang w:val="lt-LT"/>
        </w:rPr>
        <w:t xml:space="preserve">) reikalavimus, į pirkimo sutarties projekte numatytus reikalavimus. </w:t>
      </w:r>
      <w:r w:rsidRPr="00B2356F">
        <w:rPr>
          <w:b/>
          <w:color w:val="000000"/>
          <w:sz w:val="24"/>
          <w:szCs w:val="24"/>
          <w:lang w:val="lt-LT"/>
        </w:rPr>
        <w:t xml:space="preserve">Turi būti įskaityti visi mokesčiai ir visos </w:t>
      </w:r>
      <w:r w:rsidR="00D514FA" w:rsidRPr="00B2356F">
        <w:rPr>
          <w:b/>
          <w:color w:val="000000"/>
          <w:sz w:val="24"/>
          <w:szCs w:val="24"/>
          <w:lang w:val="lt-LT"/>
        </w:rPr>
        <w:t>Tiekėjo</w:t>
      </w:r>
      <w:r w:rsidRPr="00B2356F">
        <w:rPr>
          <w:b/>
          <w:color w:val="000000"/>
          <w:sz w:val="24"/>
          <w:szCs w:val="24"/>
          <w:lang w:val="lt-LT"/>
        </w:rPr>
        <w:t xml:space="preserve"> išlaidos. </w:t>
      </w:r>
      <w:r w:rsidR="00D514FA" w:rsidRPr="00B2356F">
        <w:rPr>
          <w:color w:val="000000"/>
          <w:sz w:val="24"/>
          <w:szCs w:val="24"/>
          <w:lang w:val="lt-LT"/>
        </w:rPr>
        <w:t>Tiekėjas</w:t>
      </w:r>
      <w:r w:rsidRPr="00B2356F">
        <w:rPr>
          <w:color w:val="000000"/>
          <w:sz w:val="24"/>
          <w:szCs w:val="24"/>
          <w:lang w:val="lt-LT"/>
        </w:rPr>
        <w:t xml:space="preserve"> </w:t>
      </w:r>
      <w:r w:rsidR="00D514FA" w:rsidRPr="00B2356F">
        <w:rPr>
          <w:color w:val="000000"/>
          <w:sz w:val="24"/>
          <w:szCs w:val="24"/>
          <w:lang w:val="lt-LT"/>
        </w:rPr>
        <w:t>Perkančiajai</w:t>
      </w:r>
      <w:r w:rsidRPr="00B2356F">
        <w:rPr>
          <w:color w:val="000000"/>
          <w:sz w:val="24"/>
          <w:szCs w:val="24"/>
          <w:lang w:val="lt-LT"/>
        </w:rPr>
        <w:t xml:space="preserve"> organizacijai negali reikšti pretenzijų dėl patirtų išlaidų ir prašyti jas apmokėti. </w:t>
      </w:r>
    </w:p>
    <w:p w14:paraId="52ECA870" w14:textId="7EF1D4D0" w:rsidR="00543BF2" w:rsidRPr="00B2356F" w:rsidRDefault="00543BF2" w:rsidP="000201A1">
      <w:pPr>
        <w:pStyle w:val="Sraopastraipa"/>
        <w:numPr>
          <w:ilvl w:val="1"/>
          <w:numId w:val="31"/>
        </w:numPr>
        <w:ind w:left="810" w:hanging="810"/>
        <w:jc w:val="both"/>
        <w:rPr>
          <w:sz w:val="24"/>
          <w:szCs w:val="24"/>
          <w:lang w:val="lt-LT"/>
        </w:rPr>
      </w:pPr>
      <w:r w:rsidRPr="00B2356F">
        <w:rPr>
          <w:sz w:val="24"/>
          <w:szCs w:val="24"/>
          <w:lang w:val="lt-LT"/>
        </w:rPr>
        <w:t xml:space="preserve">Pasiūlymą sudaro </w:t>
      </w:r>
      <w:r w:rsidR="00D514FA" w:rsidRPr="00B2356F">
        <w:rPr>
          <w:sz w:val="24"/>
          <w:szCs w:val="24"/>
          <w:lang w:val="lt-LT"/>
        </w:rPr>
        <w:t>Tiekėjo</w:t>
      </w:r>
      <w:r w:rsidRPr="00B2356F">
        <w:rPr>
          <w:sz w:val="24"/>
          <w:szCs w:val="24"/>
          <w:lang w:val="lt-LT"/>
        </w:rPr>
        <w:t xml:space="preserve"> raštu pateiktų dokumentų, dokumentų elektroninėje formoje visuma. Pasiūlyme turi būti: </w:t>
      </w:r>
    </w:p>
    <w:p w14:paraId="5C06C460" w14:textId="0C14DE49" w:rsidR="00543BF2" w:rsidRPr="00A820BA" w:rsidRDefault="00543BF2" w:rsidP="00A820BA">
      <w:pPr>
        <w:pStyle w:val="Sraopastraipa"/>
        <w:numPr>
          <w:ilvl w:val="2"/>
          <w:numId w:val="42"/>
        </w:numPr>
        <w:tabs>
          <w:tab w:val="left" w:pos="1620"/>
        </w:tabs>
        <w:ind w:left="851" w:firstLine="0"/>
        <w:rPr>
          <w:sz w:val="24"/>
          <w:szCs w:val="24"/>
          <w:lang w:val="lt-LT"/>
        </w:rPr>
      </w:pPr>
      <w:r w:rsidRPr="00A820BA">
        <w:rPr>
          <w:sz w:val="24"/>
          <w:szCs w:val="24"/>
          <w:lang w:val="lt-LT"/>
        </w:rPr>
        <w:t xml:space="preserve">finansinis </w:t>
      </w:r>
      <w:r w:rsidR="00F6727E" w:rsidRPr="00A820BA">
        <w:rPr>
          <w:sz w:val="24"/>
          <w:szCs w:val="24"/>
          <w:lang w:val="lt-LT"/>
        </w:rPr>
        <w:t>p</w:t>
      </w:r>
      <w:r w:rsidRPr="00A820BA">
        <w:rPr>
          <w:sz w:val="24"/>
          <w:szCs w:val="24"/>
          <w:lang w:val="lt-LT"/>
        </w:rPr>
        <w:t>asiūlymas, užpildant pasiūlymo formą (2 pried</w:t>
      </w:r>
      <w:r w:rsidR="00920CA3" w:rsidRPr="00A820BA">
        <w:rPr>
          <w:sz w:val="24"/>
          <w:szCs w:val="24"/>
          <w:lang w:val="lt-LT"/>
        </w:rPr>
        <w:t>ą</w:t>
      </w:r>
      <w:r w:rsidRPr="00A820BA">
        <w:rPr>
          <w:sz w:val="24"/>
          <w:szCs w:val="24"/>
          <w:lang w:val="lt-LT"/>
        </w:rPr>
        <w:t>);</w:t>
      </w:r>
    </w:p>
    <w:p w14:paraId="7D93D025" w14:textId="5709CCB2" w:rsidR="00543BF2" w:rsidRPr="00B2356F" w:rsidRDefault="00543BF2" w:rsidP="00A820BA">
      <w:pPr>
        <w:tabs>
          <w:tab w:val="left" w:pos="1620"/>
        </w:tabs>
        <w:ind w:left="851"/>
        <w:jc w:val="both"/>
        <w:rPr>
          <w:sz w:val="24"/>
          <w:szCs w:val="24"/>
          <w:lang w:val="lt-LT"/>
        </w:rPr>
      </w:pPr>
      <w:r w:rsidRPr="00B2356F">
        <w:rPr>
          <w:sz w:val="24"/>
          <w:szCs w:val="24"/>
          <w:lang w:val="lt-LT"/>
        </w:rPr>
        <w:t>4.1</w:t>
      </w:r>
      <w:r w:rsidR="00A820BA">
        <w:rPr>
          <w:sz w:val="24"/>
          <w:szCs w:val="24"/>
          <w:lang w:val="lt-LT"/>
        </w:rPr>
        <w:t xml:space="preserve">3.2 </w:t>
      </w:r>
      <w:r w:rsidRPr="00B2356F">
        <w:rPr>
          <w:sz w:val="24"/>
          <w:szCs w:val="24"/>
          <w:lang w:val="lt-LT"/>
        </w:rPr>
        <w:t xml:space="preserve">įgaliojimas pasirašyti </w:t>
      </w:r>
      <w:r w:rsidR="00F6727E" w:rsidRPr="00B2356F">
        <w:rPr>
          <w:sz w:val="24"/>
          <w:szCs w:val="24"/>
          <w:lang w:val="lt-LT"/>
        </w:rPr>
        <w:t>p</w:t>
      </w:r>
      <w:r w:rsidRPr="00B2356F">
        <w:rPr>
          <w:sz w:val="24"/>
          <w:szCs w:val="24"/>
          <w:lang w:val="lt-LT"/>
        </w:rPr>
        <w:t>asiūlymą (jei taikoma) (pateikiama skaitmeninė dokumento kopija);</w:t>
      </w:r>
    </w:p>
    <w:p w14:paraId="726C4EC0" w14:textId="4BDE3B86" w:rsidR="00075224" w:rsidRPr="006602BE" w:rsidRDefault="00075224" w:rsidP="00A820BA">
      <w:pPr>
        <w:pStyle w:val="Sraopastraipa"/>
        <w:tabs>
          <w:tab w:val="left" w:pos="1620"/>
        </w:tabs>
        <w:ind w:left="851"/>
        <w:jc w:val="both"/>
        <w:rPr>
          <w:strike/>
          <w:sz w:val="24"/>
          <w:szCs w:val="24"/>
          <w:lang w:val="lt-LT"/>
        </w:rPr>
      </w:pPr>
      <w:r w:rsidRPr="006602BE">
        <w:rPr>
          <w:strike/>
          <w:sz w:val="24"/>
          <w:szCs w:val="24"/>
          <w:lang w:val="lt-LT"/>
        </w:rPr>
        <w:t>4.1</w:t>
      </w:r>
      <w:r w:rsidR="00A820BA" w:rsidRPr="006602BE">
        <w:rPr>
          <w:strike/>
          <w:sz w:val="24"/>
          <w:szCs w:val="24"/>
          <w:lang w:val="lt-LT"/>
        </w:rPr>
        <w:t>3</w:t>
      </w:r>
      <w:r w:rsidRPr="006602BE">
        <w:rPr>
          <w:strike/>
          <w:sz w:val="24"/>
          <w:szCs w:val="24"/>
          <w:lang w:val="lt-LT"/>
        </w:rPr>
        <w:t>.</w:t>
      </w:r>
      <w:r w:rsidR="00A820BA" w:rsidRPr="006602BE">
        <w:rPr>
          <w:strike/>
          <w:sz w:val="24"/>
          <w:szCs w:val="24"/>
          <w:lang w:val="lt-LT"/>
        </w:rPr>
        <w:t>3</w:t>
      </w:r>
      <w:r w:rsidRPr="006602BE">
        <w:rPr>
          <w:strike/>
          <w:sz w:val="24"/>
          <w:szCs w:val="24"/>
          <w:lang w:val="lt-LT"/>
        </w:rPr>
        <w:t>. Tiekėjo užpildyta ir pasirašyta Apklausos sąlygų (3 priedas) Kvalifikacinių reikalavimų atitikties deklaracija (jeigu keliami kvalifikaciniai reikalavimai);</w:t>
      </w:r>
    </w:p>
    <w:p w14:paraId="2AA51E31" w14:textId="04D20253" w:rsidR="00543BF2" w:rsidRPr="00B2356F" w:rsidRDefault="00543BF2" w:rsidP="00A820BA">
      <w:pPr>
        <w:tabs>
          <w:tab w:val="left" w:pos="1620"/>
        </w:tabs>
        <w:ind w:left="851"/>
        <w:jc w:val="both"/>
        <w:rPr>
          <w:b/>
          <w:color w:val="000000"/>
          <w:sz w:val="24"/>
          <w:szCs w:val="24"/>
          <w:lang w:val="lt-LT"/>
        </w:rPr>
      </w:pPr>
      <w:r w:rsidRPr="00B2356F">
        <w:rPr>
          <w:bCs/>
          <w:sz w:val="24"/>
          <w:szCs w:val="24"/>
          <w:lang w:val="lt-LT"/>
        </w:rPr>
        <w:t>4.1</w:t>
      </w:r>
      <w:r w:rsidR="00A820BA">
        <w:rPr>
          <w:bCs/>
          <w:sz w:val="24"/>
          <w:szCs w:val="24"/>
          <w:lang w:val="lt-LT"/>
        </w:rPr>
        <w:t>3</w:t>
      </w:r>
      <w:r w:rsidRPr="00B2356F">
        <w:rPr>
          <w:bCs/>
          <w:sz w:val="24"/>
          <w:szCs w:val="24"/>
          <w:lang w:val="lt-LT"/>
        </w:rPr>
        <w:t>.4. visų jungtinės veiklos partnerių pasirašyta jungtinės veiklos sutartis (jei pasiūlymą teikia ūkio subjektų grupė; skaitmeninė kopija)</w:t>
      </w:r>
      <w:r w:rsidRPr="00B2356F">
        <w:rPr>
          <w:sz w:val="24"/>
          <w:szCs w:val="24"/>
          <w:lang w:val="lt-LT"/>
        </w:rPr>
        <w:t>;</w:t>
      </w:r>
    </w:p>
    <w:p w14:paraId="1B84164B" w14:textId="0015A3D4" w:rsidR="00543BF2" w:rsidRPr="00B2356F" w:rsidRDefault="00543BF2" w:rsidP="00A820BA">
      <w:pPr>
        <w:tabs>
          <w:tab w:val="left" w:pos="1620"/>
        </w:tabs>
        <w:ind w:left="851"/>
        <w:jc w:val="both"/>
        <w:rPr>
          <w:sz w:val="24"/>
          <w:szCs w:val="24"/>
          <w:lang w:val="lt-LT"/>
        </w:rPr>
      </w:pPr>
      <w:r w:rsidRPr="00B2356F">
        <w:rPr>
          <w:sz w:val="24"/>
          <w:szCs w:val="24"/>
          <w:lang w:val="lt-LT"/>
        </w:rPr>
        <w:t>4.1</w:t>
      </w:r>
      <w:r w:rsidR="00A820BA">
        <w:rPr>
          <w:sz w:val="24"/>
          <w:szCs w:val="24"/>
          <w:lang w:val="lt-LT"/>
        </w:rPr>
        <w:t>3</w:t>
      </w:r>
      <w:r w:rsidRPr="00B2356F">
        <w:rPr>
          <w:sz w:val="24"/>
          <w:szCs w:val="24"/>
          <w:lang w:val="lt-LT"/>
        </w:rPr>
        <w:t xml:space="preserve">.5. bet kuri reikalinga informacija ar kita medžiaga, kurią </w:t>
      </w:r>
      <w:r w:rsidR="00D514FA" w:rsidRPr="00B2356F">
        <w:rPr>
          <w:sz w:val="24"/>
          <w:szCs w:val="24"/>
          <w:lang w:val="lt-LT"/>
        </w:rPr>
        <w:t>Tiekėjas</w:t>
      </w:r>
      <w:r w:rsidRPr="00B2356F">
        <w:rPr>
          <w:sz w:val="24"/>
          <w:szCs w:val="24"/>
          <w:lang w:val="lt-LT"/>
        </w:rPr>
        <w:t xml:space="preserve"> turi užpildyti ir pateikti pagal šias Apklausos sąlygas ir jų priedus.</w:t>
      </w:r>
    </w:p>
    <w:p w14:paraId="35580294" w14:textId="4DB8F908" w:rsidR="00543BF2" w:rsidRPr="00B2356F" w:rsidRDefault="00D514FA" w:rsidP="000201A1">
      <w:pPr>
        <w:pStyle w:val="Sraopastraipa"/>
        <w:numPr>
          <w:ilvl w:val="1"/>
          <w:numId w:val="31"/>
        </w:numPr>
        <w:ind w:left="810" w:hanging="810"/>
        <w:jc w:val="both"/>
        <w:rPr>
          <w:color w:val="000000"/>
          <w:sz w:val="24"/>
          <w:szCs w:val="24"/>
          <w:lang w:val="lt-LT"/>
        </w:rPr>
      </w:pPr>
      <w:r w:rsidRPr="00B2356F">
        <w:rPr>
          <w:color w:val="000000"/>
          <w:sz w:val="24"/>
          <w:szCs w:val="24"/>
          <w:lang w:val="lt-LT"/>
        </w:rPr>
        <w:t>Tiekėjas</w:t>
      </w:r>
      <w:r w:rsidR="00543BF2" w:rsidRPr="00B2356F">
        <w:rPr>
          <w:color w:val="000000"/>
          <w:sz w:val="24"/>
          <w:szCs w:val="24"/>
          <w:lang w:val="lt-LT"/>
        </w:rPr>
        <w:t xml:space="preserve"> gali pateikti tik vieną pasiūlymą – individualiai arba kaip ūkio subjektų grupės narys. Jei </w:t>
      </w:r>
      <w:r w:rsidRPr="00B2356F">
        <w:rPr>
          <w:color w:val="000000"/>
          <w:sz w:val="24"/>
          <w:szCs w:val="24"/>
          <w:lang w:val="lt-LT"/>
        </w:rPr>
        <w:t>Tiekėjas</w:t>
      </w:r>
      <w:r w:rsidR="00543BF2" w:rsidRPr="00B2356F">
        <w:rPr>
          <w:color w:val="000000"/>
          <w:sz w:val="24"/>
          <w:szCs w:val="24"/>
          <w:lang w:val="lt-LT"/>
        </w:rPr>
        <w:t xml:space="preserve">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r w:rsidR="00A209E4" w:rsidRPr="00B2356F">
        <w:rPr>
          <w:color w:val="000000"/>
          <w:sz w:val="24"/>
          <w:szCs w:val="24"/>
          <w:lang w:val="lt-LT"/>
        </w:rPr>
        <w:t xml:space="preserve"> ar e</w:t>
      </w:r>
      <w:r w:rsidR="00142DBE" w:rsidRPr="00B2356F">
        <w:rPr>
          <w:color w:val="000000"/>
          <w:sz w:val="24"/>
          <w:szCs w:val="24"/>
          <w:lang w:val="lt-LT"/>
        </w:rPr>
        <w:t>l. paštu (jeigu vykdomas neskelbiamas pirkimas el. paštu).</w:t>
      </w:r>
    </w:p>
    <w:p w14:paraId="0C67BE9C" w14:textId="06EAE16D" w:rsidR="00543BF2" w:rsidRPr="00B2356F" w:rsidRDefault="00D514FA" w:rsidP="000201A1">
      <w:pPr>
        <w:pStyle w:val="Sraopastraipa"/>
        <w:numPr>
          <w:ilvl w:val="1"/>
          <w:numId w:val="31"/>
        </w:numPr>
        <w:ind w:left="810" w:hanging="810"/>
        <w:jc w:val="both"/>
        <w:rPr>
          <w:sz w:val="24"/>
          <w:szCs w:val="24"/>
          <w:lang w:val="lt-LT"/>
        </w:rPr>
      </w:pPr>
      <w:r w:rsidRPr="00B2356F">
        <w:rPr>
          <w:color w:val="000000"/>
          <w:sz w:val="24"/>
          <w:szCs w:val="24"/>
          <w:lang w:val="lt-LT"/>
        </w:rPr>
        <w:t>Tiekėjas</w:t>
      </w:r>
      <w:r w:rsidR="00543BF2" w:rsidRPr="00B2356F">
        <w:rPr>
          <w:color w:val="000000"/>
          <w:sz w:val="24"/>
          <w:szCs w:val="24"/>
          <w:lang w:val="lt-LT"/>
        </w:rPr>
        <w:t xml:space="preserve">, pateikdamas pasiūlymą, turi siūlyti visą nurodytą prekių, paslaugų ar darbų kiekį. </w:t>
      </w:r>
    </w:p>
    <w:p w14:paraId="03082E28" w14:textId="371F8192" w:rsidR="00543BF2" w:rsidRPr="00B2356F" w:rsidRDefault="00543BF2" w:rsidP="000201A1">
      <w:pPr>
        <w:pStyle w:val="Sraopastraipa"/>
        <w:numPr>
          <w:ilvl w:val="1"/>
          <w:numId w:val="31"/>
        </w:numPr>
        <w:tabs>
          <w:tab w:val="left" w:pos="1134"/>
        </w:tabs>
        <w:ind w:left="810" w:hanging="810"/>
        <w:jc w:val="both"/>
        <w:rPr>
          <w:color w:val="000000"/>
          <w:sz w:val="24"/>
          <w:szCs w:val="24"/>
          <w:lang w:val="lt-LT"/>
        </w:rPr>
      </w:pPr>
      <w:r w:rsidRPr="00B2356F">
        <w:rPr>
          <w:color w:val="000000"/>
          <w:sz w:val="24"/>
          <w:szCs w:val="24"/>
          <w:lang w:val="lt-LT"/>
        </w:rPr>
        <w:t xml:space="preserve">Tiekėjams nėra leidžiama pateikti alternatyvių pasiūlymų. </w:t>
      </w:r>
      <w:r w:rsidR="00D514FA" w:rsidRPr="00B2356F">
        <w:rPr>
          <w:color w:val="000000"/>
          <w:sz w:val="24"/>
          <w:szCs w:val="24"/>
          <w:lang w:val="lt-LT"/>
        </w:rPr>
        <w:t>Tiekėjui</w:t>
      </w:r>
      <w:r w:rsidRPr="00B2356F">
        <w:rPr>
          <w:color w:val="000000"/>
          <w:sz w:val="24"/>
          <w:szCs w:val="24"/>
          <w:lang w:val="lt-LT"/>
        </w:rPr>
        <w:t xml:space="preserve"> pateikus alternatyvų pasiūlymą, jo pasiūlymas ir alternatyvus pasiūlymas (alternatyvūs pasiūlymai) bus atmesti. Dalyviui paprašius, </w:t>
      </w:r>
      <w:r w:rsidR="00D514FA" w:rsidRPr="00B2356F">
        <w:rPr>
          <w:color w:val="000000"/>
          <w:sz w:val="24"/>
          <w:szCs w:val="24"/>
          <w:lang w:val="lt-LT"/>
        </w:rPr>
        <w:t>Perkančioji</w:t>
      </w:r>
      <w:r w:rsidRPr="00B2356F">
        <w:rPr>
          <w:color w:val="000000"/>
          <w:sz w:val="24"/>
          <w:szCs w:val="24"/>
          <w:lang w:val="lt-LT"/>
        </w:rPr>
        <w:t xml:space="preserve"> organizacija patvirtina, kad dalyvio pasiūlymas yra gautas, ir nurodo gavimo dieną, valandą ir minutę. </w:t>
      </w:r>
    </w:p>
    <w:p w14:paraId="6BDF72F2" w14:textId="4529F3B5" w:rsidR="00543BF2" w:rsidRPr="00B2356F" w:rsidRDefault="00543BF2" w:rsidP="000201A1">
      <w:pPr>
        <w:pStyle w:val="Sraopastraipa"/>
        <w:numPr>
          <w:ilvl w:val="1"/>
          <w:numId w:val="31"/>
        </w:numPr>
        <w:tabs>
          <w:tab w:val="left" w:pos="1134"/>
        </w:tabs>
        <w:ind w:left="810" w:hanging="810"/>
        <w:jc w:val="both"/>
        <w:rPr>
          <w:color w:val="000000"/>
          <w:sz w:val="24"/>
          <w:szCs w:val="24"/>
          <w:lang w:val="lt-LT"/>
        </w:rPr>
      </w:pPr>
      <w:r w:rsidRPr="00B2356F">
        <w:rPr>
          <w:sz w:val="24"/>
          <w:szCs w:val="24"/>
          <w:lang w:val="lt-LT"/>
        </w:rPr>
        <w:t xml:space="preserve">Kol nepasibaigė pasiūlymų priėmimo terminas, dalyvis gali pakeisti ar atšaukti pateiktą savo pasiūlymą CVP IS priemonėmis, neprarasdamas pasiūlymo galiojimo užtikrinimo. Vėliau gautas elektroninis pasiūlymas nenagrinėjamas. </w:t>
      </w:r>
      <w:r w:rsidR="00D514FA" w:rsidRPr="00B2356F">
        <w:rPr>
          <w:sz w:val="24"/>
          <w:szCs w:val="24"/>
          <w:lang w:val="lt-LT"/>
        </w:rPr>
        <w:t>Perkančioji</w:t>
      </w:r>
      <w:r w:rsidRPr="00B2356F">
        <w:rPr>
          <w:sz w:val="24"/>
          <w:szCs w:val="24"/>
          <w:lang w:val="lt-LT"/>
        </w:rPr>
        <w:t xml:space="preserve"> organizacija neatsako už elektros tiekimo, CVP IS sutrikimus ar už pavėluotai gautą pasiūlymą. </w:t>
      </w:r>
      <w:r w:rsidRPr="00B2356F">
        <w:rPr>
          <w:color w:val="000000"/>
          <w:sz w:val="24"/>
          <w:szCs w:val="24"/>
          <w:lang w:val="lt-LT"/>
        </w:rPr>
        <w:t>Norėdamas atšaukti ar pakeisti pasiūlymą, dalyvis CVP IS pasiūlymo lange spaudžia „Atsiimti pasiūlymą“</w:t>
      </w:r>
      <w:r w:rsidR="001D55BC" w:rsidRPr="00B2356F">
        <w:rPr>
          <w:color w:val="000000"/>
          <w:sz w:val="24"/>
          <w:szCs w:val="24"/>
          <w:lang w:val="lt-LT"/>
        </w:rPr>
        <w:t xml:space="preserve"> arba informuoja el. paštu (jeigu vykdomas neskelbiamas pirkimas el. paštu)</w:t>
      </w:r>
      <w:r w:rsidRPr="00B2356F">
        <w:rPr>
          <w:color w:val="000000"/>
          <w:sz w:val="24"/>
          <w:szCs w:val="24"/>
          <w:lang w:val="lt-LT"/>
        </w:rPr>
        <w:t>. Norėdamas vėl pateikti atšauktą ir pakeistą pasiūlymą, dalyvis turi jį pateikti iš naujo. Suėjus pasiūlymų pateikimo terminui atšaukti ar pakeisti pasiūlymo nebus galima.</w:t>
      </w:r>
    </w:p>
    <w:p w14:paraId="76499384" w14:textId="77777777" w:rsidR="00543BF2" w:rsidRPr="00B2356F" w:rsidRDefault="00543BF2" w:rsidP="00543BF2">
      <w:pPr>
        <w:tabs>
          <w:tab w:val="left" w:pos="1134"/>
        </w:tabs>
        <w:jc w:val="both"/>
        <w:rPr>
          <w:color w:val="000000"/>
          <w:sz w:val="24"/>
          <w:szCs w:val="24"/>
          <w:lang w:val="lt-LT"/>
        </w:rPr>
      </w:pPr>
    </w:p>
    <w:p w14:paraId="7FAD2B8E" w14:textId="77777777" w:rsidR="00543BF2" w:rsidRPr="00B2356F" w:rsidRDefault="00543BF2" w:rsidP="000F5ED8">
      <w:pPr>
        <w:ind w:left="720"/>
        <w:jc w:val="center"/>
        <w:rPr>
          <w:b/>
          <w:sz w:val="24"/>
          <w:szCs w:val="24"/>
          <w:lang w:val="lt-LT"/>
        </w:rPr>
      </w:pPr>
      <w:bookmarkStart w:id="0" w:name="_Toc47844932"/>
      <w:bookmarkStart w:id="1" w:name="_Toc60525486"/>
      <w:r w:rsidRPr="00B2356F">
        <w:rPr>
          <w:b/>
          <w:color w:val="000000"/>
          <w:sz w:val="24"/>
          <w:szCs w:val="24"/>
          <w:lang w:val="lt-LT"/>
        </w:rPr>
        <w:t>V. PASIŪLYMŲ GALIOJIMO</w:t>
      </w:r>
      <w:bookmarkEnd w:id="0"/>
      <w:bookmarkEnd w:id="1"/>
      <w:r w:rsidRPr="00B2356F">
        <w:rPr>
          <w:b/>
          <w:sz w:val="24"/>
          <w:szCs w:val="24"/>
          <w:lang w:val="lt-LT"/>
        </w:rPr>
        <w:t xml:space="preserve">  UŽTIKRINIMAS</w:t>
      </w:r>
    </w:p>
    <w:p w14:paraId="316CE97D" w14:textId="5C4F98D6" w:rsidR="00543BF2" w:rsidRPr="00B2356F" w:rsidRDefault="00D514FA" w:rsidP="00FD382C">
      <w:pPr>
        <w:pStyle w:val="Sraopastraipa"/>
        <w:numPr>
          <w:ilvl w:val="1"/>
          <w:numId w:val="32"/>
        </w:numPr>
        <w:tabs>
          <w:tab w:val="left" w:pos="810"/>
        </w:tabs>
        <w:ind w:left="810" w:hanging="810"/>
        <w:jc w:val="both"/>
        <w:rPr>
          <w:color w:val="000000"/>
          <w:sz w:val="24"/>
          <w:szCs w:val="24"/>
          <w:lang w:val="lt-LT"/>
        </w:rPr>
      </w:pPr>
      <w:r w:rsidRPr="00B2356F">
        <w:rPr>
          <w:color w:val="000000"/>
          <w:sz w:val="24"/>
          <w:szCs w:val="24"/>
          <w:lang w:val="lt-LT"/>
        </w:rPr>
        <w:t>Perkančioji</w:t>
      </w:r>
      <w:r w:rsidR="00543BF2" w:rsidRPr="00B2356F">
        <w:rPr>
          <w:color w:val="000000"/>
          <w:sz w:val="24"/>
          <w:szCs w:val="24"/>
          <w:lang w:val="lt-LT"/>
        </w:rPr>
        <w:t xml:space="preserve"> organizacija nereikalauja pasiūlymo galiojimo užtikrinimo.</w:t>
      </w:r>
    </w:p>
    <w:p w14:paraId="3A462079" w14:textId="77777777" w:rsidR="00543BF2" w:rsidRPr="00B2356F" w:rsidRDefault="00543BF2" w:rsidP="00543BF2">
      <w:pPr>
        <w:ind w:firstLine="720"/>
        <w:jc w:val="both"/>
        <w:rPr>
          <w:b/>
          <w:color w:val="000000"/>
          <w:sz w:val="24"/>
          <w:szCs w:val="24"/>
          <w:lang w:val="lt-LT"/>
        </w:rPr>
      </w:pPr>
    </w:p>
    <w:p w14:paraId="2F58A769" w14:textId="77777777" w:rsidR="00543BF2" w:rsidRPr="00B2356F" w:rsidRDefault="00543BF2" w:rsidP="00A133F6">
      <w:pPr>
        <w:tabs>
          <w:tab w:val="left" w:pos="1134"/>
        </w:tabs>
        <w:ind w:firstLine="720"/>
        <w:jc w:val="center"/>
        <w:rPr>
          <w:b/>
          <w:color w:val="000000"/>
          <w:sz w:val="24"/>
          <w:szCs w:val="24"/>
          <w:lang w:val="lt-LT"/>
        </w:rPr>
      </w:pPr>
      <w:r w:rsidRPr="00B2356F">
        <w:rPr>
          <w:b/>
          <w:color w:val="000000"/>
          <w:sz w:val="24"/>
          <w:szCs w:val="24"/>
          <w:lang w:val="lt-LT"/>
        </w:rPr>
        <w:t>VI.</w:t>
      </w:r>
      <w:r w:rsidRPr="00B2356F">
        <w:rPr>
          <w:color w:val="000000"/>
          <w:sz w:val="24"/>
          <w:szCs w:val="24"/>
          <w:lang w:val="lt-LT"/>
        </w:rPr>
        <w:t> </w:t>
      </w:r>
      <w:r w:rsidRPr="00B2356F">
        <w:rPr>
          <w:b/>
          <w:color w:val="000000"/>
          <w:sz w:val="24"/>
          <w:szCs w:val="24"/>
          <w:lang w:val="lt-LT"/>
        </w:rPr>
        <w:t>APKLAUSOS SĄLYGŲ PAAIŠKINIMAS IR PATIKSLINIMAS</w:t>
      </w:r>
    </w:p>
    <w:p w14:paraId="771B3EBC" w14:textId="0703B8C4" w:rsidR="00543BF2" w:rsidRPr="00B2356F" w:rsidRDefault="00543BF2" w:rsidP="00FD382C">
      <w:pPr>
        <w:pStyle w:val="Sraopastraipa"/>
        <w:numPr>
          <w:ilvl w:val="1"/>
          <w:numId w:val="33"/>
        </w:numPr>
        <w:tabs>
          <w:tab w:val="left" w:pos="1134"/>
        </w:tabs>
        <w:ind w:left="810" w:hanging="810"/>
        <w:jc w:val="both"/>
        <w:rPr>
          <w:b/>
          <w:sz w:val="24"/>
          <w:szCs w:val="24"/>
          <w:lang w:val="lt-LT"/>
        </w:rPr>
      </w:pPr>
      <w:r w:rsidRPr="00B2356F">
        <w:rPr>
          <w:sz w:val="24"/>
          <w:szCs w:val="24"/>
          <w:lang w:val="lt-LT"/>
        </w:rPr>
        <w:t xml:space="preserve">Pirkimo sąlygos gali būti paaiškinamos, patikslinamos dalyvių iniciatyva, jiems kreipiantis į </w:t>
      </w:r>
      <w:r w:rsidR="00FD382C" w:rsidRPr="00B2356F">
        <w:rPr>
          <w:sz w:val="24"/>
          <w:szCs w:val="24"/>
          <w:lang w:val="lt-LT"/>
        </w:rPr>
        <w:t>P</w:t>
      </w:r>
      <w:r w:rsidRPr="00B2356F">
        <w:rPr>
          <w:sz w:val="24"/>
          <w:szCs w:val="24"/>
          <w:lang w:val="lt-LT"/>
        </w:rPr>
        <w:t xml:space="preserve">erkančiąją organizaciją </w:t>
      </w:r>
      <w:r w:rsidR="00FD382C" w:rsidRPr="00B2356F">
        <w:rPr>
          <w:iCs/>
          <w:sz w:val="24"/>
          <w:szCs w:val="24"/>
          <w:lang w:val="lt-LT"/>
        </w:rPr>
        <w:t xml:space="preserve">elektroninėmis </w:t>
      </w:r>
      <w:r w:rsidRPr="00B2356F">
        <w:rPr>
          <w:iCs/>
          <w:sz w:val="24"/>
          <w:szCs w:val="24"/>
          <w:lang w:val="lt-LT"/>
        </w:rPr>
        <w:t>susirašinėjimo priemonėmis</w:t>
      </w:r>
      <w:r w:rsidRPr="00B2356F">
        <w:rPr>
          <w:sz w:val="24"/>
          <w:szCs w:val="24"/>
          <w:lang w:val="lt-LT"/>
        </w:rPr>
        <w:t xml:space="preserve">. Prašymai paaiškinti pirkimo sąlygas gali būti pateikiami </w:t>
      </w:r>
      <w:r w:rsidR="00D514FA" w:rsidRPr="00B2356F">
        <w:rPr>
          <w:sz w:val="24"/>
          <w:szCs w:val="24"/>
          <w:lang w:val="lt-LT"/>
        </w:rPr>
        <w:t>Perkančiajai</w:t>
      </w:r>
      <w:r w:rsidRPr="00B2356F">
        <w:rPr>
          <w:sz w:val="24"/>
          <w:szCs w:val="24"/>
          <w:lang w:val="lt-LT"/>
        </w:rPr>
        <w:t xml:space="preserve"> organizacijai CVP IS susirašinėjimo priemonėmis </w:t>
      </w:r>
      <w:r w:rsidR="00FD382C" w:rsidRPr="00B2356F">
        <w:rPr>
          <w:sz w:val="24"/>
          <w:szCs w:val="24"/>
          <w:lang w:val="lt-LT"/>
        </w:rPr>
        <w:t xml:space="preserve">arba el. paštu (jeigu vykdomas neskelbiamas pirkimas el. paštu) </w:t>
      </w:r>
      <w:r w:rsidRPr="00B2356F">
        <w:rPr>
          <w:sz w:val="24"/>
          <w:szCs w:val="24"/>
          <w:lang w:val="lt-LT"/>
        </w:rPr>
        <w:t xml:space="preserve">ne vėliau kaip likus </w:t>
      </w:r>
      <w:r w:rsidRPr="00B2356F">
        <w:rPr>
          <w:b/>
          <w:sz w:val="24"/>
          <w:szCs w:val="24"/>
          <w:lang w:val="lt-LT"/>
        </w:rPr>
        <w:t>2 (dviem) darbo</w:t>
      </w:r>
      <w:r w:rsidRPr="00B2356F">
        <w:rPr>
          <w:sz w:val="24"/>
          <w:szCs w:val="24"/>
          <w:lang w:val="lt-LT"/>
        </w:rPr>
        <w:t xml:space="preserve"> </w:t>
      </w:r>
      <w:r w:rsidRPr="00B2356F">
        <w:rPr>
          <w:b/>
          <w:sz w:val="24"/>
          <w:szCs w:val="24"/>
          <w:lang w:val="lt-LT"/>
        </w:rPr>
        <w:t>dienoms</w:t>
      </w:r>
      <w:r w:rsidRPr="00B2356F">
        <w:rPr>
          <w:sz w:val="24"/>
          <w:szCs w:val="24"/>
          <w:lang w:val="lt-LT"/>
        </w:rPr>
        <w:t xml:space="preserve"> iki pasiūlymų pateikimo termino pabaigos. </w:t>
      </w:r>
      <w:r w:rsidR="00D514FA" w:rsidRPr="00B2356F">
        <w:rPr>
          <w:sz w:val="24"/>
          <w:szCs w:val="24"/>
          <w:lang w:val="lt-LT"/>
        </w:rPr>
        <w:t>Perkančioji</w:t>
      </w:r>
      <w:r w:rsidRPr="00B2356F">
        <w:rPr>
          <w:sz w:val="24"/>
          <w:szCs w:val="24"/>
          <w:lang w:val="lt-LT"/>
        </w:rPr>
        <w:t xml:space="preserve"> organizacija į gautą prašymą atsako ne vėliau kaip per 1 (vieną) darbo dieną nuo gavimo </w:t>
      </w:r>
      <w:r w:rsidRPr="00B2356F">
        <w:rPr>
          <w:sz w:val="24"/>
          <w:szCs w:val="24"/>
          <w:lang w:val="lt-LT"/>
        </w:rPr>
        <w:lastRenderedPageBreak/>
        <w:t xml:space="preserve">dienos. </w:t>
      </w:r>
      <w:r w:rsidRPr="00B2356F">
        <w:rPr>
          <w:b/>
          <w:sz w:val="24"/>
          <w:szCs w:val="24"/>
          <w:lang w:val="lt-LT"/>
        </w:rPr>
        <w:t>Dalyviai turėtų būti aktyvūs ir pateikti klausimus ar paprašyti paaiškinti pirkimo sąlygas iš karto jas išanalizavę, atsižvelgdami į tai, kad, pasibaigus pasiūlymų pateikimo terminui, pasiūlymo turinio keisti nebus galima.</w:t>
      </w:r>
    </w:p>
    <w:p w14:paraId="6B429919" w14:textId="34D3E0CA" w:rsidR="00543BF2" w:rsidRPr="00B2356F" w:rsidRDefault="00543BF2" w:rsidP="00FD382C">
      <w:pPr>
        <w:pStyle w:val="Sraopastraipa"/>
        <w:numPr>
          <w:ilvl w:val="1"/>
          <w:numId w:val="33"/>
        </w:numPr>
        <w:tabs>
          <w:tab w:val="left" w:pos="1134"/>
        </w:tabs>
        <w:ind w:left="810" w:hanging="810"/>
        <w:jc w:val="both"/>
        <w:rPr>
          <w:color w:val="000000"/>
          <w:sz w:val="24"/>
          <w:szCs w:val="24"/>
          <w:lang w:val="lt-LT"/>
        </w:rPr>
      </w:pPr>
      <w:r w:rsidRPr="00B2356F">
        <w:rPr>
          <w:color w:val="000000"/>
          <w:sz w:val="24"/>
          <w:szCs w:val="24"/>
          <w:lang w:val="lt-LT"/>
        </w:rPr>
        <w:t xml:space="preserve">Nesibaigus pasiūlymų pateikimo terminui, </w:t>
      </w:r>
      <w:r w:rsidR="00D514FA" w:rsidRPr="00B2356F">
        <w:rPr>
          <w:color w:val="000000"/>
          <w:sz w:val="24"/>
          <w:szCs w:val="24"/>
          <w:lang w:val="lt-LT"/>
        </w:rPr>
        <w:t>Perkančioji</w:t>
      </w:r>
      <w:r w:rsidRPr="00B2356F">
        <w:rPr>
          <w:color w:val="000000"/>
          <w:sz w:val="24"/>
          <w:szCs w:val="24"/>
          <w:lang w:val="lt-LT"/>
        </w:rPr>
        <w:t xml:space="preserve"> organizacija turi teisę savo iniciatyva paaiškinti, patikslinti Apklausos sąlygas.</w:t>
      </w:r>
    </w:p>
    <w:p w14:paraId="74F83603" w14:textId="3F6377F4" w:rsidR="00543BF2" w:rsidRPr="00B2356F" w:rsidRDefault="00543BF2" w:rsidP="00FD382C">
      <w:pPr>
        <w:pStyle w:val="Sraopastraipa"/>
        <w:numPr>
          <w:ilvl w:val="1"/>
          <w:numId w:val="33"/>
        </w:numPr>
        <w:tabs>
          <w:tab w:val="left" w:pos="1134"/>
        </w:tabs>
        <w:ind w:left="810" w:hanging="810"/>
        <w:jc w:val="both"/>
        <w:rPr>
          <w:sz w:val="24"/>
          <w:szCs w:val="24"/>
          <w:lang w:val="lt-LT"/>
        </w:rPr>
      </w:pPr>
      <w:r w:rsidRPr="00B2356F">
        <w:rPr>
          <w:sz w:val="24"/>
          <w:szCs w:val="24"/>
          <w:lang w:val="lt-LT"/>
        </w:rPr>
        <w:t xml:space="preserve">Atsakydama į kiekvieną dalyvio CVP IS susirašinėjimo priemonėmis </w:t>
      </w:r>
      <w:r w:rsidR="00FD382C" w:rsidRPr="00B2356F">
        <w:rPr>
          <w:sz w:val="24"/>
          <w:szCs w:val="24"/>
          <w:lang w:val="lt-LT"/>
        </w:rPr>
        <w:t xml:space="preserve">arba el. paštu (jeigu vykdomas neskelbiamas pirkimas el. paštu) </w:t>
      </w:r>
      <w:r w:rsidRPr="00B2356F">
        <w:rPr>
          <w:sz w:val="24"/>
          <w:szCs w:val="24"/>
          <w:lang w:val="lt-LT"/>
        </w:rPr>
        <w:t xml:space="preserve">pateiktą prašymą paaiškinti Apklausos sąlygas, jeigu jis buvo pateiktas nepasibaigus pirkimo sąlygų 7.2. punkte nurodytam terminui, arba aiškindama, tikslindama Apklausos sąlygas savo iniciatyva, </w:t>
      </w:r>
      <w:r w:rsidR="00D514FA" w:rsidRPr="00B2356F">
        <w:rPr>
          <w:sz w:val="24"/>
          <w:szCs w:val="24"/>
          <w:lang w:val="lt-LT"/>
        </w:rPr>
        <w:t>Perkančioji</w:t>
      </w:r>
      <w:r w:rsidRPr="00B2356F">
        <w:rPr>
          <w:sz w:val="24"/>
          <w:szCs w:val="24"/>
          <w:lang w:val="lt-LT"/>
        </w:rPr>
        <w:t xml:space="preserve"> organizacija paaiškinimus, patikslinimus turi išsiųsti visiems dalyviams, prisijungusiems prie pirkimo, ne vėliau kaip likus </w:t>
      </w:r>
      <w:r w:rsidRPr="00B2356F">
        <w:rPr>
          <w:b/>
          <w:sz w:val="24"/>
          <w:szCs w:val="24"/>
          <w:lang w:val="lt-LT"/>
        </w:rPr>
        <w:t>1 (vienai) darbo dienai</w:t>
      </w:r>
      <w:r w:rsidRPr="00B2356F">
        <w:rPr>
          <w:sz w:val="24"/>
          <w:szCs w:val="24"/>
          <w:lang w:val="lt-LT"/>
        </w:rPr>
        <w:t xml:space="preserve"> iki pasiūlymų pateikimo termino pabaigos. </w:t>
      </w:r>
      <w:r w:rsidR="00D514FA" w:rsidRPr="00B2356F">
        <w:rPr>
          <w:sz w:val="24"/>
          <w:szCs w:val="24"/>
          <w:lang w:val="lt-LT"/>
        </w:rPr>
        <w:t>Perkančioji</w:t>
      </w:r>
      <w:r w:rsidRPr="00B2356F">
        <w:rPr>
          <w:sz w:val="24"/>
          <w:szCs w:val="24"/>
          <w:lang w:val="lt-LT"/>
        </w:rPr>
        <w:t xml:space="preserve"> organizacija, atsakydama dalyviui, kartu siunčia paaiškinimus ir visiems kitiems dalyviams, prisijungusiems prie pirkimo, bet nenurodo, kuris dalyvis pateikė prašymą paaiškinti Apklausos sąlygas. </w:t>
      </w:r>
      <w:r w:rsidR="00D514FA" w:rsidRPr="00B2356F">
        <w:rPr>
          <w:sz w:val="24"/>
          <w:szCs w:val="24"/>
          <w:lang w:val="lt-LT"/>
        </w:rPr>
        <w:t>Perkančioji</w:t>
      </w:r>
      <w:r w:rsidRPr="00B2356F">
        <w:rPr>
          <w:sz w:val="24"/>
          <w:szCs w:val="24"/>
          <w:lang w:val="lt-LT"/>
        </w:rPr>
        <w:t xml:space="preserve"> organizacija tiek aiškindama, tikslindama Apklausos sąlygas savo iniciatyva, tiek dalyvių iniciatyva visus paaiškinimus ir patikslinimus skelbia CVP IS</w:t>
      </w:r>
      <w:r w:rsidR="00FD382C" w:rsidRPr="00B2356F">
        <w:rPr>
          <w:sz w:val="24"/>
          <w:szCs w:val="24"/>
          <w:lang w:val="lt-LT"/>
        </w:rPr>
        <w:t xml:space="preserve"> arba informuoja el. paštu (jeigu vykdomas neskelbiamas pirkimas el. paštu) visus pirkime dalyvaujančius Tiekėjus</w:t>
      </w:r>
      <w:r w:rsidRPr="00B2356F">
        <w:rPr>
          <w:sz w:val="24"/>
          <w:szCs w:val="24"/>
          <w:lang w:val="lt-LT"/>
        </w:rPr>
        <w:t xml:space="preserve">. </w:t>
      </w:r>
      <w:r w:rsidR="00D514FA" w:rsidRPr="00B2356F">
        <w:rPr>
          <w:sz w:val="24"/>
          <w:szCs w:val="24"/>
          <w:lang w:val="lt-LT"/>
        </w:rPr>
        <w:t>Perkančioji</w:t>
      </w:r>
      <w:r w:rsidRPr="00B2356F">
        <w:rPr>
          <w:sz w:val="24"/>
          <w:szCs w:val="24"/>
          <w:lang w:val="lt-LT"/>
        </w:rPr>
        <w:t xml:space="preserve"> organizacija, atsakydama į </w:t>
      </w:r>
      <w:r w:rsidR="00D514FA" w:rsidRPr="00B2356F">
        <w:rPr>
          <w:sz w:val="24"/>
          <w:szCs w:val="24"/>
          <w:lang w:val="lt-LT"/>
        </w:rPr>
        <w:t>Tiekėjo</w:t>
      </w:r>
      <w:r w:rsidRPr="00B2356F">
        <w:rPr>
          <w:sz w:val="24"/>
          <w:szCs w:val="24"/>
          <w:lang w:val="lt-LT"/>
        </w:rPr>
        <w:t xml:space="preserve"> prašymą, nenurodys, iš ko gavo prašymą pateikti paaiškinimą.</w:t>
      </w:r>
    </w:p>
    <w:p w14:paraId="713CFA83" w14:textId="65FDABEC" w:rsidR="00543BF2" w:rsidRPr="00B2356F" w:rsidRDefault="00543BF2" w:rsidP="00FD382C">
      <w:pPr>
        <w:pStyle w:val="Sraopastraipa"/>
        <w:numPr>
          <w:ilvl w:val="1"/>
          <w:numId w:val="33"/>
        </w:numPr>
        <w:tabs>
          <w:tab w:val="left" w:pos="1134"/>
        </w:tabs>
        <w:ind w:left="810" w:hanging="810"/>
        <w:jc w:val="both"/>
        <w:rPr>
          <w:b/>
          <w:color w:val="000000"/>
          <w:sz w:val="24"/>
          <w:szCs w:val="24"/>
          <w:lang w:val="lt-LT"/>
        </w:rPr>
      </w:pPr>
      <w:r w:rsidRPr="00B2356F">
        <w:rPr>
          <w:sz w:val="24"/>
          <w:szCs w:val="24"/>
          <w:lang w:val="lt-LT"/>
        </w:rPr>
        <w:t xml:space="preserve">Jei pateikti paaiškinimai ar patikslinimai iš esmės keičia pirkimo dokumentuose nustatytus pirkimo objektui keliamus reikalavimus, reikalavimus </w:t>
      </w:r>
      <w:r w:rsidR="00D514FA" w:rsidRPr="00B2356F">
        <w:rPr>
          <w:sz w:val="24"/>
          <w:szCs w:val="24"/>
          <w:lang w:val="lt-LT"/>
        </w:rPr>
        <w:t>Tiekėjui</w:t>
      </w:r>
      <w:r w:rsidRPr="00B2356F">
        <w:rPr>
          <w:sz w:val="24"/>
          <w:szCs w:val="24"/>
          <w:lang w:val="lt-LT"/>
        </w:rPr>
        <w:t xml:space="preserve"> ar pasiūlymų rengimo reikalavimus, pasiūlymų pateikimo terminas skaičiuojamas iš naujo nuo paaiškinimų ar patikslinimų paskelbimo CVP IS priemonėmis dienos</w:t>
      </w:r>
      <w:r w:rsidR="00FD382C" w:rsidRPr="00B2356F">
        <w:rPr>
          <w:sz w:val="24"/>
          <w:szCs w:val="24"/>
          <w:lang w:val="lt-LT"/>
        </w:rPr>
        <w:t xml:space="preserve"> arba el. paštu (jeigu vykdomas neskelbiamas pirkimas el. paštu)</w:t>
      </w:r>
      <w:r w:rsidRPr="00B2356F">
        <w:rPr>
          <w:sz w:val="24"/>
          <w:szCs w:val="24"/>
          <w:lang w:val="lt-LT"/>
        </w:rPr>
        <w:t>. Įvykus pirmiau nurodytiems pokyčiams, informacija apie atliktus pakeitimus siunčiama visiems prie pirkimo prisijungusiems tiekėjams ir paskelbiama prie pirkimo dokumentų.</w:t>
      </w:r>
    </w:p>
    <w:p w14:paraId="4B63634F" w14:textId="4FB9663C" w:rsidR="00543BF2" w:rsidRPr="00B2356F" w:rsidRDefault="00543BF2" w:rsidP="00FD382C">
      <w:pPr>
        <w:pStyle w:val="Sraopastraipa"/>
        <w:numPr>
          <w:ilvl w:val="1"/>
          <w:numId w:val="33"/>
        </w:numPr>
        <w:tabs>
          <w:tab w:val="left" w:pos="1134"/>
        </w:tabs>
        <w:ind w:left="810" w:hanging="810"/>
        <w:jc w:val="both"/>
        <w:rPr>
          <w:sz w:val="24"/>
          <w:szCs w:val="24"/>
          <w:lang w:val="lt-LT"/>
        </w:rPr>
      </w:pPr>
      <w:r w:rsidRPr="00B2356F">
        <w:rPr>
          <w:sz w:val="24"/>
          <w:szCs w:val="24"/>
          <w:lang w:val="lt-LT"/>
        </w:rPr>
        <w:t xml:space="preserve">Tuo atveju, kai paaiškinami (patikslinami) pirkimo dokumentai, </w:t>
      </w:r>
      <w:r w:rsidR="00D514FA" w:rsidRPr="00B2356F">
        <w:rPr>
          <w:sz w:val="24"/>
          <w:szCs w:val="24"/>
          <w:lang w:val="lt-LT"/>
        </w:rPr>
        <w:t>Perkančioji</w:t>
      </w:r>
      <w:r w:rsidRPr="00B2356F">
        <w:rPr>
          <w:sz w:val="24"/>
          <w:szCs w:val="24"/>
          <w:lang w:val="lt-LT"/>
        </w:rPr>
        <w:t xml:space="preserve"> organizacija paaiškinimus (patikslinimus) paskelbia CVP IS, atitinkamai patikslina skelbimą apie pirkimą ir, prireikus, pratęsia pasiūlymų pateikimo terminą protingumo kriterijų atitinkančiam terminui, per kurį tiekėjai, rengdami pasiūlymus, galėtų atsižvelgti į paaiškinimus (patikslinimus). Jeigu </w:t>
      </w:r>
      <w:r w:rsidR="00D514FA" w:rsidRPr="00B2356F">
        <w:rPr>
          <w:sz w:val="24"/>
          <w:szCs w:val="24"/>
          <w:lang w:val="lt-LT"/>
        </w:rPr>
        <w:t>Perkančioji</w:t>
      </w:r>
      <w:r w:rsidRPr="00B2356F">
        <w:rPr>
          <w:sz w:val="24"/>
          <w:szCs w:val="24"/>
          <w:lang w:val="lt-LT"/>
        </w:rPr>
        <w:t xml:space="preserve"> organizacija Apklausos sąlygas paaiškina (patikslina) ir negali Apklausos sąlygų paaiškinimų (patikslinimų) pateikti taip, kad visi tiekėjai juos gautų ne vėliau kaip likus 1 (vienai) darbo dienai iki pasiūlymų pateikimo termino pabaigos, ji perkelia pasiūlymų pateikimo terminą laikui, per kurį </w:t>
      </w:r>
      <w:r w:rsidR="00FD382C" w:rsidRPr="00B2356F">
        <w:rPr>
          <w:sz w:val="24"/>
          <w:szCs w:val="24"/>
          <w:lang w:val="lt-LT"/>
        </w:rPr>
        <w:t>T</w:t>
      </w:r>
      <w:r w:rsidRPr="00B2356F">
        <w:rPr>
          <w:sz w:val="24"/>
          <w:szCs w:val="24"/>
          <w:lang w:val="lt-LT"/>
        </w:rPr>
        <w:t>iekėjai, rengdami pirkimo pasiūlymus, galėtų atsižvelgti į šiuos paaiškinimus (patikslinimus).</w:t>
      </w:r>
    </w:p>
    <w:p w14:paraId="3EE5A0F2" w14:textId="1693DC0C" w:rsidR="00543BF2" w:rsidRPr="00B2356F" w:rsidRDefault="00543BF2" w:rsidP="00FD382C">
      <w:pPr>
        <w:pStyle w:val="Sraopastraipa"/>
        <w:numPr>
          <w:ilvl w:val="1"/>
          <w:numId w:val="33"/>
        </w:numPr>
        <w:tabs>
          <w:tab w:val="left" w:pos="1134"/>
        </w:tabs>
        <w:ind w:left="810" w:hanging="810"/>
        <w:jc w:val="both"/>
        <w:rPr>
          <w:sz w:val="24"/>
          <w:szCs w:val="24"/>
          <w:lang w:val="lt-LT"/>
        </w:rPr>
      </w:pPr>
      <w:r w:rsidRPr="00B2356F">
        <w:rPr>
          <w:sz w:val="24"/>
          <w:szCs w:val="24"/>
          <w:lang w:val="lt-LT"/>
        </w:rPr>
        <w:t>Apie pasiūlymų pateikimo termino pratęsimą pranešama patikslinant skelbimą. Pranešimai apie pasiūlymų pateikimo termino nukėlimą taip pat paskelbiami CVP IS</w:t>
      </w:r>
      <w:r w:rsidR="00571479" w:rsidRPr="00B2356F">
        <w:rPr>
          <w:sz w:val="24"/>
          <w:szCs w:val="24"/>
          <w:lang w:val="lt-LT"/>
        </w:rPr>
        <w:t xml:space="preserve"> arba el. paštu (jeigu vykdomas neskelbiam</w:t>
      </w:r>
      <w:r w:rsidR="00D743D3" w:rsidRPr="00B2356F">
        <w:rPr>
          <w:sz w:val="24"/>
          <w:szCs w:val="24"/>
          <w:lang w:val="lt-LT"/>
        </w:rPr>
        <w:t>as pirkimas el. paštu)</w:t>
      </w:r>
      <w:r w:rsidRPr="00B2356F">
        <w:rPr>
          <w:sz w:val="24"/>
          <w:szCs w:val="24"/>
          <w:lang w:val="lt-LT"/>
        </w:rPr>
        <w:t xml:space="preserve"> ir išsiunčiami suinteresuotiems tiekėjams, jeigu tokie yra žinomi </w:t>
      </w:r>
      <w:r w:rsidR="00D514FA" w:rsidRPr="00B2356F">
        <w:rPr>
          <w:sz w:val="24"/>
          <w:szCs w:val="24"/>
          <w:lang w:val="lt-LT"/>
        </w:rPr>
        <w:t>Perkančiajai</w:t>
      </w:r>
      <w:r w:rsidRPr="00B2356F">
        <w:rPr>
          <w:sz w:val="24"/>
          <w:szCs w:val="24"/>
          <w:lang w:val="lt-LT"/>
        </w:rPr>
        <w:t xml:space="preserve"> organizacijai.</w:t>
      </w:r>
    </w:p>
    <w:p w14:paraId="0A5C3630" w14:textId="77777777" w:rsidR="00543BF2" w:rsidRPr="00B2356F" w:rsidRDefault="00543BF2" w:rsidP="00543BF2">
      <w:pPr>
        <w:tabs>
          <w:tab w:val="left" w:pos="1134"/>
        </w:tabs>
        <w:ind w:firstLine="720"/>
        <w:jc w:val="both"/>
        <w:rPr>
          <w:b/>
          <w:color w:val="000000"/>
          <w:sz w:val="24"/>
          <w:szCs w:val="24"/>
          <w:lang w:val="lt-LT"/>
        </w:rPr>
      </w:pPr>
    </w:p>
    <w:p w14:paraId="0E9793DA" w14:textId="422978F8" w:rsidR="00543BF2" w:rsidRPr="00B2356F" w:rsidRDefault="00543BF2" w:rsidP="00A133F6">
      <w:pPr>
        <w:ind w:firstLine="720"/>
        <w:jc w:val="center"/>
        <w:rPr>
          <w:b/>
          <w:color w:val="000000"/>
          <w:sz w:val="24"/>
          <w:szCs w:val="24"/>
          <w:lang w:val="lt-LT"/>
        </w:rPr>
      </w:pPr>
      <w:r w:rsidRPr="00B2356F">
        <w:rPr>
          <w:b/>
          <w:color w:val="000000"/>
          <w:sz w:val="24"/>
          <w:szCs w:val="24"/>
          <w:lang w:val="lt-LT"/>
        </w:rPr>
        <w:t>VII. </w:t>
      </w:r>
      <w:r w:rsidR="000A2EC9" w:rsidRPr="00B2356F">
        <w:rPr>
          <w:b/>
          <w:color w:val="000000"/>
          <w:sz w:val="24"/>
          <w:szCs w:val="24"/>
          <w:lang w:val="lt-LT"/>
        </w:rPr>
        <w:t>PASIŪLYMO UŽŠIFRAVIMAS</w:t>
      </w:r>
    </w:p>
    <w:p w14:paraId="34DDF738" w14:textId="0347F6BB" w:rsidR="00281109" w:rsidRPr="00B2356F" w:rsidRDefault="00D514FA" w:rsidP="00FD382C">
      <w:pPr>
        <w:pStyle w:val="Sraopastraipa"/>
        <w:numPr>
          <w:ilvl w:val="1"/>
          <w:numId w:val="21"/>
        </w:numPr>
        <w:ind w:left="810" w:hanging="810"/>
        <w:jc w:val="both"/>
        <w:rPr>
          <w:sz w:val="24"/>
          <w:szCs w:val="24"/>
          <w:lang w:val="lt-LT"/>
        </w:rPr>
      </w:pPr>
      <w:r w:rsidRPr="00B2356F">
        <w:rPr>
          <w:color w:val="000000" w:themeColor="text1"/>
          <w:sz w:val="24"/>
          <w:szCs w:val="24"/>
          <w:lang w:val="lt-LT"/>
        </w:rPr>
        <w:t>Tiekėjo</w:t>
      </w:r>
      <w:r w:rsidR="000F5ED8" w:rsidRPr="00B2356F">
        <w:rPr>
          <w:color w:val="000000" w:themeColor="text1"/>
          <w:sz w:val="24"/>
          <w:szCs w:val="24"/>
          <w:lang w:val="lt-LT"/>
        </w:rPr>
        <w:t xml:space="preserve"> </w:t>
      </w:r>
      <w:r w:rsidR="00281109" w:rsidRPr="00B2356F">
        <w:rPr>
          <w:color w:val="000000" w:themeColor="text1"/>
          <w:sz w:val="24"/>
          <w:szCs w:val="24"/>
          <w:lang w:val="lt-LT"/>
        </w:rPr>
        <w:t xml:space="preserve">teikiamas pasiūlymas gali būti užšifruojamas. </w:t>
      </w:r>
      <w:r w:rsidRPr="00B2356F">
        <w:rPr>
          <w:color w:val="000000" w:themeColor="text1"/>
          <w:sz w:val="24"/>
          <w:szCs w:val="24"/>
          <w:lang w:val="lt-LT"/>
        </w:rPr>
        <w:t>Tiekėjas</w:t>
      </w:r>
      <w:r w:rsidR="000F5ED8" w:rsidRPr="00B2356F">
        <w:rPr>
          <w:color w:val="000000" w:themeColor="text1"/>
          <w:sz w:val="24"/>
          <w:szCs w:val="24"/>
          <w:lang w:val="lt-LT"/>
        </w:rPr>
        <w:t>,</w:t>
      </w:r>
      <w:r w:rsidR="00281109" w:rsidRPr="00B2356F">
        <w:rPr>
          <w:color w:val="000000" w:themeColor="text1"/>
          <w:sz w:val="24"/>
          <w:szCs w:val="24"/>
          <w:lang w:val="lt-LT"/>
        </w:rPr>
        <w:t xml:space="preserve"> nusprendęs pateikti užšifruotą pasiūlymą, turi:</w:t>
      </w:r>
    </w:p>
    <w:p w14:paraId="4261F2BD" w14:textId="2EAE6733" w:rsidR="00281109" w:rsidRPr="00B2356F" w:rsidRDefault="00281109" w:rsidP="00FD382C">
      <w:pPr>
        <w:pStyle w:val="Sraopastraipa"/>
        <w:widowControl w:val="0"/>
        <w:numPr>
          <w:ilvl w:val="2"/>
          <w:numId w:val="21"/>
        </w:numPr>
        <w:suppressAutoHyphens/>
        <w:spacing w:before="60"/>
        <w:ind w:left="810" w:firstLine="0"/>
        <w:jc w:val="both"/>
        <w:rPr>
          <w:color w:val="000000" w:themeColor="text1"/>
          <w:sz w:val="24"/>
          <w:szCs w:val="24"/>
          <w:lang w:val="lt-LT"/>
        </w:rPr>
      </w:pPr>
      <w:r w:rsidRPr="00B2356F">
        <w:rPr>
          <w:color w:val="000000" w:themeColor="text1"/>
          <w:sz w:val="24"/>
          <w:szCs w:val="24"/>
          <w:lang w:val="lt-LT"/>
        </w:rPr>
        <w:t xml:space="preserve">iki pasiūlymų pateikimo termino pabaigos naudodamasis CVP IS priemonėmis </w:t>
      </w:r>
      <w:r w:rsidR="000F5ED8" w:rsidRPr="00B2356F">
        <w:rPr>
          <w:color w:val="000000" w:themeColor="text1"/>
          <w:sz w:val="24"/>
          <w:szCs w:val="24"/>
          <w:lang w:val="lt-LT"/>
        </w:rPr>
        <w:t xml:space="preserve">arba el. paštu (jeigu vykdomas neskelbiamas pirkimas el. paštu) </w:t>
      </w:r>
      <w:r w:rsidRPr="00B2356F">
        <w:rPr>
          <w:color w:val="000000" w:themeColor="text1"/>
          <w:sz w:val="24"/>
          <w:szCs w:val="24"/>
          <w:lang w:val="lt-LT"/>
        </w:rPr>
        <w:t xml:space="preserve">pateikti užšifruotą pasiūlymą (užšifruojamas visas pasiūlymas arba pasiūlymo dokumentas, kuriame nurodyta pasiūlymo kaina). </w:t>
      </w:r>
    </w:p>
    <w:p w14:paraId="42AA1CDE" w14:textId="7DBAAA5D" w:rsidR="00281109" w:rsidRPr="00B2356F" w:rsidRDefault="00281109" w:rsidP="00FD382C">
      <w:pPr>
        <w:pStyle w:val="Sraopastraipa"/>
        <w:widowControl w:val="0"/>
        <w:numPr>
          <w:ilvl w:val="2"/>
          <w:numId w:val="21"/>
        </w:numPr>
        <w:suppressAutoHyphens/>
        <w:spacing w:before="60"/>
        <w:ind w:left="810" w:firstLine="0"/>
        <w:jc w:val="both"/>
        <w:rPr>
          <w:color w:val="000000" w:themeColor="text1"/>
          <w:sz w:val="24"/>
          <w:szCs w:val="24"/>
          <w:lang w:val="lt-LT"/>
        </w:rPr>
      </w:pPr>
      <w:r w:rsidRPr="00B2356F">
        <w:rPr>
          <w:color w:val="000000" w:themeColor="text1"/>
          <w:sz w:val="24"/>
          <w:szCs w:val="24"/>
          <w:lang w:val="lt-LT"/>
        </w:rPr>
        <w:t>iki vokų su pasiūlymais atplėšimo procedūros pradžios CVP IS susirašinėjimo priemonėmis</w:t>
      </w:r>
      <w:r w:rsidR="009651C0" w:rsidRPr="00B2356F">
        <w:rPr>
          <w:color w:val="000000" w:themeColor="text1"/>
          <w:sz w:val="24"/>
          <w:szCs w:val="24"/>
          <w:lang w:val="lt-LT"/>
        </w:rPr>
        <w:t xml:space="preserve"> arba el. paštu (jeigu vykdomas neskelbiamas pirkimas el. paštu) </w:t>
      </w:r>
      <w:r w:rsidRPr="00B2356F">
        <w:rPr>
          <w:color w:val="000000" w:themeColor="text1"/>
          <w:sz w:val="24"/>
          <w:szCs w:val="24"/>
          <w:lang w:val="lt-LT"/>
        </w:rPr>
        <w:t xml:space="preserve"> pateikti slaptažodį, su kuriuo </w:t>
      </w:r>
      <w:r w:rsidR="00D514FA" w:rsidRPr="00B2356F">
        <w:rPr>
          <w:color w:val="000000" w:themeColor="text1"/>
          <w:sz w:val="24"/>
          <w:szCs w:val="24"/>
          <w:lang w:val="lt-LT"/>
        </w:rPr>
        <w:t>Perkančioji</w:t>
      </w:r>
      <w:r w:rsidRPr="00B2356F">
        <w:rPr>
          <w:color w:val="000000" w:themeColor="text1"/>
          <w:sz w:val="24"/>
          <w:szCs w:val="24"/>
          <w:lang w:val="lt-LT"/>
        </w:rPr>
        <w:t xml:space="preserve"> organizacija galės iššifruoti pateiktą pasiūlymą. Iškilus CVP </w:t>
      </w:r>
      <w:r w:rsidRPr="00B2356F">
        <w:rPr>
          <w:color w:val="000000" w:themeColor="text1"/>
          <w:sz w:val="24"/>
          <w:szCs w:val="24"/>
          <w:lang w:val="lt-LT"/>
        </w:rPr>
        <w:lastRenderedPageBreak/>
        <w:t xml:space="preserve">IS techninėms problemoms, kai </w:t>
      </w:r>
      <w:r w:rsidR="00D514FA" w:rsidRPr="00B2356F">
        <w:rPr>
          <w:color w:val="000000" w:themeColor="text1"/>
          <w:sz w:val="24"/>
          <w:szCs w:val="24"/>
          <w:lang w:val="lt-LT"/>
        </w:rPr>
        <w:t>Tiekėjas</w:t>
      </w:r>
      <w:r w:rsidRPr="00B2356F">
        <w:rPr>
          <w:color w:val="000000" w:themeColor="text1"/>
          <w:sz w:val="24"/>
          <w:szCs w:val="24"/>
          <w:lang w:val="lt-LT"/>
        </w:rPr>
        <w:t xml:space="preserve"> neturi galimybės pateikti slaptažodžio per CVP IS susirašinėjimo priemones, </w:t>
      </w:r>
      <w:r w:rsidR="00D514FA" w:rsidRPr="00B2356F">
        <w:rPr>
          <w:color w:val="000000" w:themeColor="text1"/>
          <w:sz w:val="24"/>
          <w:szCs w:val="24"/>
          <w:lang w:val="lt-LT"/>
        </w:rPr>
        <w:t>Tiekėjas</w:t>
      </w:r>
      <w:r w:rsidRPr="00B2356F">
        <w:rPr>
          <w:color w:val="000000" w:themeColor="text1"/>
          <w:sz w:val="24"/>
          <w:szCs w:val="24"/>
          <w:lang w:val="lt-LT"/>
        </w:rPr>
        <w:t xml:space="preserve"> turi teisę slaptažodį pateikti kitomis priemonėmis pasirinktinai: </w:t>
      </w:r>
      <w:r w:rsidR="00D514FA" w:rsidRPr="00B2356F">
        <w:rPr>
          <w:color w:val="000000" w:themeColor="text1"/>
          <w:sz w:val="24"/>
          <w:szCs w:val="24"/>
          <w:lang w:val="lt-LT"/>
        </w:rPr>
        <w:t>Perkančiosios</w:t>
      </w:r>
      <w:r w:rsidRPr="00B2356F">
        <w:rPr>
          <w:color w:val="000000" w:themeColor="text1"/>
          <w:sz w:val="24"/>
          <w:szCs w:val="24"/>
          <w:lang w:val="lt-LT"/>
        </w:rPr>
        <w:t xml:space="preserve"> organizacijos oficialiu elektroniniu paštu</w:t>
      </w:r>
      <w:r w:rsidR="000A2EC9" w:rsidRPr="00B2356F">
        <w:rPr>
          <w:color w:val="000000" w:themeColor="text1"/>
          <w:sz w:val="24"/>
          <w:szCs w:val="24"/>
          <w:lang w:val="lt-LT"/>
        </w:rPr>
        <w:t xml:space="preserve"> </w:t>
      </w:r>
      <w:r w:rsidRPr="00B2356F">
        <w:rPr>
          <w:color w:val="000000" w:themeColor="text1"/>
          <w:sz w:val="24"/>
          <w:szCs w:val="24"/>
          <w:lang w:val="lt-LT"/>
        </w:rPr>
        <w:t xml:space="preserve">arba raštu. Tokiu atveju </w:t>
      </w:r>
      <w:r w:rsidR="00D514FA" w:rsidRPr="00B2356F">
        <w:rPr>
          <w:color w:val="000000" w:themeColor="text1"/>
          <w:sz w:val="24"/>
          <w:szCs w:val="24"/>
          <w:lang w:val="lt-LT"/>
        </w:rPr>
        <w:t>Tiekėjas</w:t>
      </w:r>
      <w:r w:rsidRPr="00B2356F">
        <w:rPr>
          <w:color w:val="000000" w:themeColor="text1"/>
          <w:sz w:val="24"/>
          <w:szCs w:val="24"/>
          <w:lang w:val="lt-LT"/>
        </w:rPr>
        <w:t xml:space="preserve"> turėtų būti aktyvus ir įsitikinti, kad pateiktas slaptažodis laiku pasiekė adresatą (pavyzdžiui, susisiekęs su </w:t>
      </w:r>
      <w:r w:rsidR="00D514FA" w:rsidRPr="00B2356F">
        <w:rPr>
          <w:color w:val="000000" w:themeColor="text1"/>
          <w:sz w:val="24"/>
          <w:szCs w:val="24"/>
          <w:lang w:val="lt-LT"/>
        </w:rPr>
        <w:t>Perkančiosios</w:t>
      </w:r>
      <w:r w:rsidRPr="00B2356F">
        <w:rPr>
          <w:color w:val="000000" w:themeColor="text1"/>
          <w:sz w:val="24"/>
          <w:szCs w:val="24"/>
          <w:lang w:val="lt-LT"/>
        </w:rPr>
        <w:t xml:space="preserve"> organizacijos atstovu oficialiu jos telefonu ir (arba) kitais būdais).</w:t>
      </w:r>
    </w:p>
    <w:p w14:paraId="037D6ADB" w14:textId="4F731512" w:rsidR="00543BF2" w:rsidRPr="00B2356F" w:rsidRDefault="00FD382C" w:rsidP="00FD382C">
      <w:pPr>
        <w:pStyle w:val="Sraopastraipa"/>
        <w:widowControl w:val="0"/>
        <w:numPr>
          <w:ilvl w:val="2"/>
          <w:numId w:val="21"/>
        </w:numPr>
        <w:suppressAutoHyphens/>
        <w:spacing w:before="60"/>
        <w:ind w:left="810" w:firstLine="0"/>
        <w:jc w:val="both"/>
        <w:rPr>
          <w:color w:val="000000" w:themeColor="text1"/>
          <w:sz w:val="24"/>
          <w:szCs w:val="24"/>
          <w:lang w:val="lt-LT"/>
        </w:rPr>
      </w:pPr>
      <w:r w:rsidRPr="00B2356F">
        <w:rPr>
          <w:color w:val="000000" w:themeColor="text1"/>
          <w:sz w:val="24"/>
          <w:szCs w:val="24"/>
          <w:lang w:val="lt-LT"/>
        </w:rPr>
        <w:t>i</w:t>
      </w:r>
      <w:r w:rsidR="00281109" w:rsidRPr="00B2356F">
        <w:rPr>
          <w:color w:val="000000" w:themeColor="text1"/>
          <w:sz w:val="24"/>
          <w:szCs w:val="24"/>
          <w:lang w:val="lt-LT"/>
        </w:rPr>
        <w:t xml:space="preserve">ki vokų su pasiūlymais atplėšimo procedūros pradžios </w:t>
      </w:r>
      <w:r w:rsidR="00D514FA" w:rsidRPr="00B2356F">
        <w:rPr>
          <w:color w:val="000000" w:themeColor="text1"/>
          <w:sz w:val="24"/>
          <w:szCs w:val="24"/>
          <w:lang w:val="lt-LT"/>
        </w:rPr>
        <w:t>Tiekėjui</w:t>
      </w:r>
      <w:r w:rsidR="00281109" w:rsidRPr="00B2356F">
        <w:rPr>
          <w:color w:val="000000" w:themeColor="text1"/>
          <w:sz w:val="24"/>
          <w:szCs w:val="24"/>
          <w:lang w:val="lt-LT"/>
        </w:rPr>
        <w:t xml:space="preserve"> nepateikus (dėl jo paties kaltės) slaptažodžio arba pateikus neteisingą slaptažodį, kuriuo naudodamasi </w:t>
      </w:r>
      <w:r w:rsidR="00D514FA" w:rsidRPr="00B2356F">
        <w:rPr>
          <w:color w:val="000000" w:themeColor="text1"/>
          <w:sz w:val="24"/>
          <w:szCs w:val="24"/>
          <w:lang w:val="lt-LT"/>
        </w:rPr>
        <w:t>Perkančioji</w:t>
      </w:r>
      <w:r w:rsidR="00281109" w:rsidRPr="00B2356F">
        <w:rPr>
          <w:color w:val="000000" w:themeColor="text1"/>
          <w:sz w:val="24"/>
          <w:szCs w:val="24"/>
          <w:lang w:val="lt-LT"/>
        </w:rPr>
        <w:t xml:space="preserve"> organizacija negalėjo iššifruoti galutinio pasiūlymo, </w:t>
      </w:r>
      <w:r w:rsidR="00D514FA" w:rsidRPr="00B2356F">
        <w:rPr>
          <w:color w:val="000000" w:themeColor="text1"/>
          <w:sz w:val="24"/>
          <w:szCs w:val="24"/>
          <w:lang w:val="lt-LT"/>
        </w:rPr>
        <w:t>Tiekėjo</w:t>
      </w:r>
      <w:r w:rsidR="00281109" w:rsidRPr="00B2356F">
        <w:rPr>
          <w:color w:val="000000" w:themeColor="text1"/>
          <w:sz w:val="24"/>
          <w:szCs w:val="24"/>
          <w:lang w:val="lt-LT"/>
        </w:rPr>
        <w:t xml:space="preserve"> pasiūlymas (įskaitant derybų metu atliktus patikslinimus ir (ar) papildymus) vertinamas kaip pasiūlymas</w:t>
      </w:r>
      <w:r w:rsidR="00543BF2" w:rsidRPr="00B2356F">
        <w:rPr>
          <w:sz w:val="24"/>
          <w:szCs w:val="24"/>
          <w:lang w:val="lt-LT"/>
        </w:rPr>
        <w:t>.</w:t>
      </w:r>
      <w:r w:rsidR="00543BF2" w:rsidRPr="00B2356F">
        <w:rPr>
          <w:b/>
          <w:color w:val="000000"/>
          <w:sz w:val="24"/>
          <w:szCs w:val="24"/>
          <w:lang w:val="lt-LT"/>
        </w:rPr>
        <w:t xml:space="preserve"> </w:t>
      </w:r>
    </w:p>
    <w:p w14:paraId="7D78F7E5" w14:textId="77777777" w:rsidR="00543BF2" w:rsidRPr="00B2356F" w:rsidRDefault="00543BF2" w:rsidP="00FD382C">
      <w:pPr>
        <w:pStyle w:val="Sraopastraipa"/>
        <w:numPr>
          <w:ilvl w:val="1"/>
          <w:numId w:val="21"/>
        </w:numPr>
        <w:ind w:left="810" w:hanging="810"/>
        <w:jc w:val="both"/>
        <w:rPr>
          <w:sz w:val="24"/>
          <w:szCs w:val="24"/>
          <w:lang w:val="lt-LT"/>
        </w:rPr>
      </w:pPr>
      <w:r w:rsidRPr="00B2356F">
        <w:rPr>
          <w:color w:val="000000"/>
          <w:sz w:val="24"/>
          <w:szCs w:val="24"/>
          <w:lang w:val="lt-LT"/>
        </w:rPr>
        <w:t>Tuo atveju, kai pasiūlyme nurodyta kaina, išreikšta skaičiais, neatitinka kainos, nurodytos žodžiais, teisinga laikoma kaina, nurodyta žodžiais.</w:t>
      </w:r>
    </w:p>
    <w:p w14:paraId="24CB1011" w14:textId="77777777" w:rsidR="00543BF2" w:rsidRPr="00B2356F" w:rsidRDefault="00543BF2" w:rsidP="00543BF2">
      <w:pPr>
        <w:pStyle w:val="Sraopastraipa"/>
        <w:ind w:left="0" w:firstLine="720"/>
        <w:jc w:val="both"/>
        <w:rPr>
          <w:b/>
          <w:color w:val="000000"/>
          <w:sz w:val="24"/>
          <w:szCs w:val="24"/>
          <w:lang w:val="lt-LT"/>
        </w:rPr>
      </w:pPr>
    </w:p>
    <w:p w14:paraId="1D342A07" w14:textId="77777777" w:rsidR="00543BF2" w:rsidRPr="00B2356F" w:rsidRDefault="00543BF2" w:rsidP="00A133F6">
      <w:pPr>
        <w:pStyle w:val="Betarp1"/>
        <w:ind w:firstLine="720"/>
        <w:jc w:val="center"/>
        <w:rPr>
          <w:b/>
          <w:lang w:val="lt-LT"/>
        </w:rPr>
      </w:pPr>
      <w:r w:rsidRPr="00B2356F">
        <w:rPr>
          <w:b/>
          <w:lang w:val="lt-LT"/>
        </w:rPr>
        <w:t>VIII. DERYBOS</w:t>
      </w:r>
    </w:p>
    <w:p w14:paraId="1C6F1D1F" w14:textId="77777777" w:rsidR="00FD382C" w:rsidRPr="00B2356F" w:rsidRDefault="00543BF2" w:rsidP="00FD382C">
      <w:pPr>
        <w:pStyle w:val="Betarp1"/>
        <w:numPr>
          <w:ilvl w:val="1"/>
          <w:numId w:val="34"/>
        </w:numPr>
        <w:ind w:left="810" w:hanging="810"/>
        <w:jc w:val="both"/>
        <w:rPr>
          <w:lang w:val="lt-LT"/>
        </w:rPr>
      </w:pPr>
      <w:r w:rsidRPr="00B2356F">
        <w:rPr>
          <w:lang w:val="lt-LT"/>
        </w:rPr>
        <w:t xml:space="preserve">Siekiant geriausio pirkimo dokumentuose nurodytus </w:t>
      </w:r>
      <w:r w:rsidR="00D514FA" w:rsidRPr="00B2356F">
        <w:rPr>
          <w:lang w:val="lt-LT"/>
        </w:rPr>
        <w:t>Perkančiosios</w:t>
      </w:r>
      <w:r w:rsidRPr="00B2356F">
        <w:rPr>
          <w:lang w:val="lt-LT"/>
        </w:rPr>
        <w:t xml:space="preserve"> organizacijos poreikius atitinkančio rezultato, pirkimo metu bus deramasi, jeigu visi dalyviai, kurie nebus pašalinti pirkimo metu, pasiūlys per didelę, </w:t>
      </w:r>
      <w:r w:rsidR="00D514FA" w:rsidRPr="00B2356F">
        <w:rPr>
          <w:lang w:val="lt-LT"/>
        </w:rPr>
        <w:t>Perkančiajai</w:t>
      </w:r>
      <w:r w:rsidRPr="00B2356F">
        <w:rPr>
          <w:lang w:val="lt-LT"/>
        </w:rPr>
        <w:t xml:space="preserve"> organizacijai nepriimtiną kainą. </w:t>
      </w:r>
    </w:p>
    <w:p w14:paraId="2FA56B56" w14:textId="77777777" w:rsidR="00FD382C" w:rsidRPr="00B2356F" w:rsidRDefault="00543BF2" w:rsidP="00FD382C">
      <w:pPr>
        <w:pStyle w:val="Betarp1"/>
        <w:numPr>
          <w:ilvl w:val="1"/>
          <w:numId w:val="34"/>
        </w:numPr>
        <w:ind w:left="810" w:hanging="810"/>
        <w:jc w:val="both"/>
        <w:rPr>
          <w:lang w:val="lt-LT"/>
        </w:rPr>
      </w:pPr>
      <w:r w:rsidRPr="00B2356F">
        <w:rPr>
          <w:lang w:val="lt-LT"/>
        </w:rPr>
        <w:t>Derybos bus vykdomos CVP IS priemonėmis</w:t>
      </w:r>
      <w:r w:rsidR="00F4649B" w:rsidRPr="00B2356F">
        <w:rPr>
          <w:lang w:val="lt-LT"/>
        </w:rPr>
        <w:t xml:space="preserve"> arba el. paštu</w:t>
      </w:r>
      <w:r w:rsidR="008E0394" w:rsidRPr="00B2356F">
        <w:rPr>
          <w:lang w:val="lt-LT"/>
        </w:rPr>
        <w:t xml:space="preserve"> (jeigu vykdomas neskelbiamas pirkimas el. paštu)</w:t>
      </w:r>
      <w:r w:rsidRPr="00B2356F">
        <w:rPr>
          <w:lang w:val="lt-LT"/>
        </w:rPr>
        <w:t xml:space="preserve">. </w:t>
      </w:r>
    </w:p>
    <w:p w14:paraId="0687FDB2" w14:textId="77777777" w:rsidR="00FD382C" w:rsidRPr="00B2356F" w:rsidRDefault="00543BF2" w:rsidP="00FD382C">
      <w:pPr>
        <w:pStyle w:val="Betarp1"/>
        <w:numPr>
          <w:ilvl w:val="1"/>
          <w:numId w:val="34"/>
        </w:numPr>
        <w:ind w:left="810" w:hanging="810"/>
        <w:jc w:val="both"/>
        <w:rPr>
          <w:lang w:val="lt-LT"/>
        </w:rPr>
      </w:pPr>
      <w:r w:rsidRPr="00B2356F">
        <w:rPr>
          <w:color w:val="000000"/>
          <w:lang w:val="lt-LT"/>
        </w:rPr>
        <w:t xml:space="preserve">Visiems tiekėjams taikomi vienodi reikalavimai, suteikiamos vienodos galimybės ir pateikiama vienoda informacija – teikdama informaciją, </w:t>
      </w:r>
      <w:r w:rsidR="00D514FA" w:rsidRPr="00B2356F">
        <w:rPr>
          <w:color w:val="000000"/>
          <w:lang w:val="lt-LT"/>
        </w:rPr>
        <w:t>Perkančioji</w:t>
      </w:r>
      <w:r w:rsidRPr="00B2356F">
        <w:rPr>
          <w:color w:val="000000"/>
          <w:lang w:val="lt-LT"/>
        </w:rPr>
        <w:t xml:space="preserve"> organizacija neturi diskriminuoti tiekėjų;</w:t>
      </w:r>
    </w:p>
    <w:p w14:paraId="2CC75CA8" w14:textId="77777777" w:rsidR="00FD382C" w:rsidRPr="00B2356F" w:rsidRDefault="00543BF2" w:rsidP="00FD382C">
      <w:pPr>
        <w:pStyle w:val="Betarp1"/>
        <w:numPr>
          <w:ilvl w:val="1"/>
          <w:numId w:val="34"/>
        </w:numPr>
        <w:ind w:left="810" w:hanging="810"/>
        <w:jc w:val="both"/>
        <w:rPr>
          <w:lang w:val="lt-LT"/>
        </w:rPr>
      </w:pPr>
      <w:r w:rsidRPr="00B2356F">
        <w:rPr>
          <w:color w:val="000000"/>
          <w:lang w:val="lt-LT"/>
        </w:rPr>
        <w:t xml:space="preserve">Tretiesiems asmenims ir derybose dalyvaujantiems tiekėjams negali būti atskleidžiama jokia derybų metu iš </w:t>
      </w:r>
      <w:r w:rsidR="00D514FA" w:rsidRPr="00B2356F">
        <w:rPr>
          <w:color w:val="000000"/>
          <w:lang w:val="lt-LT"/>
        </w:rPr>
        <w:t>Tiekėjo</w:t>
      </w:r>
      <w:r w:rsidRPr="00B2356F">
        <w:rPr>
          <w:color w:val="000000"/>
          <w:lang w:val="lt-LT"/>
        </w:rPr>
        <w:t xml:space="preserve"> gauta informacija, taip pat informacija apie derybų metu pasiektus susitarimus;</w:t>
      </w:r>
    </w:p>
    <w:p w14:paraId="04FB1594" w14:textId="77777777" w:rsidR="00FD382C" w:rsidRPr="00B2356F" w:rsidRDefault="00543BF2" w:rsidP="00FD382C">
      <w:pPr>
        <w:pStyle w:val="Betarp1"/>
        <w:numPr>
          <w:ilvl w:val="1"/>
          <w:numId w:val="34"/>
        </w:numPr>
        <w:ind w:left="810" w:hanging="810"/>
        <w:jc w:val="both"/>
        <w:rPr>
          <w:lang w:val="lt-LT"/>
        </w:rPr>
      </w:pPr>
      <w:r w:rsidRPr="00B2356F">
        <w:rPr>
          <w:color w:val="000000"/>
          <w:lang w:val="lt-LT"/>
        </w:rPr>
        <w:t xml:space="preserve">Derybų metu nesiderama dėl pašalinimo pagrindų ir kvalifikacinių reikalavimų </w:t>
      </w:r>
      <w:r w:rsidR="00D514FA" w:rsidRPr="00B2356F">
        <w:rPr>
          <w:color w:val="000000"/>
          <w:lang w:val="lt-LT"/>
        </w:rPr>
        <w:t>Tiekėjui</w:t>
      </w:r>
      <w:r w:rsidRPr="00B2356F">
        <w:rPr>
          <w:color w:val="000000"/>
          <w:lang w:val="lt-LT"/>
        </w:rPr>
        <w:t>, pasiūlymo vertinimo kriterijų ir vertinimo tvarkos.</w:t>
      </w:r>
    </w:p>
    <w:p w14:paraId="5F950ED1" w14:textId="77777777" w:rsidR="00FD382C" w:rsidRPr="00B2356F" w:rsidRDefault="00543BF2" w:rsidP="00FD382C">
      <w:pPr>
        <w:pStyle w:val="Betarp1"/>
        <w:numPr>
          <w:ilvl w:val="1"/>
          <w:numId w:val="34"/>
        </w:numPr>
        <w:ind w:left="810" w:hanging="810"/>
        <w:jc w:val="both"/>
        <w:rPr>
          <w:lang w:val="lt-LT"/>
        </w:rPr>
      </w:pPr>
      <w:r w:rsidRPr="00B2356F">
        <w:rPr>
          <w:color w:val="000000"/>
          <w:lang w:val="lt-LT"/>
        </w:rPr>
        <w:t>Kai derybos vyksta CVP IS priemonėmis, pasirašyti šalių pasiektų susitarimų nereikalaujama, šalių pasiekto susitarimo patvirtinimas CVP IS priemonėmis laikomas pakankamu.</w:t>
      </w:r>
    </w:p>
    <w:p w14:paraId="1EBB7B48" w14:textId="4DCA2909" w:rsidR="00543BF2" w:rsidRPr="00B2356F" w:rsidRDefault="00543BF2" w:rsidP="00FD382C">
      <w:pPr>
        <w:pStyle w:val="Betarp1"/>
        <w:numPr>
          <w:ilvl w:val="1"/>
          <w:numId w:val="34"/>
        </w:numPr>
        <w:ind w:left="810" w:hanging="810"/>
        <w:jc w:val="both"/>
        <w:rPr>
          <w:lang w:val="lt-LT"/>
        </w:rPr>
      </w:pPr>
      <w:r w:rsidRPr="00B2356F">
        <w:rPr>
          <w:color w:val="000000"/>
          <w:lang w:val="lt-LT"/>
        </w:rPr>
        <w:t>Derybų vykdymo tvarka (kai jos vykdomos):</w:t>
      </w:r>
    </w:p>
    <w:p w14:paraId="19752A16" w14:textId="77777777" w:rsidR="00543BF2" w:rsidRPr="00B2356F" w:rsidRDefault="00543BF2" w:rsidP="00FD382C">
      <w:pPr>
        <w:pStyle w:val="Sraopastraipa"/>
        <w:numPr>
          <w:ilvl w:val="0"/>
          <w:numId w:val="8"/>
        </w:numPr>
        <w:ind w:left="810" w:firstLine="0"/>
        <w:jc w:val="both"/>
        <w:rPr>
          <w:sz w:val="24"/>
          <w:szCs w:val="24"/>
          <w:lang w:val="lt-LT"/>
        </w:rPr>
      </w:pPr>
      <w:r w:rsidRPr="00B2356F">
        <w:rPr>
          <w:sz w:val="24"/>
          <w:szCs w:val="24"/>
          <w:lang w:val="lt-LT"/>
        </w:rPr>
        <w:t>derėtis bus pakviesti visi pasiūlymus pateikę tiekėjai, kurių siūlomas pirkimo objektas atitinka pirkimo dokumentuose nustatytus reikalavimus;</w:t>
      </w:r>
    </w:p>
    <w:p w14:paraId="3EDC58EC" w14:textId="657DF79A" w:rsidR="00543BF2" w:rsidRPr="00B2356F" w:rsidRDefault="00543BF2" w:rsidP="00FD382C">
      <w:pPr>
        <w:pStyle w:val="Sraopastraipa"/>
        <w:numPr>
          <w:ilvl w:val="0"/>
          <w:numId w:val="8"/>
        </w:numPr>
        <w:ind w:left="810" w:firstLine="0"/>
        <w:jc w:val="both"/>
        <w:rPr>
          <w:sz w:val="24"/>
          <w:szCs w:val="24"/>
          <w:lang w:val="lt-LT"/>
        </w:rPr>
      </w:pPr>
      <w:r w:rsidRPr="00B2356F">
        <w:rPr>
          <w:sz w:val="24"/>
          <w:szCs w:val="24"/>
          <w:lang w:val="lt-LT"/>
        </w:rPr>
        <w:t xml:space="preserve">derybos bus vykdomos iki </w:t>
      </w:r>
      <w:r w:rsidR="00D514FA" w:rsidRPr="00B2356F">
        <w:rPr>
          <w:sz w:val="24"/>
          <w:szCs w:val="24"/>
          <w:lang w:val="lt-LT"/>
        </w:rPr>
        <w:t>Tiekėjo</w:t>
      </w:r>
      <w:r w:rsidRPr="00B2356F">
        <w:rPr>
          <w:sz w:val="24"/>
          <w:szCs w:val="24"/>
          <w:lang w:val="lt-LT"/>
        </w:rPr>
        <w:t xml:space="preserve"> galutinių pasiūlymų pateikimo. Jei, pateikus galutinius pasiūlymus/ pasiūlymą, </w:t>
      </w:r>
      <w:r w:rsidR="00D514FA" w:rsidRPr="00B2356F">
        <w:rPr>
          <w:sz w:val="24"/>
          <w:szCs w:val="24"/>
          <w:lang w:val="lt-LT"/>
        </w:rPr>
        <w:t>Tiekėjo</w:t>
      </w:r>
      <w:r w:rsidRPr="00B2356F">
        <w:rPr>
          <w:sz w:val="24"/>
          <w:szCs w:val="24"/>
          <w:lang w:val="lt-LT"/>
        </w:rPr>
        <w:t xml:space="preserve">/ tiekėjų pasiūlyta kaina yra nepriimtina ir per didelė, </w:t>
      </w:r>
      <w:r w:rsidR="00D514FA" w:rsidRPr="00B2356F">
        <w:rPr>
          <w:sz w:val="24"/>
          <w:szCs w:val="24"/>
          <w:lang w:val="lt-LT"/>
        </w:rPr>
        <w:t>Perkančioji</w:t>
      </w:r>
      <w:r w:rsidRPr="00B2356F">
        <w:rPr>
          <w:sz w:val="24"/>
          <w:szCs w:val="24"/>
          <w:lang w:val="lt-LT"/>
        </w:rPr>
        <w:t xml:space="preserve"> organizacija derybas gali vykdyti pakartotinai;</w:t>
      </w:r>
    </w:p>
    <w:p w14:paraId="264C21CA" w14:textId="6EE697D5" w:rsidR="00543BF2" w:rsidRPr="00B2356F" w:rsidRDefault="00543BF2" w:rsidP="00FD382C">
      <w:pPr>
        <w:pStyle w:val="Sraopastraipa"/>
        <w:numPr>
          <w:ilvl w:val="0"/>
          <w:numId w:val="8"/>
        </w:numPr>
        <w:ind w:left="810" w:firstLine="0"/>
        <w:jc w:val="both"/>
        <w:rPr>
          <w:sz w:val="24"/>
          <w:szCs w:val="24"/>
          <w:lang w:val="lt-LT"/>
        </w:rPr>
      </w:pPr>
      <w:r w:rsidRPr="00B2356F">
        <w:rPr>
          <w:sz w:val="24"/>
          <w:szCs w:val="24"/>
          <w:lang w:val="lt-LT"/>
        </w:rPr>
        <w:t xml:space="preserve">derybos bus laikomos įvykusiomis, jeigu yra bent vienas </w:t>
      </w:r>
      <w:r w:rsidR="00D514FA" w:rsidRPr="00B2356F">
        <w:rPr>
          <w:sz w:val="24"/>
          <w:szCs w:val="24"/>
          <w:lang w:val="lt-LT"/>
        </w:rPr>
        <w:t>Tiekėjas</w:t>
      </w:r>
      <w:r w:rsidRPr="00B2356F">
        <w:rPr>
          <w:sz w:val="24"/>
          <w:szCs w:val="24"/>
          <w:lang w:val="lt-LT"/>
        </w:rPr>
        <w:t xml:space="preserve">, kurio pasiūlymas ir derybų su juo rezultatai atitinka </w:t>
      </w:r>
      <w:r w:rsidR="00D514FA" w:rsidRPr="00B2356F">
        <w:rPr>
          <w:sz w:val="24"/>
          <w:szCs w:val="24"/>
          <w:lang w:val="lt-LT"/>
        </w:rPr>
        <w:t>Perkančiosios</w:t>
      </w:r>
      <w:r w:rsidRPr="00B2356F">
        <w:rPr>
          <w:sz w:val="24"/>
          <w:szCs w:val="24"/>
          <w:lang w:val="lt-LT"/>
        </w:rPr>
        <w:t xml:space="preserve"> organizacijos keliamus reikalavimus;</w:t>
      </w:r>
    </w:p>
    <w:p w14:paraId="51B903DF" w14:textId="454EB131" w:rsidR="00543BF2" w:rsidRPr="00B2356F" w:rsidRDefault="00543BF2" w:rsidP="00FD382C">
      <w:pPr>
        <w:pStyle w:val="Sraopastraipa"/>
        <w:numPr>
          <w:ilvl w:val="0"/>
          <w:numId w:val="8"/>
        </w:numPr>
        <w:ind w:left="810" w:firstLine="0"/>
        <w:jc w:val="both"/>
        <w:rPr>
          <w:sz w:val="24"/>
          <w:szCs w:val="24"/>
          <w:lang w:val="lt-LT"/>
        </w:rPr>
      </w:pPr>
      <w:r w:rsidRPr="00B2356F">
        <w:rPr>
          <w:sz w:val="24"/>
          <w:szCs w:val="24"/>
          <w:lang w:val="lt-LT"/>
        </w:rPr>
        <w:t xml:space="preserve">pateikti galutinį pasiūlymą bus pakviesti visi tiekėjai, kurių galutiniai pasiūlymai atitiks </w:t>
      </w:r>
      <w:r w:rsidR="00D514FA" w:rsidRPr="00B2356F">
        <w:rPr>
          <w:sz w:val="24"/>
          <w:szCs w:val="24"/>
          <w:lang w:val="lt-LT"/>
        </w:rPr>
        <w:t>Perkančiosios</w:t>
      </w:r>
      <w:r w:rsidRPr="00B2356F">
        <w:rPr>
          <w:sz w:val="24"/>
          <w:szCs w:val="24"/>
          <w:lang w:val="lt-LT"/>
        </w:rPr>
        <w:t xml:space="preserve"> organizacijos keliamus reikalavimus. </w:t>
      </w:r>
      <w:r w:rsidR="00D514FA" w:rsidRPr="00B2356F">
        <w:rPr>
          <w:sz w:val="24"/>
          <w:szCs w:val="24"/>
          <w:lang w:val="lt-LT"/>
        </w:rPr>
        <w:t>Tiekėjo</w:t>
      </w:r>
      <w:r w:rsidRPr="00B2356F">
        <w:rPr>
          <w:sz w:val="24"/>
          <w:szCs w:val="24"/>
          <w:lang w:val="lt-LT"/>
        </w:rPr>
        <w:t xml:space="preserve"> galutinis pasiūlymas, kuriame bus nurodyta galutinė kaina, turi būti pateiktas CVP IS priemonėmis</w:t>
      </w:r>
      <w:r w:rsidR="008E0394" w:rsidRPr="00B2356F">
        <w:rPr>
          <w:sz w:val="24"/>
          <w:szCs w:val="24"/>
          <w:lang w:val="lt-LT"/>
        </w:rPr>
        <w:t xml:space="preserve"> arba el. paštu (jeigu vykdomas neskelbiamas pirkimas el. paštu)</w:t>
      </w:r>
      <w:r w:rsidR="00107757" w:rsidRPr="00B2356F">
        <w:rPr>
          <w:sz w:val="24"/>
          <w:szCs w:val="24"/>
          <w:lang w:val="lt-LT"/>
        </w:rPr>
        <w:t>;</w:t>
      </w:r>
    </w:p>
    <w:p w14:paraId="41D65269" w14:textId="01D2BB4A" w:rsidR="00543BF2" w:rsidRPr="00B2356F" w:rsidRDefault="00D514FA" w:rsidP="00FD382C">
      <w:pPr>
        <w:pStyle w:val="Sraopastraipa"/>
        <w:numPr>
          <w:ilvl w:val="0"/>
          <w:numId w:val="8"/>
        </w:numPr>
        <w:ind w:left="810" w:firstLine="0"/>
        <w:jc w:val="both"/>
        <w:rPr>
          <w:sz w:val="24"/>
          <w:szCs w:val="24"/>
          <w:lang w:val="lt-LT"/>
        </w:rPr>
      </w:pPr>
      <w:r w:rsidRPr="00B2356F">
        <w:rPr>
          <w:sz w:val="24"/>
          <w:szCs w:val="24"/>
          <w:lang w:val="lt-LT"/>
        </w:rPr>
        <w:t>Tiekėjo</w:t>
      </w:r>
      <w:r w:rsidR="00543BF2" w:rsidRPr="00B2356F">
        <w:rPr>
          <w:sz w:val="24"/>
          <w:szCs w:val="24"/>
          <w:lang w:val="lt-LT"/>
        </w:rPr>
        <w:t>,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56245C29" w14:textId="77777777" w:rsidR="00543BF2" w:rsidRPr="00B2356F" w:rsidRDefault="00543BF2" w:rsidP="00543BF2">
      <w:pPr>
        <w:pStyle w:val="Sraopastraipa"/>
        <w:jc w:val="both"/>
        <w:rPr>
          <w:sz w:val="24"/>
          <w:szCs w:val="24"/>
          <w:lang w:val="lt-LT"/>
        </w:rPr>
      </w:pPr>
    </w:p>
    <w:p w14:paraId="4BF07ED0" w14:textId="77777777" w:rsidR="00543BF2" w:rsidRPr="00B2356F" w:rsidRDefault="00543BF2" w:rsidP="00A133F6">
      <w:pPr>
        <w:pStyle w:val="Betarp1"/>
        <w:ind w:firstLine="720"/>
        <w:jc w:val="center"/>
        <w:rPr>
          <w:b/>
          <w:bCs/>
          <w:lang w:val="lt-LT"/>
        </w:rPr>
      </w:pPr>
      <w:r w:rsidRPr="00B2356F">
        <w:rPr>
          <w:b/>
          <w:lang w:val="lt-LT"/>
        </w:rPr>
        <w:t>IX.</w:t>
      </w:r>
      <w:r w:rsidRPr="00B2356F">
        <w:rPr>
          <w:lang w:val="lt-LT"/>
        </w:rPr>
        <w:t xml:space="preserve"> </w:t>
      </w:r>
      <w:r w:rsidRPr="00B2356F">
        <w:rPr>
          <w:b/>
          <w:bCs/>
          <w:lang w:val="lt-LT"/>
        </w:rPr>
        <w:t>PASIŪLYMŲ NAGRINĖJIMAS IR PASIŪLYMŲ ATMETIMO PRIEŽASTYS</w:t>
      </w:r>
    </w:p>
    <w:p w14:paraId="19E550C4" w14:textId="3397216D" w:rsidR="0019123A" w:rsidRPr="00B2356F" w:rsidRDefault="00140078" w:rsidP="0019123A">
      <w:pPr>
        <w:pStyle w:val="Sraopastraipa"/>
        <w:widowControl w:val="0"/>
        <w:numPr>
          <w:ilvl w:val="1"/>
          <w:numId w:val="36"/>
        </w:numPr>
        <w:suppressAutoHyphens/>
        <w:spacing w:before="63"/>
        <w:ind w:left="810" w:hanging="810"/>
        <w:jc w:val="both"/>
        <w:rPr>
          <w:color w:val="000000" w:themeColor="text1"/>
          <w:sz w:val="24"/>
          <w:szCs w:val="24"/>
          <w:lang w:val="lt-LT"/>
        </w:rPr>
      </w:pPr>
      <w:r w:rsidRPr="00B2356F">
        <w:rPr>
          <w:color w:val="000000" w:themeColor="text1"/>
          <w:sz w:val="24"/>
          <w:szCs w:val="24"/>
          <w:lang w:val="lt-LT"/>
        </w:rPr>
        <w:t xml:space="preserve">Pasiūlymus nagrinės, palygins ir įvertins Pirkimų organizatorius arba </w:t>
      </w:r>
      <w:r w:rsidR="0019123A" w:rsidRPr="00B2356F">
        <w:rPr>
          <w:color w:val="000000" w:themeColor="text1"/>
          <w:sz w:val="24"/>
          <w:szCs w:val="24"/>
          <w:lang w:val="lt-LT"/>
        </w:rPr>
        <w:t>pirkimų k</w:t>
      </w:r>
      <w:r w:rsidRPr="00B2356F">
        <w:rPr>
          <w:color w:val="000000" w:themeColor="text1"/>
          <w:sz w:val="24"/>
          <w:szCs w:val="24"/>
          <w:lang w:val="lt-LT"/>
        </w:rPr>
        <w:t xml:space="preserve">omisija. </w:t>
      </w:r>
      <w:r w:rsidRPr="00B2356F">
        <w:rPr>
          <w:color w:val="000000" w:themeColor="text1"/>
          <w:sz w:val="24"/>
          <w:szCs w:val="24"/>
          <w:lang w:val="lt-LT"/>
        </w:rPr>
        <w:lastRenderedPageBreak/>
        <w:t xml:space="preserve">Pasiūlymai bus nagrinėjami bei vertinami konfidencialiai, Tiekėjams ar jų įgaliotiesiems atstovams nedalyvaujant. Jeigu nustatoma, kad </w:t>
      </w:r>
      <w:r w:rsidR="00D514FA" w:rsidRPr="00B2356F">
        <w:rPr>
          <w:color w:val="000000" w:themeColor="text1"/>
          <w:sz w:val="24"/>
          <w:szCs w:val="24"/>
          <w:lang w:val="lt-LT"/>
        </w:rPr>
        <w:t>Tiekėjas</w:t>
      </w:r>
      <w:r w:rsidRPr="00B2356F">
        <w:rPr>
          <w:color w:val="000000" w:themeColor="text1"/>
          <w:sz w:val="24"/>
          <w:szCs w:val="24"/>
          <w:lang w:val="lt-LT"/>
        </w:rPr>
        <w:t xml:space="preserve"> tiesiogiai ar netiesiogiai kokiu nors būdu bandė daryti įtaką, kad jam būtų palankiau taikomos Pirkimo procedūros, </w:t>
      </w:r>
      <w:r w:rsidR="00D514FA" w:rsidRPr="00B2356F">
        <w:rPr>
          <w:color w:val="000000" w:themeColor="text1"/>
          <w:sz w:val="24"/>
          <w:szCs w:val="24"/>
          <w:lang w:val="lt-LT"/>
        </w:rPr>
        <w:t>Perkančioji</w:t>
      </w:r>
      <w:r w:rsidRPr="00B2356F">
        <w:rPr>
          <w:color w:val="000000" w:themeColor="text1"/>
          <w:sz w:val="24"/>
          <w:szCs w:val="24"/>
          <w:lang w:val="lt-LT"/>
        </w:rPr>
        <w:t xml:space="preserve"> organizacija atmeta tokio </w:t>
      </w:r>
      <w:r w:rsidR="00D514FA" w:rsidRPr="00B2356F">
        <w:rPr>
          <w:color w:val="000000" w:themeColor="text1"/>
          <w:sz w:val="24"/>
          <w:szCs w:val="24"/>
          <w:lang w:val="lt-LT"/>
        </w:rPr>
        <w:t>Tiekėjo</w:t>
      </w:r>
      <w:r w:rsidRPr="00B2356F">
        <w:rPr>
          <w:color w:val="000000" w:themeColor="text1"/>
          <w:sz w:val="24"/>
          <w:szCs w:val="24"/>
          <w:lang w:val="lt-LT"/>
        </w:rPr>
        <w:t xml:space="preserve"> </w:t>
      </w:r>
      <w:r w:rsidR="00292EF9" w:rsidRPr="00B2356F">
        <w:rPr>
          <w:color w:val="000000" w:themeColor="text1"/>
          <w:sz w:val="24"/>
          <w:szCs w:val="24"/>
          <w:lang w:val="lt-LT"/>
        </w:rPr>
        <w:t>p</w:t>
      </w:r>
      <w:r w:rsidRPr="00B2356F">
        <w:rPr>
          <w:color w:val="000000" w:themeColor="text1"/>
          <w:sz w:val="24"/>
          <w:szCs w:val="24"/>
          <w:lang w:val="lt-LT"/>
        </w:rPr>
        <w:t xml:space="preserve">asiūlymą. Tuo atveju, jei Pirkimo metu vykdomos </w:t>
      </w:r>
      <w:r w:rsidR="00292EF9" w:rsidRPr="00B2356F">
        <w:rPr>
          <w:color w:val="000000" w:themeColor="text1"/>
          <w:sz w:val="24"/>
          <w:szCs w:val="24"/>
          <w:lang w:val="lt-LT"/>
        </w:rPr>
        <w:t>d</w:t>
      </w:r>
      <w:r w:rsidRPr="00B2356F">
        <w:rPr>
          <w:color w:val="000000" w:themeColor="text1"/>
          <w:sz w:val="24"/>
          <w:szCs w:val="24"/>
          <w:lang w:val="lt-LT"/>
        </w:rPr>
        <w:t xml:space="preserve">erybos, </w:t>
      </w:r>
      <w:r w:rsidR="00D514FA" w:rsidRPr="00B2356F">
        <w:rPr>
          <w:color w:val="000000" w:themeColor="text1"/>
          <w:sz w:val="24"/>
          <w:szCs w:val="24"/>
          <w:lang w:val="lt-LT"/>
        </w:rPr>
        <w:t>Perkančioji</w:t>
      </w:r>
      <w:r w:rsidRPr="00B2356F">
        <w:rPr>
          <w:color w:val="000000" w:themeColor="text1"/>
          <w:sz w:val="24"/>
          <w:szCs w:val="24"/>
          <w:lang w:val="lt-LT"/>
        </w:rPr>
        <w:t xml:space="preserve"> organizacija neteikia Tiekėjams informacijos apie </w:t>
      </w:r>
      <w:r w:rsidR="00292EF9" w:rsidRPr="00B2356F">
        <w:rPr>
          <w:color w:val="000000" w:themeColor="text1"/>
          <w:sz w:val="24"/>
          <w:szCs w:val="24"/>
          <w:lang w:val="lt-LT"/>
        </w:rPr>
        <w:t>p</w:t>
      </w:r>
      <w:r w:rsidRPr="00B2356F">
        <w:rPr>
          <w:color w:val="000000" w:themeColor="text1"/>
          <w:sz w:val="24"/>
          <w:szCs w:val="24"/>
          <w:lang w:val="lt-LT"/>
        </w:rPr>
        <w:t>irminių pasiūlymų vertinimo</w:t>
      </w:r>
      <w:r w:rsidRPr="00B2356F">
        <w:rPr>
          <w:color w:val="000000" w:themeColor="text1"/>
          <w:spacing w:val="-14"/>
          <w:sz w:val="24"/>
          <w:szCs w:val="24"/>
          <w:lang w:val="lt-LT"/>
        </w:rPr>
        <w:t xml:space="preserve"> </w:t>
      </w:r>
      <w:r w:rsidRPr="00B2356F">
        <w:rPr>
          <w:color w:val="000000" w:themeColor="text1"/>
          <w:sz w:val="24"/>
          <w:szCs w:val="24"/>
          <w:lang w:val="lt-LT"/>
        </w:rPr>
        <w:t>rezultatus.</w:t>
      </w:r>
    </w:p>
    <w:p w14:paraId="05BF68F6" w14:textId="2C63692D" w:rsidR="0019123A" w:rsidRPr="00B2356F" w:rsidRDefault="00140078" w:rsidP="0019123A">
      <w:pPr>
        <w:pStyle w:val="Sraopastraipa"/>
        <w:widowControl w:val="0"/>
        <w:numPr>
          <w:ilvl w:val="1"/>
          <w:numId w:val="36"/>
        </w:numPr>
        <w:suppressAutoHyphens/>
        <w:spacing w:before="63"/>
        <w:ind w:left="810" w:hanging="810"/>
        <w:jc w:val="both"/>
        <w:rPr>
          <w:color w:val="000000" w:themeColor="text1"/>
          <w:sz w:val="24"/>
          <w:szCs w:val="24"/>
          <w:lang w:val="lt-LT"/>
        </w:rPr>
      </w:pPr>
      <w:r w:rsidRPr="00B2356F">
        <w:rPr>
          <w:color w:val="000000" w:themeColor="text1"/>
          <w:sz w:val="24"/>
          <w:szCs w:val="24"/>
          <w:lang w:val="lt-LT"/>
        </w:rPr>
        <w:t xml:space="preserve">Pradinio susipažinimo su elektroninėmis priemonėmis gautais pasiūlymais (pirminiais, patikslintais, galutiniais) procedūroje Tiekėjai nedalyvauja. Informaciją apie Tiekėjus ir jų </w:t>
      </w:r>
      <w:r w:rsidR="00292EF9" w:rsidRPr="00B2356F">
        <w:rPr>
          <w:color w:val="000000" w:themeColor="text1"/>
          <w:sz w:val="24"/>
          <w:szCs w:val="24"/>
          <w:lang w:val="lt-LT"/>
        </w:rPr>
        <w:t>p</w:t>
      </w:r>
      <w:r w:rsidRPr="00B2356F">
        <w:rPr>
          <w:color w:val="000000" w:themeColor="text1"/>
          <w:sz w:val="24"/>
          <w:szCs w:val="24"/>
          <w:lang w:val="lt-LT"/>
        </w:rPr>
        <w:t xml:space="preserve">asiūlymų ekonominio naudingumo vertinimo metu surinktą bendrą balą bei </w:t>
      </w:r>
      <w:r w:rsidR="00292EF9" w:rsidRPr="00B2356F">
        <w:rPr>
          <w:color w:val="000000" w:themeColor="text1"/>
          <w:sz w:val="24"/>
          <w:szCs w:val="24"/>
          <w:lang w:val="lt-LT"/>
        </w:rPr>
        <w:t>l</w:t>
      </w:r>
      <w:r w:rsidRPr="00B2356F">
        <w:rPr>
          <w:color w:val="000000" w:themeColor="text1"/>
          <w:sz w:val="24"/>
          <w:szCs w:val="24"/>
          <w:lang w:val="lt-LT"/>
        </w:rPr>
        <w:t xml:space="preserve">aimėjusio </w:t>
      </w:r>
      <w:r w:rsidR="00D514FA" w:rsidRPr="00B2356F">
        <w:rPr>
          <w:color w:val="000000" w:themeColor="text1"/>
          <w:sz w:val="24"/>
          <w:szCs w:val="24"/>
          <w:lang w:val="lt-LT"/>
        </w:rPr>
        <w:t>Tiekėjo</w:t>
      </w:r>
      <w:r w:rsidRPr="00B2356F">
        <w:rPr>
          <w:color w:val="000000" w:themeColor="text1"/>
          <w:sz w:val="24"/>
          <w:szCs w:val="24"/>
          <w:lang w:val="lt-LT"/>
        </w:rPr>
        <w:t xml:space="preserve"> </w:t>
      </w:r>
      <w:r w:rsidR="00292EF9" w:rsidRPr="00B2356F">
        <w:rPr>
          <w:color w:val="000000" w:themeColor="text1"/>
          <w:sz w:val="24"/>
          <w:szCs w:val="24"/>
          <w:lang w:val="lt-LT"/>
        </w:rPr>
        <w:t>p</w:t>
      </w:r>
      <w:r w:rsidRPr="00B2356F">
        <w:rPr>
          <w:color w:val="000000" w:themeColor="text1"/>
          <w:sz w:val="24"/>
          <w:szCs w:val="24"/>
          <w:lang w:val="lt-LT"/>
        </w:rPr>
        <w:t xml:space="preserve">asiūlymo kainą </w:t>
      </w:r>
      <w:r w:rsidR="00D514FA" w:rsidRPr="00B2356F">
        <w:rPr>
          <w:color w:val="000000" w:themeColor="text1"/>
          <w:sz w:val="24"/>
          <w:szCs w:val="24"/>
          <w:lang w:val="lt-LT"/>
        </w:rPr>
        <w:t>Perkančioji</w:t>
      </w:r>
      <w:r w:rsidRPr="00B2356F">
        <w:rPr>
          <w:color w:val="000000" w:themeColor="text1"/>
          <w:sz w:val="24"/>
          <w:szCs w:val="24"/>
          <w:lang w:val="lt-LT"/>
        </w:rPr>
        <w:t xml:space="preserve"> organizacija teikia tik po </w:t>
      </w:r>
      <w:r w:rsidR="00292EF9" w:rsidRPr="00B2356F">
        <w:rPr>
          <w:color w:val="000000" w:themeColor="text1"/>
          <w:sz w:val="24"/>
          <w:szCs w:val="24"/>
          <w:lang w:val="lt-LT"/>
        </w:rPr>
        <w:t>p</w:t>
      </w:r>
      <w:r w:rsidRPr="00B2356F">
        <w:rPr>
          <w:color w:val="000000" w:themeColor="text1"/>
          <w:sz w:val="24"/>
          <w:szCs w:val="24"/>
          <w:lang w:val="lt-LT"/>
        </w:rPr>
        <w:t xml:space="preserve">asiūlymų įvertinimo ir </w:t>
      </w:r>
      <w:r w:rsidR="00292EF9" w:rsidRPr="00B2356F">
        <w:rPr>
          <w:color w:val="000000" w:themeColor="text1"/>
          <w:sz w:val="24"/>
          <w:szCs w:val="24"/>
          <w:lang w:val="lt-LT"/>
        </w:rPr>
        <w:t>p</w:t>
      </w:r>
      <w:r w:rsidRPr="00B2356F">
        <w:rPr>
          <w:color w:val="000000" w:themeColor="text1"/>
          <w:sz w:val="24"/>
          <w:szCs w:val="24"/>
          <w:lang w:val="lt-LT"/>
        </w:rPr>
        <w:t xml:space="preserve">asiūlymų eilės nustatymo. Tiekėjai turi teisę CVP IS priemonėmis </w:t>
      </w:r>
      <w:r w:rsidR="00181AB5" w:rsidRPr="00B2356F">
        <w:rPr>
          <w:sz w:val="24"/>
          <w:szCs w:val="24"/>
          <w:lang w:val="lt-LT"/>
        </w:rPr>
        <w:t xml:space="preserve">arba el. paštu (jeigu vykdomas neskelbiamas pirkimas el. paštu) </w:t>
      </w:r>
      <w:r w:rsidR="00D514FA" w:rsidRPr="00B2356F">
        <w:rPr>
          <w:color w:val="000000" w:themeColor="text1"/>
          <w:sz w:val="24"/>
          <w:szCs w:val="24"/>
          <w:lang w:val="lt-LT"/>
        </w:rPr>
        <w:t>Perkančiajai</w:t>
      </w:r>
      <w:r w:rsidRPr="00B2356F">
        <w:rPr>
          <w:color w:val="000000" w:themeColor="text1"/>
          <w:sz w:val="24"/>
          <w:szCs w:val="24"/>
          <w:lang w:val="lt-LT"/>
        </w:rPr>
        <w:t xml:space="preserve"> organizacijai teikti prašymą dėl informacijos apie </w:t>
      </w:r>
      <w:r w:rsidR="00292EF9" w:rsidRPr="00B2356F">
        <w:rPr>
          <w:color w:val="000000" w:themeColor="text1"/>
          <w:sz w:val="24"/>
          <w:szCs w:val="24"/>
          <w:lang w:val="lt-LT"/>
        </w:rPr>
        <w:t>l</w:t>
      </w:r>
      <w:r w:rsidRPr="00B2356F">
        <w:rPr>
          <w:color w:val="000000" w:themeColor="text1"/>
          <w:sz w:val="24"/>
          <w:szCs w:val="24"/>
          <w:lang w:val="lt-LT"/>
        </w:rPr>
        <w:t xml:space="preserve">aimėjusio </w:t>
      </w:r>
      <w:r w:rsidR="00D514FA" w:rsidRPr="00B2356F">
        <w:rPr>
          <w:color w:val="000000" w:themeColor="text1"/>
          <w:sz w:val="24"/>
          <w:szCs w:val="24"/>
          <w:lang w:val="lt-LT"/>
        </w:rPr>
        <w:t>Tiekėjo</w:t>
      </w:r>
      <w:r w:rsidRPr="00B2356F">
        <w:rPr>
          <w:color w:val="000000" w:themeColor="text1"/>
          <w:sz w:val="24"/>
          <w:szCs w:val="24"/>
          <w:lang w:val="lt-LT"/>
        </w:rPr>
        <w:t xml:space="preserve"> </w:t>
      </w:r>
      <w:r w:rsidR="00292EF9" w:rsidRPr="00B2356F">
        <w:rPr>
          <w:color w:val="000000" w:themeColor="text1"/>
          <w:sz w:val="24"/>
          <w:szCs w:val="24"/>
          <w:lang w:val="lt-LT"/>
        </w:rPr>
        <w:t>p</w:t>
      </w:r>
      <w:r w:rsidRPr="00B2356F">
        <w:rPr>
          <w:color w:val="000000" w:themeColor="text1"/>
          <w:sz w:val="24"/>
          <w:szCs w:val="24"/>
          <w:lang w:val="lt-LT"/>
        </w:rPr>
        <w:t xml:space="preserve">asiūlymo ekonominio naudingumo vertinimo metu surinkto bendro balo sudėtines dalis, </w:t>
      </w:r>
      <w:r w:rsidR="00292EF9" w:rsidRPr="00B2356F">
        <w:rPr>
          <w:color w:val="000000" w:themeColor="text1"/>
          <w:sz w:val="24"/>
          <w:szCs w:val="24"/>
          <w:lang w:val="lt-LT"/>
        </w:rPr>
        <w:t>l</w:t>
      </w:r>
      <w:r w:rsidRPr="00B2356F">
        <w:rPr>
          <w:color w:val="000000" w:themeColor="text1"/>
          <w:sz w:val="24"/>
          <w:szCs w:val="24"/>
          <w:lang w:val="lt-LT"/>
        </w:rPr>
        <w:t xml:space="preserve">aimėjusio </w:t>
      </w:r>
      <w:r w:rsidR="00D514FA" w:rsidRPr="00B2356F">
        <w:rPr>
          <w:color w:val="000000" w:themeColor="text1"/>
          <w:sz w:val="24"/>
          <w:szCs w:val="24"/>
          <w:lang w:val="lt-LT"/>
        </w:rPr>
        <w:t>Tiekėjo</w:t>
      </w:r>
      <w:r w:rsidRPr="00B2356F">
        <w:rPr>
          <w:color w:val="000000" w:themeColor="text1"/>
          <w:sz w:val="24"/>
          <w:szCs w:val="24"/>
          <w:lang w:val="lt-LT"/>
        </w:rPr>
        <w:t xml:space="preserve"> </w:t>
      </w:r>
      <w:r w:rsidR="00292EF9" w:rsidRPr="00B2356F">
        <w:rPr>
          <w:color w:val="000000" w:themeColor="text1"/>
          <w:sz w:val="24"/>
          <w:szCs w:val="24"/>
          <w:lang w:val="lt-LT"/>
        </w:rPr>
        <w:t>p</w:t>
      </w:r>
      <w:r w:rsidRPr="00B2356F">
        <w:rPr>
          <w:color w:val="000000" w:themeColor="text1"/>
          <w:sz w:val="24"/>
          <w:szCs w:val="24"/>
          <w:lang w:val="lt-LT"/>
        </w:rPr>
        <w:t>asiūlymo charakteristikas ir santykinius pranašumus, dėl kurių šis pasiūlymas buvo pripažintas geriausiu, gavimo.</w:t>
      </w:r>
    </w:p>
    <w:p w14:paraId="610D7EF2" w14:textId="7CCDC931" w:rsidR="00140078" w:rsidRPr="00B2356F" w:rsidRDefault="00D514FA" w:rsidP="0019123A">
      <w:pPr>
        <w:pStyle w:val="Sraopastraipa"/>
        <w:widowControl w:val="0"/>
        <w:numPr>
          <w:ilvl w:val="1"/>
          <w:numId w:val="36"/>
        </w:numPr>
        <w:suppressAutoHyphens/>
        <w:spacing w:before="63"/>
        <w:ind w:left="810" w:hanging="810"/>
        <w:jc w:val="both"/>
        <w:rPr>
          <w:color w:val="000000" w:themeColor="text1"/>
          <w:sz w:val="24"/>
          <w:szCs w:val="24"/>
          <w:lang w:val="lt-LT"/>
        </w:rPr>
      </w:pPr>
      <w:r w:rsidRPr="00B2356F">
        <w:rPr>
          <w:color w:val="000000" w:themeColor="text1"/>
          <w:sz w:val="24"/>
          <w:szCs w:val="24"/>
          <w:lang w:val="lt-LT"/>
        </w:rPr>
        <w:t>Tiekėjo</w:t>
      </w:r>
      <w:r w:rsidR="00140078" w:rsidRPr="00B2356F">
        <w:rPr>
          <w:color w:val="000000" w:themeColor="text1"/>
          <w:sz w:val="24"/>
          <w:szCs w:val="24"/>
          <w:lang w:val="lt-LT"/>
        </w:rPr>
        <w:t xml:space="preserve"> pateiktas </w:t>
      </w:r>
      <w:r w:rsidR="00292EF9" w:rsidRPr="00B2356F">
        <w:rPr>
          <w:color w:val="000000" w:themeColor="text1"/>
          <w:sz w:val="24"/>
          <w:szCs w:val="24"/>
          <w:lang w:val="lt-LT"/>
        </w:rPr>
        <w:t>p</w:t>
      </w:r>
      <w:r w:rsidR="00140078" w:rsidRPr="00B2356F">
        <w:rPr>
          <w:color w:val="000000" w:themeColor="text1"/>
          <w:sz w:val="24"/>
          <w:szCs w:val="24"/>
          <w:lang w:val="lt-LT"/>
        </w:rPr>
        <w:t>asiūlymas atmetamas, jeigu yra bent viena šių sąlygų:</w:t>
      </w:r>
    </w:p>
    <w:p w14:paraId="5DCBEF24" w14:textId="47FE27A2" w:rsidR="00140078" w:rsidRPr="00B2356F" w:rsidRDefault="00292EF9" w:rsidP="00515E0C">
      <w:pPr>
        <w:pStyle w:val="Sraopastraipa"/>
        <w:numPr>
          <w:ilvl w:val="2"/>
          <w:numId w:val="36"/>
        </w:numPr>
        <w:tabs>
          <w:tab w:val="left" w:pos="1710"/>
        </w:tabs>
        <w:suppressAutoHyphens/>
        <w:spacing w:after="200" w:line="276" w:lineRule="auto"/>
        <w:ind w:left="810" w:firstLine="0"/>
        <w:jc w:val="both"/>
        <w:rPr>
          <w:color w:val="000000" w:themeColor="text1"/>
          <w:sz w:val="24"/>
          <w:szCs w:val="24"/>
          <w:lang w:val="lt-LT"/>
        </w:rPr>
      </w:pPr>
      <w:r w:rsidRPr="00B2356F">
        <w:rPr>
          <w:color w:val="000000" w:themeColor="text1"/>
          <w:sz w:val="24"/>
          <w:szCs w:val="24"/>
          <w:lang w:val="lt-LT"/>
        </w:rPr>
        <w:t>p</w:t>
      </w:r>
      <w:r w:rsidR="00140078" w:rsidRPr="00B2356F">
        <w:rPr>
          <w:color w:val="000000" w:themeColor="text1"/>
          <w:sz w:val="24"/>
          <w:szCs w:val="24"/>
          <w:lang w:val="lt-LT"/>
        </w:rPr>
        <w:t xml:space="preserve">asiūlymas yra netinkamas, t. y. pasiūlymas neatitinka viešojo pirkimo objekto ir be esminių pakeitimų negalėtų patenkinti pirkimo dokumentuose nustatytų viešojo pirkimo objektui keliamų </w:t>
      </w:r>
      <w:r w:rsidR="00D514FA" w:rsidRPr="00B2356F">
        <w:rPr>
          <w:color w:val="000000" w:themeColor="text1"/>
          <w:sz w:val="24"/>
          <w:szCs w:val="24"/>
          <w:lang w:val="lt-LT"/>
        </w:rPr>
        <w:t>Perkančiosios</w:t>
      </w:r>
      <w:r w:rsidR="00140078" w:rsidRPr="00B2356F">
        <w:rPr>
          <w:color w:val="000000" w:themeColor="text1"/>
          <w:sz w:val="24"/>
          <w:szCs w:val="24"/>
          <w:lang w:val="lt-LT"/>
        </w:rPr>
        <w:t xml:space="preserve"> organizacijos poreikių ir reikalavimų;</w:t>
      </w:r>
    </w:p>
    <w:p w14:paraId="73A22120" w14:textId="58DD4394" w:rsidR="00140078" w:rsidRPr="00B2356F" w:rsidRDefault="00292EF9" w:rsidP="00515E0C">
      <w:pPr>
        <w:pStyle w:val="Sraopastraipa"/>
        <w:widowControl w:val="0"/>
        <w:numPr>
          <w:ilvl w:val="2"/>
          <w:numId w:val="36"/>
        </w:numPr>
        <w:tabs>
          <w:tab w:val="left" w:pos="993"/>
          <w:tab w:val="left" w:pos="1418"/>
          <w:tab w:val="left" w:pos="1710"/>
        </w:tabs>
        <w:suppressAutoHyphens/>
        <w:spacing w:before="60"/>
        <w:ind w:left="810" w:firstLine="0"/>
        <w:jc w:val="both"/>
        <w:rPr>
          <w:color w:val="000000" w:themeColor="text1"/>
          <w:sz w:val="24"/>
          <w:szCs w:val="24"/>
          <w:lang w:val="lt-LT"/>
        </w:rPr>
      </w:pPr>
      <w:r w:rsidRPr="00B2356F">
        <w:rPr>
          <w:color w:val="000000" w:themeColor="text1"/>
          <w:sz w:val="24"/>
          <w:szCs w:val="24"/>
          <w:lang w:val="lt-LT"/>
        </w:rPr>
        <w:t>p</w:t>
      </w:r>
      <w:r w:rsidR="00140078" w:rsidRPr="00B2356F">
        <w:rPr>
          <w:color w:val="000000" w:themeColor="text1"/>
          <w:sz w:val="24"/>
          <w:szCs w:val="24"/>
          <w:lang w:val="lt-LT"/>
        </w:rPr>
        <w:t>asiūlymas yra nepriimtinas:</w:t>
      </w:r>
    </w:p>
    <w:p w14:paraId="2DDDBBCB" w14:textId="1B94366C" w:rsidR="00140078" w:rsidRPr="00B2356F" w:rsidRDefault="00140078" w:rsidP="00515E0C">
      <w:pPr>
        <w:pStyle w:val="Sraopastraipa"/>
        <w:numPr>
          <w:ilvl w:val="3"/>
          <w:numId w:val="36"/>
        </w:numPr>
        <w:tabs>
          <w:tab w:val="left" w:pos="1710"/>
        </w:tabs>
        <w:suppressAutoHyphens/>
        <w:spacing w:beforeLines="58" w:before="139"/>
        <w:ind w:left="810" w:firstLine="0"/>
        <w:jc w:val="both"/>
        <w:rPr>
          <w:color w:val="000000" w:themeColor="text1"/>
          <w:sz w:val="24"/>
          <w:szCs w:val="24"/>
          <w:lang w:val="lt-LT"/>
        </w:rPr>
      </w:pPr>
      <w:r w:rsidRPr="00B2356F">
        <w:rPr>
          <w:color w:val="000000" w:themeColor="text1"/>
          <w:sz w:val="24"/>
          <w:szCs w:val="24"/>
          <w:lang w:val="lt-LT"/>
        </w:rPr>
        <w:t xml:space="preserve">jis neatitinka </w:t>
      </w:r>
      <w:r w:rsidR="00D514FA" w:rsidRPr="00B2356F">
        <w:rPr>
          <w:color w:val="000000" w:themeColor="text1"/>
          <w:sz w:val="24"/>
          <w:szCs w:val="24"/>
          <w:lang w:val="lt-LT"/>
        </w:rPr>
        <w:t>Perkančiosios</w:t>
      </w:r>
      <w:r w:rsidRPr="00B2356F">
        <w:rPr>
          <w:color w:val="000000" w:themeColor="text1"/>
          <w:sz w:val="24"/>
          <w:szCs w:val="24"/>
          <w:lang w:val="lt-LT"/>
        </w:rPr>
        <w:t xml:space="preserve"> organizacijos Pirkimo sąlygose nustatytų reikalavimų, įskaitant reikalavimus dėl </w:t>
      </w:r>
      <w:r w:rsidR="00D514FA" w:rsidRPr="00B2356F">
        <w:rPr>
          <w:color w:val="000000" w:themeColor="text1"/>
          <w:sz w:val="24"/>
          <w:szCs w:val="24"/>
          <w:lang w:val="lt-LT"/>
        </w:rPr>
        <w:t>Tiekėjo</w:t>
      </w:r>
      <w:r w:rsidRPr="00B2356F">
        <w:rPr>
          <w:color w:val="000000" w:themeColor="text1"/>
          <w:sz w:val="24"/>
          <w:szCs w:val="24"/>
          <w:lang w:val="lt-LT"/>
        </w:rPr>
        <w:t xml:space="preserve"> pašalinimo pagrindų, kvalifikacijos, kokybės vadybos sistemos ir (arba) aplinkos apsaugos vadybos sistemos standartų;</w:t>
      </w:r>
    </w:p>
    <w:p w14:paraId="2E7A1544" w14:textId="13C2BC05" w:rsidR="00140078" w:rsidRPr="00B2356F" w:rsidRDefault="00140078" w:rsidP="00515E0C">
      <w:pPr>
        <w:pStyle w:val="Sraopastraipa"/>
        <w:numPr>
          <w:ilvl w:val="3"/>
          <w:numId w:val="36"/>
        </w:numPr>
        <w:tabs>
          <w:tab w:val="left" w:pos="1710"/>
        </w:tabs>
        <w:suppressAutoHyphens/>
        <w:spacing w:beforeLines="58" w:before="139"/>
        <w:ind w:left="810" w:firstLine="0"/>
        <w:jc w:val="both"/>
        <w:rPr>
          <w:color w:val="000000" w:themeColor="text1"/>
          <w:sz w:val="24"/>
          <w:szCs w:val="24"/>
          <w:lang w:val="lt-LT"/>
        </w:rPr>
      </w:pPr>
      <w:r w:rsidRPr="00B2356F">
        <w:rPr>
          <w:color w:val="000000" w:themeColor="text1"/>
          <w:sz w:val="24"/>
          <w:szCs w:val="24"/>
          <w:lang w:val="lt-LT"/>
        </w:rPr>
        <w:t xml:space="preserve">jame pasiūlyta kaina viršija Pirkimui skirtas lėšas, </w:t>
      </w:r>
      <w:r w:rsidR="00D514FA" w:rsidRPr="00B2356F">
        <w:rPr>
          <w:color w:val="000000" w:themeColor="text1"/>
          <w:sz w:val="24"/>
          <w:szCs w:val="24"/>
          <w:lang w:val="lt-LT"/>
        </w:rPr>
        <w:t>Perkančiosios</w:t>
      </w:r>
      <w:r w:rsidRPr="00B2356F">
        <w:rPr>
          <w:color w:val="000000" w:themeColor="text1"/>
          <w:sz w:val="24"/>
          <w:szCs w:val="24"/>
          <w:lang w:val="lt-LT"/>
        </w:rPr>
        <w:t xml:space="preserve"> organizacijos nustatytas prieš pradedant Pirkimo procedūrą. Pirkimui skirtų lėšų suma, nustatyta ir užfiksuota </w:t>
      </w:r>
      <w:r w:rsidR="00D514FA" w:rsidRPr="00B2356F">
        <w:rPr>
          <w:color w:val="000000" w:themeColor="text1"/>
          <w:sz w:val="24"/>
          <w:szCs w:val="24"/>
          <w:lang w:val="lt-LT"/>
        </w:rPr>
        <w:t>Perkančiosios</w:t>
      </w:r>
      <w:r w:rsidRPr="00B2356F">
        <w:rPr>
          <w:color w:val="000000" w:themeColor="text1"/>
          <w:sz w:val="24"/>
          <w:szCs w:val="24"/>
          <w:lang w:val="lt-LT"/>
        </w:rPr>
        <w:t xml:space="preserve"> organizacijos rengiamuose dokumentuose prieš pradedant pirkimo procedūras, gali būti keičiama, kai ji nėra nurodyta pirkimo dokumentuose, </w:t>
      </w:r>
      <w:r w:rsidR="00D514FA" w:rsidRPr="00B2356F">
        <w:rPr>
          <w:color w:val="000000" w:themeColor="text1"/>
          <w:sz w:val="24"/>
          <w:szCs w:val="24"/>
          <w:lang w:val="lt-LT"/>
        </w:rPr>
        <w:t>Perkančiajai</w:t>
      </w:r>
      <w:r w:rsidRPr="00B2356F">
        <w:rPr>
          <w:color w:val="000000" w:themeColor="text1"/>
          <w:sz w:val="24"/>
          <w:szCs w:val="24"/>
          <w:lang w:val="lt-LT"/>
        </w:rPr>
        <w:t xml:space="preserve"> organizacijai ekonomiškai naudingiausiame pasiūlyme nurodyta kaina yra priimtina ir </w:t>
      </w:r>
      <w:r w:rsidR="00D514FA" w:rsidRPr="00B2356F">
        <w:rPr>
          <w:color w:val="000000" w:themeColor="text1"/>
          <w:sz w:val="24"/>
          <w:szCs w:val="24"/>
          <w:lang w:val="lt-LT"/>
        </w:rPr>
        <w:t>Perkančioji</w:t>
      </w:r>
      <w:r w:rsidRPr="00B2356F">
        <w:rPr>
          <w:color w:val="000000" w:themeColor="text1"/>
          <w:sz w:val="24"/>
          <w:szCs w:val="24"/>
          <w:lang w:val="lt-LT"/>
        </w:rPr>
        <w:t xml:space="preserve"> organizacija</w:t>
      </w:r>
      <w:r w:rsidRPr="00B2356F">
        <w:rPr>
          <w:b/>
          <w:bCs/>
          <w:color w:val="000000" w:themeColor="text1"/>
          <w:spacing w:val="2"/>
          <w:sz w:val="24"/>
          <w:szCs w:val="24"/>
          <w:lang w:val="lt-LT"/>
        </w:rPr>
        <w:t> </w:t>
      </w:r>
      <w:r w:rsidRPr="00B2356F">
        <w:rPr>
          <w:color w:val="000000" w:themeColor="text1"/>
          <w:spacing w:val="2"/>
          <w:sz w:val="24"/>
          <w:szCs w:val="24"/>
          <w:lang w:val="lt-LT"/>
        </w:rPr>
        <w:t>gali pagrįsti šios kainos priimtinumą</w:t>
      </w:r>
      <w:r w:rsidRPr="00B2356F">
        <w:rPr>
          <w:color w:val="000000" w:themeColor="text1"/>
          <w:sz w:val="24"/>
          <w:szCs w:val="24"/>
          <w:lang w:val="lt-LT"/>
        </w:rPr>
        <w:t> ir suderinamumą su racionalaus lėšų naudojimo principu;</w:t>
      </w:r>
    </w:p>
    <w:p w14:paraId="1C8EA63A" w14:textId="77777777" w:rsidR="00140078" w:rsidRPr="00B2356F" w:rsidRDefault="00140078" w:rsidP="00515E0C">
      <w:pPr>
        <w:pStyle w:val="Sraopastraipa"/>
        <w:numPr>
          <w:ilvl w:val="3"/>
          <w:numId w:val="36"/>
        </w:numPr>
        <w:tabs>
          <w:tab w:val="left" w:pos="1710"/>
        </w:tabs>
        <w:suppressAutoHyphens/>
        <w:spacing w:beforeLines="58" w:before="139"/>
        <w:ind w:left="810" w:firstLine="0"/>
        <w:jc w:val="both"/>
        <w:rPr>
          <w:color w:val="000000" w:themeColor="text1"/>
          <w:sz w:val="24"/>
          <w:szCs w:val="24"/>
          <w:lang w:val="lt-LT"/>
        </w:rPr>
      </w:pPr>
      <w:r w:rsidRPr="00B2356F">
        <w:rPr>
          <w:color w:val="000000" w:themeColor="text1"/>
          <w:sz w:val="24"/>
          <w:szCs w:val="24"/>
          <w:lang w:val="lt-LT"/>
        </w:rPr>
        <w:t>jis gautas pavėluotai;</w:t>
      </w:r>
    </w:p>
    <w:p w14:paraId="278BAE5A" w14:textId="5C53C929" w:rsidR="00140078" w:rsidRPr="00B2356F" w:rsidRDefault="00140078" w:rsidP="00515E0C">
      <w:pPr>
        <w:pStyle w:val="Sraopastraipa"/>
        <w:numPr>
          <w:ilvl w:val="3"/>
          <w:numId w:val="36"/>
        </w:numPr>
        <w:tabs>
          <w:tab w:val="left" w:pos="1710"/>
        </w:tabs>
        <w:suppressAutoHyphens/>
        <w:spacing w:beforeLines="58" w:before="139"/>
        <w:ind w:left="810" w:firstLine="0"/>
        <w:jc w:val="both"/>
        <w:rPr>
          <w:color w:val="000000" w:themeColor="text1"/>
          <w:sz w:val="24"/>
          <w:szCs w:val="24"/>
          <w:lang w:val="lt-LT"/>
        </w:rPr>
      </w:pPr>
      <w:r w:rsidRPr="00B2356F">
        <w:rPr>
          <w:color w:val="000000" w:themeColor="text1"/>
          <w:sz w:val="24"/>
          <w:szCs w:val="24"/>
          <w:lang w:val="lt-LT"/>
        </w:rPr>
        <w:t xml:space="preserve">dėl jo </w:t>
      </w:r>
      <w:r w:rsidR="00D514FA" w:rsidRPr="00B2356F">
        <w:rPr>
          <w:color w:val="000000" w:themeColor="text1"/>
          <w:sz w:val="24"/>
          <w:szCs w:val="24"/>
          <w:lang w:val="lt-LT"/>
        </w:rPr>
        <w:t>Perkančioji</w:t>
      </w:r>
      <w:r w:rsidRPr="00B2356F">
        <w:rPr>
          <w:color w:val="000000" w:themeColor="text1"/>
          <w:sz w:val="24"/>
          <w:szCs w:val="24"/>
          <w:lang w:val="lt-LT"/>
        </w:rPr>
        <w:t xml:space="preserve"> organizacija turi įrodymų apie neleistino susitarimo ar korupcijos atvejus;</w:t>
      </w:r>
    </w:p>
    <w:p w14:paraId="34AC7DC6" w14:textId="5F59A238" w:rsidR="00140078" w:rsidRPr="00B2356F" w:rsidRDefault="00D514FA" w:rsidP="00515E0C">
      <w:pPr>
        <w:pStyle w:val="Sraopastraipa"/>
        <w:numPr>
          <w:ilvl w:val="3"/>
          <w:numId w:val="36"/>
        </w:numPr>
        <w:tabs>
          <w:tab w:val="left" w:pos="1710"/>
        </w:tabs>
        <w:suppressAutoHyphens/>
        <w:spacing w:beforeLines="58" w:before="139"/>
        <w:ind w:left="810" w:firstLine="0"/>
        <w:jc w:val="both"/>
        <w:rPr>
          <w:color w:val="000000" w:themeColor="text1"/>
          <w:sz w:val="24"/>
          <w:szCs w:val="24"/>
          <w:lang w:val="lt-LT"/>
        </w:rPr>
      </w:pPr>
      <w:r w:rsidRPr="00B2356F">
        <w:rPr>
          <w:color w:val="000000" w:themeColor="text1"/>
          <w:sz w:val="24"/>
          <w:szCs w:val="24"/>
          <w:lang w:val="lt-LT"/>
        </w:rPr>
        <w:t>Tiekėjo</w:t>
      </w:r>
      <w:r w:rsidR="00140078" w:rsidRPr="00B2356F">
        <w:rPr>
          <w:color w:val="000000" w:themeColor="text1"/>
          <w:sz w:val="24"/>
          <w:szCs w:val="24"/>
          <w:lang w:val="lt-LT"/>
        </w:rPr>
        <w:t xml:space="preserve"> </w:t>
      </w:r>
      <w:r w:rsidR="00292EF9" w:rsidRPr="00B2356F">
        <w:rPr>
          <w:color w:val="000000" w:themeColor="text1"/>
          <w:sz w:val="24"/>
          <w:szCs w:val="24"/>
          <w:lang w:val="lt-LT"/>
        </w:rPr>
        <w:t>p</w:t>
      </w:r>
      <w:r w:rsidR="00140078" w:rsidRPr="00B2356F">
        <w:rPr>
          <w:color w:val="000000" w:themeColor="text1"/>
          <w:sz w:val="24"/>
          <w:szCs w:val="24"/>
          <w:lang w:val="lt-LT"/>
        </w:rPr>
        <w:t xml:space="preserve">asiūlyme (jeigu vykdomos </w:t>
      </w:r>
      <w:r w:rsidR="00292EF9" w:rsidRPr="00B2356F">
        <w:rPr>
          <w:color w:val="000000" w:themeColor="text1"/>
          <w:sz w:val="24"/>
          <w:szCs w:val="24"/>
          <w:lang w:val="lt-LT"/>
        </w:rPr>
        <w:t>d</w:t>
      </w:r>
      <w:r w:rsidR="00140078" w:rsidRPr="00B2356F">
        <w:rPr>
          <w:color w:val="000000" w:themeColor="text1"/>
          <w:sz w:val="24"/>
          <w:szCs w:val="24"/>
          <w:lang w:val="lt-LT"/>
        </w:rPr>
        <w:t xml:space="preserve">erybos – </w:t>
      </w:r>
      <w:r w:rsidRPr="00B2356F">
        <w:rPr>
          <w:color w:val="000000" w:themeColor="text1"/>
          <w:sz w:val="24"/>
          <w:szCs w:val="24"/>
          <w:lang w:val="lt-LT"/>
        </w:rPr>
        <w:t>Tiekėjo</w:t>
      </w:r>
      <w:r w:rsidR="00140078" w:rsidRPr="00B2356F">
        <w:rPr>
          <w:color w:val="000000" w:themeColor="text1"/>
          <w:sz w:val="24"/>
          <w:szCs w:val="24"/>
          <w:lang w:val="lt-LT"/>
        </w:rPr>
        <w:t xml:space="preserve"> Galutiniame pasiūlyme) buvo pasiūlyta neįprastai maža kaina ir </w:t>
      </w:r>
      <w:r w:rsidRPr="00B2356F">
        <w:rPr>
          <w:color w:val="000000" w:themeColor="text1"/>
          <w:sz w:val="24"/>
          <w:szCs w:val="24"/>
          <w:lang w:val="lt-LT"/>
        </w:rPr>
        <w:t>Tiekėjas</w:t>
      </w:r>
      <w:r w:rsidR="00140078" w:rsidRPr="00B2356F">
        <w:rPr>
          <w:color w:val="000000" w:themeColor="text1"/>
          <w:sz w:val="24"/>
          <w:szCs w:val="24"/>
          <w:lang w:val="lt-LT"/>
        </w:rPr>
        <w:t xml:space="preserve">, </w:t>
      </w:r>
      <w:r w:rsidRPr="00B2356F">
        <w:rPr>
          <w:color w:val="000000" w:themeColor="text1"/>
          <w:sz w:val="24"/>
          <w:szCs w:val="24"/>
          <w:lang w:val="lt-LT"/>
        </w:rPr>
        <w:t>Perkančiosios</w:t>
      </w:r>
      <w:r w:rsidR="00140078" w:rsidRPr="00B2356F">
        <w:rPr>
          <w:color w:val="000000" w:themeColor="text1"/>
          <w:sz w:val="24"/>
          <w:szCs w:val="24"/>
          <w:lang w:val="lt-LT"/>
        </w:rPr>
        <w:t xml:space="preserve"> organizacijos prašymu, iki nurodyto termino nepateikė raštiško kainos sudėtinių dalių pagrindimo arba kitaip nepagrindė neįprastai mažos kainos (taikoma, jei SPS 1 dalyje nurodyta, kad tikrinama neįprastai maža kaina);</w:t>
      </w:r>
    </w:p>
    <w:p w14:paraId="5861EEEB" w14:textId="19B1D444" w:rsidR="00140078" w:rsidRPr="00B2356F" w:rsidRDefault="00292EF9" w:rsidP="00515E0C">
      <w:pPr>
        <w:pStyle w:val="Sraopastraipa"/>
        <w:widowControl w:val="0"/>
        <w:numPr>
          <w:ilvl w:val="2"/>
          <w:numId w:val="36"/>
        </w:numPr>
        <w:tabs>
          <w:tab w:val="left" w:pos="993"/>
          <w:tab w:val="left" w:pos="1074"/>
          <w:tab w:val="left" w:pos="1710"/>
        </w:tabs>
        <w:suppressAutoHyphens/>
        <w:spacing w:beforeLines="58" w:before="139"/>
        <w:ind w:left="810" w:firstLine="0"/>
        <w:jc w:val="both"/>
        <w:rPr>
          <w:color w:val="000000" w:themeColor="text1"/>
          <w:sz w:val="24"/>
          <w:szCs w:val="24"/>
          <w:lang w:val="lt-LT"/>
        </w:rPr>
      </w:pPr>
      <w:r w:rsidRPr="00B2356F">
        <w:rPr>
          <w:color w:val="000000" w:themeColor="text1"/>
          <w:sz w:val="24"/>
          <w:szCs w:val="24"/>
          <w:lang w:val="lt-LT"/>
        </w:rPr>
        <w:t>p</w:t>
      </w:r>
      <w:r w:rsidR="00140078" w:rsidRPr="00B2356F">
        <w:rPr>
          <w:color w:val="000000" w:themeColor="text1"/>
          <w:sz w:val="24"/>
          <w:szCs w:val="24"/>
          <w:lang w:val="lt-LT"/>
        </w:rPr>
        <w:t xml:space="preserve">irminį pasiūlymą pateikęs </w:t>
      </w:r>
      <w:r w:rsidR="00D514FA" w:rsidRPr="00B2356F">
        <w:rPr>
          <w:color w:val="000000" w:themeColor="text1"/>
          <w:sz w:val="24"/>
          <w:szCs w:val="24"/>
          <w:lang w:val="lt-LT"/>
        </w:rPr>
        <w:t>Tiekėjas</w:t>
      </w:r>
      <w:r w:rsidR="00140078" w:rsidRPr="00B2356F">
        <w:rPr>
          <w:color w:val="000000" w:themeColor="text1"/>
          <w:sz w:val="24"/>
          <w:szCs w:val="24"/>
          <w:lang w:val="lt-LT"/>
        </w:rPr>
        <w:t xml:space="preserve"> neatitinka Pirkimo sąlygose nustatytų minimalių kvalifikacijos reikalavimų arba, </w:t>
      </w:r>
      <w:r w:rsidR="00D514FA" w:rsidRPr="00B2356F">
        <w:rPr>
          <w:color w:val="000000" w:themeColor="text1"/>
          <w:sz w:val="24"/>
          <w:szCs w:val="24"/>
          <w:lang w:val="lt-LT"/>
        </w:rPr>
        <w:t>Perkančiosios</w:t>
      </w:r>
      <w:r w:rsidR="00140078" w:rsidRPr="00B2356F">
        <w:rPr>
          <w:color w:val="000000" w:themeColor="text1"/>
          <w:sz w:val="24"/>
          <w:szCs w:val="24"/>
          <w:lang w:val="lt-LT"/>
        </w:rPr>
        <w:t xml:space="preserve"> organizacijos prašymu, nepatikslino pateiktų netikslių ar neišsamių duomenų apie savo kvalifikaciją. Tuo atveju, jei pagrindžiančių dokumentų dėl kvalifikacijos bus prašoma pateikti tik galimą laimėtoją – </w:t>
      </w:r>
      <w:r w:rsidR="00D514FA" w:rsidRPr="00B2356F">
        <w:rPr>
          <w:color w:val="000000" w:themeColor="text1"/>
          <w:sz w:val="24"/>
          <w:szCs w:val="24"/>
          <w:lang w:val="lt-LT"/>
        </w:rPr>
        <w:t>Tiekėjas</w:t>
      </w:r>
      <w:r w:rsidR="00140078" w:rsidRPr="00B2356F">
        <w:rPr>
          <w:color w:val="000000" w:themeColor="text1"/>
          <w:sz w:val="24"/>
          <w:szCs w:val="24"/>
          <w:lang w:val="lt-LT"/>
        </w:rPr>
        <w:t xml:space="preserve">, kurio </w:t>
      </w:r>
      <w:r w:rsidRPr="00B2356F">
        <w:rPr>
          <w:color w:val="000000" w:themeColor="text1"/>
          <w:sz w:val="24"/>
          <w:szCs w:val="24"/>
          <w:lang w:val="lt-LT"/>
        </w:rPr>
        <w:t>p</w:t>
      </w:r>
      <w:r w:rsidR="00140078" w:rsidRPr="00B2356F">
        <w:rPr>
          <w:color w:val="000000" w:themeColor="text1"/>
          <w:sz w:val="24"/>
          <w:szCs w:val="24"/>
          <w:lang w:val="lt-LT"/>
        </w:rPr>
        <w:t xml:space="preserve">asiūlymas gali būti pripažintas laimėjusiu, per </w:t>
      </w:r>
      <w:r w:rsidR="00D514FA" w:rsidRPr="00B2356F">
        <w:rPr>
          <w:color w:val="000000" w:themeColor="text1"/>
          <w:sz w:val="24"/>
          <w:szCs w:val="24"/>
          <w:lang w:val="lt-LT"/>
        </w:rPr>
        <w:t>Perkančiosios</w:t>
      </w:r>
      <w:r w:rsidR="00140078" w:rsidRPr="00B2356F">
        <w:rPr>
          <w:color w:val="000000" w:themeColor="text1"/>
          <w:sz w:val="24"/>
          <w:szCs w:val="24"/>
          <w:lang w:val="lt-LT"/>
        </w:rPr>
        <w:t xml:space="preserve"> organizacijos nurodytą terminą nepateikė kvalifikaciją patvirtinančių dokumentų;</w:t>
      </w:r>
    </w:p>
    <w:p w14:paraId="40178CFB" w14:textId="2EF46901" w:rsidR="00140078" w:rsidRPr="00B2356F" w:rsidRDefault="00D514FA" w:rsidP="00515E0C">
      <w:pPr>
        <w:pStyle w:val="Sraopastraipa"/>
        <w:widowControl w:val="0"/>
        <w:numPr>
          <w:ilvl w:val="2"/>
          <w:numId w:val="36"/>
        </w:numPr>
        <w:tabs>
          <w:tab w:val="left" w:pos="993"/>
          <w:tab w:val="left" w:pos="1074"/>
          <w:tab w:val="left" w:pos="1710"/>
        </w:tabs>
        <w:suppressAutoHyphens/>
        <w:spacing w:beforeLines="58" w:before="139"/>
        <w:ind w:left="810" w:firstLine="0"/>
        <w:jc w:val="both"/>
        <w:rPr>
          <w:color w:val="000000" w:themeColor="text1"/>
          <w:sz w:val="24"/>
          <w:szCs w:val="24"/>
          <w:lang w:val="lt-LT"/>
        </w:rPr>
      </w:pPr>
      <w:r w:rsidRPr="00B2356F">
        <w:rPr>
          <w:color w:val="000000" w:themeColor="text1"/>
          <w:sz w:val="24"/>
          <w:szCs w:val="24"/>
          <w:lang w:val="lt-LT"/>
        </w:rPr>
        <w:t>Tiekėjas</w:t>
      </w:r>
      <w:r w:rsidR="00140078" w:rsidRPr="00B2356F">
        <w:rPr>
          <w:color w:val="000000" w:themeColor="text1"/>
          <w:sz w:val="24"/>
          <w:szCs w:val="24"/>
          <w:lang w:val="lt-LT"/>
        </w:rPr>
        <w:t xml:space="preserve"> pateikė melagingą informaciją apie nustatytų reikalavimų atitikimą, įskaitant informaciją, kurią </w:t>
      </w:r>
      <w:r w:rsidRPr="00B2356F">
        <w:rPr>
          <w:color w:val="000000" w:themeColor="text1"/>
          <w:sz w:val="24"/>
          <w:szCs w:val="24"/>
          <w:lang w:val="lt-LT"/>
        </w:rPr>
        <w:t>Perkančioji</w:t>
      </w:r>
      <w:r w:rsidR="00140078" w:rsidRPr="00B2356F">
        <w:rPr>
          <w:color w:val="000000" w:themeColor="text1"/>
          <w:sz w:val="24"/>
          <w:szCs w:val="24"/>
          <w:lang w:val="lt-LT"/>
        </w:rPr>
        <w:t xml:space="preserve"> organizacija gali įrodyti bet kokiomis teisėtomis priemonėmis;</w:t>
      </w:r>
    </w:p>
    <w:p w14:paraId="62884A54" w14:textId="6263EA9B" w:rsidR="00140078" w:rsidRPr="00B2356F" w:rsidRDefault="00140078" w:rsidP="00515E0C">
      <w:pPr>
        <w:pStyle w:val="Sraopastraipa"/>
        <w:widowControl w:val="0"/>
        <w:numPr>
          <w:ilvl w:val="2"/>
          <w:numId w:val="36"/>
        </w:numPr>
        <w:tabs>
          <w:tab w:val="left" w:pos="993"/>
          <w:tab w:val="left" w:pos="1074"/>
          <w:tab w:val="left" w:pos="1710"/>
        </w:tabs>
        <w:suppressAutoHyphens/>
        <w:spacing w:beforeLines="58" w:before="139"/>
        <w:ind w:left="810" w:firstLine="0"/>
        <w:jc w:val="both"/>
        <w:rPr>
          <w:color w:val="000000" w:themeColor="text1"/>
          <w:sz w:val="24"/>
          <w:szCs w:val="24"/>
          <w:lang w:val="lt-LT"/>
        </w:rPr>
      </w:pPr>
      <w:r w:rsidRPr="00B2356F">
        <w:rPr>
          <w:color w:val="000000" w:themeColor="text1"/>
          <w:sz w:val="24"/>
          <w:szCs w:val="24"/>
          <w:lang w:val="lt-LT"/>
        </w:rPr>
        <w:t xml:space="preserve">po </w:t>
      </w:r>
      <w:r w:rsidR="00292EF9" w:rsidRPr="00B2356F">
        <w:rPr>
          <w:color w:val="000000" w:themeColor="text1"/>
          <w:sz w:val="24"/>
          <w:szCs w:val="24"/>
          <w:lang w:val="lt-LT"/>
        </w:rPr>
        <w:t>p</w:t>
      </w:r>
      <w:r w:rsidRPr="00B2356F">
        <w:rPr>
          <w:color w:val="000000" w:themeColor="text1"/>
          <w:sz w:val="24"/>
          <w:szCs w:val="24"/>
          <w:lang w:val="lt-LT"/>
        </w:rPr>
        <w:t xml:space="preserve">asiūlymo pateikimo </w:t>
      </w:r>
      <w:r w:rsidR="00D514FA" w:rsidRPr="00B2356F">
        <w:rPr>
          <w:color w:val="000000" w:themeColor="text1"/>
          <w:sz w:val="24"/>
          <w:szCs w:val="24"/>
          <w:lang w:val="lt-LT"/>
        </w:rPr>
        <w:t>Tiekėjas</w:t>
      </w:r>
      <w:r w:rsidRPr="00B2356F">
        <w:rPr>
          <w:color w:val="000000" w:themeColor="text1"/>
          <w:sz w:val="24"/>
          <w:szCs w:val="24"/>
          <w:lang w:val="lt-LT"/>
        </w:rPr>
        <w:t xml:space="preserve"> per </w:t>
      </w:r>
      <w:r w:rsidR="00D514FA" w:rsidRPr="00B2356F">
        <w:rPr>
          <w:color w:val="000000" w:themeColor="text1"/>
          <w:sz w:val="24"/>
          <w:szCs w:val="24"/>
          <w:lang w:val="lt-LT"/>
        </w:rPr>
        <w:t>Perkančiosios</w:t>
      </w:r>
      <w:r w:rsidRPr="00B2356F">
        <w:rPr>
          <w:color w:val="000000" w:themeColor="text1"/>
          <w:sz w:val="24"/>
          <w:szCs w:val="24"/>
          <w:lang w:val="lt-LT"/>
        </w:rPr>
        <w:t xml:space="preserve"> organizacijos nustatytą terminą, nepatikslino, nepapildė ar nepateikė Pirkimo sąlygose nurodytų kartu su </w:t>
      </w:r>
      <w:r w:rsidR="00292EF9" w:rsidRPr="00B2356F">
        <w:rPr>
          <w:color w:val="000000" w:themeColor="text1"/>
          <w:sz w:val="24"/>
          <w:szCs w:val="24"/>
          <w:lang w:val="lt-LT"/>
        </w:rPr>
        <w:t>p</w:t>
      </w:r>
      <w:r w:rsidRPr="00B2356F">
        <w:rPr>
          <w:color w:val="000000" w:themeColor="text1"/>
          <w:sz w:val="24"/>
          <w:szCs w:val="24"/>
          <w:lang w:val="lt-LT"/>
        </w:rPr>
        <w:t xml:space="preserve">asiūlymu teikiamų </w:t>
      </w:r>
      <w:r w:rsidRPr="00B2356F">
        <w:rPr>
          <w:color w:val="000000" w:themeColor="text1"/>
          <w:sz w:val="24"/>
          <w:szCs w:val="24"/>
          <w:lang w:val="lt-LT"/>
        </w:rPr>
        <w:lastRenderedPageBreak/>
        <w:t>dokumentų: įgaliojimo asmeniui pasirašyti</w:t>
      </w:r>
      <w:r w:rsidR="00292EF9" w:rsidRPr="00B2356F">
        <w:rPr>
          <w:color w:val="000000" w:themeColor="text1"/>
          <w:sz w:val="24"/>
          <w:szCs w:val="24"/>
          <w:lang w:val="lt-LT"/>
        </w:rPr>
        <w:t xml:space="preserve"> p</w:t>
      </w:r>
      <w:r w:rsidRPr="00B2356F">
        <w:rPr>
          <w:color w:val="000000" w:themeColor="text1"/>
          <w:sz w:val="24"/>
          <w:szCs w:val="24"/>
          <w:lang w:val="lt-LT"/>
        </w:rPr>
        <w:t xml:space="preserve">asiūlymą, jungtinės veiklos sutarties, </w:t>
      </w:r>
      <w:r w:rsidR="00292EF9" w:rsidRPr="00B2356F">
        <w:rPr>
          <w:color w:val="000000" w:themeColor="text1"/>
          <w:sz w:val="24"/>
          <w:szCs w:val="24"/>
          <w:lang w:val="lt-LT"/>
        </w:rPr>
        <w:t>p</w:t>
      </w:r>
      <w:r w:rsidRPr="00B2356F">
        <w:rPr>
          <w:color w:val="000000" w:themeColor="text1"/>
          <w:sz w:val="24"/>
          <w:szCs w:val="24"/>
          <w:lang w:val="lt-LT"/>
        </w:rPr>
        <w:t>asiūlymo galiojimo užtikrinimą patvirtinančio dokumento;</w:t>
      </w:r>
    </w:p>
    <w:p w14:paraId="21986DDB" w14:textId="0B615AC7" w:rsidR="00140078" w:rsidRPr="00B2356F" w:rsidRDefault="00140078" w:rsidP="00515E0C">
      <w:pPr>
        <w:pStyle w:val="Sraopastraipa"/>
        <w:widowControl w:val="0"/>
        <w:numPr>
          <w:ilvl w:val="2"/>
          <w:numId w:val="36"/>
        </w:numPr>
        <w:tabs>
          <w:tab w:val="left" w:pos="993"/>
          <w:tab w:val="left" w:pos="1074"/>
          <w:tab w:val="left" w:pos="1710"/>
        </w:tabs>
        <w:suppressAutoHyphens/>
        <w:spacing w:beforeLines="58" w:before="139"/>
        <w:ind w:left="810" w:firstLine="0"/>
        <w:jc w:val="both"/>
        <w:rPr>
          <w:color w:val="000000" w:themeColor="text1"/>
          <w:sz w:val="24"/>
          <w:szCs w:val="24"/>
          <w:lang w:val="lt-LT"/>
        </w:rPr>
      </w:pPr>
      <w:r w:rsidRPr="00B2356F">
        <w:rPr>
          <w:color w:val="000000" w:themeColor="text1"/>
          <w:sz w:val="24"/>
          <w:szCs w:val="24"/>
          <w:lang w:val="lt-LT"/>
        </w:rPr>
        <w:t xml:space="preserve">jei vykdomos derybos ir </w:t>
      </w:r>
      <w:r w:rsidR="00D514FA" w:rsidRPr="00B2356F">
        <w:rPr>
          <w:color w:val="000000" w:themeColor="text1"/>
          <w:sz w:val="24"/>
          <w:szCs w:val="24"/>
          <w:lang w:val="lt-LT"/>
        </w:rPr>
        <w:t>Tiekėjo</w:t>
      </w:r>
      <w:r w:rsidRPr="00B2356F">
        <w:rPr>
          <w:color w:val="000000" w:themeColor="text1"/>
          <w:sz w:val="24"/>
          <w:szCs w:val="24"/>
          <w:lang w:val="lt-LT"/>
        </w:rPr>
        <w:t xml:space="preserve"> </w:t>
      </w:r>
      <w:r w:rsidR="00292EF9" w:rsidRPr="00B2356F">
        <w:rPr>
          <w:color w:val="000000" w:themeColor="text1"/>
          <w:sz w:val="24"/>
          <w:szCs w:val="24"/>
          <w:lang w:val="lt-LT"/>
        </w:rPr>
        <w:t>g</w:t>
      </w:r>
      <w:r w:rsidRPr="00B2356F">
        <w:rPr>
          <w:color w:val="000000" w:themeColor="text1"/>
          <w:sz w:val="24"/>
          <w:szCs w:val="24"/>
          <w:lang w:val="lt-LT"/>
        </w:rPr>
        <w:t xml:space="preserve">alutiniame pasiūlyme nurodyta </w:t>
      </w:r>
      <w:r w:rsidR="00292EF9" w:rsidRPr="00B2356F">
        <w:rPr>
          <w:color w:val="000000" w:themeColor="text1"/>
          <w:sz w:val="24"/>
          <w:szCs w:val="24"/>
          <w:lang w:val="lt-LT"/>
        </w:rPr>
        <w:t>p</w:t>
      </w:r>
      <w:r w:rsidRPr="00B2356F">
        <w:rPr>
          <w:color w:val="000000" w:themeColor="text1"/>
          <w:sz w:val="24"/>
          <w:szCs w:val="24"/>
          <w:lang w:val="lt-LT"/>
        </w:rPr>
        <w:t xml:space="preserve">asiūlymo kaina be PVM viršijo </w:t>
      </w:r>
      <w:r w:rsidR="00D514FA" w:rsidRPr="00B2356F">
        <w:rPr>
          <w:color w:val="000000" w:themeColor="text1"/>
          <w:sz w:val="24"/>
          <w:szCs w:val="24"/>
          <w:lang w:val="lt-LT"/>
        </w:rPr>
        <w:t>Tiekėjo</w:t>
      </w:r>
      <w:r w:rsidRPr="00B2356F">
        <w:rPr>
          <w:color w:val="000000" w:themeColor="text1"/>
          <w:sz w:val="24"/>
          <w:szCs w:val="24"/>
          <w:lang w:val="lt-LT"/>
        </w:rPr>
        <w:t xml:space="preserve"> </w:t>
      </w:r>
      <w:r w:rsidR="00292EF9" w:rsidRPr="00B2356F">
        <w:rPr>
          <w:color w:val="000000" w:themeColor="text1"/>
          <w:sz w:val="24"/>
          <w:szCs w:val="24"/>
          <w:lang w:val="lt-LT"/>
        </w:rPr>
        <w:t>p</w:t>
      </w:r>
      <w:r w:rsidRPr="00B2356F">
        <w:rPr>
          <w:color w:val="000000" w:themeColor="text1"/>
          <w:sz w:val="24"/>
          <w:szCs w:val="24"/>
          <w:lang w:val="lt-LT"/>
        </w:rPr>
        <w:t xml:space="preserve">irminiame pasiūlyme nurodytą </w:t>
      </w:r>
      <w:r w:rsidR="00292EF9" w:rsidRPr="00B2356F">
        <w:rPr>
          <w:color w:val="000000" w:themeColor="text1"/>
          <w:sz w:val="24"/>
          <w:szCs w:val="24"/>
          <w:lang w:val="lt-LT"/>
        </w:rPr>
        <w:t>p</w:t>
      </w:r>
      <w:r w:rsidRPr="00B2356F">
        <w:rPr>
          <w:color w:val="000000" w:themeColor="text1"/>
          <w:sz w:val="24"/>
          <w:szCs w:val="24"/>
          <w:lang w:val="lt-LT"/>
        </w:rPr>
        <w:t xml:space="preserve">asiūlymo kainą be PVM, ir </w:t>
      </w:r>
      <w:r w:rsidR="00D514FA" w:rsidRPr="00B2356F">
        <w:rPr>
          <w:color w:val="000000" w:themeColor="text1"/>
          <w:sz w:val="24"/>
          <w:szCs w:val="24"/>
          <w:lang w:val="lt-LT"/>
        </w:rPr>
        <w:t>Tiekėjas</w:t>
      </w:r>
      <w:r w:rsidRPr="00B2356F">
        <w:rPr>
          <w:color w:val="000000" w:themeColor="text1"/>
          <w:sz w:val="24"/>
          <w:szCs w:val="24"/>
          <w:lang w:val="lt-LT"/>
        </w:rPr>
        <w:t xml:space="preserve">, </w:t>
      </w:r>
      <w:r w:rsidR="00D514FA" w:rsidRPr="00B2356F">
        <w:rPr>
          <w:color w:val="000000" w:themeColor="text1"/>
          <w:sz w:val="24"/>
          <w:szCs w:val="24"/>
          <w:lang w:val="lt-LT"/>
        </w:rPr>
        <w:t>Perkančiosios</w:t>
      </w:r>
      <w:r w:rsidRPr="00B2356F">
        <w:rPr>
          <w:color w:val="000000" w:themeColor="text1"/>
          <w:sz w:val="24"/>
          <w:szCs w:val="24"/>
          <w:lang w:val="lt-LT"/>
        </w:rPr>
        <w:t xml:space="preserve"> organizacijos prašymu, iki nurodyto termino nepagrindė pasiūlymo kainos padidinimo aplinkybių;</w:t>
      </w:r>
    </w:p>
    <w:p w14:paraId="6FBB2F44" w14:textId="1D7AF0F9" w:rsidR="00140078" w:rsidRPr="00B2356F" w:rsidRDefault="00140078" w:rsidP="00515E0C">
      <w:pPr>
        <w:pStyle w:val="Sraopastraipa"/>
        <w:widowControl w:val="0"/>
        <w:numPr>
          <w:ilvl w:val="2"/>
          <w:numId w:val="36"/>
        </w:numPr>
        <w:tabs>
          <w:tab w:val="left" w:pos="993"/>
          <w:tab w:val="left" w:pos="1074"/>
          <w:tab w:val="left" w:pos="1710"/>
        </w:tabs>
        <w:suppressAutoHyphens/>
        <w:spacing w:beforeLines="58" w:before="139"/>
        <w:ind w:left="810" w:firstLine="0"/>
        <w:jc w:val="both"/>
        <w:rPr>
          <w:color w:val="000000" w:themeColor="text1"/>
          <w:sz w:val="24"/>
          <w:szCs w:val="24"/>
          <w:lang w:val="lt-LT"/>
        </w:rPr>
      </w:pPr>
      <w:r w:rsidRPr="00B2356F">
        <w:rPr>
          <w:color w:val="000000" w:themeColor="text1"/>
          <w:sz w:val="24"/>
          <w:szCs w:val="24"/>
          <w:lang w:val="lt-LT"/>
        </w:rPr>
        <w:t xml:space="preserve">kitais VPĮ, Apraše ir šiose </w:t>
      </w:r>
      <w:r w:rsidR="00022C96" w:rsidRPr="00B2356F">
        <w:rPr>
          <w:color w:val="000000" w:themeColor="text1"/>
          <w:sz w:val="24"/>
          <w:szCs w:val="24"/>
          <w:lang w:val="lt-LT"/>
        </w:rPr>
        <w:t>Apklausos</w:t>
      </w:r>
      <w:r w:rsidRPr="00B2356F">
        <w:rPr>
          <w:color w:val="000000" w:themeColor="text1"/>
          <w:sz w:val="24"/>
          <w:szCs w:val="24"/>
          <w:lang w:val="lt-LT"/>
        </w:rPr>
        <w:t xml:space="preserve"> sąlygose nurodytais atvejais.</w:t>
      </w:r>
    </w:p>
    <w:p w14:paraId="7B113331" w14:textId="3E67B5FB" w:rsidR="00140078" w:rsidRPr="00B2356F" w:rsidRDefault="00140078" w:rsidP="00515E0C">
      <w:pPr>
        <w:pStyle w:val="Sraopastraipa"/>
        <w:widowControl w:val="0"/>
        <w:numPr>
          <w:ilvl w:val="1"/>
          <w:numId w:val="36"/>
        </w:numPr>
        <w:suppressAutoHyphens/>
        <w:spacing w:beforeLines="58" w:before="139"/>
        <w:ind w:left="810" w:hanging="810"/>
        <w:jc w:val="both"/>
        <w:rPr>
          <w:color w:val="000000" w:themeColor="text1"/>
          <w:sz w:val="24"/>
          <w:szCs w:val="24"/>
          <w:lang w:val="lt-LT"/>
        </w:rPr>
      </w:pPr>
      <w:r w:rsidRPr="00B2356F">
        <w:rPr>
          <w:color w:val="000000" w:themeColor="text1"/>
          <w:sz w:val="24"/>
          <w:szCs w:val="24"/>
          <w:lang w:val="lt-LT"/>
        </w:rPr>
        <w:t xml:space="preserve">Vertinami ir palyginami tik tie </w:t>
      </w:r>
      <w:r w:rsidR="00292EF9" w:rsidRPr="00B2356F">
        <w:rPr>
          <w:color w:val="000000" w:themeColor="text1"/>
          <w:sz w:val="24"/>
          <w:szCs w:val="24"/>
          <w:lang w:val="lt-LT"/>
        </w:rPr>
        <w:t>p</w:t>
      </w:r>
      <w:r w:rsidRPr="00B2356F">
        <w:rPr>
          <w:color w:val="000000" w:themeColor="text1"/>
          <w:sz w:val="24"/>
          <w:szCs w:val="24"/>
          <w:lang w:val="lt-LT"/>
        </w:rPr>
        <w:t xml:space="preserve">asiūlymai (jei vykdomos derybos </w:t>
      </w:r>
      <w:r w:rsidR="00181AB5" w:rsidRPr="00B2356F">
        <w:rPr>
          <w:color w:val="000000" w:themeColor="text1"/>
          <w:sz w:val="24"/>
          <w:szCs w:val="24"/>
          <w:lang w:val="lt-LT"/>
        </w:rPr>
        <w:t>- g</w:t>
      </w:r>
      <w:r w:rsidRPr="00B2356F">
        <w:rPr>
          <w:color w:val="000000" w:themeColor="text1"/>
          <w:sz w:val="24"/>
          <w:szCs w:val="24"/>
          <w:lang w:val="lt-LT"/>
        </w:rPr>
        <w:t>alutiniai pasiūlymai), kurie atitinka Pirkimo sąlygose nurodytus reikalavimus.</w:t>
      </w:r>
    </w:p>
    <w:p w14:paraId="5DE5E9CB" w14:textId="28629E77" w:rsidR="00140078" w:rsidRPr="00B2356F" w:rsidRDefault="00140078" w:rsidP="00515E0C">
      <w:pPr>
        <w:pStyle w:val="Sraopastraipa"/>
        <w:numPr>
          <w:ilvl w:val="1"/>
          <w:numId w:val="36"/>
        </w:numPr>
        <w:suppressAutoHyphens/>
        <w:spacing w:beforeLines="58" w:before="139"/>
        <w:ind w:left="810" w:hanging="810"/>
        <w:jc w:val="both"/>
        <w:rPr>
          <w:color w:val="000000" w:themeColor="text1"/>
          <w:sz w:val="24"/>
          <w:szCs w:val="24"/>
          <w:lang w:val="lt-LT"/>
        </w:rPr>
      </w:pPr>
      <w:r w:rsidRPr="00B2356F">
        <w:rPr>
          <w:color w:val="000000" w:themeColor="text1"/>
          <w:sz w:val="24"/>
          <w:szCs w:val="24"/>
          <w:lang w:val="lt-LT"/>
        </w:rPr>
        <w:t xml:space="preserve">Pasiūlymai (jei vykdomos derybos </w:t>
      </w:r>
      <w:r w:rsidR="00181AB5" w:rsidRPr="00B2356F">
        <w:rPr>
          <w:color w:val="000000" w:themeColor="text1"/>
          <w:sz w:val="24"/>
          <w:szCs w:val="24"/>
          <w:lang w:val="lt-LT"/>
        </w:rPr>
        <w:t>- g</w:t>
      </w:r>
      <w:r w:rsidRPr="00B2356F">
        <w:rPr>
          <w:color w:val="000000" w:themeColor="text1"/>
          <w:sz w:val="24"/>
          <w:szCs w:val="24"/>
          <w:lang w:val="lt-LT"/>
        </w:rPr>
        <w:t>alutiniai pasiūlymai) bus vertinami vadovaujantis ekonominio naudingumo vertinimo metodika:</w:t>
      </w:r>
    </w:p>
    <w:p w14:paraId="5846E87C" w14:textId="77777777" w:rsidR="00140078" w:rsidRPr="00B2356F" w:rsidRDefault="00140078" w:rsidP="00515E0C">
      <w:pPr>
        <w:pStyle w:val="TextBody"/>
        <w:spacing w:before="5"/>
        <w:ind w:left="810" w:hanging="810"/>
        <w:rPr>
          <w:color w:val="000000" w:themeColor="text1"/>
          <w:sz w:val="24"/>
          <w:szCs w:val="24"/>
          <w:lang w:val="lt-LT"/>
        </w:rPr>
      </w:pPr>
    </w:p>
    <w:tbl>
      <w:tblPr>
        <w:tblW w:w="9000" w:type="dxa"/>
        <w:tblInd w:w="80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410"/>
        <w:gridCol w:w="4590"/>
      </w:tblGrid>
      <w:tr w:rsidR="00140078" w:rsidRPr="00A820BA" w14:paraId="1195164A" w14:textId="77777777" w:rsidTr="00A53786">
        <w:trPr>
          <w:trHeight w:hRule="exact" w:val="1529"/>
        </w:trPr>
        <w:tc>
          <w:tcPr>
            <w:tcW w:w="4410" w:type="dxa"/>
            <w:tcBorders>
              <w:top w:val="single" w:sz="4" w:space="0" w:color="000001"/>
              <w:left w:val="single" w:sz="4" w:space="0" w:color="000001"/>
              <w:bottom w:val="single" w:sz="4" w:space="0" w:color="000001"/>
              <w:right w:val="single" w:sz="4" w:space="0" w:color="000001"/>
            </w:tcBorders>
            <w:tcMar>
              <w:left w:w="0" w:type="dxa"/>
            </w:tcMar>
          </w:tcPr>
          <w:p w14:paraId="3351D1C9" w14:textId="7C399DE9" w:rsidR="00140078" w:rsidRPr="00B2356F" w:rsidRDefault="00140078" w:rsidP="00515E0C">
            <w:pPr>
              <w:pStyle w:val="TableParagraph"/>
              <w:numPr>
                <w:ilvl w:val="2"/>
                <w:numId w:val="36"/>
              </w:numPr>
              <w:ind w:left="852" w:right="141"/>
              <w:rPr>
                <w:rFonts w:ascii="Times New Roman" w:hAnsi="Times New Roman" w:cs="Times New Roman"/>
                <w:color w:val="000000" w:themeColor="text1"/>
                <w:sz w:val="24"/>
                <w:szCs w:val="24"/>
                <w:lang w:val="lt-LT"/>
              </w:rPr>
            </w:pPr>
            <w:r w:rsidRPr="00B2356F">
              <w:rPr>
                <w:rFonts w:ascii="Times New Roman" w:hAnsi="Times New Roman" w:cs="Times New Roman"/>
                <w:color w:val="000000" w:themeColor="text1"/>
                <w:sz w:val="24"/>
                <w:szCs w:val="24"/>
                <w:lang w:val="lt-LT"/>
              </w:rPr>
              <w:t>Tuo atveju, kai ekonomiškai naudingiausias pasiūlymas yra išrenkamas pagal kainą</w:t>
            </w:r>
          </w:p>
          <w:p w14:paraId="64E9E5B5" w14:textId="77777777" w:rsidR="00140078" w:rsidRPr="00B2356F" w:rsidRDefault="00140078" w:rsidP="002765E2">
            <w:pPr>
              <w:pStyle w:val="TableParagraph"/>
              <w:ind w:left="0" w:right="141"/>
              <w:rPr>
                <w:rFonts w:ascii="Times New Roman" w:hAnsi="Times New Roman" w:cs="Times New Roman"/>
                <w:color w:val="000000" w:themeColor="text1"/>
                <w:sz w:val="24"/>
                <w:szCs w:val="24"/>
                <w:lang w:val="lt-LT"/>
              </w:rPr>
            </w:pPr>
          </w:p>
          <w:p w14:paraId="7C1E3AD9" w14:textId="77777777" w:rsidR="00140078" w:rsidRPr="00B2356F" w:rsidRDefault="00140078" w:rsidP="002765E2">
            <w:pPr>
              <w:pStyle w:val="TableParagraph"/>
              <w:ind w:left="142" w:right="141"/>
              <w:rPr>
                <w:rFonts w:ascii="Times New Roman" w:hAnsi="Times New Roman" w:cs="Times New Roman"/>
                <w:color w:val="000000" w:themeColor="text1"/>
                <w:sz w:val="24"/>
                <w:szCs w:val="24"/>
                <w:lang w:val="lt-LT"/>
              </w:rPr>
            </w:pPr>
          </w:p>
          <w:p w14:paraId="2EC49ED4" w14:textId="77777777" w:rsidR="00140078" w:rsidRPr="00B2356F" w:rsidRDefault="00140078" w:rsidP="002765E2">
            <w:pPr>
              <w:pStyle w:val="TableParagraph"/>
              <w:ind w:left="142" w:right="141"/>
              <w:rPr>
                <w:rFonts w:ascii="Times New Roman" w:hAnsi="Times New Roman" w:cs="Times New Roman"/>
                <w:color w:val="000000" w:themeColor="text1"/>
                <w:sz w:val="24"/>
                <w:szCs w:val="24"/>
                <w:lang w:val="lt-LT"/>
              </w:rPr>
            </w:pPr>
          </w:p>
          <w:p w14:paraId="480DF891" w14:textId="77777777" w:rsidR="00140078" w:rsidRPr="00B2356F" w:rsidRDefault="00140078" w:rsidP="002765E2">
            <w:pPr>
              <w:pStyle w:val="TableParagraph"/>
              <w:ind w:left="142" w:right="141"/>
              <w:rPr>
                <w:rFonts w:ascii="Times New Roman" w:hAnsi="Times New Roman" w:cs="Times New Roman"/>
                <w:color w:val="000000" w:themeColor="text1"/>
                <w:sz w:val="24"/>
                <w:szCs w:val="24"/>
                <w:lang w:val="lt-LT"/>
              </w:rPr>
            </w:pPr>
          </w:p>
          <w:p w14:paraId="5B05AC70" w14:textId="77777777" w:rsidR="00140078" w:rsidRPr="00B2356F" w:rsidRDefault="00140078" w:rsidP="002765E2">
            <w:pPr>
              <w:pStyle w:val="TableParagraph"/>
              <w:ind w:left="142" w:right="141"/>
              <w:rPr>
                <w:rFonts w:ascii="Times New Roman" w:hAnsi="Times New Roman" w:cs="Times New Roman"/>
                <w:color w:val="000000" w:themeColor="text1"/>
                <w:sz w:val="24"/>
                <w:szCs w:val="24"/>
                <w:lang w:val="lt-LT"/>
              </w:rPr>
            </w:pPr>
          </w:p>
          <w:p w14:paraId="03B535C2" w14:textId="77777777" w:rsidR="00140078" w:rsidRPr="00B2356F" w:rsidRDefault="00140078" w:rsidP="002765E2">
            <w:pPr>
              <w:pStyle w:val="TableParagraph"/>
              <w:ind w:left="142" w:right="141"/>
              <w:rPr>
                <w:rFonts w:ascii="Times New Roman" w:hAnsi="Times New Roman" w:cs="Times New Roman"/>
                <w:color w:val="000000" w:themeColor="text1"/>
                <w:sz w:val="24"/>
                <w:szCs w:val="24"/>
                <w:lang w:val="lt-LT"/>
              </w:rPr>
            </w:pPr>
          </w:p>
          <w:p w14:paraId="59DC0A9F" w14:textId="77777777" w:rsidR="00140078" w:rsidRPr="00B2356F" w:rsidRDefault="00140078" w:rsidP="002765E2">
            <w:pPr>
              <w:pStyle w:val="TableParagraph"/>
              <w:ind w:left="142" w:right="141"/>
              <w:rPr>
                <w:rFonts w:ascii="Times New Roman" w:hAnsi="Times New Roman" w:cs="Times New Roman"/>
                <w:color w:val="000000" w:themeColor="text1"/>
                <w:sz w:val="24"/>
                <w:szCs w:val="24"/>
                <w:lang w:val="lt-LT"/>
              </w:rPr>
            </w:pPr>
          </w:p>
          <w:p w14:paraId="699069F9" w14:textId="77777777" w:rsidR="00140078" w:rsidRPr="00B2356F" w:rsidRDefault="00140078" w:rsidP="002765E2">
            <w:pPr>
              <w:pStyle w:val="TableParagraph"/>
              <w:ind w:left="0" w:right="141"/>
              <w:rPr>
                <w:rFonts w:ascii="Times New Roman" w:hAnsi="Times New Roman" w:cs="Times New Roman"/>
                <w:color w:val="000000" w:themeColor="text1"/>
                <w:sz w:val="24"/>
                <w:szCs w:val="24"/>
                <w:lang w:val="lt-LT"/>
              </w:rPr>
            </w:pPr>
          </w:p>
          <w:p w14:paraId="643E6B18" w14:textId="77777777" w:rsidR="00140078" w:rsidRPr="00B2356F" w:rsidRDefault="00140078" w:rsidP="002765E2">
            <w:pPr>
              <w:pStyle w:val="TableParagraph"/>
              <w:ind w:left="0" w:right="141"/>
              <w:rPr>
                <w:rFonts w:ascii="Times New Roman" w:hAnsi="Times New Roman" w:cs="Times New Roman"/>
                <w:color w:val="000000" w:themeColor="text1"/>
                <w:sz w:val="24"/>
                <w:szCs w:val="24"/>
                <w:lang w:val="lt-LT"/>
              </w:rPr>
            </w:pPr>
          </w:p>
          <w:p w14:paraId="499F584D" w14:textId="77777777" w:rsidR="00140078" w:rsidRPr="00B2356F" w:rsidRDefault="00140078" w:rsidP="002765E2">
            <w:pPr>
              <w:pStyle w:val="TableParagraph"/>
              <w:ind w:left="0" w:right="141"/>
              <w:rPr>
                <w:rFonts w:ascii="Times New Roman" w:hAnsi="Times New Roman" w:cs="Times New Roman"/>
                <w:color w:val="000000" w:themeColor="text1"/>
                <w:sz w:val="24"/>
                <w:szCs w:val="24"/>
                <w:lang w:val="lt-LT"/>
              </w:rPr>
            </w:pPr>
          </w:p>
          <w:p w14:paraId="010B60FC" w14:textId="77777777" w:rsidR="00140078" w:rsidRPr="00B2356F" w:rsidRDefault="00140078" w:rsidP="002765E2">
            <w:pPr>
              <w:pStyle w:val="TableParagraph"/>
              <w:ind w:left="0" w:right="141"/>
              <w:rPr>
                <w:rFonts w:ascii="Times New Roman" w:hAnsi="Times New Roman" w:cs="Times New Roman"/>
                <w:color w:val="000000" w:themeColor="text1"/>
                <w:sz w:val="24"/>
                <w:szCs w:val="24"/>
                <w:lang w:val="lt-LT"/>
              </w:rPr>
            </w:pPr>
          </w:p>
          <w:p w14:paraId="2C946350" w14:textId="77777777" w:rsidR="00140078" w:rsidRPr="00B2356F" w:rsidRDefault="00140078" w:rsidP="002765E2">
            <w:pPr>
              <w:pStyle w:val="TableParagraph"/>
              <w:ind w:left="0" w:right="141"/>
              <w:rPr>
                <w:rFonts w:ascii="Times New Roman" w:hAnsi="Times New Roman" w:cs="Times New Roman"/>
                <w:color w:val="000000" w:themeColor="text1"/>
                <w:sz w:val="24"/>
                <w:szCs w:val="24"/>
                <w:lang w:val="lt-LT"/>
              </w:rPr>
            </w:pPr>
          </w:p>
          <w:p w14:paraId="53B2BDA4" w14:textId="77777777" w:rsidR="00140078" w:rsidRPr="00B2356F" w:rsidRDefault="00140078" w:rsidP="002765E2">
            <w:pPr>
              <w:pStyle w:val="TableParagraph"/>
              <w:ind w:left="0" w:right="141"/>
              <w:rPr>
                <w:rFonts w:ascii="Times New Roman" w:hAnsi="Times New Roman" w:cs="Times New Roman"/>
                <w:color w:val="000000" w:themeColor="text1"/>
                <w:sz w:val="24"/>
                <w:szCs w:val="24"/>
                <w:lang w:val="lt-LT"/>
              </w:rPr>
            </w:pPr>
          </w:p>
          <w:p w14:paraId="0B223029" w14:textId="77777777" w:rsidR="00140078" w:rsidRPr="00B2356F" w:rsidRDefault="00140078" w:rsidP="002765E2">
            <w:pPr>
              <w:pStyle w:val="TableParagraph"/>
              <w:ind w:left="0" w:right="141"/>
              <w:rPr>
                <w:rFonts w:ascii="Times New Roman" w:hAnsi="Times New Roman" w:cs="Times New Roman"/>
                <w:color w:val="000000" w:themeColor="text1"/>
                <w:sz w:val="24"/>
                <w:szCs w:val="24"/>
                <w:lang w:val="lt-LT"/>
              </w:rPr>
            </w:pPr>
          </w:p>
          <w:p w14:paraId="399E3C28" w14:textId="77777777" w:rsidR="00140078" w:rsidRPr="00B2356F" w:rsidRDefault="00140078" w:rsidP="002765E2">
            <w:pPr>
              <w:pStyle w:val="TableParagraph"/>
              <w:ind w:left="0" w:right="141"/>
              <w:rPr>
                <w:rFonts w:ascii="Times New Roman" w:hAnsi="Times New Roman" w:cs="Times New Roman"/>
                <w:color w:val="000000" w:themeColor="text1"/>
                <w:sz w:val="24"/>
                <w:szCs w:val="24"/>
                <w:lang w:val="lt-LT"/>
              </w:rPr>
            </w:pPr>
          </w:p>
        </w:tc>
        <w:tc>
          <w:tcPr>
            <w:tcW w:w="4590" w:type="dxa"/>
            <w:tcBorders>
              <w:top w:val="single" w:sz="4" w:space="0" w:color="000001"/>
              <w:left w:val="single" w:sz="4" w:space="0" w:color="000001"/>
              <w:bottom w:val="single" w:sz="4" w:space="0" w:color="000001"/>
              <w:right w:val="single" w:sz="4" w:space="0" w:color="000001"/>
            </w:tcBorders>
            <w:tcMar>
              <w:left w:w="0" w:type="dxa"/>
            </w:tcMar>
          </w:tcPr>
          <w:p w14:paraId="0676AB44" w14:textId="71510BD5" w:rsidR="00140078" w:rsidRPr="00B2356F" w:rsidRDefault="00140078" w:rsidP="00515E0C">
            <w:pPr>
              <w:pStyle w:val="TableParagraph"/>
              <w:numPr>
                <w:ilvl w:val="2"/>
                <w:numId w:val="36"/>
              </w:numPr>
              <w:ind w:left="867" w:right="132"/>
              <w:rPr>
                <w:rFonts w:ascii="Times New Roman" w:hAnsi="Times New Roman" w:cs="Times New Roman"/>
                <w:color w:val="000000" w:themeColor="text1"/>
                <w:sz w:val="24"/>
                <w:szCs w:val="24"/>
                <w:lang w:val="lt-LT"/>
              </w:rPr>
            </w:pPr>
            <w:r w:rsidRPr="00B2356F">
              <w:rPr>
                <w:rFonts w:ascii="Times New Roman" w:hAnsi="Times New Roman" w:cs="Times New Roman"/>
                <w:color w:val="000000" w:themeColor="text1"/>
                <w:sz w:val="24"/>
                <w:szCs w:val="24"/>
                <w:lang w:val="lt-LT"/>
              </w:rPr>
              <w:t>Tuo atveju, kai ekonomiškai naudingiausias pasiūlymas yra išrenkamas pagal Kainos ar sąnaudų ir kokybės santykį / Sąnaudų pagal gyvavimo ciklo sąnaudų metodą</w:t>
            </w:r>
          </w:p>
        </w:tc>
      </w:tr>
      <w:tr w:rsidR="00140078" w:rsidRPr="00A820BA" w14:paraId="00C1E193" w14:textId="77777777" w:rsidTr="00A53786">
        <w:trPr>
          <w:trHeight w:val="1975"/>
        </w:trPr>
        <w:tc>
          <w:tcPr>
            <w:tcW w:w="4410" w:type="dxa"/>
            <w:tcBorders>
              <w:top w:val="single" w:sz="4" w:space="0" w:color="000001"/>
              <w:left w:val="single" w:sz="4" w:space="0" w:color="000001"/>
              <w:bottom w:val="single" w:sz="4" w:space="0" w:color="000001"/>
              <w:right w:val="single" w:sz="4" w:space="0" w:color="000001"/>
            </w:tcBorders>
            <w:tcMar>
              <w:left w:w="0" w:type="dxa"/>
            </w:tcMar>
          </w:tcPr>
          <w:p w14:paraId="1F84CC68" w14:textId="2AA4A9F6" w:rsidR="00140078" w:rsidRPr="00B2356F" w:rsidRDefault="00140078" w:rsidP="00140078">
            <w:pPr>
              <w:pStyle w:val="TableParagraph"/>
              <w:numPr>
                <w:ilvl w:val="0"/>
                <w:numId w:val="28"/>
              </w:numPr>
              <w:tabs>
                <w:tab w:val="left" w:pos="656"/>
              </w:tabs>
              <w:ind w:left="142" w:right="141"/>
              <w:rPr>
                <w:rFonts w:ascii="Times New Roman" w:hAnsi="Times New Roman" w:cs="Times New Roman"/>
                <w:color w:val="000000" w:themeColor="text1"/>
                <w:sz w:val="24"/>
                <w:szCs w:val="24"/>
                <w:lang w:val="lt-LT"/>
              </w:rPr>
            </w:pPr>
            <w:r w:rsidRPr="00B2356F">
              <w:rPr>
                <w:rFonts w:ascii="Times New Roman" w:hAnsi="Times New Roman" w:cs="Times New Roman"/>
                <w:color w:val="000000" w:themeColor="text1"/>
                <w:sz w:val="24"/>
                <w:szCs w:val="24"/>
                <w:lang w:val="lt-LT"/>
              </w:rPr>
              <w:t xml:space="preserve">a) Įvertinus Tiekėjų </w:t>
            </w:r>
            <w:r w:rsidR="00292EF9"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asiūlymus (jei vykdomos derybos </w:t>
            </w:r>
            <w:r w:rsidR="00181AB5" w:rsidRPr="00B2356F">
              <w:rPr>
                <w:rFonts w:ascii="Times New Roman" w:hAnsi="Times New Roman" w:cs="Times New Roman"/>
                <w:color w:val="000000" w:themeColor="text1"/>
                <w:sz w:val="24"/>
                <w:szCs w:val="24"/>
                <w:lang w:val="lt-LT"/>
              </w:rPr>
              <w:t xml:space="preserve">- </w:t>
            </w:r>
            <w:r w:rsidRPr="00B2356F">
              <w:rPr>
                <w:rFonts w:ascii="Times New Roman" w:hAnsi="Times New Roman" w:cs="Times New Roman"/>
                <w:color w:val="000000" w:themeColor="text1"/>
                <w:sz w:val="24"/>
                <w:szCs w:val="24"/>
                <w:lang w:val="lt-LT"/>
              </w:rPr>
              <w:t xml:space="preserve">Galutinius pasiūlymus), </w:t>
            </w:r>
            <w:r w:rsidR="00D514FA" w:rsidRPr="00B2356F">
              <w:rPr>
                <w:rFonts w:ascii="Times New Roman" w:hAnsi="Times New Roman" w:cs="Times New Roman"/>
                <w:color w:val="000000" w:themeColor="text1"/>
                <w:sz w:val="24"/>
                <w:szCs w:val="24"/>
                <w:lang w:val="lt-LT"/>
              </w:rPr>
              <w:t>Perkančioji</w:t>
            </w:r>
            <w:r w:rsidRPr="00B2356F">
              <w:rPr>
                <w:rFonts w:ascii="Times New Roman" w:hAnsi="Times New Roman" w:cs="Times New Roman"/>
                <w:color w:val="000000" w:themeColor="text1"/>
                <w:sz w:val="24"/>
                <w:szCs w:val="24"/>
                <w:lang w:val="lt-LT"/>
              </w:rPr>
              <w:t xml:space="preserve"> organizacija patvirtins Tiekėjų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asiūlymų (jei vykdomos derybos Galutinių pasiūlymų) eilę kainų didėjimo tvarka bei nustatys </w:t>
            </w:r>
            <w:r w:rsidR="00181AB5" w:rsidRPr="00B2356F">
              <w:rPr>
                <w:rFonts w:ascii="Times New Roman" w:hAnsi="Times New Roman" w:cs="Times New Roman"/>
                <w:color w:val="000000" w:themeColor="text1"/>
                <w:sz w:val="24"/>
                <w:szCs w:val="24"/>
                <w:lang w:val="lt-LT"/>
              </w:rPr>
              <w:t>l</w:t>
            </w:r>
            <w:r w:rsidRPr="00B2356F">
              <w:rPr>
                <w:rFonts w:ascii="Times New Roman" w:hAnsi="Times New Roman" w:cs="Times New Roman"/>
                <w:color w:val="000000" w:themeColor="text1"/>
                <w:sz w:val="24"/>
                <w:szCs w:val="24"/>
                <w:lang w:val="lt-LT"/>
              </w:rPr>
              <w:t xml:space="preserve">aimėjusį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asiūlymą.</w:t>
            </w:r>
          </w:p>
          <w:p w14:paraId="44A27C1C" w14:textId="74EE4631" w:rsidR="00140078" w:rsidRPr="00B2356F" w:rsidRDefault="00140078" w:rsidP="00140078">
            <w:pPr>
              <w:pStyle w:val="TableParagraph"/>
              <w:numPr>
                <w:ilvl w:val="0"/>
                <w:numId w:val="28"/>
              </w:numPr>
              <w:tabs>
                <w:tab w:val="left" w:pos="306"/>
              </w:tabs>
              <w:ind w:left="142" w:right="141"/>
              <w:rPr>
                <w:rFonts w:ascii="Times New Roman" w:hAnsi="Times New Roman" w:cs="Times New Roman"/>
                <w:color w:val="000000" w:themeColor="text1"/>
                <w:sz w:val="24"/>
                <w:szCs w:val="24"/>
                <w:lang w:val="lt-LT"/>
              </w:rPr>
            </w:pPr>
            <w:r w:rsidRPr="00B2356F">
              <w:rPr>
                <w:rFonts w:ascii="Times New Roman" w:hAnsi="Times New Roman" w:cs="Times New Roman"/>
                <w:color w:val="000000" w:themeColor="text1"/>
                <w:sz w:val="24"/>
                <w:szCs w:val="24"/>
                <w:lang w:val="lt-LT"/>
              </w:rPr>
              <w:t xml:space="preserve">Laimėjusiu    Pasiūlymu    (jei    </w:t>
            </w:r>
            <w:r w:rsidR="00977404" w:rsidRPr="00B2356F">
              <w:rPr>
                <w:rFonts w:ascii="Times New Roman" w:hAnsi="Times New Roman" w:cs="Times New Roman"/>
                <w:color w:val="000000" w:themeColor="text1"/>
                <w:sz w:val="24"/>
                <w:szCs w:val="24"/>
                <w:lang w:val="lt-LT"/>
              </w:rPr>
              <w:t xml:space="preserve">Apklausos sąlygų 2.1 punkte </w:t>
            </w:r>
            <w:r w:rsidRPr="00B2356F">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asiūlymas (jei vykdomos derybos </w:t>
            </w:r>
            <w:r w:rsidR="00181AB5" w:rsidRPr="00B2356F">
              <w:rPr>
                <w:rFonts w:ascii="Times New Roman" w:hAnsi="Times New Roman" w:cs="Times New Roman"/>
                <w:color w:val="000000" w:themeColor="text1"/>
                <w:sz w:val="24"/>
                <w:szCs w:val="24"/>
                <w:lang w:val="lt-LT"/>
              </w:rPr>
              <w:t>g</w:t>
            </w:r>
            <w:r w:rsidRPr="00B2356F">
              <w:rPr>
                <w:rFonts w:ascii="Times New Roman" w:hAnsi="Times New Roman" w:cs="Times New Roman"/>
                <w:color w:val="000000" w:themeColor="text1"/>
                <w:sz w:val="24"/>
                <w:szCs w:val="24"/>
                <w:lang w:val="lt-LT"/>
              </w:rPr>
              <w:t xml:space="preserve">alutinis pasiūlymas), atitinkantis visus Pirkimo dokumentuose nustatytus reikalavimus ir kurio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asiūlymo (jei vykdomos derybos </w:t>
            </w:r>
            <w:r w:rsidR="00181AB5" w:rsidRPr="00B2356F">
              <w:rPr>
                <w:rFonts w:ascii="Times New Roman" w:hAnsi="Times New Roman" w:cs="Times New Roman"/>
                <w:color w:val="000000" w:themeColor="text1"/>
                <w:sz w:val="24"/>
                <w:szCs w:val="24"/>
                <w:lang w:val="lt-LT"/>
              </w:rPr>
              <w:t>g</w:t>
            </w:r>
            <w:r w:rsidRPr="00B2356F">
              <w:rPr>
                <w:rFonts w:ascii="Times New Roman" w:hAnsi="Times New Roman" w:cs="Times New Roman"/>
                <w:color w:val="000000" w:themeColor="text1"/>
                <w:sz w:val="24"/>
                <w:szCs w:val="24"/>
                <w:lang w:val="lt-LT"/>
              </w:rPr>
              <w:t xml:space="preserve">alutinio pasiūlymo)  kaina Eur be PVM bus mažiausia. Kai keli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asiūlymai (jei vykdomos derybos </w:t>
            </w:r>
            <w:r w:rsidR="00181AB5" w:rsidRPr="00B2356F">
              <w:rPr>
                <w:rFonts w:ascii="Times New Roman" w:hAnsi="Times New Roman" w:cs="Times New Roman"/>
                <w:color w:val="000000" w:themeColor="text1"/>
                <w:sz w:val="24"/>
                <w:szCs w:val="24"/>
                <w:lang w:val="lt-LT"/>
              </w:rPr>
              <w:t>g</w:t>
            </w:r>
            <w:r w:rsidRPr="00B2356F">
              <w:rPr>
                <w:rFonts w:ascii="Times New Roman" w:hAnsi="Times New Roman" w:cs="Times New Roman"/>
                <w:color w:val="000000" w:themeColor="text1"/>
                <w:sz w:val="24"/>
                <w:szCs w:val="24"/>
                <w:lang w:val="lt-LT"/>
              </w:rPr>
              <w:t xml:space="preserve">alutiniai pasiūlymai) pateikiami vienodomis kainomis, sudarant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asiūlymų eilę, pirmesniu į šią eilę įrašomas </w:t>
            </w:r>
            <w:r w:rsidR="00D514FA" w:rsidRPr="00B2356F">
              <w:rPr>
                <w:rFonts w:ascii="Times New Roman" w:hAnsi="Times New Roman" w:cs="Times New Roman"/>
                <w:color w:val="000000" w:themeColor="text1"/>
                <w:sz w:val="24"/>
                <w:szCs w:val="24"/>
                <w:lang w:val="lt-LT"/>
              </w:rPr>
              <w:t>Tiekėjas</w:t>
            </w:r>
            <w:r w:rsidRPr="00B2356F">
              <w:rPr>
                <w:rFonts w:ascii="Times New Roman" w:hAnsi="Times New Roman" w:cs="Times New Roman"/>
                <w:color w:val="000000" w:themeColor="text1"/>
                <w:sz w:val="24"/>
                <w:szCs w:val="24"/>
                <w:lang w:val="lt-LT"/>
              </w:rPr>
              <w:t xml:space="preserve">, anksčiausiai pateikęs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irminį pasiūlymą.</w:t>
            </w:r>
          </w:p>
          <w:p w14:paraId="28801F35" w14:textId="118EC80E" w:rsidR="00140078" w:rsidRPr="00B2356F" w:rsidRDefault="00140078" w:rsidP="002765E2">
            <w:pPr>
              <w:pStyle w:val="TableParagraph"/>
              <w:ind w:left="142" w:right="141"/>
              <w:rPr>
                <w:rFonts w:ascii="Times New Roman" w:hAnsi="Times New Roman" w:cs="Times New Roman"/>
                <w:color w:val="000000" w:themeColor="text1"/>
                <w:sz w:val="24"/>
                <w:szCs w:val="24"/>
                <w:lang w:val="lt-LT"/>
              </w:rPr>
            </w:pPr>
            <w:r w:rsidRPr="00B2356F">
              <w:rPr>
                <w:rFonts w:ascii="Times New Roman" w:hAnsi="Times New Roman" w:cs="Times New Roman"/>
                <w:color w:val="000000" w:themeColor="text1"/>
                <w:sz w:val="24"/>
                <w:szCs w:val="24"/>
                <w:lang w:val="lt-LT"/>
              </w:rPr>
              <w:t xml:space="preserve">b) Tuo atveju, jei šio Pirkimo metu bus sudaroma Preliminarioji sutartis, </w:t>
            </w:r>
            <w:r w:rsidR="00181AB5" w:rsidRPr="00B2356F">
              <w:rPr>
                <w:rFonts w:ascii="Times New Roman" w:hAnsi="Times New Roman" w:cs="Times New Roman"/>
                <w:color w:val="000000" w:themeColor="text1"/>
                <w:sz w:val="24"/>
                <w:szCs w:val="24"/>
                <w:lang w:val="lt-LT"/>
              </w:rPr>
              <w:t>l</w:t>
            </w:r>
            <w:r w:rsidRPr="00B2356F">
              <w:rPr>
                <w:rFonts w:ascii="Times New Roman" w:hAnsi="Times New Roman" w:cs="Times New Roman"/>
                <w:color w:val="000000" w:themeColor="text1"/>
                <w:sz w:val="24"/>
                <w:szCs w:val="24"/>
                <w:lang w:val="lt-LT"/>
              </w:rPr>
              <w:t xml:space="preserve">aimėjusiais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asiūlymais gali būti pripažinti keli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asiūlymai (jei vykdomos derybos </w:t>
            </w:r>
            <w:r w:rsidR="00181AB5" w:rsidRPr="00B2356F">
              <w:rPr>
                <w:rFonts w:ascii="Times New Roman" w:hAnsi="Times New Roman" w:cs="Times New Roman"/>
                <w:color w:val="000000" w:themeColor="text1"/>
                <w:sz w:val="24"/>
                <w:szCs w:val="24"/>
                <w:lang w:val="lt-LT"/>
              </w:rPr>
              <w:t>- g</w:t>
            </w:r>
            <w:r w:rsidRPr="00B2356F">
              <w:rPr>
                <w:rFonts w:ascii="Times New Roman" w:hAnsi="Times New Roman" w:cs="Times New Roman"/>
                <w:color w:val="000000" w:themeColor="text1"/>
                <w:sz w:val="24"/>
                <w:szCs w:val="24"/>
                <w:lang w:val="lt-LT"/>
              </w:rPr>
              <w:t xml:space="preserve">alutiniai pasiūlymai) (tokių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asiūlymų skaičius nurodomas </w:t>
            </w:r>
            <w:r w:rsidR="00977404" w:rsidRPr="00B2356F">
              <w:rPr>
                <w:rFonts w:ascii="Times New Roman" w:hAnsi="Times New Roman" w:cs="Times New Roman"/>
                <w:color w:val="000000" w:themeColor="text1"/>
                <w:sz w:val="24"/>
                <w:szCs w:val="24"/>
                <w:lang w:val="lt-LT"/>
              </w:rPr>
              <w:t>Apklausos sąlygų 2.1 punkte</w:t>
            </w:r>
            <w:r w:rsidRPr="00B2356F">
              <w:rPr>
                <w:rFonts w:ascii="Times New Roman" w:hAnsi="Times New Roman" w:cs="Times New Roman"/>
                <w:color w:val="000000" w:themeColor="text1"/>
                <w:sz w:val="24"/>
                <w:szCs w:val="24"/>
                <w:lang w:val="lt-LT"/>
              </w:rPr>
              <w:t xml:space="preserve">), atitinkantys visus Pirkimo dokumentuose nustatytus reikalavimus ir, kurių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asiūlymų (jei </w:t>
            </w:r>
            <w:r w:rsidRPr="00B2356F">
              <w:rPr>
                <w:rFonts w:ascii="Times New Roman" w:hAnsi="Times New Roman" w:cs="Times New Roman"/>
                <w:color w:val="000000" w:themeColor="text1"/>
                <w:sz w:val="24"/>
                <w:szCs w:val="24"/>
                <w:lang w:val="lt-LT"/>
              </w:rPr>
              <w:lastRenderedPageBreak/>
              <w:t xml:space="preserve">vykdomos derybos </w:t>
            </w:r>
            <w:r w:rsidR="00181AB5" w:rsidRPr="00B2356F">
              <w:rPr>
                <w:rFonts w:ascii="Times New Roman" w:hAnsi="Times New Roman" w:cs="Times New Roman"/>
                <w:color w:val="000000" w:themeColor="text1"/>
                <w:sz w:val="24"/>
                <w:szCs w:val="24"/>
                <w:lang w:val="lt-LT"/>
              </w:rPr>
              <w:t>- g</w:t>
            </w:r>
            <w:r w:rsidRPr="00B2356F">
              <w:rPr>
                <w:rFonts w:ascii="Times New Roman" w:hAnsi="Times New Roman" w:cs="Times New Roman"/>
                <w:color w:val="000000" w:themeColor="text1"/>
                <w:sz w:val="24"/>
                <w:szCs w:val="24"/>
                <w:lang w:val="lt-LT"/>
              </w:rPr>
              <w:t xml:space="preserve">alutinių pasiūlymų) kainos EUR be PVM bus mažiausios. Esant mažesniam Tiekėjų skaičiui, Laimėjusiais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asiūlymais pripažįstami visi Pirkimo sąlygose nustatytus reikalavimus atitinkantys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asiūlymai.</w:t>
            </w:r>
          </w:p>
        </w:tc>
        <w:tc>
          <w:tcPr>
            <w:tcW w:w="4590" w:type="dxa"/>
            <w:tcBorders>
              <w:top w:val="single" w:sz="4" w:space="0" w:color="000001"/>
              <w:left w:val="single" w:sz="4" w:space="0" w:color="000001"/>
              <w:bottom w:val="single" w:sz="4" w:space="0" w:color="000001"/>
              <w:right w:val="single" w:sz="4" w:space="0" w:color="000001"/>
            </w:tcBorders>
            <w:tcMar>
              <w:left w:w="0" w:type="dxa"/>
            </w:tcMar>
          </w:tcPr>
          <w:p w14:paraId="5639F058" w14:textId="7B14880F" w:rsidR="00140078" w:rsidRPr="00B2356F" w:rsidRDefault="00140078" w:rsidP="00140078">
            <w:pPr>
              <w:pStyle w:val="TableParagraph"/>
              <w:numPr>
                <w:ilvl w:val="0"/>
                <w:numId w:val="27"/>
              </w:numPr>
              <w:tabs>
                <w:tab w:val="left" w:pos="690"/>
              </w:tabs>
              <w:ind w:left="142" w:right="132"/>
              <w:rPr>
                <w:rFonts w:ascii="Times New Roman" w:hAnsi="Times New Roman" w:cs="Times New Roman"/>
                <w:color w:val="000000" w:themeColor="text1"/>
                <w:sz w:val="24"/>
                <w:szCs w:val="24"/>
                <w:lang w:val="lt-LT"/>
              </w:rPr>
            </w:pPr>
            <w:r w:rsidRPr="00B2356F">
              <w:rPr>
                <w:rFonts w:ascii="Times New Roman" w:hAnsi="Times New Roman" w:cs="Times New Roman"/>
                <w:color w:val="000000" w:themeColor="text1"/>
                <w:sz w:val="24"/>
                <w:szCs w:val="24"/>
                <w:lang w:val="lt-LT"/>
              </w:rPr>
              <w:lastRenderedPageBreak/>
              <w:t xml:space="preserve">a) Įvertinus Tiekėjų </w:t>
            </w:r>
            <w:r w:rsidR="00292EF9"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asiūlymus (jei vykdomos derybos, Galutinius pasiūlymus), </w:t>
            </w:r>
            <w:r w:rsidR="00D514FA" w:rsidRPr="00B2356F">
              <w:rPr>
                <w:rFonts w:ascii="Times New Roman" w:hAnsi="Times New Roman" w:cs="Times New Roman"/>
                <w:color w:val="000000" w:themeColor="text1"/>
                <w:sz w:val="24"/>
                <w:szCs w:val="24"/>
                <w:lang w:val="lt-LT"/>
              </w:rPr>
              <w:t>Perkančioji</w:t>
            </w:r>
            <w:r w:rsidRPr="00B2356F">
              <w:rPr>
                <w:rFonts w:ascii="Times New Roman" w:hAnsi="Times New Roman" w:cs="Times New Roman"/>
                <w:color w:val="000000" w:themeColor="text1"/>
                <w:sz w:val="24"/>
                <w:szCs w:val="24"/>
                <w:lang w:val="lt-LT"/>
              </w:rPr>
              <w:t xml:space="preserve"> organizacija patvirtins Tiekėjų </w:t>
            </w:r>
            <w:r w:rsidR="00292EF9"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asiūlymų (jei vykdomos derybos Galutinių pasiūlymų) eilę ekonominio naudingumo mažėjimo tvarka bei nustatys </w:t>
            </w:r>
            <w:r w:rsidR="00292EF9" w:rsidRPr="00B2356F">
              <w:rPr>
                <w:rFonts w:ascii="Times New Roman" w:hAnsi="Times New Roman" w:cs="Times New Roman"/>
                <w:color w:val="000000" w:themeColor="text1"/>
                <w:sz w:val="24"/>
                <w:szCs w:val="24"/>
                <w:lang w:val="lt-LT"/>
              </w:rPr>
              <w:t>l</w:t>
            </w:r>
            <w:r w:rsidRPr="00B2356F">
              <w:rPr>
                <w:rFonts w:ascii="Times New Roman" w:hAnsi="Times New Roman" w:cs="Times New Roman"/>
                <w:color w:val="000000" w:themeColor="text1"/>
                <w:sz w:val="24"/>
                <w:szCs w:val="24"/>
                <w:lang w:val="lt-LT"/>
              </w:rPr>
              <w:t>aimėjusį</w:t>
            </w:r>
            <w:r w:rsidRPr="00B2356F">
              <w:rPr>
                <w:rFonts w:ascii="Times New Roman" w:hAnsi="Times New Roman" w:cs="Times New Roman"/>
                <w:color w:val="000000" w:themeColor="text1"/>
                <w:spacing w:val="-6"/>
                <w:sz w:val="24"/>
                <w:szCs w:val="24"/>
                <w:lang w:val="lt-LT"/>
              </w:rPr>
              <w:t xml:space="preserve"> </w:t>
            </w:r>
            <w:r w:rsidR="00292EF9" w:rsidRPr="00B2356F">
              <w:rPr>
                <w:rFonts w:ascii="Times New Roman" w:hAnsi="Times New Roman" w:cs="Times New Roman"/>
                <w:color w:val="000000" w:themeColor="text1"/>
                <w:spacing w:val="-6"/>
                <w:sz w:val="24"/>
                <w:szCs w:val="24"/>
                <w:lang w:val="lt-LT"/>
              </w:rPr>
              <w:t>p</w:t>
            </w:r>
            <w:r w:rsidRPr="00B2356F">
              <w:rPr>
                <w:rFonts w:ascii="Times New Roman" w:hAnsi="Times New Roman" w:cs="Times New Roman"/>
                <w:color w:val="000000" w:themeColor="text1"/>
                <w:sz w:val="24"/>
                <w:szCs w:val="24"/>
                <w:lang w:val="lt-LT"/>
              </w:rPr>
              <w:t>asiūlymą. Laimėjusiu  Pasiūlymu   (</w:t>
            </w:r>
            <w:r w:rsidR="009E483F" w:rsidRPr="00B2356F">
              <w:rPr>
                <w:rFonts w:ascii="Times New Roman" w:hAnsi="Times New Roman" w:cs="Times New Roman"/>
                <w:color w:val="000000" w:themeColor="text1"/>
                <w:sz w:val="24"/>
                <w:szCs w:val="24"/>
                <w:lang w:val="lt-LT"/>
              </w:rPr>
              <w:t xml:space="preserve">jei    Apklausos sąlygų 2.1 punkte </w:t>
            </w:r>
            <w:r w:rsidRPr="00B2356F">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Pasiūlymas (jei vykdomos derybos Galutinis pasiūlymas), atitinkantis visus Pirkimo dokumentuose nustatytus reikalavimus ir kuris bus ekonomiškai naudingiausias. Kai keli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asiūlymai (jei vykdomos    derybos</w:t>
            </w:r>
            <w:r w:rsidR="00181AB5" w:rsidRPr="00B2356F">
              <w:rPr>
                <w:rFonts w:ascii="Times New Roman" w:hAnsi="Times New Roman" w:cs="Times New Roman"/>
                <w:color w:val="000000" w:themeColor="text1"/>
                <w:sz w:val="24"/>
                <w:szCs w:val="24"/>
                <w:lang w:val="lt-LT"/>
              </w:rPr>
              <w:t xml:space="preserve"> -</w:t>
            </w:r>
            <w:r w:rsidRPr="00B2356F">
              <w:rPr>
                <w:rFonts w:ascii="Times New Roman" w:hAnsi="Times New Roman" w:cs="Times New Roman"/>
                <w:color w:val="000000" w:themeColor="text1"/>
                <w:sz w:val="24"/>
                <w:szCs w:val="24"/>
                <w:lang w:val="lt-LT"/>
              </w:rPr>
              <w:t xml:space="preserve">    </w:t>
            </w:r>
            <w:r w:rsidR="00181AB5" w:rsidRPr="00B2356F">
              <w:rPr>
                <w:rFonts w:ascii="Times New Roman" w:hAnsi="Times New Roman" w:cs="Times New Roman"/>
                <w:color w:val="000000" w:themeColor="text1"/>
                <w:sz w:val="24"/>
                <w:szCs w:val="24"/>
                <w:lang w:val="lt-LT"/>
              </w:rPr>
              <w:t>g</w:t>
            </w:r>
            <w:r w:rsidRPr="00B2356F">
              <w:rPr>
                <w:rFonts w:ascii="Times New Roman" w:hAnsi="Times New Roman" w:cs="Times New Roman"/>
                <w:color w:val="000000" w:themeColor="text1"/>
                <w:sz w:val="24"/>
                <w:szCs w:val="24"/>
                <w:lang w:val="lt-LT"/>
              </w:rPr>
              <w:t xml:space="preserve">alutiniai    pasiūlymai) bus įvertinti vienodais balais, sudarant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asiūlymų eilę, pirmesniu į šią eilę įrašomas </w:t>
            </w:r>
            <w:r w:rsidR="00D514FA" w:rsidRPr="00B2356F">
              <w:rPr>
                <w:rFonts w:ascii="Times New Roman" w:hAnsi="Times New Roman" w:cs="Times New Roman"/>
                <w:color w:val="000000" w:themeColor="text1"/>
                <w:sz w:val="24"/>
                <w:szCs w:val="24"/>
                <w:lang w:val="lt-LT"/>
              </w:rPr>
              <w:t>Tiekėjas</w:t>
            </w:r>
            <w:r w:rsidRPr="00B2356F">
              <w:rPr>
                <w:rFonts w:ascii="Times New Roman" w:hAnsi="Times New Roman" w:cs="Times New Roman"/>
                <w:color w:val="000000" w:themeColor="text1"/>
                <w:sz w:val="24"/>
                <w:szCs w:val="24"/>
                <w:lang w:val="lt-LT"/>
              </w:rPr>
              <w:t xml:space="preserve">, anksčiausiai pateikęs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asiūlymą (jeigu vykdomos derybos, Pirminį pasiūlymą</w:t>
            </w:r>
            <w:r w:rsidR="00AF7A2D" w:rsidRPr="00B2356F">
              <w:rPr>
                <w:rFonts w:ascii="Times New Roman" w:hAnsi="Times New Roman" w:cs="Times New Roman"/>
                <w:color w:val="000000" w:themeColor="text1"/>
                <w:sz w:val="24"/>
                <w:szCs w:val="24"/>
                <w:lang w:val="lt-LT"/>
              </w:rPr>
              <w:t>).</w:t>
            </w:r>
          </w:p>
          <w:p w14:paraId="5E871F1F" w14:textId="3510F6E1" w:rsidR="00140078" w:rsidRPr="00B2356F" w:rsidRDefault="00140078" w:rsidP="00022C96">
            <w:pPr>
              <w:pStyle w:val="TableParagraph"/>
              <w:numPr>
                <w:ilvl w:val="0"/>
                <w:numId w:val="27"/>
              </w:numPr>
              <w:ind w:right="132"/>
              <w:rPr>
                <w:rFonts w:ascii="Times New Roman" w:hAnsi="Times New Roman" w:cs="Times New Roman"/>
                <w:color w:val="000000" w:themeColor="text1"/>
                <w:sz w:val="24"/>
                <w:szCs w:val="24"/>
                <w:lang w:val="lt-LT"/>
              </w:rPr>
            </w:pPr>
            <w:r w:rsidRPr="00B2356F">
              <w:rPr>
                <w:rFonts w:ascii="Times New Roman" w:hAnsi="Times New Roman" w:cs="Times New Roman"/>
                <w:color w:val="000000" w:themeColor="text1"/>
                <w:sz w:val="24"/>
                <w:szCs w:val="24"/>
                <w:lang w:val="lt-LT"/>
              </w:rPr>
              <w:t xml:space="preserve">Tuo atveju, jei šio Pirkimo metu bus sudaroma Preliminarioji sutartis, </w:t>
            </w:r>
            <w:r w:rsidR="00181AB5" w:rsidRPr="00B2356F">
              <w:rPr>
                <w:rFonts w:ascii="Times New Roman" w:hAnsi="Times New Roman" w:cs="Times New Roman"/>
                <w:color w:val="000000" w:themeColor="text1"/>
                <w:sz w:val="24"/>
                <w:szCs w:val="24"/>
                <w:lang w:val="lt-LT"/>
              </w:rPr>
              <w:t>l</w:t>
            </w:r>
            <w:r w:rsidRPr="00B2356F">
              <w:rPr>
                <w:rFonts w:ascii="Times New Roman" w:hAnsi="Times New Roman" w:cs="Times New Roman"/>
                <w:color w:val="000000" w:themeColor="text1"/>
                <w:sz w:val="24"/>
                <w:szCs w:val="24"/>
                <w:lang w:val="lt-LT"/>
              </w:rPr>
              <w:t xml:space="preserve">aimėjusiais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asiūlymais gali būti pripažinti keli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asiūlymai (jei vykdomos derybos </w:t>
            </w:r>
            <w:r w:rsidR="00181AB5" w:rsidRPr="00B2356F">
              <w:rPr>
                <w:rFonts w:ascii="Times New Roman" w:hAnsi="Times New Roman" w:cs="Times New Roman"/>
                <w:color w:val="000000" w:themeColor="text1"/>
                <w:sz w:val="24"/>
                <w:szCs w:val="24"/>
                <w:lang w:val="lt-LT"/>
              </w:rPr>
              <w:t>g</w:t>
            </w:r>
            <w:r w:rsidRPr="00B2356F">
              <w:rPr>
                <w:rFonts w:ascii="Times New Roman" w:hAnsi="Times New Roman" w:cs="Times New Roman"/>
                <w:color w:val="000000" w:themeColor="text1"/>
                <w:sz w:val="24"/>
                <w:szCs w:val="24"/>
                <w:lang w:val="lt-LT"/>
              </w:rPr>
              <w:t xml:space="preserve">alutiniai pasiūlymai) (tokių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asiūlymų skaičius nurodomas </w:t>
            </w:r>
            <w:r w:rsidR="009E483F" w:rsidRPr="00B2356F">
              <w:rPr>
                <w:rFonts w:ascii="Times New Roman" w:hAnsi="Times New Roman" w:cs="Times New Roman"/>
                <w:color w:val="000000" w:themeColor="text1"/>
                <w:sz w:val="24"/>
                <w:szCs w:val="24"/>
                <w:lang w:val="lt-LT"/>
              </w:rPr>
              <w:t>Apklausos sąlygų 2.1 punkte</w:t>
            </w:r>
            <w:r w:rsidRPr="00B2356F">
              <w:rPr>
                <w:rFonts w:ascii="Times New Roman" w:hAnsi="Times New Roman" w:cs="Times New Roman"/>
                <w:color w:val="000000" w:themeColor="text1"/>
                <w:sz w:val="24"/>
                <w:szCs w:val="24"/>
                <w:lang w:val="lt-LT"/>
              </w:rPr>
              <w:t xml:space="preserve">), atitinkantys visus Pirkimo dokumentuose nustatytus reikalavimus ir, kurie bus ekonomiškai naudingiausi. Esant mažesniam Tiekėjų skaičiui, </w:t>
            </w:r>
            <w:r w:rsidR="00181AB5" w:rsidRPr="00B2356F">
              <w:rPr>
                <w:rFonts w:ascii="Times New Roman" w:hAnsi="Times New Roman" w:cs="Times New Roman"/>
                <w:color w:val="000000" w:themeColor="text1"/>
                <w:sz w:val="24"/>
                <w:szCs w:val="24"/>
                <w:lang w:val="lt-LT"/>
              </w:rPr>
              <w:t>l</w:t>
            </w:r>
            <w:r w:rsidRPr="00B2356F">
              <w:rPr>
                <w:rFonts w:ascii="Times New Roman" w:hAnsi="Times New Roman" w:cs="Times New Roman"/>
                <w:color w:val="000000" w:themeColor="text1"/>
                <w:sz w:val="24"/>
                <w:szCs w:val="24"/>
                <w:lang w:val="lt-LT"/>
              </w:rPr>
              <w:t xml:space="preserve">aimėjusiais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asiūlymais </w:t>
            </w:r>
            <w:r w:rsidRPr="00B2356F">
              <w:rPr>
                <w:rFonts w:ascii="Times New Roman" w:hAnsi="Times New Roman" w:cs="Times New Roman"/>
                <w:color w:val="000000" w:themeColor="text1"/>
                <w:sz w:val="24"/>
                <w:szCs w:val="24"/>
                <w:lang w:val="lt-LT"/>
              </w:rPr>
              <w:lastRenderedPageBreak/>
              <w:t xml:space="preserve">pripažįstami visi Pirkimo sąlygose nustatytus reikalavimus atitinkantys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asiūlymai (jei vykdomos derybos </w:t>
            </w:r>
            <w:r w:rsidR="00181AB5" w:rsidRPr="00B2356F">
              <w:rPr>
                <w:rFonts w:ascii="Times New Roman" w:hAnsi="Times New Roman" w:cs="Times New Roman"/>
                <w:color w:val="000000" w:themeColor="text1"/>
                <w:sz w:val="24"/>
                <w:szCs w:val="24"/>
                <w:lang w:val="lt-LT"/>
              </w:rPr>
              <w:t>- g</w:t>
            </w:r>
            <w:r w:rsidRPr="00B2356F">
              <w:rPr>
                <w:rFonts w:ascii="Times New Roman" w:hAnsi="Times New Roman" w:cs="Times New Roman"/>
                <w:color w:val="000000" w:themeColor="text1"/>
                <w:sz w:val="24"/>
                <w:szCs w:val="24"/>
                <w:lang w:val="lt-LT"/>
              </w:rPr>
              <w:t xml:space="preserve">alutiniai pasiūlymai). Tuo atveju, jei šio Pirkimo metu bus sudaroma Preliminarioji sutartis, </w:t>
            </w:r>
            <w:r w:rsidR="00181AB5" w:rsidRPr="00B2356F">
              <w:rPr>
                <w:rFonts w:ascii="Times New Roman" w:hAnsi="Times New Roman" w:cs="Times New Roman"/>
                <w:color w:val="000000" w:themeColor="text1"/>
                <w:sz w:val="24"/>
                <w:szCs w:val="24"/>
                <w:lang w:val="lt-LT"/>
              </w:rPr>
              <w:t>l</w:t>
            </w:r>
            <w:r w:rsidRPr="00B2356F">
              <w:rPr>
                <w:rFonts w:ascii="Times New Roman" w:hAnsi="Times New Roman" w:cs="Times New Roman"/>
                <w:color w:val="000000" w:themeColor="text1"/>
                <w:sz w:val="24"/>
                <w:szCs w:val="24"/>
                <w:lang w:val="lt-LT"/>
              </w:rPr>
              <w:t xml:space="preserve">aimėjusiais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asiūlymais gali būti pripažinti keli </w:t>
            </w:r>
            <w:r w:rsidR="00181AB5" w:rsidRPr="00B2356F">
              <w:rPr>
                <w:rFonts w:ascii="Times New Roman" w:hAnsi="Times New Roman" w:cs="Times New Roman"/>
                <w:color w:val="000000" w:themeColor="text1"/>
                <w:sz w:val="24"/>
                <w:szCs w:val="24"/>
                <w:lang w:val="lt-LT"/>
              </w:rPr>
              <w:t>g</w:t>
            </w:r>
            <w:r w:rsidRPr="00B2356F">
              <w:rPr>
                <w:rFonts w:ascii="Times New Roman" w:hAnsi="Times New Roman" w:cs="Times New Roman"/>
                <w:color w:val="000000" w:themeColor="text1"/>
                <w:sz w:val="24"/>
                <w:szCs w:val="24"/>
                <w:lang w:val="lt-LT"/>
              </w:rPr>
              <w:t xml:space="preserve">alutiniai pasiūlymai (tokių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asiūlymų skaičius nurodomas </w:t>
            </w:r>
            <w:r w:rsidR="009E483F" w:rsidRPr="00B2356F">
              <w:rPr>
                <w:rFonts w:ascii="Times New Roman" w:hAnsi="Times New Roman" w:cs="Times New Roman"/>
                <w:color w:val="000000" w:themeColor="text1"/>
                <w:sz w:val="24"/>
                <w:szCs w:val="24"/>
                <w:lang w:val="lt-LT"/>
              </w:rPr>
              <w:t xml:space="preserve">Apklausos sąlygų </w:t>
            </w:r>
            <w:r w:rsidR="009E483F" w:rsidRPr="00567E17">
              <w:rPr>
                <w:rFonts w:ascii="Times New Roman" w:hAnsi="Times New Roman" w:cs="Times New Roman"/>
                <w:color w:val="000000" w:themeColor="text1"/>
                <w:sz w:val="24"/>
                <w:szCs w:val="24"/>
                <w:lang w:val="lt-LT"/>
              </w:rPr>
              <w:t>2.1 punkte</w:t>
            </w:r>
            <w:r w:rsidRPr="00B2356F">
              <w:rPr>
                <w:rFonts w:ascii="Times New Roman" w:hAnsi="Times New Roman" w:cs="Times New Roman"/>
                <w:color w:val="000000" w:themeColor="text1"/>
                <w:sz w:val="24"/>
                <w:szCs w:val="24"/>
                <w:lang w:val="lt-LT"/>
              </w:rPr>
              <w:t xml:space="preserve">), atitinkantys visus Pirkimo dokumentuose nustatytus reikalavimus ir kurie bus ekonomiškai naudingiausi. Esant mažesniam Tiekėjų skaičiui, </w:t>
            </w:r>
            <w:r w:rsidR="00181AB5" w:rsidRPr="00B2356F">
              <w:rPr>
                <w:rFonts w:ascii="Times New Roman" w:hAnsi="Times New Roman" w:cs="Times New Roman"/>
                <w:color w:val="000000" w:themeColor="text1"/>
                <w:sz w:val="24"/>
                <w:szCs w:val="24"/>
                <w:lang w:val="lt-LT"/>
              </w:rPr>
              <w:t>l</w:t>
            </w:r>
            <w:r w:rsidRPr="00B2356F">
              <w:rPr>
                <w:rFonts w:ascii="Times New Roman" w:hAnsi="Times New Roman" w:cs="Times New Roman"/>
                <w:color w:val="000000" w:themeColor="text1"/>
                <w:sz w:val="24"/>
                <w:szCs w:val="24"/>
                <w:lang w:val="lt-LT"/>
              </w:rPr>
              <w:t xml:space="preserve">aimėjusiais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 xml:space="preserve">asiūlymais pripažįstami visi Pirkimo sąlygose nustatytus reikalavimus atitinkantys </w:t>
            </w:r>
            <w:r w:rsidR="00181AB5" w:rsidRPr="00B2356F">
              <w:rPr>
                <w:rFonts w:ascii="Times New Roman" w:hAnsi="Times New Roman" w:cs="Times New Roman"/>
                <w:color w:val="000000" w:themeColor="text1"/>
                <w:sz w:val="24"/>
                <w:szCs w:val="24"/>
                <w:lang w:val="lt-LT"/>
              </w:rPr>
              <w:t>p</w:t>
            </w:r>
            <w:r w:rsidRPr="00B2356F">
              <w:rPr>
                <w:rFonts w:ascii="Times New Roman" w:hAnsi="Times New Roman" w:cs="Times New Roman"/>
                <w:color w:val="000000" w:themeColor="text1"/>
                <w:sz w:val="24"/>
                <w:szCs w:val="24"/>
                <w:lang w:val="lt-LT"/>
              </w:rPr>
              <w:t>asiūlymai.</w:t>
            </w:r>
          </w:p>
        </w:tc>
      </w:tr>
    </w:tbl>
    <w:p w14:paraId="28F77ACD" w14:textId="2D2E43C7" w:rsidR="00140078" w:rsidRPr="00B2356F" w:rsidRDefault="00D514FA" w:rsidP="00515E0C">
      <w:pPr>
        <w:pStyle w:val="Sraopastraipa"/>
        <w:widowControl w:val="0"/>
        <w:numPr>
          <w:ilvl w:val="1"/>
          <w:numId w:val="36"/>
        </w:numPr>
        <w:tabs>
          <w:tab w:val="left" w:pos="1418"/>
        </w:tabs>
        <w:suppressAutoHyphens/>
        <w:spacing w:beforeLines="58" w:before="139"/>
        <w:ind w:left="810" w:hanging="810"/>
        <w:jc w:val="both"/>
        <w:rPr>
          <w:color w:val="000000" w:themeColor="text1"/>
          <w:sz w:val="24"/>
          <w:szCs w:val="24"/>
          <w:lang w:val="lt-LT"/>
        </w:rPr>
      </w:pPr>
      <w:r w:rsidRPr="00B2356F">
        <w:rPr>
          <w:color w:val="000000" w:themeColor="text1"/>
          <w:sz w:val="24"/>
          <w:szCs w:val="24"/>
          <w:lang w:val="lt-LT"/>
        </w:rPr>
        <w:lastRenderedPageBreak/>
        <w:t>Perkančioji</w:t>
      </w:r>
      <w:r w:rsidR="00140078" w:rsidRPr="00B2356F">
        <w:rPr>
          <w:color w:val="000000" w:themeColor="text1"/>
          <w:sz w:val="24"/>
          <w:szCs w:val="24"/>
          <w:lang w:val="lt-LT"/>
        </w:rPr>
        <w:t xml:space="preserve"> organizacija, nustačiusi </w:t>
      </w:r>
      <w:r w:rsidR="00181AB5" w:rsidRPr="00B2356F">
        <w:rPr>
          <w:color w:val="000000" w:themeColor="text1"/>
          <w:sz w:val="24"/>
          <w:szCs w:val="24"/>
          <w:lang w:val="lt-LT"/>
        </w:rPr>
        <w:t>p</w:t>
      </w:r>
      <w:r w:rsidR="00140078" w:rsidRPr="00B2356F">
        <w:rPr>
          <w:color w:val="000000" w:themeColor="text1"/>
          <w:sz w:val="24"/>
          <w:szCs w:val="24"/>
          <w:lang w:val="lt-LT"/>
        </w:rPr>
        <w:t xml:space="preserve">asiūlymų eilę ir priėmusi sprendimą dėl </w:t>
      </w:r>
      <w:r w:rsidR="00022C96" w:rsidRPr="00B2356F">
        <w:rPr>
          <w:color w:val="000000" w:themeColor="text1"/>
          <w:sz w:val="24"/>
          <w:szCs w:val="24"/>
          <w:lang w:val="lt-LT"/>
        </w:rPr>
        <w:t>l</w:t>
      </w:r>
      <w:r w:rsidR="00140078" w:rsidRPr="00B2356F">
        <w:rPr>
          <w:color w:val="000000" w:themeColor="text1"/>
          <w:sz w:val="24"/>
          <w:szCs w:val="24"/>
          <w:lang w:val="lt-LT"/>
        </w:rPr>
        <w:t xml:space="preserve">aimėjusio </w:t>
      </w:r>
      <w:r w:rsidR="00181AB5" w:rsidRPr="00B2356F">
        <w:rPr>
          <w:color w:val="000000" w:themeColor="text1"/>
          <w:sz w:val="24"/>
          <w:szCs w:val="24"/>
          <w:lang w:val="lt-LT"/>
        </w:rPr>
        <w:t>p</w:t>
      </w:r>
      <w:r w:rsidR="00140078" w:rsidRPr="00B2356F">
        <w:rPr>
          <w:color w:val="000000" w:themeColor="text1"/>
          <w:sz w:val="24"/>
          <w:szCs w:val="24"/>
          <w:lang w:val="lt-LT"/>
        </w:rPr>
        <w:t>asiūlymo ar priėmusi sprendimą dėl Pirkimo procedūrų nutraukimo, informuoja apie tai suinteresuotus Tiekėjus nedelsiant, tačiau bet kuriuo atveju ne vėliau kaip per 5 (penkias) darbo dienas nuo tokio sprendimo priėmimo</w:t>
      </w:r>
      <w:r w:rsidR="00140078" w:rsidRPr="00B2356F">
        <w:rPr>
          <w:color w:val="000000" w:themeColor="text1"/>
          <w:spacing w:val="-32"/>
          <w:sz w:val="24"/>
          <w:szCs w:val="24"/>
          <w:lang w:val="lt-LT"/>
        </w:rPr>
        <w:t xml:space="preserve"> </w:t>
      </w:r>
      <w:r w:rsidR="00140078" w:rsidRPr="00B2356F">
        <w:rPr>
          <w:color w:val="000000" w:themeColor="text1"/>
          <w:sz w:val="24"/>
          <w:szCs w:val="24"/>
          <w:lang w:val="lt-LT"/>
        </w:rPr>
        <w:t>dienos.</w:t>
      </w:r>
    </w:p>
    <w:p w14:paraId="392EDF5E" w14:textId="241E7D55" w:rsidR="00140078" w:rsidRPr="00B2356F" w:rsidRDefault="00D514FA" w:rsidP="00515E0C">
      <w:pPr>
        <w:pStyle w:val="Sraopastraipa"/>
        <w:numPr>
          <w:ilvl w:val="1"/>
          <w:numId w:val="36"/>
        </w:numPr>
        <w:suppressAutoHyphens/>
        <w:spacing w:beforeLines="58" w:before="139"/>
        <w:ind w:left="810" w:hanging="810"/>
        <w:jc w:val="both"/>
        <w:rPr>
          <w:color w:val="000000" w:themeColor="text1"/>
          <w:sz w:val="24"/>
          <w:szCs w:val="24"/>
          <w:lang w:val="lt-LT"/>
        </w:rPr>
      </w:pPr>
      <w:r w:rsidRPr="00B2356F">
        <w:rPr>
          <w:color w:val="000000" w:themeColor="text1"/>
          <w:sz w:val="24"/>
          <w:szCs w:val="24"/>
          <w:lang w:val="lt-LT"/>
        </w:rPr>
        <w:t>Perkančioji</w:t>
      </w:r>
      <w:r w:rsidR="00140078" w:rsidRPr="00B2356F">
        <w:rPr>
          <w:color w:val="000000" w:themeColor="text1"/>
          <w:sz w:val="24"/>
          <w:szCs w:val="24"/>
          <w:lang w:val="lt-LT"/>
        </w:rPr>
        <w:t xml:space="preserve"> organizacija gali nuspręsti nesudaryti Sutarties su ekonomiškai naudingiausią </w:t>
      </w:r>
      <w:r w:rsidR="00181AB5" w:rsidRPr="00B2356F">
        <w:rPr>
          <w:color w:val="000000" w:themeColor="text1"/>
          <w:sz w:val="24"/>
          <w:szCs w:val="24"/>
          <w:lang w:val="lt-LT"/>
        </w:rPr>
        <w:t>p</w:t>
      </w:r>
      <w:r w:rsidR="00140078" w:rsidRPr="00B2356F">
        <w:rPr>
          <w:color w:val="000000" w:themeColor="text1"/>
          <w:sz w:val="24"/>
          <w:szCs w:val="24"/>
          <w:lang w:val="lt-LT"/>
        </w:rPr>
        <w:t xml:space="preserve">asiūlymą pateikusiu Tiekėju, jeigu paaiškėja, kad </w:t>
      </w:r>
      <w:r w:rsidR="00181AB5" w:rsidRPr="00B2356F">
        <w:rPr>
          <w:color w:val="000000" w:themeColor="text1"/>
          <w:sz w:val="24"/>
          <w:szCs w:val="24"/>
          <w:lang w:val="lt-LT"/>
        </w:rPr>
        <w:t>p</w:t>
      </w:r>
      <w:r w:rsidR="00140078" w:rsidRPr="00B2356F">
        <w:rPr>
          <w:color w:val="000000" w:themeColor="text1"/>
          <w:sz w:val="24"/>
          <w:szCs w:val="24"/>
          <w:lang w:val="lt-LT"/>
        </w:rPr>
        <w:t>asiūlymas neatitinka VPĮ 17 straipsnio 2 dalies 2 punkte nurodytų aplinkos apsaugos, socialinės ir darbo teisės įpareigojimų.</w:t>
      </w:r>
    </w:p>
    <w:p w14:paraId="563BF6C5" w14:textId="5D7E8F38" w:rsidR="00140078" w:rsidRPr="00B2356F" w:rsidRDefault="00140078" w:rsidP="00515E0C">
      <w:pPr>
        <w:pStyle w:val="Sraopastraipa"/>
        <w:widowControl w:val="0"/>
        <w:numPr>
          <w:ilvl w:val="1"/>
          <w:numId w:val="36"/>
        </w:numPr>
        <w:tabs>
          <w:tab w:val="left" w:pos="1418"/>
        </w:tabs>
        <w:suppressAutoHyphens/>
        <w:spacing w:beforeLines="58" w:before="139"/>
        <w:ind w:left="810" w:hanging="810"/>
        <w:jc w:val="both"/>
        <w:rPr>
          <w:color w:val="000000" w:themeColor="text1"/>
          <w:sz w:val="24"/>
          <w:szCs w:val="24"/>
          <w:lang w:val="lt-LT"/>
        </w:rPr>
      </w:pPr>
      <w:r w:rsidRPr="00B2356F">
        <w:rPr>
          <w:color w:val="000000" w:themeColor="text1"/>
          <w:sz w:val="24"/>
          <w:szCs w:val="24"/>
          <w:lang w:val="lt-LT"/>
        </w:rPr>
        <w:t xml:space="preserve">Bet kuriam </w:t>
      </w:r>
      <w:r w:rsidR="00D514FA" w:rsidRPr="00B2356F">
        <w:rPr>
          <w:color w:val="000000" w:themeColor="text1"/>
          <w:sz w:val="24"/>
          <w:szCs w:val="24"/>
          <w:lang w:val="lt-LT"/>
        </w:rPr>
        <w:t>Tiekėjui</w:t>
      </w:r>
      <w:r w:rsidRPr="00B2356F">
        <w:rPr>
          <w:color w:val="000000" w:themeColor="text1"/>
          <w:sz w:val="24"/>
          <w:szCs w:val="24"/>
          <w:lang w:val="lt-LT"/>
        </w:rPr>
        <w:t xml:space="preserve"> pateikus raštišką prašymą nurodyti jo </w:t>
      </w:r>
      <w:r w:rsidR="00181AB5" w:rsidRPr="00B2356F">
        <w:rPr>
          <w:color w:val="000000" w:themeColor="text1"/>
          <w:sz w:val="24"/>
          <w:szCs w:val="24"/>
          <w:lang w:val="lt-LT"/>
        </w:rPr>
        <w:t>p</w:t>
      </w:r>
      <w:r w:rsidRPr="00B2356F">
        <w:rPr>
          <w:color w:val="000000" w:themeColor="text1"/>
          <w:sz w:val="24"/>
          <w:szCs w:val="24"/>
          <w:lang w:val="lt-LT"/>
        </w:rPr>
        <w:t xml:space="preserve">asiūlymo atmetimo priežastis, </w:t>
      </w:r>
      <w:r w:rsidR="00D514FA" w:rsidRPr="00B2356F">
        <w:rPr>
          <w:color w:val="000000" w:themeColor="text1"/>
          <w:sz w:val="24"/>
          <w:szCs w:val="24"/>
          <w:lang w:val="lt-LT"/>
        </w:rPr>
        <w:t>Perkančioji</w:t>
      </w:r>
      <w:r w:rsidRPr="00B2356F">
        <w:rPr>
          <w:color w:val="000000" w:themeColor="text1"/>
          <w:sz w:val="24"/>
          <w:szCs w:val="24"/>
          <w:lang w:val="lt-LT"/>
        </w:rPr>
        <w:t xml:space="preserve"> organizacija atsakys nedelsdamas, tačiau bet kuriuo atveju ne vėliau kaip per 15 (penkiolika) kalendorinių dienų nuo tokio prašymo gavimo dienos.</w:t>
      </w:r>
    </w:p>
    <w:p w14:paraId="5576CF03" w14:textId="5B07F0F9" w:rsidR="00140078" w:rsidRPr="00B2356F" w:rsidRDefault="00140078" w:rsidP="00515E0C">
      <w:pPr>
        <w:pStyle w:val="Sraopastraipa"/>
        <w:widowControl w:val="0"/>
        <w:numPr>
          <w:ilvl w:val="1"/>
          <w:numId w:val="36"/>
        </w:numPr>
        <w:tabs>
          <w:tab w:val="left" w:pos="1418"/>
        </w:tabs>
        <w:suppressAutoHyphens/>
        <w:spacing w:beforeLines="58" w:before="139"/>
        <w:ind w:left="810" w:hanging="810"/>
        <w:jc w:val="both"/>
        <w:rPr>
          <w:color w:val="000000" w:themeColor="text1"/>
          <w:sz w:val="24"/>
          <w:szCs w:val="24"/>
          <w:lang w:val="lt-LT"/>
        </w:rPr>
      </w:pPr>
      <w:r w:rsidRPr="00B2356F">
        <w:rPr>
          <w:color w:val="000000" w:themeColor="text1"/>
          <w:sz w:val="24"/>
          <w:szCs w:val="24"/>
          <w:lang w:val="lt-LT"/>
        </w:rPr>
        <w:t xml:space="preserve">Jei </w:t>
      </w:r>
      <w:r w:rsidR="00D514FA" w:rsidRPr="00B2356F">
        <w:rPr>
          <w:color w:val="000000" w:themeColor="text1"/>
          <w:sz w:val="24"/>
          <w:szCs w:val="24"/>
          <w:lang w:val="lt-LT"/>
        </w:rPr>
        <w:t>Tiekėjas</w:t>
      </w:r>
      <w:r w:rsidRPr="00B2356F">
        <w:rPr>
          <w:color w:val="000000" w:themeColor="text1"/>
          <w:sz w:val="24"/>
          <w:szCs w:val="24"/>
          <w:lang w:val="lt-LT"/>
        </w:rPr>
        <w:t>, kuriam buvo pasiūlyta sudaryti Sutartį: 1) raštu atsisako tai</w:t>
      </w:r>
      <w:r w:rsidRPr="00B2356F">
        <w:rPr>
          <w:color w:val="000000" w:themeColor="text1"/>
          <w:spacing w:val="-10"/>
          <w:sz w:val="24"/>
          <w:szCs w:val="24"/>
          <w:lang w:val="lt-LT"/>
        </w:rPr>
        <w:t xml:space="preserve"> </w:t>
      </w:r>
      <w:r w:rsidRPr="00B2356F">
        <w:rPr>
          <w:color w:val="000000" w:themeColor="text1"/>
          <w:sz w:val="24"/>
          <w:szCs w:val="24"/>
          <w:lang w:val="lt-LT"/>
        </w:rPr>
        <w:t xml:space="preserve">padaryti, 2) atsisako pasirašyti Sutartį pagal Pirkimo sąlygų terminus bei sąlygas, 3) nepasirašo Sutarties per nustatytą laikotarpį, 4) nepateikia </w:t>
      </w:r>
      <w:r w:rsidR="00181AB5" w:rsidRPr="00B2356F">
        <w:rPr>
          <w:color w:val="000000" w:themeColor="text1"/>
          <w:sz w:val="24"/>
          <w:szCs w:val="24"/>
          <w:lang w:val="lt-LT"/>
        </w:rPr>
        <w:t>Apklausos s</w:t>
      </w:r>
      <w:r w:rsidRPr="00B2356F">
        <w:rPr>
          <w:color w:val="000000" w:themeColor="text1"/>
          <w:sz w:val="24"/>
          <w:szCs w:val="24"/>
          <w:lang w:val="lt-LT"/>
        </w:rPr>
        <w:t xml:space="preserve">ąlygose nustatyto Sutarties įvykdymo užtikrinimo (jei taikoma), laikoma, kad toks </w:t>
      </w:r>
      <w:r w:rsidR="00D514FA" w:rsidRPr="00B2356F">
        <w:rPr>
          <w:color w:val="000000" w:themeColor="text1"/>
          <w:sz w:val="24"/>
          <w:szCs w:val="24"/>
          <w:lang w:val="lt-LT"/>
        </w:rPr>
        <w:t>Tiekėjas</w:t>
      </w:r>
      <w:r w:rsidRPr="00B2356F">
        <w:rPr>
          <w:color w:val="000000" w:themeColor="text1"/>
          <w:sz w:val="24"/>
          <w:szCs w:val="24"/>
          <w:lang w:val="lt-LT"/>
        </w:rPr>
        <w:t xml:space="preserve"> atsisakė pasirašyti Sutartį. Tokiu atveju siūloma pasirašyti Sutartį kitam </w:t>
      </w:r>
      <w:r w:rsidR="00D514FA" w:rsidRPr="00B2356F">
        <w:rPr>
          <w:color w:val="000000" w:themeColor="text1"/>
          <w:sz w:val="24"/>
          <w:szCs w:val="24"/>
          <w:lang w:val="lt-LT"/>
        </w:rPr>
        <w:t>Tiekėjui</w:t>
      </w:r>
      <w:r w:rsidRPr="00B2356F">
        <w:rPr>
          <w:color w:val="000000" w:themeColor="text1"/>
          <w:sz w:val="24"/>
          <w:szCs w:val="24"/>
          <w:lang w:val="lt-LT"/>
        </w:rPr>
        <w:t xml:space="preserve">, </w:t>
      </w:r>
      <w:r w:rsidR="00181AB5" w:rsidRPr="00B2356F">
        <w:rPr>
          <w:color w:val="000000" w:themeColor="text1"/>
          <w:sz w:val="24"/>
          <w:szCs w:val="24"/>
          <w:lang w:val="lt-LT"/>
        </w:rPr>
        <w:t>p</w:t>
      </w:r>
      <w:r w:rsidRPr="00B2356F">
        <w:rPr>
          <w:color w:val="000000" w:themeColor="text1"/>
          <w:sz w:val="24"/>
          <w:szCs w:val="24"/>
          <w:lang w:val="lt-LT"/>
        </w:rPr>
        <w:t xml:space="preserve">asiūlymų eilėje esančiam po atsisakiusio sudaryti Sutartį </w:t>
      </w:r>
      <w:r w:rsidR="00D514FA" w:rsidRPr="00B2356F">
        <w:rPr>
          <w:color w:val="000000" w:themeColor="text1"/>
          <w:sz w:val="24"/>
          <w:szCs w:val="24"/>
          <w:lang w:val="lt-LT"/>
        </w:rPr>
        <w:t>Tiekėjo</w:t>
      </w:r>
      <w:r w:rsidRPr="00B2356F">
        <w:rPr>
          <w:color w:val="000000" w:themeColor="text1"/>
          <w:sz w:val="24"/>
          <w:szCs w:val="24"/>
          <w:lang w:val="lt-LT"/>
        </w:rPr>
        <w:t>.</w:t>
      </w:r>
    </w:p>
    <w:p w14:paraId="49F09210" w14:textId="4C55D715" w:rsidR="00140078" w:rsidRPr="00B2356F" w:rsidRDefault="00D514FA" w:rsidP="00515E0C">
      <w:pPr>
        <w:pStyle w:val="Sraopastraipa"/>
        <w:widowControl w:val="0"/>
        <w:numPr>
          <w:ilvl w:val="1"/>
          <w:numId w:val="36"/>
        </w:numPr>
        <w:suppressAutoHyphens/>
        <w:spacing w:beforeLines="58" w:before="139"/>
        <w:ind w:left="810" w:hanging="810"/>
        <w:jc w:val="both"/>
        <w:rPr>
          <w:color w:val="000000" w:themeColor="text1"/>
          <w:sz w:val="24"/>
          <w:szCs w:val="24"/>
          <w:lang w:val="lt-LT"/>
        </w:rPr>
      </w:pPr>
      <w:r w:rsidRPr="00B2356F">
        <w:rPr>
          <w:color w:val="000000" w:themeColor="text1"/>
          <w:sz w:val="24"/>
          <w:szCs w:val="24"/>
          <w:lang w:val="lt-LT"/>
        </w:rPr>
        <w:t>Tiekėjas</w:t>
      </w:r>
      <w:r w:rsidR="00140078" w:rsidRPr="00B2356F">
        <w:rPr>
          <w:color w:val="000000" w:themeColor="text1"/>
          <w:sz w:val="24"/>
          <w:szCs w:val="24"/>
          <w:lang w:val="lt-LT"/>
        </w:rPr>
        <w:t xml:space="preserve">, kuris mano, kad </w:t>
      </w:r>
      <w:r w:rsidRPr="00B2356F">
        <w:rPr>
          <w:color w:val="000000" w:themeColor="text1"/>
          <w:sz w:val="24"/>
          <w:szCs w:val="24"/>
          <w:lang w:val="lt-LT"/>
        </w:rPr>
        <w:t>Perkančioji</w:t>
      </w:r>
      <w:r w:rsidR="00140078" w:rsidRPr="00B2356F">
        <w:rPr>
          <w:color w:val="000000" w:themeColor="text1"/>
          <w:sz w:val="24"/>
          <w:szCs w:val="24"/>
          <w:lang w:val="lt-LT"/>
        </w:rPr>
        <w:t xml:space="preserve"> organizacija nesilaikė VPĮ ir Aprašo ir (arba) kitų teisės aktų reikalavimų ir tuo pažeidė ar pažeis jo teisėtus interesus, turi teisę pateikti </w:t>
      </w:r>
      <w:r w:rsidRPr="00B2356F">
        <w:rPr>
          <w:color w:val="000000" w:themeColor="text1"/>
          <w:sz w:val="24"/>
          <w:szCs w:val="24"/>
          <w:lang w:val="lt-LT"/>
        </w:rPr>
        <w:t>Perkančiajai</w:t>
      </w:r>
      <w:r w:rsidR="00140078" w:rsidRPr="00B2356F">
        <w:rPr>
          <w:color w:val="000000" w:themeColor="text1"/>
          <w:sz w:val="24"/>
          <w:szCs w:val="24"/>
          <w:lang w:val="lt-LT"/>
        </w:rPr>
        <w:t xml:space="preserve"> organizacijai</w:t>
      </w:r>
      <w:r w:rsidR="00140078" w:rsidRPr="00B2356F">
        <w:rPr>
          <w:color w:val="000000" w:themeColor="text1"/>
          <w:spacing w:val="-22"/>
          <w:sz w:val="24"/>
          <w:szCs w:val="24"/>
          <w:lang w:val="lt-LT"/>
        </w:rPr>
        <w:t xml:space="preserve"> </w:t>
      </w:r>
      <w:r w:rsidR="00140078" w:rsidRPr="00B2356F">
        <w:rPr>
          <w:color w:val="000000" w:themeColor="text1"/>
          <w:sz w:val="24"/>
          <w:szCs w:val="24"/>
          <w:lang w:val="lt-LT"/>
        </w:rPr>
        <w:t>pretenziją:</w:t>
      </w:r>
    </w:p>
    <w:p w14:paraId="2D203FD6" w14:textId="08B04D4C" w:rsidR="00140078" w:rsidRPr="00B2356F" w:rsidRDefault="00140078" w:rsidP="009E483F">
      <w:pPr>
        <w:pStyle w:val="Sraopastraipa"/>
        <w:widowControl w:val="0"/>
        <w:numPr>
          <w:ilvl w:val="2"/>
          <w:numId w:val="36"/>
        </w:numPr>
        <w:tabs>
          <w:tab w:val="left" w:pos="1620"/>
        </w:tabs>
        <w:suppressAutoHyphens/>
        <w:spacing w:beforeLines="58" w:before="139"/>
        <w:ind w:left="810" w:firstLine="0"/>
        <w:jc w:val="both"/>
        <w:rPr>
          <w:color w:val="000000" w:themeColor="text1"/>
          <w:sz w:val="24"/>
          <w:szCs w:val="24"/>
          <w:lang w:val="lt-LT"/>
        </w:rPr>
      </w:pPr>
      <w:r w:rsidRPr="00B2356F">
        <w:rPr>
          <w:color w:val="000000" w:themeColor="text1"/>
          <w:sz w:val="24"/>
          <w:szCs w:val="24"/>
          <w:lang w:val="lt-LT"/>
        </w:rPr>
        <w:t xml:space="preserve">per 5 (penkias) darbo dienas nuo </w:t>
      </w:r>
      <w:r w:rsidR="00D514FA" w:rsidRPr="00B2356F">
        <w:rPr>
          <w:color w:val="000000" w:themeColor="text1"/>
          <w:sz w:val="24"/>
          <w:szCs w:val="24"/>
          <w:lang w:val="lt-LT"/>
        </w:rPr>
        <w:t>Perkančiosios</w:t>
      </w:r>
      <w:r w:rsidRPr="00B2356F">
        <w:rPr>
          <w:color w:val="000000" w:themeColor="text1"/>
          <w:sz w:val="24"/>
          <w:szCs w:val="24"/>
          <w:lang w:val="lt-LT"/>
        </w:rPr>
        <w:t xml:space="preserve"> organizacijos pranešimo raštu apie jo priimtą sprendimą išsiuntimo Tiekėjams</w:t>
      </w:r>
      <w:r w:rsidRPr="00B2356F">
        <w:rPr>
          <w:color w:val="000000" w:themeColor="text1"/>
          <w:spacing w:val="-6"/>
          <w:sz w:val="24"/>
          <w:szCs w:val="24"/>
          <w:lang w:val="lt-LT"/>
        </w:rPr>
        <w:t xml:space="preserve"> </w:t>
      </w:r>
      <w:r w:rsidRPr="00B2356F">
        <w:rPr>
          <w:color w:val="000000" w:themeColor="text1"/>
          <w:sz w:val="24"/>
          <w:szCs w:val="24"/>
          <w:lang w:val="lt-LT"/>
        </w:rPr>
        <w:t>dienos;</w:t>
      </w:r>
    </w:p>
    <w:p w14:paraId="493DCE48" w14:textId="193F4F89" w:rsidR="00140078" w:rsidRPr="00B2356F" w:rsidRDefault="00140078" w:rsidP="009E483F">
      <w:pPr>
        <w:pStyle w:val="Sraopastraipa"/>
        <w:widowControl w:val="0"/>
        <w:numPr>
          <w:ilvl w:val="2"/>
          <w:numId w:val="36"/>
        </w:numPr>
        <w:tabs>
          <w:tab w:val="left" w:pos="1620"/>
        </w:tabs>
        <w:suppressAutoHyphens/>
        <w:spacing w:beforeLines="58" w:before="139"/>
        <w:ind w:left="810" w:firstLine="0"/>
        <w:jc w:val="both"/>
        <w:rPr>
          <w:color w:val="000000" w:themeColor="text1"/>
          <w:sz w:val="24"/>
          <w:szCs w:val="24"/>
          <w:lang w:val="lt-LT"/>
        </w:rPr>
      </w:pPr>
      <w:r w:rsidRPr="00B2356F">
        <w:rPr>
          <w:color w:val="000000" w:themeColor="text1"/>
          <w:sz w:val="24"/>
          <w:szCs w:val="24"/>
          <w:lang w:val="lt-LT"/>
        </w:rPr>
        <w:t xml:space="preserve">per 5 (penkias) darbo dienas nuo paskelbimo apie </w:t>
      </w:r>
      <w:r w:rsidR="00D514FA" w:rsidRPr="00B2356F">
        <w:rPr>
          <w:color w:val="000000" w:themeColor="text1"/>
          <w:sz w:val="24"/>
          <w:szCs w:val="24"/>
          <w:lang w:val="lt-LT"/>
        </w:rPr>
        <w:t>Perkančiosios</w:t>
      </w:r>
      <w:r w:rsidRPr="00B2356F">
        <w:rPr>
          <w:color w:val="000000" w:themeColor="text1"/>
          <w:sz w:val="24"/>
          <w:szCs w:val="24"/>
          <w:lang w:val="lt-LT"/>
        </w:rPr>
        <w:t xml:space="preserve"> organizacijos priimtiną sprendimą dienos, jei VPĮ, Apraše ir (ar) Pirkimo sąlygose nėra reikalavimo raštu informuoti Tiekėjus apie </w:t>
      </w:r>
      <w:r w:rsidR="00D514FA" w:rsidRPr="00B2356F">
        <w:rPr>
          <w:color w:val="000000" w:themeColor="text1"/>
          <w:sz w:val="24"/>
          <w:szCs w:val="24"/>
          <w:lang w:val="lt-LT"/>
        </w:rPr>
        <w:t>Perkančiosios</w:t>
      </w:r>
      <w:r w:rsidRPr="00B2356F">
        <w:rPr>
          <w:color w:val="000000" w:themeColor="text1"/>
          <w:sz w:val="24"/>
          <w:szCs w:val="24"/>
          <w:lang w:val="lt-LT"/>
        </w:rPr>
        <w:t xml:space="preserve"> organizacijos priimtus</w:t>
      </w:r>
      <w:r w:rsidRPr="00B2356F">
        <w:rPr>
          <w:color w:val="000000" w:themeColor="text1"/>
          <w:spacing w:val="-18"/>
          <w:sz w:val="24"/>
          <w:szCs w:val="24"/>
          <w:lang w:val="lt-LT"/>
        </w:rPr>
        <w:t xml:space="preserve"> </w:t>
      </w:r>
      <w:r w:rsidRPr="00B2356F">
        <w:rPr>
          <w:color w:val="000000" w:themeColor="text1"/>
          <w:sz w:val="24"/>
          <w:szCs w:val="24"/>
          <w:lang w:val="lt-LT"/>
        </w:rPr>
        <w:t>sprendimus.</w:t>
      </w:r>
    </w:p>
    <w:p w14:paraId="0934373D" w14:textId="77777777" w:rsidR="00F93B5F" w:rsidRPr="00B2356F" w:rsidRDefault="00F93B5F" w:rsidP="00F4456E">
      <w:pPr>
        <w:pStyle w:val="Sraopastraipa"/>
        <w:tabs>
          <w:tab w:val="left" w:pos="1560"/>
        </w:tabs>
        <w:ind w:left="810"/>
        <w:jc w:val="both"/>
        <w:rPr>
          <w:sz w:val="24"/>
          <w:szCs w:val="24"/>
          <w:lang w:val="lt-LT"/>
        </w:rPr>
      </w:pPr>
    </w:p>
    <w:p w14:paraId="799F547E" w14:textId="190B8DBD" w:rsidR="00543BF2" w:rsidRPr="00B2356F" w:rsidRDefault="00543BF2" w:rsidP="00A133F6">
      <w:pPr>
        <w:ind w:firstLine="720"/>
        <w:jc w:val="center"/>
        <w:rPr>
          <w:rFonts w:eastAsia="Calibri"/>
          <w:b/>
          <w:sz w:val="24"/>
          <w:szCs w:val="24"/>
          <w:lang w:val="lt-LT"/>
        </w:rPr>
      </w:pPr>
      <w:r w:rsidRPr="00B2356F">
        <w:rPr>
          <w:rFonts w:eastAsia="Calibri"/>
          <w:b/>
          <w:sz w:val="24"/>
          <w:szCs w:val="24"/>
          <w:lang w:val="lt-LT"/>
        </w:rPr>
        <w:t>X. PASIŪLYMŲ VERTINIMAS</w:t>
      </w:r>
    </w:p>
    <w:p w14:paraId="70795E68" w14:textId="4E40D84B" w:rsidR="00543BF2" w:rsidRPr="00567E17" w:rsidRDefault="00D514FA" w:rsidP="00F93B5F">
      <w:pPr>
        <w:numPr>
          <w:ilvl w:val="0"/>
          <w:numId w:val="14"/>
        </w:numPr>
        <w:ind w:left="810" w:hanging="810"/>
        <w:jc w:val="both"/>
        <w:rPr>
          <w:rFonts w:eastAsia="Calibri"/>
          <w:bCs/>
          <w:sz w:val="24"/>
          <w:szCs w:val="24"/>
          <w:lang w:val="lt-LT"/>
        </w:rPr>
      </w:pPr>
      <w:r w:rsidRPr="00567E17">
        <w:rPr>
          <w:rFonts w:eastAsia="Calibri"/>
          <w:bCs/>
          <w:sz w:val="24"/>
          <w:szCs w:val="24"/>
          <w:lang w:val="lt-LT"/>
        </w:rPr>
        <w:t>Perkančioji</w:t>
      </w:r>
      <w:r w:rsidR="00543BF2" w:rsidRPr="00567E17">
        <w:rPr>
          <w:rFonts w:eastAsia="Calibri"/>
          <w:bCs/>
          <w:sz w:val="24"/>
          <w:szCs w:val="24"/>
          <w:lang w:val="lt-LT"/>
        </w:rPr>
        <w:t xml:space="preserve"> organizacija ekonomiškai naudingiausią pasiūlymą išrenka pagal kainą. Ekonomiškai naudingiausiu pasiūlymu laikomas mažiausios kainos pasiūlymas.</w:t>
      </w:r>
    </w:p>
    <w:p w14:paraId="7B27A6B3" w14:textId="77777777" w:rsidR="00543BF2" w:rsidRPr="00567E17" w:rsidRDefault="00543BF2" w:rsidP="00F93B5F">
      <w:pPr>
        <w:numPr>
          <w:ilvl w:val="0"/>
          <w:numId w:val="14"/>
        </w:numPr>
        <w:ind w:left="810" w:hanging="810"/>
        <w:jc w:val="both"/>
        <w:rPr>
          <w:rFonts w:eastAsia="Calibri"/>
          <w:bCs/>
          <w:sz w:val="24"/>
          <w:szCs w:val="24"/>
          <w:lang w:val="lt-LT"/>
        </w:rPr>
      </w:pPr>
      <w:r w:rsidRPr="00567E17">
        <w:rPr>
          <w:rFonts w:eastAsia="Calibri"/>
          <w:bCs/>
          <w:sz w:val="24"/>
          <w:szCs w:val="24"/>
          <w:lang w:val="lt-LT"/>
        </w:rPr>
        <w:t>Pasiūlymų kaina bus vertinama eurais.</w:t>
      </w:r>
    </w:p>
    <w:p w14:paraId="3B332906" w14:textId="60CAC4FD" w:rsidR="00543BF2" w:rsidRPr="00567E17" w:rsidRDefault="00D514FA" w:rsidP="00F93B5F">
      <w:pPr>
        <w:numPr>
          <w:ilvl w:val="0"/>
          <w:numId w:val="14"/>
        </w:numPr>
        <w:ind w:left="810" w:hanging="810"/>
        <w:jc w:val="both"/>
        <w:rPr>
          <w:rFonts w:eastAsia="Calibri"/>
          <w:bCs/>
          <w:sz w:val="24"/>
          <w:szCs w:val="24"/>
          <w:lang w:val="lt-LT"/>
        </w:rPr>
      </w:pPr>
      <w:r w:rsidRPr="00567E17">
        <w:rPr>
          <w:rFonts w:eastAsia="Calibri"/>
          <w:bCs/>
          <w:sz w:val="24"/>
          <w:szCs w:val="24"/>
          <w:lang w:val="lt-LT"/>
        </w:rPr>
        <w:t>Perkančioji</w:t>
      </w:r>
      <w:r w:rsidR="00543BF2" w:rsidRPr="00567E17">
        <w:rPr>
          <w:rFonts w:eastAsia="Calibri"/>
          <w:bCs/>
          <w:sz w:val="24"/>
          <w:szCs w:val="24"/>
          <w:lang w:val="lt-LT"/>
        </w:rPr>
        <w:t xml:space="preserve"> organizacija </w:t>
      </w:r>
      <w:r w:rsidR="00543BF2" w:rsidRPr="00567E17">
        <w:rPr>
          <w:rFonts w:eastAsia="Calibri"/>
          <w:bCs/>
          <w:sz w:val="24"/>
          <w:szCs w:val="24"/>
          <w:lang w:val="lt-LT" w:eastAsia="ar-SA"/>
        </w:rPr>
        <w:t xml:space="preserve">atmeta tuos pasiūlymus (kurių pasiūlymai neatmesti dėl kitų priežasčių), kuriuose  buvo pasiūlytos per didelės, </w:t>
      </w:r>
      <w:r w:rsidRPr="00567E17">
        <w:rPr>
          <w:rFonts w:eastAsia="Calibri"/>
          <w:bCs/>
          <w:sz w:val="24"/>
          <w:szCs w:val="24"/>
          <w:lang w:val="lt-LT" w:eastAsia="ar-SA"/>
        </w:rPr>
        <w:t>Perkančiajai</w:t>
      </w:r>
      <w:r w:rsidR="00543BF2" w:rsidRPr="00567E17">
        <w:rPr>
          <w:rFonts w:eastAsia="Calibri"/>
          <w:bCs/>
          <w:sz w:val="24"/>
          <w:szCs w:val="24"/>
          <w:lang w:val="lt-LT" w:eastAsia="ar-SA"/>
        </w:rPr>
        <w:t xml:space="preserve"> organizacijai nepriimtinos kainos.</w:t>
      </w:r>
    </w:p>
    <w:p w14:paraId="34B998BB" w14:textId="77777777" w:rsidR="00543BF2" w:rsidRPr="00B2356F" w:rsidRDefault="00543BF2" w:rsidP="00543BF2">
      <w:pPr>
        <w:ind w:firstLine="720"/>
        <w:jc w:val="both"/>
        <w:rPr>
          <w:rFonts w:eastAsia="Calibri"/>
          <w:bCs/>
          <w:sz w:val="24"/>
          <w:szCs w:val="24"/>
          <w:lang w:val="lt-LT"/>
        </w:rPr>
      </w:pPr>
    </w:p>
    <w:p w14:paraId="4F2517B2" w14:textId="4011F708" w:rsidR="00543BF2" w:rsidRPr="00B2356F" w:rsidRDefault="00543BF2" w:rsidP="00022C96">
      <w:pPr>
        <w:ind w:firstLine="720"/>
        <w:jc w:val="center"/>
        <w:rPr>
          <w:rFonts w:eastAsia="Calibri"/>
          <w:b/>
          <w:sz w:val="24"/>
          <w:szCs w:val="24"/>
          <w:lang w:val="lt-LT"/>
        </w:rPr>
      </w:pPr>
      <w:r w:rsidRPr="00B2356F">
        <w:rPr>
          <w:rFonts w:eastAsia="Calibri"/>
          <w:b/>
          <w:sz w:val="24"/>
          <w:szCs w:val="24"/>
          <w:lang w:val="lt-LT"/>
        </w:rPr>
        <w:t>XI. PASIŪLYMŲ EILĖ IR SPRENDIMAS DĖL SUTARTIES SUDARYMO</w:t>
      </w:r>
    </w:p>
    <w:p w14:paraId="5D0AF8BB" w14:textId="327846C3" w:rsidR="00543BF2" w:rsidRPr="00B2356F" w:rsidRDefault="00543BF2" w:rsidP="00022C96">
      <w:pPr>
        <w:numPr>
          <w:ilvl w:val="1"/>
          <w:numId w:val="15"/>
        </w:numPr>
        <w:ind w:left="810" w:hanging="810"/>
        <w:jc w:val="both"/>
        <w:rPr>
          <w:rFonts w:eastAsia="Calibri"/>
          <w:b/>
          <w:sz w:val="24"/>
          <w:szCs w:val="24"/>
          <w:lang w:val="lt-LT"/>
        </w:rPr>
      </w:pPr>
      <w:r w:rsidRPr="00B2356F">
        <w:rPr>
          <w:rFonts w:eastAsia="Calibri"/>
          <w:sz w:val="24"/>
          <w:szCs w:val="24"/>
          <w:lang w:val="lt-LT"/>
        </w:rPr>
        <w:lastRenderedPageBreak/>
        <w:t xml:space="preserve">Išnagrinėjusi, įvertinusi ir palyginusi tiekėjų pateiktus pasiūlymus, patikrinusi </w:t>
      </w:r>
      <w:r w:rsidR="00D514FA" w:rsidRPr="00B2356F">
        <w:rPr>
          <w:rFonts w:eastAsia="Calibri"/>
          <w:sz w:val="24"/>
          <w:szCs w:val="24"/>
          <w:lang w:val="lt-LT"/>
        </w:rPr>
        <w:t>Tiekėjo</w:t>
      </w:r>
      <w:r w:rsidRPr="00B2356F">
        <w:rPr>
          <w:rFonts w:eastAsia="Calibri"/>
          <w:sz w:val="24"/>
          <w:szCs w:val="24"/>
          <w:lang w:val="lt-LT"/>
        </w:rPr>
        <w:t xml:space="preserve">, kurio pasiūlymas pagal vertinimo rezultatus gali būti pripažintas laimėjusiu, atitiktį kvalifikacijos reikalavimams (jei to reikalaujama), </w:t>
      </w:r>
      <w:r w:rsidR="00D514FA" w:rsidRPr="00B2356F">
        <w:rPr>
          <w:rFonts w:eastAsia="Calibri"/>
          <w:sz w:val="24"/>
          <w:szCs w:val="24"/>
          <w:lang w:val="lt-LT"/>
        </w:rPr>
        <w:t>Perkančioji</w:t>
      </w:r>
      <w:r w:rsidRPr="00B2356F">
        <w:rPr>
          <w:rFonts w:eastAsia="Calibri"/>
          <w:sz w:val="24"/>
          <w:szCs w:val="24"/>
          <w:lang w:val="lt-LT"/>
        </w:rPr>
        <w:t xml:space="preserve"> organizacija nustato pasiūlymų eilę (išskyrus atvejus, kai pasiūlymą pateikia tik vienas </w:t>
      </w:r>
      <w:r w:rsidR="00D514FA" w:rsidRPr="00B2356F">
        <w:rPr>
          <w:rFonts w:eastAsia="Calibri"/>
          <w:sz w:val="24"/>
          <w:szCs w:val="24"/>
          <w:lang w:val="lt-LT"/>
        </w:rPr>
        <w:t>Tiekėjas</w:t>
      </w:r>
      <w:r w:rsidRPr="00B2356F">
        <w:rPr>
          <w:rFonts w:eastAsia="Calibri"/>
          <w:sz w:val="24"/>
          <w:szCs w:val="24"/>
          <w:lang w:val="lt-LT"/>
        </w:rPr>
        <w:t xml:space="preserve">) ir laimėjusį pasiūlymą. Į pasiūlymų eilę įtraukiami tie tiekėjai, kurių pasiūlymai atitiko pirkimo sąlygose nustatytus reikalavimus. Pasiūlymų eilė sudaroma ekonominio naudingumo didėjimo tvarka pradedant nuo mažiausios pateiktos kainos. Jeigu kelių tiekėjų pasiūlymų ekonominis naudingumas yra vienodas, sudarant pasiūlymų eilę, pirmesnis įrašomas </w:t>
      </w:r>
      <w:r w:rsidR="00D514FA" w:rsidRPr="00B2356F">
        <w:rPr>
          <w:rFonts w:eastAsia="Calibri"/>
          <w:sz w:val="24"/>
          <w:szCs w:val="24"/>
          <w:lang w:val="lt-LT"/>
        </w:rPr>
        <w:t>Tiekėjas</w:t>
      </w:r>
      <w:r w:rsidRPr="00B2356F">
        <w:rPr>
          <w:rFonts w:eastAsia="Calibri"/>
          <w:sz w:val="24"/>
          <w:szCs w:val="24"/>
          <w:lang w:val="lt-LT"/>
        </w:rPr>
        <w:t xml:space="preserve">, kurio pasiūlymas pateiktas anksčiau. Eilė nesudaroma, jei pasiūlymą pateikė ar, pirkimo procedūrų metu atmetus kitus pasiūlymus, liko vienas </w:t>
      </w:r>
      <w:r w:rsidR="00D514FA" w:rsidRPr="00B2356F">
        <w:rPr>
          <w:rFonts w:eastAsia="Calibri"/>
          <w:sz w:val="24"/>
          <w:szCs w:val="24"/>
          <w:lang w:val="lt-LT"/>
        </w:rPr>
        <w:t>Tiekėjas</w:t>
      </w:r>
      <w:r w:rsidRPr="00B2356F">
        <w:rPr>
          <w:rFonts w:eastAsia="Calibri"/>
          <w:sz w:val="24"/>
          <w:szCs w:val="24"/>
          <w:lang w:val="lt-LT"/>
        </w:rPr>
        <w:t xml:space="preserve">. Laimėtoju gali būti pasirenkamas tik toks </w:t>
      </w:r>
      <w:r w:rsidR="00D514FA" w:rsidRPr="00B2356F">
        <w:rPr>
          <w:rFonts w:eastAsia="Calibri"/>
          <w:sz w:val="24"/>
          <w:szCs w:val="24"/>
          <w:lang w:val="lt-LT"/>
        </w:rPr>
        <w:t>Tiekėjas</w:t>
      </w:r>
      <w:r w:rsidRPr="00B2356F">
        <w:rPr>
          <w:rFonts w:eastAsia="Calibri"/>
          <w:sz w:val="24"/>
          <w:szCs w:val="24"/>
          <w:lang w:val="lt-LT"/>
        </w:rPr>
        <w:t xml:space="preserve">, kurio pasiūlymas atitinka pirkimo sąlygose nustatytus reikalavimus ir </w:t>
      </w:r>
      <w:r w:rsidR="00D514FA" w:rsidRPr="00B2356F">
        <w:rPr>
          <w:rFonts w:eastAsia="Calibri"/>
          <w:sz w:val="24"/>
          <w:szCs w:val="24"/>
          <w:lang w:val="lt-LT"/>
        </w:rPr>
        <w:t>Tiekėjo</w:t>
      </w:r>
      <w:r w:rsidRPr="00B2356F">
        <w:rPr>
          <w:rFonts w:eastAsia="Calibri"/>
          <w:sz w:val="24"/>
          <w:szCs w:val="24"/>
          <w:lang w:val="lt-LT"/>
        </w:rPr>
        <w:t xml:space="preserve"> siūloma kaina nėra per didelė ir </w:t>
      </w:r>
      <w:r w:rsidR="00D514FA" w:rsidRPr="00B2356F">
        <w:rPr>
          <w:rFonts w:eastAsia="Calibri"/>
          <w:sz w:val="24"/>
          <w:szCs w:val="24"/>
          <w:lang w:val="lt-LT"/>
        </w:rPr>
        <w:t>Perkančiajai</w:t>
      </w:r>
      <w:r w:rsidRPr="00B2356F">
        <w:rPr>
          <w:rFonts w:eastAsia="Calibri"/>
          <w:sz w:val="24"/>
          <w:szCs w:val="24"/>
          <w:lang w:val="lt-LT"/>
        </w:rPr>
        <w:t xml:space="preserve"> organizacija priimtina.</w:t>
      </w:r>
      <w:r w:rsidRPr="00B2356F">
        <w:rPr>
          <w:rFonts w:eastAsia="Calibri"/>
          <w:b/>
          <w:sz w:val="24"/>
          <w:szCs w:val="24"/>
          <w:lang w:val="lt-LT"/>
        </w:rPr>
        <w:t xml:space="preserve"> </w:t>
      </w:r>
    </w:p>
    <w:p w14:paraId="08F4FB73" w14:textId="08A24321" w:rsidR="00543BF2" w:rsidRPr="00B2356F" w:rsidRDefault="00D514FA" w:rsidP="00022C96">
      <w:pPr>
        <w:numPr>
          <w:ilvl w:val="1"/>
          <w:numId w:val="15"/>
        </w:numPr>
        <w:ind w:left="810" w:hanging="810"/>
        <w:jc w:val="both"/>
        <w:rPr>
          <w:rFonts w:eastAsia="Calibri"/>
          <w:b/>
          <w:sz w:val="24"/>
          <w:szCs w:val="24"/>
          <w:lang w:val="lt-LT"/>
        </w:rPr>
      </w:pPr>
      <w:r w:rsidRPr="00B2356F">
        <w:rPr>
          <w:rFonts w:eastAsia="Calibri"/>
          <w:sz w:val="24"/>
          <w:szCs w:val="24"/>
          <w:lang w:val="lt-LT"/>
        </w:rPr>
        <w:t>Perkančioji</w:t>
      </w:r>
      <w:r w:rsidR="00543BF2" w:rsidRPr="00B2356F">
        <w:rPr>
          <w:rFonts w:eastAsia="Calibri"/>
          <w:sz w:val="24"/>
          <w:szCs w:val="24"/>
          <w:lang w:val="lt-LT"/>
        </w:rPr>
        <w:t xml:space="preserve"> organizacija apie pasiūlymų eilės ir laimėjusio pasiūlymo nustatytą ir apie sprendimą sudaryti pirkimo sutartį, nedelsiant, bet ne vėliau kaip per 5 (penkias) darbo dienas nuo sprendimo priėmimo, raštu </w:t>
      </w:r>
      <w:r w:rsidR="00E47B23" w:rsidRPr="00B2356F">
        <w:rPr>
          <w:rFonts w:eastAsia="Calibri"/>
          <w:sz w:val="24"/>
          <w:szCs w:val="24"/>
          <w:lang w:val="lt-LT"/>
        </w:rPr>
        <w:t xml:space="preserve">elektroninėmis </w:t>
      </w:r>
      <w:r w:rsidR="00543BF2" w:rsidRPr="00B2356F">
        <w:rPr>
          <w:rFonts w:eastAsia="Calibri"/>
          <w:sz w:val="24"/>
          <w:szCs w:val="24"/>
          <w:lang w:val="lt-LT"/>
        </w:rPr>
        <w:t xml:space="preserve">priemonėmis praneša pasiūlymus pateikusiems tiekėjams. Tiekėjams, kurių pasiūlymai neįrašyti į šią eilę, kartu su pranešimu apie nustatytą eilę ir laimėjusį pasiūlymą, raštu </w:t>
      </w:r>
      <w:r w:rsidR="00E47B23" w:rsidRPr="00B2356F">
        <w:rPr>
          <w:rFonts w:eastAsia="Calibri"/>
          <w:sz w:val="24"/>
          <w:szCs w:val="24"/>
          <w:lang w:val="lt-LT"/>
        </w:rPr>
        <w:t>elektroninėmis</w:t>
      </w:r>
      <w:r w:rsidR="00543BF2" w:rsidRPr="00B2356F">
        <w:rPr>
          <w:rFonts w:eastAsia="Calibri"/>
          <w:sz w:val="24"/>
          <w:szCs w:val="24"/>
          <w:lang w:val="lt-LT"/>
        </w:rPr>
        <w:t xml:space="preserve"> priemonėmis pranešama ir apie jų pasiūlymų atmetimo priežastis. Jei nusprendžiama nesudaryti pirkimo sutarties (pradėti pirkimą iš naujo), atitinkamame pranešime nurodomos tokio sprendimo priežastys.</w:t>
      </w:r>
    </w:p>
    <w:p w14:paraId="395F1244" w14:textId="09914AAA" w:rsidR="00543BF2" w:rsidRPr="00B2356F" w:rsidRDefault="00543BF2" w:rsidP="00022C96">
      <w:pPr>
        <w:numPr>
          <w:ilvl w:val="1"/>
          <w:numId w:val="15"/>
        </w:numPr>
        <w:tabs>
          <w:tab w:val="left" w:pos="1134"/>
        </w:tabs>
        <w:ind w:left="810" w:hanging="810"/>
        <w:jc w:val="both"/>
        <w:rPr>
          <w:rFonts w:eastAsia="Calibri"/>
          <w:b/>
          <w:sz w:val="24"/>
          <w:szCs w:val="24"/>
          <w:lang w:val="lt-LT"/>
        </w:rPr>
      </w:pPr>
      <w:r w:rsidRPr="00B2356F">
        <w:rPr>
          <w:rFonts w:eastAsia="Calibri"/>
          <w:sz w:val="24"/>
          <w:szCs w:val="24"/>
          <w:lang w:val="lt-LT"/>
        </w:rPr>
        <w:t>Pirkimo sutartis sudaroma pagal pirkimo dokumentuose pateiktas sutarties sąlygas (projektą) (</w:t>
      </w:r>
      <w:r w:rsidR="007B5E47" w:rsidRPr="00B2356F">
        <w:rPr>
          <w:rFonts w:eastAsia="Calibri"/>
          <w:sz w:val="24"/>
          <w:szCs w:val="24"/>
          <w:lang w:val="lt-LT"/>
        </w:rPr>
        <w:t>3</w:t>
      </w:r>
      <w:r w:rsidRPr="00B2356F">
        <w:rPr>
          <w:rFonts w:eastAsia="Calibri"/>
          <w:sz w:val="24"/>
          <w:szCs w:val="24"/>
          <w:lang w:val="lt-LT"/>
        </w:rPr>
        <w:t xml:space="preserve"> pried</w:t>
      </w:r>
      <w:r w:rsidR="007B5E47" w:rsidRPr="00B2356F">
        <w:rPr>
          <w:rFonts w:eastAsia="Calibri"/>
          <w:sz w:val="24"/>
          <w:szCs w:val="24"/>
          <w:lang w:val="lt-LT"/>
        </w:rPr>
        <w:t>ą</w:t>
      </w:r>
      <w:r w:rsidRPr="00B2356F">
        <w:rPr>
          <w:rFonts w:eastAsia="Calibri"/>
          <w:sz w:val="24"/>
          <w:szCs w:val="24"/>
          <w:lang w:val="lt-LT"/>
        </w:rPr>
        <w:t xml:space="preserve">). </w:t>
      </w:r>
    </w:p>
    <w:p w14:paraId="0F4C89FB" w14:textId="3E81D085" w:rsidR="00543BF2" w:rsidRPr="00B2356F" w:rsidRDefault="00D514FA" w:rsidP="00022C96">
      <w:pPr>
        <w:numPr>
          <w:ilvl w:val="1"/>
          <w:numId w:val="15"/>
        </w:numPr>
        <w:tabs>
          <w:tab w:val="left" w:pos="1134"/>
        </w:tabs>
        <w:ind w:left="810" w:hanging="810"/>
        <w:jc w:val="both"/>
        <w:rPr>
          <w:rFonts w:eastAsia="Calibri"/>
          <w:sz w:val="24"/>
          <w:szCs w:val="24"/>
          <w:lang w:val="lt-LT"/>
        </w:rPr>
      </w:pPr>
      <w:r w:rsidRPr="00B2356F">
        <w:rPr>
          <w:rFonts w:eastAsia="Calibri"/>
          <w:sz w:val="24"/>
          <w:szCs w:val="24"/>
          <w:lang w:val="lt-LT"/>
        </w:rPr>
        <w:t>Perkančioji</w:t>
      </w:r>
      <w:r w:rsidR="00543BF2" w:rsidRPr="00B2356F">
        <w:rPr>
          <w:rFonts w:eastAsia="Calibri"/>
          <w:sz w:val="24"/>
          <w:szCs w:val="24"/>
          <w:lang w:val="lt-LT"/>
        </w:rPr>
        <w:t xml:space="preserve"> organizacija sudaryti pirkimo sutartį siūlo tam dalyviui, kurio pasiūlymas pripažintas laimėjusiu. </w:t>
      </w:r>
    </w:p>
    <w:p w14:paraId="06561C68" w14:textId="77777777" w:rsidR="00543BF2" w:rsidRPr="00B2356F" w:rsidRDefault="00543BF2" w:rsidP="00022C96">
      <w:pPr>
        <w:numPr>
          <w:ilvl w:val="1"/>
          <w:numId w:val="15"/>
        </w:numPr>
        <w:tabs>
          <w:tab w:val="left" w:pos="1134"/>
        </w:tabs>
        <w:ind w:left="810" w:hanging="810"/>
        <w:jc w:val="both"/>
        <w:rPr>
          <w:rFonts w:eastAsia="Calibri"/>
          <w:color w:val="000000"/>
          <w:sz w:val="24"/>
          <w:szCs w:val="24"/>
          <w:lang w:val="lt-LT"/>
        </w:rPr>
      </w:pPr>
      <w:r w:rsidRPr="00B2356F">
        <w:rPr>
          <w:rFonts w:eastAsia="Calibri"/>
          <w:color w:val="000000"/>
          <w:sz w:val="24"/>
          <w:szCs w:val="24"/>
          <w:lang w:val="lt-LT"/>
        </w:rPr>
        <w:t>Sutarties sąlygos sutarties galiojimo laikotarpiu negali būti keičiamos, išskyrus tokias sutarties sąlygas, kurias pakeitus nebūtų pažeisti VPĮ nustatyti principai bei tikslai</w:t>
      </w:r>
      <w:r w:rsidRPr="00B2356F">
        <w:rPr>
          <w:rFonts w:eastAsia="Calibri"/>
          <w:sz w:val="24"/>
          <w:szCs w:val="24"/>
          <w:lang w:val="lt-LT"/>
        </w:rPr>
        <w:t>. Pirkimo sutarties sąlygų keitimu nebus laikomas pirkimo sutarties sąlygų koregavimas joje numatytomis aplinkybėmis, jei šios aplinkybės nustatytos aiškiai ir nedviprasmiškai bei buvo pateiktos Apklausos sąlygose</w:t>
      </w:r>
      <w:r w:rsidRPr="00B2356F">
        <w:rPr>
          <w:rFonts w:eastAsia="Calibri"/>
          <w:color w:val="000000"/>
          <w:sz w:val="24"/>
          <w:szCs w:val="24"/>
          <w:lang w:val="lt-LT"/>
        </w:rPr>
        <w:t>.</w:t>
      </w:r>
    </w:p>
    <w:p w14:paraId="308C7A6E" w14:textId="68B73F58" w:rsidR="00543BF2" w:rsidRPr="00B2356F" w:rsidRDefault="00543BF2" w:rsidP="00022C96">
      <w:pPr>
        <w:numPr>
          <w:ilvl w:val="1"/>
          <w:numId w:val="15"/>
        </w:numPr>
        <w:tabs>
          <w:tab w:val="left" w:pos="1134"/>
        </w:tabs>
        <w:ind w:left="810" w:hanging="810"/>
        <w:jc w:val="both"/>
        <w:rPr>
          <w:rFonts w:eastAsia="Calibri"/>
          <w:sz w:val="24"/>
          <w:szCs w:val="24"/>
          <w:lang w:val="lt-LT"/>
        </w:rPr>
      </w:pPr>
      <w:r w:rsidRPr="00B2356F">
        <w:rPr>
          <w:rFonts w:eastAsia="Calibri"/>
          <w:sz w:val="24"/>
          <w:szCs w:val="24"/>
          <w:lang w:val="lt-LT"/>
        </w:rPr>
        <w:t xml:space="preserve">Viešąjį pirkimą laimėjęs dalyvis privalo pasirašyti sutartį per </w:t>
      </w:r>
      <w:r w:rsidR="00D514FA" w:rsidRPr="00B2356F">
        <w:rPr>
          <w:rFonts w:eastAsia="Calibri"/>
          <w:sz w:val="24"/>
          <w:szCs w:val="24"/>
          <w:lang w:val="lt-LT"/>
        </w:rPr>
        <w:t>Perkančiosios</w:t>
      </w:r>
      <w:r w:rsidRPr="00B2356F">
        <w:rPr>
          <w:rFonts w:eastAsia="Calibri"/>
          <w:sz w:val="24"/>
          <w:szCs w:val="24"/>
          <w:lang w:val="lt-LT"/>
        </w:rPr>
        <w:t xml:space="preserve"> organizacijos nurodytą terminą.</w:t>
      </w:r>
    </w:p>
    <w:p w14:paraId="18418DBA" w14:textId="161A7D90" w:rsidR="00543BF2" w:rsidRPr="00B2356F" w:rsidRDefault="00543BF2" w:rsidP="00022C96">
      <w:pPr>
        <w:numPr>
          <w:ilvl w:val="1"/>
          <w:numId w:val="15"/>
        </w:numPr>
        <w:tabs>
          <w:tab w:val="left" w:pos="1134"/>
        </w:tabs>
        <w:ind w:left="810" w:hanging="810"/>
        <w:jc w:val="both"/>
        <w:rPr>
          <w:rFonts w:eastAsia="Calibri"/>
          <w:spacing w:val="-4"/>
          <w:sz w:val="24"/>
          <w:szCs w:val="24"/>
          <w:lang w:val="lt-LT"/>
        </w:rPr>
      </w:pPr>
      <w:r w:rsidRPr="00B2356F">
        <w:rPr>
          <w:rFonts w:eastAsia="Calibri"/>
          <w:sz w:val="24"/>
          <w:szCs w:val="24"/>
          <w:lang w:val="lt-LT"/>
        </w:rPr>
        <w:t>Jeigu viešojo pirkimo dalyvis, kurio pasiūlymas pripažintas laimėjusiu, atsiėmė savo pasiūlymą pasiūlymo galiojimo laikotarpiu arba, savo pasiūlyme pateikė melagingą informaciją,</w:t>
      </w:r>
      <w:r w:rsidRPr="00B2356F">
        <w:rPr>
          <w:rFonts w:eastAsia="Calibri"/>
          <w:b/>
          <w:sz w:val="24"/>
          <w:szCs w:val="24"/>
          <w:lang w:val="lt-LT"/>
        </w:rPr>
        <w:t xml:space="preserve"> </w:t>
      </w:r>
      <w:r w:rsidRPr="00B2356F">
        <w:rPr>
          <w:rFonts w:eastAsia="Calibri"/>
          <w:sz w:val="24"/>
          <w:szCs w:val="24"/>
          <w:lang w:val="lt-LT"/>
        </w:rPr>
        <w:t xml:space="preserve">kurią </w:t>
      </w:r>
      <w:r w:rsidR="00D514FA" w:rsidRPr="00B2356F">
        <w:rPr>
          <w:rFonts w:eastAsia="Calibri"/>
          <w:sz w:val="24"/>
          <w:szCs w:val="24"/>
          <w:lang w:val="lt-LT"/>
        </w:rPr>
        <w:t>Perkančioji</w:t>
      </w:r>
      <w:r w:rsidRPr="00B2356F">
        <w:rPr>
          <w:rFonts w:eastAsia="Calibri"/>
          <w:sz w:val="24"/>
          <w:szCs w:val="24"/>
          <w:lang w:val="lt-LT"/>
        </w:rPr>
        <w:t xml:space="preserve"> organizacija gali įrodyti bet kokiomis teisėtomis priemonėmis, arba iki </w:t>
      </w:r>
      <w:r w:rsidR="00D514FA" w:rsidRPr="00B2356F">
        <w:rPr>
          <w:rFonts w:eastAsia="Calibri"/>
          <w:sz w:val="24"/>
          <w:szCs w:val="24"/>
          <w:lang w:val="lt-LT"/>
        </w:rPr>
        <w:t>Perkančiosios</w:t>
      </w:r>
      <w:r w:rsidRPr="00B2356F">
        <w:rPr>
          <w:rFonts w:eastAsia="Calibri"/>
          <w:sz w:val="24"/>
          <w:szCs w:val="24"/>
          <w:lang w:val="lt-LT"/>
        </w:rPr>
        <w:t xml:space="preserve"> organizacijos nurodyto laiko nesudaro arba bet kokia forma atsisako sudaryti pirkimo sutartį, </w:t>
      </w:r>
      <w:r w:rsidRPr="00B2356F">
        <w:rPr>
          <w:rFonts w:eastAsia="Calibri"/>
          <w:spacing w:val="-4"/>
          <w:sz w:val="24"/>
          <w:szCs w:val="24"/>
          <w:lang w:val="lt-LT"/>
        </w:rPr>
        <w:t xml:space="preserve">laikoma, kad jis atsisakė sudaryti pirkimo sutartį. Laimėjusiam </w:t>
      </w:r>
      <w:r w:rsidRPr="00B2356F">
        <w:rPr>
          <w:rFonts w:eastAsia="Calibri"/>
          <w:sz w:val="24"/>
          <w:szCs w:val="24"/>
          <w:lang w:val="lt-LT"/>
        </w:rPr>
        <w:t>viešojo pirkimo dalyviui</w:t>
      </w:r>
      <w:r w:rsidRPr="00B2356F">
        <w:rPr>
          <w:rFonts w:eastAsia="Calibri"/>
          <w:spacing w:val="-4"/>
          <w:sz w:val="24"/>
          <w:szCs w:val="24"/>
          <w:lang w:val="lt-LT"/>
        </w:rPr>
        <w:t xml:space="preserve"> atsisakius sudaryti sutartį pirkimo dokumentuose nustatyta tvarka, </w:t>
      </w:r>
      <w:r w:rsidR="00D514FA" w:rsidRPr="00B2356F">
        <w:rPr>
          <w:rFonts w:eastAsia="Calibri"/>
          <w:spacing w:val="-4"/>
          <w:sz w:val="24"/>
          <w:szCs w:val="24"/>
          <w:lang w:val="lt-LT"/>
        </w:rPr>
        <w:t>Perkančioji</w:t>
      </w:r>
      <w:r w:rsidRPr="00B2356F">
        <w:rPr>
          <w:rFonts w:eastAsia="Calibri"/>
          <w:spacing w:val="-4"/>
          <w:sz w:val="24"/>
          <w:szCs w:val="24"/>
          <w:lang w:val="lt-LT"/>
        </w:rPr>
        <w:t xml:space="preserve"> organizacija </w:t>
      </w:r>
      <w:r w:rsidR="00E47B23" w:rsidRPr="00B2356F">
        <w:rPr>
          <w:rFonts w:eastAsia="Calibri"/>
          <w:spacing w:val="-4"/>
          <w:sz w:val="24"/>
          <w:szCs w:val="24"/>
          <w:lang w:val="lt-LT"/>
        </w:rPr>
        <w:t>elektroninėmis priemonėmis</w:t>
      </w:r>
      <w:r w:rsidRPr="00B2356F">
        <w:rPr>
          <w:rFonts w:eastAsia="Calibri"/>
          <w:spacing w:val="-4"/>
          <w:sz w:val="24"/>
          <w:szCs w:val="24"/>
          <w:lang w:val="lt-LT"/>
        </w:rPr>
        <w:t xml:space="preserve"> siūlo sudaryti pirkimo sutartį </w:t>
      </w:r>
      <w:r w:rsidRPr="00B2356F">
        <w:rPr>
          <w:rFonts w:eastAsia="Calibri"/>
          <w:sz w:val="24"/>
          <w:szCs w:val="24"/>
          <w:lang w:val="lt-LT"/>
        </w:rPr>
        <w:t>viešojo pirkimo dalyviui</w:t>
      </w:r>
      <w:r w:rsidRPr="00B2356F">
        <w:rPr>
          <w:rFonts w:eastAsia="Calibri"/>
          <w:spacing w:val="-4"/>
          <w:sz w:val="24"/>
          <w:szCs w:val="24"/>
          <w:lang w:val="lt-LT"/>
        </w:rPr>
        <w:t xml:space="preserve">, kurio pasiūlymas yra priimtinas </w:t>
      </w:r>
      <w:r w:rsidR="00D514FA" w:rsidRPr="00B2356F">
        <w:rPr>
          <w:rFonts w:eastAsia="Calibri"/>
          <w:spacing w:val="-4"/>
          <w:sz w:val="24"/>
          <w:szCs w:val="24"/>
          <w:lang w:val="lt-LT"/>
        </w:rPr>
        <w:t>Perkančiajai</w:t>
      </w:r>
      <w:r w:rsidRPr="00B2356F">
        <w:rPr>
          <w:rFonts w:eastAsia="Calibri"/>
          <w:spacing w:val="-4"/>
          <w:sz w:val="24"/>
          <w:szCs w:val="24"/>
          <w:lang w:val="lt-LT"/>
        </w:rPr>
        <w:t xml:space="preserve"> organizacijai ir kuris pagal sudarytą pasiūlymų eilę yra pirmas po </w:t>
      </w:r>
      <w:r w:rsidRPr="00B2356F">
        <w:rPr>
          <w:rFonts w:eastAsia="Calibri"/>
          <w:sz w:val="24"/>
          <w:szCs w:val="24"/>
          <w:lang w:val="lt-LT"/>
        </w:rPr>
        <w:t>viešojo pirkimo dalyvio</w:t>
      </w:r>
      <w:r w:rsidRPr="00B2356F">
        <w:rPr>
          <w:rFonts w:eastAsia="Calibri"/>
          <w:spacing w:val="-4"/>
          <w:sz w:val="24"/>
          <w:szCs w:val="24"/>
          <w:lang w:val="lt-LT"/>
        </w:rPr>
        <w:t>, atsisakiusio sudaryti pirkimo sutartį.</w:t>
      </w:r>
    </w:p>
    <w:p w14:paraId="25E6E227" w14:textId="77777777" w:rsidR="00543BF2" w:rsidRPr="00B2356F" w:rsidRDefault="00543BF2" w:rsidP="00022C96">
      <w:pPr>
        <w:numPr>
          <w:ilvl w:val="1"/>
          <w:numId w:val="15"/>
        </w:numPr>
        <w:tabs>
          <w:tab w:val="left" w:pos="1134"/>
        </w:tabs>
        <w:ind w:left="810" w:hanging="810"/>
        <w:jc w:val="both"/>
        <w:rPr>
          <w:rFonts w:eastAsia="Calibri"/>
          <w:sz w:val="24"/>
          <w:szCs w:val="24"/>
          <w:lang w:val="lt-LT"/>
        </w:rPr>
      </w:pPr>
      <w:r w:rsidRPr="00B2356F">
        <w:rPr>
          <w:rFonts w:eastAsia="Calibri"/>
          <w:sz w:val="24"/>
          <w:szCs w:val="24"/>
          <w:lang w:val="lt-LT"/>
        </w:rPr>
        <w:t xml:space="preserve">Pirkimo sutarčiai pasirašyti laikas ir vieta gali būti papildomai nustatomi atskiru pranešimu. </w:t>
      </w:r>
    </w:p>
    <w:p w14:paraId="257EB3E2" w14:textId="3D8A5E0D" w:rsidR="00543BF2" w:rsidRPr="00B2356F" w:rsidRDefault="00D514FA" w:rsidP="00022C96">
      <w:pPr>
        <w:numPr>
          <w:ilvl w:val="1"/>
          <w:numId w:val="15"/>
        </w:numPr>
        <w:tabs>
          <w:tab w:val="left" w:pos="1134"/>
        </w:tabs>
        <w:ind w:left="810" w:hanging="810"/>
        <w:jc w:val="both"/>
        <w:rPr>
          <w:rFonts w:eastAsia="Calibri"/>
          <w:sz w:val="24"/>
          <w:szCs w:val="24"/>
          <w:lang w:val="lt-LT" w:eastAsia="lt-LT"/>
        </w:rPr>
      </w:pPr>
      <w:r w:rsidRPr="00B2356F">
        <w:rPr>
          <w:rFonts w:eastAsia="Calibri"/>
          <w:sz w:val="24"/>
          <w:szCs w:val="24"/>
          <w:lang w:val="lt-LT"/>
        </w:rPr>
        <w:t>Perkančioji</w:t>
      </w:r>
      <w:r w:rsidR="00543BF2" w:rsidRPr="00B2356F">
        <w:rPr>
          <w:rFonts w:eastAsia="Calibri"/>
          <w:sz w:val="24"/>
          <w:szCs w:val="24"/>
          <w:lang w:val="lt-LT"/>
        </w:rPr>
        <w:t xml:space="preserve"> organizacija, priėmusi sprendimą nutraukti pirkimą, informuoja </w:t>
      </w:r>
      <w:r w:rsidR="00E47B23" w:rsidRPr="00B2356F">
        <w:rPr>
          <w:rFonts w:eastAsia="Calibri"/>
          <w:sz w:val="24"/>
          <w:szCs w:val="24"/>
          <w:lang w:val="lt-LT"/>
        </w:rPr>
        <w:t>T</w:t>
      </w:r>
      <w:r w:rsidR="00543BF2" w:rsidRPr="00B2356F">
        <w:rPr>
          <w:rFonts w:eastAsia="Calibri"/>
          <w:sz w:val="24"/>
          <w:szCs w:val="24"/>
          <w:lang w:val="lt-LT"/>
        </w:rPr>
        <w:t>iekėjus nedelsiant, po sprendimo priėmimo.</w:t>
      </w:r>
    </w:p>
    <w:p w14:paraId="08C7A40C" w14:textId="77777777" w:rsidR="00543BF2" w:rsidRPr="00B2356F" w:rsidRDefault="00543BF2" w:rsidP="00543BF2">
      <w:pPr>
        <w:tabs>
          <w:tab w:val="left" w:pos="1134"/>
        </w:tabs>
        <w:ind w:firstLine="720"/>
        <w:jc w:val="both"/>
        <w:rPr>
          <w:rFonts w:eastAsia="Calibri"/>
          <w:sz w:val="24"/>
          <w:szCs w:val="24"/>
          <w:lang w:val="lt-LT" w:eastAsia="lt-LT"/>
        </w:rPr>
      </w:pPr>
    </w:p>
    <w:p w14:paraId="6DED03A6" w14:textId="77777777" w:rsidR="00543BF2" w:rsidRPr="00B2356F" w:rsidRDefault="00543BF2" w:rsidP="00022C96">
      <w:pPr>
        <w:ind w:firstLine="720"/>
        <w:jc w:val="center"/>
        <w:rPr>
          <w:rFonts w:eastAsia="Calibri"/>
          <w:b/>
          <w:sz w:val="24"/>
          <w:szCs w:val="24"/>
          <w:lang w:val="lt-LT"/>
        </w:rPr>
      </w:pPr>
      <w:r w:rsidRPr="00B2356F">
        <w:rPr>
          <w:rFonts w:eastAsia="Calibri"/>
          <w:b/>
          <w:sz w:val="24"/>
          <w:szCs w:val="24"/>
          <w:lang w:val="lt-LT"/>
        </w:rPr>
        <w:t>XII. PRETENZIJŲ IR SKUNDŲ NAGRINĖJIMO TVARKA</w:t>
      </w:r>
    </w:p>
    <w:p w14:paraId="38B1E659" w14:textId="48F09D0E" w:rsidR="00543BF2" w:rsidRPr="00B2356F" w:rsidRDefault="00D514FA" w:rsidP="00022C96">
      <w:pPr>
        <w:numPr>
          <w:ilvl w:val="0"/>
          <w:numId w:val="16"/>
        </w:numPr>
        <w:ind w:left="810" w:hanging="810"/>
        <w:jc w:val="both"/>
        <w:rPr>
          <w:rFonts w:eastAsia="Calibri"/>
          <w:sz w:val="24"/>
          <w:szCs w:val="24"/>
          <w:lang w:val="lt-LT"/>
        </w:rPr>
      </w:pPr>
      <w:r w:rsidRPr="00B2356F">
        <w:rPr>
          <w:rFonts w:eastAsia="Calibri"/>
          <w:sz w:val="24"/>
          <w:szCs w:val="24"/>
          <w:lang w:val="lt-LT"/>
        </w:rPr>
        <w:t>Tiekėjas</w:t>
      </w:r>
      <w:r w:rsidR="00543BF2" w:rsidRPr="00B2356F">
        <w:rPr>
          <w:rFonts w:eastAsia="Calibri"/>
          <w:sz w:val="24"/>
          <w:szCs w:val="24"/>
          <w:lang w:val="lt-LT"/>
        </w:rPr>
        <w:t xml:space="preserve">, norėdamas iki pirkimo sutarties sudarymo ginčyti </w:t>
      </w:r>
      <w:r w:rsidRPr="00B2356F">
        <w:rPr>
          <w:rFonts w:eastAsia="Calibri"/>
          <w:sz w:val="24"/>
          <w:szCs w:val="24"/>
          <w:lang w:val="lt-LT"/>
        </w:rPr>
        <w:t>Perkančiosios</w:t>
      </w:r>
      <w:r w:rsidR="00543BF2" w:rsidRPr="00B2356F">
        <w:rPr>
          <w:rFonts w:eastAsia="Calibri"/>
          <w:sz w:val="24"/>
          <w:szCs w:val="24"/>
          <w:lang w:val="lt-LT"/>
        </w:rPr>
        <w:t xml:space="preserve"> organizacijos sprendimus ar veiksmus, turi pateikti pretenziją </w:t>
      </w:r>
      <w:r w:rsidRPr="00B2356F">
        <w:rPr>
          <w:rFonts w:eastAsia="Calibri"/>
          <w:sz w:val="24"/>
          <w:szCs w:val="24"/>
          <w:lang w:val="lt-LT"/>
        </w:rPr>
        <w:t>Perkančiajai</w:t>
      </w:r>
      <w:r w:rsidR="00543BF2" w:rsidRPr="00B2356F">
        <w:rPr>
          <w:rFonts w:eastAsia="Calibri"/>
          <w:sz w:val="24"/>
          <w:szCs w:val="24"/>
          <w:lang w:val="lt-LT"/>
        </w:rPr>
        <w:t xml:space="preserve"> organizacijai VPĮ VII skyriuje nustatyta tvarka. </w:t>
      </w:r>
      <w:r w:rsidRPr="00B2356F">
        <w:rPr>
          <w:rFonts w:eastAsia="Calibri"/>
          <w:sz w:val="24"/>
          <w:szCs w:val="24"/>
          <w:lang w:val="lt-LT"/>
        </w:rPr>
        <w:t>Perkančiosios</w:t>
      </w:r>
      <w:r w:rsidR="00543BF2" w:rsidRPr="00B2356F">
        <w:rPr>
          <w:rFonts w:eastAsia="Calibri"/>
          <w:sz w:val="24"/>
          <w:szCs w:val="24"/>
          <w:lang w:val="lt-LT"/>
        </w:rPr>
        <w:t xml:space="preserve"> organizacijos priimtas sprendimas gali būti skundžiamas teismui VPĮ VII skyriuje nustatyta tvarka.</w:t>
      </w:r>
    </w:p>
    <w:p w14:paraId="159897B2" w14:textId="7711E058" w:rsidR="000A2EC9" w:rsidRPr="00B2356F" w:rsidRDefault="000A2EC9" w:rsidP="00022C96">
      <w:pPr>
        <w:numPr>
          <w:ilvl w:val="0"/>
          <w:numId w:val="16"/>
        </w:numPr>
        <w:ind w:left="810" w:hanging="810"/>
        <w:jc w:val="both"/>
        <w:rPr>
          <w:rFonts w:eastAsia="Calibri"/>
          <w:sz w:val="24"/>
          <w:szCs w:val="24"/>
          <w:lang w:val="lt-LT"/>
        </w:rPr>
      </w:pPr>
      <w:r w:rsidRPr="00B2356F">
        <w:rPr>
          <w:color w:val="000000" w:themeColor="text1"/>
          <w:sz w:val="24"/>
          <w:szCs w:val="24"/>
          <w:lang w:val="lt-LT"/>
        </w:rPr>
        <w:lastRenderedPageBreak/>
        <w:t>Siekiant užtikrinti vienodą Tiekėjo teikiamų prašymų aiškinimą, Tiekėjas, teikdamas Perkančiajai organizacijai pretenziją, turi aiškiai raštu nurodyti, kad jo teikiamas prašymas turi būti laikomas</w:t>
      </w:r>
      <w:r w:rsidRPr="00B2356F">
        <w:rPr>
          <w:color w:val="000000" w:themeColor="text1"/>
          <w:spacing w:val="-19"/>
          <w:sz w:val="24"/>
          <w:szCs w:val="24"/>
          <w:lang w:val="lt-LT"/>
        </w:rPr>
        <w:t xml:space="preserve"> </w:t>
      </w:r>
      <w:r w:rsidRPr="00B2356F">
        <w:rPr>
          <w:color w:val="000000" w:themeColor="text1"/>
          <w:sz w:val="24"/>
          <w:szCs w:val="24"/>
          <w:lang w:val="lt-LT"/>
        </w:rPr>
        <w:t>pretenzija.</w:t>
      </w:r>
    </w:p>
    <w:p w14:paraId="1BDEC5AB" w14:textId="17F2819F" w:rsidR="00543BF2" w:rsidRPr="00B2356F" w:rsidRDefault="00D514FA" w:rsidP="00022C96">
      <w:pPr>
        <w:numPr>
          <w:ilvl w:val="0"/>
          <w:numId w:val="16"/>
        </w:numPr>
        <w:ind w:left="810" w:hanging="810"/>
        <w:jc w:val="both"/>
        <w:rPr>
          <w:rFonts w:eastAsia="Calibri"/>
          <w:sz w:val="24"/>
          <w:szCs w:val="24"/>
          <w:lang w:val="lt-LT"/>
        </w:rPr>
      </w:pPr>
      <w:r w:rsidRPr="00B2356F">
        <w:rPr>
          <w:rFonts w:eastAsia="Calibri"/>
          <w:sz w:val="24"/>
          <w:szCs w:val="24"/>
          <w:lang w:val="lt-LT"/>
        </w:rPr>
        <w:t>Perkančioji</w:t>
      </w:r>
      <w:r w:rsidR="00543BF2" w:rsidRPr="00B2356F">
        <w:rPr>
          <w:rFonts w:eastAsia="Calibri"/>
          <w:sz w:val="24"/>
          <w:szCs w:val="24"/>
          <w:lang w:val="lt-LT"/>
        </w:rPr>
        <w:t xml:space="preserve"> organizacija, gavusi pretenziją, nedelsdama sustabdo pirkimo procedūrą, kol bus išnagrinėta ši pretenzija ir priimtas sprendimas.</w:t>
      </w:r>
      <w:r w:rsidR="000A2EC9" w:rsidRPr="00B2356F">
        <w:rPr>
          <w:rFonts w:eastAsia="Calibri"/>
          <w:sz w:val="24"/>
          <w:szCs w:val="24"/>
          <w:lang w:val="lt-LT"/>
        </w:rPr>
        <w:t xml:space="preserve"> </w:t>
      </w:r>
      <w:r w:rsidR="000A2EC9" w:rsidRPr="00B2356F">
        <w:rPr>
          <w:color w:val="000000" w:themeColor="text1"/>
          <w:sz w:val="24"/>
          <w:szCs w:val="24"/>
          <w:lang w:val="lt-LT"/>
        </w:rPr>
        <w:t>Tuo atveju, kai pretenzija išnagrinėjama ir sprendimas priimamas Tiekėjo pretenzijos pateikimo dieną, Pirkimo procedūros nėra stabdomos.</w:t>
      </w:r>
    </w:p>
    <w:p w14:paraId="4C51E2B9" w14:textId="07E8CC27" w:rsidR="00543BF2" w:rsidRPr="00B2356F" w:rsidRDefault="00D514FA" w:rsidP="00022C96">
      <w:pPr>
        <w:numPr>
          <w:ilvl w:val="0"/>
          <w:numId w:val="16"/>
        </w:numPr>
        <w:ind w:left="810" w:hanging="810"/>
        <w:jc w:val="both"/>
        <w:rPr>
          <w:rFonts w:eastAsia="Calibri"/>
          <w:b/>
          <w:sz w:val="24"/>
          <w:szCs w:val="24"/>
          <w:lang w:val="lt-LT"/>
        </w:rPr>
      </w:pPr>
      <w:r w:rsidRPr="00B2356F">
        <w:rPr>
          <w:rFonts w:eastAsia="Calibri"/>
          <w:sz w:val="24"/>
          <w:szCs w:val="24"/>
          <w:lang w:val="lt-LT"/>
        </w:rPr>
        <w:t>Perkančioji</w:t>
      </w:r>
      <w:r w:rsidR="00543BF2" w:rsidRPr="00B2356F">
        <w:rPr>
          <w:rFonts w:eastAsia="Calibri"/>
          <w:sz w:val="24"/>
          <w:szCs w:val="24"/>
          <w:lang w:val="lt-LT"/>
        </w:rPr>
        <w:t xml:space="preserve"> organizacija nagrinėja tik tas tiekėjų pretenzijas, kurios gautos iki pirkimo sutarties sudarymo dienos ir pateiktos laikantis VPĮ VII skyriuje nustatytų terminų. Neprivaloma nagrinėti pretenzijų, teikiamų pakartotinai dėl to paties </w:t>
      </w:r>
      <w:r w:rsidRPr="00B2356F">
        <w:rPr>
          <w:rFonts w:eastAsia="Calibri"/>
          <w:sz w:val="24"/>
          <w:szCs w:val="24"/>
          <w:lang w:val="lt-LT"/>
        </w:rPr>
        <w:t>Perkančiosios</w:t>
      </w:r>
      <w:r w:rsidR="00543BF2" w:rsidRPr="00B2356F">
        <w:rPr>
          <w:rFonts w:eastAsia="Calibri"/>
          <w:sz w:val="24"/>
          <w:szCs w:val="24"/>
          <w:lang w:val="lt-LT"/>
        </w:rPr>
        <w:t xml:space="preserve"> organizacijos priimto sprendimo arba atlikto veiksmo.</w:t>
      </w:r>
      <w:r w:rsidR="00543BF2" w:rsidRPr="00B2356F">
        <w:rPr>
          <w:rFonts w:eastAsia="Calibri"/>
          <w:b/>
          <w:sz w:val="24"/>
          <w:szCs w:val="24"/>
          <w:lang w:val="lt-LT"/>
        </w:rPr>
        <w:t xml:space="preserve"> </w:t>
      </w:r>
    </w:p>
    <w:p w14:paraId="18E7F2F2" w14:textId="77777777" w:rsidR="000A2EC9" w:rsidRPr="00B2356F" w:rsidRDefault="000A2EC9" w:rsidP="000A2EC9">
      <w:pPr>
        <w:ind w:left="810"/>
        <w:jc w:val="both"/>
        <w:rPr>
          <w:rFonts w:eastAsia="Calibri"/>
          <w:b/>
          <w:sz w:val="24"/>
          <w:szCs w:val="24"/>
          <w:lang w:val="lt-LT"/>
        </w:rPr>
      </w:pPr>
    </w:p>
    <w:p w14:paraId="7C73B67C" w14:textId="77777777" w:rsidR="00543BF2" w:rsidRPr="00B2356F" w:rsidRDefault="00543BF2" w:rsidP="00543BF2">
      <w:pPr>
        <w:ind w:firstLine="720"/>
        <w:jc w:val="both"/>
        <w:rPr>
          <w:rFonts w:eastAsia="Calibri"/>
          <w:b/>
          <w:sz w:val="24"/>
          <w:szCs w:val="24"/>
          <w:lang w:val="lt-LT"/>
        </w:rPr>
      </w:pPr>
    </w:p>
    <w:p w14:paraId="7E2CA6BC" w14:textId="77777777" w:rsidR="00543BF2" w:rsidRPr="00B2356F" w:rsidRDefault="00543BF2" w:rsidP="00543BF2">
      <w:pPr>
        <w:tabs>
          <w:tab w:val="left" w:pos="1134"/>
        </w:tabs>
        <w:jc w:val="both"/>
        <w:rPr>
          <w:sz w:val="24"/>
          <w:szCs w:val="24"/>
          <w:lang w:val="lt-LT"/>
        </w:rPr>
      </w:pPr>
      <w:r w:rsidRPr="00B2356F">
        <w:rPr>
          <w:sz w:val="24"/>
          <w:szCs w:val="24"/>
          <w:lang w:val="lt-LT"/>
        </w:rPr>
        <w:t xml:space="preserve">              PRIDEDAMA:</w:t>
      </w:r>
    </w:p>
    <w:p w14:paraId="12056586" w14:textId="77777777" w:rsidR="00543BF2" w:rsidRPr="00B2356F" w:rsidRDefault="00543BF2" w:rsidP="007B5E47">
      <w:pPr>
        <w:numPr>
          <w:ilvl w:val="0"/>
          <w:numId w:val="37"/>
        </w:numPr>
        <w:tabs>
          <w:tab w:val="left" w:pos="993"/>
        </w:tabs>
        <w:ind w:firstLine="90"/>
        <w:jc w:val="both"/>
        <w:rPr>
          <w:sz w:val="24"/>
          <w:szCs w:val="24"/>
          <w:lang w:val="lt-LT"/>
        </w:rPr>
      </w:pPr>
      <w:r w:rsidRPr="00B2356F">
        <w:rPr>
          <w:sz w:val="24"/>
          <w:szCs w:val="24"/>
          <w:lang w:val="lt-LT"/>
        </w:rPr>
        <w:t xml:space="preserve">Techninė specifikacija; </w:t>
      </w:r>
    </w:p>
    <w:p w14:paraId="74147675" w14:textId="77777777" w:rsidR="00543BF2" w:rsidRPr="00B2356F" w:rsidRDefault="00543BF2" w:rsidP="007B5E47">
      <w:pPr>
        <w:numPr>
          <w:ilvl w:val="0"/>
          <w:numId w:val="37"/>
        </w:numPr>
        <w:tabs>
          <w:tab w:val="left" w:pos="993"/>
        </w:tabs>
        <w:ind w:firstLine="90"/>
        <w:jc w:val="both"/>
        <w:rPr>
          <w:sz w:val="24"/>
          <w:szCs w:val="24"/>
          <w:lang w:val="lt-LT"/>
        </w:rPr>
      </w:pPr>
      <w:r w:rsidRPr="00B2356F">
        <w:rPr>
          <w:sz w:val="24"/>
          <w:szCs w:val="24"/>
          <w:lang w:val="lt-LT"/>
        </w:rPr>
        <w:t>Pasiūlymo forma;</w:t>
      </w:r>
    </w:p>
    <w:p w14:paraId="424B515E" w14:textId="451797E4" w:rsidR="00543BF2" w:rsidRDefault="00543BF2" w:rsidP="007B5E47">
      <w:pPr>
        <w:numPr>
          <w:ilvl w:val="0"/>
          <w:numId w:val="37"/>
        </w:numPr>
        <w:tabs>
          <w:tab w:val="left" w:pos="993"/>
        </w:tabs>
        <w:ind w:firstLine="90"/>
        <w:jc w:val="both"/>
        <w:rPr>
          <w:sz w:val="24"/>
          <w:szCs w:val="24"/>
          <w:lang w:val="lt-LT"/>
        </w:rPr>
      </w:pPr>
      <w:r w:rsidRPr="00B2356F">
        <w:rPr>
          <w:sz w:val="24"/>
          <w:szCs w:val="24"/>
          <w:lang w:val="lt-LT"/>
        </w:rPr>
        <w:t>Sutarties projektas</w:t>
      </w:r>
      <w:r w:rsidR="00B42C90">
        <w:rPr>
          <w:sz w:val="24"/>
          <w:szCs w:val="24"/>
          <w:lang w:val="lt-LT"/>
        </w:rPr>
        <w:t>;</w:t>
      </w:r>
    </w:p>
    <w:p w14:paraId="15EC75D8" w14:textId="08B0FD1F" w:rsidR="00567E17" w:rsidRDefault="00B42C90" w:rsidP="007B5E47">
      <w:pPr>
        <w:numPr>
          <w:ilvl w:val="0"/>
          <w:numId w:val="37"/>
        </w:numPr>
        <w:tabs>
          <w:tab w:val="left" w:pos="993"/>
        </w:tabs>
        <w:ind w:firstLine="90"/>
        <w:jc w:val="both"/>
        <w:rPr>
          <w:sz w:val="24"/>
          <w:szCs w:val="24"/>
          <w:lang w:val="lt-LT"/>
        </w:rPr>
      </w:pPr>
      <w:r w:rsidRPr="00B42C90">
        <w:rPr>
          <w:sz w:val="24"/>
          <w:szCs w:val="24"/>
          <w:lang w:val="lt-LT"/>
        </w:rPr>
        <w:t>Įvykdytų arba vykdomų sutarčių sąrašo forma.</w:t>
      </w:r>
    </w:p>
    <w:p w14:paraId="086256EC" w14:textId="76C9D63E" w:rsidR="005E7B47" w:rsidRPr="00642188" w:rsidRDefault="005E7B47" w:rsidP="007B5E47">
      <w:pPr>
        <w:numPr>
          <w:ilvl w:val="0"/>
          <w:numId w:val="37"/>
        </w:numPr>
        <w:tabs>
          <w:tab w:val="left" w:pos="993"/>
        </w:tabs>
        <w:ind w:firstLine="90"/>
        <w:jc w:val="both"/>
        <w:rPr>
          <w:sz w:val="24"/>
          <w:szCs w:val="24"/>
          <w:lang w:val="lt-LT"/>
        </w:rPr>
      </w:pPr>
      <w:r w:rsidRPr="00642188">
        <w:rPr>
          <w:sz w:val="24"/>
          <w:szCs w:val="24"/>
          <w:lang w:val="lt-LT"/>
        </w:rPr>
        <w:t xml:space="preserve">Siūlomų </w:t>
      </w:r>
      <w:r w:rsidR="00642188">
        <w:rPr>
          <w:sz w:val="24"/>
          <w:szCs w:val="24"/>
          <w:lang w:val="lt-LT"/>
        </w:rPr>
        <w:t>specialistų</w:t>
      </w:r>
      <w:r w:rsidRPr="00642188">
        <w:rPr>
          <w:sz w:val="24"/>
          <w:szCs w:val="24"/>
          <w:lang w:val="lt-LT"/>
        </w:rPr>
        <w:t xml:space="preserve"> sąrašas.</w:t>
      </w:r>
    </w:p>
    <w:p w14:paraId="34620655" w14:textId="77777777" w:rsidR="00543BF2" w:rsidRPr="00B2356F" w:rsidRDefault="00543BF2" w:rsidP="00543BF2">
      <w:pPr>
        <w:widowControl w:val="0"/>
        <w:tabs>
          <w:tab w:val="num" w:pos="0"/>
        </w:tabs>
        <w:jc w:val="both"/>
        <w:rPr>
          <w:color w:val="000000"/>
          <w:sz w:val="24"/>
          <w:szCs w:val="24"/>
          <w:lang w:val="lt-LT"/>
        </w:rPr>
      </w:pPr>
    </w:p>
    <w:p w14:paraId="577B7AF5" w14:textId="77777777" w:rsidR="00C85F31" w:rsidRPr="00B2356F" w:rsidRDefault="00C85F31" w:rsidP="00C85F31">
      <w:pPr>
        <w:rPr>
          <w:sz w:val="24"/>
          <w:szCs w:val="24"/>
          <w:lang w:val="lt-LT"/>
        </w:rPr>
      </w:pPr>
    </w:p>
    <w:sectPr w:rsidR="00C85F31" w:rsidRPr="00B2356F" w:rsidSect="00CF2340">
      <w:headerReference w:type="default" r:id="rId14"/>
      <w:pgSz w:w="12240" w:h="15840"/>
      <w:pgMar w:top="1170" w:right="567" w:bottom="1134" w:left="18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35A2" w14:textId="77777777" w:rsidR="00B141F3" w:rsidRDefault="00B141F3" w:rsidP="00C85F31">
      <w:r>
        <w:separator/>
      </w:r>
    </w:p>
  </w:endnote>
  <w:endnote w:type="continuationSeparator" w:id="0">
    <w:p w14:paraId="2DCE685F" w14:textId="77777777" w:rsidR="00B141F3" w:rsidRDefault="00B141F3" w:rsidP="00C85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8CCB" w14:textId="77777777" w:rsidR="00B141F3" w:rsidRDefault="00B141F3" w:rsidP="00C85F31">
      <w:r>
        <w:separator/>
      </w:r>
    </w:p>
  </w:footnote>
  <w:footnote w:type="continuationSeparator" w:id="0">
    <w:p w14:paraId="227A5F02" w14:textId="77777777" w:rsidR="00B141F3" w:rsidRDefault="00B141F3" w:rsidP="00C85F31">
      <w:r>
        <w:continuationSeparator/>
      </w:r>
    </w:p>
  </w:footnote>
  <w:footnote w:id="1">
    <w:p w14:paraId="7E4D04FE" w14:textId="77777777" w:rsidR="001D3C3D" w:rsidRPr="00B00BB2" w:rsidRDefault="001D3C3D" w:rsidP="001D3C3D">
      <w:pPr>
        <w:pStyle w:val="Puslapioinaostekstas"/>
        <w:jc w:val="both"/>
        <w:rPr>
          <w:sz w:val="18"/>
          <w:szCs w:val="18"/>
        </w:rPr>
      </w:pPr>
      <w:r w:rsidRPr="00032803">
        <w:rPr>
          <w:rStyle w:val="Puslapioinaosnuoroda"/>
          <w:rFonts w:asciiTheme="minorHAnsi" w:hAnsiTheme="minorHAnsi" w:cstheme="minorHAnsi"/>
          <w:sz w:val="18"/>
          <w:szCs w:val="18"/>
        </w:rPr>
        <w:footnoteRef/>
      </w:r>
      <w:r w:rsidRPr="00032803">
        <w:rPr>
          <w:rFonts w:asciiTheme="minorHAnsi" w:hAnsiTheme="minorHAnsi" w:cstheme="minorHAnsi"/>
          <w:sz w:val="18"/>
          <w:szCs w:val="18"/>
        </w:rPr>
        <w:t xml:space="preserve"> </w:t>
      </w:r>
      <w:r w:rsidRPr="00B00BB2">
        <w:rPr>
          <w:b/>
          <w:bCs/>
          <w:sz w:val="18"/>
          <w:szCs w:val="18"/>
        </w:rPr>
        <w:t>Kontroliuojantis asmuo</w:t>
      </w:r>
      <w:r w:rsidRPr="00B00BB2">
        <w:rPr>
          <w:sz w:val="18"/>
          <w:szCs w:val="18"/>
        </w:rPr>
        <w:t xml:space="preserve"> – individualios įmonės savininkas arba juridinis ar fizinis asmuo, kuris kitame juridiniame asmenyje:</w:t>
      </w:r>
    </w:p>
    <w:p w14:paraId="6BC58CA4" w14:textId="77777777" w:rsidR="001D3C3D" w:rsidRPr="00B00BB2" w:rsidRDefault="001D3C3D" w:rsidP="001D3C3D">
      <w:pPr>
        <w:pStyle w:val="Puslapioinaostekstas"/>
        <w:jc w:val="both"/>
        <w:rPr>
          <w:sz w:val="18"/>
          <w:szCs w:val="18"/>
        </w:rPr>
      </w:pPr>
      <w:r w:rsidRPr="00B00BB2">
        <w:rPr>
          <w:sz w:val="18"/>
          <w:szCs w:val="18"/>
        </w:rPr>
        <w:t>1) tiesiogiai ar netiesiogiai valdo daugiau kaip 50 procentų akcijų, pajų, dalių, įnašų ar (ir) balsų juridinio asmens dalyvių susirinkime arba</w:t>
      </w:r>
    </w:p>
    <w:p w14:paraId="14B15FE6" w14:textId="77777777" w:rsidR="001D3C3D" w:rsidRPr="00B00BB2" w:rsidRDefault="001D3C3D" w:rsidP="001D3C3D">
      <w:pPr>
        <w:pStyle w:val="Puslapioinaostekstas"/>
        <w:jc w:val="both"/>
        <w:rPr>
          <w:sz w:val="18"/>
          <w:szCs w:val="18"/>
        </w:rPr>
      </w:pPr>
      <w:r w:rsidRPr="00B00BB2">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3B8B8D1" w14:textId="77777777" w:rsidR="001D3C3D" w:rsidRPr="00B00BB2" w:rsidRDefault="001D3C3D" w:rsidP="001D3C3D">
      <w:pPr>
        <w:pStyle w:val="Puslapioinaostekstas"/>
        <w:jc w:val="both"/>
        <w:rPr>
          <w:sz w:val="18"/>
          <w:szCs w:val="18"/>
        </w:rPr>
      </w:pPr>
      <w:r w:rsidRPr="00B00BB2">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09727F5" w14:textId="77777777" w:rsidR="001D3C3D" w:rsidRPr="00B00BB2" w:rsidRDefault="001D3C3D" w:rsidP="001D3C3D">
      <w:pPr>
        <w:pStyle w:val="Puslapioinaostekstas"/>
        <w:jc w:val="both"/>
        <w:rPr>
          <w:sz w:val="18"/>
          <w:szCs w:val="18"/>
        </w:rPr>
      </w:pPr>
      <w:r w:rsidRPr="00B00BB2">
        <w:rPr>
          <w:sz w:val="18"/>
          <w:szCs w:val="18"/>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D781" w14:textId="03745942" w:rsidR="00543BF2" w:rsidRPr="00543BF2" w:rsidRDefault="00543BF2" w:rsidP="00543BF2">
    <w:pPr>
      <w:pStyle w:val="Antrats"/>
      <w:jc w:val="right"/>
      <w:rPr>
        <w:lang w:val="lt-LT"/>
      </w:rPr>
    </w:pPr>
    <w:r>
      <w:rPr>
        <w:lang w:val="lt-LT"/>
      </w:rPr>
      <w:t>Apklausos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67F"/>
    <w:multiLevelType w:val="hybridMultilevel"/>
    <w:tmpl w:val="AAB6818A"/>
    <w:lvl w:ilvl="0" w:tplc="C1E63E54">
      <w:start w:val="1"/>
      <w:numFmt w:val="decimal"/>
      <w:lvlText w:val="4.%1"/>
      <w:lvlJc w:val="left"/>
      <w:pPr>
        <w:ind w:left="720" w:hanging="360"/>
      </w:pPr>
      <w:rPr>
        <w:rFonts w:hint="default"/>
      </w:rPr>
    </w:lvl>
    <w:lvl w:ilvl="1" w:tplc="02248534">
      <w:start w:val="1"/>
      <w:numFmt w:val="decimal"/>
      <w:lvlText w:val="4.%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23AD4"/>
    <w:multiLevelType w:val="hybridMultilevel"/>
    <w:tmpl w:val="5B78900A"/>
    <w:lvl w:ilvl="0" w:tplc="EB18B7B2">
      <w:numFmt w:val="bullet"/>
      <w:lvlText w:val="•"/>
      <w:lvlJc w:val="left"/>
      <w:pPr>
        <w:ind w:left="1007" w:hanging="650"/>
      </w:pPr>
      <w:rPr>
        <w:rFonts w:ascii="Arial" w:eastAsia="Times New Roman" w:hAnsi="Arial" w:cs="Arial"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2" w15:restartNumberingAfterBreak="0">
    <w:nsid w:val="07544B63"/>
    <w:multiLevelType w:val="hybridMultilevel"/>
    <w:tmpl w:val="404877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59D6"/>
    <w:multiLevelType w:val="hybridMultilevel"/>
    <w:tmpl w:val="959AB142"/>
    <w:lvl w:ilvl="0" w:tplc="A85C5DC8">
      <w:start w:val="1"/>
      <w:numFmt w:val="decimal"/>
      <w:lvlText w:val="4.1.%1."/>
      <w:lvlJc w:val="left"/>
      <w:pPr>
        <w:ind w:left="757" w:hanging="360"/>
      </w:pPr>
      <w:rPr>
        <w:rFonts w:hint="default"/>
        <w:sz w:val="20"/>
        <w:szCs w:val="20"/>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10886214"/>
    <w:multiLevelType w:val="hybridMultilevel"/>
    <w:tmpl w:val="A86CBB48"/>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0568B5"/>
    <w:multiLevelType w:val="multilevel"/>
    <w:tmpl w:val="FF9804D8"/>
    <w:lvl w:ilvl="0">
      <w:start w:val="4"/>
      <w:numFmt w:val="decimal"/>
      <w:lvlText w:val="%1."/>
      <w:lvlJc w:val="left"/>
      <w:pPr>
        <w:ind w:left="480" w:hanging="480"/>
      </w:pPr>
      <w:rPr>
        <w:rFonts w:hint="default"/>
        <w:color w:val="000000"/>
      </w:rPr>
    </w:lvl>
    <w:lvl w:ilvl="1">
      <w:start w:val="13"/>
      <w:numFmt w:val="decimal"/>
      <w:lvlText w:val="%1.%2."/>
      <w:lvlJc w:val="left"/>
      <w:pPr>
        <w:ind w:left="1729" w:hanging="480"/>
      </w:pPr>
      <w:rPr>
        <w:rFonts w:hint="default"/>
        <w:color w:val="000000"/>
      </w:rPr>
    </w:lvl>
    <w:lvl w:ilvl="2">
      <w:start w:val="1"/>
      <w:numFmt w:val="decimal"/>
      <w:lvlText w:val="%1.%2.%3."/>
      <w:lvlJc w:val="left"/>
      <w:pPr>
        <w:ind w:left="3218" w:hanging="720"/>
      </w:pPr>
      <w:rPr>
        <w:rFonts w:hint="default"/>
        <w:color w:val="000000"/>
      </w:rPr>
    </w:lvl>
    <w:lvl w:ilvl="3">
      <w:start w:val="1"/>
      <w:numFmt w:val="decimal"/>
      <w:lvlText w:val="%1.%2.%3.%4."/>
      <w:lvlJc w:val="left"/>
      <w:pPr>
        <w:ind w:left="4467" w:hanging="720"/>
      </w:pPr>
      <w:rPr>
        <w:rFonts w:hint="default"/>
        <w:color w:val="000000"/>
      </w:rPr>
    </w:lvl>
    <w:lvl w:ilvl="4">
      <w:start w:val="1"/>
      <w:numFmt w:val="decimal"/>
      <w:lvlText w:val="%1.%2.%3.%4.%5."/>
      <w:lvlJc w:val="left"/>
      <w:pPr>
        <w:ind w:left="6076" w:hanging="1080"/>
      </w:pPr>
      <w:rPr>
        <w:rFonts w:hint="default"/>
        <w:color w:val="000000"/>
      </w:rPr>
    </w:lvl>
    <w:lvl w:ilvl="5">
      <w:start w:val="1"/>
      <w:numFmt w:val="decimal"/>
      <w:lvlText w:val="%1.%2.%3.%4.%5.%6."/>
      <w:lvlJc w:val="left"/>
      <w:pPr>
        <w:ind w:left="7325" w:hanging="1080"/>
      </w:pPr>
      <w:rPr>
        <w:rFonts w:hint="default"/>
        <w:color w:val="000000"/>
      </w:rPr>
    </w:lvl>
    <w:lvl w:ilvl="6">
      <w:start w:val="1"/>
      <w:numFmt w:val="decimal"/>
      <w:lvlText w:val="%1.%2.%3.%4.%5.%6.%7."/>
      <w:lvlJc w:val="left"/>
      <w:pPr>
        <w:ind w:left="8934" w:hanging="1440"/>
      </w:pPr>
      <w:rPr>
        <w:rFonts w:hint="default"/>
        <w:color w:val="000000"/>
      </w:rPr>
    </w:lvl>
    <w:lvl w:ilvl="7">
      <w:start w:val="1"/>
      <w:numFmt w:val="decimal"/>
      <w:lvlText w:val="%1.%2.%3.%4.%5.%6.%7.%8."/>
      <w:lvlJc w:val="left"/>
      <w:pPr>
        <w:ind w:left="10183" w:hanging="1440"/>
      </w:pPr>
      <w:rPr>
        <w:rFonts w:hint="default"/>
        <w:color w:val="000000"/>
      </w:rPr>
    </w:lvl>
    <w:lvl w:ilvl="8">
      <w:start w:val="1"/>
      <w:numFmt w:val="decimal"/>
      <w:lvlText w:val="%1.%2.%3.%4.%5.%6.%7.%8.%9."/>
      <w:lvlJc w:val="left"/>
      <w:pPr>
        <w:ind w:left="11792" w:hanging="1800"/>
      </w:pPr>
      <w:rPr>
        <w:rFonts w:hint="default"/>
        <w:color w:val="000000"/>
      </w:rPr>
    </w:lvl>
  </w:abstractNum>
  <w:abstractNum w:abstractNumId="6" w15:restartNumberingAfterBreak="0">
    <w:nsid w:val="148274F0"/>
    <w:multiLevelType w:val="multilevel"/>
    <w:tmpl w:val="C3F29BF8"/>
    <w:lvl w:ilvl="0">
      <w:start w:val="4"/>
      <w:numFmt w:val="decimal"/>
      <w:lvlText w:val="%1."/>
      <w:lvlJc w:val="left"/>
      <w:pPr>
        <w:ind w:left="660" w:hanging="660"/>
      </w:pPr>
      <w:rPr>
        <w:rFonts w:hint="default"/>
      </w:rPr>
    </w:lvl>
    <w:lvl w:ilvl="1">
      <w:start w:val="12"/>
      <w:numFmt w:val="decimal"/>
      <w:lvlText w:val="%1.%2."/>
      <w:lvlJc w:val="left"/>
      <w:pPr>
        <w:ind w:left="1909" w:hanging="660"/>
      </w:pPr>
      <w:rPr>
        <w:rFonts w:hint="default"/>
      </w:rPr>
    </w:lvl>
    <w:lvl w:ilvl="2">
      <w:start w:val="1"/>
      <w:numFmt w:val="decimal"/>
      <w:lvlText w:val="%1.%2.%3."/>
      <w:lvlJc w:val="left"/>
      <w:pPr>
        <w:ind w:left="3218" w:hanging="720"/>
      </w:pPr>
      <w:rPr>
        <w:rFonts w:hint="default"/>
      </w:rPr>
    </w:lvl>
    <w:lvl w:ilvl="3">
      <w:start w:val="1"/>
      <w:numFmt w:val="decimal"/>
      <w:lvlText w:val="%1.%2.%3.%4."/>
      <w:lvlJc w:val="left"/>
      <w:pPr>
        <w:ind w:left="446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325" w:hanging="1080"/>
      </w:pPr>
      <w:rPr>
        <w:rFonts w:hint="default"/>
      </w:rPr>
    </w:lvl>
    <w:lvl w:ilvl="6">
      <w:start w:val="1"/>
      <w:numFmt w:val="decimal"/>
      <w:lvlText w:val="%1.%2.%3.%4.%5.%6.%7."/>
      <w:lvlJc w:val="left"/>
      <w:pPr>
        <w:ind w:left="8934" w:hanging="1440"/>
      </w:pPr>
      <w:rPr>
        <w:rFonts w:hint="default"/>
      </w:rPr>
    </w:lvl>
    <w:lvl w:ilvl="7">
      <w:start w:val="1"/>
      <w:numFmt w:val="decimal"/>
      <w:lvlText w:val="%1.%2.%3.%4.%5.%6.%7.%8."/>
      <w:lvlJc w:val="left"/>
      <w:pPr>
        <w:ind w:left="10183" w:hanging="1440"/>
      </w:pPr>
      <w:rPr>
        <w:rFonts w:hint="default"/>
      </w:rPr>
    </w:lvl>
    <w:lvl w:ilvl="8">
      <w:start w:val="1"/>
      <w:numFmt w:val="decimal"/>
      <w:lvlText w:val="%1.%2.%3.%4.%5.%6.%7.%8.%9."/>
      <w:lvlJc w:val="left"/>
      <w:pPr>
        <w:ind w:left="11792" w:hanging="1800"/>
      </w:pPr>
      <w:rPr>
        <w:rFonts w:hint="default"/>
      </w:rPr>
    </w:lvl>
  </w:abstractNum>
  <w:abstractNum w:abstractNumId="7"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4B0C3F"/>
    <w:multiLevelType w:val="hybridMultilevel"/>
    <w:tmpl w:val="91E470B6"/>
    <w:lvl w:ilvl="0" w:tplc="3D240C9A">
      <w:start w:val="8"/>
      <w:numFmt w:val="decimal"/>
      <w:lvlText w:val="9.%1"/>
      <w:lvlJc w:val="left"/>
      <w:pPr>
        <w:ind w:left="1069" w:hanging="360"/>
      </w:pPr>
      <w:rPr>
        <w:rFonts w:hint="default"/>
      </w:rPr>
    </w:lvl>
    <w:lvl w:ilvl="1" w:tplc="DA52FA90">
      <w:start w:val="8"/>
      <w:numFmt w:val="decimal"/>
      <w:lvlText w:val="9.%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70780"/>
    <w:multiLevelType w:val="multilevel"/>
    <w:tmpl w:val="67FA5D82"/>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15:restartNumberingAfterBreak="0">
    <w:nsid w:val="26E42AD0"/>
    <w:multiLevelType w:val="hybridMultilevel"/>
    <w:tmpl w:val="DCD211C6"/>
    <w:lvl w:ilvl="0" w:tplc="5AE45DDA">
      <w:start w:val="1"/>
      <w:numFmt w:val="upperRoman"/>
      <w:lvlText w:val="%1."/>
      <w:lvlJc w:val="left"/>
      <w:pPr>
        <w:ind w:left="1480" w:hanging="72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1" w15:restartNumberingAfterBreak="0">
    <w:nsid w:val="2EA07287"/>
    <w:multiLevelType w:val="multilevel"/>
    <w:tmpl w:val="E4F05B02"/>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2" w15:restartNumberingAfterBreak="0">
    <w:nsid w:val="2FC72513"/>
    <w:multiLevelType w:val="hybridMultilevel"/>
    <w:tmpl w:val="76DAF0BE"/>
    <w:lvl w:ilvl="0" w:tplc="093ECDB2">
      <w:start w:val="1"/>
      <w:numFmt w:val="decimal"/>
      <w:lvlText w:val="3.%1"/>
      <w:lvlJc w:val="left"/>
      <w:pPr>
        <w:ind w:left="720" w:hanging="360"/>
      </w:pPr>
      <w:rPr>
        <w:rFonts w:hint="default"/>
      </w:rPr>
    </w:lvl>
    <w:lvl w:ilvl="1" w:tplc="5D666A84">
      <w:start w:val="1"/>
      <w:numFmt w:val="decimal"/>
      <w:lvlText w:val="3.%2"/>
      <w:lvlJc w:val="left"/>
      <w:pPr>
        <w:ind w:left="1440" w:hanging="360"/>
      </w:pPr>
      <w:rPr>
        <w:rFonts w:hint="default"/>
        <w:b w:val="0"/>
        <w:bCs w:val="0"/>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DF2DFC"/>
    <w:multiLevelType w:val="hybridMultilevel"/>
    <w:tmpl w:val="AC0E3174"/>
    <w:lvl w:ilvl="0" w:tplc="437EAC6A">
      <w:start w:val="1"/>
      <w:numFmt w:val="decimal"/>
      <w:lvlText w:val="3.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B7559C"/>
    <w:multiLevelType w:val="multilevel"/>
    <w:tmpl w:val="24F89E1E"/>
    <w:lvl w:ilvl="0">
      <w:start w:val="3"/>
      <w:numFmt w:val="decimal"/>
      <w:lvlText w:val="%1"/>
      <w:lvlJc w:val="left"/>
      <w:pPr>
        <w:ind w:left="600" w:hanging="600"/>
      </w:pPr>
      <w:rPr>
        <w:rFonts w:hint="default"/>
      </w:rPr>
    </w:lvl>
    <w:lvl w:ilvl="1">
      <w:start w:val="17"/>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F8810B2"/>
    <w:multiLevelType w:val="hybridMultilevel"/>
    <w:tmpl w:val="63C25D7A"/>
    <w:lvl w:ilvl="0" w:tplc="B51C8556">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464C3"/>
    <w:multiLevelType w:val="hybridMultilevel"/>
    <w:tmpl w:val="2CEE12E6"/>
    <w:lvl w:ilvl="0" w:tplc="7EE6DB5E">
      <w:start w:val="1"/>
      <w:numFmt w:val="decimal"/>
      <w:lvlText w:val="6.%1"/>
      <w:lvlJc w:val="left"/>
      <w:pPr>
        <w:ind w:left="1440" w:hanging="360"/>
      </w:pPr>
      <w:rPr>
        <w:rFonts w:hint="default"/>
      </w:rPr>
    </w:lvl>
    <w:lvl w:ilvl="1" w:tplc="56A8E884">
      <w:start w:val="1"/>
      <w:numFmt w:val="decimal"/>
      <w:lvlText w:val="6.%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F727E"/>
    <w:multiLevelType w:val="multilevel"/>
    <w:tmpl w:val="A7060C92"/>
    <w:lvl w:ilvl="0">
      <w:start w:val="1"/>
      <w:numFmt w:val="decimal"/>
      <w:lvlText w:val="%1."/>
      <w:lvlJc w:val="left"/>
      <w:pPr>
        <w:ind w:left="1440" w:hanging="360"/>
      </w:p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49896329"/>
    <w:multiLevelType w:val="multilevel"/>
    <w:tmpl w:val="BB821516"/>
    <w:lvl w:ilvl="0">
      <w:start w:val="1"/>
      <w:numFmt w:val="decimal"/>
      <w:lvlText w:val="%1."/>
      <w:lvlJc w:val="left"/>
      <w:pPr>
        <w:ind w:left="540" w:hanging="540"/>
      </w:pPr>
      <w:rPr>
        <w:rFonts w:hint="default"/>
      </w:rPr>
    </w:lvl>
    <w:lvl w:ilvl="1">
      <w:start w:val="9"/>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521B14FC"/>
    <w:multiLevelType w:val="hybridMultilevel"/>
    <w:tmpl w:val="4AE0DAA6"/>
    <w:lvl w:ilvl="0" w:tplc="FFFFFFFF">
      <w:start w:val="1"/>
      <w:numFmt w:val="decimal"/>
      <w:lvlText w:val="2.%1"/>
      <w:lvlJc w:val="left"/>
      <w:pPr>
        <w:ind w:left="720" w:hanging="360"/>
      </w:pPr>
      <w:rPr>
        <w:rFonts w:hint="default"/>
      </w:rPr>
    </w:lvl>
    <w:lvl w:ilvl="1" w:tplc="B852D8D2">
      <w:start w:val="1"/>
      <w:numFmt w:val="decimal"/>
      <w:lvlText w:val="2.%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EF7C88"/>
    <w:multiLevelType w:val="multilevel"/>
    <w:tmpl w:val="37DEA96C"/>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3" w15:restartNumberingAfterBreak="0">
    <w:nsid w:val="56D31272"/>
    <w:multiLevelType w:val="multilevel"/>
    <w:tmpl w:val="8A6837F8"/>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4" w15:restartNumberingAfterBreak="0">
    <w:nsid w:val="586D1FC2"/>
    <w:multiLevelType w:val="multilevel"/>
    <w:tmpl w:val="3F24CD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D5265BF"/>
    <w:multiLevelType w:val="hybridMultilevel"/>
    <w:tmpl w:val="06AC3D6C"/>
    <w:lvl w:ilvl="0" w:tplc="25707FAE">
      <w:start w:val="1"/>
      <w:numFmt w:val="decimal"/>
      <w:lvlText w:val="5.%1"/>
      <w:lvlJc w:val="left"/>
      <w:pPr>
        <w:ind w:left="1440" w:hanging="360"/>
      </w:pPr>
      <w:rPr>
        <w:rFonts w:hint="default"/>
      </w:rPr>
    </w:lvl>
    <w:lvl w:ilvl="1" w:tplc="25707FAE">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0" w15:restartNumberingAfterBreak="0">
    <w:nsid w:val="5E9718C8"/>
    <w:multiLevelType w:val="multilevel"/>
    <w:tmpl w:val="7CDC90FA"/>
    <w:lvl w:ilvl="0">
      <w:start w:val="8"/>
      <w:numFmt w:val="decimal"/>
      <w:lvlText w:val="%1."/>
      <w:lvlJc w:val="left"/>
      <w:pPr>
        <w:ind w:left="360" w:hanging="360"/>
      </w:pPr>
      <w:rPr>
        <w:rFonts w:hint="default"/>
      </w:rPr>
    </w:lvl>
    <w:lvl w:ilvl="1">
      <w:start w:val="8"/>
      <w:numFmt w:val="decimal"/>
      <w:lvlText w:val="8.%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2"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33"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F31AC"/>
    <w:multiLevelType w:val="multilevel"/>
    <w:tmpl w:val="10B8DAA4"/>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0"/>
        <w:szCs w:val="20"/>
      </w:rPr>
    </w:lvl>
    <w:lvl w:ilvl="2">
      <w:start w:val="1"/>
      <w:numFmt w:val="decimal"/>
      <w:lvlText w:val="%1.%2.%3."/>
      <w:lvlJc w:val="left"/>
      <w:pPr>
        <w:ind w:left="978" w:hanging="720"/>
      </w:pPr>
      <w:rPr>
        <w:rFonts w:ascii="Times New Roman" w:hAnsi="Times New Roman" w:cs="Times New Roman" w:hint="default"/>
        <w:sz w:val="20"/>
        <w:szCs w:val="20"/>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36"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38" w15:restartNumberingAfterBreak="0">
    <w:nsid w:val="7AAA2A06"/>
    <w:multiLevelType w:val="multilevel"/>
    <w:tmpl w:val="A302FE78"/>
    <w:lvl w:ilvl="0">
      <w:start w:val="3"/>
      <w:numFmt w:val="decimal"/>
      <w:lvlText w:val="%1."/>
      <w:lvlJc w:val="left"/>
      <w:pPr>
        <w:ind w:left="480" w:hanging="480"/>
      </w:pPr>
      <w:rPr>
        <w:rFonts w:hint="default"/>
      </w:rPr>
    </w:lvl>
    <w:lvl w:ilvl="1">
      <w:start w:val="1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C1C21E1"/>
    <w:multiLevelType w:val="multilevel"/>
    <w:tmpl w:val="7C764F5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E111451"/>
    <w:multiLevelType w:val="multilevel"/>
    <w:tmpl w:val="3CB08486"/>
    <w:lvl w:ilvl="0">
      <w:start w:val="4"/>
      <w:numFmt w:val="decimal"/>
      <w:lvlText w:val="%1."/>
      <w:lvlJc w:val="left"/>
      <w:pPr>
        <w:ind w:left="660" w:hanging="660"/>
      </w:pPr>
      <w:rPr>
        <w:rFonts w:hint="default"/>
      </w:rPr>
    </w:lvl>
    <w:lvl w:ilvl="1">
      <w:start w:val="13"/>
      <w:numFmt w:val="decimal"/>
      <w:lvlText w:val="%1.%2."/>
      <w:lvlJc w:val="left"/>
      <w:pPr>
        <w:ind w:left="1909" w:hanging="660"/>
      </w:pPr>
      <w:rPr>
        <w:rFonts w:hint="default"/>
      </w:rPr>
    </w:lvl>
    <w:lvl w:ilvl="2">
      <w:start w:val="1"/>
      <w:numFmt w:val="decimal"/>
      <w:lvlText w:val="%1.%2.%3."/>
      <w:lvlJc w:val="left"/>
      <w:pPr>
        <w:ind w:left="3218" w:hanging="720"/>
      </w:pPr>
      <w:rPr>
        <w:rFonts w:hint="default"/>
      </w:rPr>
    </w:lvl>
    <w:lvl w:ilvl="3">
      <w:start w:val="1"/>
      <w:numFmt w:val="decimal"/>
      <w:lvlText w:val="%1.%2.%3.%4."/>
      <w:lvlJc w:val="left"/>
      <w:pPr>
        <w:ind w:left="446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325" w:hanging="1080"/>
      </w:pPr>
      <w:rPr>
        <w:rFonts w:hint="default"/>
      </w:rPr>
    </w:lvl>
    <w:lvl w:ilvl="6">
      <w:start w:val="1"/>
      <w:numFmt w:val="decimal"/>
      <w:lvlText w:val="%1.%2.%3.%4.%5.%6.%7."/>
      <w:lvlJc w:val="left"/>
      <w:pPr>
        <w:ind w:left="8934" w:hanging="1440"/>
      </w:pPr>
      <w:rPr>
        <w:rFonts w:hint="default"/>
      </w:rPr>
    </w:lvl>
    <w:lvl w:ilvl="7">
      <w:start w:val="1"/>
      <w:numFmt w:val="decimal"/>
      <w:lvlText w:val="%1.%2.%3.%4.%5.%6.%7.%8."/>
      <w:lvlJc w:val="left"/>
      <w:pPr>
        <w:ind w:left="10183" w:hanging="1440"/>
      </w:pPr>
      <w:rPr>
        <w:rFonts w:hint="default"/>
      </w:rPr>
    </w:lvl>
    <w:lvl w:ilvl="8">
      <w:start w:val="1"/>
      <w:numFmt w:val="decimal"/>
      <w:lvlText w:val="%1.%2.%3.%4.%5.%6.%7.%8.%9."/>
      <w:lvlJc w:val="left"/>
      <w:pPr>
        <w:ind w:left="11792" w:hanging="1800"/>
      </w:pPr>
      <w:rPr>
        <w:rFonts w:hint="default"/>
      </w:rPr>
    </w:lvl>
  </w:abstractNum>
  <w:abstractNum w:abstractNumId="41"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3327023">
    <w:abstractNumId w:val="22"/>
  </w:num>
  <w:num w:numId="2" w16cid:durableId="1180388162">
    <w:abstractNumId w:val="29"/>
  </w:num>
  <w:num w:numId="3" w16cid:durableId="1220552297">
    <w:abstractNumId w:val="27"/>
  </w:num>
  <w:num w:numId="4" w16cid:durableId="198126202">
    <w:abstractNumId w:val="31"/>
  </w:num>
  <w:num w:numId="5" w16cid:durableId="357390093">
    <w:abstractNumId w:val="20"/>
  </w:num>
  <w:num w:numId="6" w16cid:durableId="1826900081">
    <w:abstractNumId w:val="34"/>
  </w:num>
  <w:num w:numId="7" w16cid:durableId="1334185048">
    <w:abstractNumId w:val="15"/>
  </w:num>
  <w:num w:numId="8" w16cid:durableId="1967004135">
    <w:abstractNumId w:val="36"/>
  </w:num>
  <w:num w:numId="9" w16cid:durableId="252933124">
    <w:abstractNumId w:val="30"/>
  </w:num>
  <w:num w:numId="10" w16cid:durableId="1560750630">
    <w:abstractNumId w:val="13"/>
  </w:num>
  <w:num w:numId="11" w16cid:durableId="1329553080">
    <w:abstractNumId w:val="26"/>
  </w:num>
  <w:num w:numId="12" w16cid:durableId="1855462066">
    <w:abstractNumId w:val="4"/>
  </w:num>
  <w:num w:numId="13" w16cid:durableId="882405049">
    <w:abstractNumId w:val="41"/>
  </w:num>
  <w:num w:numId="14" w16cid:durableId="83427433">
    <w:abstractNumId w:val="33"/>
  </w:num>
  <w:num w:numId="15" w16cid:durableId="894001350">
    <w:abstractNumId w:val="7"/>
  </w:num>
  <w:num w:numId="16" w16cid:durableId="1867258092">
    <w:abstractNumId w:val="25"/>
  </w:num>
  <w:num w:numId="17" w16cid:durableId="819344159">
    <w:abstractNumId w:val="16"/>
  </w:num>
  <w:num w:numId="18" w16cid:durableId="1828937223">
    <w:abstractNumId w:val="38"/>
  </w:num>
  <w:num w:numId="19" w16cid:durableId="324865444">
    <w:abstractNumId w:val="6"/>
  </w:num>
  <w:num w:numId="20" w16cid:durableId="773593663">
    <w:abstractNumId w:val="5"/>
  </w:num>
  <w:num w:numId="21" w16cid:durableId="1247181728">
    <w:abstractNumId w:val="24"/>
  </w:num>
  <w:num w:numId="22" w16cid:durableId="1948149080">
    <w:abstractNumId w:val="10"/>
  </w:num>
  <w:num w:numId="23" w16cid:durableId="1976371848">
    <w:abstractNumId w:val="19"/>
  </w:num>
  <w:num w:numId="24" w16cid:durableId="1328168281">
    <w:abstractNumId w:val="17"/>
  </w:num>
  <w:num w:numId="25" w16cid:durableId="1329361213">
    <w:abstractNumId w:val="21"/>
  </w:num>
  <w:num w:numId="26" w16cid:durableId="1115369038">
    <w:abstractNumId w:val="35"/>
  </w:num>
  <w:num w:numId="27" w16cid:durableId="1843932663">
    <w:abstractNumId w:val="37"/>
  </w:num>
  <w:num w:numId="28" w16cid:durableId="2078044926">
    <w:abstractNumId w:val="32"/>
  </w:num>
  <w:num w:numId="29" w16cid:durableId="1728331697">
    <w:abstractNumId w:val="12"/>
  </w:num>
  <w:num w:numId="30" w16cid:durableId="1888107378">
    <w:abstractNumId w:val="14"/>
  </w:num>
  <w:num w:numId="31" w16cid:durableId="1031304232">
    <w:abstractNumId w:val="0"/>
  </w:num>
  <w:num w:numId="32" w16cid:durableId="1769891095">
    <w:abstractNumId w:val="28"/>
  </w:num>
  <w:num w:numId="33" w16cid:durableId="559753056">
    <w:abstractNumId w:val="18"/>
  </w:num>
  <w:num w:numId="34" w16cid:durableId="1286277890">
    <w:abstractNumId w:val="23"/>
  </w:num>
  <w:num w:numId="35" w16cid:durableId="1518929566">
    <w:abstractNumId w:val="8"/>
  </w:num>
  <w:num w:numId="36" w16cid:durableId="2049908998">
    <w:abstractNumId w:val="11"/>
  </w:num>
  <w:num w:numId="37" w16cid:durableId="1629971243">
    <w:abstractNumId w:val="9"/>
  </w:num>
  <w:num w:numId="38" w16cid:durableId="2057272744">
    <w:abstractNumId w:val="39"/>
  </w:num>
  <w:num w:numId="39" w16cid:durableId="139619890">
    <w:abstractNumId w:val="3"/>
  </w:num>
  <w:num w:numId="40" w16cid:durableId="1817188519">
    <w:abstractNumId w:val="1"/>
  </w:num>
  <w:num w:numId="41" w16cid:durableId="1235582351">
    <w:abstractNumId w:val="2"/>
  </w:num>
  <w:num w:numId="42" w16cid:durableId="90410052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0D"/>
    <w:rsid w:val="00005893"/>
    <w:rsid w:val="000201A1"/>
    <w:rsid w:val="00022C96"/>
    <w:rsid w:val="00066D55"/>
    <w:rsid w:val="00071C0D"/>
    <w:rsid w:val="00075224"/>
    <w:rsid w:val="00081E6E"/>
    <w:rsid w:val="000A2EC9"/>
    <w:rsid w:val="000A6582"/>
    <w:rsid w:val="000A6CE9"/>
    <w:rsid w:val="000C78BA"/>
    <w:rsid w:val="000E4698"/>
    <w:rsid w:val="000F5ED8"/>
    <w:rsid w:val="00107757"/>
    <w:rsid w:val="00140078"/>
    <w:rsid w:val="00142DBE"/>
    <w:rsid w:val="00150F4F"/>
    <w:rsid w:val="00160A28"/>
    <w:rsid w:val="001736A9"/>
    <w:rsid w:val="00181AB5"/>
    <w:rsid w:val="0019123A"/>
    <w:rsid w:val="001C1CF9"/>
    <w:rsid w:val="001D3C3D"/>
    <w:rsid w:val="001D55BC"/>
    <w:rsid w:val="001E07CE"/>
    <w:rsid w:val="001E562B"/>
    <w:rsid w:val="00232BDD"/>
    <w:rsid w:val="002505AC"/>
    <w:rsid w:val="00281109"/>
    <w:rsid w:val="00287609"/>
    <w:rsid w:val="00292EF9"/>
    <w:rsid w:val="00294A0E"/>
    <w:rsid w:val="002B0923"/>
    <w:rsid w:val="00316A6D"/>
    <w:rsid w:val="0032641B"/>
    <w:rsid w:val="00332813"/>
    <w:rsid w:val="0034764E"/>
    <w:rsid w:val="00395785"/>
    <w:rsid w:val="00396C50"/>
    <w:rsid w:val="00397F56"/>
    <w:rsid w:val="003B4FA9"/>
    <w:rsid w:val="0040597F"/>
    <w:rsid w:val="00406463"/>
    <w:rsid w:val="0041089E"/>
    <w:rsid w:val="00431A5C"/>
    <w:rsid w:val="00440867"/>
    <w:rsid w:val="004640C7"/>
    <w:rsid w:val="004733D2"/>
    <w:rsid w:val="00495760"/>
    <w:rsid w:val="005051C9"/>
    <w:rsid w:val="00515E0C"/>
    <w:rsid w:val="0054031F"/>
    <w:rsid w:val="00543BF2"/>
    <w:rsid w:val="00555DC4"/>
    <w:rsid w:val="00567E17"/>
    <w:rsid w:val="00571479"/>
    <w:rsid w:val="005E7B47"/>
    <w:rsid w:val="0061324B"/>
    <w:rsid w:val="00615623"/>
    <w:rsid w:val="006331AC"/>
    <w:rsid w:val="00642188"/>
    <w:rsid w:val="006430BD"/>
    <w:rsid w:val="006602BE"/>
    <w:rsid w:val="00675E84"/>
    <w:rsid w:val="006864E7"/>
    <w:rsid w:val="006957F0"/>
    <w:rsid w:val="006A416C"/>
    <w:rsid w:val="006B7207"/>
    <w:rsid w:val="006C6DEB"/>
    <w:rsid w:val="00717AEB"/>
    <w:rsid w:val="007340B4"/>
    <w:rsid w:val="00756D2D"/>
    <w:rsid w:val="00765249"/>
    <w:rsid w:val="007B5E47"/>
    <w:rsid w:val="007C2155"/>
    <w:rsid w:val="007D0DC0"/>
    <w:rsid w:val="007E7C6C"/>
    <w:rsid w:val="007F39D4"/>
    <w:rsid w:val="008418A4"/>
    <w:rsid w:val="008874BD"/>
    <w:rsid w:val="00891ACC"/>
    <w:rsid w:val="00892AC8"/>
    <w:rsid w:val="008B70DC"/>
    <w:rsid w:val="008E0394"/>
    <w:rsid w:val="008E7FE3"/>
    <w:rsid w:val="008F53B0"/>
    <w:rsid w:val="0090107F"/>
    <w:rsid w:val="009034DE"/>
    <w:rsid w:val="00920CA3"/>
    <w:rsid w:val="0092374C"/>
    <w:rsid w:val="009651C0"/>
    <w:rsid w:val="00977404"/>
    <w:rsid w:val="00980839"/>
    <w:rsid w:val="00994364"/>
    <w:rsid w:val="009C34D2"/>
    <w:rsid w:val="009E483F"/>
    <w:rsid w:val="009F6347"/>
    <w:rsid w:val="00A133F6"/>
    <w:rsid w:val="00A209E4"/>
    <w:rsid w:val="00A252A6"/>
    <w:rsid w:val="00A27D99"/>
    <w:rsid w:val="00A44AE5"/>
    <w:rsid w:val="00A53786"/>
    <w:rsid w:val="00A5421C"/>
    <w:rsid w:val="00A6290E"/>
    <w:rsid w:val="00A73892"/>
    <w:rsid w:val="00A820BA"/>
    <w:rsid w:val="00AE3537"/>
    <w:rsid w:val="00AE694E"/>
    <w:rsid w:val="00AF7A2D"/>
    <w:rsid w:val="00B077AD"/>
    <w:rsid w:val="00B141F3"/>
    <w:rsid w:val="00B2356F"/>
    <w:rsid w:val="00B23D8B"/>
    <w:rsid w:val="00B35AC3"/>
    <w:rsid w:val="00B42C90"/>
    <w:rsid w:val="00B44843"/>
    <w:rsid w:val="00B62738"/>
    <w:rsid w:val="00B6359A"/>
    <w:rsid w:val="00B903F6"/>
    <w:rsid w:val="00B9643B"/>
    <w:rsid w:val="00B96757"/>
    <w:rsid w:val="00BC0BC4"/>
    <w:rsid w:val="00BC5C5B"/>
    <w:rsid w:val="00BE2E0D"/>
    <w:rsid w:val="00BF058A"/>
    <w:rsid w:val="00C00089"/>
    <w:rsid w:val="00C10095"/>
    <w:rsid w:val="00C356DF"/>
    <w:rsid w:val="00C7518E"/>
    <w:rsid w:val="00C85F31"/>
    <w:rsid w:val="00CA2389"/>
    <w:rsid w:val="00CF2340"/>
    <w:rsid w:val="00D17A6F"/>
    <w:rsid w:val="00D514FA"/>
    <w:rsid w:val="00D541DB"/>
    <w:rsid w:val="00D55181"/>
    <w:rsid w:val="00D71443"/>
    <w:rsid w:val="00D743D3"/>
    <w:rsid w:val="00D82053"/>
    <w:rsid w:val="00D83E07"/>
    <w:rsid w:val="00D85B72"/>
    <w:rsid w:val="00D917E7"/>
    <w:rsid w:val="00DC75C7"/>
    <w:rsid w:val="00DD4AAD"/>
    <w:rsid w:val="00DF5656"/>
    <w:rsid w:val="00E050C2"/>
    <w:rsid w:val="00E12DF1"/>
    <w:rsid w:val="00E37244"/>
    <w:rsid w:val="00E42FE8"/>
    <w:rsid w:val="00E47B23"/>
    <w:rsid w:val="00E5579F"/>
    <w:rsid w:val="00E56FF4"/>
    <w:rsid w:val="00E80E8C"/>
    <w:rsid w:val="00E95266"/>
    <w:rsid w:val="00EB62B5"/>
    <w:rsid w:val="00EC1BBE"/>
    <w:rsid w:val="00EF5A8E"/>
    <w:rsid w:val="00F1074C"/>
    <w:rsid w:val="00F116B3"/>
    <w:rsid w:val="00F234A3"/>
    <w:rsid w:val="00F4140F"/>
    <w:rsid w:val="00F4456E"/>
    <w:rsid w:val="00F46277"/>
    <w:rsid w:val="00F4649B"/>
    <w:rsid w:val="00F6727E"/>
    <w:rsid w:val="00F93B5F"/>
    <w:rsid w:val="00FB28BD"/>
    <w:rsid w:val="00FD382C"/>
    <w:rsid w:val="00FF6915"/>
    <w:rsid w:val="00FF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1026"/>
    <o:shapelayout v:ext="edit">
      <o:idmap v:ext="edit" data="1"/>
    </o:shapelayout>
  </w:shapeDefaults>
  <w:decimalSymbol w:val=","/>
  <w:listSeparator w:val=";"/>
  <w14:docId w14:val="2BDC7A9C"/>
  <w15:chartTrackingRefBased/>
  <w15:docId w15:val="{4B0B4118-502A-4A47-9C40-26FD72E6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6463"/>
    <w:pPr>
      <w:spacing w:after="0" w:line="240" w:lineRule="auto"/>
    </w:pPr>
    <w:rPr>
      <w:rFonts w:ascii="Times New Roman" w:eastAsia="Times New Roman" w:hAnsi="Times New Roman" w:cs="Times New Roman"/>
      <w:kern w:val="0"/>
      <w:sz w:val="20"/>
      <w:szCs w:val="20"/>
      <w:lang w:val="en-GB"/>
      <w14:ligatures w14:val="none"/>
    </w:rPr>
  </w:style>
  <w:style w:type="paragraph" w:styleId="Antrat1">
    <w:name w:val="heading 1"/>
    <w:basedOn w:val="prastasis"/>
    <w:next w:val="prastasis"/>
    <w:link w:val="Antrat1Diagrama"/>
    <w:uiPriority w:val="9"/>
    <w:qFormat/>
    <w:rsid w:val="00BE2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E2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E2E0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E2E0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E2E0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E2E0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2E0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2E0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2E0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2E0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E2E0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E2E0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E2E0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E2E0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E2E0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2E0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2E0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2E0D"/>
    <w:rPr>
      <w:rFonts w:eastAsiaTheme="majorEastAsia" w:cstheme="majorBidi"/>
      <w:color w:val="272727" w:themeColor="text1" w:themeTint="D8"/>
    </w:rPr>
  </w:style>
  <w:style w:type="paragraph" w:styleId="Pavadinimas">
    <w:name w:val="Title"/>
    <w:basedOn w:val="prastasis"/>
    <w:next w:val="prastasis"/>
    <w:link w:val="PavadinimasDiagrama"/>
    <w:qFormat/>
    <w:rsid w:val="00BE2E0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BE2E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2E0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2E0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2E0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2E0D"/>
    <w:rPr>
      <w:i/>
      <w:iCs/>
      <w:color w:val="404040" w:themeColor="text1" w:themeTint="BF"/>
    </w:rPr>
  </w:style>
  <w:style w:type="paragraph" w:styleId="Sraopastraipa">
    <w:name w:val="List Paragraph"/>
    <w:aliases w:val="List Paragraph Red,Bullet EY,List Paragraph2,ERP-List Paragraph,List Paragraph11,Sąrašo pastraipa.Bullet,Sąrašo pastraipa;Bullet,Table of contents numbered,Lentele,List Paragraph22,List Paragraph21,Paragraph,lp1,Bullet 1,Buletai"/>
    <w:basedOn w:val="prastasis"/>
    <w:link w:val="SraopastraipaDiagrama"/>
    <w:uiPriority w:val="34"/>
    <w:qFormat/>
    <w:rsid w:val="00BE2E0D"/>
    <w:pPr>
      <w:ind w:left="720"/>
      <w:contextualSpacing/>
    </w:pPr>
  </w:style>
  <w:style w:type="character" w:styleId="Rykuspabraukimas">
    <w:name w:val="Intense Emphasis"/>
    <w:basedOn w:val="Numatytasispastraiposriftas"/>
    <w:uiPriority w:val="21"/>
    <w:qFormat/>
    <w:rsid w:val="00BE2E0D"/>
    <w:rPr>
      <w:i/>
      <w:iCs/>
      <w:color w:val="0F4761" w:themeColor="accent1" w:themeShade="BF"/>
    </w:rPr>
  </w:style>
  <w:style w:type="paragraph" w:styleId="Iskirtacitata">
    <w:name w:val="Intense Quote"/>
    <w:basedOn w:val="prastasis"/>
    <w:next w:val="prastasis"/>
    <w:link w:val="IskirtacitataDiagrama"/>
    <w:uiPriority w:val="30"/>
    <w:qFormat/>
    <w:rsid w:val="00BE2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E2E0D"/>
    <w:rPr>
      <w:i/>
      <w:iCs/>
      <w:color w:val="0F4761" w:themeColor="accent1" w:themeShade="BF"/>
    </w:rPr>
  </w:style>
  <w:style w:type="character" w:styleId="Rykinuoroda">
    <w:name w:val="Intense Reference"/>
    <w:basedOn w:val="Numatytasispastraiposriftas"/>
    <w:uiPriority w:val="32"/>
    <w:qFormat/>
    <w:rsid w:val="00BE2E0D"/>
    <w:rPr>
      <w:b/>
      <w:bCs/>
      <w:smallCaps/>
      <w:color w:val="0F4761" w:themeColor="accent1" w:themeShade="BF"/>
      <w:spacing w:val="5"/>
    </w:rPr>
  </w:style>
  <w:style w:type="paragraph" w:styleId="Antrats">
    <w:name w:val="header"/>
    <w:basedOn w:val="prastasis"/>
    <w:link w:val="AntratsDiagrama"/>
    <w:uiPriority w:val="99"/>
    <w:unhideWhenUsed/>
    <w:rsid w:val="00C85F31"/>
    <w:pPr>
      <w:tabs>
        <w:tab w:val="center" w:pos="4986"/>
        <w:tab w:val="right" w:pos="9972"/>
      </w:tabs>
    </w:pPr>
  </w:style>
  <w:style w:type="character" w:customStyle="1" w:styleId="AntratsDiagrama">
    <w:name w:val="Antraštės Diagrama"/>
    <w:basedOn w:val="Numatytasispastraiposriftas"/>
    <w:link w:val="Antrats"/>
    <w:uiPriority w:val="99"/>
    <w:rsid w:val="00C85F31"/>
  </w:style>
  <w:style w:type="paragraph" w:styleId="Porat">
    <w:name w:val="footer"/>
    <w:basedOn w:val="prastasis"/>
    <w:link w:val="PoratDiagrama"/>
    <w:uiPriority w:val="99"/>
    <w:unhideWhenUsed/>
    <w:rsid w:val="00C85F31"/>
    <w:pPr>
      <w:tabs>
        <w:tab w:val="center" w:pos="4986"/>
        <w:tab w:val="right" w:pos="9972"/>
      </w:tabs>
    </w:pPr>
  </w:style>
  <w:style w:type="character" w:customStyle="1" w:styleId="PoratDiagrama">
    <w:name w:val="Poraštė Diagrama"/>
    <w:basedOn w:val="Numatytasispastraiposriftas"/>
    <w:link w:val="Porat"/>
    <w:uiPriority w:val="99"/>
    <w:rsid w:val="00C85F31"/>
  </w:style>
  <w:style w:type="character" w:styleId="Hipersaitas">
    <w:name w:val="Hyperlink"/>
    <w:basedOn w:val="Numatytasispastraiposriftas"/>
    <w:uiPriority w:val="99"/>
    <w:rsid w:val="00543BF2"/>
    <w:rPr>
      <w:rFonts w:cs="Times New Roman"/>
      <w:color w:val="0000FF"/>
      <w:u w:val="singl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543BF2"/>
    <w:pPr>
      <w:jc w:val="both"/>
    </w:pPr>
    <w:rPr>
      <w:sz w:val="24"/>
      <w:szCs w:val="24"/>
      <w:lang w:val="lt-LT"/>
    </w:rPr>
  </w:style>
  <w:style w:type="character" w:customStyle="1" w:styleId="BodyTextChar">
    <w:name w:val="Body Text Char"/>
    <w:basedOn w:val="Numatytasispastraiposriftas"/>
    <w:link w:val="TextBody"/>
    <w:uiPriority w:val="1"/>
    <w:rsid w:val="00543BF2"/>
    <w:rPr>
      <w:rFonts w:ascii="Times New Roman" w:eastAsia="Times New Roman" w:hAnsi="Times New Roman" w:cs="Times New Roman"/>
      <w:kern w:val="0"/>
      <w:sz w:val="20"/>
      <w:szCs w:val="20"/>
      <w:lang w:val="en-GB"/>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543BF2"/>
    <w:rPr>
      <w:rFonts w:ascii="Times New Roman" w:eastAsia="Times New Roman" w:hAnsi="Times New Roman" w:cs="Times New Roman"/>
      <w:kern w:val="0"/>
      <w:lang w:val="lt-LT"/>
      <w14:ligatures w14:val="none"/>
    </w:rPr>
  </w:style>
  <w:style w:type="table" w:styleId="Lentelstinklelis">
    <w:name w:val="Table Grid"/>
    <w:basedOn w:val="prastojilentel"/>
    <w:rsid w:val="00543BF2"/>
    <w:pPr>
      <w:spacing w:after="0" w:line="240" w:lineRule="auto"/>
    </w:pPr>
    <w:rPr>
      <w:rFonts w:ascii="Calibri" w:eastAsia="Calibri" w:hAnsi="Calibri" w:cs="Times New Roman"/>
      <w:kern w:val="0"/>
      <w:sz w:val="22"/>
      <w:szCs w:val="22"/>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2 Diagrama,ERP-List Paragraph Diagrama,List Paragraph11 Diagrama,Sąrašo pastraipa.Bullet Diagrama,Sąrašo pastraipa;Bullet Diagrama,Table of contents numbered Diagrama"/>
    <w:link w:val="Sraopastraipa"/>
    <w:uiPriority w:val="34"/>
    <w:qFormat/>
    <w:rsid w:val="00543BF2"/>
  </w:style>
  <w:style w:type="paragraph" w:customStyle="1" w:styleId="Betarp1">
    <w:name w:val="Be tarpų1"/>
    <w:qFormat/>
    <w:rsid w:val="00543BF2"/>
    <w:pPr>
      <w:spacing w:after="0" w:line="240" w:lineRule="auto"/>
    </w:pPr>
    <w:rPr>
      <w:rFonts w:ascii="Times New Roman" w:eastAsia="Calibri" w:hAnsi="Times New Roman" w:cs="Times New Roman"/>
      <w:kern w:val="0"/>
      <w14:ligatures w14:val="none"/>
    </w:rPr>
  </w:style>
  <w:style w:type="paragraph" w:customStyle="1" w:styleId="Sraas1">
    <w:name w:val="Sąrašas 1"/>
    <w:basedOn w:val="Antrat1"/>
    <w:rsid w:val="00543BF2"/>
    <w:pPr>
      <w:keepLines w:val="0"/>
      <w:widowControl w:val="0"/>
      <w:numPr>
        <w:numId w:val="2"/>
      </w:numPr>
      <w:tabs>
        <w:tab w:val="num" w:pos="737"/>
        <w:tab w:val="num" w:pos="7397"/>
      </w:tabs>
      <w:autoSpaceDE w:val="0"/>
      <w:autoSpaceDN w:val="0"/>
      <w:adjustRightInd w:val="0"/>
      <w:spacing w:after="360"/>
      <w:ind w:left="567" w:hanging="210"/>
      <w:jc w:val="center"/>
    </w:pPr>
    <w:rPr>
      <w:rFonts w:ascii="Times New Roman" w:eastAsia="Times New Roman" w:hAnsi="Times New Roman" w:cs="Times New Roman"/>
      <w:b/>
      <w:color w:val="auto"/>
      <w:sz w:val="24"/>
      <w:szCs w:val="20"/>
      <w:lang w:val="x-none" w:eastAsia="x-none"/>
    </w:rPr>
  </w:style>
  <w:style w:type="paragraph" w:customStyle="1" w:styleId="Sraas31">
    <w:name w:val="Sąrašas 31"/>
    <w:basedOn w:val="Antrat7"/>
    <w:rsid w:val="00543BF2"/>
    <w:pPr>
      <w:keepNext w:val="0"/>
      <w:keepLines w:val="0"/>
      <w:widowControl w:val="0"/>
      <w:numPr>
        <w:ilvl w:val="2"/>
        <w:numId w:val="2"/>
      </w:numPr>
      <w:tabs>
        <w:tab w:val="clear" w:pos="2051"/>
        <w:tab w:val="num" w:pos="360"/>
        <w:tab w:val="num" w:pos="1200"/>
        <w:tab w:val="num" w:pos="1260"/>
        <w:tab w:val="num" w:pos="1767"/>
        <w:tab w:val="num" w:pos="2034"/>
      </w:tabs>
      <w:autoSpaceDE w:val="0"/>
      <w:autoSpaceDN w:val="0"/>
      <w:adjustRightInd w:val="0"/>
      <w:spacing w:before="120" w:after="120"/>
      <w:ind w:left="1259" w:hanging="720"/>
      <w:jc w:val="both"/>
    </w:pPr>
    <w:rPr>
      <w:rFonts w:ascii="Calibri" w:eastAsia="Times New Roman" w:hAnsi="Calibri" w:cs="Times New Roman"/>
      <w:b/>
      <w:bCs/>
      <w:color w:val="auto"/>
      <w:lang w:val="ru-RU"/>
    </w:rPr>
  </w:style>
  <w:style w:type="paragraph" w:customStyle="1" w:styleId="Sraas41">
    <w:name w:val="Sąrašas 41"/>
    <w:basedOn w:val="prastasis"/>
    <w:rsid w:val="00543BF2"/>
    <w:pPr>
      <w:widowControl w:val="0"/>
      <w:numPr>
        <w:ilvl w:val="3"/>
        <w:numId w:val="2"/>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prastasis"/>
    <w:rsid w:val="00543BF2"/>
    <w:pPr>
      <w:widowControl w:val="0"/>
      <w:numPr>
        <w:ilvl w:val="4"/>
        <w:numId w:val="2"/>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prastasis"/>
    <w:rsid w:val="00543BF2"/>
    <w:pPr>
      <w:widowControl w:val="0"/>
      <w:numPr>
        <w:ilvl w:val="5"/>
        <w:numId w:val="2"/>
      </w:numPr>
      <w:tabs>
        <w:tab w:val="num" w:pos="3119"/>
      </w:tabs>
      <w:autoSpaceDE w:val="0"/>
      <w:autoSpaceDN w:val="0"/>
      <w:adjustRightInd w:val="0"/>
      <w:ind w:left="2268"/>
      <w:jc w:val="both"/>
    </w:pPr>
    <w:rPr>
      <w:sz w:val="24"/>
      <w:szCs w:val="24"/>
      <w:lang w:val="lt-LT" w:eastAsia="lt-LT"/>
    </w:rPr>
  </w:style>
  <w:style w:type="paragraph" w:customStyle="1" w:styleId="SKYRIUS1">
    <w:name w:val="SKYRIUS 1"/>
    <w:basedOn w:val="Sraas1"/>
    <w:link w:val="SKYRIUS1Diagrama"/>
    <w:qFormat/>
    <w:rsid w:val="00543BF2"/>
    <w:pPr>
      <w:tabs>
        <w:tab w:val="clear" w:pos="7397"/>
      </w:tabs>
      <w:spacing w:after="160"/>
    </w:pPr>
    <w:rPr>
      <w:sz w:val="22"/>
      <w:szCs w:val="22"/>
    </w:rPr>
  </w:style>
  <w:style w:type="character" w:customStyle="1" w:styleId="SKYRIUS1Diagrama">
    <w:name w:val="SKYRIUS 1 Diagrama"/>
    <w:link w:val="SKYRIUS1"/>
    <w:rsid w:val="00543BF2"/>
    <w:rPr>
      <w:rFonts w:ascii="Times New Roman" w:eastAsia="Times New Roman" w:hAnsi="Times New Roman" w:cs="Times New Roman"/>
      <w:b/>
      <w:kern w:val="0"/>
      <w:sz w:val="22"/>
      <w:szCs w:val="22"/>
      <w:lang w:val="x-none" w:eastAsia="x-none"/>
      <w14:ligatures w14:val="none"/>
    </w:rPr>
  </w:style>
  <w:style w:type="character" w:customStyle="1" w:styleId="fontstyle01">
    <w:name w:val="fontstyle01"/>
    <w:basedOn w:val="Numatytasispastraiposriftas"/>
    <w:rsid w:val="00543BF2"/>
    <w:rPr>
      <w:rFonts w:ascii="ArialMT" w:hAnsi="ArialMT" w:hint="default"/>
      <w:b w:val="0"/>
      <w:bCs w:val="0"/>
      <w:i w:val="0"/>
      <w:iCs w:val="0"/>
      <w:color w:val="000000"/>
      <w:sz w:val="22"/>
      <w:szCs w:val="22"/>
    </w:rPr>
  </w:style>
  <w:style w:type="paragraph" w:styleId="Puslapioinaostekstas">
    <w:name w:val="footnote text"/>
    <w:basedOn w:val="prastasis"/>
    <w:link w:val="PuslapioinaostekstasDiagrama"/>
    <w:uiPriority w:val="99"/>
    <w:rsid w:val="001D3C3D"/>
    <w:rPr>
      <w:lang w:val="lt-LT"/>
    </w:rPr>
  </w:style>
  <w:style w:type="character" w:customStyle="1" w:styleId="PuslapioinaostekstasDiagrama">
    <w:name w:val="Puslapio išnašos tekstas Diagrama"/>
    <w:basedOn w:val="Numatytasispastraiposriftas"/>
    <w:link w:val="Puslapioinaostekstas"/>
    <w:uiPriority w:val="99"/>
    <w:rsid w:val="001D3C3D"/>
    <w:rPr>
      <w:rFonts w:ascii="Times New Roman" w:eastAsia="Times New Roman" w:hAnsi="Times New Roman" w:cs="Times New Roman"/>
      <w:kern w:val="0"/>
      <w:sz w:val="20"/>
      <w:szCs w:val="20"/>
      <w:lang w:val="lt-LT"/>
      <w14:ligatures w14:val="none"/>
    </w:rPr>
  </w:style>
  <w:style w:type="character" w:styleId="Puslapioinaosnuoroda">
    <w:name w:val="footnote reference"/>
    <w:aliases w:val="fr"/>
    <w:basedOn w:val="Numatytasispastraiposriftas"/>
    <w:uiPriority w:val="99"/>
    <w:rsid w:val="001D3C3D"/>
    <w:rPr>
      <w:vertAlign w:val="superscript"/>
    </w:rPr>
  </w:style>
  <w:style w:type="character" w:styleId="Neapdorotaspaminjimas">
    <w:name w:val="Unresolved Mention"/>
    <w:basedOn w:val="Numatytasispastraiposriftas"/>
    <w:uiPriority w:val="99"/>
    <w:semiHidden/>
    <w:unhideWhenUsed/>
    <w:rsid w:val="00F4649B"/>
    <w:rPr>
      <w:color w:val="605E5C"/>
      <w:shd w:val="clear" w:color="auto" w:fill="E1DFDD"/>
    </w:rPr>
  </w:style>
  <w:style w:type="paragraph" w:customStyle="1" w:styleId="TextBody">
    <w:name w:val="Text Body"/>
    <w:basedOn w:val="prastasis"/>
    <w:link w:val="BodyTextChar"/>
    <w:uiPriority w:val="1"/>
    <w:qFormat/>
    <w:rsid w:val="00140078"/>
    <w:pPr>
      <w:widowControl w:val="0"/>
      <w:suppressAutoHyphens/>
      <w:spacing w:before="60"/>
      <w:ind w:left="222"/>
      <w:jc w:val="both"/>
    </w:pPr>
  </w:style>
  <w:style w:type="paragraph" w:customStyle="1" w:styleId="TableParagraph">
    <w:name w:val="Table Paragraph"/>
    <w:basedOn w:val="prastasis"/>
    <w:uiPriority w:val="1"/>
    <w:qFormat/>
    <w:rsid w:val="00140078"/>
    <w:pPr>
      <w:widowControl w:val="0"/>
      <w:suppressAutoHyphens/>
      <w:ind w:left="103"/>
      <w:jc w:val="both"/>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t@rrt.lt" TargetMode="External"/><Relationship Id="rId13"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irkimai.e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a.bukavickiene@rr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pt.lt" TargetMode="External"/><Relationship Id="rId4" Type="http://schemas.openxmlformats.org/officeDocument/2006/relationships/webSettings" Target="webSettings.xml"/><Relationship Id="rId9" Type="http://schemas.openxmlformats.org/officeDocument/2006/relationships/hyperlink" Target="http://www3.lrs.lt/dokpaieska/forma_l.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447</TotalTime>
  <Pages>14</Pages>
  <Words>29941</Words>
  <Characters>17067</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RRT</Company>
  <LinksUpToDate>false</LinksUpToDate>
  <CharactersWithSpaces>46915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Lina Bukavickienė</cp:lastModifiedBy>
  <cp:revision>139</cp:revision>
  <dcterms:created xsi:type="dcterms:W3CDTF">2024-07-25T09:45:00Z</dcterms:created>
  <dcterms:modified xsi:type="dcterms:W3CDTF">2025-08-27T12:20:00Z</dcterms:modified>
</cp:coreProperties>
</file>