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464CCA17"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07659E">
        <w:rPr>
          <w:rFonts w:ascii="Times New Roman" w:eastAsia="Times New Roman" w:hAnsi="Times New Roman" w:cs="Times New Roman"/>
          <w:lang w:eastAsia="en-US"/>
        </w:rPr>
        <w:t>8</w:t>
      </w:r>
      <w:r w:rsidR="0007659E"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29DDBA56" w14:textId="6C07DC6D" w:rsidR="00D8220C" w:rsidRPr="00096F2C" w:rsidRDefault="00D8220C" w:rsidP="00D8220C">
      <w:pPr>
        <w:spacing w:after="0" w:line="240" w:lineRule="auto"/>
        <w:jc w:val="center"/>
        <w:rPr>
          <w:rFonts w:ascii="Times New Roman" w:eastAsia="Times New Roman" w:hAnsi="Times New Roman" w:cs="Times New Roman"/>
          <w:b/>
          <w:bCs/>
          <w:iCs/>
          <w:lang w:eastAsia="en-US"/>
        </w:rPr>
      </w:pPr>
      <w:bookmarkStart w:id="0" w:name="_Hlk204687368"/>
      <w:r w:rsidRPr="00096F2C">
        <w:rPr>
          <w:rFonts w:ascii="Times New Roman" w:eastAsia="Times New Roman" w:hAnsi="Times New Roman" w:cs="Times New Roman"/>
          <w:b/>
          <w:bCs/>
          <w:iCs/>
          <w:lang w:eastAsia="en-US"/>
        </w:rPr>
        <w:t>MAŽOS VERTĖS PIRKIME SKELBIAMOS APKLAUSOS BŪDU „</w:t>
      </w:r>
      <w:r w:rsidR="00CD0D61" w:rsidRPr="00CD0D61">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bookmarkEnd w:id="0"/>
    <w:p w14:paraId="6B626DAF" w14:textId="5FFE4B87" w:rsidR="0099502F" w:rsidRDefault="00FB0729" w:rsidP="00E71E93">
      <w:pPr>
        <w:spacing w:after="120" w:line="240" w:lineRule="auto"/>
        <w:jc w:val="center"/>
        <w:rPr>
          <w:rFonts w:ascii="Times New Roman" w:hAnsi="Times New Roman" w:cs="Times New Roman"/>
          <w:b/>
          <w:bCs/>
        </w:rPr>
      </w:pPr>
      <w:r>
        <w:rPr>
          <w:rFonts w:ascii="Times New Roman" w:hAnsi="Times New Roman" w:cs="Times New Roman"/>
          <w:b/>
          <w:bCs/>
        </w:rPr>
        <w:t>8</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072772" w:rsidRPr="004A76B0">
        <w:rPr>
          <w:rFonts w:ascii="Times New Roman" w:hAnsi="Times New Roman"/>
          <w:b/>
          <w:bCs/>
        </w:rPr>
        <w:t>PASYVAUS ATSIURBIMO SISTEMOS</w:t>
      </w:r>
      <w:r w:rsidR="00A82956" w:rsidRPr="00A82956">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23F0B0B4" w:rsidR="0099502F" w:rsidRDefault="0099502F" w:rsidP="00B70D25">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E90C4B" w14:paraId="6C329C61" w14:textId="77777777" w:rsidTr="00B70D25">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6"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8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6"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245"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8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B70D25">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6"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8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6"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245"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8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B70D25">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6" w:type="dxa"/>
          </w:tcPr>
          <w:p w14:paraId="3AC83690" w14:textId="0C80AFEC" w:rsidR="00416EB7" w:rsidRPr="00BD5D1D" w:rsidRDefault="00D76DF3" w:rsidP="0099502F">
            <w:pPr>
              <w:spacing w:after="0" w:line="240" w:lineRule="auto"/>
              <w:jc w:val="both"/>
              <w:rPr>
                <w:rFonts w:eastAsia="Times New Roman"/>
                <w:sz w:val="22"/>
                <w:szCs w:val="22"/>
                <w:lang w:eastAsia="en-US"/>
              </w:rPr>
            </w:pPr>
            <w:r w:rsidRPr="00D76DF3">
              <w:rPr>
                <w:sz w:val="22"/>
                <w:szCs w:val="22"/>
              </w:rPr>
              <w:t>Pasyvaus atsiurbimo sistemos</w:t>
            </w:r>
          </w:p>
        </w:tc>
        <w:tc>
          <w:tcPr>
            <w:tcW w:w="876" w:type="dxa"/>
          </w:tcPr>
          <w:p w14:paraId="2DE20C27" w14:textId="194D77EE" w:rsidR="00416EB7" w:rsidRPr="00E90C4B" w:rsidRDefault="00D76DF3" w:rsidP="0099502F">
            <w:pPr>
              <w:spacing w:after="0" w:line="240" w:lineRule="auto"/>
              <w:jc w:val="both"/>
              <w:rPr>
                <w:rFonts w:eastAsia="Times New Roman"/>
                <w:sz w:val="22"/>
                <w:szCs w:val="22"/>
                <w:lang w:eastAsia="en-US"/>
              </w:rPr>
            </w:pPr>
            <w:r>
              <w:rPr>
                <w:sz w:val="24"/>
                <w:szCs w:val="24"/>
              </w:rPr>
              <w:t>vnt.</w:t>
            </w:r>
          </w:p>
        </w:tc>
        <w:tc>
          <w:tcPr>
            <w:tcW w:w="1476" w:type="dxa"/>
          </w:tcPr>
          <w:p w14:paraId="53F905D7" w14:textId="1B1367A1" w:rsidR="00416EB7" w:rsidRPr="00E90C4B" w:rsidRDefault="00D76DF3" w:rsidP="0099502F">
            <w:pPr>
              <w:spacing w:after="0" w:line="240" w:lineRule="auto"/>
              <w:jc w:val="both"/>
              <w:rPr>
                <w:rFonts w:eastAsia="Times New Roman"/>
                <w:sz w:val="22"/>
                <w:szCs w:val="22"/>
                <w:lang w:val="en-US" w:eastAsia="en-US"/>
              </w:rPr>
            </w:pPr>
            <w:r>
              <w:rPr>
                <w:sz w:val="24"/>
                <w:szCs w:val="24"/>
                <w:lang w:val="en-US"/>
              </w:rPr>
              <w:t>1000</w:t>
            </w:r>
          </w:p>
        </w:tc>
        <w:tc>
          <w:tcPr>
            <w:tcW w:w="2245"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8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1427C07C"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60902100"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D76DF3">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3F3F5DA3" w14:textId="77777777" w:rsidR="006B4A04" w:rsidRPr="00E90C4B" w:rsidRDefault="006B4A04" w:rsidP="00B70D25">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7CF81346" w14:textId="77777777" w:rsidR="006B4A04" w:rsidRDefault="006B4A04" w:rsidP="006B4A04">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5E31C6DA" w14:textId="77777777" w:rsidR="00881C62" w:rsidRDefault="00881C62" w:rsidP="00315F71">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40"/>
        <w:gridCol w:w="3775"/>
        <w:gridCol w:w="5313"/>
      </w:tblGrid>
      <w:tr w:rsidR="006B4A04" w:rsidRPr="004A76B0" w14:paraId="5EE1CF48" w14:textId="77777777" w:rsidTr="004A76B0">
        <w:trPr>
          <w:trHeight w:val="188"/>
        </w:trPr>
        <w:tc>
          <w:tcPr>
            <w:tcW w:w="540" w:type="dxa"/>
          </w:tcPr>
          <w:p w14:paraId="527E36DE" w14:textId="77777777" w:rsidR="006B4A04" w:rsidRPr="004A76B0" w:rsidRDefault="006B4A04" w:rsidP="00FC014D">
            <w:pPr>
              <w:spacing w:after="0" w:line="240" w:lineRule="auto"/>
              <w:jc w:val="both"/>
              <w:rPr>
                <w:rFonts w:eastAsia="Times New Roman"/>
                <w:b/>
                <w:bCs/>
                <w:sz w:val="22"/>
                <w:szCs w:val="22"/>
                <w:lang w:eastAsia="en-US"/>
              </w:rPr>
            </w:pPr>
            <w:r w:rsidRPr="004A76B0">
              <w:rPr>
                <w:rFonts w:eastAsia="Times New Roman"/>
                <w:b/>
                <w:bCs/>
                <w:sz w:val="22"/>
                <w:szCs w:val="22"/>
                <w:lang w:eastAsia="en-US"/>
              </w:rPr>
              <w:t xml:space="preserve">Eil. Nr. </w:t>
            </w:r>
          </w:p>
        </w:tc>
        <w:tc>
          <w:tcPr>
            <w:tcW w:w="3775" w:type="dxa"/>
          </w:tcPr>
          <w:p w14:paraId="4F0BD5AA" w14:textId="77777777" w:rsidR="006B4A04" w:rsidRPr="004A76B0" w:rsidRDefault="006B4A04" w:rsidP="00FC014D">
            <w:pPr>
              <w:spacing w:after="0" w:line="240" w:lineRule="auto"/>
              <w:jc w:val="both"/>
              <w:rPr>
                <w:rFonts w:eastAsia="Times New Roman"/>
                <w:b/>
                <w:bCs/>
                <w:sz w:val="22"/>
                <w:szCs w:val="22"/>
                <w:lang w:eastAsia="en-US"/>
              </w:rPr>
            </w:pPr>
            <w:r w:rsidRPr="004A76B0">
              <w:rPr>
                <w:rFonts w:eastAsia="Times New Roman"/>
                <w:b/>
                <w:bCs/>
                <w:sz w:val="22"/>
                <w:szCs w:val="22"/>
                <w:lang w:eastAsia="en-US"/>
              </w:rPr>
              <w:t>Reikalavimai</w:t>
            </w:r>
          </w:p>
        </w:tc>
        <w:tc>
          <w:tcPr>
            <w:tcW w:w="5313" w:type="dxa"/>
          </w:tcPr>
          <w:p w14:paraId="299441A9" w14:textId="77777777" w:rsidR="00862882" w:rsidRPr="004A76B0" w:rsidRDefault="00862882" w:rsidP="00862882">
            <w:pPr>
              <w:spacing w:after="0" w:line="240" w:lineRule="auto"/>
              <w:jc w:val="center"/>
              <w:rPr>
                <w:rFonts w:eastAsia="Times New Roman"/>
                <w:b/>
                <w:sz w:val="22"/>
                <w:szCs w:val="22"/>
                <w:lang w:eastAsia="lt-LT"/>
              </w:rPr>
            </w:pPr>
            <w:r w:rsidRPr="004A76B0">
              <w:rPr>
                <w:rFonts w:eastAsia="Times New Roman"/>
                <w:b/>
                <w:sz w:val="22"/>
                <w:szCs w:val="22"/>
                <w:lang w:eastAsia="lt-LT"/>
              </w:rPr>
              <w:t>Tiekėjo siūlomų prekių rodiklių reikšmės</w:t>
            </w:r>
          </w:p>
          <w:p w14:paraId="1410ADA2" w14:textId="612FE653" w:rsidR="006B4A04" w:rsidRPr="004A76B0" w:rsidRDefault="00862882" w:rsidP="00862882">
            <w:pPr>
              <w:spacing w:after="0" w:line="240" w:lineRule="auto"/>
              <w:jc w:val="both"/>
              <w:rPr>
                <w:rFonts w:eastAsia="Times New Roman"/>
                <w:b/>
                <w:bCs/>
                <w:sz w:val="22"/>
                <w:szCs w:val="22"/>
                <w:lang w:eastAsia="en-US"/>
              </w:rPr>
            </w:pPr>
            <w:r w:rsidRPr="004A76B0">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4A76B0">
              <w:rPr>
                <w:rFonts w:eastAsia="Calibri"/>
                <w:b/>
                <w:bCs/>
                <w:i/>
                <w:iCs/>
                <w:sz w:val="22"/>
                <w:szCs w:val="22"/>
                <w:lang w:eastAsia="lt-LT"/>
              </w:rPr>
              <w:t xml:space="preserve">kartu su pasiūlymu </w:t>
            </w:r>
            <w:r w:rsidRPr="004A76B0">
              <w:rPr>
                <w:sz w:val="22"/>
                <w:szCs w:val="22"/>
              </w:rPr>
              <w:t xml:space="preserve">pateikia oficialius gamintojo dokumentus  (oficialius </w:t>
            </w:r>
            <w:r w:rsidRPr="004A76B0">
              <w:rPr>
                <w:i/>
                <w:iCs/>
                <w:sz w:val="22"/>
                <w:szCs w:val="22"/>
              </w:rPr>
              <w:t xml:space="preserve">prekių katalogus, brošiūras, </w:t>
            </w:r>
            <w:r w:rsidRPr="004A76B0">
              <w:rPr>
                <w:sz w:val="22"/>
                <w:szCs w:val="22"/>
              </w:rPr>
              <w:t>testų ataskaitas</w:t>
            </w:r>
            <w:r w:rsidRPr="004A76B0">
              <w:rPr>
                <w:sz w:val="22"/>
                <w:szCs w:val="22"/>
              </w:rPr>
              <w:br/>
              <w:t>,naudojimo instrukcijas arba lygiaverčius dokumentus.</w:t>
            </w:r>
          </w:p>
        </w:tc>
      </w:tr>
      <w:tr w:rsidR="006B4A04" w:rsidRPr="004A76B0" w14:paraId="09D3114C" w14:textId="77777777" w:rsidTr="004A76B0">
        <w:tc>
          <w:tcPr>
            <w:tcW w:w="540" w:type="dxa"/>
          </w:tcPr>
          <w:p w14:paraId="17D9D62D"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w:t>
            </w:r>
          </w:p>
        </w:tc>
        <w:tc>
          <w:tcPr>
            <w:tcW w:w="9088" w:type="dxa"/>
            <w:gridSpan w:val="2"/>
          </w:tcPr>
          <w:p w14:paraId="1AFA27BC" w14:textId="609E38DE" w:rsidR="006B4A04" w:rsidRPr="004A76B0" w:rsidRDefault="006B4A04" w:rsidP="00FC014D">
            <w:pPr>
              <w:spacing w:after="0" w:line="240" w:lineRule="auto"/>
              <w:jc w:val="both"/>
              <w:rPr>
                <w:rFonts w:eastAsia="Times New Roman"/>
                <w:b/>
                <w:bCs/>
                <w:sz w:val="22"/>
                <w:szCs w:val="22"/>
                <w:lang w:eastAsia="en-US"/>
              </w:rPr>
            </w:pPr>
            <w:r w:rsidRPr="004A76B0">
              <w:rPr>
                <w:b/>
                <w:bCs/>
                <w:sz w:val="22"/>
                <w:szCs w:val="22"/>
              </w:rPr>
              <w:t>Pasyvaus atsiurbimo sistemos</w:t>
            </w:r>
          </w:p>
        </w:tc>
      </w:tr>
      <w:tr w:rsidR="006B4A04" w:rsidRPr="004A76B0" w14:paraId="1B5F00EA" w14:textId="77777777" w:rsidTr="004A76B0">
        <w:tc>
          <w:tcPr>
            <w:tcW w:w="540" w:type="dxa"/>
          </w:tcPr>
          <w:p w14:paraId="014B345B"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1.1</w:t>
            </w:r>
          </w:p>
        </w:tc>
        <w:tc>
          <w:tcPr>
            <w:tcW w:w="3775" w:type="dxa"/>
          </w:tcPr>
          <w:p w14:paraId="3D242CD3" w14:textId="77777777" w:rsidR="006B4A04" w:rsidRPr="004A76B0" w:rsidRDefault="006B4A04" w:rsidP="00FC014D">
            <w:pPr>
              <w:spacing w:after="0" w:line="240" w:lineRule="auto"/>
              <w:jc w:val="both"/>
              <w:rPr>
                <w:rFonts w:eastAsia="Times New Roman"/>
                <w:b/>
                <w:bCs/>
                <w:sz w:val="22"/>
                <w:szCs w:val="22"/>
                <w:lang w:eastAsia="en-US"/>
              </w:rPr>
            </w:pPr>
            <w:r w:rsidRPr="004A76B0">
              <w:rPr>
                <w:sz w:val="22"/>
                <w:szCs w:val="22"/>
                <w:lang w:val="pt-PT"/>
              </w:rPr>
              <w:t>sudaryta iš 500 -520 ml  talpos graduoto drenažo maišo, pagaminto iš medicininio PVC arba lygiavertės medžiagos, su atbuliniu vožtuvu</w:t>
            </w:r>
          </w:p>
        </w:tc>
        <w:tc>
          <w:tcPr>
            <w:tcW w:w="5313" w:type="dxa"/>
            <w:vAlign w:val="center"/>
          </w:tcPr>
          <w:p w14:paraId="2FD8631C" w14:textId="4F8EC825" w:rsidR="006B4A04" w:rsidRPr="004A76B0" w:rsidRDefault="006B4A04" w:rsidP="006B4A04">
            <w:pPr>
              <w:spacing w:after="0" w:line="240" w:lineRule="auto"/>
              <w:jc w:val="center"/>
              <w:rPr>
                <w:rFonts w:eastAsia="Times New Roman"/>
                <w:b/>
                <w:bCs/>
                <w:sz w:val="22"/>
                <w:szCs w:val="22"/>
                <w:lang w:eastAsia="en-US"/>
              </w:rPr>
            </w:pPr>
            <w:r w:rsidRPr="004A76B0">
              <w:rPr>
                <w:rFonts w:eastAsia="Times New Roman"/>
                <w:color w:val="FF0000"/>
                <w:sz w:val="22"/>
                <w:szCs w:val="22"/>
                <w:lang w:eastAsia="en-US"/>
              </w:rPr>
              <w:t>[nurodyti]</w:t>
            </w:r>
          </w:p>
        </w:tc>
      </w:tr>
      <w:tr w:rsidR="006B4A04" w:rsidRPr="004A76B0" w14:paraId="23646AD1" w14:textId="77777777" w:rsidTr="004A76B0">
        <w:tc>
          <w:tcPr>
            <w:tcW w:w="540" w:type="dxa"/>
          </w:tcPr>
          <w:p w14:paraId="26B2DF62"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1.2</w:t>
            </w:r>
          </w:p>
        </w:tc>
        <w:tc>
          <w:tcPr>
            <w:tcW w:w="3775" w:type="dxa"/>
          </w:tcPr>
          <w:p w14:paraId="37308C4B" w14:textId="619AAC2B" w:rsidR="006B4A04" w:rsidRPr="004A76B0" w:rsidRDefault="006B4A04" w:rsidP="00FC014D">
            <w:pPr>
              <w:spacing w:after="0" w:line="240" w:lineRule="auto"/>
              <w:jc w:val="both"/>
              <w:rPr>
                <w:rFonts w:eastAsia="Times New Roman"/>
                <w:sz w:val="22"/>
                <w:szCs w:val="22"/>
                <w:lang w:eastAsia="en-US"/>
              </w:rPr>
            </w:pPr>
            <w:r w:rsidRPr="004A76B0">
              <w:rPr>
                <w:sz w:val="22"/>
                <w:szCs w:val="22"/>
                <w:lang w:val="pt-PT"/>
              </w:rPr>
              <w:t>sudaryta iš 1 vnt. 100-110 cm ilgio, silikoninio ar iš lygiavertės medžiagos, rentgenokontrastinio dreno su ne mažiau kaip 5 lateralinėmis angomis</w:t>
            </w:r>
          </w:p>
        </w:tc>
        <w:tc>
          <w:tcPr>
            <w:tcW w:w="5313" w:type="dxa"/>
            <w:vAlign w:val="center"/>
          </w:tcPr>
          <w:p w14:paraId="5C82DCFB" w14:textId="77777777" w:rsidR="006B4A04" w:rsidRPr="004A76B0" w:rsidRDefault="006B4A04" w:rsidP="00FC014D">
            <w:pPr>
              <w:spacing w:after="0" w:line="240" w:lineRule="auto"/>
              <w:jc w:val="center"/>
              <w:rPr>
                <w:rFonts w:eastAsia="Times New Roman"/>
                <w:sz w:val="22"/>
                <w:szCs w:val="22"/>
                <w:lang w:eastAsia="en-US"/>
              </w:rPr>
            </w:pPr>
            <w:r w:rsidRPr="004A76B0">
              <w:rPr>
                <w:rFonts w:eastAsia="Times New Roman"/>
                <w:color w:val="FF0000"/>
                <w:sz w:val="22"/>
                <w:szCs w:val="22"/>
                <w:lang w:eastAsia="en-US"/>
              </w:rPr>
              <w:t>[nurodyti]</w:t>
            </w:r>
          </w:p>
        </w:tc>
      </w:tr>
      <w:tr w:rsidR="006B4A04" w:rsidRPr="004A76B0" w14:paraId="0E380EFA" w14:textId="77777777" w:rsidTr="004A76B0">
        <w:tc>
          <w:tcPr>
            <w:tcW w:w="540" w:type="dxa"/>
          </w:tcPr>
          <w:p w14:paraId="5E62A166"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1.3</w:t>
            </w:r>
          </w:p>
        </w:tc>
        <w:tc>
          <w:tcPr>
            <w:tcW w:w="3775" w:type="dxa"/>
          </w:tcPr>
          <w:p w14:paraId="08D6BF38" w14:textId="77777777" w:rsidR="006B4A04" w:rsidRPr="004A76B0" w:rsidRDefault="006B4A04" w:rsidP="00FC014D">
            <w:pPr>
              <w:spacing w:after="0" w:line="240" w:lineRule="auto"/>
              <w:jc w:val="both"/>
              <w:rPr>
                <w:rFonts w:eastAsia="Times New Roman"/>
                <w:sz w:val="22"/>
                <w:szCs w:val="22"/>
                <w:lang w:eastAsia="en-US"/>
              </w:rPr>
            </w:pPr>
            <w:r w:rsidRPr="004A76B0">
              <w:rPr>
                <w:sz w:val="22"/>
                <w:szCs w:val="22"/>
                <w:lang w:val="pt-PT"/>
              </w:rPr>
              <w:t>sudaryta iš 2 vnt. fiksavimo dirželių</w:t>
            </w:r>
          </w:p>
        </w:tc>
        <w:tc>
          <w:tcPr>
            <w:tcW w:w="5313" w:type="dxa"/>
            <w:vAlign w:val="center"/>
          </w:tcPr>
          <w:p w14:paraId="31726FCE" w14:textId="77777777" w:rsidR="006B4A04" w:rsidRPr="004A76B0" w:rsidRDefault="006B4A04" w:rsidP="00FC014D">
            <w:pPr>
              <w:spacing w:after="0" w:line="240" w:lineRule="auto"/>
              <w:jc w:val="center"/>
              <w:rPr>
                <w:rFonts w:eastAsia="Times New Roman"/>
                <w:sz w:val="22"/>
                <w:szCs w:val="22"/>
                <w:lang w:eastAsia="en-US"/>
              </w:rPr>
            </w:pPr>
            <w:r w:rsidRPr="004A76B0">
              <w:rPr>
                <w:rFonts w:eastAsia="Times New Roman"/>
                <w:color w:val="FF0000"/>
                <w:sz w:val="22"/>
                <w:szCs w:val="22"/>
                <w:lang w:eastAsia="en-US"/>
              </w:rPr>
              <w:t>[nurodyti]</w:t>
            </w:r>
          </w:p>
        </w:tc>
      </w:tr>
      <w:tr w:rsidR="006B4A04" w:rsidRPr="004A76B0" w14:paraId="708D762B" w14:textId="77777777" w:rsidTr="004A76B0">
        <w:tc>
          <w:tcPr>
            <w:tcW w:w="540" w:type="dxa"/>
          </w:tcPr>
          <w:p w14:paraId="17A337D5"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1.4</w:t>
            </w:r>
          </w:p>
        </w:tc>
        <w:tc>
          <w:tcPr>
            <w:tcW w:w="3775" w:type="dxa"/>
          </w:tcPr>
          <w:p w14:paraId="6BA1A3E5" w14:textId="77777777" w:rsidR="006B4A04" w:rsidRPr="004A76B0" w:rsidRDefault="006B4A04" w:rsidP="00FC014D">
            <w:pPr>
              <w:spacing w:after="0" w:line="240" w:lineRule="auto"/>
              <w:jc w:val="both"/>
              <w:rPr>
                <w:rFonts w:eastAsia="Times New Roman"/>
                <w:sz w:val="22"/>
                <w:szCs w:val="22"/>
                <w:lang w:eastAsia="en-US"/>
              </w:rPr>
            </w:pPr>
            <w:r w:rsidRPr="004A76B0">
              <w:rPr>
                <w:sz w:val="22"/>
                <w:szCs w:val="22"/>
                <w:lang w:val="pt-PT"/>
              </w:rPr>
              <w:t>galimybė pasirinkti dydžius: Ch15; Ch18; Ch 27 (dydžiai bus tikslinami užsakymo metu).</w:t>
            </w:r>
          </w:p>
        </w:tc>
        <w:tc>
          <w:tcPr>
            <w:tcW w:w="5313" w:type="dxa"/>
            <w:vAlign w:val="center"/>
          </w:tcPr>
          <w:p w14:paraId="331966E7" w14:textId="77777777" w:rsidR="006B4A04" w:rsidRPr="004A76B0" w:rsidRDefault="006B4A04" w:rsidP="00FC014D">
            <w:pPr>
              <w:spacing w:after="0" w:line="240" w:lineRule="auto"/>
              <w:jc w:val="center"/>
              <w:rPr>
                <w:rFonts w:eastAsia="Times New Roman"/>
                <w:sz w:val="22"/>
                <w:szCs w:val="22"/>
                <w:lang w:eastAsia="en-US"/>
              </w:rPr>
            </w:pPr>
            <w:r w:rsidRPr="004A76B0">
              <w:rPr>
                <w:rFonts w:eastAsia="Times New Roman"/>
                <w:color w:val="FF0000"/>
                <w:sz w:val="22"/>
                <w:szCs w:val="22"/>
                <w:lang w:eastAsia="en-US"/>
              </w:rPr>
              <w:t>[nurodyti]</w:t>
            </w:r>
          </w:p>
        </w:tc>
      </w:tr>
      <w:tr w:rsidR="006B4A04" w:rsidRPr="004A76B0" w14:paraId="37D046FB" w14:textId="77777777" w:rsidTr="004A76B0">
        <w:tc>
          <w:tcPr>
            <w:tcW w:w="540" w:type="dxa"/>
          </w:tcPr>
          <w:p w14:paraId="7DFB500B"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1.5</w:t>
            </w:r>
          </w:p>
        </w:tc>
        <w:tc>
          <w:tcPr>
            <w:tcW w:w="3775" w:type="dxa"/>
          </w:tcPr>
          <w:p w14:paraId="2D3AC316" w14:textId="77777777" w:rsidR="006B4A04" w:rsidRPr="004A76B0" w:rsidRDefault="006B4A04" w:rsidP="00FC014D">
            <w:pPr>
              <w:spacing w:after="0" w:line="240" w:lineRule="auto"/>
              <w:jc w:val="both"/>
              <w:rPr>
                <w:rFonts w:eastAsia="Times New Roman"/>
                <w:sz w:val="22"/>
                <w:szCs w:val="22"/>
                <w:lang w:eastAsia="en-US"/>
              </w:rPr>
            </w:pPr>
            <w:r w:rsidRPr="004A76B0">
              <w:rPr>
                <w:sz w:val="22"/>
                <w:szCs w:val="22"/>
                <w:lang w:val="pt-PT"/>
              </w:rPr>
              <w:t>sistema pritaikyta pakabinti</w:t>
            </w:r>
          </w:p>
        </w:tc>
        <w:tc>
          <w:tcPr>
            <w:tcW w:w="5313" w:type="dxa"/>
            <w:vAlign w:val="center"/>
          </w:tcPr>
          <w:p w14:paraId="425AFE08" w14:textId="77777777" w:rsidR="006B4A04" w:rsidRPr="004A76B0" w:rsidRDefault="006B4A04" w:rsidP="00FC014D">
            <w:pPr>
              <w:spacing w:after="0" w:line="240" w:lineRule="auto"/>
              <w:jc w:val="center"/>
              <w:rPr>
                <w:rFonts w:eastAsia="Times New Roman"/>
                <w:sz w:val="22"/>
                <w:szCs w:val="22"/>
                <w:lang w:eastAsia="en-US"/>
              </w:rPr>
            </w:pPr>
            <w:r w:rsidRPr="004A76B0">
              <w:rPr>
                <w:rFonts w:eastAsia="Times New Roman"/>
                <w:color w:val="FF0000"/>
                <w:sz w:val="22"/>
                <w:szCs w:val="22"/>
                <w:lang w:eastAsia="en-US"/>
              </w:rPr>
              <w:t>[nurodyti]</w:t>
            </w:r>
          </w:p>
        </w:tc>
      </w:tr>
      <w:tr w:rsidR="006B4A04" w:rsidRPr="004A76B0" w14:paraId="116EA0B4" w14:textId="77777777" w:rsidTr="004A76B0">
        <w:tc>
          <w:tcPr>
            <w:tcW w:w="540" w:type="dxa"/>
          </w:tcPr>
          <w:p w14:paraId="4C3FEF5D"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1.6</w:t>
            </w:r>
          </w:p>
        </w:tc>
        <w:tc>
          <w:tcPr>
            <w:tcW w:w="3775" w:type="dxa"/>
          </w:tcPr>
          <w:p w14:paraId="4BCE9701" w14:textId="77777777" w:rsidR="006B4A04" w:rsidRPr="004A76B0" w:rsidRDefault="006B4A04" w:rsidP="00FC014D">
            <w:pPr>
              <w:spacing w:after="0" w:line="240" w:lineRule="auto"/>
              <w:jc w:val="both"/>
              <w:rPr>
                <w:rFonts w:eastAsia="Times New Roman"/>
                <w:color w:val="000000"/>
                <w:sz w:val="22"/>
                <w:szCs w:val="22"/>
                <w:lang w:eastAsia="lt-LT"/>
              </w:rPr>
            </w:pPr>
            <w:r w:rsidRPr="004A76B0">
              <w:rPr>
                <w:sz w:val="22"/>
                <w:szCs w:val="22"/>
                <w:lang w:val="pt-PT"/>
              </w:rPr>
              <w:t>sterilus pakavimas po 1 vnt.</w:t>
            </w:r>
          </w:p>
        </w:tc>
        <w:tc>
          <w:tcPr>
            <w:tcW w:w="5313" w:type="dxa"/>
            <w:vAlign w:val="center"/>
          </w:tcPr>
          <w:p w14:paraId="4F83E17F" w14:textId="77777777" w:rsidR="006B4A04" w:rsidRPr="004A76B0" w:rsidRDefault="006B4A04" w:rsidP="00FC014D">
            <w:pPr>
              <w:spacing w:after="0" w:line="240" w:lineRule="auto"/>
              <w:jc w:val="center"/>
              <w:rPr>
                <w:rFonts w:eastAsia="Times New Roman"/>
                <w:sz w:val="22"/>
                <w:szCs w:val="22"/>
                <w:lang w:eastAsia="en-US"/>
              </w:rPr>
            </w:pPr>
            <w:r w:rsidRPr="004A76B0">
              <w:rPr>
                <w:rFonts w:eastAsia="Times New Roman"/>
                <w:color w:val="FF0000"/>
                <w:sz w:val="22"/>
                <w:szCs w:val="22"/>
                <w:lang w:eastAsia="en-US"/>
              </w:rPr>
              <w:t>[nurodyti]</w:t>
            </w:r>
          </w:p>
        </w:tc>
      </w:tr>
      <w:tr w:rsidR="006B4A04" w:rsidRPr="004A76B0" w14:paraId="424E0849" w14:textId="77777777" w:rsidTr="004A76B0">
        <w:tc>
          <w:tcPr>
            <w:tcW w:w="540" w:type="dxa"/>
          </w:tcPr>
          <w:p w14:paraId="5C17CB84"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1.7</w:t>
            </w:r>
          </w:p>
        </w:tc>
        <w:tc>
          <w:tcPr>
            <w:tcW w:w="3775" w:type="dxa"/>
          </w:tcPr>
          <w:p w14:paraId="17E774A7" w14:textId="77777777" w:rsidR="006B4A04" w:rsidRPr="004A76B0" w:rsidRDefault="006B4A04" w:rsidP="00FC014D">
            <w:pPr>
              <w:spacing w:after="0" w:line="240" w:lineRule="auto"/>
              <w:jc w:val="both"/>
              <w:rPr>
                <w:rFonts w:eastAsia="Times New Roman"/>
                <w:color w:val="000000"/>
                <w:sz w:val="22"/>
                <w:szCs w:val="22"/>
                <w:lang w:eastAsia="lt-LT"/>
              </w:rPr>
            </w:pPr>
            <w:r w:rsidRPr="004A76B0">
              <w:rPr>
                <w:sz w:val="22"/>
                <w:szCs w:val="22"/>
              </w:rPr>
              <w:t>be latekso</w:t>
            </w:r>
          </w:p>
        </w:tc>
        <w:tc>
          <w:tcPr>
            <w:tcW w:w="5313" w:type="dxa"/>
            <w:vAlign w:val="center"/>
          </w:tcPr>
          <w:p w14:paraId="2572DB26" w14:textId="77777777" w:rsidR="006B4A04" w:rsidRPr="004A76B0" w:rsidRDefault="006B4A04" w:rsidP="00FC014D">
            <w:pPr>
              <w:spacing w:after="0" w:line="240" w:lineRule="auto"/>
              <w:jc w:val="center"/>
              <w:rPr>
                <w:rFonts w:eastAsia="Times New Roman"/>
                <w:sz w:val="22"/>
                <w:szCs w:val="22"/>
                <w:lang w:eastAsia="en-US"/>
              </w:rPr>
            </w:pPr>
            <w:r w:rsidRPr="004A76B0">
              <w:rPr>
                <w:rFonts w:eastAsia="Times New Roman"/>
                <w:color w:val="FF0000"/>
                <w:sz w:val="22"/>
                <w:szCs w:val="22"/>
                <w:lang w:eastAsia="en-US"/>
              </w:rPr>
              <w:t>[nurodyti]</w:t>
            </w:r>
          </w:p>
        </w:tc>
      </w:tr>
      <w:tr w:rsidR="006B4A04" w:rsidRPr="004A76B0" w14:paraId="760254FF" w14:textId="77777777" w:rsidTr="004A76B0">
        <w:tc>
          <w:tcPr>
            <w:tcW w:w="540" w:type="dxa"/>
          </w:tcPr>
          <w:p w14:paraId="46A0BD4C" w14:textId="77777777" w:rsidR="006B4A04" w:rsidRPr="004A76B0" w:rsidRDefault="006B4A04" w:rsidP="00FC014D">
            <w:pPr>
              <w:spacing w:after="0" w:line="240" w:lineRule="auto"/>
              <w:jc w:val="both"/>
              <w:rPr>
                <w:rFonts w:eastAsia="Times New Roman"/>
                <w:sz w:val="22"/>
                <w:szCs w:val="22"/>
                <w:lang w:eastAsia="en-US"/>
              </w:rPr>
            </w:pPr>
            <w:r w:rsidRPr="004A76B0">
              <w:rPr>
                <w:rFonts w:eastAsia="Times New Roman"/>
                <w:sz w:val="22"/>
                <w:szCs w:val="22"/>
                <w:lang w:eastAsia="en-US"/>
              </w:rPr>
              <w:t>1.8</w:t>
            </w:r>
          </w:p>
        </w:tc>
        <w:tc>
          <w:tcPr>
            <w:tcW w:w="3775" w:type="dxa"/>
          </w:tcPr>
          <w:p w14:paraId="1F8AF237" w14:textId="77777777" w:rsidR="006B4A04" w:rsidRPr="004A76B0" w:rsidRDefault="006B4A04" w:rsidP="00FC014D">
            <w:pPr>
              <w:spacing w:after="0" w:line="240" w:lineRule="auto"/>
              <w:jc w:val="both"/>
              <w:rPr>
                <w:rFonts w:eastAsia="Times New Roman"/>
                <w:color w:val="000000"/>
                <w:sz w:val="22"/>
                <w:szCs w:val="22"/>
                <w:lang w:eastAsia="lt-LT"/>
              </w:rPr>
            </w:pPr>
            <w:r w:rsidRPr="004A76B0">
              <w:rPr>
                <w:sz w:val="22"/>
                <w:szCs w:val="22"/>
              </w:rPr>
              <w:t>pažymėta CE ženklu</w:t>
            </w:r>
          </w:p>
        </w:tc>
        <w:tc>
          <w:tcPr>
            <w:tcW w:w="5313" w:type="dxa"/>
            <w:vAlign w:val="center"/>
          </w:tcPr>
          <w:p w14:paraId="307AE725" w14:textId="77777777" w:rsidR="006B4A04" w:rsidRPr="004A76B0" w:rsidRDefault="006B4A04" w:rsidP="00FC014D">
            <w:pPr>
              <w:spacing w:after="0" w:line="240" w:lineRule="auto"/>
              <w:jc w:val="center"/>
              <w:rPr>
                <w:rFonts w:eastAsia="Times New Roman"/>
                <w:sz w:val="22"/>
                <w:szCs w:val="22"/>
                <w:lang w:eastAsia="en-US"/>
              </w:rPr>
            </w:pPr>
            <w:r w:rsidRPr="004A76B0">
              <w:rPr>
                <w:rFonts w:eastAsia="Times New Roman"/>
                <w:color w:val="FF0000"/>
                <w:sz w:val="22"/>
                <w:szCs w:val="22"/>
                <w:lang w:eastAsia="en-US"/>
              </w:rPr>
              <w:t>[nurodyti]</w:t>
            </w:r>
          </w:p>
        </w:tc>
      </w:tr>
    </w:tbl>
    <w:p w14:paraId="76510A69" w14:textId="4A43CFAB" w:rsidR="00B13EF8" w:rsidRDefault="00EB2237" w:rsidP="00F909EB">
      <w:pPr>
        <w:spacing w:before="120" w:after="120" w:line="240" w:lineRule="auto"/>
        <w:ind w:firstLine="562"/>
        <w:jc w:val="both"/>
        <w:rPr>
          <w:rFonts w:ascii="Times New Roman" w:eastAsia="Times New Roman" w:hAnsi="Times New Roman" w:cs="Times New Roman"/>
          <w:lang w:eastAsia="en-US"/>
        </w:rPr>
      </w:pPr>
      <w:r w:rsidRPr="00E30004">
        <w:rPr>
          <w:rFonts w:ascii="Times New Roman" w:eastAsia="Times New Roman" w:hAnsi="Times New Roman" w:cs="Times New Roman"/>
          <w:b/>
          <w:bCs/>
          <w:color w:val="FF0000"/>
          <w:lang w:eastAsia="en-US"/>
        </w:rPr>
        <w:lastRenderedPageBreak/>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005D0CD7" w:rsidRPr="005D0CD7">
        <w:rPr>
          <w:rFonts w:ascii="Times New Roman" w:hAnsi="Times New Roman"/>
          <w:lang w:val="pt-PT"/>
        </w:rPr>
        <w:t>bendro galiojimo laiko</w:t>
      </w:r>
      <w:r>
        <w:rPr>
          <w:rFonts w:ascii="Times New Roman" w:hAnsi="Times New Roman" w:cs="Times New Roman"/>
        </w:rPr>
        <w:t>.</w:t>
      </w:r>
    </w:p>
    <w:p w14:paraId="0F098CDC" w14:textId="7F4E34EB"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04961D9A" w14:textId="77777777" w:rsidR="00B13EF8" w:rsidRDefault="00B13EF8" w:rsidP="00B13EF8">
      <w:pPr>
        <w:spacing w:after="0" w:line="240" w:lineRule="auto"/>
        <w:ind w:firstLine="561"/>
        <w:jc w:val="both"/>
        <w:rPr>
          <w:rFonts w:ascii="Times New Roman" w:eastAsia="Times New Roman" w:hAnsi="Times New Roman" w:cs="Times New Roman"/>
          <w:lang w:eastAsia="en-US"/>
        </w:rPr>
      </w:pPr>
    </w:p>
    <w:p w14:paraId="7CF8D888" w14:textId="476EE6B9"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4D93435D" w14:textId="77777777" w:rsidR="00CD3378" w:rsidRPr="00E724BD" w:rsidRDefault="00CD3378" w:rsidP="00CD3378">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258C213A" w14:textId="77777777" w:rsidR="00CD3378" w:rsidRPr="00DC3703" w:rsidRDefault="00CD3378" w:rsidP="00CD3378">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0BE36AC4" w14:textId="77777777" w:rsidR="00CD3378" w:rsidRPr="00DC3703" w:rsidRDefault="00CD3378" w:rsidP="00CD3378">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2E8399A0" w14:textId="77777777" w:rsidR="00CD3378" w:rsidRPr="00DC3703" w:rsidRDefault="00CD3378" w:rsidP="00CD3378">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09A9605A" w14:textId="77777777" w:rsidR="00CD3378" w:rsidRPr="00DC3703" w:rsidRDefault="00CD3378" w:rsidP="00CD3378">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41E20C46" w14:textId="77777777" w:rsidR="00CD3378" w:rsidRDefault="00CD3378" w:rsidP="00CD3378">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17FDC062" w14:textId="77777777" w:rsidR="00CD3378" w:rsidRDefault="00CD3378" w:rsidP="00CD3378">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7CCA391A" w14:textId="77777777" w:rsidR="00CD3378" w:rsidRDefault="00CD3378" w:rsidP="00CD3378">
      <w:pPr>
        <w:widowControl w:val="0"/>
        <w:suppressAutoHyphens/>
        <w:autoSpaceDE w:val="0"/>
        <w:spacing w:after="0" w:line="240" w:lineRule="auto"/>
        <w:ind w:firstLine="810"/>
        <w:jc w:val="both"/>
        <w:rPr>
          <w:rFonts w:ascii="Times New Roman" w:hAnsi="Times New Roman" w:cs="Times New Roman"/>
          <w:b/>
          <w:sz w:val="18"/>
          <w:szCs w:val="18"/>
        </w:rPr>
      </w:pPr>
    </w:p>
    <w:p w14:paraId="74FDA1EA" w14:textId="77777777" w:rsidR="00CD3378" w:rsidRPr="00C90460" w:rsidRDefault="00CD3378" w:rsidP="00CD3378">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4139776F" w14:textId="77777777" w:rsidR="00CD3378" w:rsidRPr="00F4305D" w:rsidRDefault="00CD3378" w:rsidP="00CD3378">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54A7A6AE" w14:textId="77777777" w:rsidR="00CD3378" w:rsidRPr="00F4305D" w:rsidRDefault="00CD3378" w:rsidP="00CD3378">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B23462" w14:textId="77777777" w:rsidR="00CD3378" w:rsidRPr="00F4305D" w:rsidRDefault="00CD3378" w:rsidP="00CD3378">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55905EE7" w14:textId="77777777" w:rsidR="00CD3378" w:rsidRPr="00F4305D" w:rsidRDefault="00CD3378" w:rsidP="00CD3378">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1E95B2D0" w14:textId="77777777" w:rsidR="00CD3378" w:rsidRPr="00F4305D" w:rsidRDefault="00CD3378" w:rsidP="00CD3378">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6FF9A8CE" w14:textId="77777777" w:rsidR="00CD3378" w:rsidRDefault="00CD3378" w:rsidP="00CD3378">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57CDDF78" w14:textId="77777777" w:rsidR="00CD3378" w:rsidRPr="00513022" w:rsidRDefault="00CD3378" w:rsidP="00CD3378">
      <w:pPr>
        <w:suppressAutoHyphens/>
        <w:spacing w:after="120" w:line="240" w:lineRule="auto"/>
        <w:ind w:firstLine="562"/>
        <w:jc w:val="both"/>
        <w:rPr>
          <w:rFonts w:ascii="Times New Roman" w:eastAsiaTheme="majorEastAsia" w:hAnsi="Times New Roman" w:cs="Times New Roman"/>
          <w:lang w:eastAsia="lt-LT"/>
        </w:rPr>
      </w:pPr>
    </w:p>
    <w:p w14:paraId="1002E985" w14:textId="77777777" w:rsidR="00CD3378" w:rsidRPr="00E90C4B" w:rsidRDefault="00CD3378" w:rsidP="00CD3378">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CC5E" w14:textId="77777777" w:rsidR="00E570D5" w:rsidRDefault="00E570D5" w:rsidP="0099502F">
      <w:pPr>
        <w:spacing w:after="0" w:line="240" w:lineRule="auto"/>
      </w:pPr>
      <w:r>
        <w:separator/>
      </w:r>
    </w:p>
  </w:endnote>
  <w:endnote w:type="continuationSeparator" w:id="0">
    <w:p w14:paraId="6C6DD56C" w14:textId="77777777" w:rsidR="00E570D5" w:rsidRDefault="00E570D5"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4807" w14:textId="77777777" w:rsidR="00E570D5" w:rsidRDefault="00E570D5" w:rsidP="0099502F">
      <w:pPr>
        <w:spacing w:after="0" w:line="240" w:lineRule="auto"/>
      </w:pPr>
      <w:r>
        <w:separator/>
      </w:r>
    </w:p>
  </w:footnote>
  <w:footnote w:type="continuationSeparator" w:id="0">
    <w:p w14:paraId="79C2730F" w14:textId="77777777" w:rsidR="00E570D5" w:rsidRDefault="00E570D5"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72772"/>
    <w:rsid w:val="0007659E"/>
    <w:rsid w:val="000851FE"/>
    <w:rsid w:val="000D13D4"/>
    <w:rsid w:val="000E1A48"/>
    <w:rsid w:val="00107375"/>
    <w:rsid w:val="0014176E"/>
    <w:rsid w:val="00157424"/>
    <w:rsid w:val="001A298F"/>
    <w:rsid w:val="001E514F"/>
    <w:rsid w:val="00214438"/>
    <w:rsid w:val="00240A5C"/>
    <w:rsid w:val="0025236C"/>
    <w:rsid w:val="002756B6"/>
    <w:rsid w:val="00295108"/>
    <w:rsid w:val="002B68D9"/>
    <w:rsid w:val="002C1698"/>
    <w:rsid w:val="002D2D2B"/>
    <w:rsid w:val="002D67B8"/>
    <w:rsid w:val="002D6BA0"/>
    <w:rsid w:val="00315F71"/>
    <w:rsid w:val="00326AF8"/>
    <w:rsid w:val="003A0726"/>
    <w:rsid w:val="003C597D"/>
    <w:rsid w:val="003D60E6"/>
    <w:rsid w:val="004060F0"/>
    <w:rsid w:val="004102CA"/>
    <w:rsid w:val="00416EB7"/>
    <w:rsid w:val="004270AB"/>
    <w:rsid w:val="0043738A"/>
    <w:rsid w:val="004A758D"/>
    <w:rsid w:val="004A76B0"/>
    <w:rsid w:val="00513022"/>
    <w:rsid w:val="00522CC3"/>
    <w:rsid w:val="00563260"/>
    <w:rsid w:val="00566CF1"/>
    <w:rsid w:val="0057297B"/>
    <w:rsid w:val="005A55A4"/>
    <w:rsid w:val="005D0CD7"/>
    <w:rsid w:val="005D1EBE"/>
    <w:rsid w:val="005D3340"/>
    <w:rsid w:val="005E0099"/>
    <w:rsid w:val="00616F8E"/>
    <w:rsid w:val="00650A16"/>
    <w:rsid w:val="00652916"/>
    <w:rsid w:val="00655CB9"/>
    <w:rsid w:val="006749E6"/>
    <w:rsid w:val="006A0430"/>
    <w:rsid w:val="006A0F23"/>
    <w:rsid w:val="006A552E"/>
    <w:rsid w:val="006B4A04"/>
    <w:rsid w:val="0070704E"/>
    <w:rsid w:val="00724A9D"/>
    <w:rsid w:val="007265AB"/>
    <w:rsid w:val="00764B2A"/>
    <w:rsid w:val="007746B8"/>
    <w:rsid w:val="00777957"/>
    <w:rsid w:val="007849F5"/>
    <w:rsid w:val="007C711F"/>
    <w:rsid w:val="0083387E"/>
    <w:rsid w:val="0083521E"/>
    <w:rsid w:val="00862882"/>
    <w:rsid w:val="008807E3"/>
    <w:rsid w:val="00881C62"/>
    <w:rsid w:val="009165A6"/>
    <w:rsid w:val="00963211"/>
    <w:rsid w:val="00965316"/>
    <w:rsid w:val="00980770"/>
    <w:rsid w:val="009818DD"/>
    <w:rsid w:val="00992365"/>
    <w:rsid w:val="0099502F"/>
    <w:rsid w:val="009D275C"/>
    <w:rsid w:val="00A340FB"/>
    <w:rsid w:val="00A46612"/>
    <w:rsid w:val="00A82853"/>
    <w:rsid w:val="00A82956"/>
    <w:rsid w:val="00AC125A"/>
    <w:rsid w:val="00AE4867"/>
    <w:rsid w:val="00AF590B"/>
    <w:rsid w:val="00AF5C97"/>
    <w:rsid w:val="00B13EF8"/>
    <w:rsid w:val="00B216A5"/>
    <w:rsid w:val="00B6234A"/>
    <w:rsid w:val="00B70D25"/>
    <w:rsid w:val="00BA331D"/>
    <w:rsid w:val="00BD5D1D"/>
    <w:rsid w:val="00C05EA9"/>
    <w:rsid w:val="00C61BFB"/>
    <w:rsid w:val="00CD0D61"/>
    <w:rsid w:val="00CD3378"/>
    <w:rsid w:val="00CF12E3"/>
    <w:rsid w:val="00D10594"/>
    <w:rsid w:val="00D212F0"/>
    <w:rsid w:val="00D76DF3"/>
    <w:rsid w:val="00D8220C"/>
    <w:rsid w:val="00DA68C9"/>
    <w:rsid w:val="00DB31C8"/>
    <w:rsid w:val="00DC322B"/>
    <w:rsid w:val="00DC63AE"/>
    <w:rsid w:val="00DD2511"/>
    <w:rsid w:val="00E003DA"/>
    <w:rsid w:val="00E018FD"/>
    <w:rsid w:val="00E46BBC"/>
    <w:rsid w:val="00E570D5"/>
    <w:rsid w:val="00E71E93"/>
    <w:rsid w:val="00E724BD"/>
    <w:rsid w:val="00E84F50"/>
    <w:rsid w:val="00E90C4B"/>
    <w:rsid w:val="00EB2237"/>
    <w:rsid w:val="00EC2EE6"/>
    <w:rsid w:val="00ED204C"/>
    <w:rsid w:val="00EF43FA"/>
    <w:rsid w:val="00F258B3"/>
    <w:rsid w:val="00F34C1D"/>
    <w:rsid w:val="00F6573E"/>
    <w:rsid w:val="00F909EB"/>
    <w:rsid w:val="00F97371"/>
    <w:rsid w:val="00F973F9"/>
    <w:rsid w:val="00FA3E91"/>
    <w:rsid w:val="00FA64AE"/>
    <w:rsid w:val="00FB0729"/>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777957"/>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100</cp:revision>
  <dcterms:created xsi:type="dcterms:W3CDTF">2024-05-22T09:54:00Z</dcterms:created>
  <dcterms:modified xsi:type="dcterms:W3CDTF">2025-08-28T07:26:00Z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