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8E52F" w14:textId="5176946A" w:rsidR="006C0AC7" w:rsidRPr="006C0AC7" w:rsidRDefault="006C0AC7" w:rsidP="006C0AC7">
      <w:pPr>
        <w:spacing w:line="276" w:lineRule="auto"/>
        <w:jc w:val="right"/>
        <w:rPr>
          <w:bCs/>
          <w:caps/>
        </w:rPr>
      </w:pPr>
      <w:r w:rsidRPr="006C0AC7">
        <w:rPr>
          <w:bCs/>
        </w:rPr>
        <w:t xml:space="preserve">Pirkimo </w:t>
      </w:r>
      <w:r w:rsidR="00EB29F5">
        <w:rPr>
          <w:bCs/>
        </w:rPr>
        <w:t xml:space="preserve">spec. </w:t>
      </w:r>
      <w:r w:rsidRPr="006C0AC7">
        <w:rPr>
          <w:bCs/>
        </w:rPr>
        <w:t>sąlygų</w:t>
      </w:r>
    </w:p>
    <w:p w14:paraId="6A0215E1" w14:textId="48124100" w:rsidR="006C0AC7" w:rsidRPr="006C0AC7" w:rsidRDefault="006C0AC7" w:rsidP="006C0AC7">
      <w:pPr>
        <w:spacing w:line="276" w:lineRule="auto"/>
        <w:jc w:val="right"/>
        <w:rPr>
          <w:bCs/>
          <w:caps/>
        </w:rPr>
      </w:pPr>
      <w:r w:rsidRPr="006C0AC7">
        <w:rPr>
          <w:bCs/>
        </w:rPr>
        <w:t>7 priedas</w:t>
      </w:r>
    </w:p>
    <w:p w14:paraId="77780BA4" w14:textId="77777777" w:rsidR="006C0AC7" w:rsidRDefault="006C0AC7">
      <w:pPr>
        <w:spacing w:line="276" w:lineRule="auto"/>
        <w:jc w:val="center"/>
        <w:rPr>
          <w:b/>
          <w:caps/>
        </w:rPr>
      </w:pPr>
    </w:p>
    <w:p w14:paraId="50733D8A" w14:textId="109D23EE"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47CCAE7F" w:rsidR="003F721B" w:rsidRDefault="00E46AC0">
            <w:pPr>
              <w:jc w:val="both"/>
              <w:rPr>
                <w:kern w:val="2"/>
                <w:szCs w:val="24"/>
              </w:rPr>
            </w:pPr>
            <w:r>
              <w:t>Garso klipo transliacijos radijuje paslaugo</w:t>
            </w:r>
            <w:r w:rsidR="00FA170B">
              <w:t>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292A757E" w:rsidR="003F721B" w:rsidRPr="008A6E3C" w:rsidRDefault="0034517B">
            <w:pPr>
              <w:rPr>
                <w:color w:val="000000"/>
                <w:kern w:val="2"/>
                <w:szCs w:val="24"/>
              </w:rPr>
            </w:pPr>
            <w:r w:rsidRPr="008A6E3C">
              <w:rPr>
                <w:kern w:val="2"/>
                <w:szCs w:val="24"/>
              </w:rPr>
              <w:t>Tiekėjas įsipareigoja Sutartyje numatytomis sąlygomis suteikti Pirkėjui Paslaugas</w:t>
            </w:r>
            <w:r w:rsidR="00916034" w:rsidRPr="008A6E3C">
              <w:rPr>
                <w:kern w:val="2"/>
                <w:szCs w:val="24"/>
              </w:rPr>
              <w:t>, nurodytas</w:t>
            </w:r>
            <w:r w:rsidRPr="008A6E3C">
              <w:rPr>
                <w:kern w:val="2"/>
                <w:szCs w:val="24"/>
              </w:rPr>
              <w:t xml:space="preserve"> </w:t>
            </w:r>
            <w:r w:rsidR="00916034" w:rsidRPr="008A6E3C">
              <w:rPr>
                <w:color w:val="000000"/>
                <w:kern w:val="2"/>
                <w:szCs w:val="24"/>
              </w:rPr>
              <w:t xml:space="preserve">Sutarties priede Nr. </w:t>
            </w:r>
            <w:r w:rsidR="00640919" w:rsidRPr="00B70FF1">
              <w:rPr>
                <w:color w:val="000000"/>
                <w:kern w:val="2"/>
                <w:szCs w:val="24"/>
              </w:rPr>
              <w:t>1</w:t>
            </w:r>
            <w:r w:rsidR="00916034" w:rsidRPr="00B70FF1">
              <w:rPr>
                <w:color w:val="000000"/>
                <w:kern w:val="2"/>
                <w:szCs w:val="24"/>
              </w:rPr>
              <w:t xml:space="preserve"> „Techninė specifikacija“</w:t>
            </w:r>
            <w:r w:rsidRPr="00B70FF1">
              <w:rPr>
                <w:color w:val="000000"/>
                <w:kern w:val="2"/>
                <w:szCs w:val="24"/>
              </w:rPr>
              <w:t xml:space="preserve"> (toliau – Paslaugos).</w:t>
            </w:r>
          </w:p>
          <w:p w14:paraId="02D4A7FF" w14:textId="47F6F5DE" w:rsidR="003F721B" w:rsidRPr="008A6E3C" w:rsidRDefault="0034517B">
            <w:pPr>
              <w:rPr>
                <w:color w:val="000000"/>
                <w:kern w:val="2"/>
                <w:szCs w:val="24"/>
              </w:rPr>
            </w:pPr>
            <w:r w:rsidRPr="008A6E3C">
              <w:rPr>
                <w:color w:val="000000"/>
                <w:kern w:val="2"/>
                <w:szCs w:val="24"/>
              </w:rPr>
              <w:t xml:space="preserve">Išsamus </w:t>
            </w:r>
            <w:r w:rsidRPr="008A6E3C">
              <w:rPr>
                <w:color w:val="000000"/>
                <w:szCs w:val="24"/>
              </w:rPr>
              <w:t>Paslaugų</w:t>
            </w:r>
            <w:r w:rsidRPr="008A6E3C">
              <w:rPr>
                <w:color w:val="000000"/>
                <w:kern w:val="2"/>
                <w:szCs w:val="24"/>
              </w:rPr>
              <w:t xml:space="preserve"> aprašymas ir kiti reikalavimai teikiamoms </w:t>
            </w:r>
            <w:r w:rsidRPr="008A6E3C">
              <w:rPr>
                <w:color w:val="000000"/>
                <w:szCs w:val="24"/>
              </w:rPr>
              <w:t>Paslaugoms</w:t>
            </w:r>
            <w:r w:rsidRPr="008A6E3C">
              <w:rPr>
                <w:color w:val="000000"/>
                <w:kern w:val="2"/>
                <w:szCs w:val="24"/>
              </w:rPr>
              <w:t xml:space="preserve"> nustatyti Sutarties priede Nr. </w:t>
            </w:r>
            <w:r w:rsidR="00640919" w:rsidRPr="00613DC6">
              <w:rPr>
                <w:color w:val="000000"/>
                <w:kern w:val="2"/>
                <w:szCs w:val="24"/>
              </w:rPr>
              <w:t>1</w:t>
            </w:r>
            <w:r w:rsidRPr="008A6E3C">
              <w:rPr>
                <w:color w:val="000000"/>
                <w:kern w:val="2"/>
                <w:szCs w:val="24"/>
              </w:rPr>
              <w:t xml:space="preserve"> „Techninė </w:t>
            </w:r>
            <w:r w:rsidRPr="008A6E3C">
              <w:rPr>
                <w:color w:val="000000"/>
                <w:kern w:val="2"/>
                <w:szCs w:val="24"/>
              </w:rPr>
              <w:lastRenderedPageBreak/>
              <w:t xml:space="preserve">specifikacija“ (toliau – Techninė specifikacija) ir Sutarties priede Nr. </w:t>
            </w:r>
            <w:r w:rsidR="00640919" w:rsidRPr="00613DC6">
              <w:rPr>
                <w:color w:val="000000"/>
                <w:kern w:val="2"/>
                <w:szCs w:val="24"/>
              </w:rPr>
              <w:t>2</w:t>
            </w:r>
            <w:r w:rsidRPr="008A6E3C">
              <w:rPr>
                <w:color w:val="000000"/>
                <w:kern w:val="2"/>
                <w:szCs w:val="24"/>
              </w:rPr>
              <w:t xml:space="preserve"> „Pasiūlymas“.</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624FAA44" w:rsidR="003F721B" w:rsidRDefault="00FA170B">
            <w:pPr>
              <w:rPr>
                <w:kern w:val="2"/>
                <w:szCs w:val="24"/>
              </w:rPr>
            </w:pPr>
            <w:r>
              <w:t>Garso klipo transliacijos radijuje paslaugos</w:t>
            </w: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49962DC" w14:textId="76D37AE5" w:rsidR="003F721B" w:rsidRDefault="00DD55CC">
            <w:pPr>
              <w:rPr>
                <w:kern w:val="2"/>
                <w:szCs w:val="24"/>
              </w:rPr>
            </w:pPr>
            <w:r w:rsidRPr="00DD55CC">
              <w:rPr>
                <w:kern w:val="2"/>
                <w:szCs w:val="24"/>
              </w:rPr>
              <w:t xml:space="preserve"> </w:t>
            </w:r>
            <w:r w:rsidR="0034517B" w:rsidRPr="00726AD4">
              <w:rPr>
                <w:kern w:val="2"/>
                <w:szCs w:val="24"/>
              </w:rPr>
              <w:t xml:space="preserve">Europos Sąjungos lėšomis bendrai finansuojamo projekto Nr. </w:t>
            </w:r>
            <w:r w:rsidRPr="00726AD4">
              <w:rPr>
                <w:kern w:val="2"/>
                <w:szCs w:val="24"/>
              </w:rPr>
              <w:t>10-0</w:t>
            </w:r>
            <w:r w:rsidR="00726AD4" w:rsidRPr="00726AD4">
              <w:rPr>
                <w:kern w:val="2"/>
                <w:szCs w:val="24"/>
              </w:rPr>
              <w:t>09</w:t>
            </w:r>
            <w:r w:rsidRPr="00726AD4">
              <w:rPr>
                <w:kern w:val="2"/>
                <w:szCs w:val="24"/>
              </w:rPr>
              <w:t>-P-0001</w:t>
            </w:r>
            <w:r w:rsidR="0034517B" w:rsidRPr="00726AD4">
              <w:rPr>
                <w:kern w:val="2"/>
                <w:szCs w:val="24"/>
              </w:rPr>
              <w:t>,</w:t>
            </w:r>
            <w:r w:rsidR="0034517B" w:rsidRPr="00726AD4">
              <w:rPr>
                <w:color w:val="4472C4"/>
                <w:kern w:val="2"/>
                <w:szCs w:val="24"/>
              </w:rPr>
              <w:t xml:space="preserve"> </w:t>
            </w:r>
            <w:r w:rsidR="0034517B" w:rsidRPr="00726AD4">
              <w:rPr>
                <w:kern w:val="2"/>
                <w:szCs w:val="24"/>
              </w:rPr>
              <w:t xml:space="preserve">pavadinimas </w:t>
            </w:r>
            <w:r w:rsidR="00E46305" w:rsidRPr="00726AD4">
              <w:rPr>
                <w:kern w:val="2"/>
                <w:szCs w:val="24"/>
              </w:rPr>
              <w:t>„</w:t>
            </w:r>
            <w:r w:rsidR="00726AD4" w:rsidRPr="00726AD4">
              <w:rPr>
                <w:kern w:val="2"/>
                <w:szCs w:val="24"/>
              </w:rPr>
              <w:t>Mokykis visą gyvenimą</w:t>
            </w:r>
            <w:r w:rsidR="00E46305" w:rsidRPr="00726AD4">
              <w:rPr>
                <w:kern w:val="2"/>
                <w:szCs w:val="24"/>
              </w:rPr>
              <w:t>“</w:t>
            </w:r>
            <w:r w:rsidR="009D4891" w:rsidRPr="00726AD4">
              <w:rPr>
                <w:kern w:val="2"/>
                <w:szCs w:val="24"/>
              </w:rPr>
              <w:t xml:space="preserve"> (toliau – Projektas)</w:t>
            </w:r>
            <w:r w:rsidR="0034517B" w:rsidRPr="00726AD4">
              <w:rPr>
                <w:kern w:val="2"/>
                <w:szCs w:val="24"/>
              </w:rPr>
              <w:t>.</w:t>
            </w:r>
          </w:p>
          <w:p w14:paraId="3B727B59" w14:textId="77777777" w:rsidR="003F721B" w:rsidRDefault="003F721B">
            <w:pPr>
              <w:rPr>
                <w:kern w:val="2"/>
                <w:szCs w:val="24"/>
              </w:rPr>
            </w:pPr>
          </w:p>
          <w:p w14:paraId="31F2CEB0" w14:textId="352779B5" w:rsidR="003F721B" w:rsidRDefault="003F721B">
            <w:pPr>
              <w:rPr>
                <w:color w:val="FF0000"/>
                <w:kern w:val="2"/>
                <w:szCs w:val="24"/>
              </w:rPr>
            </w:pPr>
          </w:p>
          <w:p w14:paraId="4AF0091C" w14:textId="77777777" w:rsidR="003F721B" w:rsidRDefault="003F721B">
            <w:pPr>
              <w:rPr>
                <w:kern w:val="2"/>
                <w:szCs w:val="24"/>
              </w:rPr>
            </w:pPr>
          </w:p>
          <w:p w14:paraId="759A4279" w14:textId="4674E4A1" w:rsidR="003F721B" w:rsidRDefault="003F721B">
            <w:pPr>
              <w:rPr>
                <w:kern w:val="2"/>
                <w:szCs w:val="24"/>
              </w:rPr>
            </w:pP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063C432A" w14:textId="77777777">
        <w:trPr>
          <w:trHeight w:val="300"/>
        </w:trPr>
        <w:tc>
          <w:tcPr>
            <w:tcW w:w="3094" w:type="dxa"/>
            <w:gridSpan w:val="2"/>
          </w:tcPr>
          <w:p w14:paraId="4C184024" w14:textId="1C6F3FD7" w:rsidR="003F721B" w:rsidRDefault="0034517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3DA3BFE" w14:textId="14334F03" w:rsidR="003F721B" w:rsidRDefault="006245C0">
            <w:pPr>
              <w:rPr>
                <w:kern w:val="2"/>
                <w:szCs w:val="24"/>
              </w:rPr>
            </w:pPr>
            <w:r>
              <w:t>Tiekėjo k</w:t>
            </w:r>
            <w:r w:rsidR="001B46FD" w:rsidRPr="00C6787D">
              <w:t xml:space="preserve">onkretus </w:t>
            </w:r>
            <w:r w:rsidR="001B46FD">
              <w:t>garso klipo</w:t>
            </w:r>
            <w:r w:rsidR="001B46FD" w:rsidRPr="00C6787D">
              <w:t xml:space="preserve"> transliacijų tinklelis turi būti suderintas su </w:t>
            </w:r>
            <w:r w:rsidR="001B46FD">
              <w:t>Pirkėju</w:t>
            </w:r>
            <w:r w:rsidR="001B46FD" w:rsidRPr="00C6787D">
              <w:t xml:space="preserve"> per 5</w:t>
            </w:r>
            <w:r w:rsidR="001B46FD">
              <w:t xml:space="preserve"> (penkias)</w:t>
            </w:r>
            <w:r w:rsidR="001B46FD" w:rsidRPr="00C6787D">
              <w:t xml:space="preserve"> d</w:t>
            </w:r>
            <w:r w:rsidR="001B46FD">
              <w:t>arbo</w:t>
            </w:r>
            <w:r w:rsidR="001B46FD" w:rsidRPr="00C6787D">
              <w:t xml:space="preserve"> d</w:t>
            </w:r>
            <w:r w:rsidR="001B46FD">
              <w:t>ienas</w:t>
            </w:r>
            <w:r w:rsidR="001B46FD" w:rsidRPr="00C6787D">
              <w:t xml:space="preserve"> nuo užsakymo </w:t>
            </w:r>
            <w:r w:rsidR="0008370F">
              <w:t>gavimo</w:t>
            </w:r>
            <w:r>
              <w:t xml:space="preserve"> dienos</w:t>
            </w:r>
            <w:r w:rsidR="001B46FD">
              <w:t>.</w:t>
            </w: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200CBBAE" w14:textId="77777777" w:rsidR="003F721B" w:rsidRDefault="0034517B">
            <w:pPr>
              <w:jc w:val="both"/>
              <w:rPr>
                <w:kern w:val="2"/>
                <w:szCs w:val="24"/>
              </w:rPr>
            </w:pPr>
            <w:r>
              <w:rPr>
                <w:kern w:val="2"/>
                <w:szCs w:val="24"/>
              </w:rPr>
              <w:t>Netaikoma</w:t>
            </w:r>
          </w:p>
          <w:p w14:paraId="55D1B995" w14:textId="2A78AA59"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77195BFD" w:rsidR="003F721B" w:rsidRDefault="0034517B">
            <w:pPr>
              <w:rPr>
                <w:szCs w:val="24"/>
              </w:rPr>
            </w:pPr>
            <w:r>
              <w:rPr>
                <w:kern w:val="2"/>
                <w:szCs w:val="24"/>
              </w:rPr>
              <w:t xml:space="preserve">Užsakymai teikiami </w:t>
            </w:r>
            <w:r w:rsidR="00A96E32" w:rsidRPr="00613DC6">
              <w:rPr>
                <w:color w:val="000000" w:themeColor="text1"/>
                <w:kern w:val="2"/>
                <w:szCs w:val="24"/>
              </w:rPr>
              <w:t xml:space="preserve">Tiekėjo </w:t>
            </w:r>
            <w:r w:rsidR="006245C0">
              <w:rPr>
                <w:color w:val="000000"/>
              </w:rPr>
              <w:t xml:space="preserve">Specialiųjų sąlygų </w:t>
            </w:r>
            <w:r w:rsidR="00A96E32">
              <w:rPr>
                <w:color w:val="000000"/>
              </w:rPr>
              <w:t xml:space="preserve">2.2 punkte </w:t>
            </w:r>
            <w:r w:rsidRPr="00613DC6">
              <w:rPr>
                <w:color w:val="000000" w:themeColor="text1"/>
                <w:kern w:val="2"/>
                <w:szCs w:val="24"/>
              </w:rPr>
              <w:t>nurodytu elektroniniu paštu</w:t>
            </w:r>
            <w:r w:rsidR="0008370F">
              <w:rPr>
                <w:color w:val="000000" w:themeColor="text1"/>
                <w:kern w:val="2"/>
                <w:szCs w:val="24"/>
              </w:rPr>
              <w:t xml:space="preserve"> </w:t>
            </w:r>
            <w:r>
              <w:rPr>
                <w:kern w:val="2"/>
                <w:szCs w:val="24"/>
              </w:rPr>
              <w:t xml:space="preserve">ir laikomi gautais nuo </w:t>
            </w:r>
            <w:r w:rsidR="00BF10FF">
              <w:rPr>
                <w:kern w:val="2"/>
                <w:szCs w:val="24"/>
              </w:rPr>
              <w:t>u</w:t>
            </w:r>
            <w:r>
              <w:rPr>
                <w:kern w:val="2"/>
                <w:szCs w:val="24"/>
              </w:rPr>
              <w:t xml:space="preserve">žsakymo </w:t>
            </w:r>
            <w:r w:rsidR="006245C0">
              <w:rPr>
                <w:kern w:val="2"/>
                <w:szCs w:val="24"/>
              </w:rPr>
              <w:t xml:space="preserve">išsiuntimo </w:t>
            </w:r>
            <w:r w:rsidR="00224F0E">
              <w:rPr>
                <w:kern w:val="2"/>
                <w:szCs w:val="24"/>
              </w:rPr>
              <w:t>momento</w:t>
            </w:r>
            <w:r>
              <w:rPr>
                <w:kern w:val="2"/>
                <w:szCs w:val="24"/>
              </w:rPr>
              <w:t>.</w:t>
            </w:r>
          </w:p>
        </w:tc>
      </w:tr>
      <w:tr w:rsidR="003F721B" w14:paraId="642974AF" w14:textId="77777777" w:rsidTr="007D341C">
        <w:trPr>
          <w:trHeight w:val="558"/>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DF0E04" w14:textId="4B02F3B2" w:rsidR="003F721B" w:rsidRDefault="0034517B">
            <w:pPr>
              <w:rPr>
                <w:szCs w:val="24"/>
              </w:rPr>
            </w:pPr>
            <w:r>
              <w:rPr>
                <w:kern w:val="2"/>
                <w:szCs w:val="24"/>
              </w:rPr>
              <w:t>Netaikoma</w:t>
            </w: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3980748F" w:rsidR="003F721B" w:rsidRDefault="006245C0">
            <w:pPr>
              <w:rPr>
                <w:szCs w:val="24"/>
              </w:rPr>
            </w:pPr>
            <w:r>
              <w:rPr>
                <w:kern w:val="2"/>
                <w:szCs w:val="24"/>
              </w:rPr>
              <w:t>Tiekėjas t</w:t>
            </w:r>
            <w:r w:rsidR="0034517B">
              <w:rPr>
                <w:kern w:val="2"/>
                <w:szCs w:val="24"/>
              </w:rPr>
              <w:t xml:space="preserve">uri </w:t>
            </w:r>
            <w:r w:rsidRPr="008E5A74">
              <w:rPr>
                <w:color w:val="000000" w:themeColor="text1"/>
                <w:kern w:val="2"/>
                <w:szCs w:val="24"/>
              </w:rPr>
              <w:t>pateik</w:t>
            </w:r>
            <w:r>
              <w:rPr>
                <w:color w:val="000000" w:themeColor="text1"/>
                <w:kern w:val="2"/>
                <w:szCs w:val="24"/>
              </w:rPr>
              <w:t xml:space="preserve">ti </w:t>
            </w:r>
            <w:r w:rsidR="0034517B" w:rsidRPr="008E5A74">
              <w:rPr>
                <w:color w:val="000000" w:themeColor="text1"/>
                <w:kern w:val="2"/>
                <w:szCs w:val="24"/>
              </w:rPr>
              <w:t>ši</w:t>
            </w:r>
            <w:r>
              <w:rPr>
                <w:color w:val="000000" w:themeColor="text1"/>
                <w:kern w:val="2"/>
                <w:szCs w:val="24"/>
              </w:rPr>
              <w:t>uos</w:t>
            </w:r>
            <w:r w:rsidR="0034517B" w:rsidRPr="008E5A74">
              <w:rPr>
                <w:color w:val="000000" w:themeColor="text1"/>
                <w:kern w:val="2"/>
                <w:szCs w:val="24"/>
              </w:rPr>
              <w:t xml:space="preserve"> dokument</w:t>
            </w:r>
            <w:r>
              <w:rPr>
                <w:color w:val="000000" w:themeColor="text1"/>
                <w:kern w:val="2"/>
                <w:szCs w:val="24"/>
              </w:rPr>
              <w:t>us</w:t>
            </w:r>
            <w:r w:rsidR="0034517B" w:rsidRPr="008E5A74">
              <w:rPr>
                <w:color w:val="000000" w:themeColor="text1"/>
                <w:kern w:val="2"/>
                <w:szCs w:val="24"/>
              </w:rPr>
              <w:t>: Paslaugų perdavimo-priėmimo aktas</w:t>
            </w:r>
            <w:r w:rsidR="008853B7">
              <w:rPr>
                <w:color w:val="000000" w:themeColor="text1"/>
                <w:kern w:val="2"/>
                <w:szCs w:val="24"/>
              </w:rPr>
              <w:t xml:space="preserve"> (žr. Sutarties priedą Nr. 3)</w:t>
            </w:r>
            <w:r w:rsidR="007D341C" w:rsidRPr="008E5A74">
              <w:rPr>
                <w:color w:val="000000" w:themeColor="text1"/>
                <w:kern w:val="2"/>
                <w:szCs w:val="24"/>
              </w:rPr>
              <w:t xml:space="preserve">, </w:t>
            </w:r>
            <w:r w:rsidR="0034517B" w:rsidRPr="008E5A74">
              <w:rPr>
                <w:color w:val="000000" w:themeColor="text1"/>
                <w:kern w:val="2"/>
                <w:szCs w:val="24"/>
              </w:rPr>
              <w:t>Sąskaita</w:t>
            </w:r>
            <w:r w:rsidR="007D341C" w:rsidRPr="008E5A74">
              <w:rPr>
                <w:color w:val="000000" w:themeColor="text1"/>
                <w:kern w:val="2"/>
                <w:szCs w:val="24"/>
              </w:rPr>
              <w:t xml:space="preserve"> </w:t>
            </w:r>
            <w:r w:rsidR="007D341C">
              <w:rPr>
                <w:color w:val="000000"/>
              </w:rPr>
              <w:t xml:space="preserve">ir </w:t>
            </w:r>
            <w:r w:rsidR="00073CE9">
              <w:rPr>
                <w:color w:val="000000"/>
              </w:rPr>
              <w:t xml:space="preserve">kt. </w:t>
            </w:r>
            <w:r w:rsidR="007D341C" w:rsidRPr="002422EB">
              <w:rPr>
                <w:color w:val="000000" w:themeColor="text1"/>
                <w:szCs w:val="24"/>
              </w:rPr>
              <w:t>dokument</w:t>
            </w:r>
            <w:r w:rsidR="00251C64">
              <w:rPr>
                <w:color w:val="000000" w:themeColor="text1"/>
                <w:szCs w:val="24"/>
              </w:rPr>
              <w:t>us</w:t>
            </w:r>
            <w:r w:rsidR="007D341C" w:rsidRPr="002422EB">
              <w:rPr>
                <w:color w:val="000000" w:themeColor="text1"/>
                <w:szCs w:val="24"/>
              </w:rPr>
              <w:t>, nurodyti Techninė</w:t>
            </w:r>
            <w:r w:rsidR="007D341C">
              <w:rPr>
                <w:color w:val="000000" w:themeColor="text1"/>
                <w:szCs w:val="24"/>
              </w:rPr>
              <w:t>je</w:t>
            </w:r>
            <w:r w:rsidR="007D341C" w:rsidRPr="002422EB">
              <w:rPr>
                <w:color w:val="000000" w:themeColor="text1"/>
                <w:szCs w:val="24"/>
              </w:rPr>
              <w:t xml:space="preserve"> specifikacijo</w:t>
            </w:r>
            <w:r w:rsidR="007D341C">
              <w:rPr>
                <w:color w:val="000000" w:themeColor="text1"/>
                <w:szCs w:val="24"/>
              </w:rPr>
              <w:t>je</w:t>
            </w:r>
            <w:r w:rsidR="00073CE9">
              <w:rPr>
                <w:color w:val="000000" w:themeColor="text1"/>
                <w:szCs w:val="24"/>
              </w:rPr>
              <w:t xml:space="preserve"> (jeigu nurodyta)</w:t>
            </w:r>
            <w:r w:rsidR="0034517B">
              <w:rPr>
                <w:kern w:val="2"/>
                <w:szCs w:val="24"/>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4F551CB2" w14:textId="10CFD862" w:rsidR="003F721B" w:rsidRDefault="0034517B">
            <w:pPr>
              <w:rPr>
                <w:kern w:val="2"/>
                <w:szCs w:val="24"/>
              </w:rPr>
            </w:pPr>
            <w:r>
              <w:rPr>
                <w:kern w:val="2"/>
                <w:szCs w:val="24"/>
              </w:rPr>
              <w:t>Fiksuoto įkainio kainodara</w:t>
            </w:r>
          </w:p>
          <w:p w14:paraId="0F3AC8E9" w14:textId="77777777" w:rsidR="003F721B" w:rsidRDefault="003F721B">
            <w:pPr>
              <w:rPr>
                <w:kern w:val="2"/>
                <w:szCs w:val="24"/>
              </w:rPr>
            </w:pPr>
          </w:p>
          <w:p w14:paraId="0FD95FE1" w14:textId="7576E5EA" w:rsidR="003F721B" w:rsidRDefault="003F721B">
            <w:pPr>
              <w:rPr>
                <w:color w:val="4472C4"/>
                <w:kern w:val="2"/>
                <w:szCs w:val="24"/>
              </w:rPr>
            </w:pPr>
          </w:p>
        </w:tc>
      </w:tr>
      <w:tr w:rsidR="003F721B" w14:paraId="6424433E" w14:textId="77777777">
        <w:trPr>
          <w:trHeight w:val="300"/>
        </w:trPr>
        <w:tc>
          <w:tcPr>
            <w:tcW w:w="3094" w:type="dxa"/>
            <w:gridSpan w:val="2"/>
          </w:tcPr>
          <w:p w14:paraId="68B0296A" w14:textId="77777777" w:rsidR="003F721B" w:rsidRDefault="0034517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4BC5A057" w14:textId="77777777" w:rsidR="003F721B" w:rsidRDefault="003F721B">
            <w:pPr>
              <w:rPr>
                <w:b/>
                <w:kern w:val="2"/>
                <w:szCs w:val="24"/>
              </w:rPr>
            </w:pPr>
          </w:p>
          <w:p w14:paraId="77A50D42" w14:textId="77777777" w:rsidR="003F721B" w:rsidRDefault="003F721B">
            <w:pPr>
              <w:rPr>
                <w:b/>
                <w:kern w:val="2"/>
                <w:szCs w:val="24"/>
              </w:rPr>
            </w:pPr>
          </w:p>
          <w:p w14:paraId="11FA8D26" w14:textId="77777777" w:rsidR="003F721B" w:rsidRDefault="003F721B">
            <w:pPr>
              <w:rPr>
                <w:b/>
                <w:kern w:val="2"/>
                <w:szCs w:val="24"/>
              </w:rPr>
            </w:pPr>
          </w:p>
          <w:p w14:paraId="54059B22" w14:textId="77777777" w:rsidR="003F721B" w:rsidRDefault="003F721B">
            <w:pPr>
              <w:rPr>
                <w:b/>
                <w:kern w:val="2"/>
                <w:szCs w:val="24"/>
              </w:rPr>
            </w:pPr>
          </w:p>
          <w:p w14:paraId="761D4742" w14:textId="77777777" w:rsidR="003F721B" w:rsidRDefault="003F721B">
            <w:pPr>
              <w:rPr>
                <w:b/>
                <w:kern w:val="2"/>
                <w:szCs w:val="24"/>
              </w:rPr>
            </w:pPr>
          </w:p>
          <w:p w14:paraId="5C439BFF" w14:textId="77777777" w:rsidR="003F721B" w:rsidRDefault="003F721B">
            <w:pPr>
              <w:rPr>
                <w:b/>
                <w:kern w:val="2"/>
                <w:szCs w:val="24"/>
              </w:rPr>
            </w:pPr>
          </w:p>
          <w:p w14:paraId="28C46A91" w14:textId="77777777" w:rsidR="003F721B" w:rsidRDefault="003F721B">
            <w:pPr>
              <w:rPr>
                <w:b/>
                <w:kern w:val="2"/>
                <w:szCs w:val="24"/>
              </w:rPr>
            </w:pPr>
          </w:p>
          <w:p w14:paraId="2ABA10C9" w14:textId="77777777" w:rsidR="003F721B" w:rsidRDefault="003F721B">
            <w:pPr>
              <w:rPr>
                <w:b/>
                <w:kern w:val="2"/>
                <w:szCs w:val="24"/>
              </w:rPr>
            </w:pPr>
          </w:p>
          <w:p w14:paraId="39EBDB44" w14:textId="77777777" w:rsidR="003F721B" w:rsidRDefault="003F721B" w:rsidP="002E49D1">
            <w:pPr>
              <w:rPr>
                <w:b/>
                <w:kern w:val="2"/>
                <w:szCs w:val="24"/>
              </w:rPr>
            </w:pPr>
          </w:p>
        </w:tc>
        <w:tc>
          <w:tcPr>
            <w:tcW w:w="6441" w:type="dxa"/>
            <w:gridSpan w:val="2"/>
          </w:tcPr>
          <w:p w14:paraId="065DC624" w14:textId="77777777" w:rsidR="003F721B" w:rsidRDefault="0034517B">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870834" w14:textId="77777777" w:rsidR="003F721B" w:rsidRDefault="0034517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52846A" w14:textId="77777777" w:rsidR="003F721B" w:rsidRDefault="0034517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9AEA1F7" w14:textId="77777777" w:rsidR="003F721B" w:rsidRDefault="003F721B">
            <w:pPr>
              <w:rPr>
                <w:kern w:val="2"/>
                <w:szCs w:val="24"/>
              </w:rPr>
            </w:pPr>
          </w:p>
          <w:p w14:paraId="5B8830D5" w14:textId="2A31DCF1" w:rsidR="003F721B" w:rsidRDefault="0034517B">
            <w:pPr>
              <w:rPr>
                <w:color w:val="000000" w:themeColor="text1"/>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w:t>
            </w:r>
            <w:r w:rsidR="00025C1A">
              <w:rPr>
                <w:color w:val="000000"/>
                <w:kern w:val="2"/>
                <w:szCs w:val="24"/>
              </w:rPr>
              <w:t>,</w:t>
            </w:r>
            <w:r>
              <w:rPr>
                <w:color w:val="000000"/>
                <w:kern w:val="2"/>
                <w:szCs w:val="24"/>
              </w:rPr>
              <w:t xml:space="preserve"> Tiekėjo pasiūlyme nurodytais įkainiais be PVM.</w:t>
            </w:r>
            <w:r>
              <w:rPr>
                <w:color w:val="2B579A"/>
                <w:kern w:val="2"/>
                <w:szCs w:val="24"/>
              </w:rPr>
              <w:t xml:space="preserve"> </w:t>
            </w:r>
            <w:r w:rsidRPr="00BA06AD">
              <w:rPr>
                <w:color w:val="000000"/>
                <w:kern w:val="2"/>
                <w:szCs w:val="24"/>
              </w:rPr>
              <w:t xml:space="preserve">Pirkėjas perka </w:t>
            </w:r>
            <w:r w:rsidRPr="00BA06AD">
              <w:rPr>
                <w:color w:val="000000"/>
                <w:szCs w:val="24"/>
              </w:rPr>
              <w:t>Paslaugas</w:t>
            </w:r>
            <w:r w:rsidRPr="00BA06AD">
              <w:rPr>
                <w:color w:val="000000"/>
                <w:kern w:val="2"/>
                <w:szCs w:val="24"/>
              </w:rPr>
              <w:t xml:space="preserve"> pagal poreikį Sutartyje arba jos priede Nr.</w:t>
            </w:r>
            <w:r w:rsidRPr="00C629D5">
              <w:rPr>
                <w:kern w:val="2"/>
                <w:szCs w:val="24"/>
              </w:rPr>
              <w:t xml:space="preserve"> </w:t>
            </w:r>
            <w:r w:rsidR="00BA06AD" w:rsidRPr="00C629D5">
              <w:rPr>
                <w:kern w:val="2"/>
                <w:szCs w:val="24"/>
              </w:rPr>
              <w:t>2</w:t>
            </w:r>
            <w:r w:rsidR="00BA06AD" w:rsidRPr="00BA06AD">
              <w:rPr>
                <w:kern w:val="2"/>
                <w:szCs w:val="24"/>
              </w:rPr>
              <w:t xml:space="preserve"> </w:t>
            </w:r>
            <w:r w:rsidR="00025C1A" w:rsidRPr="00025C1A">
              <w:rPr>
                <w:kern w:val="2"/>
                <w:szCs w:val="24"/>
              </w:rPr>
              <w:t>„Pasiūlymas“</w:t>
            </w:r>
            <w:r w:rsidR="00025C1A">
              <w:rPr>
                <w:kern w:val="2"/>
                <w:szCs w:val="24"/>
              </w:rPr>
              <w:t xml:space="preserve"> </w:t>
            </w:r>
            <w:r w:rsidRPr="00BA06AD">
              <w:rPr>
                <w:color w:val="000000"/>
                <w:kern w:val="2"/>
                <w:szCs w:val="24"/>
              </w:rPr>
              <w:t xml:space="preserve">nurodytais įkainiais, neviršijant Sutarties kainos. Sutartyje arba jos priede </w:t>
            </w:r>
            <w:r w:rsidRPr="00BA06AD">
              <w:rPr>
                <w:color w:val="000000"/>
                <w:kern w:val="2"/>
                <w:szCs w:val="24"/>
              </w:rPr>
              <w:lastRenderedPageBreak/>
              <w:t xml:space="preserve">Nr. </w:t>
            </w:r>
            <w:r w:rsidR="00BA06AD" w:rsidRPr="00BA06AD">
              <w:rPr>
                <w:kern w:val="2"/>
                <w:szCs w:val="24"/>
              </w:rPr>
              <w:t>2</w:t>
            </w:r>
            <w:r w:rsidR="00025C1A">
              <w:rPr>
                <w:kern w:val="2"/>
                <w:szCs w:val="24"/>
              </w:rPr>
              <w:t xml:space="preserve"> </w:t>
            </w:r>
            <w:r w:rsidR="00BA06AD" w:rsidRPr="00BA06AD">
              <w:rPr>
                <w:kern w:val="2"/>
                <w:szCs w:val="24"/>
              </w:rPr>
              <w:t xml:space="preserve"> </w:t>
            </w:r>
            <w:r w:rsidR="00025C1A" w:rsidRPr="00025C1A">
              <w:rPr>
                <w:kern w:val="2"/>
                <w:szCs w:val="24"/>
              </w:rPr>
              <w:t>„Pasiūlymas“</w:t>
            </w:r>
            <w:r w:rsidR="00025C1A">
              <w:rPr>
                <w:kern w:val="2"/>
                <w:szCs w:val="24"/>
              </w:rPr>
              <w:t xml:space="preserve"> </w:t>
            </w:r>
            <w:r w:rsidRPr="00BA06AD">
              <w:rPr>
                <w:color w:val="000000"/>
                <w:kern w:val="2"/>
                <w:szCs w:val="24"/>
              </w:rPr>
              <w:t xml:space="preserve">nurodytas </w:t>
            </w:r>
            <w:r w:rsidRPr="00BA06AD">
              <w:rPr>
                <w:color w:val="000000"/>
                <w:szCs w:val="24"/>
              </w:rPr>
              <w:t>Paslaugų</w:t>
            </w:r>
            <w:r w:rsidRPr="00BA06AD">
              <w:rPr>
                <w:color w:val="000000"/>
                <w:kern w:val="2"/>
                <w:szCs w:val="24"/>
              </w:rPr>
              <w:t xml:space="preserve"> kiekis</w:t>
            </w:r>
            <w:r>
              <w:rPr>
                <w:color w:val="000000"/>
                <w:kern w:val="2"/>
                <w:szCs w:val="24"/>
              </w:rPr>
              <w:t xml:space="preserve"> gali būti keičiamas </w:t>
            </w:r>
            <w:r w:rsidRPr="00231191">
              <w:rPr>
                <w:color w:val="000000" w:themeColor="text1"/>
                <w:kern w:val="2"/>
                <w:szCs w:val="24"/>
              </w:rPr>
              <w:t>(didėti ar mažėti).</w:t>
            </w:r>
          </w:p>
          <w:p w14:paraId="7DCE0382" w14:textId="77777777" w:rsidR="002E49D1" w:rsidRPr="00231191" w:rsidRDefault="002E49D1">
            <w:pPr>
              <w:rPr>
                <w:color w:val="000000" w:themeColor="text1"/>
                <w:kern w:val="2"/>
                <w:szCs w:val="24"/>
              </w:rPr>
            </w:pPr>
          </w:p>
          <w:p w14:paraId="071818D2" w14:textId="77777777" w:rsidR="003F721B" w:rsidRDefault="00D236DF" w:rsidP="00585BA1">
            <w:pPr>
              <w:spacing w:line="276" w:lineRule="auto"/>
              <w:jc w:val="both"/>
            </w:pPr>
            <w:r w:rsidRPr="00585BA1">
              <w:t>P</w:t>
            </w:r>
            <w:r w:rsidR="00ED4CC7" w:rsidRPr="00585BA1">
              <w:t>irkimui skiriama</w:t>
            </w:r>
            <w:r w:rsidR="00214A2C" w:rsidRPr="00585BA1">
              <w:t xml:space="preserve"> suma</w:t>
            </w:r>
            <w:r w:rsidR="00ED4CC7" w:rsidRPr="00585BA1">
              <w:t xml:space="preserve"> </w:t>
            </w:r>
            <w:r w:rsidR="00D7531E">
              <w:t>7 000,00</w:t>
            </w:r>
            <w:r w:rsidR="00ED4CC7" w:rsidRPr="00585BA1">
              <w:t xml:space="preserve"> Eur </w:t>
            </w:r>
            <w:r w:rsidR="00B90E8E" w:rsidRPr="00585BA1">
              <w:t>(</w:t>
            </w:r>
            <w:r w:rsidR="00D7531E">
              <w:t xml:space="preserve">septyni tūkstančiai eurų) </w:t>
            </w:r>
            <w:r w:rsidR="00ED4CC7" w:rsidRPr="00585BA1">
              <w:t>be PVM</w:t>
            </w:r>
            <w:r w:rsidR="004E1113" w:rsidRPr="00585BA1">
              <w:t>.</w:t>
            </w:r>
          </w:p>
          <w:p w14:paraId="4B37F384" w14:textId="77777777" w:rsidR="00FC2FC8" w:rsidRDefault="00FC2FC8" w:rsidP="00585BA1">
            <w:pPr>
              <w:spacing w:line="276" w:lineRule="auto"/>
              <w:jc w:val="both"/>
            </w:pPr>
          </w:p>
          <w:p w14:paraId="2E934E01" w14:textId="739D2AD4" w:rsidR="00FC2FC8" w:rsidRPr="00010A25" w:rsidRDefault="00FC2FC8" w:rsidP="00585BA1">
            <w:pPr>
              <w:spacing w:line="276" w:lineRule="auto"/>
              <w:jc w:val="both"/>
            </w:pPr>
            <w:r>
              <w:t xml:space="preserve">Pirkėjas neįsipareigoja išpirkti </w:t>
            </w:r>
            <w:r w:rsidR="00DA6A8C">
              <w:t>preliminaraus Paslaugų kiekio</w:t>
            </w:r>
            <w:r w:rsidR="00DC5F51">
              <w:t xml:space="preserve">. </w:t>
            </w:r>
            <w:r w:rsidR="004C5262">
              <w:t xml:space="preserve"> </w:t>
            </w: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5A27A4B5" w14:textId="77777777" w:rsidR="003F721B" w:rsidRPr="008E5A74" w:rsidRDefault="0034517B">
            <w:pPr>
              <w:rPr>
                <w:color w:val="000000" w:themeColor="text1"/>
                <w:szCs w:val="24"/>
              </w:rPr>
            </w:pPr>
            <w:r w:rsidRPr="008E5A74">
              <w:rPr>
                <w:color w:val="000000" w:themeColor="text1"/>
                <w:kern w:val="2"/>
                <w:szCs w:val="24"/>
              </w:rPr>
              <w:t>Sutarties kaina / įkainiai bus perskaičiuojami:</w:t>
            </w:r>
          </w:p>
          <w:p w14:paraId="3DE6A1D3" w14:textId="77777777" w:rsidR="003F721B" w:rsidRPr="008E5A74" w:rsidRDefault="0034517B">
            <w:pPr>
              <w:rPr>
                <w:color w:val="000000" w:themeColor="text1"/>
                <w:kern w:val="2"/>
                <w:szCs w:val="24"/>
              </w:rPr>
            </w:pPr>
            <w:r w:rsidRPr="008E5A74">
              <w:rPr>
                <w:color w:val="000000" w:themeColor="text1"/>
                <w:kern w:val="2"/>
                <w:szCs w:val="24"/>
              </w:rPr>
              <w:t>5.3.1. dėl PVM tarifo pasikeitimo;</w:t>
            </w:r>
          </w:p>
          <w:p w14:paraId="79115650" w14:textId="63698983" w:rsidR="003F721B" w:rsidRPr="002E49D1" w:rsidRDefault="0034517B">
            <w:pPr>
              <w:rPr>
                <w:color w:val="000000" w:themeColor="text1"/>
                <w:kern w:val="2"/>
                <w:szCs w:val="24"/>
              </w:rPr>
            </w:pPr>
            <w:r w:rsidRPr="008E5A74">
              <w:rPr>
                <w:color w:val="000000" w:themeColor="text1"/>
                <w:kern w:val="2"/>
                <w:szCs w:val="24"/>
              </w:rPr>
              <w:t>5.3.</w:t>
            </w:r>
            <w:r w:rsidR="00231191">
              <w:rPr>
                <w:color w:val="000000" w:themeColor="text1"/>
                <w:kern w:val="2"/>
                <w:szCs w:val="24"/>
              </w:rPr>
              <w:t>2</w:t>
            </w:r>
            <w:r w:rsidRPr="008E5A74">
              <w:rPr>
                <w:color w:val="000000" w:themeColor="text1"/>
                <w:kern w:val="2"/>
                <w:szCs w:val="24"/>
              </w:rPr>
              <w:t>. dėl kainų lygio pokyčio</w:t>
            </w:r>
            <w:r w:rsidR="00231191">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A3FE5AB" w14:textId="77777777" w:rsidR="003F721B" w:rsidRDefault="0034517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05A7E01" w14:textId="77777777" w:rsidR="003F721B" w:rsidRDefault="003F721B">
            <w:pPr>
              <w:rPr>
                <w:kern w:val="2"/>
                <w:szCs w:val="24"/>
              </w:rPr>
            </w:pPr>
          </w:p>
          <w:p w14:paraId="506012F5" w14:textId="77777777" w:rsidR="003F721B" w:rsidRDefault="0034517B">
            <w:pPr>
              <w:rPr>
                <w:szCs w:val="24"/>
              </w:rPr>
            </w:pPr>
            <w:r>
              <w:rPr>
                <w:kern w:val="2"/>
                <w:szCs w:val="24"/>
              </w:rPr>
              <w:t>Perskaičiuota (-i) Sutarties kaina / įkainiai įforminama (-i) Susitarimu ir turi būti taikoma (-i) nuo naujo PVM įvedimo datos (nepriklausomai nuo to, kada pasirašytas Susitarimas).</w:t>
            </w: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07EF769C" w:rsidR="003F721B" w:rsidRDefault="0034517B">
            <w:pPr>
              <w:rPr>
                <w:kern w:val="2"/>
                <w:szCs w:val="24"/>
              </w:rPr>
            </w:pPr>
            <w:r>
              <w:rPr>
                <w:kern w:val="2"/>
                <w:szCs w:val="24"/>
              </w:rPr>
              <w:t>Netaikoma</w:t>
            </w:r>
          </w:p>
          <w:p w14:paraId="41D15131" w14:textId="5F253462" w:rsidR="003F721B" w:rsidRDefault="003F721B">
            <w:pPr>
              <w:rPr>
                <w:szCs w:val="24"/>
              </w:rPr>
            </w:pPr>
          </w:p>
        </w:tc>
      </w:tr>
      <w:tr w:rsidR="00AB5C6B" w:rsidRPr="00AB5C6B" w14:paraId="5A0A27AE" w14:textId="77777777">
        <w:trPr>
          <w:trHeight w:val="300"/>
        </w:trPr>
        <w:tc>
          <w:tcPr>
            <w:tcW w:w="3094" w:type="dxa"/>
            <w:gridSpan w:val="2"/>
          </w:tcPr>
          <w:p w14:paraId="16D280A6" w14:textId="77777777" w:rsidR="003F721B" w:rsidRPr="00AB5C6B" w:rsidRDefault="0034517B">
            <w:pPr>
              <w:rPr>
                <w:bCs/>
                <w:color w:val="000000" w:themeColor="text1"/>
                <w:kern w:val="2"/>
                <w:szCs w:val="24"/>
              </w:rPr>
            </w:pPr>
            <w:r w:rsidRPr="00AB5C6B">
              <w:rPr>
                <w:b/>
                <w:color w:val="000000" w:themeColor="text1"/>
                <w:kern w:val="2"/>
                <w:szCs w:val="24"/>
              </w:rPr>
              <w:t>5.3.3. Sutarties kainos / įkainių peržiūra dėl kainų lygio pokyčio</w:t>
            </w:r>
          </w:p>
          <w:p w14:paraId="249E1AAD" w14:textId="77777777" w:rsidR="003F721B" w:rsidRPr="00AB5C6B" w:rsidRDefault="003F721B">
            <w:pPr>
              <w:rPr>
                <w:color w:val="000000" w:themeColor="text1"/>
                <w:kern w:val="2"/>
                <w:szCs w:val="24"/>
              </w:rPr>
            </w:pPr>
          </w:p>
          <w:p w14:paraId="6072256E" w14:textId="110F0CE2" w:rsidR="003F721B" w:rsidRPr="00AB5C6B" w:rsidRDefault="003F721B">
            <w:pPr>
              <w:rPr>
                <w:b/>
                <w:color w:val="000000" w:themeColor="text1"/>
                <w:kern w:val="2"/>
                <w:szCs w:val="24"/>
              </w:rPr>
            </w:pPr>
          </w:p>
        </w:tc>
        <w:tc>
          <w:tcPr>
            <w:tcW w:w="6441" w:type="dxa"/>
            <w:gridSpan w:val="2"/>
          </w:tcPr>
          <w:p w14:paraId="11B284FD" w14:textId="5D0EE816" w:rsidR="003F721B" w:rsidRPr="00AB5C6B" w:rsidRDefault="0034517B">
            <w:pPr>
              <w:rPr>
                <w:color w:val="000000" w:themeColor="text1"/>
                <w:szCs w:val="24"/>
              </w:rPr>
            </w:pPr>
            <w:r w:rsidRPr="00AB5C6B">
              <w:rPr>
                <w:color w:val="000000" w:themeColor="text1"/>
                <w:szCs w:val="24"/>
              </w:rPr>
              <w:t xml:space="preserve">5.3.3.1. Bet kuri Sutarties Šalis Sutarties galiojimo metu turi teisę inicijuoti Sutarties įkainių peržiūrą (keitimą) ne anksčiau kaip po </w:t>
            </w:r>
            <w:r w:rsidR="00680BC5" w:rsidRPr="00AB5C6B">
              <w:rPr>
                <w:color w:val="000000" w:themeColor="text1"/>
                <w:szCs w:val="24"/>
              </w:rPr>
              <w:t>6 (šešių) mėnesių</w:t>
            </w:r>
            <w:r w:rsidRPr="00AB5C6B">
              <w:rPr>
                <w:color w:val="000000" w:themeColor="text1"/>
                <w:szCs w:val="24"/>
              </w:rPr>
              <w:t xml:space="preserve"> nuo Sutarties įsigaliojimo dienos </w:t>
            </w:r>
            <w:r w:rsidRPr="00AB5C6B">
              <w:rPr>
                <w:color w:val="000000" w:themeColor="text1"/>
                <w:kern w:val="2"/>
                <w:szCs w:val="24"/>
              </w:rPr>
              <w:t>(nereikalingą ištrinti)</w:t>
            </w:r>
            <w:r w:rsidRPr="00AB5C6B">
              <w:rPr>
                <w:color w:val="000000" w:themeColor="text1"/>
                <w:szCs w:val="24"/>
              </w:rPr>
              <w:t xml:space="preserve"> (jeigu peržiūra jau buvo atlikta – nuo Susitarimo dėl paskutinio perskaičiavimo pagal šį Specialiųjų sąlygų punktą įsigaliojimo dienos), jeigu Vartojimo prekių ir paslaugų kainų pokytis (k), apskaičiuotas kaip nustatyta </w:t>
            </w:r>
            <w:r w:rsidR="00025C1A">
              <w:rPr>
                <w:color w:val="000000" w:themeColor="text1"/>
                <w:szCs w:val="24"/>
              </w:rPr>
              <w:t>ši</w:t>
            </w:r>
            <w:r w:rsidR="00251C64">
              <w:rPr>
                <w:color w:val="000000" w:themeColor="text1"/>
                <w:szCs w:val="24"/>
              </w:rPr>
              <w:t>oje</w:t>
            </w:r>
            <w:r w:rsidR="00025C1A">
              <w:rPr>
                <w:color w:val="000000" w:themeColor="text1"/>
                <w:szCs w:val="24"/>
              </w:rPr>
              <w:t xml:space="preserve"> skiltyje, žemiau, </w:t>
            </w:r>
            <w:r w:rsidRPr="00AB5C6B">
              <w:rPr>
                <w:color w:val="000000" w:themeColor="text1"/>
                <w:szCs w:val="24"/>
              </w:rPr>
              <w:t xml:space="preserve">5.3.3.6 punkte, viršija 5 </w:t>
            </w:r>
            <w:r w:rsidR="00436544" w:rsidRPr="00AB5C6B">
              <w:rPr>
                <w:color w:val="000000" w:themeColor="text1"/>
                <w:szCs w:val="24"/>
              </w:rPr>
              <w:t xml:space="preserve">(penkis) </w:t>
            </w:r>
            <w:r w:rsidRPr="00AB5C6B">
              <w:rPr>
                <w:color w:val="000000" w:themeColor="text1"/>
                <w:szCs w:val="24"/>
              </w:rPr>
              <w:t xml:space="preserve">procentus. Sutarties įkainių peržiūra atliekama ne rečiau kaip kas </w:t>
            </w:r>
            <w:r w:rsidR="000D52DC" w:rsidRPr="00AB5C6B">
              <w:rPr>
                <w:color w:val="000000" w:themeColor="text1"/>
                <w:szCs w:val="24"/>
              </w:rPr>
              <w:t>6 (šeši)</w:t>
            </w:r>
            <w:r w:rsidRPr="00AB5C6B">
              <w:rPr>
                <w:color w:val="000000" w:themeColor="text1"/>
                <w:szCs w:val="24"/>
              </w:rPr>
              <w:t xml:space="preserve"> mėnesiai.</w:t>
            </w:r>
          </w:p>
          <w:p w14:paraId="08A4A9BE" w14:textId="19C5C327" w:rsidR="003F721B" w:rsidRPr="00AB5C6B" w:rsidRDefault="0034517B">
            <w:pPr>
              <w:rPr>
                <w:color w:val="000000" w:themeColor="text1"/>
                <w:kern w:val="2"/>
                <w:szCs w:val="24"/>
                <w:shd w:val="clear" w:color="auto" w:fill="FFFFFF"/>
              </w:rPr>
            </w:pPr>
            <w:r w:rsidRPr="00AB5C6B">
              <w:rPr>
                <w:color w:val="000000" w:themeColor="text1"/>
                <w:kern w:val="2"/>
                <w:szCs w:val="24"/>
              </w:rPr>
              <w:t xml:space="preserve">5.3.3.2. Sutarties </w:t>
            </w:r>
            <w:r w:rsidRPr="00AB5C6B">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108A9B" w14:textId="23A08173" w:rsidR="003F721B" w:rsidRPr="00AB5C6B" w:rsidRDefault="0034517B">
            <w:pPr>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įkainiai nėra perskaičiuojami dėl kainų lygio kilimo (gali būti mažinami, tačiau negali būti didinami).</w:t>
            </w:r>
          </w:p>
          <w:p w14:paraId="05A23913" w14:textId="79DC26CA" w:rsidR="003F721B" w:rsidRPr="00AB5C6B" w:rsidRDefault="0034517B">
            <w:pPr>
              <w:rPr>
                <w:color w:val="000000" w:themeColor="text1"/>
                <w:kern w:val="2"/>
                <w:szCs w:val="24"/>
                <w:shd w:val="clear" w:color="auto" w:fill="FFFFFF"/>
              </w:rPr>
            </w:pPr>
            <w:r w:rsidRPr="00AB5C6B">
              <w:rPr>
                <w:color w:val="000000" w:themeColor="text1"/>
                <w:kern w:val="2"/>
                <w:szCs w:val="24"/>
              </w:rPr>
              <w:t xml:space="preserve">5.3.3.4. Atlikdamos Sutarties įkainių peržiūrą </w:t>
            </w:r>
            <w:r w:rsidRPr="00AB5C6B">
              <w:rPr>
                <w:color w:val="000000" w:themeColor="text1"/>
                <w:kern w:val="2"/>
                <w:szCs w:val="24"/>
                <w:shd w:val="clear" w:color="auto" w:fill="FFFFFF"/>
              </w:rPr>
              <w:t xml:space="preserve">Šalys vadovaujasi </w:t>
            </w:r>
            <w:r w:rsidR="00025C1A">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pateikti oficialaus </w:t>
            </w:r>
            <w:r w:rsidR="00025C1A">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w:t>
            </w:r>
            <w:r w:rsidRPr="00AB5C6B">
              <w:rPr>
                <w:color w:val="000000" w:themeColor="text1"/>
                <w:kern w:val="2"/>
                <w:szCs w:val="24"/>
                <w:shd w:val="clear" w:color="auto" w:fill="FFFFFF"/>
              </w:rPr>
              <w:lastRenderedPageBreak/>
              <w:t>duomenų agentūros ar kitos institucijos išduoto dokumento ar patvirtinimo.</w:t>
            </w:r>
          </w:p>
          <w:p w14:paraId="3B743C6F" w14:textId="7D9C2FA0" w:rsidR="003F721B" w:rsidRPr="00AB5C6B" w:rsidRDefault="0034517B">
            <w:pPr>
              <w:rPr>
                <w:color w:val="000000" w:themeColor="text1"/>
                <w:kern w:val="2"/>
                <w:szCs w:val="24"/>
                <w:shd w:val="clear" w:color="auto" w:fill="FFFFFF"/>
              </w:rPr>
            </w:pPr>
            <w:r w:rsidRPr="00AB5C6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F1F1A" w:rsidRPr="00AB5C6B">
              <w:rPr>
                <w:color w:val="000000" w:themeColor="text1"/>
                <w:kern w:val="2"/>
                <w:szCs w:val="24"/>
                <w:shd w:val="clear" w:color="auto" w:fill="FFFFFF"/>
              </w:rPr>
              <w:t xml:space="preserve">us </w:t>
            </w:r>
            <w:r w:rsidRPr="00AB5C6B">
              <w:rPr>
                <w:color w:val="000000" w:themeColor="text1"/>
                <w:kern w:val="2"/>
                <w:szCs w:val="24"/>
                <w:shd w:val="clear" w:color="auto" w:fill="FFFFFF"/>
              </w:rPr>
              <w:t>Sutarties įkainius, perskaičiuotą Pradinės Sutarties vertę.</w:t>
            </w:r>
          </w:p>
          <w:p w14:paraId="753F4071" w14:textId="05EC6A3B" w:rsidR="003F721B" w:rsidRPr="00AB5C6B" w:rsidRDefault="0034517B">
            <w:pPr>
              <w:rPr>
                <w:color w:val="000000" w:themeColor="text1"/>
                <w:szCs w:val="24"/>
              </w:rPr>
            </w:pPr>
            <w:r w:rsidRPr="00AB5C6B">
              <w:rPr>
                <w:color w:val="000000" w:themeColor="text1"/>
                <w:kern w:val="2"/>
                <w:szCs w:val="24"/>
                <w:shd w:val="clear" w:color="auto" w:fill="FFFFFF"/>
              </w:rPr>
              <w:t>5.3.3.6. Nauj</w:t>
            </w:r>
            <w:r w:rsidR="00331993" w:rsidRPr="00AB5C6B">
              <w:rPr>
                <w:color w:val="000000" w:themeColor="text1"/>
                <w:kern w:val="2"/>
                <w:szCs w:val="24"/>
                <w:shd w:val="clear" w:color="auto" w:fill="FFFFFF"/>
              </w:rPr>
              <w:t>i</w:t>
            </w:r>
            <w:r w:rsidRPr="00AB5C6B">
              <w:rPr>
                <w:color w:val="000000" w:themeColor="text1"/>
                <w:kern w:val="2"/>
                <w:szCs w:val="24"/>
                <w:shd w:val="clear" w:color="auto" w:fill="FFFFFF"/>
              </w:rPr>
              <w:t xml:space="preserve"> Sutarties įkainiai apskaičiuojami pagal žemiau pateiktą formulę:</w:t>
            </w:r>
          </w:p>
          <w:p w14:paraId="16983241" w14:textId="77777777" w:rsidR="003F721B" w:rsidRPr="00AB5C6B" w:rsidRDefault="003F721B">
            <w:pPr>
              <w:rPr>
                <w:color w:val="000000" w:themeColor="text1"/>
                <w:szCs w:val="24"/>
              </w:rPr>
            </w:pPr>
          </w:p>
          <w:p w14:paraId="67CC9D2F" w14:textId="27D1756C" w:rsidR="003F721B" w:rsidRPr="00AB5C6B"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4517B" w:rsidRPr="00AB5C6B">
              <w:rPr>
                <w:color w:val="000000" w:themeColor="text1"/>
                <w:kern w:val="2"/>
                <w:szCs w:val="24"/>
              </w:rPr>
              <w:t>, kur a –įkainis (Eur be PVM) (jei peržiūra jau buvo atlikta, tai po paskutinio perskaičiavimo)</w:t>
            </w:r>
          </w:p>
          <w:p w14:paraId="2FB70F68" w14:textId="123FFAE7" w:rsidR="003F721B" w:rsidRPr="00AB5C6B" w:rsidRDefault="0034517B">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w:t>
            </w:r>
            <w:r w:rsidR="00331993" w:rsidRPr="00AB5C6B">
              <w:rPr>
                <w:color w:val="000000" w:themeColor="text1"/>
                <w:kern w:val="2"/>
                <w:szCs w:val="24"/>
              </w:rPr>
              <w:t>s</w:t>
            </w:r>
            <w:r w:rsidRPr="00AB5C6B">
              <w:rPr>
                <w:color w:val="000000" w:themeColor="text1"/>
                <w:kern w:val="2"/>
                <w:szCs w:val="24"/>
              </w:rPr>
              <w:t xml:space="preserve"> (pakeista</w:t>
            </w:r>
            <w:r w:rsidR="00331993" w:rsidRPr="00AB5C6B">
              <w:rPr>
                <w:color w:val="000000" w:themeColor="text1"/>
                <w:kern w:val="2"/>
                <w:szCs w:val="24"/>
              </w:rPr>
              <w:t>s</w:t>
            </w:r>
            <w:r w:rsidRPr="00AB5C6B">
              <w:rPr>
                <w:color w:val="000000" w:themeColor="text1"/>
                <w:kern w:val="2"/>
                <w:szCs w:val="24"/>
              </w:rPr>
              <w:t>) įkainis (Eur be PVM)</w:t>
            </w:r>
          </w:p>
          <w:p w14:paraId="1CD6E1E0" w14:textId="1E480C5A" w:rsidR="003F721B" w:rsidRPr="00AB5C6B" w:rsidRDefault="0034517B">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7AA400B9" w14:textId="77777777" w:rsidR="003F721B" w:rsidRPr="00AB5C6B" w:rsidRDefault="0034517B">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00BCBBD0" w14:textId="7A59CF0F" w:rsidR="003F721B" w:rsidRPr="00AB5C6B" w:rsidRDefault="0034517B">
            <w:pPr>
              <w:jc w:val="both"/>
              <w:textAlignment w:val="baseline"/>
              <w:rPr>
                <w:color w:val="000000" w:themeColor="text1"/>
              </w:rPr>
            </w:pPr>
            <w:proofErr w:type="spellStart"/>
            <w:r w:rsidRPr="00AB5C6B">
              <w:rPr>
                <w:color w:val="000000" w:themeColor="text1"/>
                <w:kern w:val="2"/>
              </w:rPr>
              <w:t>Ind</w:t>
            </w:r>
            <w:r w:rsidRPr="00AB5C6B">
              <w:rPr>
                <w:color w:val="000000" w:themeColor="text1"/>
                <w:kern w:val="2"/>
                <w:vertAlign w:val="subscript"/>
              </w:rPr>
              <w:t>naujausias</w:t>
            </w:r>
            <w:proofErr w:type="spellEnd"/>
            <w:r w:rsidRPr="00AB5C6B">
              <w:rPr>
                <w:color w:val="000000" w:themeColor="text1"/>
                <w:kern w:val="2"/>
              </w:rPr>
              <w:t xml:space="preserve"> – kreipimosi dėl įkainių peržiūros išsiuntimo kitai Šaliai dieną paskelbtas naujausias vartojimo prekių ir paslaugų indeksas.</w:t>
            </w:r>
          </w:p>
          <w:p w14:paraId="637DBEC0" w14:textId="6D78B20D" w:rsidR="003F721B" w:rsidRPr="00AB5C6B" w:rsidRDefault="0034517B">
            <w:pPr>
              <w:rPr>
                <w:color w:val="000000" w:themeColor="text1"/>
              </w:rPr>
            </w:pPr>
            <w:proofErr w:type="spellStart"/>
            <w:r w:rsidRPr="00AB5C6B">
              <w:rPr>
                <w:color w:val="000000" w:themeColor="text1"/>
                <w:kern w:val="2"/>
              </w:rPr>
              <w:t>Ind</w:t>
            </w:r>
            <w:r w:rsidRPr="00AB5C6B">
              <w:rPr>
                <w:color w:val="000000" w:themeColor="text1"/>
                <w:kern w:val="2"/>
                <w:vertAlign w:val="subscript"/>
              </w:rPr>
              <w:t>pradžia</w:t>
            </w:r>
            <w:proofErr w:type="spellEnd"/>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6A0BC1B0" w14:textId="7FC3993B" w:rsidR="003F721B" w:rsidRPr="00AB5C6B" w:rsidRDefault="0034517B">
            <w:pPr>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 xml:space="preserve">“ suapvalinamas iki </w:t>
            </w:r>
            <w:r w:rsidRPr="00AB5C6B">
              <w:rPr>
                <w:b/>
                <w:color w:val="000000" w:themeColor="text1"/>
                <w:kern w:val="2"/>
                <w:szCs w:val="24"/>
                <w:shd w:val="clear" w:color="auto" w:fill="FFFFFF"/>
              </w:rPr>
              <w:t xml:space="preserve">dviejų </w:t>
            </w:r>
            <w:r w:rsidRPr="00AB5C6B">
              <w:rPr>
                <w:color w:val="000000" w:themeColor="text1"/>
                <w:kern w:val="2"/>
                <w:szCs w:val="24"/>
                <w:shd w:val="clear" w:color="auto" w:fill="FFFFFF"/>
              </w:rPr>
              <w:t xml:space="preserve"> skaitmenų po kablelio.</w:t>
            </w:r>
          </w:p>
          <w:p w14:paraId="60125E7E" w14:textId="1F357B94" w:rsidR="003F721B" w:rsidRPr="00AB5C6B" w:rsidRDefault="0034517B">
            <w:pPr>
              <w:rPr>
                <w:color w:val="000000" w:themeColor="text1"/>
                <w:kern w:val="2"/>
                <w:szCs w:val="24"/>
                <w:shd w:val="clear" w:color="auto" w:fill="FFFFFF"/>
              </w:rPr>
            </w:pPr>
            <w:r w:rsidRPr="00AB5C6B">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w:t>
            </w:r>
            <w:r w:rsidR="00025C1A">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Oficialiosios statistikos portale arba </w:t>
            </w:r>
            <w:r w:rsidRPr="00AB5C6B">
              <w:rPr>
                <w:color w:val="000000" w:themeColor="text1"/>
                <w:kern w:val="2"/>
                <w:szCs w:val="24"/>
                <w:bdr w:val="none" w:sz="0" w:space="0" w:color="auto" w:frame="1"/>
              </w:rPr>
              <w:t>kitus oficialius šaltinių duomenis</w:t>
            </w:r>
            <w:r w:rsidRPr="00AB5C6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BBFF4A5" w14:textId="1F2FB2FE" w:rsidR="003F721B" w:rsidRPr="00AB5C6B" w:rsidRDefault="0034517B">
            <w:pPr>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 xml:space="preserve">Susitarimas turi būti sudarytas per </w:t>
            </w:r>
            <w:r w:rsidR="009131C8" w:rsidRPr="00AB5C6B">
              <w:rPr>
                <w:color w:val="000000" w:themeColor="text1"/>
                <w:kern w:val="2"/>
                <w:szCs w:val="24"/>
                <w:shd w:val="clear" w:color="auto" w:fill="FFFFFF"/>
              </w:rPr>
              <w:t>10 (dešimt) darbo dienų</w:t>
            </w:r>
            <w:r w:rsidRPr="00AB5C6B">
              <w:rPr>
                <w:color w:val="000000" w:themeColor="text1"/>
                <w:kern w:val="2"/>
                <w:szCs w:val="24"/>
                <w:shd w:val="clear" w:color="auto" w:fill="FFFFFF"/>
              </w:rPr>
              <w:t xml:space="preserve"> nuo Šalies pateikto tinkamo prašymo perskaičiuoti S</w:t>
            </w:r>
            <w:r w:rsidRPr="00AB5C6B">
              <w:rPr>
                <w:color w:val="000000" w:themeColor="text1"/>
                <w:kern w:val="2"/>
                <w:szCs w:val="24"/>
              </w:rPr>
              <w:t xml:space="preserve">utarties </w:t>
            </w:r>
            <w:r w:rsidRPr="00AB5C6B">
              <w:rPr>
                <w:color w:val="000000" w:themeColor="text1"/>
                <w:kern w:val="2"/>
                <w:szCs w:val="24"/>
                <w:shd w:val="clear" w:color="auto" w:fill="FFFFFF"/>
              </w:rPr>
              <w:t>įkainius gavimo dienos.</w:t>
            </w:r>
          </w:p>
          <w:p w14:paraId="22DB81AA" w14:textId="53DF12B2" w:rsidR="003F721B" w:rsidRPr="00AB5C6B" w:rsidRDefault="0034517B">
            <w:pPr>
              <w:rPr>
                <w:color w:val="000000" w:themeColor="text1"/>
                <w:kern w:val="2"/>
                <w:szCs w:val="24"/>
              </w:rPr>
            </w:pPr>
            <w:r w:rsidRPr="00AB5C6B">
              <w:rPr>
                <w:color w:val="000000" w:themeColor="text1"/>
                <w:kern w:val="2"/>
                <w:szCs w:val="24"/>
                <w:shd w:val="clear" w:color="auto" w:fill="FFFFFF"/>
              </w:rPr>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7681699F"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572E0F63" w:rsidR="003F721B" w:rsidRDefault="0034517B">
            <w:pPr>
              <w:rPr>
                <w:szCs w:val="24"/>
              </w:rPr>
            </w:pPr>
            <w:r>
              <w:rPr>
                <w:color w:val="FF0000"/>
                <w:kern w:val="2"/>
                <w:szCs w:val="24"/>
              </w:rPr>
              <w:t xml:space="preserve"> </w:t>
            </w: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1024507C" w14:textId="60544D06" w:rsidR="003F721B" w:rsidRDefault="0034517B" w:rsidP="005A6974">
            <w:pPr>
              <w:rPr>
                <w:color w:val="000000" w:themeColor="text1"/>
                <w:kern w:val="2"/>
                <w:szCs w:val="24"/>
              </w:rPr>
            </w:pPr>
            <w:r w:rsidRPr="00DB7444">
              <w:rPr>
                <w:color w:val="000000" w:themeColor="text1"/>
                <w:kern w:val="2"/>
                <w:szCs w:val="24"/>
              </w:rPr>
              <w:t xml:space="preserve">Pirkėjas atsiskaito su Tiekėju ne vėliau kaip per </w:t>
            </w:r>
            <w:r w:rsidR="00B902E2" w:rsidRPr="00DB7444">
              <w:rPr>
                <w:color w:val="000000" w:themeColor="text1"/>
                <w:kern w:val="2"/>
                <w:szCs w:val="24"/>
              </w:rPr>
              <w:t xml:space="preserve">30 </w:t>
            </w:r>
            <w:r w:rsidR="00412583">
              <w:rPr>
                <w:color w:val="000000" w:themeColor="text1"/>
                <w:kern w:val="2"/>
                <w:szCs w:val="24"/>
              </w:rPr>
              <w:t xml:space="preserve">(trisdešimt) </w:t>
            </w:r>
            <w:r w:rsidR="00B902E2" w:rsidRPr="00DB7444">
              <w:rPr>
                <w:color w:val="000000" w:themeColor="text1"/>
                <w:kern w:val="2"/>
                <w:szCs w:val="24"/>
              </w:rPr>
              <w:t>kalendorinių dienų</w:t>
            </w:r>
            <w:r w:rsidRPr="00DB7444">
              <w:rPr>
                <w:color w:val="000000" w:themeColor="text1"/>
                <w:kern w:val="2"/>
                <w:szCs w:val="24"/>
              </w:rPr>
              <w:t xml:space="preserve"> nuo </w:t>
            </w:r>
            <w:r w:rsidR="00E30A32">
              <w:rPr>
                <w:color w:val="000000" w:themeColor="text1"/>
                <w:kern w:val="2"/>
                <w:szCs w:val="24"/>
              </w:rPr>
              <w:t xml:space="preserve">priimtos </w:t>
            </w:r>
            <w:r w:rsidRPr="00DB7444">
              <w:rPr>
                <w:color w:val="000000" w:themeColor="text1"/>
                <w:kern w:val="2"/>
                <w:szCs w:val="24"/>
              </w:rPr>
              <w:t>Sąskaitos gavimo dienos.</w:t>
            </w:r>
          </w:p>
          <w:p w14:paraId="2D392C1B" w14:textId="77777777" w:rsidR="008228C4" w:rsidRDefault="008228C4" w:rsidP="005A6974">
            <w:pPr>
              <w:rPr>
                <w:color w:val="000000" w:themeColor="text1"/>
                <w:kern w:val="2"/>
                <w:szCs w:val="24"/>
              </w:rPr>
            </w:pPr>
          </w:p>
          <w:p w14:paraId="5C305AC5" w14:textId="269D9ED8" w:rsidR="008228C4" w:rsidRDefault="008228C4" w:rsidP="008228C4">
            <w:pPr>
              <w:rPr>
                <w:color w:val="000000"/>
                <w:kern w:val="2"/>
                <w:szCs w:val="24"/>
                <w:shd w:val="clear" w:color="auto" w:fill="FFFFFF"/>
              </w:rPr>
            </w:pPr>
            <w:r>
              <w:rPr>
                <w:color w:val="000000"/>
                <w:kern w:val="2"/>
                <w:szCs w:val="24"/>
                <w:shd w:val="clear" w:color="auto" w:fill="FFFFFF"/>
              </w:rPr>
              <w:t>Apmokėjimo sąlygos:</w:t>
            </w:r>
          </w:p>
          <w:p w14:paraId="52BC6484" w14:textId="1FEA7267" w:rsidR="008228C4" w:rsidRPr="008228C4" w:rsidRDefault="008228C4" w:rsidP="008228C4">
            <w:pPr>
              <w:rPr>
                <w:kern w:val="2"/>
                <w:szCs w:val="24"/>
                <w:shd w:val="clear" w:color="auto" w:fill="FFFFFF"/>
              </w:rPr>
            </w:pPr>
            <w:r>
              <w:rPr>
                <w:kern w:val="2"/>
                <w:szCs w:val="24"/>
                <w:shd w:val="clear" w:color="auto" w:fill="FFFFFF"/>
              </w:rPr>
              <w:t>Į</w:t>
            </w:r>
            <w:r w:rsidRPr="008228C4">
              <w:rPr>
                <w:kern w:val="2"/>
                <w:szCs w:val="24"/>
                <w:shd w:val="clear" w:color="auto" w:fill="FFFFFF"/>
              </w:rPr>
              <w:t xml:space="preserve">vykdžius Užsakymą, </w:t>
            </w:r>
            <w:r w:rsidR="00E30A32">
              <w:rPr>
                <w:kern w:val="2"/>
                <w:szCs w:val="24"/>
                <w:shd w:val="clear" w:color="auto" w:fill="FFFFFF"/>
              </w:rPr>
              <w:t>Pirkėjui priėmus Paslaugas, Pirkėjas su</w:t>
            </w:r>
            <w:r w:rsidRPr="008228C4">
              <w:rPr>
                <w:kern w:val="2"/>
                <w:szCs w:val="24"/>
                <w:shd w:val="clear" w:color="auto" w:fill="FFFFFF"/>
              </w:rPr>
              <w:t>moka</w:t>
            </w:r>
            <w:r w:rsidR="00E30A32">
              <w:rPr>
                <w:kern w:val="2"/>
                <w:szCs w:val="24"/>
                <w:shd w:val="clear" w:color="auto" w:fill="FFFFFF"/>
              </w:rPr>
              <w:t xml:space="preserve"> </w:t>
            </w:r>
            <w:r w:rsidRPr="008228C4">
              <w:rPr>
                <w:kern w:val="2"/>
                <w:szCs w:val="24"/>
                <w:shd w:val="clear" w:color="auto" w:fill="FFFFFF"/>
              </w:rPr>
              <w:t xml:space="preserve">už </w:t>
            </w:r>
            <w:r w:rsidR="00E30A32">
              <w:rPr>
                <w:kern w:val="2"/>
                <w:szCs w:val="24"/>
                <w:shd w:val="clear" w:color="auto" w:fill="FFFFFF"/>
              </w:rPr>
              <w:t xml:space="preserve">Paslaugų </w:t>
            </w:r>
            <w:r w:rsidRPr="008228C4">
              <w:rPr>
                <w:kern w:val="2"/>
                <w:szCs w:val="24"/>
                <w:shd w:val="clear" w:color="auto" w:fill="FFFFFF"/>
              </w:rPr>
              <w:t>konkretų kiekį / apimtį pagal nustatytus įkainius.</w:t>
            </w: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3DF1303B" w14:textId="513004B5"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196367F9"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B409E75" w14:textId="45496732" w:rsidR="003F721B" w:rsidRDefault="0034517B">
            <w:pPr>
              <w:spacing w:line="259" w:lineRule="auto"/>
            </w:pPr>
            <w:r>
              <w:rPr>
                <w:kern w:val="2"/>
                <w:szCs w:val="24"/>
              </w:rPr>
              <w:t>Netaikoma</w:t>
            </w:r>
          </w:p>
        </w:tc>
      </w:tr>
      <w:tr w:rsidR="003F721B" w14:paraId="120C82E2" w14:textId="77777777">
        <w:trPr>
          <w:trHeight w:val="300"/>
        </w:trPr>
        <w:tc>
          <w:tcPr>
            <w:tcW w:w="3094" w:type="dxa"/>
            <w:gridSpan w:val="2"/>
          </w:tcPr>
          <w:p w14:paraId="58251AD8" w14:textId="77777777" w:rsidR="003F721B" w:rsidRDefault="0034517B">
            <w:pPr>
              <w:rPr>
                <w:b/>
                <w:kern w:val="2"/>
                <w:szCs w:val="24"/>
              </w:rPr>
            </w:pPr>
            <w:r>
              <w:rPr>
                <w:b/>
                <w:szCs w:val="24"/>
              </w:rPr>
              <w:t>6.2. Terminas Paslaugų trūkumams pašalinti</w:t>
            </w:r>
          </w:p>
        </w:tc>
        <w:tc>
          <w:tcPr>
            <w:tcW w:w="6441" w:type="dxa"/>
            <w:gridSpan w:val="2"/>
          </w:tcPr>
          <w:p w14:paraId="784BE13B" w14:textId="350390A5" w:rsidR="003F721B" w:rsidRDefault="00F94B81">
            <w:pPr>
              <w:rPr>
                <w:bCs/>
                <w:kern w:val="2"/>
                <w:szCs w:val="24"/>
              </w:rPr>
            </w:pPr>
            <w:r w:rsidRPr="00B70FF1">
              <w:rPr>
                <w:kern w:val="2"/>
                <w:szCs w:val="24"/>
              </w:rPr>
              <w:t xml:space="preserve">Bet kuriuo Sutarties galiojimo metu nustačius Paslaugų trūkumų, Tiekėjas turi </w:t>
            </w:r>
            <w:r w:rsidRPr="00B70FF1">
              <w:rPr>
                <w:b/>
                <w:kern w:val="2"/>
                <w:szCs w:val="24"/>
              </w:rPr>
              <w:t>ne vėliau kaip</w:t>
            </w:r>
            <w:r w:rsidRPr="00B70FF1">
              <w:rPr>
                <w:kern w:val="2"/>
                <w:szCs w:val="24"/>
              </w:rPr>
              <w:t xml:space="preserve"> </w:t>
            </w:r>
            <w:r w:rsidRPr="00531168">
              <w:rPr>
                <w:b/>
                <w:bCs/>
                <w:kern w:val="2"/>
                <w:szCs w:val="24"/>
              </w:rPr>
              <w:t xml:space="preserve">per </w:t>
            </w:r>
            <w:r w:rsidR="00B70FF1" w:rsidRPr="00531168">
              <w:rPr>
                <w:b/>
                <w:bCs/>
                <w:kern w:val="2"/>
                <w:szCs w:val="24"/>
              </w:rPr>
              <w:t>10</w:t>
            </w:r>
            <w:r w:rsidRPr="00531168">
              <w:rPr>
                <w:b/>
                <w:bCs/>
                <w:kern w:val="2"/>
                <w:szCs w:val="24"/>
              </w:rPr>
              <w:t xml:space="preserve"> (</w:t>
            </w:r>
            <w:r w:rsidR="00B70FF1" w:rsidRPr="00531168">
              <w:rPr>
                <w:b/>
                <w:bCs/>
                <w:kern w:val="2"/>
                <w:szCs w:val="24"/>
              </w:rPr>
              <w:t>dešimt</w:t>
            </w:r>
            <w:r w:rsidRPr="00531168">
              <w:rPr>
                <w:b/>
                <w:bCs/>
                <w:kern w:val="2"/>
                <w:szCs w:val="24"/>
              </w:rPr>
              <w:t>) darbo dien</w:t>
            </w:r>
            <w:r w:rsidR="00B70FF1" w:rsidRPr="00531168">
              <w:rPr>
                <w:b/>
                <w:bCs/>
                <w:kern w:val="2"/>
                <w:szCs w:val="24"/>
              </w:rPr>
              <w:t>ų</w:t>
            </w:r>
            <w:r w:rsidR="00E30A32">
              <w:rPr>
                <w:kern w:val="2"/>
                <w:szCs w:val="24"/>
              </w:rPr>
              <w:t>,</w:t>
            </w:r>
            <w:r w:rsidRPr="00B70FF1">
              <w:rPr>
                <w:kern w:val="2"/>
                <w:szCs w:val="24"/>
              </w:rPr>
              <w:t xml:space="preserve"> nuo </w:t>
            </w:r>
            <w:r w:rsidR="00E30A32">
              <w:rPr>
                <w:kern w:val="2"/>
                <w:szCs w:val="24"/>
              </w:rPr>
              <w:t xml:space="preserve">Pirkėjo </w:t>
            </w:r>
            <w:r w:rsidRPr="00B70FF1">
              <w:rPr>
                <w:kern w:val="2"/>
                <w:szCs w:val="24"/>
              </w:rPr>
              <w:t>rašytinės pretenzijos gavimo dienos</w:t>
            </w:r>
            <w:r w:rsidR="00E30A32">
              <w:rPr>
                <w:kern w:val="2"/>
                <w:szCs w:val="24"/>
              </w:rPr>
              <w:t>,</w:t>
            </w:r>
            <w:r w:rsidRPr="00B70FF1">
              <w:rPr>
                <w:kern w:val="2"/>
                <w:szCs w:val="24"/>
              </w:rPr>
              <w:t xml:space="preserve"> </w:t>
            </w:r>
            <w:r w:rsidR="00E30A32">
              <w:rPr>
                <w:kern w:val="2"/>
                <w:szCs w:val="24"/>
              </w:rPr>
              <w:t xml:space="preserve">atitinkamai </w:t>
            </w:r>
            <w:r w:rsidRPr="00B70FF1">
              <w:rPr>
                <w:kern w:val="2"/>
                <w:szCs w:val="24"/>
              </w:rPr>
              <w:t>pašalinti Paslaugų trūkumus.</w:t>
            </w: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63179D71" w14:textId="30DB56EF" w:rsidR="003F721B" w:rsidRDefault="0034517B" w:rsidP="00F32CE3">
            <w:pPr>
              <w:rPr>
                <w:bCs/>
                <w:kern w:val="2"/>
                <w:szCs w:val="24"/>
              </w:rPr>
            </w:pPr>
            <w:r>
              <w:rPr>
                <w:kern w:val="2"/>
                <w:szCs w:val="24"/>
              </w:rPr>
              <w:t xml:space="preserve">Netaikoma </w:t>
            </w: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06FCFDB1" w:rsidR="003F721B" w:rsidRDefault="0034517B">
            <w:pPr>
              <w:rPr>
                <w:b/>
                <w:kern w:val="2"/>
                <w:szCs w:val="24"/>
              </w:rPr>
            </w:pPr>
            <w:r>
              <w:rPr>
                <w:kern w:val="2"/>
                <w:szCs w:val="24"/>
              </w:rPr>
              <w:t xml:space="preserve">Sutarties vykdymui pasitelkiami subtiekėjai ir (ar) specialistai yra nurodyti Sutarties priede Nr. </w:t>
            </w:r>
            <w:r w:rsidR="00EF7EB5">
              <w:rPr>
                <w:kern w:val="2"/>
                <w:szCs w:val="24"/>
              </w:rPr>
              <w:t xml:space="preserve">3 </w:t>
            </w:r>
            <w:r>
              <w:rPr>
                <w:kern w:val="2"/>
                <w:szCs w:val="24"/>
              </w:rPr>
              <w:t>„Sutarties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EE9C2D0" w:rsidR="003F721B" w:rsidRDefault="0034517B">
            <w:pPr>
              <w:rPr>
                <w:kern w:val="2"/>
                <w:szCs w:val="24"/>
              </w:rPr>
            </w:pPr>
            <w:r>
              <w:rPr>
                <w:kern w:val="2"/>
                <w:szCs w:val="24"/>
              </w:rPr>
              <w:t>Prievolių pagal Sutartį įvykdymas užtikrinamas:</w:t>
            </w:r>
          </w:p>
          <w:p w14:paraId="0094492D" w14:textId="54F097FC" w:rsidR="003F721B" w:rsidRDefault="0034517B">
            <w:pPr>
              <w:rPr>
                <w:kern w:val="2"/>
                <w:szCs w:val="24"/>
              </w:rPr>
            </w:pPr>
            <w:r>
              <w:rPr>
                <w:kern w:val="2"/>
                <w:szCs w:val="24"/>
              </w:rPr>
              <w:t>Netesybomis (delspinigiais, bauda)</w:t>
            </w:r>
            <w:r w:rsidR="00BA5753">
              <w:rPr>
                <w:kern w:val="2"/>
                <w:szCs w:val="24"/>
              </w:rPr>
              <w:t>.</w:t>
            </w:r>
          </w:p>
          <w:p w14:paraId="365EB0C8" w14:textId="6590FCE2"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7BC11AB5" w14:textId="3420399E"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F1C7600"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3F721B" w14:paraId="615EED7C" w14:textId="77777777">
        <w:trPr>
          <w:trHeight w:val="300"/>
        </w:trPr>
        <w:tc>
          <w:tcPr>
            <w:tcW w:w="3094" w:type="dxa"/>
            <w:gridSpan w:val="2"/>
          </w:tcPr>
          <w:p w14:paraId="440AA26D" w14:textId="77777777" w:rsidR="003F721B" w:rsidRDefault="0034517B">
            <w:pPr>
              <w:rPr>
                <w:b/>
                <w:kern w:val="2"/>
                <w:szCs w:val="24"/>
              </w:rPr>
            </w:pPr>
            <w:r>
              <w:rPr>
                <w:b/>
                <w:kern w:val="2"/>
                <w:szCs w:val="24"/>
              </w:rPr>
              <w:t>9.1. Pirkėjui taikomos netesybos už mokėjimų pagal Sutartį vėlavimą</w:t>
            </w:r>
          </w:p>
        </w:tc>
        <w:tc>
          <w:tcPr>
            <w:tcW w:w="6441" w:type="dxa"/>
            <w:gridSpan w:val="2"/>
          </w:tcPr>
          <w:p w14:paraId="2941EE47" w14:textId="64BABC1F" w:rsidR="003F721B" w:rsidRDefault="0054647E" w:rsidP="00C629D5">
            <w:pPr>
              <w:spacing w:line="259" w:lineRule="auto"/>
              <w:jc w:val="both"/>
              <w:rPr>
                <w:bCs/>
                <w:color w:val="000000"/>
                <w:kern w:val="2"/>
                <w:szCs w:val="24"/>
              </w:rPr>
            </w:pPr>
            <w:r>
              <w:rPr>
                <w:color w:val="000000"/>
              </w:rPr>
              <w:t xml:space="preserve">Jei Pirkėjas, gavęs tinkamai pateiktą ir užpildytą Sąskaitą, uždelsia atsiskaityti už tinkamai Tiekėjo suteiktas kokybiškas </w:t>
            </w:r>
            <w:r>
              <w:rPr>
                <w:color w:val="000000"/>
              </w:rPr>
              <w:lastRenderedPageBreak/>
              <w:t>Paslaugas per Sutartyje nurodytą terminą, Tiekėjas nuo kitos nei nustatytas terminas dienos skaičiuoja Pirkėjui 0,03 (tris šimtąsias) procento dydžio delspinigius</w:t>
            </w:r>
            <w:r w:rsidR="00E30A32">
              <w:rPr>
                <w:color w:val="000000"/>
              </w:rPr>
              <w:t>,</w:t>
            </w:r>
            <w:r>
              <w:rPr>
                <w:color w:val="000000"/>
              </w:rPr>
              <w:t xml:space="preserve"> nuo neapmokėtos sumos be PVM</w:t>
            </w:r>
            <w:r w:rsidR="00E30A32">
              <w:rPr>
                <w:color w:val="000000"/>
              </w:rPr>
              <w:t>,</w:t>
            </w:r>
            <w:r>
              <w:rPr>
                <w:color w:val="000000"/>
              </w:rPr>
              <w:t xml:space="preserve"> už kiekvieną vėlavimo dieną.</w:t>
            </w:r>
            <w:r w:rsidR="0034517B">
              <w:rPr>
                <w:bCs/>
                <w:color w:val="000000"/>
                <w:kern w:val="2"/>
                <w:szCs w:val="24"/>
              </w:rPr>
              <w:t>  </w:t>
            </w:r>
          </w:p>
        </w:tc>
      </w:tr>
      <w:tr w:rsidR="003F721B" w14:paraId="4689171E" w14:textId="77777777">
        <w:trPr>
          <w:trHeight w:val="300"/>
        </w:trPr>
        <w:tc>
          <w:tcPr>
            <w:tcW w:w="3094" w:type="dxa"/>
            <w:gridSpan w:val="2"/>
          </w:tcPr>
          <w:p w14:paraId="11C9AA22" w14:textId="77777777" w:rsidR="003F721B" w:rsidRDefault="0034517B">
            <w:pPr>
              <w:rPr>
                <w:b/>
                <w:kern w:val="2"/>
                <w:szCs w:val="24"/>
              </w:rPr>
            </w:pPr>
            <w:r>
              <w:rPr>
                <w:b/>
                <w:szCs w:val="24"/>
              </w:rPr>
              <w:lastRenderedPageBreak/>
              <w:t>9.2. Tiekėjui taikomos netesybos</w:t>
            </w:r>
          </w:p>
        </w:tc>
        <w:tc>
          <w:tcPr>
            <w:tcW w:w="6441" w:type="dxa"/>
            <w:gridSpan w:val="2"/>
          </w:tcPr>
          <w:p w14:paraId="2BC14E63" w14:textId="02B0AE7D" w:rsidR="00BB1F36" w:rsidRDefault="0054647E">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289A67B3" w14:textId="34FA2DC6" w:rsidR="003F721B" w:rsidRDefault="00BB1F36" w:rsidP="000A4855">
            <w:pPr>
              <w:jc w:val="both"/>
            </w:pPr>
            <w:r>
              <w:rPr>
                <w:color w:val="000000"/>
              </w:rPr>
              <w:t>9.2.</w:t>
            </w:r>
            <w:r w:rsidR="00A910FF">
              <w:rPr>
                <w:color w:val="000000"/>
              </w:rPr>
              <w:t>2</w:t>
            </w:r>
            <w:r>
              <w:rPr>
                <w:color w:val="000000"/>
              </w:rPr>
              <w:t xml:space="preserve">. </w:t>
            </w:r>
            <w:r w:rsidR="0054647E">
              <w:rPr>
                <w:color w:val="000000"/>
              </w:rPr>
              <w:t>Tiekėjas privalo sumokėti Pirkėjui netesybas per 7 (septynias) kalendorines dienas nuo Pirkėjo pareikalavimo</w:t>
            </w:r>
            <w:r w:rsidR="00E30A32">
              <w:rPr>
                <w:color w:val="000000"/>
              </w:rPr>
              <w:t xml:space="preserve"> gavimo dienos</w:t>
            </w:r>
            <w:r w:rsidR="0054647E">
              <w:rPr>
                <w:color w:val="000000"/>
              </w:rPr>
              <w:t>, jeigu netesybų suma nėra išskaitoma iš Tiekėjui mokėtinos sumos.</w:t>
            </w:r>
          </w:p>
        </w:tc>
      </w:tr>
      <w:tr w:rsidR="003F721B" w14:paraId="4C5BE70A" w14:textId="77777777">
        <w:trPr>
          <w:trHeight w:val="300"/>
        </w:trPr>
        <w:tc>
          <w:tcPr>
            <w:tcW w:w="3094" w:type="dxa"/>
            <w:gridSpan w:val="2"/>
          </w:tcPr>
          <w:p w14:paraId="1448B29E" w14:textId="77777777" w:rsidR="003F721B" w:rsidRDefault="003451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8A5ADE0" w14:textId="77777777" w:rsidR="0054647E" w:rsidRDefault="0054647E" w:rsidP="000A4855">
            <w:pPr>
              <w:jc w:val="both"/>
              <w:rPr>
                <w:color w:val="000000"/>
              </w:rPr>
            </w:pPr>
            <w:r>
              <w:rPr>
                <w:color w:val="000000"/>
              </w:rPr>
              <w:t>9.3.1. Nutraukus Sutartį dėl esminio Sutarties pažeidimo, nustatyto Sutarties Specialiosiose sąlygose, mokama 5 (penkių) procentų dydžio bauda nuo Pradinės Sutarties vertės, nurodytos Specialiųjų sąlygų 5.2 punkte.</w:t>
            </w:r>
          </w:p>
          <w:p w14:paraId="770C3839" w14:textId="77777777" w:rsidR="0054647E" w:rsidRDefault="0054647E" w:rsidP="0054647E">
            <w:pPr>
              <w:rPr>
                <w:color w:val="000000"/>
              </w:rPr>
            </w:pPr>
          </w:p>
          <w:p w14:paraId="18BE01E8" w14:textId="1E8B1A4D" w:rsidR="003F721B" w:rsidRDefault="0054647E" w:rsidP="000A4855">
            <w:pPr>
              <w:jc w:val="both"/>
              <w:rPr>
                <w:bCs/>
                <w:kern w:val="2"/>
                <w:szCs w:val="24"/>
              </w:rPr>
            </w:pPr>
            <w:r>
              <w:rPr>
                <w:color w:val="000000"/>
              </w:rPr>
              <w:t>9.3.2. Nepagrįstai nutraukus Sutarties vykdymą ne Sutartyje nustatyta tvarka, mokama 5 (penkių) procentų dydžio bauda nuo Pradinės Sutarties vertės, nurodytos Specialiųjų sąlygų 5.2 punkte.</w:t>
            </w: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85E515" w14:textId="1D5E2050" w:rsidR="003F721B" w:rsidRDefault="0066342B">
            <w:pPr>
              <w:rPr>
                <w:bCs/>
                <w:kern w:val="2"/>
                <w:szCs w:val="24"/>
              </w:rPr>
            </w:pPr>
            <w:r w:rsidRPr="0066342B">
              <w:rPr>
                <w:bCs/>
                <w:color w:val="000000"/>
                <w:kern w:val="2"/>
                <w:szCs w:val="24"/>
              </w:rPr>
              <w:t>Teikėjui taikoma 500 Eur (penkių šimtų eurų) bauda už kiekvieną pažeidimo atvejį dėl esamų subteikėjų ar specialistų pakeitimo / naujų subteikėjų pasitelkimo nesilaikant subteikėjų ir (ar) specialistų keitimo tvarkos.</w:t>
            </w: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027236D5" w14:textId="15A5DF6C" w:rsidR="003F721B" w:rsidRDefault="00836F48">
            <w:pPr>
              <w:rPr>
                <w:bCs/>
                <w:kern w:val="2"/>
                <w:szCs w:val="24"/>
              </w:rPr>
            </w:pPr>
            <w:r w:rsidRPr="0066342B">
              <w:rPr>
                <w:bCs/>
                <w:color w:val="000000"/>
                <w:kern w:val="2"/>
                <w:szCs w:val="24"/>
              </w:rPr>
              <w:t>Teikėjui taikoma 500 Eur (penkių šimtų eurų) bauda už kiekvieną pažeidimo atvejį</w:t>
            </w:r>
            <w:r w:rsidR="00522468">
              <w:rPr>
                <w:bCs/>
                <w:color w:val="000000"/>
                <w:kern w:val="2"/>
                <w:szCs w:val="24"/>
              </w:rPr>
              <w:t>.</w:t>
            </w:r>
          </w:p>
          <w:p w14:paraId="70B1FDB2" w14:textId="09178FE0"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6CE1B84F" w14:textId="77777777" w:rsidR="003F721B" w:rsidRDefault="0034517B">
            <w:pPr>
              <w:rPr>
                <w:bCs/>
                <w:kern w:val="2"/>
                <w:szCs w:val="24"/>
              </w:rPr>
            </w:pPr>
            <w:r>
              <w:rPr>
                <w:bCs/>
                <w:kern w:val="2"/>
                <w:szCs w:val="24"/>
              </w:rPr>
              <w:t>Netaikoma</w:t>
            </w:r>
          </w:p>
          <w:p w14:paraId="3003F9BE" w14:textId="030937ED"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A1D389D" w14:textId="62C18802" w:rsidR="003F721B" w:rsidRDefault="0034517B" w:rsidP="00146132">
            <w:pPr>
              <w:rPr>
                <w:bCs/>
                <w:color w:val="4472C4"/>
                <w:kern w:val="2"/>
                <w:szCs w:val="24"/>
              </w:rPr>
            </w:pPr>
            <w:r>
              <w:rPr>
                <w:bCs/>
                <w:szCs w:val="24"/>
              </w:rPr>
              <w:t xml:space="preserve">Netaikoma </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7F524B48"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56BEDFE7" w14:textId="77777777" w:rsidR="003F721B" w:rsidRDefault="003F721B" w:rsidP="0054647E">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CC8E7A" w14:textId="7D4866C3" w:rsidR="00AB7C6C" w:rsidRDefault="00451337" w:rsidP="00231191">
            <w:pPr>
              <w:jc w:val="both"/>
              <w:rPr>
                <w:color w:val="4472C4"/>
                <w:kern w:val="2"/>
                <w:szCs w:val="24"/>
              </w:rPr>
            </w:pPr>
            <w:r>
              <w:rPr>
                <w:kern w:val="2"/>
                <w:szCs w:val="24"/>
              </w:rPr>
              <w:t>Netaikoma</w:t>
            </w:r>
          </w:p>
        </w:tc>
      </w:tr>
      <w:tr w:rsidR="003F721B" w14:paraId="6BE0BA6B" w14:textId="77777777">
        <w:trPr>
          <w:trHeight w:val="300"/>
        </w:trPr>
        <w:tc>
          <w:tcPr>
            <w:tcW w:w="3094" w:type="dxa"/>
            <w:gridSpan w:val="2"/>
          </w:tcPr>
          <w:p w14:paraId="6E1D30E8" w14:textId="77777777" w:rsidR="003F721B" w:rsidRDefault="0034517B">
            <w:pPr>
              <w:rPr>
                <w:b/>
                <w:kern w:val="2"/>
                <w:szCs w:val="24"/>
                <w:lang w:val="en-US"/>
              </w:rPr>
            </w:pPr>
            <w:r>
              <w:rPr>
                <w:b/>
                <w:bCs/>
                <w:kern w:val="2"/>
                <w:szCs w:val="24"/>
              </w:rPr>
              <w:t>10.2. Dideli arba nuolatiniai esminės Sutarties sąlygos vykdymo trūkumai</w:t>
            </w:r>
          </w:p>
        </w:tc>
        <w:tc>
          <w:tcPr>
            <w:tcW w:w="6441" w:type="dxa"/>
            <w:gridSpan w:val="2"/>
          </w:tcPr>
          <w:p w14:paraId="2B36AEE8" w14:textId="6F5F1FC5" w:rsidR="003F721B" w:rsidRDefault="00451337" w:rsidP="00451337">
            <w:pPr>
              <w:spacing w:line="276" w:lineRule="auto"/>
              <w:jc w:val="both"/>
              <w:textAlignment w:val="baseline"/>
              <w:rPr>
                <w:kern w:val="2"/>
                <w:szCs w:val="24"/>
              </w:rPr>
            </w:pPr>
            <w:r>
              <w:rPr>
                <w:rFonts w:eastAsia="Arial"/>
              </w:rPr>
              <w:t>Netaikoma</w:t>
            </w: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3F721B" w14:paraId="56354376" w14:textId="77777777">
        <w:trPr>
          <w:trHeight w:val="300"/>
        </w:trPr>
        <w:tc>
          <w:tcPr>
            <w:tcW w:w="3094" w:type="dxa"/>
            <w:gridSpan w:val="2"/>
          </w:tcPr>
          <w:p w14:paraId="759A0286" w14:textId="77777777" w:rsidR="003F721B" w:rsidRDefault="0034517B">
            <w:pPr>
              <w:rPr>
                <w:b/>
                <w:kern w:val="2"/>
                <w:szCs w:val="24"/>
              </w:rPr>
            </w:pPr>
            <w:r>
              <w:rPr>
                <w:b/>
                <w:szCs w:val="24"/>
              </w:rPr>
              <w:t>11.1. Sutarties sudarymas ir įsigaliojimas</w:t>
            </w:r>
          </w:p>
        </w:tc>
        <w:tc>
          <w:tcPr>
            <w:tcW w:w="6441" w:type="dxa"/>
            <w:gridSpan w:val="2"/>
          </w:tcPr>
          <w:p w14:paraId="66A1C512" w14:textId="77777777" w:rsidR="003F721B" w:rsidRDefault="0034517B">
            <w:pPr>
              <w:rPr>
                <w:kern w:val="2"/>
                <w:szCs w:val="24"/>
              </w:rPr>
            </w:pPr>
            <w:r>
              <w:rPr>
                <w:kern w:val="2"/>
                <w:szCs w:val="24"/>
              </w:rPr>
              <w:t>Ši Sutartis laikoma sudaryta ir įsigalioja nuo Sutarties pasirašymo dienos (antrosios Šalies pasirašymo dieną).</w:t>
            </w:r>
          </w:p>
          <w:p w14:paraId="06D5F7F0" w14:textId="3CA3EB25" w:rsidR="003F721B" w:rsidRDefault="0034517B" w:rsidP="00280477">
            <w:pPr>
              <w:rPr>
                <w:color w:val="FF0000"/>
                <w:kern w:val="2"/>
                <w:szCs w:val="24"/>
              </w:rPr>
            </w:pPr>
            <w:r>
              <w:rPr>
                <w:color w:val="000000"/>
                <w:kern w:val="2"/>
                <w:szCs w:val="24"/>
              </w:rPr>
              <w:t>Sutartis galioja iki visiško prievolių įvykdymo (kol bus išnaudota Pradinės Sutarties vertė</w:t>
            </w:r>
            <w:r w:rsidR="00A31F28">
              <w:rPr>
                <w:color w:val="000000"/>
                <w:kern w:val="2"/>
                <w:szCs w:val="24"/>
              </w:rPr>
              <w:t>)</w:t>
            </w:r>
            <w:r>
              <w:rPr>
                <w:color w:val="000000"/>
                <w:kern w:val="2"/>
                <w:szCs w:val="24"/>
              </w:rPr>
              <w:t>, bet jos terminas negali būti ilgesnis kaip</w:t>
            </w:r>
            <w:r w:rsidR="00280477">
              <w:rPr>
                <w:color w:val="000000"/>
                <w:kern w:val="2"/>
                <w:szCs w:val="24"/>
              </w:rPr>
              <w:t xml:space="preserve"> </w:t>
            </w:r>
            <w:r w:rsidR="00E73591" w:rsidRPr="00000334">
              <w:rPr>
                <w:b/>
                <w:bCs/>
                <w:color w:val="000000"/>
                <w:kern w:val="2"/>
                <w:szCs w:val="24"/>
              </w:rPr>
              <w:t>12 (dvylika) mėnesių</w:t>
            </w:r>
            <w:r w:rsidR="00E73591">
              <w:rPr>
                <w:color w:val="000000"/>
                <w:kern w:val="2"/>
                <w:szCs w:val="24"/>
              </w:rPr>
              <w:t xml:space="preserve"> nuo Sutarties įsigaliojimo dienos.</w:t>
            </w:r>
          </w:p>
          <w:p w14:paraId="0C8B4726" w14:textId="762DF7BD" w:rsidR="003F721B" w:rsidRDefault="003F721B">
            <w:pPr>
              <w:rPr>
                <w:color w:val="4472C4"/>
                <w:kern w:val="2"/>
                <w:szCs w:val="24"/>
              </w:rPr>
            </w:pP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7E5E8169" w14:textId="77777777" w:rsidR="003F721B" w:rsidRDefault="0034517B">
            <w:pPr>
              <w:rPr>
                <w:kern w:val="2"/>
                <w:szCs w:val="24"/>
              </w:rPr>
            </w:pPr>
            <w:r>
              <w:rPr>
                <w:kern w:val="2"/>
                <w:szCs w:val="24"/>
              </w:rPr>
              <w:t>Netaikoma</w:t>
            </w:r>
          </w:p>
          <w:p w14:paraId="0A97A0EB" w14:textId="77777777" w:rsidR="003F721B" w:rsidRDefault="003F721B">
            <w:pPr>
              <w:rPr>
                <w:kern w:val="2"/>
                <w:szCs w:val="24"/>
              </w:rPr>
            </w:pPr>
          </w:p>
          <w:p w14:paraId="63A53975" w14:textId="13F70A61"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0973E0" w14:textId="70086794" w:rsidR="003F721B" w:rsidRDefault="0034517B">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92022E4" w14:textId="332CC36C" w:rsidR="003F721B" w:rsidRDefault="003F721B">
            <w:pPr>
              <w:rPr>
                <w:color w:val="4472C4"/>
                <w:kern w:val="2"/>
                <w:szCs w:val="24"/>
              </w:rPr>
            </w:pPr>
          </w:p>
        </w:tc>
      </w:tr>
      <w:tr w:rsidR="003F721B"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Default="0034517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BA73D76" w14:textId="77777777" w:rsidR="00737B4D" w:rsidRPr="003973C1" w:rsidRDefault="00737B4D" w:rsidP="00737B4D">
            <w:pPr>
              <w:jc w:val="both"/>
              <w:rPr>
                <w:kern w:val="2"/>
                <w:szCs w:val="24"/>
              </w:rPr>
            </w:pPr>
            <w:r w:rsidRPr="003973C1">
              <w:rPr>
                <w:kern w:val="2"/>
                <w:szCs w:val="24"/>
              </w:rPr>
              <w:t>12.2.1. jeigu Tiekėjas nevykdo prisiimtų įsipareigojimų už Sutartyje nustatytą Sutarties kainą / įkainį;</w:t>
            </w:r>
          </w:p>
          <w:p w14:paraId="183F899D" w14:textId="3BC74C42" w:rsidR="00150BBA" w:rsidRPr="003973C1" w:rsidRDefault="00737B4D" w:rsidP="00150BBA">
            <w:pPr>
              <w:spacing w:line="257" w:lineRule="auto"/>
              <w:jc w:val="both"/>
              <w:rPr>
                <w:rFonts w:eastAsia="Arial"/>
                <w:kern w:val="2"/>
                <w:lang w:val="lt"/>
              </w:rPr>
            </w:pPr>
            <w:r w:rsidRPr="003973C1">
              <w:rPr>
                <w:rFonts w:eastAsia="Arial"/>
                <w:kern w:val="2"/>
                <w:lang w:val="lt"/>
              </w:rPr>
              <w:t>12.2.</w:t>
            </w:r>
            <w:r w:rsidR="009D1306" w:rsidRPr="003973C1">
              <w:rPr>
                <w:rFonts w:eastAsia="Arial"/>
                <w:kern w:val="2"/>
                <w:lang w:val="lt"/>
              </w:rPr>
              <w:t>2</w:t>
            </w:r>
            <w:r w:rsidRPr="003973C1">
              <w:rPr>
                <w:rFonts w:eastAsia="Arial"/>
                <w:kern w:val="2"/>
                <w:lang w:val="lt"/>
              </w:rPr>
              <w:t xml:space="preserve">. jeigu Tiekėjas nesilaiko Sutartyje nustatytų Paslaugų teikimo terminų  ir vėluoja suteikti Paslaugas </w:t>
            </w:r>
            <w:r w:rsidRPr="00B70FF1">
              <w:rPr>
                <w:rFonts w:eastAsia="Arial"/>
                <w:kern w:val="2"/>
                <w:lang w:val="lt"/>
              </w:rPr>
              <w:t>daugiau nei 30</w:t>
            </w:r>
            <w:r w:rsidR="00150BBA" w:rsidRPr="00B70FF1">
              <w:rPr>
                <w:rFonts w:eastAsia="Arial"/>
                <w:kern w:val="2"/>
                <w:lang w:val="lt"/>
              </w:rPr>
              <w:t xml:space="preserve"> (trisdešimt) dienų nuo Sutartyje nustatyto Paslaugų suteikimo termino;</w:t>
            </w:r>
          </w:p>
          <w:p w14:paraId="0826702D" w14:textId="29CE1801" w:rsidR="00957AB6" w:rsidRPr="003973C1" w:rsidRDefault="00150BBA" w:rsidP="00150BBA">
            <w:pPr>
              <w:tabs>
                <w:tab w:val="left" w:pos="567"/>
                <w:tab w:val="left" w:pos="851"/>
                <w:tab w:val="left" w:pos="992"/>
                <w:tab w:val="left" w:pos="1134"/>
              </w:tabs>
              <w:spacing w:line="257" w:lineRule="auto"/>
              <w:jc w:val="both"/>
              <w:rPr>
                <w:rFonts w:eastAsia="Arial"/>
                <w:kern w:val="2"/>
                <w:lang w:val="lt"/>
              </w:rPr>
            </w:pPr>
            <w:r w:rsidRPr="003973C1">
              <w:rPr>
                <w:rFonts w:eastAsia="Arial"/>
                <w:kern w:val="2"/>
                <w:lang w:val="lt"/>
              </w:rPr>
              <w:t>12.2.</w:t>
            </w:r>
            <w:r w:rsidR="00957AB6" w:rsidRPr="003973C1">
              <w:rPr>
                <w:rFonts w:eastAsia="Arial"/>
                <w:kern w:val="2"/>
                <w:lang w:val="lt"/>
              </w:rPr>
              <w:t>3</w:t>
            </w:r>
            <w:r w:rsidRPr="003973C1">
              <w:rPr>
                <w:rFonts w:eastAsia="Arial"/>
                <w:kern w:val="2"/>
                <w:lang w:val="lt"/>
              </w:rPr>
              <w:t xml:space="preserve">. </w:t>
            </w:r>
            <w:r w:rsidR="00957AB6" w:rsidRPr="003973C1">
              <w:rPr>
                <w:rFonts w:eastAsia="Arial"/>
                <w:kern w:val="2"/>
                <w:szCs w:val="24"/>
                <w:lang w:val="lt"/>
              </w:rPr>
              <w:t>Tiekėjas daugiau kaip 2 (du) kartus suteikia Paslaugas, kurios neatitinka Sutartyje ir (ar) įstatymuose nustatytų reikalavimų Paslaugoms</w:t>
            </w:r>
            <w:r w:rsidR="00E054E0">
              <w:rPr>
                <w:rFonts w:eastAsia="Arial"/>
                <w:kern w:val="2"/>
                <w:szCs w:val="24"/>
                <w:lang w:val="lt"/>
              </w:rPr>
              <w:t>;</w:t>
            </w:r>
          </w:p>
          <w:p w14:paraId="588F0B59" w14:textId="4A9F7DD7" w:rsidR="00150BBA" w:rsidRPr="003973C1" w:rsidRDefault="00957AB6" w:rsidP="00150BBA">
            <w:pPr>
              <w:tabs>
                <w:tab w:val="left" w:pos="567"/>
                <w:tab w:val="left" w:pos="851"/>
                <w:tab w:val="left" w:pos="992"/>
                <w:tab w:val="left" w:pos="1134"/>
              </w:tabs>
              <w:spacing w:line="257" w:lineRule="auto"/>
              <w:jc w:val="both"/>
              <w:rPr>
                <w:rFonts w:eastAsia="Arial"/>
                <w:kern w:val="2"/>
                <w:lang w:val="lt"/>
              </w:rPr>
            </w:pPr>
            <w:r w:rsidRPr="003973C1">
              <w:rPr>
                <w:rFonts w:eastAsia="Arial"/>
                <w:kern w:val="2"/>
                <w:lang w:val="lt"/>
              </w:rPr>
              <w:t xml:space="preserve">12.2.4. </w:t>
            </w:r>
            <w:r w:rsidR="00150BBA" w:rsidRPr="003973C1">
              <w:rPr>
                <w:rFonts w:eastAsia="Arial"/>
                <w:kern w:val="2"/>
                <w:lang w:val="lt"/>
              </w:rPr>
              <w:t>Tiekėjas pažeidžia Paslaugų suteikimo terminus ir dėl Paslaugų suteikimo vėlavimo Paslaugos tampa nebereikalingos;</w:t>
            </w:r>
          </w:p>
          <w:p w14:paraId="0EA91134" w14:textId="4CF27610" w:rsidR="00150BBA" w:rsidRPr="003973C1" w:rsidRDefault="00150BBA" w:rsidP="00150BBA">
            <w:pPr>
              <w:tabs>
                <w:tab w:val="left" w:pos="567"/>
                <w:tab w:val="left" w:pos="851"/>
                <w:tab w:val="left" w:pos="992"/>
                <w:tab w:val="left" w:pos="1134"/>
              </w:tabs>
              <w:spacing w:line="257" w:lineRule="auto"/>
              <w:jc w:val="both"/>
              <w:rPr>
                <w:rFonts w:eastAsia="Arial"/>
                <w:kern w:val="2"/>
                <w:szCs w:val="24"/>
                <w:lang w:val="lt"/>
              </w:rPr>
            </w:pPr>
            <w:r w:rsidRPr="003973C1">
              <w:rPr>
                <w:rFonts w:eastAsia="Arial"/>
                <w:kern w:val="2"/>
                <w:szCs w:val="24"/>
                <w:lang w:val="lt"/>
              </w:rPr>
              <w:lastRenderedPageBreak/>
              <w:t>12.2.</w:t>
            </w:r>
            <w:r w:rsidR="00906337" w:rsidRPr="003973C1">
              <w:rPr>
                <w:rFonts w:eastAsia="Arial"/>
                <w:kern w:val="2"/>
                <w:szCs w:val="24"/>
                <w:lang w:val="lt"/>
              </w:rPr>
              <w:t>5</w:t>
            </w:r>
            <w:r w:rsidRPr="003973C1">
              <w:rPr>
                <w:rFonts w:eastAsia="Arial"/>
                <w:kern w:val="2"/>
                <w:szCs w:val="24"/>
                <w:lang w:val="lt"/>
              </w:rPr>
              <w:t>. Tiekėjas pažeidžia šios Sutarties nuostatas, reglamentuojančias konkurenciją, intelektinės nuosavybės ar konfidencialios informacijos valdymą;</w:t>
            </w:r>
          </w:p>
          <w:p w14:paraId="052EE0CC" w14:textId="266D81B1" w:rsidR="003F721B" w:rsidRDefault="00150BBA" w:rsidP="00150BBA">
            <w:pPr>
              <w:tabs>
                <w:tab w:val="left" w:pos="567"/>
                <w:tab w:val="left" w:pos="851"/>
                <w:tab w:val="left" w:pos="992"/>
                <w:tab w:val="left" w:pos="1134"/>
              </w:tabs>
              <w:spacing w:line="257" w:lineRule="auto"/>
              <w:jc w:val="both"/>
              <w:rPr>
                <w:rFonts w:eastAsia="Arial"/>
                <w:color w:val="FF0000"/>
                <w:kern w:val="2"/>
                <w:szCs w:val="24"/>
              </w:rPr>
            </w:pPr>
            <w:r w:rsidRPr="003973C1">
              <w:rPr>
                <w:rFonts w:eastAsia="Arial"/>
                <w:kern w:val="2"/>
                <w:lang w:val="lt"/>
              </w:rPr>
              <w:t>12.2.</w:t>
            </w:r>
            <w:r w:rsidR="00906337" w:rsidRPr="003973C1">
              <w:rPr>
                <w:rFonts w:eastAsia="Arial"/>
                <w:kern w:val="2"/>
                <w:lang w:val="lt"/>
              </w:rPr>
              <w:t>6.</w:t>
            </w:r>
            <w:r w:rsidRPr="003973C1">
              <w:rPr>
                <w:rFonts w:eastAsia="Arial"/>
                <w:kern w:val="2"/>
                <w:lang w:val="lt"/>
              </w:rPr>
              <w:t xml:space="preserve"> Tiekėjas 2 (du) kartus pažeidžia Bendrųjų sąlygų nuostatas dėl Sutarties vykdymui pasitelkiamų naujų subtiekėjų ir (ar) specialistų / esamų subtiekėjų ir (ar) specialistų keitimo.</w:t>
            </w:r>
          </w:p>
        </w:tc>
      </w:tr>
      <w:tr w:rsidR="003F721B" w14:paraId="78C5B7AA" w14:textId="77777777">
        <w:trPr>
          <w:trHeight w:val="300"/>
        </w:trPr>
        <w:tc>
          <w:tcPr>
            <w:tcW w:w="9535" w:type="dxa"/>
            <w:gridSpan w:val="4"/>
          </w:tcPr>
          <w:p w14:paraId="30D1B97D" w14:textId="6C5AE83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3EFA91D9" w14:textId="4ED933F4" w:rsidR="00C93116" w:rsidRPr="00715CF3" w:rsidRDefault="00443DF3" w:rsidP="00715CF3">
            <w:pPr>
              <w:jc w:val="both"/>
              <w:rPr>
                <w:color w:val="000000" w:themeColor="text1"/>
                <w:kern w:val="2"/>
                <w:szCs w:val="24"/>
                <w:shd w:val="clear" w:color="auto" w:fill="FFFFFF"/>
              </w:rPr>
            </w:pPr>
            <w:r w:rsidRPr="00715CF3">
              <w:rPr>
                <w:color w:val="000000" w:themeColor="text1"/>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15CF3" w:rsidRPr="00715CF3">
              <w:rPr>
                <w:color w:val="000000" w:themeColor="text1"/>
                <w:kern w:val="2"/>
                <w:szCs w:val="24"/>
                <w:shd w:val="clear" w:color="auto" w:fill="FFFFFF"/>
              </w:rPr>
              <w:t xml:space="preserve"> </w:t>
            </w:r>
            <w:r w:rsidR="00C93116" w:rsidRPr="00715CF3">
              <w:rPr>
                <w:color w:val="000000" w:themeColor="text1"/>
                <w:kern w:val="2"/>
                <w:szCs w:val="24"/>
                <w:shd w:val="clear" w:color="auto" w:fill="FFFFFF"/>
              </w:rPr>
              <w:t xml:space="preserve">4.4.3 papunkčiu, </w:t>
            </w:r>
            <w:r w:rsidR="0093499C" w:rsidRPr="00715CF3">
              <w:rPr>
                <w:color w:val="000000" w:themeColor="text1"/>
                <w:kern w:val="2"/>
                <w:szCs w:val="24"/>
                <w:shd w:val="clear" w:color="auto" w:fill="FFFFFF"/>
              </w:rPr>
              <w:t>paslaugų</w:t>
            </w:r>
            <w:r w:rsidR="00C93116" w:rsidRPr="00715CF3">
              <w:rPr>
                <w:color w:val="000000" w:themeColor="text1"/>
                <w:kern w:val="2"/>
                <w:szCs w:val="24"/>
                <w:shd w:val="clear" w:color="auto" w:fill="FFFFFF"/>
              </w:rPr>
              <w:t xml:space="preserve"> teikimo metu nėra numatomas reikšmingas neigiamas poveikis aplinkai, nesukuriamas taršos šaltinis ir negeneruojamos atliekos. </w:t>
            </w:r>
          </w:p>
          <w:p w14:paraId="06DA117B" w14:textId="445105E8" w:rsidR="003F721B" w:rsidRDefault="0034517B">
            <w:pPr>
              <w:rPr>
                <w:kern w:val="2"/>
                <w:szCs w:val="24"/>
              </w:rPr>
            </w:pPr>
            <w:r w:rsidRPr="00715CF3">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26D93133" w:rsidR="003F721B" w:rsidRDefault="003F721B">
            <w:pPr>
              <w:rPr>
                <w:color w:val="0070C0"/>
                <w:kern w:val="2"/>
                <w:szCs w:val="24"/>
              </w:rPr>
            </w:pPr>
          </w:p>
        </w:tc>
      </w:tr>
      <w:tr w:rsidR="003F721B" w14:paraId="26AA603F" w14:textId="77777777">
        <w:trPr>
          <w:trHeight w:val="300"/>
        </w:trPr>
        <w:tc>
          <w:tcPr>
            <w:tcW w:w="9535" w:type="dxa"/>
            <w:gridSpan w:val="4"/>
          </w:tcPr>
          <w:p w14:paraId="665A1200" w14:textId="77777777" w:rsidR="003F721B" w:rsidRDefault="0034517B">
            <w:pPr>
              <w:jc w:val="center"/>
              <w:rPr>
                <w:b/>
                <w:kern w:val="2"/>
                <w:szCs w:val="24"/>
              </w:rPr>
            </w:pPr>
            <w:r>
              <w:rPr>
                <w:b/>
                <w:kern w:val="2"/>
                <w:szCs w:val="24"/>
              </w:rPr>
              <w:t xml:space="preserve">14. BENDRŲJŲ SĄLYGŲ PAKEITIMAI IR PAPILDYMAI </w:t>
            </w:r>
          </w:p>
          <w:p w14:paraId="2871893B" w14:textId="455430E9" w:rsidR="003F721B" w:rsidRDefault="003F721B">
            <w:pPr>
              <w:jc w:val="center"/>
              <w:rPr>
                <w:kern w:val="2"/>
                <w:szCs w:val="24"/>
              </w:rPr>
            </w:pPr>
          </w:p>
        </w:tc>
      </w:tr>
      <w:tr w:rsidR="003F721B" w14:paraId="6D9ABF0A" w14:textId="77777777">
        <w:trPr>
          <w:trHeight w:val="300"/>
        </w:trPr>
        <w:tc>
          <w:tcPr>
            <w:tcW w:w="3058" w:type="dxa"/>
          </w:tcPr>
          <w:p w14:paraId="4A708636" w14:textId="41E9E4A3" w:rsidR="003F721B" w:rsidRDefault="0034517B">
            <w:pPr>
              <w:rPr>
                <w:b/>
                <w:kern w:val="2"/>
                <w:szCs w:val="24"/>
              </w:rPr>
            </w:pPr>
            <w:r>
              <w:rPr>
                <w:b/>
                <w:kern w:val="2"/>
                <w:szCs w:val="24"/>
              </w:rPr>
              <w:t>14.</w:t>
            </w:r>
            <w:r w:rsidR="00517AAB">
              <w:rPr>
                <w:b/>
                <w:kern w:val="2"/>
                <w:szCs w:val="24"/>
              </w:rPr>
              <w:t>1</w:t>
            </w:r>
            <w:r>
              <w:rPr>
                <w:b/>
                <w:kern w:val="2"/>
                <w:szCs w:val="24"/>
              </w:rPr>
              <w:t>.</w:t>
            </w:r>
          </w:p>
        </w:tc>
        <w:tc>
          <w:tcPr>
            <w:tcW w:w="6477" w:type="dxa"/>
            <w:gridSpan w:val="3"/>
          </w:tcPr>
          <w:p w14:paraId="0A7CB790" w14:textId="3D0A6A2B" w:rsidR="003F721B" w:rsidRDefault="00AA70A8">
            <w:pPr>
              <w:rPr>
                <w:kern w:val="2"/>
                <w:szCs w:val="24"/>
              </w:rPr>
            </w:pPr>
            <w:r>
              <w:t>Netaikoma</w:t>
            </w: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67223708" w:rsidR="003F721B" w:rsidRPr="00EF7EB5" w:rsidRDefault="00D84204">
            <w:pPr>
              <w:jc w:val="center"/>
              <w:rPr>
                <w:bCs/>
                <w:kern w:val="2"/>
                <w:szCs w:val="24"/>
              </w:rPr>
            </w:pPr>
            <w:r w:rsidRPr="00EF7EB5">
              <w:rPr>
                <w:bCs/>
              </w:rPr>
              <w:t>Techninė specifikacija</w:t>
            </w: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3DEB1B76" w:rsidR="003F721B" w:rsidRPr="00EF7EB5" w:rsidRDefault="00D84204">
            <w:pPr>
              <w:jc w:val="center"/>
              <w:rPr>
                <w:bCs/>
                <w:kern w:val="2"/>
                <w:szCs w:val="24"/>
              </w:rPr>
            </w:pPr>
            <w:r w:rsidRPr="00EF7EB5">
              <w:rPr>
                <w:bCs/>
              </w:rPr>
              <w:t>Pasiūlymas</w:t>
            </w:r>
          </w:p>
        </w:tc>
      </w:tr>
      <w:tr w:rsidR="003F721B" w14:paraId="5262C66F" w14:textId="77777777">
        <w:trPr>
          <w:trHeight w:val="300"/>
        </w:trPr>
        <w:tc>
          <w:tcPr>
            <w:tcW w:w="3058" w:type="dxa"/>
          </w:tcPr>
          <w:p w14:paraId="4D87BDC3" w14:textId="77777777" w:rsidR="003F721B" w:rsidRDefault="0034517B">
            <w:pPr>
              <w:jc w:val="center"/>
              <w:rPr>
                <w:b/>
                <w:kern w:val="2"/>
                <w:szCs w:val="24"/>
              </w:rPr>
            </w:pPr>
            <w:r>
              <w:rPr>
                <w:b/>
                <w:kern w:val="2"/>
                <w:szCs w:val="24"/>
              </w:rPr>
              <w:t>15.3. Priedas Nr. 3</w:t>
            </w:r>
          </w:p>
        </w:tc>
        <w:tc>
          <w:tcPr>
            <w:tcW w:w="6477" w:type="dxa"/>
            <w:gridSpan w:val="3"/>
          </w:tcPr>
          <w:p w14:paraId="6B87C378" w14:textId="695BB522" w:rsidR="003F721B" w:rsidRDefault="0095292F">
            <w:pPr>
              <w:jc w:val="center"/>
              <w:rPr>
                <w:b/>
                <w:kern w:val="2"/>
                <w:szCs w:val="24"/>
              </w:rPr>
            </w:pPr>
            <w:r>
              <w:rPr>
                <w:kern w:val="2"/>
                <w:szCs w:val="24"/>
              </w:rPr>
              <w:t>Paslaugų perdavimo-priėmimo aktas</w:t>
            </w:r>
          </w:p>
        </w:tc>
      </w:tr>
      <w:tr w:rsidR="003F721B" w14:paraId="314BDBE9" w14:textId="77777777">
        <w:trPr>
          <w:trHeight w:val="300"/>
        </w:trPr>
        <w:tc>
          <w:tcPr>
            <w:tcW w:w="3058" w:type="dxa"/>
          </w:tcPr>
          <w:p w14:paraId="32636345" w14:textId="6DB5BBE6" w:rsidR="003F721B" w:rsidRDefault="003F721B">
            <w:pPr>
              <w:jc w:val="center"/>
              <w:rPr>
                <w:b/>
                <w:kern w:val="2"/>
                <w:szCs w:val="24"/>
              </w:rPr>
            </w:pPr>
          </w:p>
        </w:tc>
        <w:tc>
          <w:tcPr>
            <w:tcW w:w="6477" w:type="dxa"/>
            <w:gridSpan w:val="3"/>
          </w:tcPr>
          <w:p w14:paraId="29E42AD4" w14:textId="77777777" w:rsidR="003F721B" w:rsidRDefault="003F721B">
            <w:pPr>
              <w:jc w:val="center"/>
              <w:rPr>
                <w:b/>
                <w:kern w:val="2"/>
                <w:szCs w:val="24"/>
              </w:rPr>
            </w:pPr>
          </w:p>
        </w:tc>
      </w:tr>
      <w:tr w:rsidR="003F721B" w14:paraId="53280A7E" w14:textId="77777777">
        <w:trPr>
          <w:trHeight w:val="300"/>
        </w:trPr>
        <w:tc>
          <w:tcPr>
            <w:tcW w:w="3058" w:type="dxa"/>
          </w:tcPr>
          <w:p w14:paraId="46404BC4" w14:textId="2105C544" w:rsidR="003F721B" w:rsidRDefault="003F721B">
            <w:pPr>
              <w:jc w:val="center"/>
              <w:rPr>
                <w:b/>
                <w:kern w:val="2"/>
                <w:szCs w:val="24"/>
              </w:rPr>
            </w:pPr>
          </w:p>
        </w:tc>
        <w:tc>
          <w:tcPr>
            <w:tcW w:w="6477" w:type="dxa"/>
            <w:gridSpan w:val="3"/>
          </w:tcPr>
          <w:p w14:paraId="2BA77B0A" w14:textId="77777777" w:rsidR="003F721B" w:rsidRDefault="003F721B">
            <w:pPr>
              <w:jc w:val="center"/>
              <w:rPr>
                <w:b/>
                <w:kern w:val="2"/>
                <w:szCs w:val="24"/>
              </w:rPr>
            </w:pP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7D1A0A18" w14:textId="4CC12254" w:rsidR="00A61F2F" w:rsidRDefault="00A61F2F" w:rsidP="0095292F">
      <w:pPr>
        <w:ind w:right="49"/>
        <w:jc w:val="right"/>
        <w:rPr>
          <w:szCs w:val="24"/>
        </w:rPr>
      </w:pPr>
      <w:r>
        <w:rPr>
          <w:szCs w:val="24"/>
        </w:rPr>
        <w:br w:type="page"/>
      </w:r>
    </w:p>
    <w:p w14:paraId="284EDBE4" w14:textId="77777777" w:rsidR="00A61F2F" w:rsidRDefault="00A61F2F" w:rsidP="0095292F">
      <w:pPr>
        <w:ind w:right="49"/>
        <w:jc w:val="right"/>
        <w:rPr>
          <w:szCs w:val="24"/>
        </w:rPr>
      </w:pPr>
    </w:p>
    <w:p w14:paraId="139D0B2C" w14:textId="7B5EC0DE" w:rsidR="0095292F" w:rsidRDefault="0095292F" w:rsidP="0095292F">
      <w:pPr>
        <w:ind w:right="49"/>
        <w:jc w:val="right"/>
        <w:rPr>
          <w:szCs w:val="24"/>
        </w:rPr>
      </w:pPr>
      <w:r>
        <w:rPr>
          <w:szCs w:val="24"/>
        </w:rPr>
        <w:t>Sutarties priedas</w:t>
      </w:r>
    </w:p>
    <w:p w14:paraId="3638808D" w14:textId="4513317B" w:rsidR="0095292F" w:rsidRPr="00E86EE5" w:rsidRDefault="0095292F" w:rsidP="0095292F">
      <w:pPr>
        <w:ind w:right="49"/>
        <w:jc w:val="right"/>
        <w:rPr>
          <w:szCs w:val="24"/>
          <w:lang w:val="en-US"/>
        </w:rPr>
      </w:pPr>
      <w:r>
        <w:rPr>
          <w:szCs w:val="24"/>
        </w:rPr>
        <w:t xml:space="preserve">Nr. </w:t>
      </w:r>
      <w:r w:rsidR="008A7892">
        <w:rPr>
          <w:szCs w:val="24"/>
        </w:rPr>
        <w:t>3</w:t>
      </w:r>
    </w:p>
    <w:p w14:paraId="5E0DBBBD" w14:textId="77777777" w:rsidR="0095292F" w:rsidRDefault="0095292F" w:rsidP="0095292F">
      <w:pPr>
        <w:ind w:right="49"/>
        <w:jc w:val="center"/>
        <w:rPr>
          <w:b/>
          <w:bCs/>
          <w:szCs w:val="24"/>
        </w:rPr>
      </w:pPr>
    </w:p>
    <w:p w14:paraId="1AD4DCBD" w14:textId="77777777" w:rsidR="0095292F" w:rsidRDefault="0095292F" w:rsidP="0095292F">
      <w:pPr>
        <w:ind w:right="49"/>
        <w:jc w:val="center"/>
        <w:rPr>
          <w:b/>
          <w:bCs/>
          <w:szCs w:val="24"/>
        </w:rPr>
      </w:pPr>
    </w:p>
    <w:p w14:paraId="77319848" w14:textId="4FE838B8" w:rsidR="0095292F" w:rsidRDefault="0095292F" w:rsidP="0095292F">
      <w:pPr>
        <w:ind w:right="49"/>
        <w:jc w:val="center"/>
        <w:rPr>
          <w:b/>
          <w:bCs/>
          <w:szCs w:val="24"/>
        </w:rPr>
      </w:pPr>
      <w:r w:rsidRPr="4AA0B7A0">
        <w:rPr>
          <w:b/>
          <w:bCs/>
          <w:szCs w:val="24"/>
        </w:rPr>
        <w:t>PASLAUGŲ PERDAVIMO – PRIĖMIMO AKTAS NR. _____</w:t>
      </w:r>
    </w:p>
    <w:p w14:paraId="44AC001C" w14:textId="77777777" w:rsidR="0095292F" w:rsidRDefault="0095292F" w:rsidP="0095292F">
      <w:pPr>
        <w:ind w:right="-441"/>
        <w:jc w:val="center"/>
        <w:rPr>
          <w:szCs w:val="24"/>
        </w:rPr>
      </w:pPr>
      <w:r w:rsidRPr="4AA0B7A0">
        <w:rPr>
          <w:szCs w:val="24"/>
        </w:rPr>
        <w:t xml:space="preserve"> </w:t>
      </w:r>
    </w:p>
    <w:p w14:paraId="158D190D" w14:textId="77777777" w:rsidR="0095292F" w:rsidRDefault="0095292F" w:rsidP="0095292F">
      <w:pPr>
        <w:ind w:right="-441"/>
        <w:jc w:val="center"/>
        <w:rPr>
          <w:szCs w:val="24"/>
        </w:rPr>
      </w:pPr>
      <w:r w:rsidRPr="4AA0B7A0">
        <w:rPr>
          <w:szCs w:val="24"/>
        </w:rPr>
        <w:t>20___m. __________ ___ d.</w:t>
      </w:r>
    </w:p>
    <w:p w14:paraId="6106CA42" w14:textId="77777777" w:rsidR="0095292F" w:rsidRDefault="0095292F" w:rsidP="0095292F">
      <w:pPr>
        <w:ind w:right="-441"/>
        <w:jc w:val="center"/>
        <w:rPr>
          <w:szCs w:val="24"/>
        </w:rPr>
      </w:pPr>
      <w:r w:rsidRPr="4AA0B7A0">
        <w:rPr>
          <w:szCs w:val="24"/>
        </w:rPr>
        <w:t>Vilnius</w:t>
      </w:r>
    </w:p>
    <w:p w14:paraId="5C8A2B34" w14:textId="77777777" w:rsidR="0095292F" w:rsidRDefault="0095292F" w:rsidP="0095292F">
      <w:pPr>
        <w:ind w:firstLine="720"/>
        <w:jc w:val="both"/>
        <w:rPr>
          <w:szCs w:val="24"/>
        </w:rPr>
      </w:pPr>
      <w:r w:rsidRPr="4AA0B7A0">
        <w:rPr>
          <w:b/>
          <w:bCs/>
          <w:szCs w:val="24"/>
        </w:rPr>
        <w:t xml:space="preserve">Paslaugų teikėjas </w:t>
      </w:r>
      <w:r w:rsidRPr="4AA0B7A0">
        <w:rPr>
          <w:szCs w:val="24"/>
        </w:rPr>
        <w:t>– ________________________________________ , atstovaujama (-</w:t>
      </w:r>
      <w:proofErr w:type="spellStart"/>
      <w:r w:rsidRPr="4AA0B7A0">
        <w:rPr>
          <w:szCs w:val="24"/>
        </w:rPr>
        <w:t>as</w:t>
      </w:r>
      <w:proofErr w:type="spellEnd"/>
      <w:r w:rsidRPr="4AA0B7A0">
        <w:rPr>
          <w:szCs w:val="24"/>
        </w:rPr>
        <w:t xml:space="preserve">) </w:t>
      </w:r>
    </w:p>
    <w:p w14:paraId="3BA852F1" w14:textId="77777777" w:rsidR="0095292F" w:rsidRDefault="0095292F" w:rsidP="0095292F">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4382B45A" w14:textId="77777777" w:rsidR="0095292F" w:rsidRDefault="0095292F" w:rsidP="0095292F">
      <w:pPr>
        <w:jc w:val="both"/>
        <w:rPr>
          <w:szCs w:val="24"/>
        </w:rPr>
      </w:pPr>
      <w:r w:rsidRPr="4AA0B7A0">
        <w:rPr>
          <w:szCs w:val="24"/>
        </w:rPr>
        <w:t>___________________________ veikiančio pagal ______________________________________</w:t>
      </w:r>
    </w:p>
    <w:p w14:paraId="084DC182" w14:textId="77777777" w:rsidR="0095292F" w:rsidRDefault="0095292F" w:rsidP="0095292F">
      <w:pPr>
        <w:jc w:val="both"/>
        <w:rPr>
          <w:sz w:val="16"/>
          <w:szCs w:val="16"/>
        </w:rPr>
      </w:pPr>
      <w:r w:rsidRPr="4AA0B7A0">
        <w:rPr>
          <w:sz w:val="16"/>
          <w:szCs w:val="16"/>
        </w:rPr>
        <w:t>(pareigų pavadinimas, vardas, pavardė)                                                                              (atstovavimo pagrindas)</w:t>
      </w:r>
    </w:p>
    <w:p w14:paraId="2A053F6A" w14:textId="77777777" w:rsidR="0095292F" w:rsidRDefault="0095292F" w:rsidP="0095292F">
      <w:pPr>
        <w:jc w:val="both"/>
        <w:rPr>
          <w:szCs w:val="24"/>
        </w:rPr>
      </w:pPr>
      <w:r w:rsidRPr="4AA0B7A0">
        <w:rPr>
          <w:szCs w:val="24"/>
        </w:rPr>
        <w:t xml:space="preserve">vadovaudamasis 20___ m. _________ __d. ______________________ paslaugų pirkimo sutartimi </w:t>
      </w:r>
    </w:p>
    <w:p w14:paraId="265E9F46" w14:textId="77777777" w:rsidR="0095292F" w:rsidRDefault="0095292F" w:rsidP="0095292F">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17110B23" w14:textId="77777777" w:rsidR="0095292F" w:rsidRDefault="0095292F" w:rsidP="0095292F">
      <w:pPr>
        <w:jc w:val="both"/>
        <w:rPr>
          <w:szCs w:val="24"/>
        </w:rPr>
      </w:pPr>
      <w:r w:rsidRPr="4AA0B7A0">
        <w:rPr>
          <w:szCs w:val="24"/>
        </w:rPr>
        <w:t>Nr. _____/______, suteikė šias paslaugas: ________________ ir perdavė visus su paslaugų</w:t>
      </w:r>
    </w:p>
    <w:p w14:paraId="03E4F4DE" w14:textId="77777777" w:rsidR="0095292F" w:rsidRDefault="0095292F" w:rsidP="0095292F">
      <w:pPr>
        <w:jc w:val="both"/>
        <w:rPr>
          <w:szCs w:val="24"/>
          <w:vertAlign w:val="superscript"/>
        </w:rPr>
      </w:pPr>
      <w:r w:rsidRPr="4AA0B7A0">
        <w:rPr>
          <w:szCs w:val="24"/>
          <w:vertAlign w:val="superscript"/>
        </w:rPr>
        <w:t xml:space="preserve">                                                                                                                                            (išvardinti)</w:t>
      </w:r>
    </w:p>
    <w:p w14:paraId="01929024" w14:textId="77777777" w:rsidR="0095292F" w:rsidRDefault="0095292F" w:rsidP="0095292F">
      <w:pPr>
        <w:jc w:val="both"/>
        <w:rPr>
          <w:szCs w:val="24"/>
        </w:rPr>
      </w:pPr>
      <w:r w:rsidRPr="4AA0B7A0">
        <w:rPr>
          <w:szCs w:val="24"/>
        </w:rPr>
        <w:t>teikimu susijusius dokumentus ir medžiagą Paslaugų pirkėjui.</w:t>
      </w:r>
    </w:p>
    <w:p w14:paraId="6EB05DFD" w14:textId="77777777" w:rsidR="0095292F" w:rsidRDefault="0095292F" w:rsidP="0095292F">
      <w:pPr>
        <w:ind w:right="432"/>
        <w:jc w:val="both"/>
        <w:rPr>
          <w:b/>
          <w:bCs/>
          <w:szCs w:val="24"/>
        </w:rPr>
      </w:pPr>
      <w:r w:rsidRPr="4AA0B7A0">
        <w:rPr>
          <w:b/>
          <w:bCs/>
          <w:szCs w:val="24"/>
        </w:rPr>
        <w:t xml:space="preserve"> </w:t>
      </w:r>
    </w:p>
    <w:p w14:paraId="7F12937E" w14:textId="77777777" w:rsidR="0095292F" w:rsidRDefault="0095292F" w:rsidP="0095292F">
      <w:pPr>
        <w:ind w:firstLine="720"/>
        <w:jc w:val="both"/>
        <w:rPr>
          <w:szCs w:val="24"/>
        </w:rPr>
      </w:pPr>
      <w:r w:rsidRPr="4AA0B7A0">
        <w:rPr>
          <w:b/>
          <w:bCs/>
          <w:szCs w:val="24"/>
        </w:rPr>
        <w:t>Paslaugų pirkėjas</w:t>
      </w:r>
      <w:r w:rsidRPr="4AA0B7A0">
        <w:rPr>
          <w:szCs w:val="24"/>
        </w:rPr>
        <w:t xml:space="preserve"> – ________________________________________, atstovaujama (-</w:t>
      </w:r>
      <w:proofErr w:type="spellStart"/>
      <w:r w:rsidRPr="4AA0B7A0">
        <w:rPr>
          <w:szCs w:val="24"/>
        </w:rPr>
        <w:t>as</w:t>
      </w:r>
      <w:proofErr w:type="spellEnd"/>
      <w:r w:rsidRPr="4AA0B7A0">
        <w:rPr>
          <w:szCs w:val="24"/>
        </w:rPr>
        <w:t xml:space="preserve">) </w:t>
      </w:r>
    </w:p>
    <w:p w14:paraId="06B13366" w14:textId="77777777" w:rsidR="0095292F" w:rsidRDefault="0095292F" w:rsidP="0095292F">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570D95D0" w14:textId="77777777" w:rsidR="0095292F" w:rsidRDefault="0095292F" w:rsidP="0095292F">
      <w:pPr>
        <w:jc w:val="both"/>
        <w:rPr>
          <w:szCs w:val="24"/>
        </w:rPr>
      </w:pPr>
      <w:r w:rsidRPr="4AA0B7A0">
        <w:rPr>
          <w:szCs w:val="24"/>
        </w:rPr>
        <w:t>______________________________________________________________________________,</w:t>
      </w:r>
    </w:p>
    <w:p w14:paraId="3F392A86" w14:textId="77777777" w:rsidR="0095292F" w:rsidRDefault="0095292F" w:rsidP="0095292F">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0F2127FB" w14:textId="77777777" w:rsidR="0095292F" w:rsidRDefault="0095292F" w:rsidP="0095292F">
      <w:pPr>
        <w:jc w:val="both"/>
        <w:rPr>
          <w:szCs w:val="24"/>
        </w:rPr>
      </w:pPr>
      <w:r w:rsidRPr="4AA0B7A0">
        <w:rPr>
          <w:szCs w:val="24"/>
        </w:rPr>
        <w:t xml:space="preserve">veikiančio pagal _________________________________________________________________, </w:t>
      </w:r>
    </w:p>
    <w:p w14:paraId="06077EBC" w14:textId="77777777" w:rsidR="0095292F" w:rsidRDefault="0095292F" w:rsidP="0095292F">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6895AEC3" w14:textId="77777777" w:rsidR="0095292F" w:rsidRDefault="0095292F" w:rsidP="0095292F">
      <w:pPr>
        <w:jc w:val="both"/>
        <w:rPr>
          <w:szCs w:val="24"/>
        </w:rPr>
      </w:pPr>
      <w:r w:rsidRPr="4AA0B7A0">
        <w:rPr>
          <w:szCs w:val="24"/>
        </w:rPr>
        <w:t>priėmė paslaugas ir visus su paslaugų teikimu susijusius dokumentus ir medžiagą.</w:t>
      </w:r>
    </w:p>
    <w:p w14:paraId="515E5F15" w14:textId="77777777" w:rsidR="0095292F" w:rsidRDefault="0095292F" w:rsidP="0095292F">
      <w:pPr>
        <w:ind w:firstLine="720"/>
        <w:jc w:val="both"/>
        <w:rPr>
          <w:szCs w:val="24"/>
        </w:rPr>
      </w:pPr>
      <w:r w:rsidRPr="4AA0B7A0">
        <w:rPr>
          <w:szCs w:val="24"/>
        </w:rPr>
        <w:t xml:space="preserve"> </w:t>
      </w:r>
    </w:p>
    <w:p w14:paraId="2C728637" w14:textId="77777777" w:rsidR="0095292F" w:rsidRDefault="0095292F" w:rsidP="0095292F">
      <w:pPr>
        <w:ind w:firstLine="720"/>
        <w:jc w:val="both"/>
        <w:rPr>
          <w:szCs w:val="24"/>
        </w:rPr>
      </w:pPr>
      <w:r w:rsidRPr="4AA0B7A0">
        <w:rPr>
          <w:szCs w:val="24"/>
        </w:rPr>
        <w:t>Tuo remiantis Paslaugų pirkėjas turi sumokėti Paslaugų teikėjui_________ eurų (_________</w:t>
      </w:r>
    </w:p>
    <w:p w14:paraId="4093C0CD" w14:textId="77777777" w:rsidR="0095292F" w:rsidRDefault="0095292F" w:rsidP="0095292F">
      <w:pPr>
        <w:ind w:firstLine="720"/>
        <w:jc w:val="both"/>
        <w:rPr>
          <w:sz w:val="16"/>
          <w:szCs w:val="16"/>
        </w:rPr>
      </w:pPr>
      <w:r w:rsidRPr="4AA0B7A0">
        <w:rPr>
          <w:sz w:val="16"/>
          <w:szCs w:val="16"/>
        </w:rPr>
        <w:t xml:space="preserve">                                                                                                                                                        (suma skaičiais)</w:t>
      </w:r>
    </w:p>
    <w:p w14:paraId="7F58439F" w14:textId="77777777" w:rsidR="0095292F" w:rsidRDefault="0095292F" w:rsidP="0095292F">
      <w:pPr>
        <w:jc w:val="both"/>
        <w:rPr>
          <w:szCs w:val="24"/>
        </w:rPr>
      </w:pPr>
      <w:r w:rsidRPr="4AA0B7A0">
        <w:rPr>
          <w:szCs w:val="24"/>
        </w:rPr>
        <w:t xml:space="preserve">____________________________________ ).  </w:t>
      </w:r>
    </w:p>
    <w:p w14:paraId="78273214" w14:textId="77777777" w:rsidR="0095292F" w:rsidRDefault="0095292F" w:rsidP="0095292F">
      <w:pPr>
        <w:jc w:val="both"/>
        <w:rPr>
          <w:sz w:val="16"/>
          <w:szCs w:val="16"/>
        </w:rPr>
      </w:pPr>
      <w:r w:rsidRPr="4AA0B7A0">
        <w:rPr>
          <w:sz w:val="16"/>
          <w:szCs w:val="16"/>
        </w:rPr>
        <w:t xml:space="preserve">                         (suma žodžiais)</w:t>
      </w:r>
    </w:p>
    <w:p w14:paraId="12B92B45" w14:textId="77777777" w:rsidR="0095292F" w:rsidRDefault="0095292F" w:rsidP="0095292F">
      <w:pPr>
        <w:ind w:right="-441"/>
        <w:jc w:val="both"/>
        <w:rPr>
          <w:sz w:val="16"/>
          <w:szCs w:val="16"/>
        </w:rPr>
      </w:pPr>
      <w:r w:rsidRPr="4AA0B7A0">
        <w:rPr>
          <w:sz w:val="16"/>
          <w:szCs w:val="16"/>
        </w:rPr>
        <w:t xml:space="preserve"> </w:t>
      </w:r>
    </w:p>
    <w:p w14:paraId="64BDAF3C" w14:textId="77777777" w:rsidR="0095292F" w:rsidRDefault="0095292F" w:rsidP="0095292F">
      <w:pPr>
        <w:ind w:right="-441"/>
        <w:jc w:val="both"/>
        <w:rPr>
          <w:szCs w:val="24"/>
        </w:rPr>
      </w:pPr>
      <w:r w:rsidRPr="4AA0B7A0">
        <w:rPr>
          <w:szCs w:val="24"/>
        </w:rPr>
        <w:t>Šis aktas surašytas dviem egzemplioriais, po vieną Paslaugų pirkėjui ir Paslaugų teikėjui.</w:t>
      </w:r>
    </w:p>
    <w:p w14:paraId="5BF88156" w14:textId="77777777" w:rsidR="0095292F" w:rsidRDefault="0095292F" w:rsidP="0095292F">
      <w:pPr>
        <w:jc w:val="both"/>
        <w:rPr>
          <w:szCs w:val="24"/>
        </w:rPr>
      </w:pPr>
      <w:r w:rsidRPr="4AA0B7A0">
        <w:rPr>
          <w:szCs w:val="24"/>
        </w:rPr>
        <w:t xml:space="preserve"> </w:t>
      </w:r>
    </w:p>
    <w:p w14:paraId="6786B9B3" w14:textId="77777777" w:rsidR="0095292F" w:rsidRDefault="0095292F" w:rsidP="0095292F">
      <w:pPr>
        <w:jc w:val="both"/>
        <w:rPr>
          <w:szCs w:val="24"/>
        </w:rPr>
      </w:pPr>
      <w:r w:rsidRPr="4AA0B7A0">
        <w:rPr>
          <w:szCs w:val="24"/>
        </w:rPr>
        <w:t xml:space="preserve"> </w:t>
      </w:r>
    </w:p>
    <w:p w14:paraId="368EF2BA" w14:textId="77777777" w:rsidR="0095292F" w:rsidRDefault="0095292F" w:rsidP="0095292F">
      <w:pPr>
        <w:jc w:val="both"/>
        <w:rPr>
          <w:szCs w:val="24"/>
        </w:rPr>
      </w:pPr>
      <w:r w:rsidRPr="4AA0B7A0">
        <w:rPr>
          <w:szCs w:val="24"/>
        </w:rPr>
        <w:t xml:space="preserve"> </w:t>
      </w:r>
    </w:p>
    <w:p w14:paraId="25029639" w14:textId="77777777" w:rsidR="0095292F" w:rsidRDefault="0095292F" w:rsidP="0095292F">
      <w:pPr>
        <w:tabs>
          <w:tab w:val="left" w:pos="5812"/>
        </w:tabs>
        <w:jc w:val="both"/>
        <w:rPr>
          <w:b/>
          <w:bCs/>
          <w:szCs w:val="24"/>
        </w:rPr>
      </w:pPr>
      <w:r w:rsidRPr="4AA0B7A0">
        <w:rPr>
          <w:b/>
          <w:bCs/>
          <w:szCs w:val="24"/>
        </w:rPr>
        <w:t>Paslaugas suteikė</w:t>
      </w:r>
    </w:p>
    <w:p w14:paraId="6F49DB93" w14:textId="77777777" w:rsidR="0095292F" w:rsidRDefault="0095292F" w:rsidP="0095292F">
      <w:pPr>
        <w:tabs>
          <w:tab w:val="left" w:pos="5812"/>
        </w:tabs>
        <w:jc w:val="both"/>
        <w:rPr>
          <w:b/>
          <w:bCs/>
          <w:szCs w:val="24"/>
        </w:rPr>
      </w:pPr>
      <w:r w:rsidRPr="4AA0B7A0">
        <w:rPr>
          <w:b/>
          <w:bCs/>
          <w:szCs w:val="24"/>
        </w:rPr>
        <w:t xml:space="preserve"> </w:t>
      </w:r>
    </w:p>
    <w:p w14:paraId="7F79928E" w14:textId="77777777" w:rsidR="0095292F" w:rsidRDefault="0095292F" w:rsidP="0095292F">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75F85109" w14:textId="77777777" w:rsidR="0095292F" w:rsidRDefault="0095292F" w:rsidP="0095292F">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5249C56C" w14:textId="77777777" w:rsidR="0095292F" w:rsidRDefault="0095292F" w:rsidP="0095292F">
      <w:pPr>
        <w:jc w:val="both"/>
        <w:rPr>
          <w:szCs w:val="24"/>
        </w:rPr>
      </w:pPr>
      <w:r w:rsidRPr="4AA0B7A0">
        <w:rPr>
          <w:szCs w:val="24"/>
        </w:rPr>
        <w:t xml:space="preserve"> </w:t>
      </w:r>
    </w:p>
    <w:p w14:paraId="7327A383" w14:textId="77777777" w:rsidR="0095292F" w:rsidRDefault="0095292F" w:rsidP="0095292F">
      <w:pPr>
        <w:jc w:val="both"/>
        <w:rPr>
          <w:szCs w:val="24"/>
        </w:rPr>
      </w:pPr>
      <w:r w:rsidRPr="4AA0B7A0">
        <w:rPr>
          <w:szCs w:val="24"/>
        </w:rPr>
        <w:t xml:space="preserve"> </w:t>
      </w:r>
    </w:p>
    <w:p w14:paraId="52B8CC47" w14:textId="77777777" w:rsidR="0095292F" w:rsidRDefault="0095292F" w:rsidP="0095292F">
      <w:pPr>
        <w:jc w:val="both"/>
        <w:rPr>
          <w:b/>
          <w:bCs/>
          <w:color w:val="000000" w:themeColor="text1"/>
          <w:szCs w:val="24"/>
        </w:rPr>
      </w:pPr>
      <w:r w:rsidRPr="4AA0B7A0">
        <w:rPr>
          <w:b/>
          <w:bCs/>
          <w:color w:val="000000" w:themeColor="text1"/>
          <w:szCs w:val="24"/>
        </w:rPr>
        <w:t>Paslaugas priėmė</w:t>
      </w:r>
    </w:p>
    <w:p w14:paraId="1681AB05" w14:textId="77777777" w:rsidR="0095292F" w:rsidRDefault="0095292F" w:rsidP="0095292F">
      <w:pPr>
        <w:jc w:val="both"/>
        <w:rPr>
          <w:b/>
          <w:bCs/>
          <w:szCs w:val="24"/>
        </w:rPr>
      </w:pPr>
      <w:r w:rsidRPr="4AA0B7A0">
        <w:rPr>
          <w:b/>
          <w:bCs/>
          <w:szCs w:val="24"/>
        </w:rPr>
        <w:t xml:space="preserve"> </w:t>
      </w:r>
    </w:p>
    <w:p w14:paraId="078A8F86" w14:textId="77777777" w:rsidR="0095292F" w:rsidRDefault="0095292F" w:rsidP="0095292F">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69B0BDB3" w14:textId="77777777" w:rsidR="0095292F" w:rsidRDefault="0095292F" w:rsidP="0095292F">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22C3CB7F" w14:textId="77777777" w:rsidR="003F721B" w:rsidRDefault="003F721B" w:rsidP="0034517B">
      <w:pPr>
        <w:widowControl w:val="0"/>
        <w:rPr>
          <w:snapToGrid w:val="0"/>
        </w:rPr>
      </w:pPr>
    </w:p>
    <w:sectPr w:rsidR="003F721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482DD" w14:textId="77777777" w:rsidR="00C53BCF" w:rsidRDefault="00C53BCF">
      <w:pPr>
        <w:rPr>
          <w:sz w:val="20"/>
        </w:rPr>
      </w:pPr>
      <w:r>
        <w:rPr>
          <w:sz w:val="20"/>
        </w:rPr>
        <w:separator/>
      </w:r>
    </w:p>
  </w:endnote>
  <w:endnote w:type="continuationSeparator" w:id="0">
    <w:p w14:paraId="1682F2C1" w14:textId="77777777" w:rsidR="00C53BCF" w:rsidRDefault="00C53BCF">
      <w:pPr>
        <w:rPr>
          <w:sz w:val="20"/>
        </w:rPr>
      </w:pPr>
      <w:r>
        <w:rPr>
          <w:sz w:val="20"/>
        </w:rPr>
        <w:continuationSeparator/>
      </w:r>
    </w:p>
  </w:endnote>
  <w:endnote w:type="continuationNotice" w:id="1">
    <w:p w14:paraId="0ECEF219" w14:textId="77777777" w:rsidR="00C53BCF" w:rsidRDefault="00C53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380C3" w14:textId="77777777" w:rsidR="00C53BCF" w:rsidRDefault="00C53BCF">
      <w:pPr>
        <w:rPr>
          <w:sz w:val="20"/>
        </w:rPr>
      </w:pPr>
      <w:r>
        <w:rPr>
          <w:sz w:val="20"/>
        </w:rPr>
        <w:separator/>
      </w:r>
    </w:p>
  </w:footnote>
  <w:footnote w:type="continuationSeparator" w:id="0">
    <w:p w14:paraId="2E9CCB98" w14:textId="77777777" w:rsidR="00C53BCF" w:rsidRDefault="00C53BCF">
      <w:pPr>
        <w:rPr>
          <w:sz w:val="20"/>
        </w:rPr>
      </w:pPr>
      <w:r>
        <w:rPr>
          <w:sz w:val="20"/>
        </w:rPr>
        <w:continuationSeparator/>
      </w:r>
    </w:p>
  </w:footnote>
  <w:footnote w:type="continuationNotice" w:id="1">
    <w:p w14:paraId="0FEF7BFD" w14:textId="77777777" w:rsidR="00C53BCF" w:rsidRDefault="00C53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E326B"/>
    <w:multiLevelType w:val="multilevel"/>
    <w:tmpl w:val="FE82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11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4058B0"/>
    <w:multiLevelType w:val="multilevel"/>
    <w:tmpl w:val="66E03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A01E6"/>
    <w:multiLevelType w:val="multilevel"/>
    <w:tmpl w:val="198A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852288">
    <w:abstractNumId w:val="2"/>
  </w:num>
  <w:num w:numId="2" w16cid:durableId="1567646791">
    <w:abstractNumId w:val="0"/>
  </w:num>
  <w:num w:numId="3" w16cid:durableId="1895584907">
    <w:abstractNumId w:val="3"/>
  </w:num>
  <w:num w:numId="4" w16cid:durableId="37592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34"/>
    <w:rsid w:val="00010A25"/>
    <w:rsid w:val="00025C1A"/>
    <w:rsid w:val="00025F35"/>
    <w:rsid w:val="00030EAE"/>
    <w:rsid w:val="000452B5"/>
    <w:rsid w:val="000724F1"/>
    <w:rsid w:val="00073CE9"/>
    <w:rsid w:val="000778B5"/>
    <w:rsid w:val="00081F8E"/>
    <w:rsid w:val="000821FA"/>
    <w:rsid w:val="0008370F"/>
    <w:rsid w:val="000908AB"/>
    <w:rsid w:val="000A4855"/>
    <w:rsid w:val="000A7F19"/>
    <w:rsid w:val="000B2824"/>
    <w:rsid w:val="000C2C9B"/>
    <w:rsid w:val="000D52DC"/>
    <w:rsid w:val="000E25AD"/>
    <w:rsid w:val="00101A68"/>
    <w:rsid w:val="00120987"/>
    <w:rsid w:val="0013313A"/>
    <w:rsid w:val="00134C9B"/>
    <w:rsid w:val="00146132"/>
    <w:rsid w:val="00150BBA"/>
    <w:rsid w:val="00150D41"/>
    <w:rsid w:val="001547C2"/>
    <w:rsid w:val="00161F38"/>
    <w:rsid w:val="001650C1"/>
    <w:rsid w:val="00172E30"/>
    <w:rsid w:val="0017699B"/>
    <w:rsid w:val="00182509"/>
    <w:rsid w:val="001827CE"/>
    <w:rsid w:val="001874F3"/>
    <w:rsid w:val="00194792"/>
    <w:rsid w:val="001B265B"/>
    <w:rsid w:val="001B46FD"/>
    <w:rsid w:val="001D3DCC"/>
    <w:rsid w:val="001D6F22"/>
    <w:rsid w:val="001E2903"/>
    <w:rsid w:val="001E3C0B"/>
    <w:rsid w:val="001E5812"/>
    <w:rsid w:val="00204AC0"/>
    <w:rsid w:val="00214A2C"/>
    <w:rsid w:val="00224F0E"/>
    <w:rsid w:val="00231191"/>
    <w:rsid w:val="00251C64"/>
    <w:rsid w:val="00265F6F"/>
    <w:rsid w:val="002753C7"/>
    <w:rsid w:val="00275CFD"/>
    <w:rsid w:val="00280477"/>
    <w:rsid w:val="002A0F40"/>
    <w:rsid w:val="002B150A"/>
    <w:rsid w:val="002B1937"/>
    <w:rsid w:val="002C0B64"/>
    <w:rsid w:val="002C3DF2"/>
    <w:rsid w:val="002D63D3"/>
    <w:rsid w:val="002E49D1"/>
    <w:rsid w:val="002F1F1A"/>
    <w:rsid w:val="00304E27"/>
    <w:rsid w:val="00306C4D"/>
    <w:rsid w:val="00331993"/>
    <w:rsid w:val="003339D5"/>
    <w:rsid w:val="0034517B"/>
    <w:rsid w:val="00345813"/>
    <w:rsid w:val="00350388"/>
    <w:rsid w:val="003649C3"/>
    <w:rsid w:val="00365979"/>
    <w:rsid w:val="00366935"/>
    <w:rsid w:val="003758A8"/>
    <w:rsid w:val="00387A2A"/>
    <w:rsid w:val="003973C1"/>
    <w:rsid w:val="003A13A5"/>
    <w:rsid w:val="003B43C1"/>
    <w:rsid w:val="003C3483"/>
    <w:rsid w:val="003E51F8"/>
    <w:rsid w:val="003F721B"/>
    <w:rsid w:val="00401EDB"/>
    <w:rsid w:val="00412583"/>
    <w:rsid w:val="00415193"/>
    <w:rsid w:val="00434A97"/>
    <w:rsid w:val="00436544"/>
    <w:rsid w:val="0043752A"/>
    <w:rsid w:val="00443DF3"/>
    <w:rsid w:val="00446BE0"/>
    <w:rsid w:val="0044752A"/>
    <w:rsid w:val="00451337"/>
    <w:rsid w:val="00490F3D"/>
    <w:rsid w:val="004C5262"/>
    <w:rsid w:val="004E1113"/>
    <w:rsid w:val="004E7943"/>
    <w:rsid w:val="00517AAB"/>
    <w:rsid w:val="00520E73"/>
    <w:rsid w:val="00522468"/>
    <w:rsid w:val="00531168"/>
    <w:rsid w:val="0053192C"/>
    <w:rsid w:val="0054647E"/>
    <w:rsid w:val="005546B0"/>
    <w:rsid w:val="005672F5"/>
    <w:rsid w:val="005741DD"/>
    <w:rsid w:val="00585BA1"/>
    <w:rsid w:val="005A36CF"/>
    <w:rsid w:val="005A6974"/>
    <w:rsid w:val="005C7841"/>
    <w:rsid w:val="005D7A3F"/>
    <w:rsid w:val="005F55E9"/>
    <w:rsid w:val="00600A21"/>
    <w:rsid w:val="00610899"/>
    <w:rsid w:val="00613DC6"/>
    <w:rsid w:val="006245C0"/>
    <w:rsid w:val="00640919"/>
    <w:rsid w:val="00646201"/>
    <w:rsid w:val="0066342B"/>
    <w:rsid w:val="00680BC5"/>
    <w:rsid w:val="00684C89"/>
    <w:rsid w:val="006A0563"/>
    <w:rsid w:val="006B0714"/>
    <w:rsid w:val="006B5A1B"/>
    <w:rsid w:val="006C0AC7"/>
    <w:rsid w:val="006C1BDC"/>
    <w:rsid w:val="006C7875"/>
    <w:rsid w:val="00700655"/>
    <w:rsid w:val="00701891"/>
    <w:rsid w:val="00715CF3"/>
    <w:rsid w:val="00724DFD"/>
    <w:rsid w:val="00726AD4"/>
    <w:rsid w:val="00737B4D"/>
    <w:rsid w:val="00762592"/>
    <w:rsid w:val="007677D0"/>
    <w:rsid w:val="00780816"/>
    <w:rsid w:val="00796563"/>
    <w:rsid w:val="007C1C87"/>
    <w:rsid w:val="007C4A59"/>
    <w:rsid w:val="007C4CA3"/>
    <w:rsid w:val="007C7228"/>
    <w:rsid w:val="007D0638"/>
    <w:rsid w:val="007D1BAB"/>
    <w:rsid w:val="007D341C"/>
    <w:rsid w:val="007F63DE"/>
    <w:rsid w:val="00806E23"/>
    <w:rsid w:val="008107F8"/>
    <w:rsid w:val="008149A3"/>
    <w:rsid w:val="008228C4"/>
    <w:rsid w:val="00824312"/>
    <w:rsid w:val="00836F48"/>
    <w:rsid w:val="00876E4F"/>
    <w:rsid w:val="008853B7"/>
    <w:rsid w:val="00892363"/>
    <w:rsid w:val="00892B23"/>
    <w:rsid w:val="008A500A"/>
    <w:rsid w:val="008A6E3C"/>
    <w:rsid w:val="008A7892"/>
    <w:rsid w:val="008B072E"/>
    <w:rsid w:val="008E5A74"/>
    <w:rsid w:val="008E5C2A"/>
    <w:rsid w:val="00906337"/>
    <w:rsid w:val="009131C8"/>
    <w:rsid w:val="009136F0"/>
    <w:rsid w:val="0091404E"/>
    <w:rsid w:val="00914DC1"/>
    <w:rsid w:val="00916034"/>
    <w:rsid w:val="00933AF6"/>
    <w:rsid w:val="0093499C"/>
    <w:rsid w:val="00935F1C"/>
    <w:rsid w:val="00944828"/>
    <w:rsid w:val="00944C1E"/>
    <w:rsid w:val="00944E44"/>
    <w:rsid w:val="009458C5"/>
    <w:rsid w:val="0095292F"/>
    <w:rsid w:val="00953E77"/>
    <w:rsid w:val="00957AB6"/>
    <w:rsid w:val="00997473"/>
    <w:rsid w:val="009D1306"/>
    <w:rsid w:val="009D4891"/>
    <w:rsid w:val="00A13988"/>
    <w:rsid w:val="00A1500C"/>
    <w:rsid w:val="00A21D31"/>
    <w:rsid w:val="00A31F28"/>
    <w:rsid w:val="00A40F66"/>
    <w:rsid w:val="00A41D20"/>
    <w:rsid w:val="00A61F2F"/>
    <w:rsid w:val="00A679DA"/>
    <w:rsid w:val="00A910FF"/>
    <w:rsid w:val="00A96E32"/>
    <w:rsid w:val="00AA70A8"/>
    <w:rsid w:val="00AB0F47"/>
    <w:rsid w:val="00AB40B3"/>
    <w:rsid w:val="00AB5C6B"/>
    <w:rsid w:val="00AB7C6C"/>
    <w:rsid w:val="00AC4A34"/>
    <w:rsid w:val="00AC5225"/>
    <w:rsid w:val="00AD783B"/>
    <w:rsid w:val="00AF7280"/>
    <w:rsid w:val="00B13DD9"/>
    <w:rsid w:val="00B14C8E"/>
    <w:rsid w:val="00B303F1"/>
    <w:rsid w:val="00B34A9F"/>
    <w:rsid w:val="00B40543"/>
    <w:rsid w:val="00B52FAB"/>
    <w:rsid w:val="00B533B1"/>
    <w:rsid w:val="00B5727B"/>
    <w:rsid w:val="00B575F8"/>
    <w:rsid w:val="00B70FF1"/>
    <w:rsid w:val="00B715A5"/>
    <w:rsid w:val="00B902E2"/>
    <w:rsid w:val="00B90E8E"/>
    <w:rsid w:val="00B93BA7"/>
    <w:rsid w:val="00BA06AD"/>
    <w:rsid w:val="00BA5753"/>
    <w:rsid w:val="00BA6C31"/>
    <w:rsid w:val="00BA7538"/>
    <w:rsid w:val="00BB1F36"/>
    <w:rsid w:val="00BD664D"/>
    <w:rsid w:val="00BE5162"/>
    <w:rsid w:val="00BF10FF"/>
    <w:rsid w:val="00C0105F"/>
    <w:rsid w:val="00C22949"/>
    <w:rsid w:val="00C37B3A"/>
    <w:rsid w:val="00C53BCF"/>
    <w:rsid w:val="00C6271F"/>
    <w:rsid w:val="00C629D5"/>
    <w:rsid w:val="00C71C16"/>
    <w:rsid w:val="00C90ED8"/>
    <w:rsid w:val="00C93116"/>
    <w:rsid w:val="00CC5105"/>
    <w:rsid w:val="00CC5ECD"/>
    <w:rsid w:val="00CC648F"/>
    <w:rsid w:val="00CD2450"/>
    <w:rsid w:val="00D11718"/>
    <w:rsid w:val="00D124DD"/>
    <w:rsid w:val="00D236DF"/>
    <w:rsid w:val="00D30363"/>
    <w:rsid w:val="00D31044"/>
    <w:rsid w:val="00D36B89"/>
    <w:rsid w:val="00D71590"/>
    <w:rsid w:val="00D7531E"/>
    <w:rsid w:val="00D84204"/>
    <w:rsid w:val="00D94411"/>
    <w:rsid w:val="00D94B68"/>
    <w:rsid w:val="00DA4E0C"/>
    <w:rsid w:val="00DA6A8C"/>
    <w:rsid w:val="00DB6188"/>
    <w:rsid w:val="00DB7444"/>
    <w:rsid w:val="00DC2DA6"/>
    <w:rsid w:val="00DC5F51"/>
    <w:rsid w:val="00DD55CC"/>
    <w:rsid w:val="00DE117A"/>
    <w:rsid w:val="00DE5889"/>
    <w:rsid w:val="00E054E0"/>
    <w:rsid w:val="00E26CC0"/>
    <w:rsid w:val="00E30A32"/>
    <w:rsid w:val="00E43C1C"/>
    <w:rsid w:val="00E46305"/>
    <w:rsid w:val="00E46AC0"/>
    <w:rsid w:val="00E66469"/>
    <w:rsid w:val="00E7133A"/>
    <w:rsid w:val="00E73591"/>
    <w:rsid w:val="00E86EE5"/>
    <w:rsid w:val="00E935F1"/>
    <w:rsid w:val="00E9456B"/>
    <w:rsid w:val="00EA1D29"/>
    <w:rsid w:val="00EB196C"/>
    <w:rsid w:val="00EB27BC"/>
    <w:rsid w:val="00EB29F5"/>
    <w:rsid w:val="00EB4C9D"/>
    <w:rsid w:val="00EB610E"/>
    <w:rsid w:val="00ED4CC7"/>
    <w:rsid w:val="00ED4DF0"/>
    <w:rsid w:val="00EE5C8A"/>
    <w:rsid w:val="00EF7EB5"/>
    <w:rsid w:val="00F035BD"/>
    <w:rsid w:val="00F05163"/>
    <w:rsid w:val="00F16454"/>
    <w:rsid w:val="00F220B1"/>
    <w:rsid w:val="00F32CE3"/>
    <w:rsid w:val="00F50D53"/>
    <w:rsid w:val="00F55F46"/>
    <w:rsid w:val="00F75E2B"/>
    <w:rsid w:val="00F80106"/>
    <w:rsid w:val="00F82F86"/>
    <w:rsid w:val="00F93321"/>
    <w:rsid w:val="00F9474E"/>
    <w:rsid w:val="00F94B81"/>
    <w:rsid w:val="00FA170B"/>
    <w:rsid w:val="00FB39E6"/>
    <w:rsid w:val="00FC2FC8"/>
    <w:rsid w:val="00FF57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7C4CA3"/>
    <w:rPr>
      <w:sz w:val="16"/>
      <w:szCs w:val="16"/>
    </w:rPr>
  </w:style>
  <w:style w:type="paragraph" w:styleId="CommentText">
    <w:name w:val="annotation text"/>
    <w:basedOn w:val="Normal"/>
    <w:link w:val="CommentTextChar"/>
    <w:unhideWhenUsed/>
    <w:rsid w:val="007C4CA3"/>
    <w:rPr>
      <w:sz w:val="20"/>
    </w:rPr>
  </w:style>
  <w:style w:type="character" w:customStyle="1" w:styleId="CommentTextChar">
    <w:name w:val="Comment Text Char"/>
    <w:basedOn w:val="DefaultParagraphFont"/>
    <w:link w:val="CommentText"/>
    <w:rsid w:val="007C4CA3"/>
    <w:rPr>
      <w:sz w:val="20"/>
    </w:rPr>
  </w:style>
  <w:style w:type="paragraph" w:styleId="CommentSubject">
    <w:name w:val="annotation subject"/>
    <w:basedOn w:val="CommentText"/>
    <w:next w:val="CommentText"/>
    <w:link w:val="CommentSubjectChar"/>
    <w:semiHidden/>
    <w:unhideWhenUsed/>
    <w:rsid w:val="007C4CA3"/>
    <w:rPr>
      <w:b/>
      <w:bCs/>
    </w:rPr>
  </w:style>
  <w:style w:type="character" w:customStyle="1" w:styleId="CommentSubjectChar">
    <w:name w:val="Comment Subject Char"/>
    <w:basedOn w:val="CommentTextChar"/>
    <w:link w:val="CommentSubject"/>
    <w:semiHidden/>
    <w:rsid w:val="007C4CA3"/>
    <w:rPr>
      <w:b/>
      <w:bCs/>
      <w:sz w:val="20"/>
    </w:rPr>
  </w:style>
  <w:style w:type="paragraph" w:styleId="Revision">
    <w:name w:val="Revision"/>
    <w:hidden/>
    <w:semiHidden/>
    <w:rsid w:val="00D124DD"/>
  </w:style>
  <w:style w:type="character" w:styleId="Hyperlink">
    <w:name w:val="Hyperlink"/>
    <w:basedOn w:val="DefaultParagraphFont"/>
    <w:unhideWhenUsed/>
    <w:rsid w:val="00AC4A34"/>
    <w:rPr>
      <w:color w:val="0563C1" w:themeColor="hyperlink"/>
      <w:u w:val="single"/>
    </w:rPr>
  </w:style>
  <w:style w:type="character" w:styleId="UnresolvedMention">
    <w:name w:val="Unresolved Mention"/>
    <w:basedOn w:val="DefaultParagraphFont"/>
    <w:uiPriority w:val="99"/>
    <w:semiHidden/>
    <w:unhideWhenUsed/>
    <w:rsid w:val="00AC4A34"/>
    <w:rPr>
      <w:color w:val="605E5C"/>
      <w:shd w:val="clear" w:color="auto" w:fill="E1DFDD"/>
    </w:rPr>
  </w:style>
  <w:style w:type="character" w:customStyle="1" w:styleId="normaltextrun">
    <w:name w:val="normaltextrun"/>
    <w:basedOn w:val="DefaultParagraphFont"/>
    <w:rsid w:val="006409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4CC7"/>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C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2888157">
      <w:bodyDiv w:val="1"/>
      <w:marLeft w:val="0"/>
      <w:marRight w:val="0"/>
      <w:marTop w:val="0"/>
      <w:marBottom w:val="0"/>
      <w:divBdr>
        <w:top w:val="none" w:sz="0" w:space="0" w:color="auto"/>
        <w:left w:val="none" w:sz="0" w:space="0" w:color="auto"/>
        <w:bottom w:val="none" w:sz="0" w:space="0" w:color="auto"/>
        <w:right w:val="none" w:sz="0" w:space="0" w:color="auto"/>
      </w:divBdr>
    </w:div>
    <w:div w:id="294069709">
      <w:bodyDiv w:val="1"/>
      <w:marLeft w:val="0"/>
      <w:marRight w:val="0"/>
      <w:marTop w:val="0"/>
      <w:marBottom w:val="0"/>
      <w:divBdr>
        <w:top w:val="none" w:sz="0" w:space="0" w:color="auto"/>
        <w:left w:val="none" w:sz="0" w:space="0" w:color="auto"/>
        <w:bottom w:val="none" w:sz="0" w:space="0" w:color="auto"/>
        <w:right w:val="none" w:sz="0" w:space="0" w:color="auto"/>
      </w:divBdr>
    </w:div>
    <w:div w:id="30894737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851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947354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625218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37</Pages>
  <Words>16022</Words>
  <Characters>91332</Characters>
  <Application>Microsoft Office Word</Application>
  <DocSecurity>0</DocSecurity>
  <Lines>761</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55</cp:revision>
  <cp:lastPrinted>2017-06-29T23:42:00Z</cp:lastPrinted>
  <dcterms:created xsi:type="dcterms:W3CDTF">2025-07-24T10:49:00Z</dcterms:created>
  <dcterms:modified xsi:type="dcterms:W3CDTF">2025-08-27T05:39:00Z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