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6F70A6B3" w:rsidR="007D2F72" w:rsidRPr="00E042C0" w:rsidRDefault="007D2F72" w:rsidP="00284A47">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400DEBDE" w:rsidR="006C16B4" w:rsidRPr="00E042C0" w:rsidRDefault="00CE26B7" w:rsidP="00284A47">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6C16B4" w:rsidRPr="00E042C0">
              <w:rPr>
                <w:rFonts w:ascii="Times New Roman" w:hAnsi="Times New Roman" w:cs="Times New Roman"/>
                <w:lang w:val="lt-LT"/>
              </w:rPr>
              <w:t xml:space="preserve"> </w:t>
            </w:r>
            <w:r w:rsidR="00284A47">
              <w:rPr>
                <w:rFonts w:ascii="Times New Roman" w:hAnsi="Times New Roman" w:cs="Times New Roman"/>
                <w:lang w:val="lt-LT"/>
              </w:rPr>
              <w:t>0,00</w:t>
            </w:r>
            <w:r w:rsidR="00854E53" w:rsidRPr="00E042C0">
              <w:rPr>
                <w:rFonts w:ascii="Times New Roman" w:hAnsi="Times New Roman" w:cs="Times New Roman"/>
                <w:lang w:val="lt-LT"/>
              </w:rPr>
              <w:t xml:space="preserve"> 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0,0</w:t>
            </w:r>
            <w:r w:rsidR="005C593C">
              <w:rPr>
                <w:rFonts w:ascii="Times New Roman" w:hAnsi="Times New Roman" w:cs="Times New Roman"/>
                <w:lang w:val="lt-LT"/>
              </w:rPr>
              <w:t>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2E55479E"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27C4F711" w:rsidR="00854E53" w:rsidRPr="00E042C0" w:rsidRDefault="00CE26B7" w:rsidP="00B94CC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B94CCF">
              <w:rPr>
                <w:rFonts w:ascii="Times New Roman" w:hAnsi="Times New Roman" w:cs="Times New Roman"/>
                <w:lang w:val="lt-LT"/>
              </w:rPr>
              <w:t>0,00</w:t>
            </w:r>
            <w:r w:rsidR="003B3A40" w:rsidRPr="00E042C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284A47">
              <w:rPr>
                <w:rFonts w:ascii="Times New Roman" w:hAnsi="Times New Roman" w:cs="Times New Roman"/>
                <w:lang w:val="lt-LT"/>
              </w:rPr>
              <w:t>0,0</w:t>
            </w:r>
            <w:r w:rsidR="00B94CCF">
              <w:rPr>
                <w:rFonts w:ascii="Times New Roman" w:hAnsi="Times New Roman" w:cs="Times New Roman"/>
                <w:lang w:val="lt-LT"/>
              </w:rPr>
              <w:t xml:space="preserve">0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13CFB0BE"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1E3EEF">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69ACD39A" w:rsidR="00CA6639" w:rsidRPr="00CA6639" w:rsidRDefault="003B7D1D"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693A1B">
              <w:rPr>
                <w:rFonts w:ascii="Times New Roman" w:hAnsi="Times New Roman" w:cs="Times New Roman"/>
                <w:lang w:val="lt-LT"/>
              </w:rPr>
              <w:t xml:space="preserve">90 </w:t>
            </w:r>
            <w:r w:rsidR="00CA6639">
              <w:rPr>
                <w:rFonts w:ascii="Times New Roman" w:hAnsi="Times New Roman" w:cs="Times New Roman"/>
                <w:lang w:val="lt-LT"/>
              </w:rPr>
              <w:t xml:space="preserve">d.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6AC749BF"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proofErr w:type="spellStart"/>
            <w:r w:rsidR="009D18DD">
              <w:rPr>
                <w:rFonts w:ascii="Times New Roman" w:hAnsi="Times New Roman" w:cs="Times New Roman"/>
                <w:lang w:val="lt-LT"/>
              </w:rPr>
              <w:t>št</w:t>
            </w:r>
            <w:proofErr w:type="spellEnd"/>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sp.</w:t>
            </w:r>
            <w:r w:rsidR="00FF0849" w:rsidRPr="00FF0849">
              <w:rPr>
                <w:rFonts w:ascii="Times New Roman" w:hAnsi="Times New Roman" w:cs="Times New Roman"/>
                <w:lang w:val="lt-LT"/>
              </w:rPr>
              <w:t xml:space="preserve"> </w:t>
            </w:r>
            <w:r w:rsidR="008F11EE">
              <w:rPr>
                <w:rFonts w:ascii="Times New Roman" w:hAnsi="Times New Roman" w:cs="Times New Roman"/>
                <w:lang w:val="lt-LT"/>
              </w:rPr>
              <w:t>Dmitrij Tatol; Tel. Nr. +370 706 75863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8F11EE">
              <w:rPr>
                <w:rFonts w:ascii="Times New Roman" w:hAnsi="Times New Roman" w:cs="Times New Roman"/>
                <w:lang w:val="lt-LT"/>
              </w:rPr>
              <w:t>dmitrij.tatol</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1D08D259" w:rsidR="00A82C8E" w:rsidRPr="00E042C0" w:rsidRDefault="00A82C8E" w:rsidP="00284A47">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r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25B083B2" w14:textId="77777777" w:rsidR="00051340" w:rsidRDefault="00051340" w:rsidP="00284A47">
            <w:pPr>
              <w:spacing w:after="0" w:line="240" w:lineRule="auto"/>
              <w:rPr>
                <w:rFonts w:ascii="Times New Roman" w:hAnsi="Times New Roman" w:cs="Times New Roman"/>
                <w:b/>
                <w:lang w:val="lt-LT"/>
              </w:rPr>
            </w:pPr>
          </w:p>
          <w:p w14:paraId="7AC7F19F" w14:textId="77777777" w:rsidR="00284A47" w:rsidRDefault="00284A47" w:rsidP="00284A47">
            <w:pPr>
              <w:spacing w:after="0" w:line="240" w:lineRule="auto"/>
              <w:rPr>
                <w:rFonts w:ascii="Times New Roman" w:hAnsi="Times New Roman" w:cs="Times New Roman"/>
                <w:b/>
                <w:lang w:val="lt-LT"/>
              </w:rPr>
            </w:pPr>
          </w:p>
          <w:p w14:paraId="69D97DA4" w14:textId="77777777" w:rsidR="00284A47" w:rsidRDefault="00284A47" w:rsidP="00284A47">
            <w:pPr>
              <w:spacing w:after="0" w:line="240" w:lineRule="auto"/>
              <w:rPr>
                <w:rFonts w:ascii="Times New Roman" w:hAnsi="Times New Roman" w:cs="Times New Roman"/>
                <w:b/>
                <w:lang w:val="lt-LT"/>
              </w:rPr>
            </w:pPr>
          </w:p>
          <w:p w14:paraId="7B160B07" w14:textId="570805F5" w:rsidR="00284A47" w:rsidRPr="00323C07" w:rsidRDefault="00284A47" w:rsidP="00284A47">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0BF6AC9B"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p>
    <w:p w14:paraId="3E064E51" w14:textId="1504C355"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71DE165A" w:rsidR="009F10AC" w:rsidRPr="009F10AC" w:rsidRDefault="001E3EEF" w:rsidP="002B2E3F">
      <w:pPr>
        <w:spacing w:after="0" w:line="240" w:lineRule="auto"/>
        <w:ind w:firstLine="720"/>
        <w:rPr>
          <w:rFonts w:ascii="Times New Roman" w:eastAsia="Arial" w:hAnsi="Times New Roman" w:cs="Times New Roman"/>
          <w:sz w:val="24"/>
          <w:szCs w:val="24"/>
          <w:lang w:val="lt-LT" w:eastAsia="ar-SA"/>
        </w:rPr>
      </w:pPr>
      <w:r w:rsidRPr="001E3EEF">
        <w:rPr>
          <w:rFonts w:ascii="Times New Roman" w:eastAsia="Arial" w:hAnsi="Times New Roman" w:cs="Times New Roman"/>
          <w:sz w:val="24"/>
          <w:szCs w:val="24"/>
          <w:lang w:val="lt-LT" w:eastAsia="ar-SA"/>
        </w:rPr>
        <w:t>Laikinai einantis viršininko pareigas</w:t>
      </w:r>
    </w:p>
    <w:p w14:paraId="5CE9C59E" w14:textId="610C510C" w:rsidR="009F10AC" w:rsidRDefault="001E3EEF" w:rsidP="001E3EEF">
      <w:pPr>
        <w:spacing w:after="0" w:line="240" w:lineRule="auto"/>
        <w:ind w:firstLine="720"/>
        <w:rPr>
          <w:rFonts w:ascii="Times New Roman" w:eastAsia="Arial" w:hAnsi="Times New Roman" w:cs="Times New Roman"/>
          <w:sz w:val="24"/>
          <w:szCs w:val="24"/>
          <w:lang w:val="lt-LT" w:eastAsia="ar-SA"/>
        </w:rPr>
      </w:pPr>
      <w:r w:rsidRPr="001E3EEF">
        <w:rPr>
          <w:rFonts w:ascii="Times New Roman" w:eastAsia="Arial" w:hAnsi="Times New Roman" w:cs="Times New Roman"/>
          <w:sz w:val="24"/>
          <w:szCs w:val="24"/>
          <w:lang w:val="lt-LT" w:eastAsia="ar-SA"/>
        </w:rPr>
        <w:t xml:space="preserve">mjr. Aurimas </w:t>
      </w:r>
      <w:proofErr w:type="spellStart"/>
      <w:r w:rsidRPr="001E3EEF">
        <w:rPr>
          <w:rFonts w:ascii="Times New Roman" w:eastAsia="Arial" w:hAnsi="Times New Roman" w:cs="Times New Roman"/>
          <w:sz w:val="24"/>
          <w:szCs w:val="24"/>
          <w:lang w:val="lt-LT" w:eastAsia="ar-SA"/>
        </w:rPr>
        <w:t>Lapkauskas</w:t>
      </w:r>
      <w:proofErr w:type="spellEnd"/>
    </w:p>
    <w:p w14:paraId="308E1539" w14:textId="77777777" w:rsidR="001E3EEF" w:rsidRPr="009F10AC" w:rsidRDefault="001E3EEF" w:rsidP="001E3EEF">
      <w:pPr>
        <w:spacing w:after="0" w:line="240" w:lineRule="auto"/>
        <w:ind w:firstLine="720"/>
        <w:rPr>
          <w:rFonts w:ascii="Times New Roman" w:eastAsia="Arial" w:hAnsi="Times New Roman" w:cs="Times New Roman"/>
          <w:sz w:val="24"/>
          <w:szCs w:val="24"/>
          <w:lang w:val="lt-LT" w:eastAsia="ar-SA"/>
        </w:rPr>
      </w:pPr>
    </w:p>
    <w:p w14:paraId="047A8B5B" w14:textId="18E584A7" w:rsidR="005C484F" w:rsidRPr="001E3EEF" w:rsidRDefault="009F10AC" w:rsidP="001E3EE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6A113AB7" w:rsidR="00B34ED1" w:rsidRDefault="00B34ED1"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0B36F1CB"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w:t>
      </w:r>
      <w:proofErr w:type="spellStart"/>
      <w:r w:rsidRPr="007D16E5">
        <w:rPr>
          <w:rFonts w:ascii="Times New Roman" w:hAnsi="Times New Roman" w:cs="Times New Roman"/>
          <w:sz w:val="24"/>
          <w:szCs w:val="24"/>
          <w:lang w:val="it-IT"/>
        </w:rPr>
        <w:t>Prekių</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pavadinimai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reikalavimai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prekėms</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mato</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vienetai</w:t>
      </w:r>
      <w:proofErr w:type="spellEnd"/>
      <w:r w:rsidRPr="007D16E5">
        <w:rPr>
          <w:rFonts w:ascii="Times New Roman" w:hAnsi="Times New Roman" w:cs="Times New Roman"/>
          <w:sz w:val="24"/>
          <w:szCs w:val="24"/>
          <w:lang w:val="it-IT"/>
        </w:rPr>
        <w:t xml:space="preserve">, </w:t>
      </w:r>
      <w:proofErr w:type="spellStart"/>
      <w:proofErr w:type="gramStart"/>
      <w:r w:rsidRPr="007D16E5">
        <w:rPr>
          <w:rFonts w:ascii="Times New Roman" w:hAnsi="Times New Roman" w:cs="Times New Roman"/>
          <w:sz w:val="24"/>
          <w:szCs w:val="24"/>
          <w:lang w:val="it-IT"/>
        </w:rPr>
        <w:t>kiekiai</w:t>
      </w:r>
      <w:proofErr w:type="spellEnd"/>
      <w:r w:rsidRPr="007D16E5">
        <w:rPr>
          <w:rFonts w:ascii="Times New Roman" w:hAnsi="Times New Roman" w:cs="Times New Roman"/>
          <w:sz w:val="24"/>
          <w:szCs w:val="24"/>
          <w:lang w:val="it-IT"/>
        </w:rPr>
        <w:t>“</w:t>
      </w:r>
      <w:proofErr w:type="gramEnd"/>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Nr</w:t>
            </w:r>
            <w:proofErr w:type="spellEnd"/>
            <w:r w:rsidRPr="00284A47">
              <w:rPr>
                <w:rFonts w:ascii="Times New Roman" w:hAnsi="Times New Roman" w:cs="Times New Roman"/>
              </w:rPr>
              <w:t xml:space="preserve">.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proofErr w:type="spellStart"/>
            <w:r w:rsidRPr="00284A47">
              <w:rPr>
                <w:rFonts w:ascii="Times New Roman" w:hAnsi="Times New Roman" w:cs="Times New Roman"/>
              </w:rPr>
              <w:t>Mato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1E3EEF">
        <w:trPr>
          <w:trHeight w:val="4069"/>
        </w:trPr>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2D490F23" w:rsidR="00B34ED1" w:rsidRPr="00284A47" w:rsidRDefault="001E3EEF" w:rsidP="00284A47">
            <w:pPr>
              <w:rPr>
                <w:rFonts w:ascii="Times New Roman" w:hAnsi="Times New Roman" w:cs="Times New Roman"/>
              </w:rPr>
            </w:pPr>
            <w:proofErr w:type="spellStart"/>
            <w:r w:rsidRPr="001E3EEF">
              <w:rPr>
                <w:rFonts w:ascii="Times New Roman" w:hAnsi="Times New Roman" w:cs="Times New Roman"/>
              </w:rPr>
              <w:t>Stacionaraus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kompiuterio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korpusas</w:t>
            </w:r>
            <w:proofErr w:type="spellEnd"/>
          </w:p>
        </w:tc>
        <w:tc>
          <w:tcPr>
            <w:tcW w:w="4677" w:type="dxa"/>
          </w:tcPr>
          <w:p w14:paraId="48625ED0" w14:textId="4D4153D6" w:rsidR="00B34ED1" w:rsidRPr="00284A47" w:rsidRDefault="001E3EEF" w:rsidP="00284A47">
            <w:pPr>
              <w:jc w:val="both"/>
              <w:rPr>
                <w:rFonts w:ascii="Times New Roman" w:hAnsi="Times New Roman" w:cs="Times New Roman"/>
              </w:rPr>
            </w:pPr>
            <w:proofErr w:type="spellStart"/>
            <w:r w:rsidRPr="001E3EEF">
              <w:rPr>
                <w:rFonts w:ascii="Times New Roman" w:hAnsi="Times New Roman" w:cs="Times New Roman"/>
              </w:rPr>
              <w:t>Korpuso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tipas</w:t>
            </w:r>
            <w:proofErr w:type="spellEnd"/>
            <w:r w:rsidRPr="001E3EEF">
              <w:rPr>
                <w:rFonts w:ascii="Times New Roman" w:hAnsi="Times New Roman" w:cs="Times New Roman"/>
              </w:rPr>
              <w:t xml:space="preserve"> Middle Tower, </w:t>
            </w:r>
            <w:proofErr w:type="spellStart"/>
            <w:r w:rsidRPr="001E3EEF">
              <w:rPr>
                <w:rFonts w:ascii="Times New Roman" w:hAnsi="Times New Roman" w:cs="Times New Roman"/>
              </w:rPr>
              <w:t>matmenys</w:t>
            </w:r>
            <w:proofErr w:type="spellEnd"/>
            <w:r w:rsidRPr="001E3EEF">
              <w:rPr>
                <w:rFonts w:ascii="Times New Roman" w:hAnsi="Times New Roman" w:cs="Times New Roman"/>
              </w:rPr>
              <w:t xml:space="preserve"> ne </w:t>
            </w:r>
            <w:proofErr w:type="spellStart"/>
            <w:r w:rsidRPr="001E3EEF">
              <w:rPr>
                <w:rFonts w:ascii="Times New Roman" w:hAnsi="Times New Roman" w:cs="Times New Roman"/>
              </w:rPr>
              <w:t>daugiau</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nei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plotis</w:t>
            </w:r>
            <w:proofErr w:type="spellEnd"/>
            <w:r w:rsidRPr="001E3EEF">
              <w:rPr>
                <w:rFonts w:ascii="Times New Roman" w:hAnsi="Times New Roman" w:cs="Times New Roman"/>
              </w:rPr>
              <w:t xml:space="preserve"> 275 mm, </w:t>
            </w:r>
            <w:proofErr w:type="spellStart"/>
            <w:r w:rsidRPr="001E3EEF">
              <w:rPr>
                <w:rFonts w:ascii="Times New Roman" w:hAnsi="Times New Roman" w:cs="Times New Roman"/>
              </w:rPr>
              <w:t>gylis</w:t>
            </w:r>
            <w:proofErr w:type="spellEnd"/>
            <w:r w:rsidRPr="001E3EEF">
              <w:rPr>
                <w:rFonts w:ascii="Times New Roman" w:hAnsi="Times New Roman" w:cs="Times New Roman"/>
              </w:rPr>
              <w:t xml:space="preserve"> 493 mm, </w:t>
            </w:r>
            <w:proofErr w:type="spellStart"/>
            <w:r w:rsidRPr="001E3EEF">
              <w:rPr>
                <w:rFonts w:ascii="Times New Roman" w:hAnsi="Times New Roman" w:cs="Times New Roman"/>
              </w:rPr>
              <w:t>aukštis</w:t>
            </w:r>
            <w:proofErr w:type="spellEnd"/>
            <w:r w:rsidRPr="001E3EEF">
              <w:rPr>
                <w:rFonts w:ascii="Times New Roman" w:hAnsi="Times New Roman" w:cs="Times New Roman"/>
              </w:rPr>
              <w:t xml:space="preserve"> 570 mm, </w:t>
            </w:r>
            <w:proofErr w:type="spellStart"/>
            <w:r w:rsidRPr="001E3EEF">
              <w:rPr>
                <w:rFonts w:ascii="Times New Roman" w:hAnsi="Times New Roman" w:cs="Times New Roman"/>
              </w:rPr>
              <w:t>palaikomos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motininės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plokštės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formos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faktorius</w:t>
            </w:r>
            <w:proofErr w:type="spellEnd"/>
            <w:r w:rsidRPr="001E3EEF">
              <w:rPr>
                <w:rFonts w:ascii="Times New Roman" w:hAnsi="Times New Roman" w:cs="Times New Roman"/>
              </w:rPr>
              <w:t xml:space="preserve"> ATX, </w:t>
            </w:r>
            <w:proofErr w:type="spellStart"/>
            <w:r w:rsidRPr="001E3EEF">
              <w:rPr>
                <w:rFonts w:ascii="Times New Roman" w:hAnsi="Times New Roman" w:cs="Times New Roman"/>
              </w:rPr>
              <w:t>mATX</w:t>
            </w:r>
            <w:proofErr w:type="spellEnd"/>
            <w:r w:rsidRPr="001E3EEF">
              <w:rPr>
                <w:rFonts w:ascii="Times New Roman" w:hAnsi="Times New Roman" w:cs="Times New Roman"/>
              </w:rPr>
              <w:t xml:space="preserve">, ITX, </w:t>
            </w:r>
            <w:proofErr w:type="spellStart"/>
            <w:r w:rsidRPr="001E3EEF">
              <w:rPr>
                <w:rFonts w:ascii="Times New Roman" w:hAnsi="Times New Roman" w:cs="Times New Roman"/>
              </w:rPr>
              <w:t>palaikomas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maitinimo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šaltinio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standartas</w:t>
            </w:r>
            <w:proofErr w:type="spellEnd"/>
            <w:r w:rsidRPr="001E3EEF">
              <w:rPr>
                <w:rFonts w:ascii="Times New Roman" w:hAnsi="Times New Roman" w:cs="Times New Roman"/>
              </w:rPr>
              <w:t xml:space="preserve"> - ATX, </w:t>
            </w:r>
            <w:proofErr w:type="spellStart"/>
            <w:r w:rsidRPr="001E3EEF">
              <w:rPr>
                <w:rFonts w:ascii="Times New Roman" w:hAnsi="Times New Roman" w:cs="Times New Roman"/>
              </w:rPr>
              <w:t>maitinimo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šaltinio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vieta</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apačia</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Galimybe</w:t>
            </w:r>
            <w:proofErr w:type="spellEnd"/>
            <w:r w:rsidRPr="001E3EEF">
              <w:rPr>
                <w:rFonts w:ascii="Times New Roman" w:hAnsi="Times New Roman" w:cs="Times New Roman"/>
              </w:rPr>
              <w:t xml:space="preserve"> į </w:t>
            </w:r>
            <w:proofErr w:type="spellStart"/>
            <w:r w:rsidRPr="001E3EEF">
              <w:rPr>
                <w:rFonts w:ascii="Times New Roman" w:hAnsi="Times New Roman" w:cs="Times New Roman"/>
              </w:rPr>
              <w:t>korpusą</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įmontuoti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vidini</w:t>
            </w:r>
            <w:proofErr w:type="spellEnd"/>
            <w:r w:rsidRPr="001E3EEF">
              <w:rPr>
                <w:rFonts w:ascii="Times New Roman" w:hAnsi="Times New Roman" w:cs="Times New Roman"/>
              </w:rPr>
              <w:t xml:space="preserve"> DVD-ROM </w:t>
            </w:r>
            <w:proofErr w:type="spellStart"/>
            <w:r w:rsidRPr="001E3EEF">
              <w:rPr>
                <w:rFonts w:ascii="Times New Roman" w:hAnsi="Times New Roman" w:cs="Times New Roman"/>
              </w:rPr>
              <w:t>įrenginį</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didžiausias</w:t>
            </w:r>
            <w:proofErr w:type="spellEnd"/>
            <w:r w:rsidRPr="001E3EEF">
              <w:rPr>
                <w:rFonts w:ascii="Times New Roman" w:hAnsi="Times New Roman" w:cs="Times New Roman"/>
              </w:rPr>
              <w:t xml:space="preserve"> CPU </w:t>
            </w:r>
            <w:proofErr w:type="spellStart"/>
            <w:r w:rsidRPr="001E3EEF">
              <w:rPr>
                <w:rFonts w:ascii="Times New Roman" w:hAnsi="Times New Roman" w:cs="Times New Roman"/>
              </w:rPr>
              <w:t>vėsintuvo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aukštis</w:t>
            </w:r>
            <w:proofErr w:type="spellEnd"/>
            <w:r w:rsidRPr="001E3EEF">
              <w:rPr>
                <w:rFonts w:ascii="Times New Roman" w:hAnsi="Times New Roman" w:cs="Times New Roman"/>
              </w:rPr>
              <w:t xml:space="preserve"> ne </w:t>
            </w:r>
            <w:proofErr w:type="spellStart"/>
            <w:r w:rsidRPr="001E3EEF">
              <w:rPr>
                <w:rFonts w:ascii="Times New Roman" w:hAnsi="Times New Roman" w:cs="Times New Roman"/>
              </w:rPr>
              <w:t>mažiau</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kaip</w:t>
            </w:r>
            <w:proofErr w:type="spellEnd"/>
            <w:r w:rsidRPr="001E3EEF">
              <w:rPr>
                <w:rFonts w:ascii="Times New Roman" w:hAnsi="Times New Roman" w:cs="Times New Roman"/>
              </w:rPr>
              <w:t xml:space="preserve"> 16,4 cm. </w:t>
            </w:r>
            <w:proofErr w:type="spellStart"/>
            <w:r w:rsidRPr="001E3EEF">
              <w:rPr>
                <w:rFonts w:ascii="Times New Roman" w:hAnsi="Times New Roman" w:cs="Times New Roman"/>
              </w:rPr>
              <w:t>Įmontuotas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ventiliatorius</w:t>
            </w:r>
            <w:proofErr w:type="spellEnd"/>
            <w:r w:rsidRPr="001E3EEF">
              <w:rPr>
                <w:rFonts w:ascii="Times New Roman" w:hAnsi="Times New Roman" w:cs="Times New Roman"/>
              </w:rPr>
              <w:t xml:space="preserve"> gale 1 x 120 mm. </w:t>
            </w:r>
            <w:proofErr w:type="spellStart"/>
            <w:r w:rsidRPr="001E3EEF">
              <w:rPr>
                <w:rFonts w:ascii="Times New Roman" w:hAnsi="Times New Roman" w:cs="Times New Roman"/>
              </w:rPr>
              <w:t>Įmontuoti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priekiniai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ventiliatoriai</w:t>
            </w:r>
            <w:proofErr w:type="spellEnd"/>
            <w:r w:rsidRPr="001E3EEF">
              <w:rPr>
                <w:rFonts w:ascii="Times New Roman" w:hAnsi="Times New Roman" w:cs="Times New Roman"/>
              </w:rPr>
              <w:t xml:space="preserve"> 2 x 120 mm. </w:t>
            </w:r>
            <w:proofErr w:type="spellStart"/>
            <w:r w:rsidRPr="001E3EEF">
              <w:rPr>
                <w:rFonts w:ascii="Times New Roman" w:hAnsi="Times New Roman" w:cs="Times New Roman"/>
              </w:rPr>
              <w:t>Nemažiau</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kaip</w:t>
            </w:r>
            <w:proofErr w:type="spellEnd"/>
            <w:r w:rsidRPr="001E3EEF">
              <w:rPr>
                <w:rFonts w:ascii="Times New Roman" w:hAnsi="Times New Roman" w:cs="Times New Roman"/>
              </w:rPr>
              <w:t xml:space="preserve"> 2 </w:t>
            </w:r>
            <w:proofErr w:type="spellStart"/>
            <w:r w:rsidRPr="001E3EEF">
              <w:rPr>
                <w:rFonts w:ascii="Times New Roman" w:hAnsi="Times New Roman" w:cs="Times New Roman"/>
              </w:rPr>
              <w:t>disko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skyriai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skirti</w:t>
            </w:r>
            <w:proofErr w:type="spellEnd"/>
            <w:r w:rsidRPr="001E3EEF">
              <w:rPr>
                <w:rFonts w:ascii="Times New Roman" w:hAnsi="Times New Roman" w:cs="Times New Roman"/>
              </w:rPr>
              <w:t xml:space="preserve"> 3,5" </w:t>
            </w:r>
            <w:proofErr w:type="spellStart"/>
            <w:r w:rsidRPr="001E3EEF">
              <w:rPr>
                <w:rFonts w:ascii="Times New Roman" w:hAnsi="Times New Roman" w:cs="Times New Roman"/>
              </w:rPr>
              <w:t>arba</w:t>
            </w:r>
            <w:proofErr w:type="spellEnd"/>
            <w:r w:rsidRPr="001E3EEF">
              <w:rPr>
                <w:rFonts w:ascii="Times New Roman" w:hAnsi="Times New Roman" w:cs="Times New Roman"/>
              </w:rPr>
              <w:t xml:space="preserve"> 2,5" </w:t>
            </w:r>
            <w:proofErr w:type="spellStart"/>
            <w:r w:rsidRPr="001E3EEF">
              <w:rPr>
                <w:rFonts w:ascii="Times New Roman" w:hAnsi="Times New Roman" w:cs="Times New Roman"/>
              </w:rPr>
              <w:t>diskams</w:t>
            </w:r>
            <w:proofErr w:type="spellEnd"/>
            <w:r w:rsidRPr="001E3EEF">
              <w:rPr>
                <w:rFonts w:ascii="Times New Roman" w:hAnsi="Times New Roman" w:cs="Times New Roman"/>
              </w:rPr>
              <w:t>.</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spellStart"/>
            <w:proofErr w:type="gramStart"/>
            <w:r w:rsidRPr="00284A47">
              <w:rPr>
                <w:rFonts w:ascii="Times New Roman" w:hAnsi="Times New Roman" w:cs="Times New Roman"/>
              </w:rPr>
              <w:t>vnt</w:t>
            </w:r>
            <w:proofErr w:type="spellEnd"/>
            <w:proofErr w:type="gramEnd"/>
            <w:r w:rsidRPr="00284A47">
              <w:rPr>
                <w:rFonts w:ascii="Times New Roman" w:hAnsi="Times New Roman" w:cs="Times New Roman"/>
              </w:rPr>
              <w:t>.</w:t>
            </w:r>
          </w:p>
        </w:tc>
        <w:tc>
          <w:tcPr>
            <w:tcW w:w="997" w:type="dxa"/>
            <w:vAlign w:val="center"/>
          </w:tcPr>
          <w:p w14:paraId="1C2BC10E" w14:textId="7603A4A2" w:rsidR="00284A47" w:rsidRPr="00284A47" w:rsidRDefault="001E3EEF" w:rsidP="00284A47">
            <w:pPr>
              <w:rPr>
                <w:rFonts w:ascii="Times New Roman" w:hAnsi="Times New Roman" w:cs="Times New Roman"/>
              </w:rPr>
            </w:pPr>
            <w:r>
              <w:rPr>
                <w:rFonts w:ascii="Times New Roman" w:hAnsi="Times New Roman" w:cs="Times New Roman"/>
              </w:rPr>
              <w:t>14</w:t>
            </w:r>
          </w:p>
        </w:tc>
      </w:tr>
      <w:tr w:rsidR="009D18DD" w:rsidRPr="00284A47" w14:paraId="63F8CAA5" w14:textId="77777777" w:rsidTr="001E3EEF">
        <w:trPr>
          <w:trHeight w:val="4382"/>
        </w:trPr>
        <w:tc>
          <w:tcPr>
            <w:tcW w:w="562" w:type="dxa"/>
            <w:vAlign w:val="center"/>
          </w:tcPr>
          <w:p w14:paraId="1F3EF4E2" w14:textId="22577F91" w:rsidR="009D18DD" w:rsidRPr="00284A47" w:rsidRDefault="009D18DD" w:rsidP="00284A47">
            <w:pPr>
              <w:rPr>
                <w:rFonts w:ascii="Times New Roman" w:hAnsi="Times New Roman" w:cs="Times New Roman"/>
              </w:rPr>
            </w:pPr>
            <w:r>
              <w:rPr>
                <w:rFonts w:ascii="Times New Roman" w:hAnsi="Times New Roman" w:cs="Times New Roman"/>
              </w:rPr>
              <w:t>2</w:t>
            </w:r>
          </w:p>
        </w:tc>
        <w:tc>
          <w:tcPr>
            <w:tcW w:w="2694" w:type="dxa"/>
          </w:tcPr>
          <w:p w14:paraId="4D45484F" w14:textId="508D2D23" w:rsidR="009D18DD" w:rsidRPr="00E523DC" w:rsidRDefault="001E3EEF" w:rsidP="00284A47">
            <w:pPr>
              <w:rPr>
                <w:rFonts w:ascii="Times New Roman" w:hAnsi="Times New Roman" w:cs="Times New Roman"/>
              </w:rPr>
            </w:pPr>
            <w:proofErr w:type="spellStart"/>
            <w:r w:rsidRPr="001E3EEF">
              <w:rPr>
                <w:rFonts w:ascii="Times New Roman" w:hAnsi="Times New Roman" w:cs="Times New Roman"/>
              </w:rPr>
              <w:t>Vidinis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optinis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įrenginis</w:t>
            </w:r>
            <w:proofErr w:type="spellEnd"/>
            <w:r w:rsidRPr="001E3EEF">
              <w:rPr>
                <w:rFonts w:ascii="Times New Roman" w:hAnsi="Times New Roman" w:cs="Times New Roman"/>
              </w:rPr>
              <w:t xml:space="preserve"> DVD-RW</w:t>
            </w:r>
          </w:p>
        </w:tc>
        <w:tc>
          <w:tcPr>
            <w:tcW w:w="4677" w:type="dxa"/>
          </w:tcPr>
          <w:p w14:paraId="75F3E01A" w14:textId="3F6B47CE" w:rsidR="009D18DD" w:rsidRPr="00284A47" w:rsidRDefault="001E3EEF" w:rsidP="00284A47">
            <w:pPr>
              <w:jc w:val="both"/>
              <w:rPr>
                <w:rFonts w:ascii="Times New Roman" w:hAnsi="Times New Roman" w:cs="Times New Roman"/>
              </w:rPr>
            </w:pPr>
            <w:proofErr w:type="spellStart"/>
            <w:r w:rsidRPr="001E3EEF">
              <w:rPr>
                <w:rFonts w:ascii="Times New Roman" w:hAnsi="Times New Roman" w:cs="Times New Roman"/>
              </w:rPr>
              <w:t>Optinis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įrenginis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montojamas</w:t>
            </w:r>
            <w:proofErr w:type="spellEnd"/>
            <w:r w:rsidRPr="001E3EEF">
              <w:rPr>
                <w:rFonts w:ascii="Times New Roman" w:hAnsi="Times New Roman" w:cs="Times New Roman"/>
              </w:rPr>
              <w:t xml:space="preserve"> į </w:t>
            </w:r>
            <w:proofErr w:type="spellStart"/>
            <w:r w:rsidRPr="001E3EEF">
              <w:rPr>
                <w:rFonts w:ascii="Times New Roman" w:hAnsi="Times New Roman" w:cs="Times New Roman"/>
              </w:rPr>
              <w:t>kompiuterio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vidu</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jungimo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sąsaja</w:t>
            </w:r>
            <w:proofErr w:type="spellEnd"/>
            <w:r w:rsidRPr="001E3EEF">
              <w:rPr>
                <w:rFonts w:ascii="Times New Roman" w:hAnsi="Times New Roman" w:cs="Times New Roman"/>
              </w:rPr>
              <w:t xml:space="preserve">: SATA. </w:t>
            </w:r>
            <w:proofErr w:type="spellStart"/>
            <w:r w:rsidRPr="001E3EEF">
              <w:rPr>
                <w:rFonts w:ascii="Times New Roman" w:hAnsi="Times New Roman" w:cs="Times New Roman"/>
              </w:rPr>
              <w:t>Palaikomi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disko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tipai</w:t>
            </w:r>
            <w:proofErr w:type="spellEnd"/>
            <w:r w:rsidRPr="001E3EEF">
              <w:rPr>
                <w:rFonts w:ascii="Times New Roman" w:hAnsi="Times New Roman" w:cs="Times New Roman"/>
              </w:rPr>
              <w:t xml:space="preserve">: CD, CD-R, CD-ROM, CD-RW, DVD, DVD+R, DVD+R DL, DVD+RW, DVD+RW DL, DVD-R, DVD-R DL, DVD-ROM, DVD-RW. </w:t>
            </w:r>
            <w:proofErr w:type="spellStart"/>
            <w:r w:rsidRPr="001E3EEF">
              <w:rPr>
                <w:rFonts w:ascii="Times New Roman" w:hAnsi="Times New Roman" w:cs="Times New Roman"/>
              </w:rPr>
              <w:t>Skaitymo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greitis</w:t>
            </w:r>
            <w:proofErr w:type="spellEnd"/>
            <w:r w:rsidRPr="001E3EEF">
              <w:rPr>
                <w:rFonts w:ascii="Times New Roman" w:hAnsi="Times New Roman" w:cs="Times New Roman"/>
              </w:rPr>
              <w:t xml:space="preserve"> ne </w:t>
            </w:r>
            <w:proofErr w:type="spellStart"/>
            <w:r w:rsidRPr="001E3EEF">
              <w:rPr>
                <w:rFonts w:ascii="Times New Roman" w:hAnsi="Times New Roman" w:cs="Times New Roman"/>
              </w:rPr>
              <w:t>mažiau</w:t>
            </w:r>
            <w:proofErr w:type="spellEnd"/>
            <w:r w:rsidRPr="001E3EEF">
              <w:rPr>
                <w:rFonts w:ascii="Times New Roman" w:hAnsi="Times New Roman" w:cs="Times New Roman"/>
              </w:rPr>
              <w:t xml:space="preserve">: 48x (CD) / 16x (DVD). </w:t>
            </w:r>
            <w:proofErr w:type="spellStart"/>
            <w:r w:rsidRPr="001E3EEF">
              <w:rPr>
                <w:rFonts w:ascii="Times New Roman" w:hAnsi="Times New Roman" w:cs="Times New Roman"/>
              </w:rPr>
              <w:t>Įrašymo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greitis</w:t>
            </w:r>
            <w:proofErr w:type="spellEnd"/>
            <w:r w:rsidRPr="001E3EEF">
              <w:rPr>
                <w:rFonts w:ascii="Times New Roman" w:hAnsi="Times New Roman" w:cs="Times New Roman"/>
              </w:rPr>
              <w:t xml:space="preserve"> ne </w:t>
            </w:r>
            <w:proofErr w:type="spellStart"/>
            <w:r w:rsidRPr="001E3EEF">
              <w:rPr>
                <w:rFonts w:ascii="Times New Roman" w:hAnsi="Times New Roman" w:cs="Times New Roman"/>
              </w:rPr>
              <w:t>mažiau</w:t>
            </w:r>
            <w:proofErr w:type="spellEnd"/>
            <w:r w:rsidRPr="001E3EEF">
              <w:rPr>
                <w:rFonts w:ascii="Times New Roman" w:hAnsi="Times New Roman" w:cs="Times New Roman"/>
              </w:rPr>
              <w:t xml:space="preserve">:  48x (CD) / 24x (DVD±R) / 8x (DVD±R DL). CD / DVD </w:t>
            </w:r>
            <w:proofErr w:type="spellStart"/>
            <w:r w:rsidRPr="001E3EEF">
              <w:rPr>
                <w:rFonts w:ascii="Times New Roman" w:hAnsi="Times New Roman" w:cs="Times New Roman"/>
              </w:rPr>
              <w:t>perašymo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greitis</w:t>
            </w:r>
            <w:proofErr w:type="spellEnd"/>
            <w:r w:rsidRPr="001E3EEF">
              <w:rPr>
                <w:rFonts w:ascii="Times New Roman" w:hAnsi="Times New Roman" w:cs="Times New Roman"/>
              </w:rPr>
              <w:t>: 24x (CD) / 6x (DVD-RW) / 8x (DVD+RW) / 5x (DVD-RAM).</w:t>
            </w:r>
          </w:p>
        </w:tc>
        <w:tc>
          <w:tcPr>
            <w:tcW w:w="1559" w:type="dxa"/>
            <w:vAlign w:val="center"/>
          </w:tcPr>
          <w:p w14:paraId="27E94ABF" w14:textId="28173481" w:rsidR="009D18DD" w:rsidRPr="00284A47" w:rsidRDefault="009D18DD"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3BE53A42" w14:textId="7A523696" w:rsidR="009D18DD" w:rsidRDefault="001E3EEF" w:rsidP="00284A47">
            <w:pPr>
              <w:rPr>
                <w:rFonts w:ascii="Times New Roman" w:hAnsi="Times New Roman" w:cs="Times New Roman"/>
              </w:rPr>
            </w:pPr>
            <w:r>
              <w:rPr>
                <w:rFonts w:ascii="Times New Roman" w:hAnsi="Times New Roman" w:cs="Times New Roman"/>
              </w:rPr>
              <w:t>14</w:t>
            </w:r>
          </w:p>
        </w:tc>
      </w:tr>
      <w:tr w:rsidR="008F11EE" w:rsidRPr="00284A47" w14:paraId="7E62DF68" w14:textId="77777777" w:rsidTr="00F74D51">
        <w:tc>
          <w:tcPr>
            <w:tcW w:w="562" w:type="dxa"/>
            <w:vAlign w:val="center"/>
          </w:tcPr>
          <w:p w14:paraId="4019A523" w14:textId="41DD82F0" w:rsidR="008F11EE" w:rsidRDefault="008F11EE" w:rsidP="00284A47">
            <w:pPr>
              <w:rPr>
                <w:rFonts w:ascii="Times New Roman" w:hAnsi="Times New Roman" w:cs="Times New Roman"/>
              </w:rPr>
            </w:pPr>
            <w:r>
              <w:rPr>
                <w:rFonts w:ascii="Times New Roman" w:hAnsi="Times New Roman" w:cs="Times New Roman"/>
              </w:rPr>
              <w:t>3</w:t>
            </w:r>
          </w:p>
        </w:tc>
        <w:tc>
          <w:tcPr>
            <w:tcW w:w="2694" w:type="dxa"/>
          </w:tcPr>
          <w:p w14:paraId="32E0FB18" w14:textId="0EC3F689" w:rsidR="008F11EE" w:rsidRPr="00E523DC" w:rsidRDefault="001E3EEF" w:rsidP="00284A47">
            <w:pPr>
              <w:rPr>
                <w:rFonts w:ascii="Times New Roman" w:hAnsi="Times New Roman" w:cs="Times New Roman"/>
              </w:rPr>
            </w:pPr>
            <w:r w:rsidRPr="001E3EEF">
              <w:rPr>
                <w:rFonts w:ascii="Times New Roman" w:hAnsi="Times New Roman" w:cs="Times New Roman"/>
              </w:rPr>
              <w:t xml:space="preserve">Blu-Ray </w:t>
            </w:r>
            <w:proofErr w:type="spellStart"/>
            <w:r w:rsidRPr="001E3EEF">
              <w:rPr>
                <w:rFonts w:ascii="Times New Roman" w:hAnsi="Times New Roman" w:cs="Times New Roman"/>
              </w:rPr>
              <w:t>diskai</w:t>
            </w:r>
            <w:proofErr w:type="spellEnd"/>
            <w:r w:rsidRPr="001E3EEF">
              <w:rPr>
                <w:rFonts w:ascii="Times New Roman" w:hAnsi="Times New Roman" w:cs="Times New Roman"/>
              </w:rPr>
              <w:t xml:space="preserve"> BD-R</w:t>
            </w:r>
          </w:p>
        </w:tc>
        <w:tc>
          <w:tcPr>
            <w:tcW w:w="4677" w:type="dxa"/>
          </w:tcPr>
          <w:p w14:paraId="7C0D9737" w14:textId="7B1605B8" w:rsidR="008F11EE" w:rsidRPr="00284A47" w:rsidRDefault="001E3EEF" w:rsidP="00284A47">
            <w:pPr>
              <w:jc w:val="both"/>
              <w:rPr>
                <w:rFonts w:ascii="Times New Roman" w:hAnsi="Times New Roman" w:cs="Times New Roman"/>
              </w:rPr>
            </w:pPr>
            <w:proofErr w:type="spellStart"/>
            <w:r w:rsidRPr="001E3EEF">
              <w:rPr>
                <w:rFonts w:ascii="Times New Roman" w:hAnsi="Times New Roman" w:cs="Times New Roman"/>
              </w:rPr>
              <w:t>Irašomo</w:t>
            </w:r>
            <w:proofErr w:type="spellEnd"/>
            <w:r w:rsidRPr="001E3EEF">
              <w:rPr>
                <w:rFonts w:ascii="Times New Roman" w:hAnsi="Times New Roman" w:cs="Times New Roman"/>
              </w:rPr>
              <w:t xml:space="preserve"> Blu-Ray </w:t>
            </w:r>
            <w:proofErr w:type="spellStart"/>
            <w:r w:rsidRPr="001E3EEF">
              <w:rPr>
                <w:rFonts w:ascii="Times New Roman" w:hAnsi="Times New Roman" w:cs="Times New Roman"/>
              </w:rPr>
              <w:t>disko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tipas</w:t>
            </w:r>
            <w:proofErr w:type="spellEnd"/>
            <w:r w:rsidRPr="001E3EEF">
              <w:rPr>
                <w:rFonts w:ascii="Times New Roman" w:hAnsi="Times New Roman" w:cs="Times New Roman"/>
              </w:rPr>
              <w:t xml:space="preserve">: BD-R. </w:t>
            </w:r>
            <w:proofErr w:type="spellStart"/>
            <w:r w:rsidRPr="001E3EEF">
              <w:rPr>
                <w:rFonts w:ascii="Times New Roman" w:hAnsi="Times New Roman" w:cs="Times New Roman"/>
              </w:rPr>
              <w:t>Pakuotės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tipas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pakuotėje</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turi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būti</w:t>
            </w:r>
            <w:proofErr w:type="spellEnd"/>
            <w:r w:rsidRPr="001E3EEF">
              <w:rPr>
                <w:rFonts w:ascii="Times New Roman" w:hAnsi="Times New Roman" w:cs="Times New Roman"/>
              </w:rPr>
              <w:t xml:space="preserve"> ne </w:t>
            </w:r>
            <w:proofErr w:type="spellStart"/>
            <w:r w:rsidRPr="001E3EEF">
              <w:rPr>
                <w:rFonts w:ascii="Times New Roman" w:hAnsi="Times New Roman" w:cs="Times New Roman"/>
              </w:rPr>
              <w:t>mažiau</w:t>
            </w:r>
            <w:proofErr w:type="spellEnd"/>
            <w:r w:rsidRPr="001E3EEF">
              <w:rPr>
                <w:rFonts w:ascii="Times New Roman" w:hAnsi="Times New Roman" w:cs="Times New Roman"/>
              </w:rPr>
              <w:t xml:space="preserve"> 10 BD-R </w:t>
            </w:r>
            <w:proofErr w:type="spellStart"/>
            <w:r w:rsidRPr="001E3EEF">
              <w:rPr>
                <w:rFonts w:ascii="Times New Roman" w:hAnsi="Times New Roman" w:cs="Times New Roman"/>
              </w:rPr>
              <w:t>disku</w:t>
            </w:r>
            <w:proofErr w:type="spellEnd"/>
            <w:r w:rsidRPr="001E3EEF">
              <w:rPr>
                <w:rFonts w:ascii="Times New Roman" w:hAnsi="Times New Roman" w:cs="Times New Roman"/>
              </w:rPr>
              <w:t xml:space="preserve"> be </w:t>
            </w:r>
            <w:proofErr w:type="spellStart"/>
            <w:r w:rsidRPr="001E3EEF">
              <w:rPr>
                <w:rFonts w:ascii="Times New Roman" w:hAnsi="Times New Roman" w:cs="Times New Roman"/>
              </w:rPr>
              <w:t>deklu</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Talpa</w:t>
            </w:r>
            <w:proofErr w:type="spellEnd"/>
            <w:r w:rsidRPr="001E3EEF">
              <w:rPr>
                <w:rFonts w:ascii="Times New Roman" w:hAnsi="Times New Roman" w:cs="Times New Roman"/>
              </w:rPr>
              <w:t xml:space="preserve">: 25 GB. </w:t>
            </w:r>
            <w:proofErr w:type="spellStart"/>
            <w:r w:rsidRPr="001E3EEF">
              <w:rPr>
                <w:rFonts w:ascii="Times New Roman" w:hAnsi="Times New Roman" w:cs="Times New Roman"/>
              </w:rPr>
              <w:t>Greitis</w:t>
            </w:r>
            <w:proofErr w:type="spellEnd"/>
            <w:r w:rsidRPr="001E3EEF">
              <w:rPr>
                <w:rFonts w:ascii="Times New Roman" w:hAnsi="Times New Roman" w:cs="Times New Roman"/>
              </w:rPr>
              <w:t xml:space="preserve">: 6x. </w:t>
            </w:r>
            <w:proofErr w:type="spellStart"/>
            <w:r w:rsidRPr="001E3EEF">
              <w:rPr>
                <w:rFonts w:ascii="Times New Roman" w:hAnsi="Times New Roman" w:cs="Times New Roman"/>
              </w:rPr>
              <w:t>Sluoksnio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savybės</w:t>
            </w:r>
            <w:proofErr w:type="spellEnd"/>
            <w:r w:rsidRPr="001E3EEF">
              <w:rPr>
                <w:rFonts w:ascii="Times New Roman" w:hAnsi="Times New Roman" w:cs="Times New Roman"/>
              </w:rPr>
              <w:t>: "Hard-coat layer". „</w:t>
            </w:r>
            <w:proofErr w:type="spellStart"/>
            <w:r w:rsidRPr="001E3EEF">
              <w:rPr>
                <w:rFonts w:ascii="Times New Roman" w:hAnsi="Times New Roman" w:cs="Times New Roman"/>
              </w:rPr>
              <w:t>Tiekėjo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subtiekėjo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ūkio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subjekto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kurio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pajėgumais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remiamasi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tiekėjo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siūlomų</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prekių</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įskaitant</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jų</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sudedamąsias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dalis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gamintojo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ar</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juos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kontroliuojančio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fizinio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ar</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juridinio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asmens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kilmė</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nebūtų</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iš</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šių</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valstybių</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ar</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teritorijų</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Rusijos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Federacijos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Baltarusijos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Respublikos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Ukrainos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teritorijos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dalys</w:t>
            </w:r>
            <w:proofErr w:type="spellEnd"/>
            <w:r w:rsidRPr="001E3EEF">
              <w:rPr>
                <w:rFonts w:ascii="Times New Roman" w:hAnsi="Times New Roman" w:cs="Times New Roman"/>
              </w:rPr>
              <w:t xml:space="preserve"> – </w:t>
            </w:r>
            <w:proofErr w:type="spellStart"/>
            <w:r w:rsidRPr="001E3EEF">
              <w:rPr>
                <w:rFonts w:ascii="Times New Roman" w:hAnsi="Times New Roman" w:cs="Times New Roman"/>
              </w:rPr>
              <w:t>aneksuotos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Krymas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ir</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kitos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Ukrainos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vyriausybės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nekontroliuojamos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teritorijos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Moldovos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Respublikos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vyriausybės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nekontroliuojama</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Padniestrės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teritorija</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Sakartvelo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vyriausybės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nekontroliuojamos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Abchazijos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ir</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Pietų</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Osetijos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teritorijos</w:t>
            </w:r>
            <w:proofErr w:type="spellEnd"/>
            <w:r w:rsidRPr="001E3EEF">
              <w:rPr>
                <w:rFonts w:ascii="Times New Roman" w:hAnsi="Times New Roman" w:cs="Times New Roman"/>
              </w:rPr>
              <w:t>.“</w:t>
            </w:r>
          </w:p>
        </w:tc>
        <w:tc>
          <w:tcPr>
            <w:tcW w:w="1559" w:type="dxa"/>
            <w:vAlign w:val="center"/>
          </w:tcPr>
          <w:p w14:paraId="306F0E78" w14:textId="561768A1" w:rsidR="008F11EE" w:rsidRDefault="008F11EE"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2F8AE43E" w14:textId="45DCAF9C" w:rsidR="008F11EE" w:rsidRDefault="001E3EEF" w:rsidP="00284A47">
            <w:pPr>
              <w:rPr>
                <w:rFonts w:ascii="Times New Roman" w:hAnsi="Times New Roman" w:cs="Times New Roman"/>
              </w:rPr>
            </w:pPr>
            <w:r>
              <w:rPr>
                <w:rFonts w:ascii="Times New Roman" w:hAnsi="Times New Roman" w:cs="Times New Roman"/>
              </w:rPr>
              <w:t>2</w:t>
            </w:r>
          </w:p>
        </w:tc>
      </w:tr>
      <w:tr w:rsidR="008F11EE" w:rsidRPr="00284A47" w14:paraId="7E3CBD42" w14:textId="77777777" w:rsidTr="00F74D51">
        <w:tc>
          <w:tcPr>
            <w:tcW w:w="562" w:type="dxa"/>
            <w:vAlign w:val="center"/>
          </w:tcPr>
          <w:p w14:paraId="3221A486" w14:textId="392B97BF" w:rsidR="008F11EE" w:rsidRDefault="008F11EE" w:rsidP="00284A47">
            <w:pPr>
              <w:rPr>
                <w:rFonts w:ascii="Times New Roman" w:hAnsi="Times New Roman" w:cs="Times New Roman"/>
              </w:rPr>
            </w:pPr>
            <w:r>
              <w:rPr>
                <w:rFonts w:ascii="Times New Roman" w:hAnsi="Times New Roman" w:cs="Times New Roman"/>
              </w:rPr>
              <w:lastRenderedPageBreak/>
              <w:t>4</w:t>
            </w:r>
          </w:p>
        </w:tc>
        <w:tc>
          <w:tcPr>
            <w:tcW w:w="2694" w:type="dxa"/>
          </w:tcPr>
          <w:p w14:paraId="4FB17960" w14:textId="728B0843" w:rsidR="008F11EE" w:rsidRPr="00E523DC" w:rsidRDefault="001E3EEF" w:rsidP="00284A47">
            <w:pPr>
              <w:rPr>
                <w:rFonts w:ascii="Times New Roman" w:hAnsi="Times New Roman" w:cs="Times New Roman"/>
              </w:rPr>
            </w:pPr>
            <w:proofErr w:type="spellStart"/>
            <w:r w:rsidRPr="001E3EEF">
              <w:rPr>
                <w:rFonts w:ascii="Times New Roman" w:hAnsi="Times New Roman" w:cs="Times New Roman"/>
              </w:rPr>
              <w:t>Mikrofono</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laikiklis</w:t>
            </w:r>
            <w:proofErr w:type="spellEnd"/>
          </w:p>
        </w:tc>
        <w:tc>
          <w:tcPr>
            <w:tcW w:w="4677" w:type="dxa"/>
          </w:tcPr>
          <w:p w14:paraId="668A49C4" w14:textId="302E5349" w:rsidR="008F11EE" w:rsidRPr="00284A47" w:rsidRDefault="001E3EEF" w:rsidP="00284A47">
            <w:pPr>
              <w:jc w:val="both"/>
              <w:rPr>
                <w:rFonts w:ascii="Times New Roman" w:hAnsi="Times New Roman" w:cs="Times New Roman"/>
              </w:rPr>
            </w:pPr>
            <w:proofErr w:type="spellStart"/>
            <w:r w:rsidRPr="001E3EEF">
              <w:rPr>
                <w:rFonts w:ascii="Times New Roman" w:hAnsi="Times New Roman" w:cs="Times New Roman"/>
              </w:rPr>
              <w:t>Laikiklis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pritai</w:t>
            </w:r>
            <w:r w:rsidR="00634724">
              <w:rPr>
                <w:rFonts w:ascii="Times New Roman" w:hAnsi="Times New Roman" w:cs="Times New Roman"/>
              </w:rPr>
              <w:t>kytas</w:t>
            </w:r>
            <w:proofErr w:type="spellEnd"/>
            <w:r w:rsidR="00634724">
              <w:rPr>
                <w:rFonts w:ascii="Times New Roman" w:hAnsi="Times New Roman" w:cs="Times New Roman"/>
              </w:rPr>
              <w:t xml:space="preserve"> 34 - 40 mm </w:t>
            </w:r>
            <w:proofErr w:type="spellStart"/>
            <w:r w:rsidR="00634724">
              <w:rPr>
                <w:rFonts w:ascii="Times New Roman" w:hAnsi="Times New Roman" w:cs="Times New Roman"/>
              </w:rPr>
              <w:t>skersmens</w:t>
            </w:r>
            <w:proofErr w:type="spellEnd"/>
            <w:r w:rsidR="00634724">
              <w:rPr>
                <w:rFonts w:ascii="Times New Roman" w:hAnsi="Times New Roman" w:cs="Times New Roman"/>
              </w:rPr>
              <w:t xml:space="preserve"> </w:t>
            </w:r>
            <w:proofErr w:type="spellStart"/>
            <w:r w:rsidR="00634724">
              <w:rPr>
                <w:rFonts w:ascii="Times New Roman" w:hAnsi="Times New Roman" w:cs="Times New Roman"/>
              </w:rPr>
              <w:t>mikro</w:t>
            </w:r>
            <w:r w:rsidRPr="001E3EEF">
              <w:rPr>
                <w:rFonts w:ascii="Times New Roman" w:hAnsi="Times New Roman" w:cs="Times New Roman"/>
              </w:rPr>
              <w:t>fonams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Turi</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tikti</w:t>
            </w:r>
            <w:proofErr w:type="spellEnd"/>
            <w:r w:rsidRPr="001E3EEF">
              <w:rPr>
                <w:rFonts w:ascii="Times New Roman" w:hAnsi="Times New Roman" w:cs="Times New Roman"/>
              </w:rPr>
              <w:t xml:space="preserve"> VK, </w:t>
            </w:r>
            <w:proofErr w:type="spellStart"/>
            <w:r w:rsidRPr="001E3EEF">
              <w:rPr>
                <w:rFonts w:ascii="Times New Roman" w:hAnsi="Times New Roman" w:cs="Times New Roman"/>
              </w:rPr>
              <w:t>Takstar</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ir</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t.bone</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bev</w:t>
            </w:r>
            <w:r w:rsidR="00634724">
              <w:rPr>
                <w:rFonts w:ascii="Times New Roman" w:hAnsi="Times New Roman" w:cs="Times New Roman"/>
              </w:rPr>
              <w:t>i</w:t>
            </w:r>
            <w:r w:rsidRPr="001E3EEF">
              <w:rPr>
                <w:rFonts w:ascii="Times New Roman" w:hAnsi="Times New Roman" w:cs="Times New Roman"/>
              </w:rPr>
              <w:t>eliams</w:t>
            </w:r>
            <w:proofErr w:type="spellEnd"/>
            <w:r w:rsidRPr="001E3EEF">
              <w:rPr>
                <w:rFonts w:ascii="Times New Roman" w:hAnsi="Times New Roman" w:cs="Times New Roman"/>
              </w:rPr>
              <w:t xml:space="preserve"> </w:t>
            </w:r>
            <w:proofErr w:type="spellStart"/>
            <w:r w:rsidRPr="001E3EEF">
              <w:rPr>
                <w:rFonts w:ascii="Times New Roman" w:hAnsi="Times New Roman" w:cs="Times New Roman"/>
              </w:rPr>
              <w:t>mikrofonams</w:t>
            </w:r>
            <w:proofErr w:type="spellEnd"/>
            <w:r w:rsidRPr="001E3EEF">
              <w:rPr>
                <w:rFonts w:ascii="Times New Roman" w:hAnsi="Times New Roman" w:cs="Times New Roman"/>
              </w:rPr>
              <w:t>.</w:t>
            </w:r>
          </w:p>
        </w:tc>
        <w:tc>
          <w:tcPr>
            <w:tcW w:w="1559" w:type="dxa"/>
            <w:vAlign w:val="center"/>
          </w:tcPr>
          <w:p w14:paraId="623CC1A3" w14:textId="22BE3FB2" w:rsidR="008F11EE" w:rsidRDefault="008F11EE"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4FDD7776" w14:textId="2F1D6611" w:rsidR="008F11EE" w:rsidRDefault="001E3EEF" w:rsidP="00284A47">
            <w:pPr>
              <w:rPr>
                <w:rFonts w:ascii="Times New Roman" w:hAnsi="Times New Roman" w:cs="Times New Roman"/>
              </w:rPr>
            </w:pPr>
            <w:r>
              <w:rPr>
                <w:rFonts w:ascii="Times New Roman" w:hAnsi="Times New Roman" w:cs="Times New Roman"/>
              </w:rPr>
              <w:t>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53847E4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bookmarkStart w:id="0" w:name="_GoBack"/>
      <w:bookmarkEnd w:id="0"/>
    </w:p>
    <w:p w14:paraId="18EC5C56" w14:textId="34EB3BEF"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_____________________</w:t>
      </w:r>
    </w:p>
    <w:p w14:paraId="612B4DAC" w14:textId="77777777" w:rsidR="001E3EEF" w:rsidRDefault="001E3EEF" w:rsidP="00292906">
      <w:pPr>
        <w:spacing w:after="0" w:line="240" w:lineRule="auto"/>
        <w:ind w:firstLine="720"/>
        <w:rPr>
          <w:rFonts w:ascii="Times New Roman" w:eastAsia="Arial" w:hAnsi="Times New Roman" w:cs="Times New Roman"/>
          <w:sz w:val="24"/>
          <w:szCs w:val="24"/>
          <w:lang w:val="lt-LT" w:eastAsia="ar-SA"/>
        </w:rPr>
      </w:pPr>
      <w:r w:rsidRPr="001E3EEF">
        <w:rPr>
          <w:rFonts w:ascii="Times New Roman" w:eastAsia="Arial" w:hAnsi="Times New Roman" w:cs="Times New Roman"/>
          <w:sz w:val="24"/>
          <w:szCs w:val="24"/>
          <w:lang w:val="lt-LT" w:eastAsia="ar-SA"/>
        </w:rPr>
        <w:t>Laikinai einantis viršininko pareigas</w:t>
      </w:r>
    </w:p>
    <w:p w14:paraId="1141CDBF" w14:textId="522E6714" w:rsidR="00292906" w:rsidRDefault="001E3EEF" w:rsidP="00292906">
      <w:pPr>
        <w:spacing w:after="0" w:line="240" w:lineRule="auto"/>
        <w:ind w:firstLine="720"/>
        <w:rPr>
          <w:rFonts w:ascii="Times New Roman" w:eastAsia="Arial" w:hAnsi="Times New Roman" w:cs="Times New Roman"/>
          <w:sz w:val="24"/>
          <w:szCs w:val="24"/>
          <w:lang w:val="lt-LT" w:eastAsia="ar-SA"/>
        </w:rPr>
      </w:pPr>
      <w:r w:rsidRPr="001E3EEF">
        <w:rPr>
          <w:rFonts w:ascii="Times New Roman" w:eastAsia="Arial" w:hAnsi="Times New Roman" w:cs="Times New Roman"/>
          <w:sz w:val="24"/>
          <w:szCs w:val="24"/>
          <w:lang w:val="lt-LT" w:eastAsia="ar-SA"/>
        </w:rPr>
        <w:t xml:space="preserve">mjr. Aurimas </w:t>
      </w:r>
      <w:proofErr w:type="spellStart"/>
      <w:r w:rsidRPr="001E3EEF">
        <w:rPr>
          <w:rFonts w:ascii="Times New Roman" w:eastAsia="Arial" w:hAnsi="Times New Roman" w:cs="Times New Roman"/>
          <w:sz w:val="24"/>
          <w:szCs w:val="24"/>
          <w:lang w:val="lt-LT" w:eastAsia="ar-SA"/>
        </w:rPr>
        <w:t>Lapkauskas</w:t>
      </w:r>
      <w:proofErr w:type="spellEnd"/>
    </w:p>
    <w:p w14:paraId="593558DC" w14:textId="77777777" w:rsidR="001E3EEF" w:rsidRPr="00292906" w:rsidRDefault="001E3EEF" w:rsidP="00292906">
      <w:pPr>
        <w:spacing w:after="0" w:line="240" w:lineRule="auto"/>
        <w:ind w:firstLine="720"/>
        <w:rPr>
          <w:rFonts w:ascii="Times New Roman" w:eastAsia="Arial" w:hAnsi="Times New Roman" w:cs="Times New Roman"/>
          <w:sz w:val="24"/>
          <w:szCs w:val="24"/>
          <w:lang w:val="lt-LT" w:eastAsia="ar-SA"/>
        </w:rPr>
      </w:pPr>
    </w:p>
    <w:p w14:paraId="40616D4A" w14:textId="064B8A1B" w:rsidR="007C6112" w:rsidRPr="007D16E5" w:rsidRDefault="00292906" w:rsidP="00292906">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0EF93D7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BF8BF61"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A0A9C4D"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7E0F58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568868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51F30D2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400531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EAA2F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AAF0AA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45254B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D9C74DF"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9F53EA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D928E0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14B496E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8454775"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C7D425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4F39D6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CE1B95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44090BFC" w14:textId="40BFD90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5EB4" w14:textId="77777777" w:rsidR="009C6420" w:rsidRDefault="009C6420" w:rsidP="00C7623E">
      <w:pPr>
        <w:spacing w:after="0" w:line="240" w:lineRule="auto"/>
      </w:pPr>
      <w:r>
        <w:separator/>
      </w:r>
    </w:p>
  </w:endnote>
  <w:endnote w:type="continuationSeparator" w:id="0">
    <w:p w14:paraId="72CF404D" w14:textId="77777777" w:rsidR="009C6420" w:rsidRDefault="009C6420"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A4520" w14:textId="77777777" w:rsidR="009C6420" w:rsidRDefault="009C6420" w:rsidP="00C7623E">
      <w:pPr>
        <w:spacing w:after="0" w:line="240" w:lineRule="auto"/>
      </w:pPr>
      <w:r>
        <w:separator/>
      </w:r>
    </w:p>
  </w:footnote>
  <w:footnote w:type="continuationSeparator" w:id="0">
    <w:p w14:paraId="7EA4FD12" w14:textId="77777777" w:rsidR="009C6420" w:rsidRDefault="009C6420"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39CC330" w:rsidR="00C7623E" w:rsidRDefault="00C7623E">
        <w:pPr>
          <w:pStyle w:val="Header"/>
          <w:jc w:val="center"/>
        </w:pPr>
        <w:r>
          <w:fldChar w:fldCharType="begin"/>
        </w:r>
        <w:r>
          <w:instrText xml:space="preserve"> PAGE   \* MERGEFORMAT </w:instrText>
        </w:r>
        <w:r>
          <w:fldChar w:fldCharType="separate"/>
        </w:r>
        <w:r w:rsidR="00634724">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5818"/>
    <w:rsid w:val="000E5A4B"/>
    <w:rsid w:val="000F53DC"/>
    <w:rsid w:val="00130041"/>
    <w:rsid w:val="001466CB"/>
    <w:rsid w:val="001829E6"/>
    <w:rsid w:val="001A1258"/>
    <w:rsid w:val="001C2DE4"/>
    <w:rsid w:val="001E3EEF"/>
    <w:rsid w:val="001F1542"/>
    <w:rsid w:val="002076B4"/>
    <w:rsid w:val="00217FF6"/>
    <w:rsid w:val="00242C2A"/>
    <w:rsid w:val="00284A47"/>
    <w:rsid w:val="00292906"/>
    <w:rsid w:val="002A13B2"/>
    <w:rsid w:val="002B2E3F"/>
    <w:rsid w:val="002B7F1B"/>
    <w:rsid w:val="002E6760"/>
    <w:rsid w:val="0032754D"/>
    <w:rsid w:val="00341BC7"/>
    <w:rsid w:val="003467EC"/>
    <w:rsid w:val="00350830"/>
    <w:rsid w:val="00355986"/>
    <w:rsid w:val="00363137"/>
    <w:rsid w:val="00365B76"/>
    <w:rsid w:val="003960D0"/>
    <w:rsid w:val="003976A1"/>
    <w:rsid w:val="003B3A40"/>
    <w:rsid w:val="003B7D1D"/>
    <w:rsid w:val="003C2712"/>
    <w:rsid w:val="003C3F91"/>
    <w:rsid w:val="003C71ED"/>
    <w:rsid w:val="00416669"/>
    <w:rsid w:val="00420E15"/>
    <w:rsid w:val="00431E20"/>
    <w:rsid w:val="00454A9D"/>
    <w:rsid w:val="004774B1"/>
    <w:rsid w:val="0048546D"/>
    <w:rsid w:val="004C69D5"/>
    <w:rsid w:val="004D4517"/>
    <w:rsid w:val="00501AEA"/>
    <w:rsid w:val="005075B1"/>
    <w:rsid w:val="005177D2"/>
    <w:rsid w:val="00556EA9"/>
    <w:rsid w:val="00557A7D"/>
    <w:rsid w:val="0057170D"/>
    <w:rsid w:val="005B4A14"/>
    <w:rsid w:val="005C484F"/>
    <w:rsid w:val="005C593C"/>
    <w:rsid w:val="005D300A"/>
    <w:rsid w:val="005D4E3E"/>
    <w:rsid w:val="00634724"/>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78B0"/>
    <w:rsid w:val="008F11EE"/>
    <w:rsid w:val="0094660F"/>
    <w:rsid w:val="0095086A"/>
    <w:rsid w:val="009510D2"/>
    <w:rsid w:val="009B00D0"/>
    <w:rsid w:val="009B7FFB"/>
    <w:rsid w:val="009C6420"/>
    <w:rsid w:val="009D18DD"/>
    <w:rsid w:val="009D44FC"/>
    <w:rsid w:val="009E0C56"/>
    <w:rsid w:val="009F10AC"/>
    <w:rsid w:val="00A0432F"/>
    <w:rsid w:val="00A06EE4"/>
    <w:rsid w:val="00A306CD"/>
    <w:rsid w:val="00A82C8E"/>
    <w:rsid w:val="00AE628B"/>
    <w:rsid w:val="00AF3CC7"/>
    <w:rsid w:val="00B34ED1"/>
    <w:rsid w:val="00B40257"/>
    <w:rsid w:val="00B51B8D"/>
    <w:rsid w:val="00B67BD5"/>
    <w:rsid w:val="00B80294"/>
    <w:rsid w:val="00B83EA9"/>
    <w:rsid w:val="00B94CCF"/>
    <w:rsid w:val="00BF6FC9"/>
    <w:rsid w:val="00C01ABC"/>
    <w:rsid w:val="00C0261D"/>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4645"/>
    <w:rsid w:val="00E64A62"/>
    <w:rsid w:val="00E778D2"/>
    <w:rsid w:val="00E870F4"/>
    <w:rsid w:val="00E9330F"/>
    <w:rsid w:val="00EC34B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DCF9-9505-485F-8DCE-951F686A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23</cp:revision>
  <dcterms:created xsi:type="dcterms:W3CDTF">2024-01-16T13:20:00Z</dcterms:created>
  <dcterms:modified xsi:type="dcterms:W3CDTF">2025-08-28T09:23:00Z</dcterms:modified>
</cp:coreProperties>
</file>