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D17FC" w14:textId="77777777" w:rsidR="00B315C5" w:rsidRDefault="00B315C5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C6652" w14:textId="77777777" w:rsidR="00B315C5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347B24">
        <w:rPr>
          <w:rFonts w:ascii="Times New Roman" w:hAnsi="Times New Roman" w:cs="Times New Roman"/>
          <w:b/>
          <w:sz w:val="24"/>
          <w:szCs w:val="24"/>
          <w:lang w:eastAsia="lt-LT"/>
        </w:rPr>
        <w:t>Kontaktinis asmuo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</w:p>
    <w:p w14:paraId="2D4E02E0" w14:textId="77777777" w:rsidR="00B315C5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A80557">
        <w:rPr>
          <w:rFonts w:ascii="Times New Roman" w:hAnsi="Times New Roman" w:cs="Times New Roman"/>
          <w:sz w:val="24"/>
          <w:szCs w:val="24"/>
          <w:lang w:eastAsia="lt-LT"/>
        </w:rPr>
        <w:t xml:space="preserve">Lietuvos kariuomenės Lietuvos didžiojo </w:t>
      </w:r>
    </w:p>
    <w:p w14:paraId="24D10FDD" w14:textId="77777777" w:rsidR="00B315C5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E</w:t>
      </w:r>
      <w:r w:rsidRPr="00A80557">
        <w:rPr>
          <w:rFonts w:ascii="Times New Roman" w:hAnsi="Times New Roman" w:cs="Times New Roman"/>
          <w:sz w:val="24"/>
          <w:szCs w:val="24"/>
          <w:lang w:eastAsia="lt-LT"/>
        </w:rPr>
        <w:t>tmono Jono Karolio Chodkevičiaus pėstininkų brigados</w:t>
      </w:r>
    </w:p>
    <w:p w14:paraId="035A4584" w14:textId="77777777" w:rsidR="00B315C5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A80557">
        <w:rPr>
          <w:rFonts w:ascii="Times New Roman" w:hAnsi="Times New Roman" w:cs="Times New Roman"/>
          <w:sz w:val="24"/>
          <w:szCs w:val="24"/>
          <w:lang w:eastAsia="lt-LT"/>
        </w:rPr>
        <w:t xml:space="preserve">„Žemaitija“ Lietuvos didžiojo kunigaikščio </w:t>
      </w:r>
    </w:p>
    <w:p w14:paraId="39297D38" w14:textId="77777777" w:rsidR="00B315C5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A80557">
        <w:rPr>
          <w:rFonts w:ascii="Times New Roman" w:hAnsi="Times New Roman" w:cs="Times New Roman"/>
          <w:sz w:val="24"/>
          <w:szCs w:val="24"/>
          <w:lang w:eastAsia="lt-LT"/>
        </w:rPr>
        <w:t xml:space="preserve">Butigeidžio dragūnų bataliono štabo </w:t>
      </w:r>
    </w:p>
    <w:p w14:paraId="07B5A3E4" w14:textId="77777777" w:rsidR="00B315C5" w:rsidRPr="00A80557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A80557">
        <w:rPr>
          <w:rFonts w:ascii="Times New Roman" w:hAnsi="Times New Roman" w:cs="Times New Roman"/>
          <w:sz w:val="24"/>
          <w:szCs w:val="24"/>
          <w:lang w:eastAsia="lt-LT"/>
        </w:rPr>
        <w:t>S4 skyriaus prekių ir paslaugų pirkimo specialistė</w:t>
      </w:r>
    </w:p>
    <w:p w14:paraId="5E5D0D6F" w14:textId="77777777" w:rsidR="00B315C5" w:rsidRPr="00347B24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347B24">
        <w:rPr>
          <w:rFonts w:ascii="Times New Roman" w:hAnsi="Times New Roman" w:cs="Times New Roman"/>
          <w:sz w:val="24"/>
          <w:szCs w:val="24"/>
          <w:lang w:eastAsia="lt-LT"/>
        </w:rPr>
        <w:t>Palmira Skirpstė</w:t>
      </w:r>
    </w:p>
    <w:p w14:paraId="32D95097" w14:textId="77777777" w:rsidR="00B315C5" w:rsidRPr="00347B24" w:rsidRDefault="00B315C5" w:rsidP="00B315C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347B24">
        <w:rPr>
          <w:rFonts w:ascii="Times New Roman" w:hAnsi="Times New Roman" w:cs="Times New Roman"/>
          <w:sz w:val="24"/>
          <w:szCs w:val="24"/>
          <w:lang w:eastAsia="lt-LT"/>
        </w:rPr>
        <w:t>El. paštas: Palmira.Skirpste@mil.lt</w:t>
      </w:r>
    </w:p>
    <w:p w14:paraId="55F56E98" w14:textId="77777777" w:rsidR="00B315C5" w:rsidRPr="00347B24" w:rsidRDefault="00B315C5" w:rsidP="00B31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7B24">
        <w:rPr>
          <w:rFonts w:ascii="Times New Roman" w:hAnsi="Times New Roman" w:cs="Times New Roman"/>
          <w:sz w:val="24"/>
          <w:szCs w:val="24"/>
        </w:rPr>
        <w:t xml:space="preserve">Tel.: </w:t>
      </w:r>
      <w:r w:rsidRPr="00347B24">
        <w:rPr>
          <w:rFonts w:ascii="Times New Roman" w:eastAsia="Calibri" w:hAnsi="Times New Roman" w:cs="Times New Roman"/>
          <w:color w:val="000000"/>
          <w:sz w:val="24"/>
          <w:szCs w:val="24"/>
        </w:rPr>
        <w:t>+370 706 70448</w:t>
      </w:r>
    </w:p>
    <w:p w14:paraId="046133B0" w14:textId="77777777" w:rsidR="00B315C5" w:rsidRDefault="00B315C5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4DE1C" w14:textId="77777777" w:rsidR="00B315C5" w:rsidRDefault="00B315C5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31A2A" w14:textId="77777777" w:rsidR="00B315C5" w:rsidRDefault="00B315C5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0DFBE" w14:textId="77777777" w:rsidR="00B315C5" w:rsidRDefault="00B315C5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39BF5" w14:textId="2D84358E" w:rsidR="00087B8F" w:rsidRDefault="00DF3AE5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44074B0C" w14:textId="77777777" w:rsidR="0097603E" w:rsidRPr="00A50D21" w:rsidRDefault="0097603E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39BF6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13C92" w14:textId="7357051A" w:rsidR="00DF3AE5" w:rsidRDefault="009C20F1" w:rsidP="001052E1">
      <w:pPr>
        <w:spacing w:after="0" w:line="36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21">
        <w:rPr>
          <w:rFonts w:ascii="Times New Roman" w:hAnsi="Times New Roman" w:cs="Times New Roman"/>
          <w:bCs/>
          <w:sz w:val="24"/>
          <w:szCs w:val="24"/>
        </w:rPr>
        <w:t>Lietuvos kariuomenės Lietuvos didžiojo etmono Jono Karolio Chodkevičiaus pėstininkų brigados „Žemaitija“ LDK Butigeidžio dragūnų batalionas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 xml:space="preserve"> (toliau – Perkančioji organizacija) vadovaudamasi Lietuvos Respublikos viešųjų pirkimų įstatymo (toliau – VPĮ) 27 str. ir siekdama pasirengti viešajam pirkimui 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315C5">
        <w:rPr>
          <w:rFonts w:ascii="Times New Roman" w:hAnsi="Times New Roman" w:cs="Times New Roman"/>
          <w:b/>
          <w:bCs/>
          <w:sz w:val="24"/>
          <w:szCs w:val="24"/>
        </w:rPr>
        <w:t>Baldų pirkimas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F3AE5">
        <w:rPr>
          <w:rFonts w:ascii="Times New Roman" w:hAnsi="Times New Roman" w:cs="Times New Roman"/>
          <w:bCs/>
          <w:sz w:val="24"/>
          <w:szCs w:val="24"/>
        </w:rPr>
        <w:t>vykdė rinkos konsultaciją</w:t>
      </w:r>
      <w:r w:rsidR="00DF3AE5" w:rsidRPr="00A50D21">
        <w:rPr>
          <w:rFonts w:ascii="Times New Roman" w:hAnsi="Times New Roman" w:cs="Times New Roman"/>
          <w:bCs/>
          <w:sz w:val="24"/>
          <w:szCs w:val="24"/>
        </w:rPr>
        <w:t xml:space="preserve"> Centrinės viešųjų pirkimų informacinės sistemos (toliau – </w:t>
      </w:r>
      <w:r w:rsidR="00DF3AE5" w:rsidRPr="00A50D21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="00DF3AE5" w:rsidRPr="00A50D21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  <w:r w:rsidR="00B315C5">
        <w:rPr>
          <w:rFonts w:ascii="Times New Roman" w:hAnsi="Times New Roman" w:cs="Times New Roman"/>
          <w:bCs/>
          <w:sz w:val="24"/>
          <w:szCs w:val="24"/>
        </w:rPr>
        <w:t>Rinkos konsultacijos vykdymo data: 2025</w:t>
      </w:r>
      <w:r w:rsidR="002E7D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15C5">
        <w:rPr>
          <w:rFonts w:ascii="Times New Roman" w:hAnsi="Times New Roman" w:cs="Times New Roman"/>
          <w:bCs/>
          <w:sz w:val="24"/>
          <w:szCs w:val="24"/>
        </w:rPr>
        <w:t>m. rugpjūčio 21 d. 10:53</w:t>
      </w:r>
      <w:r w:rsidR="002E7D7A">
        <w:rPr>
          <w:rFonts w:ascii="Times New Roman" w:hAnsi="Times New Roman" w:cs="Times New Roman"/>
          <w:bCs/>
          <w:sz w:val="24"/>
          <w:szCs w:val="24"/>
        </w:rPr>
        <w:t xml:space="preserve"> val.</w:t>
      </w:r>
      <w:r w:rsidR="00B315C5">
        <w:rPr>
          <w:rFonts w:ascii="Times New Roman" w:hAnsi="Times New Roman" w:cs="Times New Roman"/>
          <w:bCs/>
          <w:sz w:val="24"/>
          <w:szCs w:val="24"/>
        </w:rPr>
        <w:t xml:space="preserve"> iki 2025</w:t>
      </w:r>
      <w:r w:rsidR="002E7D7A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="00B315C5">
        <w:rPr>
          <w:rFonts w:ascii="Times New Roman" w:hAnsi="Times New Roman" w:cs="Times New Roman"/>
          <w:bCs/>
          <w:sz w:val="24"/>
          <w:szCs w:val="24"/>
        </w:rPr>
        <w:t xml:space="preserve"> rugpjūčio 28</w:t>
      </w:r>
      <w:r w:rsidR="002E7D7A">
        <w:rPr>
          <w:rFonts w:ascii="Times New Roman" w:hAnsi="Times New Roman" w:cs="Times New Roman"/>
          <w:bCs/>
          <w:sz w:val="24"/>
          <w:szCs w:val="24"/>
        </w:rPr>
        <w:t xml:space="preserve"> d. 12:00 val.</w:t>
      </w:r>
    </w:p>
    <w:p w14:paraId="43F39BF8" w14:textId="4C399B5C" w:rsidR="00087B8F" w:rsidRPr="00A50D21" w:rsidRDefault="0097603E" w:rsidP="001052E1">
      <w:pPr>
        <w:spacing w:after="0" w:line="36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rinkos konsultacijos b</w:t>
      </w:r>
      <w:r w:rsidR="00DF3AE5" w:rsidRPr="006E6EA9">
        <w:rPr>
          <w:rFonts w:ascii="Times New Roman" w:hAnsi="Times New Roman" w:cs="Times New Roman"/>
          <w:bCs/>
          <w:sz w:val="24"/>
          <w:szCs w:val="24"/>
        </w:rPr>
        <w:t>u</w:t>
      </w:r>
      <w:r w:rsidR="002E7D7A">
        <w:rPr>
          <w:rFonts w:ascii="Times New Roman" w:hAnsi="Times New Roman" w:cs="Times New Roman"/>
          <w:bCs/>
          <w:sz w:val="24"/>
          <w:szCs w:val="24"/>
        </w:rPr>
        <w:t>vo peržiūrėtos</w:t>
      </w:r>
      <w:r w:rsidR="00DF3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AE5" w:rsidRPr="006E6EA9">
        <w:rPr>
          <w:rFonts w:ascii="Times New Roman" w:hAnsi="Times New Roman" w:cs="Times New Roman"/>
          <w:bCs/>
          <w:sz w:val="24"/>
          <w:szCs w:val="24"/>
        </w:rPr>
        <w:t>gautos pastabos</w:t>
      </w:r>
      <w:r w:rsidR="00DF3AE5">
        <w:rPr>
          <w:rFonts w:ascii="Times New Roman" w:hAnsi="Times New Roman" w:cs="Times New Roman"/>
          <w:bCs/>
          <w:sz w:val="24"/>
          <w:szCs w:val="24"/>
        </w:rPr>
        <w:t xml:space="preserve"> dėl techninės specifikacijos</w:t>
      </w:r>
      <w:r w:rsidR="00DF3AE5" w:rsidRPr="006E6E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3AE5">
        <w:rPr>
          <w:rFonts w:ascii="Times New Roman" w:hAnsi="Times New Roman" w:cs="Times New Roman"/>
          <w:bCs/>
          <w:sz w:val="24"/>
          <w:szCs w:val="24"/>
        </w:rPr>
        <w:t>sutarties laikotarpio įgyvendinimo, kainų pasiūlymai.</w:t>
      </w:r>
      <w:r w:rsidR="00105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AE5">
        <w:rPr>
          <w:rFonts w:ascii="Times New Roman" w:hAnsi="Times New Roman" w:cs="Times New Roman"/>
          <w:bCs/>
          <w:sz w:val="24"/>
          <w:szCs w:val="24"/>
        </w:rPr>
        <w:t>Gautas vienas tiekėjo UAB „Valruvis“</w:t>
      </w:r>
      <w:r w:rsidR="00B21B67">
        <w:rPr>
          <w:rFonts w:ascii="Times New Roman" w:hAnsi="Times New Roman" w:cs="Times New Roman"/>
          <w:bCs/>
          <w:sz w:val="24"/>
          <w:szCs w:val="24"/>
        </w:rPr>
        <w:t xml:space="preserve"> pasiūlymas, </w:t>
      </w:r>
      <w:bookmarkStart w:id="0" w:name="_GoBack"/>
      <w:bookmarkEnd w:id="0"/>
      <w:r w:rsidR="001052E1">
        <w:rPr>
          <w:rFonts w:ascii="Times New Roman" w:hAnsi="Times New Roman" w:cs="Times New Roman"/>
          <w:bCs/>
          <w:sz w:val="24"/>
          <w:szCs w:val="24"/>
        </w:rPr>
        <w:t xml:space="preserve">kuriuo remiantis </w:t>
      </w:r>
      <w:r w:rsidR="00DF3AE5">
        <w:rPr>
          <w:rFonts w:ascii="Times New Roman" w:hAnsi="Times New Roman" w:cs="Times New Roman"/>
          <w:bCs/>
          <w:sz w:val="24"/>
          <w:szCs w:val="24"/>
        </w:rPr>
        <w:t>paruošta</w:t>
      </w:r>
      <w:r w:rsidR="001052E1">
        <w:rPr>
          <w:rFonts w:ascii="Times New Roman" w:hAnsi="Times New Roman" w:cs="Times New Roman"/>
          <w:bCs/>
          <w:sz w:val="24"/>
          <w:szCs w:val="24"/>
        </w:rPr>
        <w:t xml:space="preserve"> galutinė</w:t>
      </w:r>
      <w:r w:rsidR="00DF3AE5">
        <w:rPr>
          <w:rFonts w:ascii="Times New Roman" w:hAnsi="Times New Roman" w:cs="Times New Roman"/>
          <w:bCs/>
          <w:sz w:val="24"/>
          <w:szCs w:val="24"/>
        </w:rPr>
        <w:t xml:space="preserve"> baldų </w:t>
      </w:r>
      <w:r w:rsidR="002E7D7A">
        <w:rPr>
          <w:rFonts w:ascii="Times New Roman" w:hAnsi="Times New Roman" w:cs="Times New Roman"/>
          <w:bCs/>
          <w:sz w:val="24"/>
          <w:szCs w:val="24"/>
        </w:rPr>
        <w:t xml:space="preserve">techninė </w:t>
      </w:r>
      <w:r w:rsidR="00DF3AE5">
        <w:rPr>
          <w:rFonts w:ascii="Times New Roman" w:hAnsi="Times New Roman" w:cs="Times New Roman"/>
          <w:bCs/>
          <w:sz w:val="24"/>
          <w:szCs w:val="24"/>
        </w:rPr>
        <w:t>spe</w:t>
      </w:r>
      <w:r w:rsidR="002E7D7A">
        <w:rPr>
          <w:rFonts w:ascii="Times New Roman" w:hAnsi="Times New Roman" w:cs="Times New Roman"/>
          <w:bCs/>
          <w:sz w:val="24"/>
          <w:szCs w:val="24"/>
        </w:rPr>
        <w:t>cifikacija</w:t>
      </w:r>
      <w:r w:rsidR="00DF3A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F39BFC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1EF28B" w14:textId="38CAF4E0" w:rsidR="00CE144E" w:rsidRPr="00A50D21" w:rsidRDefault="00CE144E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39C16" w14:textId="77777777" w:rsidR="00723344" w:rsidRPr="00A50D21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E68CD" w14:textId="77777777" w:rsidR="00A50D21" w:rsidRPr="002E7D7A" w:rsidRDefault="00A50D21" w:rsidP="002E7D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3A0A0" w14:textId="77777777" w:rsidR="009C20F1" w:rsidRPr="00A50D21" w:rsidRDefault="009C20F1" w:rsidP="00C52FA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C20F1" w:rsidRPr="00A50D21" w:rsidSect="0097603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B6D90" w14:textId="77777777" w:rsidR="00FF6E15" w:rsidRDefault="00FF6E15" w:rsidP="00B315C5">
      <w:pPr>
        <w:spacing w:after="0" w:line="240" w:lineRule="auto"/>
      </w:pPr>
      <w:r>
        <w:separator/>
      </w:r>
    </w:p>
  </w:endnote>
  <w:endnote w:type="continuationSeparator" w:id="0">
    <w:p w14:paraId="2F99FAAD" w14:textId="77777777" w:rsidR="00FF6E15" w:rsidRDefault="00FF6E15" w:rsidP="00B3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30530" w14:textId="77777777" w:rsidR="00FF6E15" w:rsidRDefault="00FF6E15" w:rsidP="00B315C5">
      <w:pPr>
        <w:spacing w:after="0" w:line="240" w:lineRule="auto"/>
      </w:pPr>
      <w:r>
        <w:separator/>
      </w:r>
    </w:p>
  </w:footnote>
  <w:footnote w:type="continuationSeparator" w:id="0">
    <w:p w14:paraId="54C39972" w14:textId="77777777" w:rsidR="00FF6E15" w:rsidRDefault="00FF6E15" w:rsidP="00B31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51"/>
    <w:rsid w:val="00087B8F"/>
    <w:rsid w:val="000D7EAF"/>
    <w:rsid w:val="001052E1"/>
    <w:rsid w:val="00195887"/>
    <w:rsid w:val="001D75C3"/>
    <w:rsid w:val="00222E1F"/>
    <w:rsid w:val="002865A1"/>
    <w:rsid w:val="00297392"/>
    <w:rsid w:val="002A6FAF"/>
    <w:rsid w:val="002C12DB"/>
    <w:rsid w:val="002E042E"/>
    <w:rsid w:val="002E7D7A"/>
    <w:rsid w:val="00313775"/>
    <w:rsid w:val="00362892"/>
    <w:rsid w:val="003B74F4"/>
    <w:rsid w:val="003D37A0"/>
    <w:rsid w:val="004B1B61"/>
    <w:rsid w:val="004C2D94"/>
    <w:rsid w:val="004D313F"/>
    <w:rsid w:val="004E3412"/>
    <w:rsid w:val="00550819"/>
    <w:rsid w:val="005635DF"/>
    <w:rsid w:val="005E779F"/>
    <w:rsid w:val="006146C0"/>
    <w:rsid w:val="00616C01"/>
    <w:rsid w:val="006816CD"/>
    <w:rsid w:val="006E6EA9"/>
    <w:rsid w:val="00700DBC"/>
    <w:rsid w:val="00723344"/>
    <w:rsid w:val="007B4125"/>
    <w:rsid w:val="007E1E73"/>
    <w:rsid w:val="0082666B"/>
    <w:rsid w:val="00957D12"/>
    <w:rsid w:val="009634FA"/>
    <w:rsid w:val="009675FE"/>
    <w:rsid w:val="0097603E"/>
    <w:rsid w:val="009A3635"/>
    <w:rsid w:val="009C20F1"/>
    <w:rsid w:val="009D677E"/>
    <w:rsid w:val="00A2314B"/>
    <w:rsid w:val="00A30FF3"/>
    <w:rsid w:val="00A50D21"/>
    <w:rsid w:val="00AB52A3"/>
    <w:rsid w:val="00AE4DD5"/>
    <w:rsid w:val="00B10C5A"/>
    <w:rsid w:val="00B21B67"/>
    <w:rsid w:val="00B315C5"/>
    <w:rsid w:val="00B93D73"/>
    <w:rsid w:val="00BD1075"/>
    <w:rsid w:val="00BF5EBF"/>
    <w:rsid w:val="00C41AD8"/>
    <w:rsid w:val="00C52FA9"/>
    <w:rsid w:val="00C840EA"/>
    <w:rsid w:val="00C858C5"/>
    <w:rsid w:val="00CB4505"/>
    <w:rsid w:val="00CB63CA"/>
    <w:rsid w:val="00CE144E"/>
    <w:rsid w:val="00CE4F7E"/>
    <w:rsid w:val="00D67DE1"/>
    <w:rsid w:val="00D91098"/>
    <w:rsid w:val="00DD59FA"/>
    <w:rsid w:val="00DF3AE5"/>
    <w:rsid w:val="00DF771C"/>
    <w:rsid w:val="00E64135"/>
    <w:rsid w:val="00EE2C66"/>
    <w:rsid w:val="00EE7A4C"/>
    <w:rsid w:val="00FD37EA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C5"/>
  </w:style>
  <w:style w:type="paragraph" w:styleId="Footer">
    <w:name w:val="footer"/>
    <w:basedOn w:val="Normal"/>
    <w:link w:val="FooterChar"/>
    <w:uiPriority w:val="99"/>
    <w:unhideWhenUsed/>
    <w:rsid w:val="00B31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Palmira Skirpstė</cp:lastModifiedBy>
  <cp:revision>5</cp:revision>
  <cp:lastPrinted>2025-08-28T10:43:00Z</cp:lastPrinted>
  <dcterms:created xsi:type="dcterms:W3CDTF">2025-08-28T07:40:00Z</dcterms:created>
  <dcterms:modified xsi:type="dcterms:W3CDTF">2025-08-28T10:59:00Z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