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8E2170" w:rsidP="00B50198">
      <w:pPr>
        <w:jc w:val="center"/>
        <w:rPr>
          <w:rFonts w:asciiTheme="majorHAnsi" w:hAnsiTheme="majorHAnsi"/>
          <w:b/>
          <w:bCs/>
          <w:sz w:val="22"/>
          <w:szCs w:val="22"/>
        </w:rPr>
      </w:pPr>
      <w:bookmarkStart w:id="0" w:name="OLE_LINK1"/>
      <w:r>
        <w:rPr>
          <w:rFonts w:asciiTheme="majorHAnsi" w:hAnsiTheme="majorHAnsi"/>
          <w:b/>
          <w:bCs/>
          <w:sz w:val="22"/>
          <w:szCs w:val="22"/>
        </w:rPr>
        <w:t>JĖGOS INSTRUMENTO PRIEDAI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8E2170">
        <w:rPr>
          <w:rFonts w:asciiTheme="majorHAnsi" w:hAnsiTheme="majorHAnsi"/>
          <w:b/>
          <w:bCs/>
          <w:color w:val="4F81BD" w:themeColor="accent1"/>
          <w:sz w:val="22"/>
          <w:szCs w:val="22"/>
          <w:lang w:val="lt-LT"/>
        </w:rPr>
        <w:t>jėgos instrumento priedus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8E2170">
        <w:rPr>
          <w:rFonts w:asciiTheme="majorHAnsi" w:hAnsiTheme="majorHAnsi"/>
          <w:b/>
          <w:bCs/>
          <w:color w:val="4F81BD" w:themeColor="accent1"/>
          <w:sz w:val="22"/>
          <w:szCs w:val="22"/>
          <w:lang w:val="lt-LT"/>
        </w:rPr>
        <w:t>jėgos instrumento priedai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8E2170">
        <w:rPr>
          <w:rFonts w:asciiTheme="majorHAnsi" w:hAnsiTheme="majorHAnsi"/>
          <w:i/>
          <w:color w:val="1F497D" w:themeColor="text2"/>
        </w:rPr>
        <w:t>jėgos instrumento priedų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8E2170">
        <w:rPr>
          <w:rFonts w:asciiTheme="majorHAnsi" w:hAnsiTheme="majorHAnsi" w:cs="Calibri"/>
          <w:i/>
          <w:color w:val="1F497D" w:themeColor="text2"/>
          <w:shd w:val="clear" w:color="auto" w:fill="FFFFFF"/>
        </w:rPr>
        <w:t>4161747</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463679" w:rsidRPr="008E2170" w:rsidRDefault="00463679" w:rsidP="0046367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8E2170">
        <w:rPr>
          <w:rFonts w:ascii="Cambria" w:hAnsi="Cambria"/>
          <w:lang w:eastAsia="lt-LT"/>
        </w:rPr>
        <w:t>Šis pirkimas nėra skirstomas į pirkimo dalis</w:t>
      </w:r>
      <w:r w:rsidRPr="008E2170">
        <w:rPr>
          <w:rFonts w:ascii="Cambria" w:hAnsi="Cambria"/>
          <w:lang w:eastAsia="ar-SA"/>
        </w:rPr>
        <w:t xml:space="preserve"> (viso viena pirkimo dalis). </w:t>
      </w:r>
      <w:r w:rsidRPr="008E2170">
        <w:rPr>
          <w:rFonts w:ascii="Cambria" w:hAnsi="Cambria"/>
          <w:noProof/>
        </w:rPr>
        <w:t xml:space="preserve">Pirkimas į dalis </w:t>
      </w:r>
      <w:r w:rsidRPr="008E2170">
        <w:rPr>
          <w:rFonts w:ascii="Cambria" w:hAnsi="Cambria"/>
          <w:noProof/>
          <w:color w:val="000000" w:themeColor="text1"/>
        </w:rPr>
        <w:t xml:space="preserve">neskaidomas, </w:t>
      </w:r>
      <w:r w:rsidRPr="008E2170">
        <w:rPr>
          <w:rFonts w:ascii="Cambria" w:hAnsi="Cambria"/>
        </w:rPr>
        <w:t>nes</w:t>
      </w:r>
      <w:r w:rsidR="008E2170" w:rsidRPr="008E2170">
        <w:rPr>
          <w:rFonts w:ascii="Cambria" w:hAnsi="Cambria"/>
        </w:rPr>
        <w:t xml:space="preserve"> visi perkami jėgos instrumento priedai yra skirti naudoti su LSMU ligoninėje Kauno klinikose naudojamu gamintojo „Medtronic“ jėgos instrumentu „Midas Rex“ ir privalo būti techniškai suderinami.</w:t>
      </w:r>
      <w:r w:rsidRPr="008E2170">
        <w:rPr>
          <w:rFonts w:ascii="Cambria" w:hAnsi="Cambria"/>
        </w:rPr>
        <w:t xml:space="preserve"> </w:t>
      </w:r>
      <w:r w:rsidR="00A810CD" w:rsidRPr="008E2170">
        <w:rPr>
          <w:rFonts w:ascii="Cambria" w:hAnsi="Cambria"/>
        </w:rPr>
        <w:t xml:space="preserve">Taip pat, </w:t>
      </w:r>
      <w:r w:rsidRPr="008E2170">
        <w:rPr>
          <w:rFonts w:ascii="Cambria" w:hAnsi="Cambria"/>
        </w:rPr>
        <w:t>k</w:t>
      </w:r>
      <w:r w:rsidRPr="008E2170">
        <w:rPr>
          <w:rFonts w:ascii="Cambria" w:hAnsi="Cambria"/>
          <w:shd w:val="clear" w:color="auto" w:fill="FFFFFF"/>
        </w:rPr>
        <w:t xml:space="preserve">iekybiniu pagrindu skaidant pirkimą į atskiras pirkimo dalis ekonomiškai nenaudinga. Perkant didesnį  prekių kiekį, gamintojai tiekėjams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5352D8"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352D8"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352D8"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5352D8"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5352D8"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A14DD1">
        <w:rPr>
          <w:rFonts w:asciiTheme="majorHAnsi" w:hAnsiTheme="majorHAnsi" w:cs="Times New Roman"/>
          <w:color w:val="auto"/>
        </w:rPr>
        <w:t xml:space="preserve">5.4. </w:t>
      </w:r>
      <w:r w:rsidRPr="00A14DD1">
        <w:rPr>
          <w:rFonts w:asciiTheme="majorHAnsi" w:hAnsiTheme="majorHAnsi" w:cs="Times New Roman"/>
          <w:iCs/>
          <w:color w:val="auto"/>
        </w:rPr>
        <w:t xml:space="preserve">Pasiūlymas turi būti pateiktas iki </w:t>
      </w:r>
      <w:r w:rsidR="00AA5E63" w:rsidRPr="00A14DD1">
        <w:rPr>
          <w:rFonts w:asciiTheme="majorHAnsi" w:hAnsiTheme="majorHAnsi" w:cs="Times New Roman"/>
          <w:b/>
          <w:iCs/>
          <w:color w:val="548DD4" w:themeColor="text2" w:themeTint="99"/>
        </w:rPr>
        <w:t>2025</w:t>
      </w:r>
      <w:r w:rsidRPr="00A14DD1">
        <w:rPr>
          <w:rFonts w:asciiTheme="majorHAnsi" w:hAnsiTheme="majorHAnsi" w:cs="Times New Roman"/>
          <w:b/>
          <w:iCs/>
          <w:color w:val="548DD4" w:themeColor="text2" w:themeTint="99"/>
        </w:rPr>
        <w:t xml:space="preserve"> m. </w:t>
      </w:r>
      <w:r w:rsidR="00A14DD1" w:rsidRPr="00A14DD1">
        <w:rPr>
          <w:rFonts w:asciiTheme="majorHAnsi" w:hAnsiTheme="majorHAnsi" w:cs="Times New Roman"/>
          <w:b/>
          <w:iCs/>
          <w:color w:val="548DD4" w:themeColor="text2" w:themeTint="99"/>
        </w:rPr>
        <w:t>spalio 6</w:t>
      </w:r>
      <w:r w:rsidR="0002223F" w:rsidRPr="00A14DD1">
        <w:rPr>
          <w:rFonts w:asciiTheme="majorHAnsi" w:hAnsiTheme="majorHAnsi" w:cs="Times New Roman"/>
          <w:b/>
          <w:iCs/>
          <w:color w:val="548DD4" w:themeColor="text2" w:themeTint="99"/>
        </w:rPr>
        <w:t xml:space="preserve"> </w:t>
      </w:r>
      <w:r w:rsidRPr="00A14DD1">
        <w:rPr>
          <w:rFonts w:asciiTheme="majorHAnsi" w:hAnsiTheme="majorHAnsi" w:cs="Times New Roman"/>
          <w:b/>
          <w:iCs/>
          <w:color w:val="548DD4" w:themeColor="text2" w:themeTint="99"/>
        </w:rPr>
        <w:t>d.</w:t>
      </w:r>
      <w:r w:rsidR="00EA06FB" w:rsidRPr="00A14DD1">
        <w:rPr>
          <w:rFonts w:asciiTheme="majorHAnsi" w:hAnsiTheme="majorHAnsi" w:cs="Times New Roman"/>
          <w:b/>
          <w:iCs/>
          <w:color w:val="548DD4" w:themeColor="text2" w:themeTint="99"/>
        </w:rPr>
        <w:t xml:space="preserve"> </w:t>
      </w:r>
      <w:r w:rsidR="00BA0428" w:rsidRPr="00A14DD1">
        <w:rPr>
          <w:rFonts w:asciiTheme="majorHAnsi" w:hAnsiTheme="majorHAnsi" w:cs="Times New Roman"/>
          <w:b/>
          <w:iCs/>
          <w:color w:val="548DD4" w:themeColor="text2" w:themeTint="99"/>
        </w:rPr>
        <w:t>0</w:t>
      </w:r>
      <w:r w:rsidR="008D1373" w:rsidRPr="00A14DD1">
        <w:rPr>
          <w:rFonts w:asciiTheme="majorHAnsi" w:hAnsiTheme="majorHAnsi" w:cs="Times New Roman"/>
          <w:b/>
          <w:iCs/>
          <w:color w:val="548DD4" w:themeColor="text2" w:themeTint="99"/>
        </w:rPr>
        <w:t>8</w:t>
      </w:r>
      <w:r w:rsidR="005823A0" w:rsidRPr="00A14DD1">
        <w:rPr>
          <w:rFonts w:asciiTheme="majorHAnsi" w:hAnsiTheme="majorHAnsi" w:cs="Times New Roman"/>
          <w:b/>
          <w:iCs/>
          <w:color w:val="548DD4" w:themeColor="text2" w:themeTint="99"/>
        </w:rPr>
        <w:t xml:space="preserve"> val. </w:t>
      </w:r>
      <w:r w:rsidR="0002223F" w:rsidRPr="00A14DD1">
        <w:rPr>
          <w:rFonts w:asciiTheme="majorHAnsi" w:hAnsiTheme="majorHAnsi" w:cs="Times New Roman"/>
          <w:b/>
          <w:iCs/>
          <w:color w:val="548DD4" w:themeColor="text2" w:themeTint="99"/>
        </w:rPr>
        <w:t>00</w:t>
      </w:r>
      <w:r w:rsidRPr="00A14DD1">
        <w:rPr>
          <w:rFonts w:asciiTheme="majorHAnsi" w:hAnsiTheme="majorHAnsi" w:cs="Times New Roman"/>
          <w:b/>
          <w:iCs/>
          <w:color w:val="548DD4" w:themeColor="text2" w:themeTint="99"/>
        </w:rPr>
        <w:t xml:space="preserve"> min.</w:t>
      </w:r>
      <w:r w:rsidRPr="00A14DD1">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A14DD1">
        <w:rPr>
          <w:rFonts w:asciiTheme="majorHAnsi" w:hAnsiTheme="majorHAnsi" w:cs="Times New Roman"/>
          <w:lang w:val="it-IT"/>
        </w:rPr>
        <w:t xml:space="preserve">trumpiau </w:t>
      </w:r>
      <w:r w:rsidRPr="00A14DD1">
        <w:rPr>
          <w:rFonts w:asciiTheme="majorHAnsi" w:hAnsiTheme="majorHAnsi" w:cs="Times New Roman"/>
          <w:lang w:val="lt-LT"/>
        </w:rPr>
        <w:t xml:space="preserve">kaip iki </w:t>
      </w:r>
      <w:r w:rsidR="00E45025" w:rsidRPr="00A14DD1">
        <w:rPr>
          <w:rFonts w:asciiTheme="majorHAnsi" w:hAnsiTheme="majorHAnsi" w:cs="Times New Roman"/>
          <w:b/>
          <w:color w:val="548DD4" w:themeColor="text2" w:themeTint="99"/>
          <w:lang w:val="lt-LT"/>
        </w:rPr>
        <w:t>202</w:t>
      </w:r>
      <w:r w:rsidR="00915699" w:rsidRPr="00A14DD1">
        <w:rPr>
          <w:rFonts w:asciiTheme="majorHAnsi" w:hAnsiTheme="majorHAnsi" w:cs="Times New Roman"/>
          <w:b/>
          <w:color w:val="548DD4" w:themeColor="text2" w:themeTint="99"/>
          <w:lang w:val="lt-LT"/>
        </w:rPr>
        <w:t>6-</w:t>
      </w:r>
      <w:r w:rsidR="00A14DD1" w:rsidRPr="00A14DD1">
        <w:rPr>
          <w:rFonts w:asciiTheme="majorHAnsi" w:hAnsiTheme="majorHAnsi" w:cs="Times New Roman"/>
          <w:b/>
          <w:color w:val="548DD4" w:themeColor="text2" w:themeTint="99"/>
          <w:lang w:val="lt-LT"/>
        </w:rPr>
        <w:t>02-06</w:t>
      </w:r>
      <w:r w:rsidR="00805DD4" w:rsidRPr="00A14DD1">
        <w:rPr>
          <w:rFonts w:asciiTheme="majorHAnsi" w:hAnsiTheme="majorHAnsi" w:cs="Times New Roman"/>
          <w:b/>
          <w:color w:val="548DD4" w:themeColor="text2" w:themeTint="99"/>
          <w:lang w:val="lt-LT"/>
        </w:rPr>
        <w:t>.</w:t>
      </w:r>
      <w:r w:rsidRPr="00A14DD1">
        <w:rPr>
          <w:rFonts w:asciiTheme="majorHAnsi" w:hAnsiTheme="majorHAnsi" w:cs="Times New Roman"/>
          <w:lang w:val="pt-PT"/>
        </w:rPr>
        <w:t xml:space="preserve"> Jeigu pasi</w:t>
      </w:r>
      <w:r w:rsidRPr="00A14DD1">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D61591">
        <w:rPr>
          <w:rFonts w:asciiTheme="majorHAnsi" w:hAnsiTheme="majorHAnsi"/>
          <w:bCs/>
          <w:sz w:val="22"/>
          <w:szCs w:val="22"/>
        </w:rPr>
        <w:t>a</w:t>
      </w:r>
      <w:r>
        <w:rPr>
          <w:rFonts w:asciiTheme="majorHAnsi" w:hAnsiTheme="majorHAnsi"/>
          <w:bCs/>
          <w:sz w:val="22"/>
          <w:szCs w:val="22"/>
        </w:rPr>
        <w:t xml:space="preserve"> paramet</w:t>
      </w:r>
      <w:r w:rsidR="00D61591">
        <w:rPr>
          <w:rFonts w:asciiTheme="majorHAnsi" w:hAnsiTheme="majorHAnsi"/>
          <w:bCs/>
          <w:sz w:val="22"/>
          <w:szCs w:val="22"/>
        </w:rPr>
        <w:t>o</w:t>
      </w:r>
      <w:r>
        <w:rPr>
          <w:rFonts w:asciiTheme="majorHAnsi" w:hAnsiTheme="majorHAnsi"/>
          <w:bCs/>
          <w:sz w:val="22"/>
          <w:szCs w:val="22"/>
        </w:rPr>
        <w:t xml:space="preserve"> reikšmė</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 xml:space="preserve">specifikacija“ </w:t>
      </w:r>
      <w:r w:rsidRPr="00C67424">
        <w:rPr>
          <w:rFonts w:asciiTheme="majorHAnsi" w:hAnsiTheme="majorHAnsi"/>
          <w:b/>
          <w:sz w:val="22"/>
          <w:szCs w:val="22"/>
          <w:u w:val="single"/>
          <w:lang w:val="lt-LT"/>
        </w:rPr>
        <w:lastRenderedPageBreak/>
        <w:t>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w:t>
      </w:r>
      <w:r w:rsidR="00D61591">
        <w:rPr>
          <w:rFonts w:asciiTheme="majorHAnsi" w:hAnsiTheme="majorHAnsi"/>
          <w:b/>
          <w:bCs/>
          <w:sz w:val="22"/>
          <w:szCs w:val="22"/>
          <w:u w:val="single"/>
        </w:rPr>
        <w:t>a</w:t>
      </w:r>
      <w:r>
        <w:rPr>
          <w:rFonts w:asciiTheme="majorHAnsi" w:hAnsiTheme="majorHAnsi"/>
          <w:b/>
          <w:bCs/>
          <w:sz w:val="22"/>
          <w:szCs w:val="22"/>
          <w:u w:val="single"/>
        </w:rPr>
        <w:t xml:space="preserve"> parametr</w:t>
      </w:r>
      <w:r w:rsidR="00D61591">
        <w:rPr>
          <w:rFonts w:asciiTheme="majorHAnsi" w:hAnsiTheme="majorHAnsi"/>
          <w:b/>
          <w:bCs/>
          <w:sz w:val="22"/>
          <w:szCs w:val="22"/>
          <w:u w:val="single"/>
        </w:rPr>
        <w:t>o</w:t>
      </w:r>
      <w:r>
        <w:rPr>
          <w:rFonts w:asciiTheme="majorHAnsi" w:hAnsiTheme="majorHAnsi"/>
          <w:b/>
          <w:bCs/>
          <w:sz w:val="22"/>
          <w:szCs w:val="22"/>
          <w:u w:val="single"/>
        </w:rPr>
        <w:t xml:space="preserve"> reikšmė</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D61591" w:rsidRPr="00CB541E" w:rsidRDefault="00D61591" w:rsidP="00D61591">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D61591" w:rsidRDefault="00D61591" w:rsidP="00D61591">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Default="00B50198" w:rsidP="00D61591">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D61591" w:rsidRPr="003033A9" w:rsidRDefault="00D61591" w:rsidP="00D61591">
      <w:pPr>
        <w:pStyle w:val="Body2"/>
        <w:spacing w:after="0"/>
        <w:ind w:firstLine="1296"/>
        <w:rPr>
          <w:rFonts w:asciiTheme="majorHAnsi" w:hAnsiTheme="majorHAnsi" w:cs="Times New Roman"/>
          <w:color w:val="auto"/>
        </w:rPr>
      </w:pP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30762" w:rsidRDefault="00330762"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915699" w:rsidRPr="00DB0B7E" w:rsidRDefault="00915699" w:rsidP="0091569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915699" w:rsidRPr="00DB0B7E" w:rsidRDefault="00915699" w:rsidP="0091569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D316D0" w:rsidRDefault="00D316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A14DD1">
        <w:rPr>
          <w:rFonts w:asciiTheme="majorHAnsi" w:hAnsiTheme="majorHAnsi"/>
          <w:b/>
          <w:iCs/>
          <w:color w:val="548DD4" w:themeColor="text2" w:themeTint="99"/>
          <w:sz w:val="22"/>
          <w:szCs w:val="22"/>
        </w:rPr>
        <w:t>2025</w:t>
      </w:r>
      <w:r w:rsidRPr="00A14DD1">
        <w:rPr>
          <w:rFonts w:asciiTheme="majorHAnsi" w:hAnsiTheme="majorHAnsi"/>
          <w:b/>
          <w:iCs/>
          <w:color w:val="548DD4" w:themeColor="text2" w:themeTint="99"/>
          <w:sz w:val="22"/>
          <w:szCs w:val="22"/>
        </w:rPr>
        <w:t xml:space="preserve"> m</w:t>
      </w:r>
      <w:r w:rsidR="00EA74E3" w:rsidRPr="00A14DD1">
        <w:rPr>
          <w:rFonts w:asciiTheme="majorHAnsi" w:hAnsiTheme="majorHAnsi"/>
          <w:b/>
          <w:iCs/>
          <w:color w:val="548DD4" w:themeColor="text2" w:themeTint="99"/>
          <w:sz w:val="22"/>
          <w:szCs w:val="22"/>
        </w:rPr>
        <w:t xml:space="preserve">. </w:t>
      </w:r>
      <w:r w:rsidR="00A14DD1" w:rsidRPr="00A14DD1">
        <w:rPr>
          <w:rFonts w:asciiTheme="majorHAnsi" w:hAnsiTheme="majorHAnsi"/>
          <w:b/>
          <w:iCs/>
          <w:color w:val="548DD4" w:themeColor="text2" w:themeTint="99"/>
          <w:sz w:val="22"/>
          <w:szCs w:val="22"/>
        </w:rPr>
        <w:t>spalio 6</w:t>
      </w:r>
      <w:r w:rsidR="00915699" w:rsidRPr="00A14DD1">
        <w:rPr>
          <w:rFonts w:asciiTheme="majorHAnsi" w:hAnsiTheme="majorHAnsi"/>
          <w:b/>
          <w:iCs/>
          <w:color w:val="548DD4" w:themeColor="text2" w:themeTint="99"/>
          <w:sz w:val="22"/>
          <w:szCs w:val="22"/>
        </w:rPr>
        <w:t xml:space="preserve"> </w:t>
      </w:r>
      <w:r w:rsidR="00330762" w:rsidRPr="00A14DD1">
        <w:rPr>
          <w:rFonts w:asciiTheme="majorHAnsi" w:hAnsiTheme="majorHAnsi"/>
          <w:b/>
          <w:iCs/>
          <w:color w:val="548DD4" w:themeColor="text2" w:themeTint="99"/>
          <w:sz w:val="22"/>
          <w:szCs w:val="22"/>
        </w:rPr>
        <w:t xml:space="preserve"> </w:t>
      </w:r>
      <w:r w:rsidR="00EA06FB" w:rsidRPr="00A14DD1">
        <w:rPr>
          <w:rFonts w:asciiTheme="majorHAnsi" w:hAnsiTheme="majorHAnsi"/>
          <w:b/>
          <w:iCs/>
          <w:color w:val="548DD4" w:themeColor="text2" w:themeTint="99"/>
          <w:sz w:val="22"/>
          <w:szCs w:val="22"/>
        </w:rPr>
        <w:t xml:space="preserve">d. </w:t>
      </w:r>
      <w:r w:rsidR="00152656" w:rsidRPr="00A14DD1">
        <w:rPr>
          <w:rFonts w:asciiTheme="majorHAnsi" w:hAnsiTheme="majorHAnsi"/>
          <w:b/>
          <w:iCs/>
          <w:color w:val="548DD4" w:themeColor="text2" w:themeTint="99"/>
          <w:sz w:val="22"/>
          <w:szCs w:val="22"/>
        </w:rPr>
        <w:t>0</w:t>
      </w:r>
      <w:r w:rsidR="008D1373" w:rsidRPr="00A14DD1">
        <w:rPr>
          <w:rFonts w:asciiTheme="majorHAnsi" w:hAnsiTheme="majorHAnsi"/>
          <w:b/>
          <w:iCs/>
          <w:color w:val="548DD4" w:themeColor="text2" w:themeTint="99"/>
          <w:sz w:val="22"/>
          <w:szCs w:val="22"/>
        </w:rPr>
        <w:t>8</w:t>
      </w:r>
      <w:r w:rsidR="005823A0" w:rsidRPr="00A14DD1">
        <w:rPr>
          <w:rFonts w:asciiTheme="majorHAnsi" w:hAnsiTheme="majorHAnsi"/>
          <w:b/>
          <w:iCs/>
          <w:color w:val="548DD4" w:themeColor="text2" w:themeTint="99"/>
          <w:sz w:val="22"/>
          <w:szCs w:val="22"/>
        </w:rPr>
        <w:t xml:space="preserve"> val. </w:t>
      </w:r>
      <w:r w:rsidR="0002223F" w:rsidRPr="00A14DD1">
        <w:rPr>
          <w:rFonts w:asciiTheme="majorHAnsi" w:hAnsiTheme="majorHAnsi"/>
          <w:b/>
          <w:iCs/>
          <w:color w:val="548DD4" w:themeColor="text2" w:themeTint="99"/>
          <w:sz w:val="22"/>
          <w:szCs w:val="22"/>
        </w:rPr>
        <w:t>30</w:t>
      </w:r>
      <w:r w:rsidRPr="00A14DD1">
        <w:rPr>
          <w:rFonts w:asciiTheme="majorHAnsi" w:hAnsiTheme="majorHAnsi"/>
          <w:b/>
          <w:iCs/>
          <w:color w:val="548DD4" w:themeColor="text2" w:themeTint="99"/>
          <w:sz w:val="22"/>
          <w:szCs w:val="22"/>
        </w:rPr>
        <w:t xml:space="preserve"> min</w:t>
      </w:r>
      <w:r w:rsidRPr="00A14DD1">
        <w:rPr>
          <w:rFonts w:asciiTheme="majorHAnsi" w:hAnsiTheme="majorHAnsi"/>
          <w:b/>
          <w:iCs/>
          <w:sz w:val="22"/>
          <w:szCs w:val="22"/>
        </w:rPr>
        <w:t>.</w:t>
      </w:r>
      <w:r w:rsidRPr="00A14DD1">
        <w:rPr>
          <w:rFonts w:asciiTheme="majorHAnsi" w:hAnsiTheme="majorHAnsi"/>
          <w:iCs/>
          <w:sz w:val="22"/>
          <w:szCs w:val="22"/>
        </w:rPr>
        <w:t xml:space="preserve"> </w:t>
      </w:r>
      <w:r w:rsidRPr="00A14DD1">
        <w:rPr>
          <w:rFonts w:asciiTheme="majorHAnsi" w:hAnsiTheme="majorHAnsi"/>
          <w:iCs/>
          <w:sz w:val="22"/>
          <w:szCs w:val="22"/>
          <w:u w:val="single"/>
        </w:rPr>
        <w:t xml:space="preserve">Jei pasiūlymas teikiamas šifruotas, slaptažodis turi būti pateiktas </w:t>
      </w:r>
      <w:r w:rsidR="009B3BF7" w:rsidRPr="00A14DD1">
        <w:rPr>
          <w:rFonts w:asciiTheme="majorHAnsi" w:hAnsiTheme="majorHAnsi"/>
          <w:b/>
          <w:iCs/>
          <w:color w:val="548DD4" w:themeColor="text2" w:themeTint="99"/>
          <w:sz w:val="22"/>
          <w:szCs w:val="22"/>
          <w:u w:val="single"/>
        </w:rPr>
        <w:t>2025</w:t>
      </w:r>
      <w:r w:rsidR="005A189F" w:rsidRPr="00A14DD1">
        <w:rPr>
          <w:rFonts w:asciiTheme="majorHAnsi" w:hAnsiTheme="majorHAnsi"/>
          <w:b/>
          <w:iCs/>
          <w:color w:val="548DD4" w:themeColor="text2" w:themeTint="99"/>
          <w:sz w:val="22"/>
          <w:szCs w:val="22"/>
          <w:u w:val="single"/>
        </w:rPr>
        <w:t xml:space="preserve"> m.</w:t>
      </w:r>
      <w:r w:rsidR="001E05FB" w:rsidRPr="00A14DD1">
        <w:rPr>
          <w:rFonts w:asciiTheme="majorHAnsi" w:hAnsiTheme="majorHAnsi"/>
          <w:b/>
          <w:iCs/>
          <w:color w:val="548DD4" w:themeColor="text2" w:themeTint="99"/>
          <w:sz w:val="22"/>
          <w:szCs w:val="22"/>
          <w:u w:val="single"/>
        </w:rPr>
        <w:t xml:space="preserve"> </w:t>
      </w:r>
      <w:r w:rsidR="00A14DD1" w:rsidRPr="00A14DD1">
        <w:rPr>
          <w:rFonts w:asciiTheme="majorHAnsi" w:hAnsiTheme="majorHAnsi"/>
          <w:b/>
          <w:iCs/>
          <w:color w:val="548DD4" w:themeColor="text2" w:themeTint="99"/>
          <w:sz w:val="22"/>
          <w:szCs w:val="22"/>
          <w:u w:val="single"/>
        </w:rPr>
        <w:t>spalio 6</w:t>
      </w:r>
      <w:r w:rsidR="00624A79" w:rsidRPr="00A14DD1">
        <w:rPr>
          <w:rFonts w:asciiTheme="majorHAnsi" w:hAnsiTheme="majorHAnsi"/>
          <w:b/>
          <w:iCs/>
          <w:color w:val="548DD4" w:themeColor="text2" w:themeTint="99"/>
          <w:sz w:val="22"/>
          <w:szCs w:val="22"/>
          <w:u w:val="single"/>
        </w:rPr>
        <w:t xml:space="preserve"> </w:t>
      </w:r>
      <w:r w:rsidRPr="00A14DD1">
        <w:rPr>
          <w:rFonts w:asciiTheme="majorHAnsi" w:hAnsiTheme="majorHAnsi"/>
          <w:b/>
          <w:iCs/>
          <w:color w:val="548DD4" w:themeColor="text2" w:themeTint="99"/>
          <w:sz w:val="22"/>
          <w:szCs w:val="22"/>
          <w:u w:val="single"/>
        </w:rPr>
        <w:t>d.</w:t>
      </w:r>
      <w:r w:rsidRPr="00A14DD1">
        <w:rPr>
          <w:rFonts w:asciiTheme="majorHAnsi" w:hAnsiTheme="majorHAnsi"/>
          <w:iCs/>
          <w:color w:val="548DD4" w:themeColor="text2" w:themeTint="99"/>
          <w:sz w:val="22"/>
          <w:szCs w:val="22"/>
          <w:u w:val="single"/>
        </w:rPr>
        <w:t xml:space="preserve"> intervale </w:t>
      </w:r>
      <w:r w:rsidR="00152656" w:rsidRPr="00A14DD1">
        <w:rPr>
          <w:rFonts w:asciiTheme="majorHAnsi" w:hAnsiTheme="majorHAnsi"/>
          <w:b/>
          <w:iCs/>
          <w:color w:val="548DD4" w:themeColor="text2" w:themeTint="99"/>
          <w:sz w:val="22"/>
          <w:szCs w:val="22"/>
          <w:u w:val="single"/>
        </w:rPr>
        <w:t>0</w:t>
      </w:r>
      <w:r w:rsidR="008D1373" w:rsidRPr="00A14DD1">
        <w:rPr>
          <w:rFonts w:asciiTheme="majorHAnsi" w:hAnsiTheme="majorHAnsi"/>
          <w:b/>
          <w:iCs/>
          <w:color w:val="548DD4" w:themeColor="text2" w:themeTint="99"/>
          <w:sz w:val="22"/>
          <w:szCs w:val="22"/>
          <w:u w:val="single"/>
        </w:rPr>
        <w:t>8.</w:t>
      </w:r>
      <w:r w:rsidR="0002223F" w:rsidRPr="00A14DD1">
        <w:rPr>
          <w:rFonts w:asciiTheme="majorHAnsi" w:hAnsiTheme="majorHAnsi"/>
          <w:b/>
          <w:iCs/>
          <w:color w:val="548DD4" w:themeColor="text2" w:themeTint="99"/>
          <w:sz w:val="22"/>
          <w:szCs w:val="22"/>
          <w:u w:val="single"/>
        </w:rPr>
        <w:t>00</w:t>
      </w:r>
      <w:r w:rsidR="00652BA3" w:rsidRPr="00A14DD1">
        <w:rPr>
          <w:rFonts w:asciiTheme="majorHAnsi" w:hAnsiTheme="majorHAnsi"/>
          <w:b/>
          <w:iCs/>
          <w:color w:val="548DD4" w:themeColor="text2" w:themeTint="99"/>
          <w:sz w:val="22"/>
          <w:szCs w:val="22"/>
          <w:u w:val="single"/>
        </w:rPr>
        <w:t xml:space="preserve"> –</w:t>
      </w:r>
      <w:r w:rsidR="009B15AA" w:rsidRPr="00A14DD1">
        <w:rPr>
          <w:rFonts w:asciiTheme="majorHAnsi" w:hAnsiTheme="majorHAnsi"/>
          <w:b/>
          <w:iCs/>
          <w:color w:val="548DD4" w:themeColor="text2" w:themeTint="99"/>
          <w:sz w:val="22"/>
          <w:szCs w:val="22"/>
          <w:u w:val="single"/>
        </w:rPr>
        <w:t xml:space="preserve"> </w:t>
      </w:r>
      <w:r w:rsidR="00152656" w:rsidRPr="00A14DD1">
        <w:rPr>
          <w:rFonts w:asciiTheme="majorHAnsi" w:hAnsiTheme="majorHAnsi"/>
          <w:b/>
          <w:iCs/>
          <w:color w:val="548DD4" w:themeColor="text2" w:themeTint="99"/>
          <w:sz w:val="22"/>
          <w:szCs w:val="22"/>
          <w:u w:val="single"/>
        </w:rPr>
        <w:t>0</w:t>
      </w:r>
      <w:r w:rsidR="008D1373" w:rsidRPr="00A14DD1">
        <w:rPr>
          <w:rFonts w:asciiTheme="majorHAnsi" w:hAnsiTheme="majorHAnsi"/>
          <w:b/>
          <w:iCs/>
          <w:color w:val="548DD4" w:themeColor="text2" w:themeTint="99"/>
          <w:sz w:val="22"/>
          <w:szCs w:val="22"/>
          <w:u w:val="single"/>
        </w:rPr>
        <w:t>8</w:t>
      </w:r>
      <w:r w:rsidR="005823A0" w:rsidRPr="00A14DD1">
        <w:rPr>
          <w:rFonts w:asciiTheme="majorHAnsi" w:hAnsiTheme="majorHAnsi"/>
          <w:b/>
          <w:iCs/>
          <w:color w:val="548DD4" w:themeColor="text2" w:themeTint="99"/>
          <w:sz w:val="22"/>
          <w:szCs w:val="22"/>
          <w:u w:val="single"/>
        </w:rPr>
        <w:t>.</w:t>
      </w:r>
      <w:r w:rsidR="0002223F" w:rsidRPr="00A14DD1">
        <w:rPr>
          <w:rFonts w:asciiTheme="majorHAnsi" w:hAnsiTheme="majorHAnsi"/>
          <w:b/>
          <w:iCs/>
          <w:color w:val="548DD4" w:themeColor="text2" w:themeTint="99"/>
          <w:sz w:val="22"/>
          <w:szCs w:val="22"/>
          <w:u w:val="single"/>
        </w:rPr>
        <w:t>30</w:t>
      </w:r>
      <w:r w:rsidRPr="00A14DD1">
        <w:rPr>
          <w:rFonts w:asciiTheme="majorHAnsi" w:hAnsiTheme="majorHAnsi"/>
          <w:b/>
          <w:iCs/>
          <w:color w:val="548DD4" w:themeColor="text2" w:themeTint="99"/>
          <w:sz w:val="22"/>
          <w:szCs w:val="22"/>
          <w:u w:val="single"/>
        </w:rPr>
        <w:t xml:space="preserve"> val.</w:t>
      </w:r>
      <w:r w:rsidRPr="00A14DD1">
        <w:rPr>
          <w:rFonts w:asciiTheme="majorHAnsi" w:hAnsiTheme="majorHAnsi"/>
          <w:b/>
          <w:iCs/>
          <w:sz w:val="22"/>
          <w:szCs w:val="22"/>
          <w:u w:val="single"/>
        </w:rPr>
        <w:t xml:space="preserve"> </w:t>
      </w:r>
      <w:r w:rsidRPr="00A14DD1">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P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D316D0" w:rsidRDefault="00D316D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D316D0">
        <w:rPr>
          <w:rFonts w:asciiTheme="majorHAnsi" w:hAnsiTheme="majorHAnsi"/>
          <w:b/>
          <w:bCs/>
          <w:sz w:val="22"/>
          <w:szCs w:val="22"/>
          <w:lang w:val="lt-LT"/>
        </w:rPr>
        <w:t>JĖGOS INSTRUMENTO PRIEDŲ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2D8" w:rsidRDefault="005352D8" w:rsidP="00922417">
      <w:r>
        <w:separator/>
      </w:r>
    </w:p>
  </w:endnote>
  <w:endnote w:type="continuationSeparator" w:id="0">
    <w:p w:rsidR="005352D8" w:rsidRDefault="005352D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438" w:rsidRDefault="000A1438">
    <w:pPr>
      <w:pStyle w:val="Porat"/>
      <w:jc w:val="right"/>
    </w:pPr>
  </w:p>
  <w:p w:rsidR="000A1438" w:rsidRDefault="000A143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438" w:rsidRDefault="000A1438">
    <w:pPr>
      <w:pStyle w:val="Porat"/>
      <w:jc w:val="right"/>
    </w:pPr>
  </w:p>
  <w:p w:rsidR="000A1438" w:rsidRDefault="000A14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2D8" w:rsidRDefault="005352D8" w:rsidP="00922417">
      <w:r>
        <w:separator/>
      </w:r>
    </w:p>
  </w:footnote>
  <w:footnote w:type="continuationSeparator" w:id="0">
    <w:p w:rsidR="005352D8" w:rsidRDefault="005352D8" w:rsidP="00922417">
      <w:r>
        <w:continuationSeparator/>
      </w:r>
    </w:p>
  </w:footnote>
  <w:footnote w:id="1">
    <w:p w:rsidR="000A1438" w:rsidRPr="00C54A7B" w:rsidRDefault="000A1438"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A1438" w:rsidRPr="00C54A7B" w:rsidRDefault="000A1438" w:rsidP="00365983">
      <w:pPr>
        <w:pStyle w:val="Puslapioinaostekstas"/>
        <w:numPr>
          <w:ilvl w:val="0"/>
          <w:numId w:val="34"/>
        </w:numPr>
        <w:rPr>
          <w:rFonts w:eastAsia="Yu Mincho"/>
          <w:i/>
          <w:iCs/>
        </w:rPr>
      </w:pPr>
      <w:r w:rsidRPr="00C54A7B">
        <w:rPr>
          <w:rFonts w:eastAsia="Yu Mincho"/>
          <w:i/>
          <w:iCs/>
        </w:rPr>
        <w:t xml:space="preserve">priesaikos deklaracija; </w:t>
      </w:r>
    </w:p>
    <w:p w:rsidR="000A1438" w:rsidRDefault="000A1438"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A1438" w:rsidRPr="00551FCA" w:rsidRDefault="000A1438"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3679"/>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352D8"/>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08C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A7E19"/>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D2D14"/>
    <w:rsid w:val="00CE3883"/>
    <w:rsid w:val="00CE57C7"/>
    <w:rsid w:val="00CF0764"/>
    <w:rsid w:val="00CF0EAB"/>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316D0"/>
    <w:rsid w:val="00D415D5"/>
    <w:rsid w:val="00D4267F"/>
    <w:rsid w:val="00D4546D"/>
    <w:rsid w:val="00D47BC4"/>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389"/>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C46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C9261-862F-406F-9CA3-6459E185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22</Pages>
  <Words>43248</Words>
  <Characters>24652</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201</cp:revision>
  <cp:lastPrinted>2024-03-22T12:28:00Z</cp:lastPrinted>
  <dcterms:created xsi:type="dcterms:W3CDTF">2023-11-14T08:29:00Z</dcterms:created>
  <dcterms:modified xsi:type="dcterms:W3CDTF">2025-08-28T11:04:00Z</dcterms:modified>
</cp:coreProperties>
</file>