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065F" w14:textId="475E9CDF" w:rsidR="00D00ED7" w:rsidRPr="00E01419" w:rsidRDefault="00D00ED7" w:rsidP="00E01419">
      <w:pPr>
        <w:spacing w:after="0" w:line="240" w:lineRule="auto"/>
        <w:ind w:firstLine="360"/>
        <w:jc w:val="center"/>
        <w:rPr>
          <w:rFonts w:ascii="Arial" w:hAnsi="Arial" w:cs="Arial"/>
          <w:b/>
          <w:kern w:val="0"/>
          <w14:ligatures w14:val="none"/>
        </w:rPr>
      </w:pPr>
      <w:r w:rsidRPr="00E01419">
        <w:rPr>
          <w:rFonts w:ascii="Arial" w:hAnsi="Arial" w:cs="Arial"/>
          <w:b/>
          <w:kern w:val="0"/>
          <w14:ligatures w14:val="none"/>
        </w:rPr>
        <w:t xml:space="preserve">PASLAUGŲ VIEŠOJO PIRKIMO – PARDAVIMO SUTARTIS </w:t>
      </w:r>
    </w:p>
    <w:p w14:paraId="235A5F67" w14:textId="77777777" w:rsidR="00D00ED7" w:rsidRPr="00E01419" w:rsidRDefault="00D00ED7" w:rsidP="00E01419">
      <w:pPr>
        <w:spacing w:after="0" w:line="240" w:lineRule="auto"/>
        <w:ind w:firstLine="360"/>
        <w:jc w:val="center"/>
        <w:rPr>
          <w:rFonts w:ascii="Arial" w:hAnsi="Arial" w:cs="Arial"/>
          <w:kern w:val="0"/>
          <w14:ligatures w14:val="none"/>
        </w:rPr>
      </w:pPr>
    </w:p>
    <w:p w14:paraId="5D0AB3AE" w14:textId="3E7FC1FF" w:rsidR="00D00ED7" w:rsidRPr="00E01419" w:rsidRDefault="00D00ED7" w:rsidP="00E01419">
      <w:pPr>
        <w:spacing w:after="0" w:line="240" w:lineRule="auto"/>
        <w:ind w:firstLine="360"/>
        <w:jc w:val="center"/>
        <w:rPr>
          <w:rFonts w:ascii="Arial" w:hAnsi="Arial" w:cs="Arial"/>
          <w:kern w:val="0"/>
          <w14:ligatures w14:val="none"/>
        </w:rPr>
      </w:pPr>
      <w:r w:rsidRPr="00E01419">
        <w:rPr>
          <w:rFonts w:ascii="Arial" w:hAnsi="Arial" w:cs="Arial"/>
          <w:kern w:val="0"/>
          <w14:ligatures w14:val="none"/>
        </w:rPr>
        <w:t>20</w:t>
      </w:r>
      <w:r w:rsidR="002747ED" w:rsidRPr="00E01419">
        <w:rPr>
          <w:rFonts w:ascii="Arial" w:hAnsi="Arial" w:cs="Arial"/>
          <w:kern w:val="0"/>
          <w14:ligatures w14:val="none"/>
        </w:rPr>
        <w:t>24</w:t>
      </w:r>
      <w:r w:rsidRPr="00E01419">
        <w:rPr>
          <w:rFonts w:ascii="Arial" w:hAnsi="Arial" w:cs="Arial"/>
          <w:kern w:val="0"/>
          <w14:ligatures w14:val="none"/>
        </w:rPr>
        <w:t xml:space="preserve"> m.                                 d.   Nr.</w:t>
      </w:r>
    </w:p>
    <w:p w14:paraId="7E9BFC10" w14:textId="77777777" w:rsidR="00D00ED7" w:rsidRPr="00E01419" w:rsidRDefault="00D00ED7" w:rsidP="00E01419">
      <w:pPr>
        <w:spacing w:after="0" w:line="240" w:lineRule="auto"/>
        <w:ind w:firstLine="360"/>
        <w:jc w:val="center"/>
        <w:rPr>
          <w:rFonts w:ascii="Arial" w:eastAsia="Calibri" w:hAnsi="Arial" w:cs="Arial"/>
          <w:i/>
          <w:color w:val="538135" w:themeColor="accent6" w:themeShade="BF"/>
          <w:kern w:val="0"/>
          <w14:ligatures w14:val="none"/>
        </w:rPr>
      </w:pPr>
      <w:r w:rsidRPr="00E01419">
        <w:rPr>
          <w:rFonts w:ascii="Arial" w:eastAsia="Calibri" w:hAnsi="Arial" w:cs="Arial"/>
          <w:i/>
          <w:color w:val="538135" w:themeColor="accent6" w:themeShade="BF"/>
          <w:kern w:val="0"/>
          <w14:ligatures w14:val="none"/>
        </w:rPr>
        <w:t>(Sutarties sudarymo vieta)</w:t>
      </w:r>
    </w:p>
    <w:p w14:paraId="4121FA8F" w14:textId="77777777" w:rsidR="00D00ED7" w:rsidRPr="00E01419" w:rsidRDefault="00D00ED7" w:rsidP="00E01419">
      <w:pPr>
        <w:spacing w:after="0" w:line="240" w:lineRule="auto"/>
        <w:ind w:firstLine="360"/>
        <w:jc w:val="center"/>
        <w:rPr>
          <w:rFonts w:ascii="Arial" w:hAnsi="Arial" w:cs="Arial"/>
          <w:kern w:val="0"/>
          <w14:ligatures w14:val="none"/>
        </w:rPr>
      </w:pPr>
    </w:p>
    <w:p w14:paraId="49828D6C" w14:textId="77777777" w:rsidR="00D00ED7" w:rsidRPr="00E01419" w:rsidRDefault="00D00ED7" w:rsidP="00E01419">
      <w:pPr>
        <w:keepNext/>
        <w:spacing w:after="0" w:line="240" w:lineRule="auto"/>
        <w:ind w:right="-82" w:firstLine="360"/>
        <w:jc w:val="center"/>
        <w:outlineLvl w:val="1"/>
        <w:rPr>
          <w:rFonts w:ascii="Arial" w:eastAsia="Times New Roman" w:hAnsi="Arial" w:cs="Arial"/>
          <w:b/>
          <w:bCs/>
          <w:kern w:val="0"/>
          <w14:ligatures w14:val="none"/>
        </w:rPr>
      </w:pPr>
    </w:p>
    <w:p w14:paraId="307836B0" w14:textId="77777777" w:rsidR="00D00ED7" w:rsidRPr="00E01419" w:rsidRDefault="00D00ED7" w:rsidP="00E01419">
      <w:pPr>
        <w:spacing w:after="0" w:line="240" w:lineRule="auto"/>
        <w:ind w:firstLine="360"/>
        <w:jc w:val="both"/>
        <w:rPr>
          <w:rFonts w:ascii="Arial" w:eastAsia="Times New Roman" w:hAnsi="Arial" w:cs="Arial"/>
          <w:kern w:val="0"/>
          <w14:ligatures w14:val="none"/>
        </w:rPr>
      </w:pPr>
      <w:r w:rsidRPr="00E01419">
        <w:rPr>
          <w:rFonts w:ascii="Arial" w:eastAsia="Calibri" w:hAnsi="Arial" w:cs="Arial"/>
          <w:b/>
          <w:iCs/>
          <w:color w:val="000000" w:themeColor="text1"/>
          <w:kern w:val="0"/>
          <w14:ligatures w14:val="none"/>
        </w:rPr>
        <w:t>V</w:t>
      </w:r>
      <w:r w:rsidRPr="00E01419">
        <w:rPr>
          <w:rFonts w:ascii="Arial" w:eastAsia="Calibri" w:hAnsi="Arial" w:cs="Arial"/>
          <w:b/>
          <w:bCs/>
          <w:iCs/>
          <w:color w:val="000000" w:themeColor="text1"/>
          <w:kern w:val="0"/>
          <w14:ligatures w14:val="none"/>
        </w:rPr>
        <w:t>alstybės įmonė Valstybinių miškų urėdija</w:t>
      </w:r>
      <w:r w:rsidRPr="00E01419">
        <w:rPr>
          <w:rFonts w:ascii="Arial" w:eastAsia="Times New Roman" w:hAnsi="Arial" w:cs="Arial"/>
          <w:kern w:val="0"/>
          <w14:ligatures w14:val="none"/>
        </w:rPr>
        <w:t>,</w:t>
      </w:r>
      <w:r w:rsidRPr="00E01419">
        <w:rPr>
          <w:rFonts w:ascii="Arial" w:eastAsia="Times New Roman" w:hAnsi="Arial" w:cs="Arial"/>
          <w:b/>
          <w:kern w:val="0"/>
          <w14:ligatures w14:val="none"/>
        </w:rPr>
        <w:t xml:space="preserve"> </w:t>
      </w:r>
      <w:r w:rsidRPr="00E01419">
        <w:rPr>
          <w:rFonts w:ascii="Arial" w:eastAsia="Times New Roman" w:hAnsi="Arial" w:cs="Arial"/>
          <w:kern w:val="0"/>
          <w14:ligatures w14:val="none"/>
        </w:rPr>
        <w:t xml:space="preserve">įmonės kodas </w:t>
      </w:r>
      <w:r w:rsidRPr="00E01419">
        <w:rPr>
          <w:rFonts w:ascii="Arial" w:eastAsia="Times New Roman" w:hAnsi="Arial" w:cs="Arial"/>
          <w:color w:val="000000" w:themeColor="text1"/>
          <w:kern w:val="0"/>
          <w14:ligatures w14:val="none"/>
        </w:rPr>
        <w:t>132340880</w:t>
      </w:r>
      <w:r w:rsidRPr="00E01419">
        <w:rPr>
          <w:rFonts w:ascii="Arial" w:eastAsia="Times New Roman" w:hAnsi="Arial" w:cs="Arial"/>
          <w:iCs/>
          <w:color w:val="000000" w:themeColor="text1"/>
          <w:kern w:val="0"/>
          <w14:ligatures w14:val="none"/>
        </w:rPr>
        <w:t>, atstovaujama</w:t>
      </w:r>
      <w:r w:rsidRPr="00E01419">
        <w:rPr>
          <w:rFonts w:ascii="Arial" w:eastAsia="Times New Roman" w:hAnsi="Arial" w:cs="Arial"/>
          <w:color w:val="000000" w:themeColor="text1"/>
          <w:kern w:val="0"/>
          <w14:ligatures w14:val="none"/>
        </w:rPr>
        <w:t xml:space="preserve"> </w:t>
      </w:r>
      <w:r w:rsidRPr="00E01419">
        <w:rPr>
          <w:rFonts w:ascii="Arial" w:eastAsia="Calibri" w:hAnsi="Arial" w:cs="Arial"/>
          <w:i/>
          <w:color w:val="538135" w:themeColor="accent6" w:themeShade="BF"/>
          <w:kern w:val="0"/>
          <w14:ligatures w14:val="none"/>
        </w:rPr>
        <w:t>(nurodyti atstovaujančio asmens pareigas, vardą, pavardę</w:t>
      </w:r>
      <w:r w:rsidRPr="00E01419">
        <w:rPr>
          <w:rFonts w:ascii="Arial" w:eastAsia="Calibri" w:hAnsi="Arial" w:cs="Arial"/>
          <w:color w:val="538135" w:themeColor="accent6" w:themeShade="BF"/>
          <w:kern w:val="0"/>
          <w14:ligatures w14:val="none"/>
        </w:rPr>
        <w:t>)</w:t>
      </w:r>
      <w:r w:rsidRPr="00E01419">
        <w:rPr>
          <w:rFonts w:ascii="Arial" w:eastAsia="Times New Roman" w:hAnsi="Arial" w:cs="Arial"/>
          <w:kern w:val="0"/>
          <w14:ligatures w14:val="none"/>
        </w:rPr>
        <w:t>, veikiančio(-</w:t>
      </w:r>
      <w:proofErr w:type="spellStart"/>
      <w:r w:rsidRPr="00E01419">
        <w:rPr>
          <w:rFonts w:ascii="Arial" w:eastAsia="Times New Roman" w:hAnsi="Arial" w:cs="Arial"/>
          <w:kern w:val="0"/>
          <w14:ligatures w14:val="none"/>
        </w:rPr>
        <w:t>ios</w:t>
      </w:r>
      <w:proofErr w:type="spellEnd"/>
      <w:r w:rsidRPr="00E01419">
        <w:rPr>
          <w:rFonts w:ascii="Arial" w:eastAsia="Times New Roman" w:hAnsi="Arial" w:cs="Arial"/>
          <w:kern w:val="0"/>
          <w14:ligatures w14:val="none"/>
        </w:rPr>
        <w:t xml:space="preserve">) </w:t>
      </w:r>
      <w:r w:rsidRPr="00E01419">
        <w:rPr>
          <w:rFonts w:ascii="Arial" w:eastAsia="Times New Roman" w:hAnsi="Arial" w:cs="Arial"/>
          <w:color w:val="000000" w:themeColor="text1"/>
          <w:kern w:val="0"/>
          <w14:ligatures w14:val="none"/>
        </w:rPr>
        <w:t xml:space="preserve">pagal </w:t>
      </w:r>
      <w:r w:rsidRPr="00E01419">
        <w:rPr>
          <w:rFonts w:ascii="Arial" w:eastAsia="Calibri" w:hAnsi="Arial" w:cs="Arial"/>
          <w:i/>
          <w:color w:val="538135" w:themeColor="accent6" w:themeShade="BF"/>
          <w:kern w:val="0"/>
          <w14:ligatures w14:val="none"/>
        </w:rPr>
        <w:t>(nurodyti atstovavimo pagrindą, t. y. kokio dokumento pagrindu asmuo veikia)</w:t>
      </w:r>
      <w:r w:rsidRPr="00E01419">
        <w:rPr>
          <w:rFonts w:ascii="Arial" w:eastAsia="Times New Roman" w:hAnsi="Arial" w:cs="Arial"/>
          <w:color w:val="538135" w:themeColor="accent6" w:themeShade="BF"/>
          <w:kern w:val="0"/>
          <w14:ligatures w14:val="none"/>
        </w:rPr>
        <w:t xml:space="preserve"> </w:t>
      </w:r>
      <w:r w:rsidRPr="00E01419">
        <w:rPr>
          <w:rFonts w:ascii="Arial" w:eastAsia="Times New Roman" w:hAnsi="Arial" w:cs="Arial"/>
          <w:kern w:val="0"/>
          <w14:ligatures w14:val="none"/>
        </w:rPr>
        <w:t xml:space="preserve">(toliau – </w:t>
      </w:r>
      <w:r w:rsidRPr="00E01419">
        <w:rPr>
          <w:rFonts w:ascii="Arial" w:eastAsia="Times New Roman" w:hAnsi="Arial" w:cs="Arial"/>
          <w:b/>
          <w:kern w:val="0"/>
          <w14:ligatures w14:val="none"/>
        </w:rPr>
        <w:t>Užsakovas</w:t>
      </w:r>
      <w:r w:rsidRPr="00E01419">
        <w:rPr>
          <w:rFonts w:ascii="Arial" w:eastAsia="Times New Roman" w:hAnsi="Arial" w:cs="Arial"/>
          <w:kern w:val="0"/>
          <w14:ligatures w14:val="none"/>
        </w:rPr>
        <w:t xml:space="preserve">), </w:t>
      </w:r>
    </w:p>
    <w:p w14:paraId="0ED6B83C" w14:textId="77777777" w:rsidR="00D00ED7" w:rsidRPr="00E01419" w:rsidRDefault="00D00ED7" w:rsidP="00E01419">
      <w:pPr>
        <w:spacing w:after="0" w:line="240" w:lineRule="auto"/>
        <w:ind w:firstLine="360"/>
        <w:jc w:val="both"/>
        <w:rPr>
          <w:rFonts w:ascii="Arial" w:eastAsia="Times New Roman" w:hAnsi="Arial" w:cs="Arial"/>
          <w:kern w:val="0"/>
          <w14:ligatures w14:val="none"/>
        </w:rPr>
      </w:pPr>
      <w:r w:rsidRPr="00E01419">
        <w:rPr>
          <w:rFonts w:ascii="Arial" w:eastAsia="Times New Roman" w:hAnsi="Arial" w:cs="Arial"/>
          <w:kern w:val="0"/>
          <w14:ligatures w14:val="none"/>
        </w:rPr>
        <w:t xml:space="preserve">ir </w:t>
      </w:r>
    </w:p>
    <w:p w14:paraId="5E669569" w14:textId="77777777" w:rsidR="00D00ED7" w:rsidRPr="00E01419" w:rsidRDefault="00D00ED7" w:rsidP="00E01419">
      <w:pPr>
        <w:spacing w:after="0" w:line="240" w:lineRule="auto"/>
        <w:ind w:firstLine="360"/>
        <w:jc w:val="both"/>
        <w:rPr>
          <w:rFonts w:ascii="Arial" w:eastAsia="Times New Roman" w:hAnsi="Arial" w:cs="Arial"/>
          <w:kern w:val="0"/>
          <w14:ligatures w14:val="none"/>
        </w:rPr>
      </w:pPr>
      <w:r w:rsidRPr="00E01419">
        <w:rPr>
          <w:rFonts w:ascii="Arial" w:eastAsia="Times New Roman" w:hAnsi="Arial" w:cs="Arial"/>
          <w:b/>
          <w:i/>
          <w:color w:val="538135" w:themeColor="accent6" w:themeShade="BF"/>
          <w:kern w:val="0"/>
          <w14:ligatures w14:val="none"/>
        </w:rPr>
        <w:t>(nurodyti juridinio asmens pavadinimą)</w:t>
      </w:r>
      <w:r w:rsidRPr="00E01419">
        <w:rPr>
          <w:rFonts w:ascii="Arial" w:eastAsia="Times New Roman" w:hAnsi="Arial" w:cs="Arial"/>
          <w:kern w:val="0"/>
          <w14:ligatures w14:val="none"/>
        </w:rPr>
        <w:t xml:space="preserve">, juridinio asmens kodas </w:t>
      </w:r>
      <w:r w:rsidRPr="00E01419">
        <w:rPr>
          <w:rFonts w:ascii="Arial" w:eastAsia="Times New Roman" w:hAnsi="Arial" w:cs="Arial"/>
          <w:i/>
          <w:color w:val="538135" w:themeColor="accent6" w:themeShade="BF"/>
          <w:kern w:val="0"/>
          <w14:ligatures w14:val="none"/>
        </w:rPr>
        <w:t>(nurodyti juridinio asmens kodą)</w:t>
      </w:r>
      <w:r w:rsidRPr="00E01419">
        <w:rPr>
          <w:rFonts w:ascii="Arial" w:eastAsia="Times New Roman" w:hAnsi="Arial" w:cs="Arial"/>
          <w:kern w:val="0"/>
          <w14:ligatures w14:val="none"/>
        </w:rPr>
        <w:t xml:space="preserve">, atstovaujama </w:t>
      </w:r>
      <w:r w:rsidRPr="00E01419">
        <w:rPr>
          <w:rFonts w:ascii="Arial" w:eastAsia="Calibri" w:hAnsi="Arial" w:cs="Arial"/>
          <w:i/>
          <w:color w:val="538135" w:themeColor="accent6" w:themeShade="BF"/>
          <w:kern w:val="0"/>
          <w14:ligatures w14:val="none"/>
        </w:rPr>
        <w:t>(nurodyti atstovaujančio asmens pareigas, vardą, pavardę)</w:t>
      </w:r>
      <w:r w:rsidRPr="00E01419">
        <w:rPr>
          <w:rFonts w:ascii="Arial" w:eastAsia="Times New Roman" w:hAnsi="Arial" w:cs="Arial"/>
          <w:kern w:val="0"/>
          <w14:ligatures w14:val="none"/>
        </w:rPr>
        <w:t>, veikiančio(-</w:t>
      </w:r>
      <w:proofErr w:type="spellStart"/>
      <w:r w:rsidRPr="00E01419">
        <w:rPr>
          <w:rFonts w:ascii="Arial" w:eastAsia="Times New Roman" w:hAnsi="Arial" w:cs="Arial"/>
          <w:kern w:val="0"/>
          <w14:ligatures w14:val="none"/>
        </w:rPr>
        <w:t>ios</w:t>
      </w:r>
      <w:proofErr w:type="spellEnd"/>
      <w:r w:rsidRPr="00E01419">
        <w:rPr>
          <w:rFonts w:ascii="Arial" w:eastAsia="Times New Roman" w:hAnsi="Arial" w:cs="Arial"/>
          <w:kern w:val="0"/>
          <w14:ligatures w14:val="none"/>
        </w:rPr>
        <w:t xml:space="preserve">) pagal </w:t>
      </w:r>
      <w:bookmarkStart w:id="0" w:name="_Hlk29278562"/>
      <w:r w:rsidRPr="00E01419">
        <w:rPr>
          <w:rFonts w:ascii="Arial" w:eastAsia="Calibri" w:hAnsi="Arial" w:cs="Arial"/>
          <w:i/>
          <w:color w:val="538135" w:themeColor="accent6" w:themeShade="BF"/>
          <w:kern w:val="0"/>
          <w14:ligatures w14:val="none"/>
        </w:rPr>
        <w:t>(nurodyti atstovavimo pagrindą, t. y. kokio dokumento pagrindu asmuo veikia)</w:t>
      </w:r>
      <w:bookmarkEnd w:id="0"/>
      <w:r w:rsidRPr="00E01419">
        <w:rPr>
          <w:rFonts w:ascii="Arial" w:eastAsia="Times New Roman" w:hAnsi="Arial" w:cs="Arial"/>
          <w:color w:val="538135" w:themeColor="accent6" w:themeShade="BF"/>
          <w:kern w:val="0"/>
          <w14:ligatures w14:val="none"/>
        </w:rPr>
        <w:t xml:space="preserve"> </w:t>
      </w:r>
      <w:r w:rsidRPr="00E01419">
        <w:rPr>
          <w:rFonts w:ascii="Arial" w:eastAsia="Times New Roman" w:hAnsi="Arial" w:cs="Arial"/>
          <w:kern w:val="0"/>
          <w14:ligatures w14:val="none"/>
        </w:rPr>
        <w:t xml:space="preserve">(toliau – </w:t>
      </w:r>
      <w:r w:rsidRPr="00E01419">
        <w:rPr>
          <w:rFonts w:ascii="Arial" w:eastAsia="Times New Roman" w:hAnsi="Arial" w:cs="Arial"/>
          <w:b/>
          <w:kern w:val="0"/>
          <w14:ligatures w14:val="none"/>
        </w:rPr>
        <w:t>Paslaugų teikėjas</w:t>
      </w:r>
      <w:r w:rsidRPr="00E01419">
        <w:rPr>
          <w:rFonts w:ascii="Arial" w:eastAsia="Times New Roman" w:hAnsi="Arial" w:cs="Arial"/>
          <w:kern w:val="0"/>
          <w14:ligatures w14:val="none"/>
        </w:rPr>
        <w:t>),</w:t>
      </w:r>
    </w:p>
    <w:p w14:paraId="207EBF27" w14:textId="77777777" w:rsidR="00D00ED7" w:rsidRPr="00E01419" w:rsidRDefault="00D00ED7" w:rsidP="00E01419">
      <w:pPr>
        <w:spacing w:after="0" w:line="240" w:lineRule="auto"/>
        <w:ind w:firstLine="360"/>
        <w:jc w:val="both"/>
        <w:rPr>
          <w:rFonts w:ascii="Arial" w:eastAsia="Times New Roman" w:hAnsi="Arial" w:cs="Arial"/>
          <w:kern w:val="0"/>
          <w14:ligatures w14:val="none"/>
        </w:rPr>
      </w:pPr>
      <w:r w:rsidRPr="00E01419">
        <w:rPr>
          <w:rFonts w:ascii="Arial" w:eastAsia="Times New Roman" w:hAnsi="Arial" w:cs="Arial"/>
          <w:i/>
          <w:color w:val="000000" w:themeColor="text1"/>
          <w:kern w:val="0"/>
          <w14:ligatures w14:val="none"/>
        </w:rPr>
        <w:t>[</w:t>
      </w:r>
      <w:r w:rsidRPr="00E01419">
        <w:rPr>
          <w:rFonts w:ascii="Arial" w:eastAsia="Times New Roman" w:hAnsi="Arial" w:cs="Arial"/>
          <w:i/>
          <w:color w:val="538135" w:themeColor="accent6" w:themeShade="BF"/>
          <w:kern w:val="0"/>
          <w14:ligatures w14:val="none"/>
        </w:rPr>
        <w:t>arba</w:t>
      </w:r>
      <w:r w:rsidRPr="00E01419">
        <w:rPr>
          <w:rFonts w:ascii="Arial" w:eastAsia="Times New Roman" w:hAnsi="Arial" w:cs="Arial"/>
          <w:b/>
          <w:i/>
          <w:color w:val="538135" w:themeColor="accent6" w:themeShade="BF"/>
          <w:kern w:val="0"/>
          <w14:ligatures w14:val="none"/>
        </w:rPr>
        <w:t xml:space="preserve"> (nurodyti fizinio asmens vardą, pavardę)</w:t>
      </w:r>
      <w:r w:rsidRPr="00E01419">
        <w:rPr>
          <w:rFonts w:ascii="Arial" w:eastAsia="Times New Roman" w:hAnsi="Arial" w:cs="Arial"/>
          <w:kern w:val="0"/>
          <w14:ligatures w14:val="none"/>
        </w:rPr>
        <w:t>, gimęs(-</w:t>
      </w:r>
      <w:proofErr w:type="spellStart"/>
      <w:r w:rsidRPr="00E01419">
        <w:rPr>
          <w:rFonts w:ascii="Arial" w:eastAsia="Times New Roman" w:hAnsi="Arial" w:cs="Arial"/>
          <w:kern w:val="0"/>
          <w14:ligatures w14:val="none"/>
        </w:rPr>
        <w:t>usi</w:t>
      </w:r>
      <w:proofErr w:type="spellEnd"/>
      <w:r w:rsidRPr="00E01419">
        <w:rPr>
          <w:rFonts w:ascii="Arial" w:eastAsia="Times New Roman" w:hAnsi="Arial" w:cs="Arial"/>
          <w:kern w:val="0"/>
          <w14:ligatures w14:val="none"/>
        </w:rPr>
        <w:t xml:space="preserve">) </w:t>
      </w:r>
      <w:r w:rsidRPr="00E01419">
        <w:rPr>
          <w:rFonts w:ascii="Arial" w:eastAsia="Times New Roman" w:hAnsi="Arial" w:cs="Arial"/>
          <w:i/>
          <w:color w:val="538135" w:themeColor="accent6" w:themeShade="BF"/>
          <w:kern w:val="0"/>
          <w14:ligatures w14:val="none"/>
        </w:rPr>
        <w:t>(nurodyti gimimo datą)</w:t>
      </w:r>
      <w:r w:rsidRPr="00E01419">
        <w:rPr>
          <w:rFonts w:ascii="Arial" w:eastAsia="Times New Roman" w:hAnsi="Arial" w:cs="Arial"/>
          <w:kern w:val="0"/>
          <w14:ligatures w14:val="none"/>
        </w:rPr>
        <w:t xml:space="preserve">, </w:t>
      </w:r>
      <w:r w:rsidRPr="00E01419">
        <w:rPr>
          <w:rFonts w:ascii="Arial" w:hAnsi="Arial" w:cs="Arial"/>
          <w:kern w:val="0"/>
          <w14:ligatures w14:val="none"/>
        </w:rPr>
        <w:t xml:space="preserve">vykdantis (-i) individualią veiklą pagal galiojančią nuolatinio Lietuvos gyventojo individualios veiklos vykdymo pažymą Nr. </w:t>
      </w:r>
      <w:r w:rsidRPr="00E01419">
        <w:rPr>
          <w:rFonts w:ascii="Arial" w:hAnsi="Arial" w:cs="Arial"/>
          <w:color w:val="538135" w:themeColor="accent6" w:themeShade="BF"/>
          <w:kern w:val="0"/>
          <w14:ligatures w14:val="none"/>
        </w:rPr>
        <w:t xml:space="preserve">(nurodyti pažymos numerį) </w:t>
      </w:r>
      <w:r w:rsidRPr="00E01419">
        <w:rPr>
          <w:rFonts w:ascii="Arial" w:eastAsia="Times New Roman" w:hAnsi="Arial" w:cs="Arial"/>
          <w:kern w:val="0"/>
          <w14:ligatures w14:val="none"/>
        </w:rPr>
        <w:t xml:space="preserve">(toliau – </w:t>
      </w:r>
      <w:r w:rsidRPr="00E01419">
        <w:rPr>
          <w:rFonts w:ascii="Arial" w:eastAsia="Times New Roman" w:hAnsi="Arial" w:cs="Arial"/>
          <w:b/>
          <w:kern w:val="0"/>
          <w14:ligatures w14:val="none"/>
        </w:rPr>
        <w:t>Paslaugų teikėjas</w:t>
      </w:r>
      <w:r w:rsidRPr="00E01419">
        <w:rPr>
          <w:rFonts w:ascii="Arial" w:eastAsia="Times New Roman" w:hAnsi="Arial" w:cs="Arial"/>
          <w:kern w:val="0"/>
          <w14:ligatures w14:val="none"/>
        </w:rPr>
        <w:t>),]</w:t>
      </w:r>
    </w:p>
    <w:p w14:paraId="3978051F" w14:textId="77777777" w:rsidR="00D00ED7" w:rsidRPr="00E01419" w:rsidRDefault="00D00ED7" w:rsidP="00E01419">
      <w:pPr>
        <w:spacing w:after="0" w:line="240" w:lineRule="auto"/>
        <w:ind w:firstLine="360"/>
        <w:jc w:val="both"/>
        <w:rPr>
          <w:rFonts w:ascii="Arial" w:eastAsia="Times New Roman" w:hAnsi="Arial" w:cs="Arial"/>
          <w:kern w:val="0"/>
          <w14:ligatures w14:val="none"/>
        </w:rPr>
      </w:pPr>
      <w:r w:rsidRPr="00E01419">
        <w:rPr>
          <w:rFonts w:ascii="Arial" w:eastAsia="Times New Roman" w:hAnsi="Arial" w:cs="Arial"/>
          <w:kern w:val="0"/>
          <w14:ligatures w14:val="none"/>
        </w:rPr>
        <w:t xml:space="preserve"> toliau kartu vadinami </w:t>
      </w:r>
      <w:r w:rsidRPr="00E01419">
        <w:rPr>
          <w:rFonts w:ascii="Arial" w:hAnsi="Arial" w:cs="Arial"/>
          <w:b/>
          <w:kern w:val="0"/>
          <w14:ligatures w14:val="none"/>
        </w:rPr>
        <w:t>„</w:t>
      </w:r>
      <w:r w:rsidRPr="00E01419">
        <w:rPr>
          <w:rFonts w:ascii="Arial" w:eastAsia="Times New Roman" w:hAnsi="Arial" w:cs="Arial"/>
          <w:b/>
          <w:kern w:val="0"/>
          <w14:ligatures w14:val="none"/>
        </w:rPr>
        <w:t>Šalimis</w:t>
      </w:r>
      <w:r w:rsidRPr="00E01419">
        <w:rPr>
          <w:rFonts w:ascii="Arial" w:hAnsi="Arial" w:cs="Arial"/>
          <w:b/>
          <w:kern w:val="0"/>
          <w14:ligatures w14:val="none"/>
        </w:rPr>
        <w:t>“</w:t>
      </w:r>
      <w:r w:rsidRPr="00E01419">
        <w:rPr>
          <w:rFonts w:ascii="Arial" w:eastAsia="Times New Roman" w:hAnsi="Arial" w:cs="Arial"/>
          <w:kern w:val="0"/>
          <w14:ligatures w14:val="none"/>
        </w:rPr>
        <w:t xml:space="preserve">, o kiekviena atskirai – </w:t>
      </w:r>
      <w:r w:rsidRPr="00E01419">
        <w:rPr>
          <w:rFonts w:ascii="Arial" w:hAnsi="Arial" w:cs="Arial"/>
          <w:b/>
          <w:kern w:val="0"/>
          <w14:ligatures w14:val="none"/>
        </w:rPr>
        <w:t>„</w:t>
      </w:r>
      <w:r w:rsidRPr="00E01419">
        <w:rPr>
          <w:rFonts w:ascii="Arial" w:eastAsia="Times New Roman" w:hAnsi="Arial" w:cs="Arial"/>
          <w:b/>
          <w:kern w:val="0"/>
          <w14:ligatures w14:val="none"/>
        </w:rPr>
        <w:t>Šalimi</w:t>
      </w:r>
      <w:r w:rsidRPr="00E01419">
        <w:rPr>
          <w:rFonts w:ascii="Arial" w:hAnsi="Arial" w:cs="Arial"/>
          <w:b/>
          <w:kern w:val="0"/>
          <w14:ligatures w14:val="none"/>
        </w:rPr>
        <w:t>“</w:t>
      </w:r>
      <w:r w:rsidRPr="00E01419">
        <w:rPr>
          <w:rFonts w:ascii="Arial" w:eastAsia="Times New Roman" w:hAnsi="Arial" w:cs="Arial"/>
          <w:kern w:val="0"/>
          <w14:ligatures w14:val="none"/>
        </w:rPr>
        <w:t xml:space="preserve">, sudarė šią Paslaugų viešojo pirkimo – pardavimo sutartį, toliau vadinamą </w:t>
      </w:r>
      <w:r w:rsidRPr="00E01419">
        <w:rPr>
          <w:rFonts w:ascii="Arial" w:hAnsi="Arial" w:cs="Arial"/>
          <w:b/>
          <w:kern w:val="0"/>
          <w14:ligatures w14:val="none"/>
        </w:rPr>
        <w:t>„</w:t>
      </w:r>
      <w:r w:rsidRPr="00E01419">
        <w:rPr>
          <w:rFonts w:ascii="Arial" w:eastAsia="Times New Roman" w:hAnsi="Arial" w:cs="Arial"/>
          <w:b/>
          <w:kern w:val="0"/>
          <w14:ligatures w14:val="none"/>
        </w:rPr>
        <w:t>Sutartimi</w:t>
      </w:r>
      <w:r w:rsidRPr="00E01419">
        <w:rPr>
          <w:rFonts w:ascii="Arial" w:hAnsi="Arial" w:cs="Arial"/>
          <w:b/>
          <w:kern w:val="0"/>
          <w14:ligatures w14:val="none"/>
        </w:rPr>
        <w:t>“</w:t>
      </w:r>
      <w:r w:rsidRPr="00E01419">
        <w:rPr>
          <w:rFonts w:ascii="Arial" w:eastAsia="Times New Roman" w:hAnsi="Arial" w:cs="Arial"/>
          <w:kern w:val="0"/>
          <w14:ligatures w14:val="none"/>
        </w:rPr>
        <w:t>, ir susitarė dėl toliau išvardintų sąlygų:</w:t>
      </w:r>
    </w:p>
    <w:p w14:paraId="1A73D86D" w14:textId="77777777" w:rsidR="004A252E" w:rsidRPr="00E01419" w:rsidRDefault="004A252E" w:rsidP="00E01419">
      <w:pPr>
        <w:spacing w:after="0" w:line="240" w:lineRule="auto"/>
        <w:jc w:val="both"/>
        <w:rPr>
          <w:rFonts w:ascii="Arial" w:eastAsia="Calibri" w:hAnsi="Arial" w:cs="Arial"/>
          <w:b/>
          <w:kern w:val="0"/>
          <w14:ligatures w14:val="none"/>
        </w:rPr>
      </w:pPr>
    </w:p>
    <w:p w14:paraId="76D37042" w14:textId="3450B3A8" w:rsidR="004A252E" w:rsidRPr="00E01419" w:rsidRDefault="00A73DCA" w:rsidP="00E01419">
      <w:pPr>
        <w:spacing w:after="0" w:line="240" w:lineRule="auto"/>
        <w:jc w:val="both"/>
        <w:rPr>
          <w:rFonts w:ascii="Arial" w:eastAsia="Calibri" w:hAnsi="Arial" w:cs="Arial"/>
          <w:b/>
          <w:kern w:val="0"/>
          <w14:ligatures w14:val="none"/>
        </w:rPr>
      </w:pPr>
      <w:r w:rsidRPr="00E01419">
        <w:rPr>
          <w:rFonts w:ascii="Arial" w:eastAsia="Calibri" w:hAnsi="Arial" w:cs="Arial"/>
          <w:b/>
          <w:kern w:val="0"/>
          <w14:ligatures w14:val="none"/>
        </w:rPr>
        <w:t>1</w:t>
      </w:r>
      <w:r w:rsidR="004A252E" w:rsidRPr="00E01419">
        <w:rPr>
          <w:rFonts w:ascii="Arial" w:eastAsia="Calibri" w:hAnsi="Arial" w:cs="Arial"/>
          <w:b/>
          <w:kern w:val="0"/>
          <w14:ligatures w14:val="none"/>
        </w:rPr>
        <w:t xml:space="preserve">. SUTARTIES </w:t>
      </w:r>
      <w:r w:rsidRPr="00E01419">
        <w:rPr>
          <w:rFonts w:ascii="Arial" w:eastAsia="Calibri" w:hAnsi="Arial" w:cs="Arial"/>
          <w:b/>
          <w:kern w:val="0"/>
          <w14:ligatures w14:val="none"/>
        </w:rPr>
        <w:t>DALYKAS</w:t>
      </w:r>
      <w:r w:rsidR="004A252E" w:rsidRPr="00E01419">
        <w:rPr>
          <w:rFonts w:ascii="Arial" w:eastAsia="Calibri" w:hAnsi="Arial" w:cs="Arial"/>
          <w:b/>
          <w:kern w:val="0"/>
          <w14:ligatures w14:val="none"/>
        </w:rPr>
        <w:t xml:space="preserve"> </w:t>
      </w:r>
    </w:p>
    <w:p w14:paraId="288695E7" w14:textId="77777777" w:rsidR="004A252E" w:rsidRPr="00E01419" w:rsidRDefault="004A252E" w:rsidP="00E01419">
      <w:pPr>
        <w:spacing w:after="0" w:line="240" w:lineRule="auto"/>
        <w:jc w:val="both"/>
        <w:rPr>
          <w:rFonts w:ascii="Arial" w:eastAsia="Calibri" w:hAnsi="Arial" w:cs="Arial"/>
          <w:b/>
          <w:kern w:val="0"/>
          <w14:ligatures w14:val="none"/>
        </w:rPr>
      </w:pPr>
    </w:p>
    <w:p w14:paraId="72A7036B" w14:textId="75A73DFA" w:rsidR="002747ED" w:rsidRPr="00E01419" w:rsidRDefault="002747ED" w:rsidP="00E01419">
      <w:pPr>
        <w:pStyle w:val="Sraopastraipa"/>
        <w:tabs>
          <w:tab w:val="left" w:pos="426"/>
        </w:tabs>
        <w:spacing w:after="0" w:line="240" w:lineRule="auto"/>
        <w:ind w:left="35"/>
        <w:jc w:val="both"/>
        <w:rPr>
          <w:rFonts w:ascii="Arial" w:eastAsia="Arial Unicode MS" w:hAnsi="Arial" w:cs="Arial"/>
          <w:b/>
          <w:kern w:val="0"/>
          <w:lang w:eastAsia="lt-LT"/>
          <w14:ligatures w14:val="none"/>
        </w:rPr>
      </w:pPr>
      <w:r w:rsidRPr="00E01419">
        <w:rPr>
          <w:rFonts w:ascii="Arial" w:eastAsia="Calibri" w:hAnsi="Arial" w:cs="Arial"/>
          <w:kern w:val="0"/>
          <w14:ligatures w14:val="none"/>
        </w:rPr>
        <w:tab/>
        <w:t>1.1.</w:t>
      </w:r>
      <w:r w:rsidR="002E1FAF" w:rsidRPr="00E01419">
        <w:rPr>
          <w:rFonts w:ascii="Arial" w:eastAsia="Calibri" w:hAnsi="Arial" w:cs="Arial"/>
          <w:kern w:val="0"/>
          <w14:ligatures w14:val="none"/>
        </w:rPr>
        <w:t xml:space="preserve"> </w:t>
      </w:r>
      <w:r w:rsidR="002E1FAF" w:rsidRPr="00E01419">
        <w:rPr>
          <w:rFonts w:ascii="Arial" w:hAnsi="Arial" w:cs="Arial"/>
          <w:kern w:val="0"/>
          <w14:ligatures w14:val="none"/>
        </w:rPr>
        <w:t xml:space="preserve">Sutarties dalykas </w:t>
      </w:r>
      <w:r w:rsidR="00164DC3" w:rsidRPr="00E01419">
        <w:rPr>
          <w:rFonts w:ascii="Arial" w:hAnsi="Arial" w:cs="Arial"/>
          <w:kern w:val="0"/>
          <w14:ligatures w14:val="none"/>
        </w:rPr>
        <w:t>traktorių</w:t>
      </w:r>
      <w:r w:rsidRPr="00E01419">
        <w:rPr>
          <w:rFonts w:ascii="Arial" w:eastAsia="Arial Unicode MS" w:hAnsi="Arial" w:cs="Arial"/>
          <w:kern w:val="0"/>
          <w:lang w:eastAsia="lt-LT"/>
          <w14:ligatures w14:val="none"/>
        </w:rPr>
        <w:t xml:space="preserve"> atsarginių </w:t>
      </w:r>
      <w:r w:rsidR="00164DC3" w:rsidRPr="00E01419">
        <w:rPr>
          <w:rFonts w:ascii="Arial" w:eastAsia="Arial Unicode MS" w:hAnsi="Arial" w:cs="Arial"/>
          <w:kern w:val="0"/>
          <w:lang w:eastAsia="lt-LT"/>
          <w14:ligatures w14:val="none"/>
        </w:rPr>
        <w:t>dalių</w:t>
      </w:r>
      <w:r w:rsidRPr="00E01419">
        <w:rPr>
          <w:rFonts w:ascii="Arial" w:eastAsia="Arial Unicode MS" w:hAnsi="Arial" w:cs="Arial"/>
          <w:kern w:val="0"/>
          <w:lang w:eastAsia="lt-LT"/>
          <w14:ligatures w14:val="none"/>
        </w:rPr>
        <w:t xml:space="preserve"> (toliau – Prekės) ir remonto paslaugų </w:t>
      </w:r>
      <w:r w:rsidR="00164DC3" w:rsidRPr="00E01419">
        <w:rPr>
          <w:rFonts w:ascii="Arial" w:hAnsi="Arial" w:cs="Arial"/>
          <w:kern w:val="0"/>
          <w14:ligatures w14:val="none"/>
        </w:rPr>
        <w:t xml:space="preserve">(toliau – </w:t>
      </w:r>
      <w:r w:rsidR="00164DC3" w:rsidRPr="00E01419">
        <w:rPr>
          <w:rFonts w:ascii="Arial" w:hAnsi="Arial" w:cs="Arial"/>
          <w:bCs/>
          <w:kern w:val="0"/>
          <w14:ligatures w14:val="none"/>
        </w:rPr>
        <w:t>Paslaugos</w:t>
      </w:r>
      <w:r w:rsidR="00164DC3" w:rsidRPr="00E01419">
        <w:rPr>
          <w:rFonts w:ascii="Arial" w:hAnsi="Arial" w:cs="Arial"/>
          <w:kern w:val="0"/>
          <w14:ligatures w14:val="none"/>
        </w:rPr>
        <w:t xml:space="preserve">) </w:t>
      </w:r>
      <w:r w:rsidRPr="00E01419">
        <w:rPr>
          <w:rFonts w:ascii="Arial" w:eastAsia="Arial Unicode MS" w:hAnsi="Arial" w:cs="Arial"/>
          <w:kern w:val="0"/>
          <w:lang w:eastAsia="lt-LT"/>
          <w14:ligatures w14:val="none"/>
        </w:rPr>
        <w:t>pirkimas</w:t>
      </w:r>
      <w:r w:rsidR="00164DC3" w:rsidRPr="00E01419">
        <w:rPr>
          <w:rFonts w:ascii="Arial" w:eastAsia="Arial Unicode MS" w:hAnsi="Arial" w:cs="Arial"/>
          <w:kern w:val="0"/>
          <w:lang w:eastAsia="lt-LT"/>
          <w14:ligatures w14:val="none"/>
        </w:rPr>
        <w:t>-</w:t>
      </w:r>
      <w:r w:rsidRPr="00E01419">
        <w:rPr>
          <w:rFonts w:ascii="Arial" w:eastAsia="Arial Unicode MS" w:hAnsi="Arial" w:cs="Arial"/>
          <w:kern w:val="0"/>
          <w:lang w:eastAsia="lt-LT"/>
          <w14:ligatures w14:val="none"/>
        </w:rPr>
        <w:t>pardavimas</w:t>
      </w:r>
      <w:r w:rsidR="00517242" w:rsidRPr="00E01419">
        <w:rPr>
          <w:rFonts w:ascii="Arial" w:eastAsia="Arial Unicode MS" w:hAnsi="Arial" w:cs="Arial"/>
          <w:kern w:val="0"/>
          <w:lang w:eastAsia="lt-LT"/>
          <w14:ligatures w14:val="none"/>
        </w:rPr>
        <w:t>.</w:t>
      </w:r>
    </w:p>
    <w:p w14:paraId="7497CAC0" w14:textId="500E3DD7" w:rsidR="002E1FAF" w:rsidRPr="00E01419" w:rsidRDefault="002E1FAF" w:rsidP="00E01419">
      <w:pPr>
        <w:spacing w:after="0" w:line="240" w:lineRule="auto"/>
        <w:ind w:firstLine="567"/>
        <w:jc w:val="both"/>
        <w:rPr>
          <w:rFonts w:ascii="Arial" w:hAnsi="Arial" w:cs="Arial"/>
          <w:i/>
          <w:kern w:val="0"/>
          <w14:ligatures w14:val="none"/>
        </w:rPr>
      </w:pPr>
      <w:r w:rsidRPr="00E01419">
        <w:rPr>
          <w:rFonts w:ascii="Arial" w:eastAsia="Calibri" w:hAnsi="Arial" w:cs="Arial"/>
          <w:kern w:val="0"/>
          <w14:ligatures w14:val="none"/>
        </w:rPr>
        <w:t>1.2. Paslaugų teikimo vieta(-</w:t>
      </w:r>
      <w:proofErr w:type="spellStart"/>
      <w:r w:rsidRPr="00E01419">
        <w:rPr>
          <w:rFonts w:ascii="Arial" w:eastAsia="Calibri" w:hAnsi="Arial" w:cs="Arial"/>
          <w:kern w:val="0"/>
          <w14:ligatures w14:val="none"/>
        </w:rPr>
        <w:t>os</w:t>
      </w:r>
      <w:proofErr w:type="spellEnd"/>
      <w:r w:rsidRPr="00E01419">
        <w:rPr>
          <w:rFonts w:ascii="Arial" w:eastAsia="Calibri" w:hAnsi="Arial" w:cs="Arial"/>
          <w:kern w:val="0"/>
          <w14:ligatures w14:val="none"/>
        </w:rPr>
        <w:t>)</w:t>
      </w:r>
      <w:r w:rsidR="00164DC3" w:rsidRPr="00E01419">
        <w:rPr>
          <w:rFonts w:ascii="Arial" w:eastAsia="Calibri" w:hAnsi="Arial" w:cs="Arial"/>
          <w:kern w:val="0"/>
          <w14:ligatures w14:val="none"/>
        </w:rPr>
        <w:t>:</w:t>
      </w:r>
      <w:r w:rsidRPr="00E01419">
        <w:rPr>
          <w:rFonts w:ascii="Arial" w:eastAsia="MS Gothic" w:hAnsi="Arial" w:cs="Arial"/>
          <w:i/>
          <w:kern w:val="0"/>
          <w14:ligatures w14:val="none"/>
        </w:rPr>
        <w:t xml:space="preserve"> </w:t>
      </w:r>
      <w:r w:rsidR="00164DC3" w:rsidRPr="00E01419">
        <w:rPr>
          <w:rFonts w:ascii="Arial" w:hAnsi="Arial" w:cs="Arial"/>
        </w:rPr>
        <w:t>Vilniaus g. 105A, Anykščiai arba Anykščių regioninio padalinio administruojamoje teritorijoje</w:t>
      </w:r>
      <w:r w:rsidRPr="00E01419">
        <w:rPr>
          <w:rFonts w:ascii="Arial" w:eastAsia="MS Gothic" w:hAnsi="Arial" w:cs="Arial"/>
          <w:i/>
          <w:kern w:val="0"/>
          <w14:ligatures w14:val="none"/>
        </w:rPr>
        <w:t xml:space="preserve"> </w:t>
      </w:r>
    </w:p>
    <w:p w14:paraId="7E250ACC" w14:textId="7F0A3129" w:rsidR="002E1FAF" w:rsidRPr="00E01419" w:rsidRDefault="002E1FAF" w:rsidP="00E01419">
      <w:pPr>
        <w:spacing w:after="0" w:line="240" w:lineRule="auto"/>
        <w:ind w:firstLine="567"/>
        <w:jc w:val="both"/>
        <w:rPr>
          <w:rFonts w:ascii="Arial" w:hAnsi="Arial" w:cs="Arial"/>
          <w:i/>
          <w:kern w:val="0"/>
          <w14:ligatures w14:val="none"/>
        </w:rPr>
      </w:pPr>
      <w:r w:rsidRPr="00E01419">
        <w:rPr>
          <w:rFonts w:ascii="Arial" w:hAnsi="Arial" w:cs="Arial"/>
          <w:i/>
          <w:kern w:val="0"/>
          <w14:ligatures w14:val="none"/>
        </w:rPr>
        <w:t xml:space="preserve">1.3. </w:t>
      </w:r>
      <w:r w:rsidRPr="00E01419">
        <w:rPr>
          <w:rFonts w:ascii="Arial" w:eastAsia="Calibri" w:hAnsi="Arial" w:cs="Arial"/>
          <w:kern w:val="0"/>
          <w14:ligatures w14:val="none"/>
        </w:rPr>
        <w:t xml:space="preserve">Paslaugų techniniai reikalavimai, apimtis nurodyti Sutarties 1 priede </w:t>
      </w:r>
      <w:r w:rsidR="002747ED" w:rsidRPr="00E01419">
        <w:rPr>
          <w:rFonts w:ascii="Arial" w:hAnsi="Arial" w:cs="Arial"/>
          <w:b/>
          <w:bCs/>
        </w:rPr>
        <w:t>„</w:t>
      </w:r>
      <w:bookmarkStart w:id="1" w:name="_Hlk157772721"/>
      <w:r w:rsidR="00164DC3" w:rsidRPr="00E01419">
        <w:rPr>
          <w:rFonts w:ascii="Arial" w:hAnsi="Arial" w:cs="Arial"/>
        </w:rPr>
        <w:t>Traktorių dalių ir remonto paslaugų</w:t>
      </w:r>
      <w:r w:rsidR="002747ED" w:rsidRPr="00E01419">
        <w:rPr>
          <w:rFonts w:ascii="Arial" w:hAnsi="Arial" w:cs="Arial"/>
          <w:b/>
          <w:bCs/>
          <w:color w:val="538135" w:themeColor="accent6" w:themeShade="BF"/>
        </w:rPr>
        <w:t xml:space="preserve"> </w:t>
      </w:r>
      <w:r w:rsidR="002747ED" w:rsidRPr="00E01419">
        <w:rPr>
          <w:rFonts w:ascii="Arial" w:hAnsi="Arial" w:cs="Arial"/>
        </w:rPr>
        <w:t>techninė specifikacija“</w:t>
      </w:r>
      <w:bookmarkEnd w:id="1"/>
      <w:r w:rsidR="002747ED" w:rsidRPr="00E01419">
        <w:rPr>
          <w:rFonts w:ascii="Arial" w:hAnsi="Arial" w:cs="Arial"/>
        </w:rPr>
        <w:t xml:space="preserve"> .</w:t>
      </w:r>
      <w:r w:rsidRPr="00E01419">
        <w:rPr>
          <w:rFonts w:ascii="Arial" w:eastAsia="Calibri" w:hAnsi="Arial" w:cs="Arial"/>
          <w:kern w:val="0"/>
          <w14:ligatures w14:val="none"/>
        </w:rPr>
        <w:t xml:space="preserve">  </w:t>
      </w:r>
    </w:p>
    <w:p w14:paraId="6E1C3535" w14:textId="6EB5C650" w:rsidR="002E1FAF" w:rsidRPr="00E01419" w:rsidRDefault="002E1FAF" w:rsidP="00E01419">
      <w:pPr>
        <w:spacing w:after="0" w:line="240" w:lineRule="auto"/>
        <w:ind w:firstLine="567"/>
        <w:jc w:val="both"/>
        <w:rPr>
          <w:rFonts w:ascii="Arial" w:eastAsia="Times New Roman" w:hAnsi="Arial" w:cs="Arial"/>
          <w:kern w:val="0"/>
          <w14:ligatures w14:val="none"/>
        </w:rPr>
      </w:pPr>
      <w:r w:rsidRPr="00E01419">
        <w:rPr>
          <w:rFonts w:ascii="Arial" w:eastAsia="Times New Roman" w:hAnsi="Arial" w:cs="Arial"/>
          <w:kern w:val="0"/>
          <w14:ligatures w14:val="none"/>
        </w:rPr>
        <w:t>1.4. Paslaugas priimti Užsakovo įgalioto(-ų) atsakingo(-ų) asmens(-ų) kontaktiniai duomenys:</w:t>
      </w:r>
      <w:r w:rsidRPr="00E01419">
        <w:rPr>
          <w:rFonts w:ascii="Arial" w:eastAsia="Times New Roman" w:hAnsi="Arial" w:cs="Arial"/>
          <w:i/>
          <w:kern w:val="0"/>
          <w14:ligatures w14:val="none"/>
        </w:rPr>
        <w:t xml:space="preserve"> ____________________ </w:t>
      </w:r>
      <w:r w:rsidRPr="00E01419">
        <w:rPr>
          <w:rFonts w:ascii="Arial" w:eastAsia="Times New Roman" w:hAnsi="Arial" w:cs="Arial"/>
          <w:i/>
          <w:color w:val="538135" w:themeColor="accent6" w:themeShade="BF"/>
          <w:kern w:val="0"/>
          <w14:ligatures w14:val="none"/>
        </w:rPr>
        <w:t xml:space="preserve">(gali būti nurodyti keli įgalioti asmenys, nurodomas tel. </w:t>
      </w:r>
      <w:r w:rsidR="00CF4074" w:rsidRPr="00E01419">
        <w:rPr>
          <w:rFonts w:ascii="Arial" w:eastAsia="Times New Roman" w:hAnsi="Arial" w:cs="Arial"/>
          <w:i/>
          <w:color w:val="538135" w:themeColor="accent6" w:themeShade="BF"/>
          <w:kern w:val="0"/>
          <w14:ligatures w14:val="none"/>
        </w:rPr>
        <w:t>N</w:t>
      </w:r>
      <w:r w:rsidRPr="00E01419">
        <w:rPr>
          <w:rFonts w:ascii="Arial" w:eastAsia="Times New Roman" w:hAnsi="Arial" w:cs="Arial"/>
          <w:i/>
          <w:color w:val="538135" w:themeColor="accent6" w:themeShade="BF"/>
          <w:kern w:val="0"/>
          <w14:ligatures w14:val="none"/>
        </w:rPr>
        <w:t>r.</w:t>
      </w:r>
      <w:r w:rsidR="00CF4074" w:rsidRPr="00E01419">
        <w:rPr>
          <w:rFonts w:ascii="Arial" w:eastAsia="Times New Roman" w:hAnsi="Arial" w:cs="Arial"/>
          <w:i/>
          <w:color w:val="538135" w:themeColor="accent6" w:themeShade="BF"/>
          <w:kern w:val="0"/>
          <w14:ligatures w14:val="none"/>
        </w:rPr>
        <w:t>,</w:t>
      </w:r>
      <w:r w:rsidRPr="00E01419">
        <w:rPr>
          <w:rFonts w:ascii="Arial" w:eastAsia="Times New Roman" w:hAnsi="Arial" w:cs="Arial"/>
          <w:i/>
          <w:color w:val="538135" w:themeColor="accent6" w:themeShade="BF"/>
          <w:kern w:val="0"/>
          <w14:ligatures w14:val="none"/>
        </w:rPr>
        <w:t xml:space="preserve"> el. paštas. V</w:t>
      </w:r>
      <w:r w:rsidRPr="00E01419">
        <w:rPr>
          <w:rFonts w:ascii="Arial" w:eastAsia="Times New Roman" w:hAnsi="Arial" w:cs="Arial"/>
          <w:i/>
          <w:iCs/>
          <w:color w:val="538135" w:themeColor="accent6" w:themeShade="BF"/>
          <w:kern w:val="0"/>
          <w14:ligatures w14:val="none"/>
        </w:rPr>
        <w:t xml:space="preserve">isais atvejais įvertinti, ar nurodomo asmens pareigybė įtraukta į Užsakovo </w:t>
      </w:r>
      <w:r w:rsidR="00297A84" w:rsidRPr="00E01419">
        <w:rPr>
          <w:rFonts w:ascii="Arial" w:eastAsia="Times New Roman" w:hAnsi="Arial" w:cs="Arial"/>
          <w:i/>
          <w:iCs/>
          <w:color w:val="538135" w:themeColor="accent6" w:themeShade="BF"/>
          <w:kern w:val="0"/>
          <w14:ligatures w14:val="none"/>
        </w:rPr>
        <w:t xml:space="preserve">vadovo </w:t>
      </w:r>
      <w:r w:rsidRPr="00E01419">
        <w:rPr>
          <w:rFonts w:ascii="Arial" w:eastAsia="Times New Roman" w:hAnsi="Arial" w:cs="Arial"/>
          <w:i/>
          <w:iCs/>
          <w:color w:val="538135" w:themeColor="accent6" w:themeShade="BF"/>
          <w:kern w:val="0"/>
          <w14:ligatures w14:val="none"/>
        </w:rPr>
        <w:t>įsakymu patvirtintą Valstybės įmonės Valstybinių miškų urėdijos darbuotojų, turinčių teisę surašyti ir pasirašyti apskaitos dokumentus, pareigybių sąrašą ir jam suteikta teisė pasirašyti Paslaugų perdavimo – priėmimo aktą)</w:t>
      </w:r>
      <w:r w:rsidRPr="00E01419">
        <w:rPr>
          <w:rFonts w:ascii="Arial" w:eastAsia="Times New Roman" w:hAnsi="Arial" w:cs="Arial"/>
          <w:i/>
          <w:kern w:val="0"/>
          <w14:ligatures w14:val="none"/>
        </w:rPr>
        <w:t xml:space="preserve">. </w:t>
      </w:r>
      <w:r w:rsidRPr="00E01419">
        <w:rPr>
          <w:rFonts w:ascii="Arial" w:eastAsia="Times New Roman" w:hAnsi="Arial" w:cs="Arial"/>
          <w:kern w:val="0"/>
          <w14:ligatures w14:val="none"/>
        </w:rPr>
        <w:t>Apie įgalioto asmens pasikeitimą Užsakovas informuoja Paslaugų teikėją šios Sutarties 1.5 punkte ar Šalių rekvizituose nurodytu Paslaugų teikėjo el. paštu ir atskiras Sutarties pakeitimas ar atskiras įgaliojimų įforminimas dėl šios priežasties nėra atliekamas.</w:t>
      </w:r>
    </w:p>
    <w:p w14:paraId="4A19D47C" w14:textId="2C849E58" w:rsidR="002E1FAF" w:rsidRPr="00E01419" w:rsidRDefault="002E1FAF" w:rsidP="00E01419">
      <w:pPr>
        <w:spacing w:after="0" w:line="240" w:lineRule="auto"/>
        <w:ind w:firstLine="567"/>
        <w:jc w:val="both"/>
        <w:rPr>
          <w:rFonts w:ascii="Arial" w:eastAsia="Calibri" w:hAnsi="Arial" w:cs="Arial"/>
          <w:kern w:val="0"/>
          <w14:ligatures w14:val="none"/>
        </w:rPr>
      </w:pPr>
      <w:r w:rsidRPr="00E01419">
        <w:rPr>
          <w:rFonts w:ascii="Arial" w:eastAsia="Times New Roman" w:hAnsi="Arial" w:cs="Arial"/>
          <w:kern w:val="0"/>
          <w14:ligatures w14:val="none"/>
        </w:rPr>
        <w:t xml:space="preserve">1.5. </w:t>
      </w:r>
      <w:r w:rsidRPr="00E01419">
        <w:rPr>
          <w:rFonts w:ascii="Arial" w:hAnsi="Arial" w:cs="Arial"/>
          <w:kern w:val="0"/>
          <w14:ligatures w14:val="none"/>
        </w:rPr>
        <w:t>Už Sutarties vykdymą Paslaugų teikėjas skiria atsakingą(-</w:t>
      </w:r>
      <w:proofErr w:type="spellStart"/>
      <w:r w:rsidRPr="00E01419">
        <w:rPr>
          <w:rFonts w:ascii="Arial" w:hAnsi="Arial" w:cs="Arial"/>
          <w:kern w:val="0"/>
          <w14:ligatures w14:val="none"/>
        </w:rPr>
        <w:t>us</w:t>
      </w:r>
      <w:proofErr w:type="spellEnd"/>
      <w:r w:rsidRPr="00E01419">
        <w:rPr>
          <w:rFonts w:ascii="Arial" w:hAnsi="Arial" w:cs="Arial"/>
          <w:kern w:val="0"/>
          <w14:ligatures w14:val="none"/>
        </w:rPr>
        <w:t>) asmenį(-</w:t>
      </w:r>
      <w:proofErr w:type="spellStart"/>
      <w:r w:rsidRPr="00E01419">
        <w:rPr>
          <w:rFonts w:ascii="Arial" w:hAnsi="Arial" w:cs="Arial"/>
          <w:kern w:val="0"/>
          <w14:ligatures w14:val="none"/>
        </w:rPr>
        <w:t>is</w:t>
      </w:r>
      <w:proofErr w:type="spellEnd"/>
      <w:r w:rsidRPr="00E01419">
        <w:rPr>
          <w:rFonts w:ascii="Arial" w:hAnsi="Arial" w:cs="Arial"/>
          <w:kern w:val="0"/>
          <w14:ligatures w14:val="none"/>
        </w:rPr>
        <w:t>): ____________________</w:t>
      </w:r>
      <w:r w:rsidRPr="00E01419">
        <w:rPr>
          <w:rFonts w:ascii="Arial" w:eastAsia="Times New Roman" w:hAnsi="Arial" w:cs="Arial"/>
          <w:i/>
          <w:iCs/>
          <w:color w:val="538135" w:themeColor="accent6" w:themeShade="BF"/>
          <w:kern w:val="0"/>
          <w14:ligatures w14:val="none"/>
        </w:rPr>
        <w:t>(gali būti nurodyti keli atsakingi asmenys, nurodomas tel. Nr., el. paštas)</w:t>
      </w:r>
      <w:r w:rsidRPr="00E01419">
        <w:rPr>
          <w:rFonts w:ascii="Arial" w:hAnsi="Arial" w:cs="Arial"/>
          <w:color w:val="538135" w:themeColor="accent6" w:themeShade="BF"/>
          <w:kern w:val="0"/>
          <w14:ligatures w14:val="none"/>
        </w:rPr>
        <w:t xml:space="preserve">. </w:t>
      </w:r>
      <w:r w:rsidRPr="00E01419">
        <w:rPr>
          <w:rFonts w:ascii="Arial" w:eastAsia="Times New Roman" w:hAnsi="Arial" w:cs="Arial"/>
          <w:kern w:val="0"/>
          <w14:ligatures w14:val="none"/>
        </w:rPr>
        <w:t>Apie atsakingo(-ų) asmens(-ų) pasikeitimą Paslaugų teikėjas informuoja Užsakovą šios Sutarties sąlygų 1.4 punkte ar Šalių rekvizituose nurodytu Užsakovo el. paštu ir atskiras Sutarties pakeitimas ar atskiras įgaliojimų įforminimas dėl šios priežasties nėra atliekamas.</w:t>
      </w:r>
    </w:p>
    <w:p w14:paraId="679DC425" w14:textId="6575C5B6" w:rsidR="004A252E" w:rsidRPr="00E01419" w:rsidRDefault="00A73DCA" w:rsidP="00E01419">
      <w:pPr>
        <w:spacing w:after="0" w:line="240" w:lineRule="auto"/>
        <w:ind w:firstLine="567"/>
        <w:jc w:val="both"/>
        <w:rPr>
          <w:rFonts w:ascii="Arial" w:eastAsia="Calibri" w:hAnsi="Arial" w:cs="Arial"/>
          <w:b/>
          <w:kern w:val="0"/>
          <w14:ligatures w14:val="none"/>
        </w:rPr>
      </w:pPr>
      <w:r w:rsidRPr="00E01419">
        <w:rPr>
          <w:rFonts w:ascii="Arial" w:eastAsia="Calibri" w:hAnsi="Arial" w:cs="Arial"/>
          <w:kern w:val="0"/>
          <w14:ligatures w14:val="none"/>
        </w:rPr>
        <w:t>1</w:t>
      </w:r>
      <w:r w:rsidR="004A252E" w:rsidRPr="00E01419">
        <w:rPr>
          <w:rFonts w:ascii="Arial" w:eastAsia="Calibri" w:hAnsi="Arial" w:cs="Arial"/>
          <w:kern w:val="0"/>
          <w14:ligatures w14:val="none"/>
        </w:rPr>
        <w:t>.</w:t>
      </w:r>
      <w:r w:rsidRPr="00E01419">
        <w:rPr>
          <w:rFonts w:ascii="Arial" w:eastAsia="Calibri" w:hAnsi="Arial" w:cs="Arial"/>
          <w:kern w:val="0"/>
          <w14:ligatures w14:val="none"/>
        </w:rPr>
        <w:t>6</w:t>
      </w:r>
      <w:r w:rsidR="009D5E31" w:rsidRPr="00E01419">
        <w:rPr>
          <w:rFonts w:ascii="Arial" w:eastAsia="Calibri" w:hAnsi="Arial" w:cs="Arial"/>
          <w:kern w:val="0"/>
          <w14:ligatures w14:val="none"/>
        </w:rPr>
        <w:t>.</w:t>
      </w:r>
      <w:r w:rsidR="004A252E" w:rsidRPr="00E01419">
        <w:rPr>
          <w:rFonts w:ascii="Arial" w:eastAsia="Calibri" w:hAnsi="Arial" w:cs="Arial"/>
          <w:b/>
          <w:kern w:val="0"/>
          <w14:ligatures w14:val="none"/>
        </w:rPr>
        <w:t xml:space="preserve"> </w:t>
      </w:r>
      <w:r w:rsidR="00817CC6" w:rsidRPr="00E01419">
        <w:rPr>
          <w:rFonts w:ascii="Arial" w:eastAsia="Calibri" w:hAnsi="Arial" w:cs="Arial"/>
          <w:bCs/>
          <w:kern w:val="0"/>
          <w14:ligatures w14:val="none"/>
        </w:rPr>
        <w:t>Paslaugų teikėjas patvirtina, kad</w:t>
      </w:r>
      <w:r w:rsidR="00817CC6" w:rsidRPr="00E01419">
        <w:rPr>
          <w:rFonts w:ascii="Arial" w:eastAsia="Calibri" w:hAnsi="Arial" w:cs="Arial"/>
          <w:b/>
          <w:kern w:val="0"/>
          <w14:ligatures w14:val="none"/>
        </w:rPr>
        <w:t xml:space="preserve"> </w:t>
      </w:r>
      <w:r w:rsidR="00817CC6" w:rsidRPr="00E01419">
        <w:rPr>
          <w:rFonts w:ascii="Arial" w:eastAsia="Calibri" w:hAnsi="Arial" w:cs="Arial"/>
          <w:kern w:val="0"/>
          <w14:ligatures w14:val="none"/>
        </w:rPr>
        <w:t>p</w:t>
      </w:r>
      <w:r w:rsidR="004A252E" w:rsidRPr="00E01419">
        <w:rPr>
          <w:rFonts w:ascii="Arial" w:eastAsia="Calibri" w:hAnsi="Arial" w:cs="Arial"/>
          <w:kern w:val="0"/>
          <w14:ligatures w14:val="none"/>
        </w:rPr>
        <w:t>erkam</w:t>
      </w:r>
      <w:r w:rsidR="001130FC" w:rsidRPr="00E01419">
        <w:rPr>
          <w:rFonts w:ascii="Arial" w:eastAsia="Calibri" w:hAnsi="Arial" w:cs="Arial"/>
          <w:kern w:val="0"/>
          <w14:ligatures w14:val="none"/>
        </w:rPr>
        <w:t>ų</w:t>
      </w:r>
      <w:r w:rsidR="00164DC3" w:rsidRPr="00E01419">
        <w:rPr>
          <w:rFonts w:ascii="Arial" w:eastAsia="Calibri" w:hAnsi="Arial" w:cs="Arial"/>
          <w:kern w:val="0"/>
          <w14:ligatures w14:val="none"/>
        </w:rPr>
        <w:t>-</w:t>
      </w:r>
      <w:r w:rsidR="004A252E" w:rsidRPr="00E01419">
        <w:rPr>
          <w:rFonts w:ascii="Arial" w:eastAsia="Calibri" w:hAnsi="Arial" w:cs="Arial"/>
          <w:kern w:val="0"/>
          <w14:ligatures w14:val="none"/>
        </w:rPr>
        <w:t>parduodam</w:t>
      </w:r>
      <w:r w:rsidR="001130FC" w:rsidRPr="00E01419">
        <w:rPr>
          <w:rFonts w:ascii="Arial" w:eastAsia="Calibri" w:hAnsi="Arial" w:cs="Arial"/>
          <w:kern w:val="0"/>
          <w14:ligatures w14:val="none"/>
        </w:rPr>
        <w:t>ų</w:t>
      </w:r>
      <w:r w:rsidR="004A252E" w:rsidRPr="00E01419">
        <w:rPr>
          <w:rFonts w:ascii="Arial" w:eastAsia="Calibri" w:hAnsi="Arial" w:cs="Arial"/>
          <w:kern w:val="0"/>
          <w14:ligatures w14:val="none"/>
        </w:rPr>
        <w:t xml:space="preserve"> </w:t>
      </w:r>
      <w:r w:rsidR="00164DC3" w:rsidRPr="00E01419">
        <w:rPr>
          <w:rFonts w:ascii="Arial" w:eastAsia="Calibri" w:hAnsi="Arial" w:cs="Arial"/>
          <w:kern w:val="0"/>
          <w14:ligatures w14:val="none"/>
        </w:rPr>
        <w:t xml:space="preserve">Prekių ir </w:t>
      </w:r>
      <w:r w:rsidR="004328D5" w:rsidRPr="00E01419">
        <w:rPr>
          <w:rFonts w:ascii="Arial" w:eastAsia="Calibri" w:hAnsi="Arial" w:cs="Arial"/>
          <w:bCs/>
          <w:kern w:val="0"/>
          <w14:ligatures w14:val="none"/>
        </w:rPr>
        <w:t>Paslaug</w:t>
      </w:r>
      <w:r w:rsidR="001130FC" w:rsidRPr="00E01419">
        <w:rPr>
          <w:rFonts w:ascii="Arial" w:eastAsia="Calibri" w:hAnsi="Arial" w:cs="Arial"/>
          <w:bCs/>
          <w:kern w:val="0"/>
          <w14:ligatures w14:val="none"/>
        </w:rPr>
        <w:t>ų</w:t>
      </w:r>
      <w:r w:rsidR="004A252E" w:rsidRPr="00E01419">
        <w:rPr>
          <w:rFonts w:ascii="Arial" w:eastAsia="Calibri" w:hAnsi="Arial" w:cs="Arial"/>
          <w:kern w:val="0"/>
          <w14:ligatures w14:val="none"/>
        </w:rPr>
        <w:t xml:space="preserve"> techninės charakteristikos visiškai atitinka </w:t>
      </w:r>
      <w:r w:rsidR="00F4642D" w:rsidRPr="00E01419">
        <w:rPr>
          <w:rFonts w:ascii="Arial" w:eastAsia="Calibri" w:hAnsi="Arial" w:cs="Arial"/>
          <w:kern w:val="0"/>
          <w14:ligatures w14:val="none"/>
        </w:rPr>
        <w:t>Užsakovo</w:t>
      </w:r>
      <w:r w:rsidR="004A252E" w:rsidRPr="00E01419">
        <w:rPr>
          <w:rFonts w:ascii="Arial" w:eastAsia="Calibri" w:hAnsi="Arial" w:cs="Arial"/>
          <w:kern w:val="0"/>
          <w14:ligatures w14:val="none"/>
        </w:rPr>
        <w:t xml:space="preserve"> pirkimo dokumentuose nustatytus reikalavimus (1 priede</w:t>
      </w:r>
      <w:r w:rsidR="00F4642D" w:rsidRPr="00E01419">
        <w:rPr>
          <w:rFonts w:ascii="Arial" w:eastAsia="Calibri" w:hAnsi="Arial" w:cs="Arial"/>
          <w:kern w:val="0"/>
          <w14:ligatures w14:val="none"/>
        </w:rPr>
        <w:t xml:space="preserve"> </w:t>
      </w:r>
      <w:r w:rsidR="004A252E" w:rsidRPr="00E01419">
        <w:rPr>
          <w:rFonts w:ascii="Arial" w:eastAsia="Calibri" w:hAnsi="Arial" w:cs="Arial"/>
          <w:kern w:val="0"/>
          <w14:ligatures w14:val="none"/>
        </w:rPr>
        <w:t xml:space="preserve">nustatytus reikalavimus). </w:t>
      </w:r>
    </w:p>
    <w:p w14:paraId="2A7A9D2E" w14:textId="13E397E0" w:rsidR="004A252E" w:rsidRPr="00E01419" w:rsidRDefault="00A73DCA" w:rsidP="00E01419">
      <w:pPr>
        <w:spacing w:after="0" w:line="240" w:lineRule="auto"/>
        <w:ind w:firstLine="567"/>
        <w:jc w:val="both"/>
        <w:rPr>
          <w:rFonts w:ascii="Arial" w:eastAsia="Calibri" w:hAnsi="Arial" w:cs="Arial"/>
          <w:i/>
          <w:color w:val="538135" w:themeColor="accent6" w:themeShade="BF"/>
        </w:rPr>
      </w:pPr>
      <w:r w:rsidRPr="00E01419">
        <w:rPr>
          <w:rFonts w:ascii="Arial" w:eastAsia="Calibri" w:hAnsi="Arial" w:cs="Arial"/>
          <w:kern w:val="0"/>
          <w14:ligatures w14:val="none"/>
        </w:rPr>
        <w:t>1</w:t>
      </w:r>
      <w:r w:rsidR="004A252E" w:rsidRPr="00E01419">
        <w:rPr>
          <w:rFonts w:ascii="Arial" w:eastAsia="Calibri" w:hAnsi="Arial" w:cs="Arial"/>
          <w:kern w:val="0"/>
          <w14:ligatures w14:val="none"/>
        </w:rPr>
        <w:t>.</w:t>
      </w:r>
      <w:r w:rsidRPr="00E01419">
        <w:rPr>
          <w:rFonts w:ascii="Arial" w:eastAsia="Calibri" w:hAnsi="Arial" w:cs="Arial"/>
          <w:kern w:val="0"/>
          <w14:ligatures w14:val="none"/>
        </w:rPr>
        <w:t>7</w:t>
      </w:r>
      <w:r w:rsidR="009D5E31" w:rsidRPr="00E01419">
        <w:rPr>
          <w:rFonts w:ascii="Arial" w:eastAsia="Calibri" w:hAnsi="Arial" w:cs="Arial"/>
          <w:kern w:val="0"/>
          <w14:ligatures w14:val="none"/>
        </w:rPr>
        <w:t>.</w:t>
      </w:r>
      <w:r w:rsidR="004A252E" w:rsidRPr="00E01419">
        <w:rPr>
          <w:rFonts w:ascii="Arial" w:eastAsia="Calibri" w:hAnsi="Arial" w:cs="Arial"/>
          <w:kern w:val="0"/>
          <w14:ligatures w14:val="none"/>
        </w:rPr>
        <w:t xml:space="preserve">  </w:t>
      </w:r>
      <w:r w:rsidR="00F679DC" w:rsidRPr="00E01419">
        <w:rPr>
          <w:rFonts w:ascii="Arial" w:eastAsia="Calibri" w:hAnsi="Arial" w:cs="Arial"/>
          <w:kern w:val="0"/>
          <w14:ligatures w14:val="none"/>
        </w:rPr>
        <w:t>Paslaugų teikėjas</w:t>
      </w:r>
      <w:r w:rsidR="004A252E" w:rsidRPr="00E01419">
        <w:rPr>
          <w:rFonts w:ascii="Arial" w:eastAsia="Calibri" w:hAnsi="Arial" w:cs="Arial"/>
          <w:kern w:val="0"/>
          <w14:ligatures w14:val="none"/>
        </w:rPr>
        <w:t xml:space="preserve"> įsipareigoja </w:t>
      </w:r>
      <w:r w:rsidR="00F679DC" w:rsidRPr="00E01419">
        <w:rPr>
          <w:rFonts w:ascii="Arial" w:eastAsia="Calibri" w:hAnsi="Arial" w:cs="Arial"/>
          <w:kern w:val="0"/>
          <w14:ligatures w14:val="none"/>
        </w:rPr>
        <w:t>su</w:t>
      </w:r>
      <w:r w:rsidR="004A252E" w:rsidRPr="00E01419">
        <w:rPr>
          <w:rFonts w:ascii="Arial" w:eastAsia="Calibri" w:hAnsi="Arial" w:cs="Arial"/>
          <w:kern w:val="0"/>
          <w14:ligatures w14:val="none"/>
        </w:rPr>
        <w:t xml:space="preserve">teikti </w:t>
      </w:r>
      <w:r w:rsidR="00F679DC" w:rsidRPr="00E01419">
        <w:rPr>
          <w:rFonts w:ascii="Arial" w:eastAsia="Calibri" w:hAnsi="Arial" w:cs="Arial"/>
          <w:kern w:val="0"/>
          <w14:ligatures w14:val="none"/>
        </w:rPr>
        <w:t>Užsakovui</w:t>
      </w:r>
      <w:r w:rsidR="004A252E" w:rsidRPr="00E01419">
        <w:rPr>
          <w:rFonts w:ascii="Arial" w:eastAsia="Calibri" w:hAnsi="Arial" w:cs="Arial"/>
          <w:kern w:val="0"/>
          <w14:ligatures w14:val="none"/>
        </w:rPr>
        <w:t xml:space="preserve"> </w:t>
      </w:r>
      <w:r w:rsidR="004A252E" w:rsidRPr="00E01419">
        <w:rPr>
          <w:rFonts w:ascii="Arial" w:eastAsia="Calibri" w:hAnsi="Arial" w:cs="Arial"/>
          <w:bCs/>
          <w:kern w:val="0"/>
          <w14:ligatures w14:val="none"/>
        </w:rPr>
        <w:t>P</w:t>
      </w:r>
      <w:r w:rsidR="00F679DC" w:rsidRPr="00E01419">
        <w:rPr>
          <w:rFonts w:ascii="Arial" w:eastAsia="Calibri" w:hAnsi="Arial" w:cs="Arial"/>
          <w:bCs/>
          <w:kern w:val="0"/>
          <w14:ligatures w14:val="none"/>
        </w:rPr>
        <w:t>aslaugas</w:t>
      </w:r>
      <w:r w:rsidR="004A252E" w:rsidRPr="00E01419">
        <w:rPr>
          <w:rFonts w:ascii="Arial" w:eastAsia="Calibri" w:hAnsi="Arial" w:cs="Arial"/>
          <w:kern w:val="0"/>
          <w14:ligatures w14:val="none"/>
        </w:rPr>
        <w:t xml:space="preserve"> </w:t>
      </w:r>
      <w:r w:rsidR="0087261C" w:rsidRPr="00E01419">
        <w:rPr>
          <w:rFonts w:ascii="Arial" w:eastAsia="Calibri" w:hAnsi="Arial" w:cs="Arial"/>
          <w:kern w:val="0"/>
          <w14:ligatures w14:val="none"/>
        </w:rPr>
        <w:t>pagal poreikį.</w:t>
      </w:r>
      <w:r w:rsidR="00DD5AF3" w:rsidRPr="00E01419">
        <w:rPr>
          <w:rFonts w:ascii="Arial" w:eastAsia="Calibri" w:hAnsi="Arial" w:cs="Arial"/>
          <w:i/>
          <w:color w:val="538135" w:themeColor="accent6" w:themeShade="BF"/>
        </w:rPr>
        <w:t xml:space="preserve"> </w:t>
      </w:r>
    </w:p>
    <w:p w14:paraId="23A49C0A" w14:textId="7AA05D07" w:rsidR="000E4871" w:rsidRPr="00E01419" w:rsidRDefault="000E4871" w:rsidP="00E01419">
      <w:pPr>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1.8</w:t>
      </w:r>
      <w:r w:rsidR="003653C4" w:rsidRPr="00E01419">
        <w:rPr>
          <w:rFonts w:ascii="Arial" w:eastAsia="Calibri" w:hAnsi="Arial" w:cs="Arial"/>
          <w:kern w:val="0"/>
          <w14:ligatures w14:val="none"/>
        </w:rPr>
        <w:t xml:space="preserve">. </w:t>
      </w:r>
      <w:r w:rsidR="009D5E31" w:rsidRPr="00E01419">
        <w:rPr>
          <w:rFonts w:ascii="Arial" w:eastAsia="Calibri" w:hAnsi="Arial" w:cs="Arial"/>
        </w:rPr>
        <w:t xml:space="preserve">Bendras </w:t>
      </w:r>
      <w:r w:rsidR="009D5E31" w:rsidRPr="00E01419">
        <w:rPr>
          <w:rFonts w:ascii="Arial" w:hAnsi="Arial" w:cs="Arial"/>
          <w:u w:color="1F497D"/>
        </w:rPr>
        <w:t xml:space="preserve">Paslaugų pagal Sutartį teikimo laikotarpis negali viršyti </w:t>
      </w:r>
      <w:r w:rsidR="00BA736D" w:rsidRPr="00E01419">
        <w:rPr>
          <w:rFonts w:ascii="Arial" w:hAnsi="Arial" w:cs="Arial"/>
          <w:u w:color="1F497D"/>
        </w:rPr>
        <w:t xml:space="preserve">Lietuvos Respublikos viešųjų pirkimų įstatymo (toliau – </w:t>
      </w:r>
      <w:r w:rsidR="009D5E31" w:rsidRPr="00E01419">
        <w:rPr>
          <w:rFonts w:ascii="Arial" w:hAnsi="Arial" w:cs="Arial"/>
          <w:b/>
          <w:bCs/>
          <w:u w:color="1F497D"/>
        </w:rPr>
        <w:t>Įstatym</w:t>
      </w:r>
      <w:r w:rsidR="00BA736D" w:rsidRPr="00E01419">
        <w:rPr>
          <w:rFonts w:ascii="Arial" w:hAnsi="Arial" w:cs="Arial"/>
          <w:b/>
          <w:bCs/>
          <w:u w:color="1F497D"/>
        </w:rPr>
        <w:t>as</w:t>
      </w:r>
      <w:r w:rsidR="00BA736D" w:rsidRPr="00E01419">
        <w:rPr>
          <w:rFonts w:ascii="Arial" w:hAnsi="Arial" w:cs="Arial"/>
          <w:u w:color="1F497D"/>
        </w:rPr>
        <w:t>)</w:t>
      </w:r>
      <w:r w:rsidR="009D5E31" w:rsidRPr="00E01419">
        <w:rPr>
          <w:rFonts w:ascii="Arial" w:hAnsi="Arial" w:cs="Arial"/>
          <w:u w:color="1F497D"/>
        </w:rPr>
        <w:t xml:space="preserve">  86 str. 5 d. nustatyto laikotarpio.</w:t>
      </w:r>
    </w:p>
    <w:p w14:paraId="6A5C92B2" w14:textId="7C94A7C9" w:rsidR="00497DAC" w:rsidRPr="00E01419" w:rsidRDefault="00497DAC" w:rsidP="00E01419">
      <w:pPr>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1.9. Paslaugų teikėjas supažindina Sutartį vykdysiančius Paslaugų teikėjo ir subt</w:t>
      </w:r>
      <w:r w:rsidR="002C5882" w:rsidRPr="00E01419">
        <w:rPr>
          <w:rFonts w:ascii="Arial" w:eastAsia="Calibri" w:hAnsi="Arial" w:cs="Arial"/>
          <w:kern w:val="0"/>
          <w14:ligatures w14:val="none"/>
        </w:rPr>
        <w:t>i</w:t>
      </w:r>
      <w:r w:rsidRPr="00E01419">
        <w:rPr>
          <w:rFonts w:ascii="Arial" w:eastAsia="Calibri" w:hAnsi="Arial" w:cs="Arial"/>
          <w:kern w:val="0"/>
          <w14:ligatures w14:val="none"/>
        </w:rPr>
        <w:t>ek</w:t>
      </w:r>
      <w:r w:rsidR="00CF5247" w:rsidRPr="00E01419">
        <w:rPr>
          <w:rFonts w:ascii="Arial" w:eastAsia="Calibri" w:hAnsi="Arial" w:cs="Arial"/>
          <w:kern w:val="0"/>
          <w14:ligatures w14:val="none"/>
        </w:rPr>
        <w:t>ė</w:t>
      </w:r>
      <w:r w:rsidRPr="00E01419">
        <w:rPr>
          <w:rFonts w:ascii="Arial" w:eastAsia="Calibri" w:hAnsi="Arial" w:cs="Arial"/>
          <w:kern w:val="0"/>
          <w14:ligatures w14:val="none"/>
        </w:rPr>
        <w:t>jo</w:t>
      </w:r>
      <w:r w:rsidR="002C5882" w:rsidRPr="00E01419">
        <w:rPr>
          <w:rFonts w:ascii="Arial" w:eastAsia="Calibri" w:hAnsi="Arial" w:cs="Arial"/>
          <w:kern w:val="0"/>
          <w14:ligatures w14:val="none"/>
        </w:rPr>
        <w:t xml:space="preserve"> (</w:t>
      </w:r>
      <w:r w:rsidR="006E0F56" w:rsidRPr="00E01419">
        <w:rPr>
          <w:rFonts w:ascii="Arial" w:eastAsia="Calibri" w:hAnsi="Arial" w:cs="Arial"/>
          <w:kern w:val="0"/>
          <w14:ligatures w14:val="none"/>
        </w:rPr>
        <w:t>(</w:t>
      </w:r>
      <w:r w:rsidR="002C5882" w:rsidRPr="00E01419">
        <w:rPr>
          <w:rFonts w:ascii="Arial" w:eastAsia="Calibri" w:hAnsi="Arial" w:cs="Arial"/>
          <w:kern w:val="0"/>
          <w14:ligatures w14:val="none"/>
        </w:rPr>
        <w:t>toliau – subteikėjas)</w:t>
      </w:r>
      <w:r w:rsidRPr="00E01419">
        <w:rPr>
          <w:rFonts w:ascii="Arial" w:eastAsia="Calibri" w:hAnsi="Arial" w:cs="Arial"/>
          <w:kern w:val="0"/>
          <w14:ligatures w14:val="none"/>
        </w:rPr>
        <w:t>, jeigu jis pasitelkiamas) darbuotojus su Antikorupcinės politikos, Interesų konfliktų vengimo politikos ir Dovanų politikos nuostatomis (https://vmu.lt/korupcijos-prevencija/) prieš pradedant vykdyti Sutartį.</w:t>
      </w:r>
    </w:p>
    <w:p w14:paraId="7C749B11" w14:textId="761DE80E" w:rsidR="00497DAC" w:rsidRPr="00E01419" w:rsidRDefault="00497DAC" w:rsidP="00E01419">
      <w:pPr>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1.10. Jeigu Sutarties vykdymo metu Paslaugų teikėjui (subte</w:t>
      </w:r>
      <w:r w:rsidR="002C5882" w:rsidRPr="00E01419">
        <w:rPr>
          <w:rFonts w:ascii="Arial" w:eastAsia="Calibri" w:hAnsi="Arial" w:cs="Arial"/>
          <w:kern w:val="0"/>
          <w14:ligatures w14:val="none"/>
        </w:rPr>
        <w:t>i</w:t>
      </w:r>
      <w:r w:rsidRPr="00E01419">
        <w:rPr>
          <w:rFonts w:ascii="Arial" w:eastAsia="Calibri" w:hAnsi="Arial" w:cs="Arial"/>
          <w:kern w:val="0"/>
          <w14:ligatures w14:val="none"/>
        </w:rPr>
        <w:t>kėjui, jeigu jis pasitelkiamas) tampa žinoma prieš Užsakovą nukreiptos korupcinio pobūdžio veikos duomenys, jis nedelsiant apie tai informuoja Užsakovą ir/arba imasi kitų teisėtų ir pakankamų priemonių neteisėtai veikai nutraukti</w:t>
      </w:r>
      <w:r w:rsidR="00042145" w:rsidRPr="00E01419">
        <w:rPr>
          <w:rFonts w:ascii="Arial" w:eastAsia="Calibri" w:hAnsi="Arial" w:cs="Arial"/>
          <w:kern w:val="0"/>
          <w14:ligatures w14:val="none"/>
        </w:rPr>
        <w:t>.</w:t>
      </w:r>
    </w:p>
    <w:p w14:paraId="7EB57C2B" w14:textId="70651DAD" w:rsidR="00817CC6" w:rsidRPr="00E01419" w:rsidRDefault="00817CC6" w:rsidP="00E01419">
      <w:pPr>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 xml:space="preserve">1.11. Sutarties </w:t>
      </w:r>
      <w:r w:rsidR="00470CE2" w:rsidRPr="00E01419">
        <w:rPr>
          <w:rFonts w:ascii="Arial" w:eastAsia="Calibri" w:hAnsi="Arial" w:cs="Arial"/>
          <w:kern w:val="0"/>
          <w14:ligatures w14:val="none"/>
        </w:rPr>
        <w:t>1.2,</w:t>
      </w:r>
      <w:r w:rsidR="00D830B1" w:rsidRPr="00E01419">
        <w:rPr>
          <w:rFonts w:ascii="Arial" w:eastAsia="Calibri" w:hAnsi="Arial" w:cs="Arial"/>
          <w:kern w:val="0"/>
          <w14:ligatures w14:val="none"/>
        </w:rPr>
        <w:t xml:space="preserve">1.3, </w:t>
      </w:r>
      <w:r w:rsidR="00F04794" w:rsidRPr="00E01419">
        <w:rPr>
          <w:rFonts w:ascii="Arial" w:eastAsia="Calibri" w:hAnsi="Arial" w:cs="Arial"/>
          <w:kern w:val="0"/>
          <w14:ligatures w14:val="none"/>
        </w:rPr>
        <w:t xml:space="preserve">1.6, 1.7, </w:t>
      </w:r>
      <w:r w:rsidR="00E568D5" w:rsidRPr="00E01419">
        <w:rPr>
          <w:rFonts w:ascii="Arial" w:eastAsia="Calibri" w:hAnsi="Arial" w:cs="Arial"/>
          <w:kern w:val="0"/>
          <w14:ligatures w14:val="none"/>
        </w:rPr>
        <w:t>3.1 punkt</w:t>
      </w:r>
      <w:r w:rsidR="00C97C21" w:rsidRPr="00E01419">
        <w:rPr>
          <w:rFonts w:ascii="Arial" w:eastAsia="Calibri" w:hAnsi="Arial" w:cs="Arial"/>
          <w:kern w:val="0"/>
          <w14:ligatures w14:val="none"/>
        </w:rPr>
        <w:t xml:space="preserve">ų sąlygos yra esminės Sutarties sąlygos. </w:t>
      </w:r>
    </w:p>
    <w:p w14:paraId="3CECAA1B" w14:textId="77777777" w:rsidR="004A252E" w:rsidRPr="00E01419" w:rsidRDefault="004A252E" w:rsidP="00E01419">
      <w:pPr>
        <w:spacing w:after="0" w:line="240" w:lineRule="auto"/>
        <w:jc w:val="both"/>
        <w:rPr>
          <w:rFonts w:ascii="Arial" w:eastAsia="Calibri" w:hAnsi="Arial" w:cs="Arial"/>
          <w:kern w:val="0"/>
          <w14:ligatures w14:val="none"/>
        </w:rPr>
      </w:pPr>
    </w:p>
    <w:p w14:paraId="5E4690B8" w14:textId="31D8BB95" w:rsidR="004A252E" w:rsidRPr="00E01419" w:rsidRDefault="00FA1FBD" w:rsidP="00E01419">
      <w:pPr>
        <w:spacing w:after="0" w:line="240" w:lineRule="auto"/>
        <w:jc w:val="center"/>
        <w:rPr>
          <w:rFonts w:ascii="Arial" w:eastAsia="Calibri" w:hAnsi="Arial" w:cs="Arial"/>
          <w:b/>
          <w:kern w:val="0"/>
          <w14:ligatures w14:val="none"/>
        </w:rPr>
      </w:pPr>
      <w:r w:rsidRPr="00E01419">
        <w:rPr>
          <w:rFonts w:ascii="Arial" w:eastAsia="Calibri" w:hAnsi="Arial" w:cs="Arial"/>
          <w:b/>
          <w:kern w:val="0"/>
          <w14:ligatures w14:val="none"/>
        </w:rPr>
        <w:t>2</w:t>
      </w:r>
      <w:r w:rsidR="004A252E" w:rsidRPr="00E01419">
        <w:rPr>
          <w:rFonts w:ascii="Arial" w:eastAsia="Calibri" w:hAnsi="Arial" w:cs="Arial"/>
          <w:b/>
          <w:kern w:val="0"/>
          <w14:ligatures w14:val="none"/>
        </w:rPr>
        <w:t>. KAINA</w:t>
      </w:r>
      <w:r w:rsidR="00E37660" w:rsidRPr="00E01419">
        <w:rPr>
          <w:rFonts w:ascii="Arial" w:eastAsia="Calibri" w:hAnsi="Arial" w:cs="Arial"/>
          <w:b/>
          <w:kern w:val="0"/>
          <w14:ligatures w14:val="none"/>
        </w:rPr>
        <w:t xml:space="preserve"> </w:t>
      </w:r>
      <w:r w:rsidR="004A252E" w:rsidRPr="00E01419">
        <w:rPr>
          <w:rFonts w:ascii="Arial" w:eastAsia="Calibri" w:hAnsi="Arial" w:cs="Arial"/>
          <w:b/>
          <w:kern w:val="0"/>
          <w14:ligatures w14:val="none"/>
        </w:rPr>
        <w:t>IR ATSISKAITYMO TVARKA</w:t>
      </w:r>
    </w:p>
    <w:p w14:paraId="542AC48D" w14:textId="77777777" w:rsidR="004A252E" w:rsidRPr="00E01419" w:rsidRDefault="004A252E" w:rsidP="00E01419">
      <w:pPr>
        <w:spacing w:after="0" w:line="240" w:lineRule="auto"/>
        <w:jc w:val="both"/>
        <w:rPr>
          <w:rFonts w:ascii="Arial" w:eastAsia="Calibri" w:hAnsi="Arial" w:cs="Arial"/>
          <w:b/>
          <w:kern w:val="0"/>
          <w14:ligatures w14:val="none"/>
        </w:rPr>
      </w:pPr>
    </w:p>
    <w:p w14:paraId="05F7959D" w14:textId="7E1ABC0D" w:rsidR="0087261C" w:rsidRPr="00E01419" w:rsidRDefault="00FA1FBD" w:rsidP="00E01419">
      <w:pPr>
        <w:pStyle w:val="Sraopastraipa"/>
        <w:tabs>
          <w:tab w:val="left" w:pos="993"/>
        </w:tabs>
        <w:spacing w:after="0" w:line="240" w:lineRule="auto"/>
        <w:ind w:left="0" w:firstLine="534"/>
        <w:jc w:val="both"/>
        <w:rPr>
          <w:rFonts w:ascii="Arial" w:hAnsi="Arial" w:cs="Arial"/>
          <w:iCs/>
        </w:rPr>
      </w:pPr>
      <w:r w:rsidRPr="00E01419">
        <w:rPr>
          <w:rFonts w:ascii="Arial" w:eastAsia="Calibri" w:hAnsi="Arial" w:cs="Arial"/>
          <w:kern w:val="0"/>
          <w14:ligatures w14:val="none"/>
        </w:rPr>
        <w:t xml:space="preserve">2.1. Sutarčiai taikomas </w:t>
      </w:r>
      <w:r w:rsidRPr="00E01419">
        <w:rPr>
          <w:rFonts w:ascii="Arial" w:hAnsi="Arial" w:cs="Arial"/>
          <w:kern w:val="0"/>
          <w14:ligatures w14:val="none"/>
        </w:rPr>
        <w:t>kainos apskaičiavimo būdas – fiksuotas įkaini</w:t>
      </w:r>
      <w:r w:rsidR="0087261C" w:rsidRPr="00E01419">
        <w:rPr>
          <w:rFonts w:ascii="Arial" w:hAnsi="Arial" w:cs="Arial"/>
          <w:kern w:val="0"/>
          <w14:ligatures w14:val="none"/>
        </w:rPr>
        <w:t>o</w:t>
      </w:r>
      <w:r w:rsidR="004366B2" w:rsidRPr="00E01419">
        <w:rPr>
          <w:rFonts w:ascii="Arial" w:hAnsi="Arial" w:cs="Arial"/>
          <w:kern w:val="0"/>
          <w14:ligatures w14:val="none"/>
        </w:rPr>
        <w:t xml:space="preserve"> (taikoma Paslaugų ir numatytų Prekių įsigijimui) </w:t>
      </w:r>
      <w:r w:rsidR="0087261C" w:rsidRPr="00E01419">
        <w:rPr>
          <w:rFonts w:ascii="Arial" w:hAnsi="Arial" w:cs="Arial"/>
          <w:kern w:val="0"/>
          <w14:ligatures w14:val="none"/>
        </w:rPr>
        <w:t xml:space="preserve">ir išlaidų atlyginimo kainodaros metodas (taikoma nenumatytų Prekių, kuriomis neprekiauja pats Paslaugų teikėjas įsigijimui). </w:t>
      </w:r>
      <w:r w:rsidRPr="00E01419">
        <w:rPr>
          <w:rFonts w:ascii="Arial" w:hAnsi="Arial" w:cs="Arial"/>
          <w:kern w:val="0"/>
          <w14:ligatures w14:val="none"/>
        </w:rPr>
        <w:t xml:space="preserve">Užsakovas perka Paslaugas pagal poreikį </w:t>
      </w:r>
      <w:r w:rsidRPr="00E01419">
        <w:rPr>
          <w:rFonts w:ascii="Arial" w:hAnsi="Arial" w:cs="Arial"/>
          <w:kern w:val="0"/>
          <w14:ligatures w14:val="none"/>
        </w:rPr>
        <w:lastRenderedPageBreak/>
        <w:t xml:space="preserve">Sutarties </w:t>
      </w:r>
      <w:r w:rsidR="0087261C" w:rsidRPr="00E01419">
        <w:rPr>
          <w:rFonts w:ascii="Arial" w:hAnsi="Arial" w:cs="Arial"/>
          <w:kern w:val="0"/>
          <w14:ligatures w14:val="none"/>
        </w:rPr>
        <w:t>2</w:t>
      </w:r>
      <w:r w:rsidRPr="00E01419">
        <w:rPr>
          <w:rFonts w:ascii="Arial" w:eastAsia="Calibri" w:hAnsi="Arial" w:cs="Arial"/>
          <w:kern w:val="0"/>
          <w14:ligatures w14:val="none"/>
        </w:rPr>
        <w:t xml:space="preserve"> priede</w:t>
      </w:r>
      <w:r w:rsidR="00EE657C" w:rsidRPr="00E01419">
        <w:rPr>
          <w:rFonts w:ascii="Arial" w:hAnsi="Arial" w:cs="Arial"/>
        </w:rPr>
        <w:t xml:space="preserve"> „</w:t>
      </w:r>
      <w:r w:rsidR="00EE657C" w:rsidRPr="00E01419">
        <w:rPr>
          <w:rFonts w:ascii="Arial" w:eastAsia="Calibri" w:hAnsi="Arial" w:cs="Arial"/>
        </w:rPr>
        <w:t>Paslaugų įkainiai“</w:t>
      </w:r>
      <w:r w:rsidRPr="00E01419">
        <w:rPr>
          <w:rFonts w:ascii="Arial" w:eastAsia="Calibri" w:hAnsi="Arial" w:cs="Arial"/>
          <w:kern w:val="0"/>
          <w14:ligatures w14:val="none"/>
        </w:rPr>
        <w:t xml:space="preserve"> (toliau – </w:t>
      </w:r>
      <w:r w:rsidR="0087261C" w:rsidRPr="00E01419">
        <w:rPr>
          <w:rFonts w:ascii="Arial" w:eastAsia="Calibri" w:hAnsi="Arial" w:cs="Arial"/>
          <w:kern w:val="0"/>
          <w14:ligatures w14:val="none"/>
        </w:rPr>
        <w:t>2</w:t>
      </w:r>
      <w:r w:rsidRPr="00E01419">
        <w:rPr>
          <w:rFonts w:ascii="Arial" w:eastAsia="Calibri" w:hAnsi="Arial" w:cs="Arial"/>
          <w:kern w:val="0"/>
          <w14:ligatures w14:val="none"/>
        </w:rPr>
        <w:t xml:space="preserve"> priedas) </w:t>
      </w:r>
      <w:r w:rsidRPr="00E01419">
        <w:rPr>
          <w:rFonts w:ascii="Arial" w:hAnsi="Arial" w:cs="Arial"/>
          <w:kern w:val="0"/>
          <w14:ligatures w14:val="none"/>
        </w:rPr>
        <w:t>nurodytais įkainiais</w:t>
      </w:r>
      <w:r w:rsidR="004366B2" w:rsidRPr="00E01419">
        <w:rPr>
          <w:rFonts w:ascii="Arial" w:hAnsi="Arial" w:cs="Arial"/>
          <w:kern w:val="0"/>
          <w14:ligatures w14:val="none"/>
        </w:rPr>
        <w:t>.</w:t>
      </w:r>
      <w:r w:rsidRPr="00E01419">
        <w:rPr>
          <w:rFonts w:ascii="Arial" w:eastAsia="Calibri" w:hAnsi="Arial" w:cs="Arial"/>
          <w:kern w:val="0"/>
          <w14:ligatures w14:val="none"/>
        </w:rPr>
        <w:t xml:space="preserve"> </w:t>
      </w:r>
      <w:r w:rsidR="00B44E2F" w:rsidRPr="00E01419">
        <w:rPr>
          <w:rFonts w:ascii="Arial" w:eastAsia="Calibri" w:hAnsi="Arial" w:cs="Arial"/>
          <w:kern w:val="0"/>
          <w14:ligatures w14:val="none"/>
        </w:rPr>
        <w:t>Perkama pagal poreikį, pagal Sutartyje numatytus įkainius, tačiau neviršijant Sutarties 2.4. punkte</w:t>
      </w:r>
      <w:r w:rsidR="00164DC3" w:rsidRPr="00E01419">
        <w:rPr>
          <w:rFonts w:ascii="Arial" w:eastAsia="Calibri" w:hAnsi="Arial" w:cs="Arial"/>
          <w:kern w:val="0"/>
          <w14:ligatures w14:val="none"/>
        </w:rPr>
        <w:t xml:space="preserve"> nurodytos maksimalios kainos</w:t>
      </w:r>
      <w:r w:rsidR="0087261C" w:rsidRPr="00E01419">
        <w:rPr>
          <w:rFonts w:ascii="Arial" w:eastAsia="Calibri" w:hAnsi="Arial" w:cs="Arial"/>
          <w:kern w:val="0"/>
          <w14:ligatures w14:val="none"/>
        </w:rPr>
        <w:t>.</w:t>
      </w:r>
      <w:r w:rsidR="0087261C" w:rsidRPr="00E01419">
        <w:rPr>
          <w:rFonts w:ascii="Arial" w:hAnsi="Arial" w:cs="Arial"/>
        </w:rPr>
        <w:t xml:space="preserve"> Už Paslaugas ir Prekes apmokama pagal Sutarties Specialiųjų sąlygų </w:t>
      </w:r>
      <w:r w:rsidR="0087261C" w:rsidRPr="00E01419">
        <w:rPr>
          <w:rFonts w:ascii="Arial" w:hAnsi="Arial" w:cs="Arial"/>
          <w:color w:val="000000" w:themeColor="text1"/>
        </w:rPr>
        <w:t xml:space="preserve">2 priede „Paslaugų įkainiai“ (toliau – Sutarties 2 priedas) nurodytus įkainius, tačiau jeigu Sutarties vykdymo laikotarpiu atitinkamoms Prekėms ar Paslaugos yra taikomos nuolaidos, tai Paslaugų teikėjas privalo taikyti </w:t>
      </w:r>
      <w:r w:rsidR="0087261C" w:rsidRPr="00E01419">
        <w:rPr>
          <w:rFonts w:ascii="Arial" w:hAnsi="Arial" w:cs="Arial"/>
        </w:rPr>
        <w:t>nuolaidas Užsakovo perkamoms Prekėms bei Paslaugoms. Prekės gali būti įsigyjamos ir be jų pakeitimo paslaugos.</w:t>
      </w:r>
      <w:r w:rsidR="0087261C" w:rsidRPr="00E01419">
        <w:rPr>
          <w:rFonts w:ascii="Arial" w:hAnsi="Arial" w:cs="Arial"/>
          <w:iCs/>
        </w:rPr>
        <w:t xml:space="preserve"> Už remontui reikalingas Prekes, kuriomis neprekiauja pats Paslaugų teikėjas bus apmokama pagal faktiškai Paslaugų teikėjo patiriamas išlaidas ne didesnėmis nei rinką atitinkančiomis kainomis. Į šias išlaidas negali būti įtrauktas Paslaugų teikėjo pelnas ir Paslaugų teikėjas privalo patirtas išlaidas patvirtinti dokumentais (PVM sąskaitomis faktūromis, įrodančiomis Prekių įsigijimą iš trečiųjų asmenų ir pan.). Prekių, kurias Užsakovas įsigys taikant išlaidų atlyginimo kainodaros metodą, vertė/suma negali viršyti </w:t>
      </w:r>
      <w:r w:rsidR="0087261C" w:rsidRPr="00E01419">
        <w:rPr>
          <w:rFonts w:ascii="Arial" w:hAnsi="Arial" w:cs="Arial"/>
          <w:iCs/>
          <w:lang w:val="en-US"/>
        </w:rPr>
        <w:t xml:space="preserve">5 proc. </w:t>
      </w:r>
      <w:r w:rsidR="0087261C" w:rsidRPr="00E01419">
        <w:rPr>
          <w:rFonts w:ascii="Arial" w:hAnsi="Arial" w:cs="Arial"/>
          <w:iCs/>
        </w:rPr>
        <w:t xml:space="preserve">maksimalios kainos, nurodytos Sutarties sąlygų </w:t>
      </w:r>
      <w:r w:rsidR="0087261C" w:rsidRPr="00E01419">
        <w:rPr>
          <w:rFonts w:ascii="Arial" w:hAnsi="Arial" w:cs="Arial"/>
          <w:iCs/>
          <w:lang w:val="en-US"/>
        </w:rPr>
        <w:t xml:space="preserve">2.4 </w:t>
      </w:r>
      <w:proofErr w:type="spellStart"/>
      <w:r w:rsidR="0087261C" w:rsidRPr="00E01419">
        <w:rPr>
          <w:rFonts w:ascii="Arial" w:hAnsi="Arial" w:cs="Arial"/>
          <w:iCs/>
          <w:lang w:val="en-US"/>
        </w:rPr>
        <w:t>punkte</w:t>
      </w:r>
      <w:proofErr w:type="spellEnd"/>
      <w:r w:rsidR="0087261C" w:rsidRPr="00E01419">
        <w:rPr>
          <w:rFonts w:ascii="Arial" w:hAnsi="Arial" w:cs="Arial"/>
          <w:iCs/>
        </w:rPr>
        <w:t>.</w:t>
      </w:r>
    </w:p>
    <w:p w14:paraId="063360D6" w14:textId="77777777" w:rsidR="0087261C" w:rsidRPr="00E01419" w:rsidRDefault="0087261C" w:rsidP="00E01419">
      <w:pPr>
        <w:spacing w:after="0" w:line="240" w:lineRule="auto"/>
        <w:ind w:firstLine="534"/>
        <w:jc w:val="both"/>
        <w:rPr>
          <w:rFonts w:ascii="Arial" w:hAnsi="Arial" w:cs="Arial"/>
          <w:iCs/>
        </w:rPr>
      </w:pPr>
      <w:r w:rsidRPr="00E01419">
        <w:rPr>
          <w:rFonts w:ascii="Arial" w:hAnsi="Arial" w:cs="Arial"/>
          <w:lang w:val="en-US" w:eastAsia="lt-LT"/>
        </w:rPr>
        <w:t xml:space="preserve">2.2. </w:t>
      </w:r>
      <w:r w:rsidRPr="00E01419">
        <w:rPr>
          <w:rFonts w:ascii="Arial" w:hAnsi="Arial" w:cs="Arial"/>
          <w:lang w:eastAsia="lt-LT"/>
        </w:rPr>
        <w:t xml:space="preserve">Sutarties 2 priede nenumatytos </w:t>
      </w:r>
      <w:r w:rsidRPr="00E01419">
        <w:rPr>
          <w:rFonts w:ascii="Arial" w:hAnsi="Arial" w:cs="Arial"/>
        </w:rPr>
        <w:t xml:space="preserve">remonto paslaugos perkamos ir už jas apmokama pagal Sutarties </w:t>
      </w:r>
      <w:r w:rsidRPr="00E01419">
        <w:rPr>
          <w:rFonts w:ascii="Arial" w:hAnsi="Arial" w:cs="Arial"/>
          <w:lang w:val="en-US"/>
        </w:rPr>
        <w:t xml:space="preserve">2 </w:t>
      </w:r>
      <w:r w:rsidRPr="00E01419">
        <w:rPr>
          <w:rFonts w:ascii="Arial" w:hAnsi="Arial" w:cs="Arial"/>
        </w:rPr>
        <w:t>priede nurodytą remonto paslaugų valandinį įkainį.</w:t>
      </w:r>
      <w:r w:rsidRPr="00E01419">
        <w:rPr>
          <w:rFonts w:ascii="Arial" w:hAnsi="Arial" w:cs="Arial"/>
          <w:iCs/>
        </w:rPr>
        <w:t xml:space="preserve"> </w:t>
      </w:r>
    </w:p>
    <w:p w14:paraId="7C169914" w14:textId="77777777" w:rsidR="0087261C" w:rsidRPr="00E01419" w:rsidRDefault="0087261C" w:rsidP="00E01419">
      <w:pPr>
        <w:spacing w:after="0" w:line="240" w:lineRule="auto"/>
        <w:ind w:firstLine="534"/>
        <w:jc w:val="both"/>
        <w:rPr>
          <w:rFonts w:ascii="Arial" w:hAnsi="Arial" w:cs="Arial"/>
          <w:lang w:eastAsia="lt-LT"/>
        </w:rPr>
      </w:pPr>
      <w:r w:rsidRPr="00E01419">
        <w:rPr>
          <w:rFonts w:ascii="Arial" w:hAnsi="Arial" w:cs="Arial"/>
          <w:iCs/>
        </w:rPr>
        <w:t xml:space="preserve">2.3. </w:t>
      </w:r>
      <w:r w:rsidRPr="00E01419">
        <w:rPr>
          <w:rFonts w:ascii="Arial" w:hAnsi="Arial" w:cs="Arial"/>
          <w:lang w:eastAsia="lt-LT"/>
        </w:rPr>
        <w:t xml:space="preserve">Sutarties 2 priede nenumatytos </w:t>
      </w:r>
      <w:r w:rsidRPr="00E01419">
        <w:rPr>
          <w:rFonts w:ascii="Arial" w:hAnsi="Arial" w:cs="Arial"/>
          <w:iCs/>
        </w:rPr>
        <w:t xml:space="preserve">detalės/nenumatytos prekės </w:t>
      </w:r>
      <w:r w:rsidRPr="00E01419">
        <w:rPr>
          <w:rFonts w:ascii="Arial" w:hAnsi="Arial" w:cs="Arial"/>
          <w:lang w:eastAsia="lt-LT"/>
        </w:rPr>
        <w:t>bus perkamos tokiais įkainiais, kurie galios Užsakovo užsakymo pateikimo dieną Paslaugų teikėjo kataloge/kainyne ar interneto svetainėje nurodytomis galiojančiomis nenumatytų prekių kainomis. Jei nenumatytų prekių kainos viešai neskelbiamos, Užsakovas kreipsis į Paslaugų teikėją su prašymu pateikti nenumatytų prekių kainas (komercinį pasiūlymą), pažymėdamas, kad įsigytinų nenumatytų prekių kainos turi būti konkurencingos ir negali būti didesnės nei rinkos kainos. Gavęs Paslaugų teikėjo pateiktas nenumatytų prekių kainas (komercinį pasiūlymą), Užsakovas atlieka rinkos kainų tyrimą (apklausą telefonu ir / ar raštu, ir / ar paiešką elektroninėje erdvėje ar kt.), tokiu būdu įvertindamas, ar Paslaugų teikėjo pateiktos nenumatytų prekių kainos atitinka rinkos kainas. Nustačius, kad Paslaugų teikėjo pasiūlytos nenumatytų prekių kainos yra didesnės nei rinkos kainos, Užsakovas prašo Paslaugų teikėjo jas sumažinti. Tik objektyviai įvertinus ir turint pagrindžiančius / įrodančius dokumentus, kad Paslaugų teikėjo pateiktos nenumatytų prekių kainos atitinka rinkos kainas, jos gali būti įsigyjamos vadovaujantis šia Sutartimi.</w:t>
      </w:r>
    </w:p>
    <w:p w14:paraId="0839C53B" w14:textId="55BD82EA" w:rsidR="00694145" w:rsidRPr="00E01419" w:rsidRDefault="00A13CA2" w:rsidP="00E01419">
      <w:pPr>
        <w:shd w:val="clear" w:color="auto" w:fill="FFFFFF"/>
        <w:tabs>
          <w:tab w:val="left" w:pos="993"/>
        </w:tabs>
        <w:spacing w:after="0" w:line="240" w:lineRule="auto"/>
        <w:ind w:right="23" w:firstLine="567"/>
        <w:jc w:val="both"/>
        <w:rPr>
          <w:rFonts w:ascii="Arial" w:eastAsia="Calibri" w:hAnsi="Arial" w:cs="Arial"/>
          <w:color w:val="538135" w:themeColor="accent6" w:themeShade="BF"/>
          <w:kern w:val="0"/>
          <w:lang w:eastAsia="x-none"/>
          <w14:ligatures w14:val="none"/>
        </w:rPr>
      </w:pPr>
      <w:r w:rsidRPr="00E01419">
        <w:rPr>
          <w:rFonts w:ascii="Arial" w:eastAsia="Calibri" w:hAnsi="Arial" w:cs="Arial"/>
          <w:kern w:val="0"/>
          <w:lang w:eastAsia="x-none"/>
          <w14:ligatures w14:val="none"/>
        </w:rPr>
        <w:t>2.</w:t>
      </w:r>
      <w:r w:rsidR="0087261C" w:rsidRPr="00E01419">
        <w:rPr>
          <w:rFonts w:ascii="Arial" w:eastAsia="Calibri" w:hAnsi="Arial" w:cs="Arial"/>
          <w:kern w:val="0"/>
          <w:lang w:eastAsia="x-none"/>
          <w14:ligatures w14:val="none"/>
        </w:rPr>
        <w:t>4</w:t>
      </w:r>
      <w:r w:rsidRPr="00E01419">
        <w:rPr>
          <w:rFonts w:ascii="Arial" w:eastAsia="Calibri" w:hAnsi="Arial" w:cs="Arial"/>
          <w:kern w:val="0"/>
          <w:lang w:eastAsia="x-none"/>
          <w14:ligatures w14:val="none"/>
        </w:rPr>
        <w:t>. Sutarties maksimali kaina yra</w:t>
      </w:r>
      <w:r w:rsidR="0087261C" w:rsidRPr="00E01419">
        <w:rPr>
          <w:rFonts w:ascii="Arial" w:eastAsia="Calibri" w:hAnsi="Arial" w:cs="Arial"/>
          <w:kern w:val="0"/>
          <w:lang w:eastAsia="x-none"/>
          <w14:ligatures w14:val="none"/>
        </w:rPr>
        <w:t xml:space="preserve"> </w:t>
      </w:r>
      <w:r w:rsidR="00164DC3" w:rsidRPr="00E01419">
        <w:rPr>
          <w:rFonts w:ascii="Arial" w:eastAsia="Calibri" w:hAnsi="Arial" w:cs="Arial"/>
          <w:b/>
          <w:bCs/>
          <w:kern w:val="0"/>
          <w:lang w:eastAsia="x-none"/>
          <w14:ligatures w14:val="none"/>
        </w:rPr>
        <w:t>28000,00</w:t>
      </w:r>
      <w:r w:rsidR="0087261C" w:rsidRPr="00E01419">
        <w:rPr>
          <w:rFonts w:ascii="Arial" w:eastAsia="Calibri" w:hAnsi="Arial" w:cs="Arial"/>
          <w:kern w:val="0"/>
          <w:lang w:eastAsia="x-none"/>
          <w14:ligatures w14:val="none"/>
        </w:rPr>
        <w:t xml:space="preserve"> Eur (</w:t>
      </w:r>
      <w:r w:rsidR="00164DC3" w:rsidRPr="00E01419">
        <w:rPr>
          <w:rFonts w:ascii="Arial" w:eastAsia="Calibri" w:hAnsi="Arial" w:cs="Arial"/>
          <w:kern w:val="0"/>
          <w:lang w:eastAsia="x-none"/>
          <w14:ligatures w14:val="none"/>
        </w:rPr>
        <w:t>dvidešimt aštuoni</w:t>
      </w:r>
      <w:r w:rsidR="0087261C" w:rsidRPr="00E01419">
        <w:rPr>
          <w:rFonts w:ascii="Arial" w:eastAsia="Calibri" w:hAnsi="Arial" w:cs="Arial"/>
          <w:kern w:val="0"/>
          <w:lang w:eastAsia="x-none"/>
          <w14:ligatures w14:val="none"/>
        </w:rPr>
        <w:t xml:space="preserve"> tūkstanči</w:t>
      </w:r>
      <w:r w:rsidR="00164DC3" w:rsidRPr="00E01419">
        <w:rPr>
          <w:rFonts w:ascii="Arial" w:eastAsia="Calibri" w:hAnsi="Arial" w:cs="Arial"/>
          <w:kern w:val="0"/>
          <w:lang w:eastAsia="x-none"/>
          <w14:ligatures w14:val="none"/>
        </w:rPr>
        <w:t>ai</w:t>
      </w:r>
      <w:r w:rsidR="0087261C" w:rsidRPr="00E01419">
        <w:rPr>
          <w:rFonts w:ascii="Arial" w:eastAsia="Calibri" w:hAnsi="Arial" w:cs="Arial"/>
          <w:kern w:val="0"/>
          <w:lang w:eastAsia="x-none"/>
          <w14:ligatures w14:val="none"/>
        </w:rPr>
        <w:t xml:space="preserve"> eurų)</w:t>
      </w:r>
      <w:r w:rsidRPr="00E01419">
        <w:rPr>
          <w:rFonts w:ascii="Arial" w:eastAsia="Calibri" w:hAnsi="Arial" w:cs="Arial"/>
          <w:i/>
          <w:kern w:val="0"/>
          <w:lang w:eastAsia="x-none"/>
          <w14:ligatures w14:val="none"/>
        </w:rPr>
        <w:t xml:space="preserve">, </w:t>
      </w:r>
      <w:r w:rsidRPr="00E01419">
        <w:rPr>
          <w:rFonts w:ascii="Arial" w:eastAsia="Calibri" w:hAnsi="Arial" w:cs="Arial"/>
          <w:kern w:val="0"/>
          <w:lang w:eastAsia="x-none"/>
          <w14:ligatures w14:val="none"/>
        </w:rPr>
        <w:t xml:space="preserve">neįskaitant </w:t>
      </w:r>
      <w:bookmarkStart w:id="2" w:name="_Hlk143065537"/>
      <w:r w:rsidRPr="00E01419">
        <w:rPr>
          <w:rFonts w:ascii="Arial" w:eastAsia="Calibri" w:hAnsi="Arial" w:cs="Arial"/>
          <w:kern w:val="0"/>
          <w:lang w:eastAsia="x-none"/>
          <w14:ligatures w14:val="none"/>
        </w:rPr>
        <w:t xml:space="preserve">pridėtinės vertės mokesčio </w:t>
      </w:r>
      <w:bookmarkEnd w:id="2"/>
      <w:r w:rsidRPr="00E01419">
        <w:rPr>
          <w:rFonts w:ascii="Arial" w:eastAsia="Calibri" w:hAnsi="Arial" w:cs="Arial"/>
          <w:kern w:val="0"/>
          <w:lang w:eastAsia="x-none"/>
          <w14:ligatures w14:val="none"/>
        </w:rPr>
        <w:t xml:space="preserve">(toliau – </w:t>
      </w:r>
      <w:r w:rsidRPr="00E01419">
        <w:rPr>
          <w:rFonts w:ascii="Arial" w:eastAsia="Calibri" w:hAnsi="Arial" w:cs="Arial"/>
          <w:bCs/>
          <w:kern w:val="0"/>
          <w:lang w:eastAsia="x-none"/>
          <w14:ligatures w14:val="none"/>
        </w:rPr>
        <w:t>PVM).</w:t>
      </w:r>
      <w:r w:rsidRPr="00E01419">
        <w:rPr>
          <w:rFonts w:ascii="Arial" w:eastAsia="Calibri" w:hAnsi="Arial" w:cs="Arial"/>
          <w:kern w:val="0"/>
          <w:lang w:eastAsia="x-none"/>
          <w14:ligatures w14:val="none"/>
        </w:rPr>
        <w:t xml:space="preserve"> Sutarčiai taikomas</w:t>
      </w:r>
      <w:r w:rsidR="0087261C" w:rsidRPr="00E01419">
        <w:rPr>
          <w:rFonts w:ascii="Arial" w:eastAsia="Calibri" w:hAnsi="Arial" w:cs="Arial"/>
          <w:kern w:val="0"/>
          <w:lang w:eastAsia="x-none"/>
          <w14:ligatures w14:val="none"/>
        </w:rPr>
        <w:t xml:space="preserve"> 21 </w:t>
      </w:r>
      <w:r w:rsidRPr="00E01419">
        <w:rPr>
          <w:rFonts w:ascii="Arial" w:eastAsia="Calibri" w:hAnsi="Arial" w:cs="Arial"/>
          <w:kern w:val="0"/>
          <w:lang w:eastAsia="x-none"/>
          <w14:ligatures w14:val="none"/>
        </w:rPr>
        <w:t>proc. dydžio PVM. Sutarties maksimali kaina, įskaitant PVM –</w:t>
      </w:r>
      <w:r w:rsidR="0087261C" w:rsidRPr="00E01419">
        <w:rPr>
          <w:rFonts w:ascii="Arial" w:eastAsia="Calibri" w:hAnsi="Arial" w:cs="Arial"/>
          <w:kern w:val="0"/>
          <w:lang w:eastAsia="x-none"/>
          <w14:ligatures w14:val="none"/>
        </w:rPr>
        <w:t xml:space="preserve"> </w:t>
      </w:r>
      <w:r w:rsidR="00E01419" w:rsidRPr="00E01419">
        <w:rPr>
          <w:rFonts w:ascii="Arial" w:eastAsia="Calibri" w:hAnsi="Arial" w:cs="Arial"/>
          <w:kern w:val="0"/>
          <w:lang w:eastAsia="x-none"/>
          <w14:ligatures w14:val="none"/>
        </w:rPr>
        <w:t>33880,00</w:t>
      </w:r>
      <w:r w:rsidR="0087261C" w:rsidRPr="00E01419">
        <w:rPr>
          <w:rFonts w:ascii="Arial" w:eastAsia="Calibri" w:hAnsi="Arial" w:cs="Arial"/>
          <w:kern w:val="0"/>
          <w:lang w:eastAsia="x-none"/>
          <w14:ligatures w14:val="none"/>
        </w:rPr>
        <w:t xml:space="preserve"> Eur (</w:t>
      </w:r>
      <w:r w:rsidR="00E01419" w:rsidRPr="00E01419">
        <w:rPr>
          <w:rFonts w:ascii="Arial" w:eastAsia="Calibri" w:hAnsi="Arial" w:cs="Arial"/>
          <w:kern w:val="0"/>
          <w:lang w:eastAsia="x-none"/>
          <w14:ligatures w14:val="none"/>
        </w:rPr>
        <w:t>trisdešimt trys</w:t>
      </w:r>
      <w:r w:rsidR="0087261C" w:rsidRPr="00E01419">
        <w:rPr>
          <w:rFonts w:ascii="Arial" w:eastAsia="Calibri" w:hAnsi="Arial" w:cs="Arial"/>
          <w:kern w:val="0"/>
          <w:lang w:eastAsia="x-none"/>
          <w14:ligatures w14:val="none"/>
        </w:rPr>
        <w:t xml:space="preserve"> tūkstanči</w:t>
      </w:r>
      <w:r w:rsidR="00E01419" w:rsidRPr="00E01419">
        <w:rPr>
          <w:rFonts w:ascii="Arial" w:eastAsia="Calibri" w:hAnsi="Arial" w:cs="Arial"/>
          <w:kern w:val="0"/>
          <w:lang w:eastAsia="x-none"/>
          <w14:ligatures w14:val="none"/>
        </w:rPr>
        <w:t>ai</w:t>
      </w:r>
      <w:r w:rsidR="0087261C" w:rsidRPr="00E01419">
        <w:rPr>
          <w:rFonts w:ascii="Arial" w:eastAsia="Calibri" w:hAnsi="Arial" w:cs="Arial"/>
          <w:kern w:val="0"/>
          <w:lang w:eastAsia="x-none"/>
          <w14:ligatures w14:val="none"/>
        </w:rPr>
        <w:t xml:space="preserve"> </w:t>
      </w:r>
      <w:r w:rsidR="00E01419" w:rsidRPr="00E01419">
        <w:rPr>
          <w:rFonts w:ascii="Arial" w:eastAsia="Calibri" w:hAnsi="Arial" w:cs="Arial"/>
          <w:kern w:val="0"/>
          <w:lang w:eastAsia="x-none"/>
          <w14:ligatures w14:val="none"/>
        </w:rPr>
        <w:t xml:space="preserve">aštuoni </w:t>
      </w:r>
      <w:r w:rsidR="0087261C" w:rsidRPr="00E01419">
        <w:rPr>
          <w:rFonts w:ascii="Arial" w:eastAsia="Calibri" w:hAnsi="Arial" w:cs="Arial"/>
          <w:kern w:val="0"/>
          <w:lang w:eastAsia="x-none"/>
          <w14:ligatures w14:val="none"/>
        </w:rPr>
        <w:t>šimta</w:t>
      </w:r>
      <w:r w:rsidR="00E01419" w:rsidRPr="00E01419">
        <w:rPr>
          <w:rFonts w:ascii="Arial" w:eastAsia="Calibri" w:hAnsi="Arial" w:cs="Arial"/>
          <w:kern w:val="0"/>
          <w:lang w:eastAsia="x-none"/>
          <w14:ligatures w14:val="none"/>
        </w:rPr>
        <w:t>i</w:t>
      </w:r>
      <w:r w:rsidR="0087261C" w:rsidRPr="00E01419">
        <w:rPr>
          <w:rFonts w:ascii="Arial" w:eastAsia="Calibri" w:hAnsi="Arial" w:cs="Arial"/>
          <w:kern w:val="0"/>
          <w:lang w:eastAsia="x-none"/>
          <w14:ligatures w14:val="none"/>
        </w:rPr>
        <w:t xml:space="preserve"> </w:t>
      </w:r>
      <w:r w:rsidR="00E01419" w:rsidRPr="00E01419">
        <w:rPr>
          <w:rFonts w:ascii="Arial" w:eastAsia="Calibri" w:hAnsi="Arial" w:cs="Arial"/>
          <w:kern w:val="0"/>
          <w:lang w:eastAsia="x-none"/>
          <w14:ligatures w14:val="none"/>
        </w:rPr>
        <w:t>aštuoni</w:t>
      </w:r>
      <w:r w:rsidR="0087261C" w:rsidRPr="00E01419">
        <w:rPr>
          <w:rFonts w:ascii="Arial" w:eastAsia="Calibri" w:hAnsi="Arial" w:cs="Arial"/>
          <w:kern w:val="0"/>
          <w:lang w:eastAsia="x-none"/>
          <w14:ligatures w14:val="none"/>
        </w:rPr>
        <w:t>asdešimt eurų)</w:t>
      </w:r>
      <w:r w:rsidRPr="00E01419">
        <w:rPr>
          <w:rFonts w:ascii="Arial" w:eastAsia="Calibri" w:hAnsi="Arial" w:cs="Arial"/>
          <w:kern w:val="0"/>
          <w:lang w:eastAsia="x-none"/>
          <w14:ligatures w14:val="none"/>
        </w:rPr>
        <w:t xml:space="preserve">. </w:t>
      </w:r>
    </w:p>
    <w:p w14:paraId="49BDA178" w14:textId="55884CAF" w:rsidR="0087261C" w:rsidRPr="00E01419" w:rsidRDefault="004A252E" w:rsidP="00E01419">
      <w:pPr>
        <w:pStyle w:val="Antrat2"/>
        <w:numPr>
          <w:ilvl w:val="0"/>
          <w:numId w:val="0"/>
        </w:numPr>
        <w:spacing w:before="0"/>
        <w:ind w:firstLine="567"/>
        <w:rPr>
          <w:rFonts w:ascii="Arial" w:hAnsi="Arial" w:cs="Arial"/>
          <w:sz w:val="22"/>
          <w:szCs w:val="22"/>
          <w:lang w:val="lt-LT"/>
        </w:rPr>
      </w:pPr>
      <w:r w:rsidRPr="00E01419">
        <w:rPr>
          <w:rFonts w:ascii="Arial" w:hAnsi="Arial" w:cs="Arial"/>
          <w:sz w:val="22"/>
          <w:szCs w:val="22"/>
          <w14:ligatures w14:val="none"/>
        </w:rPr>
        <w:t>2.</w:t>
      </w:r>
      <w:r w:rsidR="0087261C" w:rsidRPr="00E01419">
        <w:rPr>
          <w:rFonts w:ascii="Arial" w:hAnsi="Arial" w:cs="Arial"/>
          <w:sz w:val="22"/>
          <w:szCs w:val="22"/>
          <w:lang w:val="lt-LT"/>
          <w14:ligatures w14:val="none"/>
        </w:rPr>
        <w:t>5</w:t>
      </w:r>
      <w:r w:rsidR="00CD7965" w:rsidRPr="00E01419">
        <w:rPr>
          <w:rFonts w:ascii="Arial" w:hAnsi="Arial" w:cs="Arial"/>
          <w:sz w:val="22"/>
          <w:szCs w:val="22"/>
          <w14:ligatures w14:val="none"/>
        </w:rPr>
        <w:t>.</w:t>
      </w:r>
      <w:r w:rsidRPr="00E01419">
        <w:rPr>
          <w:rFonts w:ascii="Arial" w:hAnsi="Arial" w:cs="Arial"/>
          <w:sz w:val="22"/>
          <w:szCs w:val="22"/>
          <w14:ligatures w14:val="none"/>
        </w:rPr>
        <w:t xml:space="preserve"> </w:t>
      </w:r>
      <w:r w:rsidR="003466BA" w:rsidRPr="00E01419">
        <w:rPr>
          <w:rFonts w:ascii="Arial" w:eastAsia="Times New Roman" w:hAnsi="Arial" w:cs="Arial"/>
          <w:sz w:val="22"/>
          <w:szCs w:val="22"/>
        </w:rPr>
        <w:t>Vykdant Sutartį, sąskaitų faktūrų teikimas vyksta vadovaujantis Įstatymo 22 straipsnio 3 dalies nuostatomis.</w:t>
      </w:r>
      <w:r w:rsidR="003466BA" w:rsidRPr="00E01419">
        <w:rPr>
          <w:rFonts w:ascii="Arial" w:hAnsi="Arial" w:cs="Arial"/>
          <w:sz w:val="22"/>
          <w:szCs w:val="22"/>
          <w14:ligatures w14:val="none"/>
        </w:rPr>
        <w:t xml:space="preserve"> </w:t>
      </w:r>
      <w:r w:rsidR="00A710DA" w:rsidRPr="00E01419">
        <w:rPr>
          <w:rFonts w:ascii="Arial" w:hAnsi="Arial" w:cs="Arial"/>
          <w:sz w:val="22"/>
          <w:szCs w:val="22"/>
          <w14:ligatures w14:val="none"/>
        </w:rPr>
        <w:t>Užsakovas</w:t>
      </w:r>
      <w:r w:rsidRPr="00E01419">
        <w:rPr>
          <w:rFonts w:ascii="Arial" w:hAnsi="Arial" w:cs="Arial"/>
          <w:sz w:val="22"/>
          <w:szCs w:val="22"/>
          <w14:ligatures w14:val="none"/>
        </w:rPr>
        <w:t xml:space="preserve"> apmoka P</w:t>
      </w:r>
      <w:r w:rsidR="00CC00F7" w:rsidRPr="00E01419">
        <w:rPr>
          <w:rFonts w:ascii="Arial" w:hAnsi="Arial" w:cs="Arial"/>
          <w:sz w:val="22"/>
          <w:szCs w:val="22"/>
          <w14:ligatures w14:val="none"/>
        </w:rPr>
        <w:t>aslaugų teikėjui</w:t>
      </w:r>
      <w:r w:rsidRPr="00E01419">
        <w:rPr>
          <w:rFonts w:ascii="Arial" w:hAnsi="Arial" w:cs="Arial"/>
          <w:sz w:val="22"/>
          <w:szCs w:val="22"/>
          <w14:ligatures w14:val="none"/>
        </w:rPr>
        <w:t xml:space="preserve"> už </w:t>
      </w:r>
      <w:r w:rsidR="005402BD" w:rsidRPr="00E01419">
        <w:rPr>
          <w:rFonts w:ascii="Arial" w:hAnsi="Arial" w:cs="Arial"/>
          <w:sz w:val="22"/>
          <w:szCs w:val="22"/>
          <w14:ligatures w14:val="none"/>
        </w:rPr>
        <w:t xml:space="preserve">tinkamai </w:t>
      </w:r>
      <w:r w:rsidR="00CC00F7" w:rsidRPr="00E01419">
        <w:rPr>
          <w:rFonts w:ascii="Arial" w:hAnsi="Arial" w:cs="Arial"/>
          <w:sz w:val="22"/>
          <w:szCs w:val="22"/>
          <w14:ligatures w14:val="none"/>
        </w:rPr>
        <w:t>su</w:t>
      </w:r>
      <w:r w:rsidRPr="00E01419">
        <w:rPr>
          <w:rFonts w:ascii="Arial" w:hAnsi="Arial" w:cs="Arial"/>
          <w:sz w:val="22"/>
          <w:szCs w:val="22"/>
          <w14:ligatures w14:val="none"/>
        </w:rPr>
        <w:t>teikt</w:t>
      </w:r>
      <w:r w:rsidR="00CC00F7" w:rsidRPr="00E01419">
        <w:rPr>
          <w:rFonts w:ascii="Arial" w:hAnsi="Arial" w:cs="Arial"/>
          <w:sz w:val="22"/>
          <w:szCs w:val="22"/>
          <w14:ligatures w14:val="none"/>
        </w:rPr>
        <w:t>as</w:t>
      </w:r>
      <w:r w:rsidRPr="00E01419">
        <w:rPr>
          <w:rFonts w:ascii="Arial" w:hAnsi="Arial" w:cs="Arial"/>
          <w:sz w:val="22"/>
          <w:szCs w:val="22"/>
          <w14:ligatures w14:val="none"/>
        </w:rPr>
        <w:t xml:space="preserve"> P</w:t>
      </w:r>
      <w:r w:rsidR="00CC00F7" w:rsidRPr="00E01419">
        <w:rPr>
          <w:rFonts w:ascii="Arial" w:hAnsi="Arial" w:cs="Arial"/>
          <w:sz w:val="22"/>
          <w:szCs w:val="22"/>
          <w14:ligatures w14:val="none"/>
        </w:rPr>
        <w:t>aslaugas</w:t>
      </w:r>
      <w:r w:rsidRPr="00E01419">
        <w:rPr>
          <w:rFonts w:ascii="Arial" w:hAnsi="Arial" w:cs="Arial"/>
          <w:sz w:val="22"/>
          <w:szCs w:val="22"/>
          <w14:ligatures w14:val="none"/>
        </w:rPr>
        <w:t xml:space="preserve"> per </w:t>
      </w:r>
      <w:r w:rsidR="00297F51" w:rsidRPr="00E01419">
        <w:rPr>
          <w:rFonts w:ascii="Arial" w:hAnsi="Arial" w:cs="Arial"/>
          <w:sz w:val="22"/>
          <w:szCs w:val="22"/>
          <w14:ligatures w14:val="none"/>
        </w:rPr>
        <w:t>30</w:t>
      </w:r>
      <w:r w:rsidRPr="00E01419">
        <w:rPr>
          <w:rFonts w:ascii="Arial" w:hAnsi="Arial" w:cs="Arial"/>
          <w:sz w:val="22"/>
          <w:szCs w:val="22"/>
          <w14:ligatures w14:val="none"/>
        </w:rPr>
        <w:t xml:space="preserve"> (</w:t>
      </w:r>
      <w:r w:rsidR="00297F51" w:rsidRPr="00E01419">
        <w:rPr>
          <w:rFonts w:ascii="Arial" w:hAnsi="Arial" w:cs="Arial"/>
          <w:sz w:val="22"/>
          <w:szCs w:val="22"/>
          <w14:ligatures w14:val="none"/>
        </w:rPr>
        <w:t>trisdešimt</w:t>
      </w:r>
      <w:r w:rsidRPr="00E01419">
        <w:rPr>
          <w:rFonts w:ascii="Arial" w:hAnsi="Arial" w:cs="Arial"/>
          <w:sz w:val="22"/>
          <w:szCs w:val="22"/>
          <w14:ligatures w14:val="none"/>
        </w:rPr>
        <w:t xml:space="preserve">) </w:t>
      </w:r>
      <w:r w:rsidR="00693362" w:rsidRPr="00E01419">
        <w:rPr>
          <w:rFonts w:ascii="Arial" w:hAnsi="Arial" w:cs="Arial"/>
          <w:sz w:val="22"/>
          <w:szCs w:val="22"/>
          <w14:ligatures w14:val="none"/>
        </w:rPr>
        <w:t xml:space="preserve">kalendorinių </w:t>
      </w:r>
      <w:r w:rsidRPr="00E01419">
        <w:rPr>
          <w:rFonts w:ascii="Arial" w:hAnsi="Arial" w:cs="Arial"/>
          <w:sz w:val="22"/>
          <w:szCs w:val="22"/>
          <w14:ligatures w14:val="none"/>
        </w:rPr>
        <w:t>dien</w:t>
      </w:r>
      <w:r w:rsidR="00297F51" w:rsidRPr="00E01419">
        <w:rPr>
          <w:rFonts w:ascii="Arial" w:hAnsi="Arial" w:cs="Arial"/>
          <w:sz w:val="22"/>
          <w:szCs w:val="22"/>
          <w14:ligatures w14:val="none"/>
        </w:rPr>
        <w:t>ų</w:t>
      </w:r>
      <w:r w:rsidRPr="00E01419">
        <w:rPr>
          <w:rFonts w:ascii="Arial" w:hAnsi="Arial" w:cs="Arial"/>
          <w:sz w:val="22"/>
          <w:szCs w:val="22"/>
          <w14:ligatures w14:val="none"/>
        </w:rPr>
        <w:t xml:space="preserve"> po P</w:t>
      </w:r>
      <w:r w:rsidR="00297F51" w:rsidRPr="00E01419">
        <w:rPr>
          <w:rFonts w:ascii="Arial" w:hAnsi="Arial" w:cs="Arial"/>
          <w:sz w:val="22"/>
          <w:szCs w:val="22"/>
          <w14:ligatures w14:val="none"/>
        </w:rPr>
        <w:t>aslaugų</w:t>
      </w:r>
      <w:r w:rsidRPr="00E01419">
        <w:rPr>
          <w:rFonts w:ascii="Arial" w:hAnsi="Arial" w:cs="Arial"/>
          <w:sz w:val="22"/>
          <w:szCs w:val="22"/>
          <w14:ligatures w14:val="none"/>
        </w:rPr>
        <w:t xml:space="preserve"> </w:t>
      </w:r>
      <w:r w:rsidR="003B1D7C" w:rsidRPr="00E01419">
        <w:rPr>
          <w:rFonts w:ascii="Arial" w:hAnsi="Arial" w:cs="Arial"/>
          <w:sz w:val="22"/>
          <w:szCs w:val="22"/>
          <w14:ligatures w14:val="none"/>
        </w:rPr>
        <w:t xml:space="preserve">tinkamo </w:t>
      </w:r>
      <w:r w:rsidR="00297F51" w:rsidRPr="00E01419">
        <w:rPr>
          <w:rFonts w:ascii="Arial" w:hAnsi="Arial" w:cs="Arial"/>
          <w:sz w:val="22"/>
          <w:szCs w:val="22"/>
          <w14:ligatures w14:val="none"/>
        </w:rPr>
        <w:t xml:space="preserve">suteikimo </w:t>
      </w:r>
      <w:r w:rsidRPr="00E01419">
        <w:rPr>
          <w:rFonts w:ascii="Arial" w:hAnsi="Arial" w:cs="Arial"/>
          <w:sz w:val="22"/>
          <w:szCs w:val="22"/>
          <w14:ligatures w14:val="none"/>
        </w:rPr>
        <w:t xml:space="preserve">pagal </w:t>
      </w:r>
      <w:r w:rsidR="00297F51" w:rsidRPr="00E01419">
        <w:rPr>
          <w:rFonts w:ascii="Arial" w:hAnsi="Arial" w:cs="Arial"/>
          <w:sz w:val="22"/>
          <w:szCs w:val="22"/>
          <w14:ligatures w14:val="none"/>
        </w:rPr>
        <w:t>Paslaugų teikėjo</w:t>
      </w:r>
      <w:r w:rsidRPr="00E01419">
        <w:rPr>
          <w:rFonts w:ascii="Arial" w:hAnsi="Arial" w:cs="Arial"/>
          <w:sz w:val="22"/>
          <w:szCs w:val="22"/>
          <w14:ligatures w14:val="none"/>
        </w:rPr>
        <w:t xml:space="preserve"> pateiktą PVM sąskaitą-faktūrą.</w:t>
      </w:r>
      <w:r w:rsidR="0087261C" w:rsidRPr="00E01419">
        <w:rPr>
          <w:rFonts w:ascii="Arial" w:hAnsi="Arial" w:cs="Arial"/>
          <w:sz w:val="22"/>
          <w:szCs w:val="22"/>
          <w:lang w:val="lt-LT"/>
          <w14:ligatures w14:val="none"/>
        </w:rPr>
        <w:t xml:space="preserve"> </w:t>
      </w:r>
      <w:r w:rsidR="0087261C" w:rsidRPr="00E01419">
        <w:rPr>
          <w:rFonts w:ascii="Arial" w:hAnsi="Arial" w:cs="Arial"/>
          <w:sz w:val="22"/>
          <w:szCs w:val="22"/>
          <w:lang w:val="lt-LT"/>
        </w:rPr>
        <w:t xml:space="preserve">Paslaugų teikėjas sąskaitas faktūras ir jas pagrindžiančius dokumentus (jei tokie yra) privalo pateikti Užsakovui, naudojantis elektronine paslauga „E. sąskaita“ (elektroninės paslaugos „E. sąskaita“ svetainė pasiekiama adresu </w:t>
      </w:r>
      <w:hyperlink r:id="rId10" w:history="1">
        <w:r w:rsidR="0087261C" w:rsidRPr="00E01419">
          <w:rPr>
            <w:rFonts w:ascii="Arial" w:hAnsi="Arial" w:cs="Arial"/>
            <w:sz w:val="22"/>
            <w:szCs w:val="22"/>
            <w:lang w:val="lt-LT"/>
          </w:rPr>
          <w:t>www.esaskaita.eu</w:t>
        </w:r>
      </w:hyperlink>
      <w:r w:rsidR="0087261C" w:rsidRPr="00E01419">
        <w:rPr>
          <w:rFonts w:ascii="Arial" w:hAnsi="Arial" w:cs="Arial"/>
          <w:sz w:val="22"/>
          <w:szCs w:val="22"/>
          <w:lang w:val="lt-LT"/>
        </w:rPr>
        <w:t>). Paslaugų teikėjui pateikus sąskaitą  faktūrą kitais būdais ar priemonėmis, bus laikoma, kad sąskaita  faktūra nepateikta.</w:t>
      </w:r>
    </w:p>
    <w:p w14:paraId="167B1851" w14:textId="79E717B9" w:rsidR="004A252E" w:rsidRPr="00E01419" w:rsidRDefault="00293699" w:rsidP="00E01419">
      <w:pPr>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2</w:t>
      </w:r>
      <w:r w:rsidR="004A252E" w:rsidRPr="00E01419">
        <w:rPr>
          <w:rFonts w:ascii="Arial" w:eastAsia="Calibri" w:hAnsi="Arial" w:cs="Arial"/>
          <w:kern w:val="0"/>
          <w14:ligatures w14:val="none"/>
        </w:rPr>
        <w:t>.</w:t>
      </w:r>
      <w:r w:rsidR="00A13CA2" w:rsidRPr="00E01419">
        <w:rPr>
          <w:rFonts w:ascii="Arial" w:eastAsia="Calibri" w:hAnsi="Arial" w:cs="Arial"/>
          <w:kern w:val="0"/>
          <w14:ligatures w14:val="none"/>
        </w:rPr>
        <w:t>4</w:t>
      </w:r>
      <w:r w:rsidR="004A252E" w:rsidRPr="00E01419">
        <w:rPr>
          <w:rFonts w:ascii="Arial" w:eastAsia="Calibri" w:hAnsi="Arial" w:cs="Arial"/>
          <w:kern w:val="0"/>
          <w14:ligatures w14:val="none"/>
        </w:rPr>
        <w:t>. P</w:t>
      </w:r>
      <w:r w:rsidR="00297F51" w:rsidRPr="00E01419">
        <w:rPr>
          <w:rFonts w:ascii="Arial" w:eastAsia="Calibri" w:hAnsi="Arial" w:cs="Arial"/>
          <w:kern w:val="0"/>
          <w14:ligatures w14:val="none"/>
        </w:rPr>
        <w:t>as</w:t>
      </w:r>
      <w:r w:rsidR="00C76DA5" w:rsidRPr="00E01419">
        <w:rPr>
          <w:rFonts w:ascii="Arial" w:eastAsia="Calibri" w:hAnsi="Arial" w:cs="Arial"/>
          <w:kern w:val="0"/>
          <w14:ligatures w14:val="none"/>
        </w:rPr>
        <w:t>laugų teikėjui</w:t>
      </w:r>
      <w:r w:rsidR="004A252E" w:rsidRPr="00E01419">
        <w:rPr>
          <w:rFonts w:ascii="Arial" w:eastAsia="Calibri" w:hAnsi="Arial" w:cs="Arial"/>
          <w:kern w:val="0"/>
          <w14:ligatures w14:val="none"/>
        </w:rPr>
        <w:t xml:space="preserve"> vėluojant </w:t>
      </w:r>
      <w:r w:rsidR="00C76DA5" w:rsidRPr="00E01419">
        <w:rPr>
          <w:rFonts w:ascii="Arial" w:eastAsia="Calibri" w:hAnsi="Arial" w:cs="Arial"/>
          <w:kern w:val="0"/>
          <w14:ligatures w14:val="none"/>
        </w:rPr>
        <w:t>su</w:t>
      </w:r>
      <w:r w:rsidR="004A252E" w:rsidRPr="00E01419">
        <w:rPr>
          <w:rFonts w:ascii="Arial" w:eastAsia="Calibri" w:hAnsi="Arial" w:cs="Arial"/>
          <w:kern w:val="0"/>
          <w14:ligatures w14:val="none"/>
        </w:rPr>
        <w:t xml:space="preserve">teikti </w:t>
      </w:r>
      <w:r w:rsidR="00F5553C" w:rsidRPr="00E01419">
        <w:rPr>
          <w:rFonts w:ascii="Arial" w:eastAsia="Calibri" w:hAnsi="Arial" w:cs="Arial"/>
          <w:kern w:val="0"/>
          <w14:ligatures w14:val="none"/>
        </w:rPr>
        <w:t>P</w:t>
      </w:r>
      <w:r w:rsidR="00C76DA5" w:rsidRPr="00E01419">
        <w:rPr>
          <w:rFonts w:ascii="Arial" w:eastAsia="Calibri" w:hAnsi="Arial" w:cs="Arial"/>
          <w:kern w:val="0"/>
          <w14:ligatures w14:val="none"/>
        </w:rPr>
        <w:t>aslaugas</w:t>
      </w:r>
      <w:r w:rsidR="004444B0" w:rsidRPr="00E01419">
        <w:rPr>
          <w:rFonts w:ascii="Arial" w:hAnsi="Arial" w:cs="Arial"/>
        </w:rPr>
        <w:t xml:space="preserve"> </w:t>
      </w:r>
      <w:r w:rsidR="004444B0" w:rsidRPr="00E01419">
        <w:rPr>
          <w:rFonts w:ascii="Arial" w:eastAsia="Calibri" w:hAnsi="Arial" w:cs="Arial"/>
          <w:kern w:val="0"/>
          <w14:ligatures w14:val="none"/>
        </w:rPr>
        <w:t xml:space="preserve">ar ištaisyti </w:t>
      </w:r>
      <w:r w:rsidR="00563B66" w:rsidRPr="00E01419">
        <w:rPr>
          <w:rFonts w:ascii="Arial" w:eastAsia="Calibri" w:hAnsi="Arial" w:cs="Arial"/>
          <w:kern w:val="0"/>
          <w14:ligatures w14:val="none"/>
        </w:rPr>
        <w:t>Paslaugų</w:t>
      </w:r>
      <w:r w:rsidR="004444B0" w:rsidRPr="00E01419">
        <w:rPr>
          <w:rFonts w:ascii="Arial" w:eastAsia="Calibri" w:hAnsi="Arial" w:cs="Arial"/>
          <w:kern w:val="0"/>
          <w14:ligatures w14:val="none"/>
        </w:rPr>
        <w:t xml:space="preserve"> trūkumus</w:t>
      </w:r>
      <w:r w:rsidR="004A252E" w:rsidRPr="00E01419">
        <w:rPr>
          <w:rFonts w:ascii="Arial" w:eastAsia="Calibri" w:hAnsi="Arial" w:cs="Arial"/>
          <w:kern w:val="0"/>
          <w14:ligatures w14:val="none"/>
        </w:rPr>
        <w:t xml:space="preserve">, jis už kiekvieną pradelstą </w:t>
      </w:r>
      <w:r w:rsidR="00176E8D" w:rsidRPr="00E01419">
        <w:rPr>
          <w:rFonts w:ascii="Arial" w:eastAsia="Calibri" w:hAnsi="Arial" w:cs="Arial"/>
          <w:kern w:val="0"/>
          <w14:ligatures w14:val="none"/>
        </w:rPr>
        <w:t xml:space="preserve">kalendorinę </w:t>
      </w:r>
      <w:r w:rsidR="004A252E" w:rsidRPr="00E01419">
        <w:rPr>
          <w:rFonts w:ascii="Arial" w:eastAsia="Calibri" w:hAnsi="Arial" w:cs="Arial"/>
          <w:kern w:val="0"/>
          <w14:ligatures w14:val="none"/>
        </w:rPr>
        <w:t xml:space="preserve">dieną moka </w:t>
      </w:r>
      <w:r w:rsidR="00C76DA5" w:rsidRPr="00E01419">
        <w:rPr>
          <w:rFonts w:ascii="Arial" w:eastAsia="Calibri" w:hAnsi="Arial" w:cs="Arial"/>
          <w:kern w:val="0"/>
          <w14:ligatures w14:val="none"/>
        </w:rPr>
        <w:t>Užsakovui</w:t>
      </w:r>
      <w:r w:rsidR="004A252E" w:rsidRPr="00E01419">
        <w:rPr>
          <w:rFonts w:ascii="Arial" w:eastAsia="Calibri" w:hAnsi="Arial" w:cs="Arial"/>
          <w:kern w:val="0"/>
          <w14:ligatures w14:val="none"/>
        </w:rPr>
        <w:t xml:space="preserve"> 0,0</w:t>
      </w:r>
      <w:r w:rsidR="00C76DA5" w:rsidRPr="00E01419">
        <w:rPr>
          <w:rFonts w:ascii="Arial" w:eastAsia="Calibri" w:hAnsi="Arial" w:cs="Arial"/>
          <w:kern w:val="0"/>
          <w14:ligatures w14:val="none"/>
        </w:rPr>
        <w:t>2</w:t>
      </w:r>
      <w:r w:rsidR="004A252E" w:rsidRPr="00E01419">
        <w:rPr>
          <w:rFonts w:ascii="Arial" w:eastAsia="Calibri" w:hAnsi="Arial" w:cs="Arial"/>
          <w:kern w:val="0"/>
          <w14:ligatures w14:val="none"/>
        </w:rPr>
        <w:t xml:space="preserve"> proc. dydžio delspinigius, skaičiuojamus nuo</w:t>
      </w:r>
      <w:r w:rsidR="00914E0B" w:rsidRPr="00E01419">
        <w:rPr>
          <w:rFonts w:ascii="Arial" w:eastAsia="Calibri" w:hAnsi="Arial" w:cs="Arial"/>
          <w:kern w:val="0"/>
          <w14:ligatures w14:val="none"/>
        </w:rPr>
        <w:t xml:space="preserve"> </w:t>
      </w:r>
      <w:r w:rsidR="00FD588A" w:rsidRPr="00E01419">
        <w:rPr>
          <w:rFonts w:ascii="Arial" w:eastAsia="Calibri" w:hAnsi="Arial" w:cs="Arial"/>
          <w:kern w:val="0"/>
          <w14:ligatures w14:val="none"/>
        </w:rPr>
        <w:t>laiku nesuteiktų</w:t>
      </w:r>
      <w:r w:rsidR="00B40C78" w:rsidRPr="00E01419">
        <w:rPr>
          <w:rFonts w:ascii="Arial" w:eastAsia="Calibri" w:hAnsi="Arial" w:cs="Arial"/>
          <w:kern w:val="0"/>
          <w14:ligatures w14:val="none"/>
        </w:rPr>
        <w:t xml:space="preserve"> / neištaisytų </w:t>
      </w:r>
      <w:r w:rsidR="00F5553C" w:rsidRPr="00E01419">
        <w:rPr>
          <w:rFonts w:ascii="Arial" w:eastAsia="Calibri" w:hAnsi="Arial" w:cs="Arial"/>
          <w:kern w:val="0"/>
          <w14:ligatures w14:val="none"/>
        </w:rPr>
        <w:t>P</w:t>
      </w:r>
      <w:r w:rsidR="00C76DA5" w:rsidRPr="00E01419">
        <w:rPr>
          <w:rFonts w:ascii="Arial" w:eastAsia="Calibri" w:hAnsi="Arial" w:cs="Arial"/>
          <w:kern w:val="0"/>
          <w14:ligatures w14:val="none"/>
        </w:rPr>
        <w:t>asl</w:t>
      </w:r>
      <w:r w:rsidR="00D1285B" w:rsidRPr="00E01419">
        <w:rPr>
          <w:rFonts w:ascii="Arial" w:eastAsia="Calibri" w:hAnsi="Arial" w:cs="Arial"/>
          <w:kern w:val="0"/>
          <w14:ligatures w14:val="none"/>
        </w:rPr>
        <w:t>augų kainos</w:t>
      </w:r>
      <w:r w:rsidR="004A252E" w:rsidRPr="00E01419">
        <w:rPr>
          <w:rFonts w:ascii="Arial" w:eastAsia="Calibri" w:hAnsi="Arial" w:cs="Arial"/>
          <w:kern w:val="0"/>
          <w14:ligatures w14:val="none"/>
        </w:rPr>
        <w:t xml:space="preserve"> (EUR </w:t>
      </w:r>
      <w:r w:rsidR="00D1285B" w:rsidRPr="00E01419">
        <w:rPr>
          <w:rFonts w:ascii="Arial" w:eastAsia="Calibri" w:hAnsi="Arial" w:cs="Arial"/>
          <w:kern w:val="0"/>
          <w14:ligatures w14:val="none"/>
        </w:rPr>
        <w:t>be</w:t>
      </w:r>
      <w:r w:rsidR="004A252E" w:rsidRPr="00E01419">
        <w:rPr>
          <w:rFonts w:ascii="Arial" w:eastAsia="Calibri" w:hAnsi="Arial" w:cs="Arial"/>
          <w:kern w:val="0"/>
          <w14:ligatures w14:val="none"/>
        </w:rPr>
        <w:t xml:space="preserve"> PVM). </w:t>
      </w:r>
    </w:p>
    <w:p w14:paraId="0B609832" w14:textId="22186CDF" w:rsidR="004A252E" w:rsidRPr="00E01419" w:rsidRDefault="00293699" w:rsidP="00E01419">
      <w:pPr>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2</w:t>
      </w:r>
      <w:r w:rsidR="004A252E" w:rsidRPr="00E01419">
        <w:rPr>
          <w:rFonts w:ascii="Arial" w:eastAsia="Calibri" w:hAnsi="Arial" w:cs="Arial"/>
          <w:kern w:val="0"/>
          <w14:ligatures w14:val="none"/>
        </w:rPr>
        <w:t>.</w:t>
      </w:r>
      <w:r w:rsidR="00A13CA2" w:rsidRPr="00E01419">
        <w:rPr>
          <w:rFonts w:ascii="Arial" w:eastAsia="Calibri" w:hAnsi="Arial" w:cs="Arial"/>
          <w:kern w:val="0"/>
          <w14:ligatures w14:val="none"/>
        </w:rPr>
        <w:t>5</w:t>
      </w:r>
      <w:r w:rsidR="00CD7965" w:rsidRPr="00E01419">
        <w:rPr>
          <w:rFonts w:ascii="Arial" w:eastAsia="Calibri" w:hAnsi="Arial" w:cs="Arial"/>
          <w:kern w:val="0"/>
          <w14:ligatures w14:val="none"/>
        </w:rPr>
        <w:t>.</w:t>
      </w:r>
      <w:r w:rsidR="004A252E" w:rsidRPr="00E01419">
        <w:rPr>
          <w:rFonts w:ascii="Arial" w:eastAsia="Calibri" w:hAnsi="Arial" w:cs="Arial"/>
          <w:kern w:val="0"/>
          <w14:ligatures w14:val="none"/>
        </w:rPr>
        <w:t xml:space="preserve">  </w:t>
      </w:r>
      <w:r w:rsidR="00951CE1" w:rsidRPr="00E01419">
        <w:rPr>
          <w:rFonts w:ascii="Arial" w:eastAsia="Calibri" w:hAnsi="Arial" w:cs="Arial"/>
          <w:kern w:val="0"/>
          <w14:ligatures w14:val="none"/>
        </w:rPr>
        <w:t>Užsakovui</w:t>
      </w:r>
      <w:r w:rsidR="004A252E" w:rsidRPr="00E01419">
        <w:rPr>
          <w:rFonts w:ascii="Arial" w:eastAsia="Calibri" w:hAnsi="Arial" w:cs="Arial"/>
          <w:kern w:val="0"/>
          <w14:ligatures w14:val="none"/>
        </w:rPr>
        <w:t xml:space="preserve"> vėluojant apmokėti už </w:t>
      </w:r>
      <w:r w:rsidR="00CD3D5E" w:rsidRPr="00E01419">
        <w:rPr>
          <w:rFonts w:ascii="Arial" w:eastAsia="Calibri" w:hAnsi="Arial" w:cs="Arial"/>
          <w:kern w:val="0"/>
          <w14:ligatures w14:val="none"/>
        </w:rPr>
        <w:t xml:space="preserve">tinkamai </w:t>
      </w:r>
      <w:r w:rsidR="00951CE1" w:rsidRPr="00E01419">
        <w:rPr>
          <w:rFonts w:ascii="Arial" w:eastAsia="Calibri" w:hAnsi="Arial" w:cs="Arial"/>
          <w:kern w:val="0"/>
          <w14:ligatures w14:val="none"/>
        </w:rPr>
        <w:t>su</w:t>
      </w:r>
      <w:r w:rsidR="004A252E" w:rsidRPr="00E01419">
        <w:rPr>
          <w:rFonts w:ascii="Arial" w:eastAsia="Calibri" w:hAnsi="Arial" w:cs="Arial"/>
          <w:kern w:val="0"/>
          <w14:ligatures w14:val="none"/>
        </w:rPr>
        <w:t>teikt</w:t>
      </w:r>
      <w:r w:rsidR="00951CE1" w:rsidRPr="00E01419">
        <w:rPr>
          <w:rFonts w:ascii="Arial" w:eastAsia="Calibri" w:hAnsi="Arial" w:cs="Arial"/>
          <w:kern w:val="0"/>
          <w14:ligatures w14:val="none"/>
        </w:rPr>
        <w:t>as</w:t>
      </w:r>
      <w:r w:rsidR="004A252E" w:rsidRPr="00E01419">
        <w:rPr>
          <w:rFonts w:ascii="Arial" w:eastAsia="Calibri" w:hAnsi="Arial" w:cs="Arial"/>
          <w:kern w:val="0"/>
          <w14:ligatures w14:val="none"/>
        </w:rPr>
        <w:t xml:space="preserve"> </w:t>
      </w:r>
      <w:r w:rsidR="00CB2657" w:rsidRPr="00E01419">
        <w:rPr>
          <w:rFonts w:ascii="Arial" w:eastAsia="Calibri" w:hAnsi="Arial" w:cs="Arial"/>
          <w:kern w:val="0"/>
          <w14:ligatures w14:val="none"/>
        </w:rPr>
        <w:t>P</w:t>
      </w:r>
      <w:r w:rsidR="00951CE1" w:rsidRPr="00E01419">
        <w:rPr>
          <w:rFonts w:ascii="Arial" w:eastAsia="Calibri" w:hAnsi="Arial" w:cs="Arial"/>
          <w:kern w:val="0"/>
          <w14:ligatures w14:val="none"/>
        </w:rPr>
        <w:t>aslaugas</w:t>
      </w:r>
      <w:r w:rsidR="004A252E" w:rsidRPr="00E01419">
        <w:rPr>
          <w:rFonts w:ascii="Arial" w:eastAsia="Calibri" w:hAnsi="Arial" w:cs="Arial"/>
          <w:kern w:val="0"/>
          <w14:ligatures w14:val="none"/>
        </w:rPr>
        <w:t xml:space="preserve">, jis už kiekvieną </w:t>
      </w:r>
      <w:r w:rsidR="00176E8D" w:rsidRPr="00E01419">
        <w:rPr>
          <w:rFonts w:ascii="Arial" w:eastAsia="Calibri" w:hAnsi="Arial" w:cs="Arial"/>
          <w:kern w:val="0"/>
          <w14:ligatures w14:val="none"/>
        </w:rPr>
        <w:t>pra</w:t>
      </w:r>
      <w:r w:rsidR="004A252E" w:rsidRPr="00E01419">
        <w:rPr>
          <w:rFonts w:ascii="Arial" w:eastAsia="Calibri" w:hAnsi="Arial" w:cs="Arial"/>
          <w:kern w:val="0"/>
          <w14:ligatures w14:val="none"/>
        </w:rPr>
        <w:t>delstą</w:t>
      </w:r>
      <w:r w:rsidR="00176E8D" w:rsidRPr="00E01419">
        <w:rPr>
          <w:rFonts w:ascii="Arial" w:eastAsia="Calibri" w:hAnsi="Arial" w:cs="Arial"/>
          <w:kern w:val="0"/>
          <w14:ligatures w14:val="none"/>
        </w:rPr>
        <w:t xml:space="preserve"> kalendorinę</w:t>
      </w:r>
      <w:r w:rsidR="004A252E" w:rsidRPr="00E01419">
        <w:rPr>
          <w:rFonts w:ascii="Arial" w:eastAsia="Calibri" w:hAnsi="Arial" w:cs="Arial"/>
          <w:kern w:val="0"/>
          <w14:ligatures w14:val="none"/>
        </w:rPr>
        <w:t xml:space="preserve"> dieną moka P</w:t>
      </w:r>
      <w:r w:rsidR="00951CE1" w:rsidRPr="00E01419">
        <w:rPr>
          <w:rFonts w:ascii="Arial" w:eastAsia="Calibri" w:hAnsi="Arial" w:cs="Arial"/>
          <w:kern w:val="0"/>
          <w14:ligatures w14:val="none"/>
        </w:rPr>
        <w:t>aslaugų teikėjui</w:t>
      </w:r>
      <w:r w:rsidR="004A252E" w:rsidRPr="00E01419">
        <w:rPr>
          <w:rFonts w:ascii="Arial" w:eastAsia="Calibri" w:hAnsi="Arial" w:cs="Arial"/>
          <w:kern w:val="0"/>
          <w14:ligatures w14:val="none"/>
        </w:rPr>
        <w:t xml:space="preserve"> 0,0</w:t>
      </w:r>
      <w:r w:rsidR="00951CE1" w:rsidRPr="00E01419">
        <w:rPr>
          <w:rFonts w:ascii="Arial" w:eastAsia="Calibri" w:hAnsi="Arial" w:cs="Arial"/>
          <w:kern w:val="0"/>
          <w14:ligatures w14:val="none"/>
        </w:rPr>
        <w:t>2</w:t>
      </w:r>
      <w:r w:rsidR="004A252E" w:rsidRPr="00E01419">
        <w:rPr>
          <w:rFonts w:ascii="Arial" w:eastAsia="Calibri" w:hAnsi="Arial" w:cs="Arial"/>
          <w:kern w:val="0"/>
          <w14:ligatures w14:val="none"/>
        </w:rPr>
        <w:t xml:space="preserve"> proc. dydžio delspinigius, skaičiuojamus nuo </w:t>
      </w:r>
      <w:r w:rsidR="00D12CF5" w:rsidRPr="00E01419">
        <w:rPr>
          <w:rFonts w:ascii="Arial" w:eastAsia="Calibri" w:hAnsi="Arial" w:cs="Arial"/>
          <w:kern w:val="0"/>
          <w14:ligatures w14:val="none"/>
        </w:rPr>
        <w:t xml:space="preserve">laiku </w:t>
      </w:r>
      <w:r w:rsidR="0011277F" w:rsidRPr="00E01419">
        <w:rPr>
          <w:rFonts w:ascii="Arial" w:eastAsia="Calibri" w:hAnsi="Arial" w:cs="Arial"/>
          <w:kern w:val="0"/>
          <w14:ligatures w14:val="none"/>
        </w:rPr>
        <w:t xml:space="preserve">nesumokėtos </w:t>
      </w:r>
      <w:r w:rsidR="00CB2657" w:rsidRPr="00E01419">
        <w:rPr>
          <w:rFonts w:ascii="Arial" w:eastAsia="Calibri" w:hAnsi="Arial" w:cs="Arial"/>
          <w:kern w:val="0"/>
          <w14:ligatures w14:val="none"/>
        </w:rPr>
        <w:t>P</w:t>
      </w:r>
      <w:r w:rsidR="00951CE1" w:rsidRPr="00E01419">
        <w:rPr>
          <w:rFonts w:ascii="Arial" w:eastAsia="Calibri" w:hAnsi="Arial" w:cs="Arial"/>
          <w:kern w:val="0"/>
          <w14:ligatures w14:val="none"/>
        </w:rPr>
        <w:t>aslau</w:t>
      </w:r>
      <w:r w:rsidR="00A710DA" w:rsidRPr="00E01419">
        <w:rPr>
          <w:rFonts w:ascii="Arial" w:eastAsia="Calibri" w:hAnsi="Arial" w:cs="Arial"/>
          <w:kern w:val="0"/>
          <w14:ligatures w14:val="none"/>
        </w:rPr>
        <w:t>gų</w:t>
      </w:r>
      <w:r w:rsidR="004A252E" w:rsidRPr="00E01419">
        <w:rPr>
          <w:rFonts w:ascii="Arial" w:eastAsia="Calibri" w:hAnsi="Arial" w:cs="Arial"/>
          <w:kern w:val="0"/>
          <w14:ligatures w14:val="none"/>
        </w:rPr>
        <w:t xml:space="preserve"> </w:t>
      </w:r>
      <w:r w:rsidR="00D1285B" w:rsidRPr="00E01419">
        <w:rPr>
          <w:rFonts w:ascii="Arial" w:eastAsia="Calibri" w:hAnsi="Arial" w:cs="Arial"/>
          <w:kern w:val="0"/>
          <w14:ligatures w14:val="none"/>
        </w:rPr>
        <w:t>kainos</w:t>
      </w:r>
      <w:r w:rsidR="004A252E" w:rsidRPr="00E01419">
        <w:rPr>
          <w:rFonts w:ascii="Arial" w:eastAsia="Calibri" w:hAnsi="Arial" w:cs="Arial"/>
          <w:kern w:val="0"/>
          <w14:ligatures w14:val="none"/>
        </w:rPr>
        <w:t xml:space="preserve"> (EUR </w:t>
      </w:r>
      <w:r w:rsidR="00D1285B" w:rsidRPr="00E01419">
        <w:rPr>
          <w:rFonts w:ascii="Arial" w:eastAsia="Calibri" w:hAnsi="Arial" w:cs="Arial"/>
          <w:kern w:val="0"/>
          <w14:ligatures w14:val="none"/>
        </w:rPr>
        <w:t>be</w:t>
      </w:r>
      <w:r w:rsidR="004A252E" w:rsidRPr="00E01419">
        <w:rPr>
          <w:rFonts w:ascii="Arial" w:eastAsia="Calibri" w:hAnsi="Arial" w:cs="Arial"/>
          <w:kern w:val="0"/>
          <w14:ligatures w14:val="none"/>
        </w:rPr>
        <w:t xml:space="preserve"> PVM). </w:t>
      </w:r>
    </w:p>
    <w:p w14:paraId="3FE196F5" w14:textId="77777777" w:rsidR="0087261C" w:rsidRPr="00E01419" w:rsidRDefault="0087261C" w:rsidP="00E01419">
      <w:pPr>
        <w:spacing w:after="0" w:line="240" w:lineRule="auto"/>
        <w:ind w:firstLine="567"/>
        <w:jc w:val="both"/>
        <w:rPr>
          <w:rFonts w:ascii="Arial" w:eastAsia="Calibri" w:hAnsi="Arial" w:cs="Arial"/>
          <w:kern w:val="0"/>
          <w14:ligatures w14:val="none"/>
        </w:rPr>
      </w:pPr>
    </w:p>
    <w:p w14:paraId="75F53FEE" w14:textId="49F760C0" w:rsidR="0087261C" w:rsidRPr="00E01419" w:rsidRDefault="0087261C" w:rsidP="00E01419">
      <w:pPr>
        <w:spacing w:after="0" w:line="240" w:lineRule="auto"/>
        <w:jc w:val="center"/>
        <w:rPr>
          <w:rFonts w:ascii="Arial" w:eastAsia="Calibri" w:hAnsi="Arial" w:cs="Arial"/>
          <w:b/>
          <w:kern w:val="0"/>
          <w14:ligatures w14:val="none"/>
        </w:rPr>
      </w:pPr>
      <w:r w:rsidRPr="00E01419">
        <w:rPr>
          <w:rFonts w:ascii="Arial" w:eastAsia="Calibri" w:hAnsi="Arial" w:cs="Arial"/>
          <w:b/>
          <w:kern w:val="0"/>
          <w14:ligatures w14:val="none"/>
        </w:rPr>
        <w:t>3. PASLAUGŲ SUTEIKIMAS</w:t>
      </w:r>
    </w:p>
    <w:p w14:paraId="41EB4349" w14:textId="0C2F07C3" w:rsidR="0087261C" w:rsidRPr="00E01419" w:rsidRDefault="0087261C" w:rsidP="00E01419">
      <w:pPr>
        <w:shd w:val="clear" w:color="auto" w:fill="FFFFFF"/>
        <w:suppressAutoHyphens/>
        <w:autoSpaceDN w:val="0"/>
        <w:spacing w:after="0" w:line="240" w:lineRule="auto"/>
        <w:ind w:firstLine="426"/>
        <w:jc w:val="both"/>
        <w:textAlignment w:val="baseline"/>
        <w:rPr>
          <w:rFonts w:ascii="Arial" w:eastAsia="Calibri" w:hAnsi="Arial" w:cs="Arial"/>
        </w:rPr>
      </w:pPr>
      <w:r w:rsidRPr="00E01419">
        <w:rPr>
          <w:rFonts w:ascii="Arial" w:eastAsia="Calibri" w:hAnsi="Arial" w:cs="Arial"/>
        </w:rPr>
        <w:t xml:space="preserve">3.1. Paslaugos turi būti teikiamos </w:t>
      </w:r>
      <w:r w:rsidRPr="00E01419">
        <w:rPr>
          <w:rFonts w:ascii="Arial" w:eastAsia="Calibri" w:hAnsi="Arial" w:cs="Arial"/>
          <w:iCs/>
        </w:rPr>
        <w:t>12 (dvylika) mėnesių nuo Sutarties įsigaliojimo dienos</w:t>
      </w:r>
      <w:r w:rsidRPr="00E01419">
        <w:rPr>
          <w:rFonts w:ascii="Arial" w:eastAsia="Calibri" w:hAnsi="Arial" w:cs="Arial"/>
          <w:i/>
        </w:rPr>
        <w:t>.</w:t>
      </w:r>
      <w:r w:rsidRPr="00E01419">
        <w:rPr>
          <w:rFonts w:ascii="Arial" w:eastAsia="Calibri" w:hAnsi="Arial" w:cs="Arial"/>
          <w:iCs/>
        </w:rPr>
        <w:t xml:space="preserve"> </w:t>
      </w:r>
    </w:p>
    <w:p w14:paraId="79811238" w14:textId="180A7035" w:rsidR="0087261C" w:rsidRPr="00E01419" w:rsidRDefault="0087261C" w:rsidP="00E01419">
      <w:pPr>
        <w:shd w:val="clear" w:color="auto" w:fill="FFFFFF"/>
        <w:suppressAutoHyphens/>
        <w:autoSpaceDN w:val="0"/>
        <w:spacing w:after="0" w:line="240" w:lineRule="auto"/>
        <w:ind w:firstLine="426"/>
        <w:jc w:val="both"/>
        <w:textAlignment w:val="baseline"/>
        <w:rPr>
          <w:rFonts w:ascii="Arial" w:eastAsia="Calibri" w:hAnsi="Arial" w:cs="Arial"/>
          <w:color w:val="1F1F1F"/>
        </w:rPr>
      </w:pPr>
      <w:bookmarkStart w:id="3" w:name="_Hlk52892392"/>
      <w:r w:rsidRPr="00E01419">
        <w:rPr>
          <w:rFonts w:ascii="Arial" w:eastAsia="Calibri" w:hAnsi="Arial" w:cs="Arial"/>
          <w:iCs/>
        </w:rPr>
        <w:t xml:space="preserve">3.2. </w:t>
      </w:r>
      <w:r w:rsidRPr="00E01419">
        <w:rPr>
          <w:rFonts w:ascii="Arial" w:eastAsia="Calibri" w:hAnsi="Arial" w:cs="Arial"/>
          <w:color w:val="1F1F1F"/>
        </w:rPr>
        <w:t>Paslaugos turi būti teikiamos pagal Užsakovo poreikį Užsakovui pateikus užsakymą telefonu</w:t>
      </w:r>
      <w:r w:rsidRPr="00E01419">
        <w:rPr>
          <w:rFonts w:ascii="Arial" w:eastAsia="Calibri" w:hAnsi="Arial" w:cs="Arial"/>
          <w:i/>
          <w:iCs/>
          <w:color w:val="1F1F1F"/>
        </w:rPr>
        <w:t>.</w:t>
      </w:r>
      <w:r w:rsidRPr="00E01419">
        <w:rPr>
          <w:rFonts w:ascii="Arial" w:eastAsia="Calibri" w:hAnsi="Arial" w:cs="Arial"/>
          <w:color w:val="1F1F1F"/>
        </w:rPr>
        <w:t xml:space="preserve"> </w:t>
      </w:r>
    </w:p>
    <w:bookmarkEnd w:id="3"/>
    <w:p w14:paraId="05C29E46" w14:textId="2B285C89" w:rsidR="0087261C" w:rsidRPr="00E01419" w:rsidRDefault="0087261C" w:rsidP="00E01419">
      <w:pPr>
        <w:shd w:val="clear" w:color="auto" w:fill="FFFFFF"/>
        <w:spacing w:after="0" w:line="240" w:lineRule="auto"/>
        <w:ind w:firstLine="426"/>
        <w:jc w:val="both"/>
        <w:rPr>
          <w:rFonts w:ascii="Arial" w:eastAsia="Calibri" w:hAnsi="Arial" w:cs="Arial"/>
          <w:color w:val="1F1F1F"/>
        </w:rPr>
      </w:pPr>
      <w:r w:rsidRPr="00E01419">
        <w:rPr>
          <w:rFonts w:ascii="Arial" w:hAnsi="Arial" w:cs="Arial"/>
        </w:rPr>
        <w:t>3.</w:t>
      </w:r>
      <w:r w:rsidR="00E01419">
        <w:rPr>
          <w:rFonts w:ascii="Arial" w:hAnsi="Arial" w:cs="Arial"/>
        </w:rPr>
        <w:t>3</w:t>
      </w:r>
      <w:r w:rsidRPr="00E01419">
        <w:rPr>
          <w:rFonts w:ascii="Arial" w:hAnsi="Arial" w:cs="Arial"/>
        </w:rPr>
        <w:t>. Sutartyje numatytos ir nenumatytos Prekės/detalės, įsigyjamos be jų pakeitimo paslaugos, gali būti užsakomos telefonu ar el. paštu.</w:t>
      </w:r>
      <w:r w:rsidRPr="00E01419">
        <w:rPr>
          <w:rFonts w:ascii="Arial" w:hAnsi="Arial" w:cs="Arial"/>
          <w:color w:val="70AD47" w:themeColor="accent6"/>
        </w:rPr>
        <w:t xml:space="preserve"> </w:t>
      </w:r>
      <w:r w:rsidRPr="00E01419">
        <w:rPr>
          <w:rFonts w:ascii="Arial" w:hAnsi="Arial" w:cs="Arial"/>
        </w:rPr>
        <w:t xml:space="preserve">Prekės/detalės, įsigyjamos be jų pakeitimo paslaugos, turi būti pristatytos </w:t>
      </w:r>
      <w:r w:rsidR="00E01419">
        <w:rPr>
          <w:rFonts w:ascii="Arial" w:hAnsi="Arial" w:cs="Arial"/>
        </w:rPr>
        <w:t>Užsakovui</w:t>
      </w:r>
      <w:r w:rsidRPr="00E01419">
        <w:rPr>
          <w:rFonts w:ascii="Arial" w:hAnsi="Arial" w:cs="Arial"/>
        </w:rPr>
        <w:t xml:space="preserve">  per 5 (penkias) darbo dienas, nuo užsakymo pateikimo dienos.</w:t>
      </w:r>
    </w:p>
    <w:p w14:paraId="163E9C14" w14:textId="1B6E5C9D" w:rsidR="0087261C" w:rsidRPr="00E01419" w:rsidRDefault="0087261C" w:rsidP="00E01419">
      <w:pPr>
        <w:tabs>
          <w:tab w:val="left" w:pos="450"/>
          <w:tab w:val="left" w:pos="709"/>
          <w:tab w:val="left" w:pos="993"/>
        </w:tabs>
        <w:autoSpaceDE w:val="0"/>
        <w:autoSpaceDN w:val="0"/>
        <w:spacing w:after="0" w:line="240" w:lineRule="auto"/>
        <w:ind w:firstLine="426"/>
        <w:jc w:val="both"/>
        <w:rPr>
          <w:rFonts w:ascii="Arial" w:hAnsi="Arial" w:cs="Arial"/>
        </w:rPr>
      </w:pPr>
      <w:r w:rsidRPr="00E01419">
        <w:rPr>
          <w:rFonts w:ascii="Arial" w:hAnsi="Arial" w:cs="Arial"/>
        </w:rPr>
        <w:t>3.</w:t>
      </w:r>
      <w:r w:rsidR="00E01419">
        <w:rPr>
          <w:rFonts w:ascii="Arial" w:hAnsi="Arial" w:cs="Arial"/>
        </w:rPr>
        <w:t>4</w:t>
      </w:r>
      <w:r w:rsidRPr="00E01419">
        <w:rPr>
          <w:rFonts w:ascii="Arial" w:hAnsi="Arial" w:cs="Arial"/>
        </w:rPr>
        <w:t xml:space="preserve">. Visi </w:t>
      </w:r>
      <w:r w:rsidR="00E01419">
        <w:rPr>
          <w:rFonts w:ascii="Arial" w:hAnsi="Arial" w:cs="Arial"/>
        </w:rPr>
        <w:t>traktoriai</w:t>
      </w:r>
      <w:r w:rsidRPr="00E01419">
        <w:rPr>
          <w:rFonts w:ascii="Arial" w:hAnsi="Arial" w:cs="Arial"/>
        </w:rPr>
        <w:t xml:space="preserve"> remontuojami naudojant originalias naujas bei analogiškas detales, bet ne </w:t>
      </w:r>
      <w:r w:rsidRPr="00E01419">
        <w:rPr>
          <w:rFonts w:ascii="Arial" w:eastAsia="Calibri" w:hAnsi="Arial" w:cs="Arial"/>
        </w:rPr>
        <w:t>žemesnių techninių ir funkcinių parametrų nei buvo iki gedimo</w:t>
      </w:r>
      <w:r w:rsidRPr="00E01419">
        <w:rPr>
          <w:rFonts w:ascii="Arial" w:hAnsi="Arial" w:cs="Arial"/>
        </w:rPr>
        <w:t xml:space="preserve"> (jeigu detalės yra keičiamos).</w:t>
      </w:r>
    </w:p>
    <w:p w14:paraId="7AF66B07" w14:textId="0CCB839D" w:rsidR="0087261C" w:rsidRPr="00E01419" w:rsidRDefault="0087261C" w:rsidP="00E01419">
      <w:pPr>
        <w:spacing w:after="0" w:line="240" w:lineRule="auto"/>
        <w:ind w:firstLine="426"/>
        <w:jc w:val="both"/>
        <w:rPr>
          <w:rFonts w:ascii="Arial" w:hAnsi="Arial" w:cs="Arial"/>
        </w:rPr>
      </w:pPr>
      <w:r w:rsidRPr="00E01419">
        <w:rPr>
          <w:rFonts w:ascii="Arial" w:hAnsi="Arial" w:cs="Arial"/>
          <w:color w:val="1F1F1F"/>
        </w:rPr>
        <w:t xml:space="preserve">3.8. </w:t>
      </w:r>
      <w:r w:rsidRPr="00E01419">
        <w:rPr>
          <w:rFonts w:ascii="Arial" w:hAnsi="Arial" w:cs="Arial"/>
        </w:rPr>
        <w:t>Techninėje specifikacijoje ir jos priede nurodyti preliminarūs Paslaugų kiekiai nereiškia Užsakovo įsipareigojimo pirkti šį Paslaugų kiekį ir yra skirti tik pasiūlymo įvertinimui,</w:t>
      </w:r>
      <w:r w:rsidRPr="00E01419">
        <w:rPr>
          <w:rFonts w:ascii="Arial" w:hAnsi="Arial" w:cs="Arial"/>
          <w:i/>
          <w:iCs/>
        </w:rPr>
        <w:t xml:space="preserve"> </w:t>
      </w:r>
      <w:r w:rsidRPr="00E01419">
        <w:rPr>
          <w:rFonts w:ascii="Arial" w:hAnsi="Arial" w:cs="Arial"/>
        </w:rPr>
        <w:t xml:space="preserve">nustatant laimėtoją. Vykdant Sutartį užsakomų Paslaugų kiekis priklausys nuo </w:t>
      </w:r>
      <w:r w:rsidR="00E01419">
        <w:rPr>
          <w:rFonts w:ascii="Arial" w:hAnsi="Arial" w:cs="Arial"/>
        </w:rPr>
        <w:t>traktorių</w:t>
      </w:r>
      <w:r w:rsidRPr="00E01419">
        <w:rPr>
          <w:rFonts w:ascii="Arial" w:hAnsi="Arial" w:cs="Arial"/>
        </w:rPr>
        <w:t xml:space="preserve"> gedimų skaičiaus ir bus nustatomas Užsakovo sprendimu.</w:t>
      </w:r>
    </w:p>
    <w:p w14:paraId="5A74DB7C" w14:textId="77777777" w:rsidR="0087261C" w:rsidRPr="00E01419" w:rsidRDefault="0087261C" w:rsidP="00E01419">
      <w:pPr>
        <w:tabs>
          <w:tab w:val="left" w:pos="993"/>
        </w:tabs>
        <w:spacing w:after="0" w:line="240" w:lineRule="auto"/>
        <w:ind w:firstLine="426"/>
        <w:jc w:val="both"/>
        <w:rPr>
          <w:rFonts w:ascii="Arial" w:hAnsi="Arial" w:cs="Arial"/>
          <w:noProof/>
        </w:rPr>
      </w:pPr>
      <w:r w:rsidRPr="00E01419">
        <w:rPr>
          <w:rFonts w:ascii="Arial" w:hAnsi="Arial" w:cs="Arial"/>
        </w:rPr>
        <w:t xml:space="preserve">3.9. Suteikęs Paslaugas Užsakovui Paslaugų teikėjas pateikia </w:t>
      </w:r>
      <w:r w:rsidRPr="00E01419">
        <w:rPr>
          <w:rFonts w:ascii="Arial" w:hAnsi="Arial" w:cs="Arial"/>
          <w:bCs/>
          <w:noProof/>
        </w:rPr>
        <w:t>PVM sąskaita faktūrą ir</w:t>
      </w:r>
      <w:r w:rsidRPr="00E01419">
        <w:rPr>
          <w:rFonts w:ascii="Arial" w:hAnsi="Arial" w:cs="Arial"/>
          <w:noProof/>
        </w:rPr>
        <w:t xml:space="preserve"> Paslaugos atlikimo priėmimo - perdavimo aktą. </w:t>
      </w:r>
    </w:p>
    <w:p w14:paraId="50150C45" w14:textId="77777777" w:rsidR="0087261C" w:rsidRPr="00E01419" w:rsidRDefault="0087261C" w:rsidP="00E01419">
      <w:pPr>
        <w:shd w:val="clear" w:color="auto" w:fill="FFFFFF"/>
        <w:tabs>
          <w:tab w:val="left" w:pos="709"/>
        </w:tabs>
        <w:spacing w:after="0" w:line="240" w:lineRule="auto"/>
        <w:ind w:firstLine="426"/>
        <w:jc w:val="both"/>
        <w:rPr>
          <w:rStyle w:val="Laukeliai"/>
          <w:sz w:val="22"/>
        </w:rPr>
      </w:pPr>
      <w:bookmarkStart w:id="4" w:name="_Hlk41383685"/>
      <w:r w:rsidRPr="00E01419">
        <w:rPr>
          <w:rFonts w:ascii="Arial" w:eastAsia="Calibri" w:hAnsi="Arial" w:cs="Arial"/>
        </w:rPr>
        <w:t xml:space="preserve">3.10. Bendras </w:t>
      </w:r>
      <w:r w:rsidRPr="00E01419">
        <w:rPr>
          <w:rFonts w:ascii="Arial" w:hAnsi="Arial" w:cs="Arial"/>
        </w:rPr>
        <w:t xml:space="preserve">Paslaugų pagal Sutartį teikimo laikotarpis negali viršyti Įstatymo  86 str. 5 d. nustatyto laikotarpio. </w:t>
      </w:r>
      <w:bookmarkEnd w:id="4"/>
    </w:p>
    <w:p w14:paraId="7BF0D5C8" w14:textId="77777777" w:rsidR="0087261C" w:rsidRPr="00E01419" w:rsidRDefault="0087261C" w:rsidP="00E01419">
      <w:pPr>
        <w:spacing w:after="0" w:line="240" w:lineRule="auto"/>
        <w:jc w:val="both"/>
        <w:rPr>
          <w:rFonts w:ascii="Arial" w:eastAsia="Calibri" w:hAnsi="Arial" w:cs="Arial"/>
          <w:kern w:val="0"/>
          <w14:ligatures w14:val="none"/>
        </w:rPr>
      </w:pPr>
    </w:p>
    <w:p w14:paraId="13BB758E" w14:textId="3CD8F6D6" w:rsidR="004A252E" w:rsidRPr="00E01419" w:rsidRDefault="0087261C" w:rsidP="00E01419">
      <w:pPr>
        <w:spacing w:after="0" w:line="240" w:lineRule="auto"/>
        <w:jc w:val="center"/>
        <w:rPr>
          <w:rFonts w:ascii="Arial" w:eastAsia="Calibri" w:hAnsi="Arial" w:cs="Arial"/>
          <w:b/>
          <w:kern w:val="0"/>
          <w14:ligatures w14:val="none"/>
        </w:rPr>
      </w:pPr>
      <w:r w:rsidRPr="00E01419">
        <w:rPr>
          <w:rFonts w:ascii="Arial" w:eastAsia="Calibri" w:hAnsi="Arial" w:cs="Arial"/>
          <w:b/>
          <w:kern w:val="0"/>
          <w14:ligatures w14:val="none"/>
        </w:rPr>
        <w:lastRenderedPageBreak/>
        <w:t>4</w:t>
      </w:r>
      <w:r w:rsidR="004A252E" w:rsidRPr="00E01419">
        <w:rPr>
          <w:rFonts w:ascii="Arial" w:eastAsia="Calibri" w:hAnsi="Arial" w:cs="Arial"/>
          <w:b/>
          <w:kern w:val="0"/>
          <w14:ligatures w14:val="none"/>
        </w:rPr>
        <w:t xml:space="preserve">. </w:t>
      </w:r>
      <w:r w:rsidR="00497DAC" w:rsidRPr="00E01419">
        <w:rPr>
          <w:rFonts w:ascii="Arial" w:eastAsia="Calibri" w:hAnsi="Arial" w:cs="Arial"/>
          <w:b/>
          <w:kern w:val="0"/>
          <w14:ligatures w14:val="none"/>
        </w:rPr>
        <w:t xml:space="preserve">PASLAUGŲ KOKYBĖ IR </w:t>
      </w:r>
      <w:r w:rsidR="004A252E" w:rsidRPr="00E01419">
        <w:rPr>
          <w:rFonts w:ascii="Arial" w:eastAsia="Calibri" w:hAnsi="Arial" w:cs="Arial"/>
          <w:b/>
          <w:kern w:val="0"/>
          <w14:ligatures w14:val="none"/>
        </w:rPr>
        <w:t>GARANTI</w:t>
      </w:r>
      <w:r w:rsidR="00BE52E7" w:rsidRPr="00E01419">
        <w:rPr>
          <w:rFonts w:ascii="Arial" w:eastAsia="Calibri" w:hAnsi="Arial" w:cs="Arial"/>
          <w:b/>
          <w:kern w:val="0"/>
          <w14:ligatures w14:val="none"/>
        </w:rPr>
        <w:t>JA</w:t>
      </w:r>
    </w:p>
    <w:p w14:paraId="72E6A000" w14:textId="6AFD42A7" w:rsidR="00444DB2" w:rsidRPr="00E01419" w:rsidRDefault="0087261C" w:rsidP="00E01419">
      <w:pPr>
        <w:shd w:val="clear" w:color="auto" w:fill="FFFFFF"/>
        <w:tabs>
          <w:tab w:val="left" w:pos="394"/>
          <w:tab w:val="left" w:pos="720"/>
        </w:tabs>
        <w:spacing w:after="0" w:line="240" w:lineRule="auto"/>
        <w:ind w:firstLine="567"/>
        <w:jc w:val="both"/>
        <w:rPr>
          <w:rFonts w:ascii="Arial" w:hAnsi="Arial" w:cs="Arial"/>
          <w:kern w:val="0"/>
          <w14:ligatures w14:val="none"/>
        </w:rPr>
      </w:pPr>
      <w:r w:rsidRPr="00E01419">
        <w:rPr>
          <w:rFonts w:ascii="Arial" w:hAnsi="Arial" w:cs="Arial"/>
          <w:kern w:val="0"/>
          <w14:ligatures w14:val="none"/>
        </w:rPr>
        <w:t>4</w:t>
      </w:r>
      <w:r w:rsidR="00444DB2" w:rsidRPr="00E01419">
        <w:rPr>
          <w:rFonts w:ascii="Arial" w:hAnsi="Arial" w:cs="Arial"/>
          <w:kern w:val="0"/>
          <w14:ligatures w14:val="none"/>
        </w:rPr>
        <w:t xml:space="preserve">.1. Paslaugos turi būti suteiktos tinkamai, kokybiškai pagal Sutartyje ir jos </w:t>
      </w:r>
      <w:r w:rsidR="00444DB2" w:rsidRPr="00E01419">
        <w:rPr>
          <w:rFonts w:ascii="Arial" w:eastAsia="Calibri" w:hAnsi="Arial" w:cs="Arial"/>
          <w:kern w:val="0"/>
          <w14:ligatures w14:val="none"/>
        </w:rPr>
        <w:t>prieduose</w:t>
      </w:r>
      <w:r w:rsidR="00444DB2" w:rsidRPr="00E01419">
        <w:rPr>
          <w:rFonts w:ascii="Arial" w:hAnsi="Arial" w:cs="Arial"/>
          <w:kern w:val="0"/>
          <w14:ligatures w14:val="none"/>
        </w:rPr>
        <w:t xml:space="preserve"> nustatytus reikalavimus. Nustačius, kad Paslaugos yra suteiktos nekokybiškai, neatitinka Sutarties reikalavimų, Paslaugų teikėjas privalo</w:t>
      </w:r>
      <w:r w:rsidR="008E117C" w:rsidRPr="00E01419">
        <w:rPr>
          <w:rFonts w:ascii="Arial" w:hAnsi="Arial" w:cs="Arial"/>
        </w:rPr>
        <w:t xml:space="preserve"> </w:t>
      </w:r>
      <w:r w:rsidR="008E117C" w:rsidRPr="00E01419">
        <w:rPr>
          <w:rFonts w:ascii="Arial" w:hAnsi="Arial" w:cs="Arial"/>
          <w:kern w:val="0"/>
          <w14:ligatures w14:val="none"/>
        </w:rPr>
        <w:t>savo sąskaita ir jėgomis</w:t>
      </w:r>
      <w:r w:rsidR="00444DB2" w:rsidRPr="00E01419">
        <w:rPr>
          <w:rFonts w:ascii="Arial" w:hAnsi="Arial" w:cs="Arial"/>
          <w:kern w:val="0"/>
          <w14:ligatures w14:val="none"/>
        </w:rPr>
        <w:t xml:space="preserve"> ištaisyti Paslaugų trūkumus per</w:t>
      </w:r>
      <w:r w:rsidRPr="00E01419">
        <w:rPr>
          <w:rFonts w:ascii="Arial" w:hAnsi="Arial" w:cs="Arial"/>
          <w:kern w:val="0"/>
          <w14:ligatures w14:val="none"/>
        </w:rPr>
        <w:t xml:space="preserve"> 3(tris) darbo dienas n</w:t>
      </w:r>
      <w:r w:rsidR="00444DB2" w:rsidRPr="00E01419">
        <w:rPr>
          <w:rFonts w:ascii="Arial" w:hAnsi="Arial" w:cs="Arial"/>
          <w:kern w:val="0"/>
          <w14:ligatures w14:val="none"/>
        </w:rPr>
        <w:t>uo Užsakovo pranešimo apie nekokybiškai suteiktas Paslaugas</w:t>
      </w:r>
      <w:r w:rsidR="00444DB2" w:rsidRPr="00E01419">
        <w:rPr>
          <w:rFonts w:ascii="Arial" w:eastAsia="Calibri" w:hAnsi="Arial" w:cs="Arial"/>
          <w:kern w:val="0"/>
          <w14:ligatures w14:val="none"/>
        </w:rPr>
        <w:t xml:space="preserve"> </w:t>
      </w:r>
      <w:r w:rsidR="00444DB2" w:rsidRPr="00E01419">
        <w:rPr>
          <w:rFonts w:ascii="Arial" w:hAnsi="Arial" w:cs="Arial"/>
          <w:kern w:val="0"/>
          <w14:ligatures w14:val="none"/>
        </w:rPr>
        <w:t>išsiuntimo Paslaugų teikėjui momento.</w:t>
      </w:r>
    </w:p>
    <w:p w14:paraId="06AB74F4" w14:textId="074A5DDB" w:rsidR="0087261C" w:rsidRPr="00E01419" w:rsidRDefault="0052151C" w:rsidP="00E01419">
      <w:pPr>
        <w:shd w:val="clear" w:color="auto" w:fill="FFFFFF"/>
        <w:spacing w:after="0" w:line="240" w:lineRule="auto"/>
        <w:ind w:firstLine="567"/>
        <w:jc w:val="both"/>
        <w:rPr>
          <w:rFonts w:ascii="Arial" w:hAnsi="Arial" w:cs="Arial"/>
        </w:rPr>
      </w:pPr>
      <w:r w:rsidRPr="00E01419">
        <w:rPr>
          <w:rFonts w:ascii="Arial" w:eastAsia="Calibri" w:hAnsi="Arial" w:cs="Arial"/>
          <w:kern w:val="0"/>
          <w14:ligatures w14:val="none"/>
        </w:rPr>
        <w:t>4</w:t>
      </w:r>
      <w:r w:rsidR="00444DB2" w:rsidRPr="00E01419">
        <w:rPr>
          <w:rFonts w:ascii="Arial" w:eastAsia="Calibri" w:hAnsi="Arial" w:cs="Arial"/>
          <w:kern w:val="0"/>
          <w14:ligatures w14:val="none"/>
        </w:rPr>
        <w:t>.2. Garantinis laikotarpis –</w:t>
      </w:r>
      <w:r w:rsidR="0087261C" w:rsidRPr="00E01419">
        <w:rPr>
          <w:rFonts w:ascii="Arial" w:eastAsia="Calibri" w:hAnsi="Arial" w:cs="Arial"/>
          <w:kern w:val="0"/>
          <w14:ligatures w14:val="none"/>
        </w:rPr>
        <w:t xml:space="preserve"> 3 (trys) mėnesiai</w:t>
      </w:r>
      <w:r w:rsidR="00444DB2" w:rsidRPr="00E01419">
        <w:rPr>
          <w:rFonts w:ascii="Arial" w:eastAsia="Calibri" w:hAnsi="Arial" w:cs="Arial"/>
          <w:kern w:val="0"/>
          <w14:ligatures w14:val="none"/>
        </w:rPr>
        <w:t xml:space="preserve"> </w:t>
      </w:r>
      <w:r w:rsidR="0087261C" w:rsidRPr="00E01419">
        <w:rPr>
          <w:rFonts w:ascii="Arial" w:hAnsi="Arial" w:cs="Arial"/>
        </w:rPr>
        <w:t xml:space="preserve">nuo Paslaugų perdavimo – priėmimo akto pasirašymo dienos. Tokia pati garantija yra taikoma ir tuo atveju, jei įsigyjama tik Prekė/detalė be įrankio remonto paslaugų. </w:t>
      </w:r>
    </w:p>
    <w:p w14:paraId="2C6CC01C" w14:textId="77777777" w:rsidR="004A252E" w:rsidRPr="00E01419" w:rsidRDefault="004A252E" w:rsidP="00E01419">
      <w:pPr>
        <w:spacing w:after="0" w:line="240" w:lineRule="auto"/>
        <w:jc w:val="both"/>
        <w:rPr>
          <w:rFonts w:ascii="Arial" w:eastAsia="Calibri" w:hAnsi="Arial" w:cs="Arial"/>
          <w:kern w:val="0"/>
          <w14:ligatures w14:val="none"/>
        </w:rPr>
      </w:pPr>
    </w:p>
    <w:p w14:paraId="6312B18F" w14:textId="40E2AF9D" w:rsidR="004A252E" w:rsidRPr="00E01419" w:rsidRDefault="0052151C" w:rsidP="00E01419">
      <w:pPr>
        <w:spacing w:after="0" w:line="240" w:lineRule="auto"/>
        <w:jc w:val="center"/>
        <w:rPr>
          <w:rFonts w:ascii="Arial" w:eastAsia="Calibri" w:hAnsi="Arial" w:cs="Arial"/>
          <w:b/>
          <w:kern w:val="0"/>
          <w14:ligatures w14:val="none"/>
        </w:rPr>
      </w:pPr>
      <w:r w:rsidRPr="00E01419">
        <w:rPr>
          <w:rFonts w:ascii="Arial" w:eastAsia="Calibri" w:hAnsi="Arial" w:cs="Arial"/>
          <w:b/>
          <w:kern w:val="0"/>
          <w14:ligatures w14:val="none"/>
        </w:rPr>
        <w:t>5</w:t>
      </w:r>
      <w:r w:rsidR="004A252E" w:rsidRPr="00E01419">
        <w:rPr>
          <w:rFonts w:ascii="Arial" w:eastAsia="Calibri" w:hAnsi="Arial" w:cs="Arial"/>
          <w:b/>
          <w:kern w:val="0"/>
          <w14:ligatures w14:val="none"/>
        </w:rPr>
        <w:t>. NENUGALIMOS JĖGOS (</w:t>
      </w:r>
      <w:r w:rsidR="004A252E" w:rsidRPr="00E01419">
        <w:rPr>
          <w:rFonts w:ascii="Arial" w:eastAsia="Calibri" w:hAnsi="Arial" w:cs="Arial"/>
          <w:b/>
          <w:i/>
          <w:iCs/>
          <w:kern w:val="0"/>
          <w14:ligatures w14:val="none"/>
        </w:rPr>
        <w:t>FORCE MAJEURE</w:t>
      </w:r>
      <w:r w:rsidR="004A252E" w:rsidRPr="00E01419">
        <w:rPr>
          <w:rFonts w:ascii="Arial" w:eastAsia="Calibri" w:hAnsi="Arial" w:cs="Arial"/>
          <w:b/>
          <w:kern w:val="0"/>
          <w14:ligatures w14:val="none"/>
        </w:rPr>
        <w:t>)</w:t>
      </w:r>
      <w:r w:rsidR="00382BD4" w:rsidRPr="00E01419">
        <w:rPr>
          <w:rFonts w:ascii="Arial" w:eastAsia="Calibri" w:hAnsi="Arial" w:cs="Arial"/>
          <w:b/>
          <w:kern w:val="0"/>
          <w14:ligatures w14:val="none"/>
        </w:rPr>
        <w:t xml:space="preserve"> APLINKYBĖS</w:t>
      </w:r>
    </w:p>
    <w:p w14:paraId="3E568C34" w14:textId="69241836" w:rsidR="00E03818" w:rsidRPr="00E01419" w:rsidRDefault="00791FE5" w:rsidP="00E01419">
      <w:pPr>
        <w:spacing w:after="0" w:line="240" w:lineRule="auto"/>
        <w:ind w:firstLine="567"/>
        <w:jc w:val="both"/>
        <w:rPr>
          <w:rFonts w:ascii="Arial" w:eastAsia="Times New Roman" w:hAnsi="Arial" w:cs="Arial"/>
          <w:kern w:val="0"/>
          <w14:ligatures w14:val="none"/>
        </w:rPr>
      </w:pPr>
      <w:r w:rsidRPr="00E01419">
        <w:rPr>
          <w:rFonts w:ascii="Arial" w:eastAsia="Times New Roman" w:hAnsi="Arial" w:cs="Arial"/>
          <w:kern w:val="0"/>
          <w14:ligatures w14:val="none"/>
        </w:rPr>
        <w:t>5</w:t>
      </w:r>
      <w:r w:rsidR="00E03818" w:rsidRPr="00E01419">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E01419">
        <w:rPr>
          <w:rFonts w:ascii="Arial" w:eastAsia="Times New Roman" w:hAnsi="Arial" w:cs="Arial"/>
          <w:i/>
          <w:iCs/>
          <w:kern w:val="0"/>
          <w14:ligatures w14:val="none"/>
        </w:rPr>
        <w:t>force majeure</w:t>
      </w:r>
      <w:r w:rsidR="00E03818" w:rsidRPr="00E01419">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00E03818" w:rsidRPr="00E01419">
        <w:rPr>
          <w:rFonts w:ascii="Arial" w:eastAsia="Times New Roman" w:hAnsi="Arial" w:cs="Arial"/>
          <w:i/>
          <w:iCs/>
          <w:kern w:val="0"/>
          <w14:ligatures w14:val="none"/>
        </w:rPr>
        <w:t>force majeure</w:t>
      </w:r>
      <w:r w:rsidR="00E03818" w:rsidRPr="00E01419">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E01419">
        <w:rPr>
          <w:rFonts w:ascii="Arial" w:eastAsia="Times New Roman" w:hAnsi="Arial" w:cs="Arial"/>
          <w:i/>
          <w:kern w:val="0"/>
          <w14:ligatures w14:val="none"/>
        </w:rPr>
        <w:t>force majeure</w:t>
      </w:r>
      <w:r w:rsidR="00E03818" w:rsidRPr="00E01419">
        <w:rPr>
          <w:rFonts w:ascii="Arial" w:eastAsia="Times New Roman" w:hAnsi="Arial" w:cs="Arial"/>
          <w:kern w:val="0"/>
          <w14:ligatures w14:val="none"/>
        </w:rPr>
        <w:t>) aplinkybėms taisyklių patvirtinimo“. Nustatydamos nenugalimos jėgos (</w:t>
      </w:r>
      <w:r w:rsidR="00E03818" w:rsidRPr="00E01419">
        <w:rPr>
          <w:rFonts w:ascii="Arial" w:eastAsia="Times New Roman" w:hAnsi="Arial" w:cs="Arial"/>
          <w:i/>
          <w:iCs/>
          <w:kern w:val="0"/>
          <w14:ligatures w14:val="none"/>
        </w:rPr>
        <w:t>force majeure</w:t>
      </w:r>
      <w:r w:rsidR="00E03818" w:rsidRPr="00E01419">
        <w:rPr>
          <w:rFonts w:ascii="Arial" w:eastAsia="Times New Roman" w:hAnsi="Arial" w:cs="Arial"/>
          <w:kern w:val="0"/>
          <w14:ligatures w14:val="none"/>
        </w:rPr>
        <w:t>) aplinkybes Šalys vadovaujasi Lietuvos Respublikos Vyriausybės 1997 kovo 13 d. nutarimu Nr. 222 „Dėl Nenugalimos jėgos (</w:t>
      </w:r>
      <w:r w:rsidR="00E03818" w:rsidRPr="00E01419">
        <w:rPr>
          <w:rFonts w:ascii="Arial" w:eastAsia="Times New Roman" w:hAnsi="Arial" w:cs="Arial"/>
          <w:i/>
          <w:iCs/>
          <w:kern w:val="0"/>
          <w14:ligatures w14:val="none"/>
        </w:rPr>
        <w:t>force majeure</w:t>
      </w:r>
      <w:r w:rsidR="00E03818" w:rsidRPr="00E01419">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E01419">
        <w:rPr>
          <w:rFonts w:ascii="Arial" w:eastAsia="Times New Roman" w:hAnsi="Arial" w:cs="Arial"/>
          <w:i/>
          <w:iCs/>
          <w:kern w:val="0"/>
          <w14:ligatures w14:val="none"/>
        </w:rPr>
        <w:t>force majeure</w:t>
      </w:r>
      <w:r w:rsidR="00E03818" w:rsidRPr="00E01419">
        <w:rPr>
          <w:rFonts w:ascii="Arial" w:eastAsia="Times New Roman" w:hAnsi="Arial" w:cs="Arial"/>
          <w:kern w:val="0"/>
          <w14:ligatures w14:val="none"/>
        </w:rPr>
        <w:t>) aplinkybėms</w:t>
      </w:r>
      <w:r w:rsidR="00382BD4" w:rsidRPr="00E01419">
        <w:rPr>
          <w:rFonts w:ascii="Arial" w:eastAsia="Times New Roman" w:hAnsi="Arial" w:cs="Arial"/>
          <w:kern w:val="0"/>
          <w14:ligatures w14:val="none"/>
        </w:rPr>
        <w:t>,</w:t>
      </w:r>
      <w:r w:rsidR="00E03818" w:rsidRPr="00E01419">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2DA4E498" w:rsidR="00E03818" w:rsidRPr="00E01419" w:rsidRDefault="00791FE5" w:rsidP="00E01419">
      <w:pPr>
        <w:spacing w:after="0" w:line="240" w:lineRule="auto"/>
        <w:ind w:firstLine="567"/>
        <w:jc w:val="both"/>
        <w:rPr>
          <w:rFonts w:ascii="Arial" w:eastAsia="Times New Roman" w:hAnsi="Arial" w:cs="Arial"/>
          <w:kern w:val="0"/>
          <w14:ligatures w14:val="none"/>
        </w:rPr>
      </w:pPr>
      <w:r w:rsidRPr="00E01419">
        <w:rPr>
          <w:rFonts w:ascii="Arial" w:eastAsia="Times New Roman" w:hAnsi="Arial" w:cs="Arial"/>
          <w:kern w:val="0"/>
          <w14:ligatures w14:val="none"/>
        </w:rPr>
        <w:t>5</w:t>
      </w:r>
      <w:r w:rsidR="00E03818" w:rsidRPr="00E01419">
        <w:rPr>
          <w:rFonts w:ascii="Arial" w:eastAsia="Times New Roman" w:hAnsi="Arial" w:cs="Arial"/>
          <w:kern w:val="0"/>
          <w14:ligatures w14:val="none"/>
        </w:rPr>
        <w:t>.2. Šalis, prašanti ją atleisti nuo atsakomybės, privalo pranešti kitai Šaliai raštu apie nenugalimos jėgos (</w:t>
      </w:r>
      <w:r w:rsidR="00E03818" w:rsidRPr="00E01419">
        <w:rPr>
          <w:rFonts w:ascii="Arial" w:eastAsia="Times New Roman" w:hAnsi="Arial" w:cs="Arial"/>
          <w:i/>
          <w:iCs/>
          <w:kern w:val="0"/>
          <w14:ligatures w14:val="none"/>
        </w:rPr>
        <w:t>force majeure</w:t>
      </w:r>
      <w:r w:rsidR="00E03818" w:rsidRPr="00E01419">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6BD1DEBC" w:rsidR="00E03818" w:rsidRPr="00E01419" w:rsidRDefault="00791FE5" w:rsidP="00E01419">
      <w:pPr>
        <w:spacing w:after="0" w:line="240" w:lineRule="auto"/>
        <w:ind w:firstLine="567"/>
        <w:jc w:val="both"/>
        <w:rPr>
          <w:rFonts w:ascii="Arial" w:eastAsia="Times New Roman" w:hAnsi="Arial" w:cs="Arial"/>
          <w:kern w:val="0"/>
          <w14:ligatures w14:val="none"/>
        </w:rPr>
      </w:pPr>
      <w:r w:rsidRPr="00E01419">
        <w:rPr>
          <w:rFonts w:ascii="Arial" w:eastAsia="Times New Roman" w:hAnsi="Arial" w:cs="Arial"/>
          <w:kern w:val="0"/>
          <w14:ligatures w14:val="none"/>
        </w:rPr>
        <w:t>5</w:t>
      </w:r>
      <w:r w:rsidR="00E03818" w:rsidRPr="00E01419">
        <w:rPr>
          <w:rFonts w:ascii="Arial" w:eastAsia="Times New Roman" w:hAnsi="Arial" w:cs="Arial"/>
          <w:kern w:val="0"/>
          <w14:ligatures w14:val="none"/>
        </w:rPr>
        <w:t>.3. Pagrindas atleisti Šalį nuo atsakomybės atsiranda nuo nenugalimos jėgos (</w:t>
      </w:r>
      <w:r w:rsidR="00E03818" w:rsidRPr="00E01419">
        <w:rPr>
          <w:rFonts w:ascii="Arial" w:eastAsia="Times New Roman" w:hAnsi="Arial" w:cs="Arial"/>
          <w:i/>
          <w:iCs/>
          <w:kern w:val="0"/>
          <w14:ligatures w14:val="none"/>
        </w:rPr>
        <w:t>force majeure</w:t>
      </w:r>
      <w:r w:rsidR="00E03818" w:rsidRPr="00E01419">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509226F0" w:rsidR="00E03818" w:rsidRPr="00E01419" w:rsidRDefault="00791FE5" w:rsidP="00E01419">
      <w:pPr>
        <w:spacing w:after="0" w:line="240" w:lineRule="auto"/>
        <w:ind w:firstLine="567"/>
        <w:jc w:val="both"/>
        <w:rPr>
          <w:rFonts w:ascii="Arial" w:eastAsia="Times New Roman" w:hAnsi="Arial" w:cs="Arial"/>
          <w:kern w:val="0"/>
          <w14:ligatures w14:val="none"/>
        </w:rPr>
      </w:pPr>
      <w:r w:rsidRPr="00E01419">
        <w:rPr>
          <w:rFonts w:ascii="Arial" w:eastAsia="Times New Roman" w:hAnsi="Arial" w:cs="Arial"/>
          <w:kern w:val="0"/>
          <w14:ligatures w14:val="none"/>
        </w:rPr>
        <w:t>5</w:t>
      </w:r>
      <w:r w:rsidR="00E03818" w:rsidRPr="00E01419">
        <w:rPr>
          <w:rFonts w:ascii="Arial" w:eastAsia="Times New Roman" w:hAnsi="Arial" w:cs="Arial"/>
          <w:kern w:val="0"/>
          <w14:ligatures w14:val="none"/>
        </w:rPr>
        <w:t>.4. Jeigu nenugalimos jėgos (</w:t>
      </w:r>
      <w:r w:rsidR="00E03818" w:rsidRPr="00E01419">
        <w:rPr>
          <w:rFonts w:ascii="Arial" w:eastAsia="Times New Roman" w:hAnsi="Arial" w:cs="Arial"/>
          <w:i/>
          <w:iCs/>
          <w:kern w:val="0"/>
          <w14:ligatures w14:val="none"/>
        </w:rPr>
        <w:t>force majeure</w:t>
      </w:r>
      <w:r w:rsidR="00E03818" w:rsidRPr="00E01419">
        <w:rPr>
          <w:rFonts w:ascii="Arial" w:eastAsia="Times New Roman" w:hAnsi="Arial" w:cs="Arial"/>
          <w:kern w:val="0"/>
          <w14:ligatures w14:val="none"/>
        </w:rPr>
        <w:t xml:space="preserve">) aplinkybės ir jų padariniai tęsiasi (t. y., jeigu pagrindas nevykdyti sutartinių įsipareigojimų išlieka) ilgiau nei </w:t>
      </w:r>
      <w:r w:rsidR="00EC1C61" w:rsidRPr="00E01419">
        <w:rPr>
          <w:rFonts w:ascii="Arial" w:eastAsia="Times New Roman" w:hAnsi="Arial" w:cs="Arial"/>
          <w:kern w:val="0"/>
          <w14:ligatures w14:val="none"/>
        </w:rPr>
        <w:t>2 (du) mėnesius</w:t>
      </w:r>
      <w:r w:rsidR="00E03818" w:rsidRPr="00E01419">
        <w:rPr>
          <w:rFonts w:ascii="Arial" w:eastAsia="Times New Roman" w:hAnsi="Arial" w:cs="Arial"/>
          <w:kern w:val="0"/>
          <w14:ligatures w14:val="none"/>
        </w:rPr>
        <w:t xml:space="preserve">, kiekviena Šalis turi teisę atsisakyti vykdyti savo įsipareigojimus ir nutraukti Sutartį. </w:t>
      </w:r>
    </w:p>
    <w:p w14:paraId="38D918E4" w14:textId="2D060020" w:rsidR="004A252E" w:rsidRPr="00E01419" w:rsidRDefault="004A252E" w:rsidP="00E01419">
      <w:pPr>
        <w:spacing w:after="0" w:line="240" w:lineRule="auto"/>
        <w:jc w:val="both"/>
        <w:rPr>
          <w:rFonts w:ascii="Arial" w:eastAsia="Calibri" w:hAnsi="Arial" w:cs="Arial"/>
          <w:kern w:val="0"/>
          <w14:ligatures w14:val="none"/>
        </w:rPr>
      </w:pPr>
    </w:p>
    <w:p w14:paraId="435264CC" w14:textId="3F5E0D0A" w:rsidR="004A252E" w:rsidRPr="00E01419" w:rsidRDefault="00791FE5" w:rsidP="00E01419">
      <w:pPr>
        <w:spacing w:after="0" w:line="240" w:lineRule="auto"/>
        <w:jc w:val="center"/>
        <w:rPr>
          <w:rFonts w:ascii="Arial" w:eastAsia="Calibri" w:hAnsi="Arial" w:cs="Arial"/>
          <w:b/>
          <w:kern w:val="0"/>
          <w14:ligatures w14:val="none"/>
        </w:rPr>
      </w:pPr>
      <w:r w:rsidRPr="00E01419">
        <w:rPr>
          <w:rFonts w:ascii="Arial" w:eastAsia="Calibri" w:hAnsi="Arial" w:cs="Arial"/>
          <w:b/>
          <w:kern w:val="0"/>
          <w14:ligatures w14:val="none"/>
        </w:rPr>
        <w:t>6</w:t>
      </w:r>
      <w:r w:rsidR="004A252E" w:rsidRPr="00E01419">
        <w:rPr>
          <w:rFonts w:ascii="Arial" w:eastAsia="Calibri" w:hAnsi="Arial" w:cs="Arial"/>
          <w:b/>
          <w:kern w:val="0"/>
          <w14:ligatures w14:val="none"/>
        </w:rPr>
        <w:t>. SUTARTIES GALIOJIMAS</w:t>
      </w:r>
      <w:r w:rsidR="0025405E" w:rsidRPr="00E01419">
        <w:rPr>
          <w:rFonts w:ascii="Arial" w:eastAsia="Calibri" w:hAnsi="Arial" w:cs="Arial"/>
          <w:b/>
          <w:kern w:val="0"/>
          <w14:ligatures w14:val="none"/>
        </w:rPr>
        <w:t xml:space="preserve"> IR NUTRAUKIMAS</w:t>
      </w:r>
    </w:p>
    <w:p w14:paraId="0353C9CC" w14:textId="754FAE5E" w:rsidR="00D9322F" w:rsidRPr="00E01419" w:rsidRDefault="00791FE5" w:rsidP="00E01419">
      <w:pPr>
        <w:spacing w:after="0" w:line="240" w:lineRule="auto"/>
        <w:ind w:firstLine="567"/>
        <w:jc w:val="both"/>
        <w:rPr>
          <w:rFonts w:ascii="Arial" w:eastAsia="Calibri" w:hAnsi="Arial" w:cs="Arial"/>
          <w:kern w:val="0"/>
          <w14:ligatures w14:val="none"/>
        </w:rPr>
      </w:pPr>
      <w:bookmarkStart w:id="5" w:name="_Hlk41552558"/>
      <w:r w:rsidRPr="00E01419">
        <w:rPr>
          <w:rFonts w:ascii="Arial" w:eastAsia="Calibri" w:hAnsi="Arial" w:cs="Arial"/>
          <w:kern w:val="0"/>
          <w14:ligatures w14:val="none"/>
        </w:rPr>
        <w:t>6</w:t>
      </w:r>
      <w:r w:rsidR="00D9322F" w:rsidRPr="00E01419">
        <w:rPr>
          <w:rFonts w:ascii="Arial" w:eastAsia="Calibri" w:hAnsi="Arial" w:cs="Arial"/>
          <w:kern w:val="0"/>
          <w14:ligatures w14:val="none"/>
        </w:rPr>
        <w:t xml:space="preserve">.1. Sutartis laikoma sudaryta ir įsigalioja ją pasirašius įgaliotiems Šalių atstovams, nustatyta tvarka užregistravus, ir galioja iki visiško </w:t>
      </w:r>
      <w:r w:rsidR="00994B56" w:rsidRPr="00E01419">
        <w:rPr>
          <w:rFonts w:ascii="Arial" w:eastAsia="Calibri" w:hAnsi="Arial" w:cs="Arial"/>
          <w:kern w:val="0"/>
          <w14:ligatures w14:val="none"/>
        </w:rPr>
        <w:t>s</w:t>
      </w:r>
      <w:r w:rsidR="00D9322F" w:rsidRPr="00E01419">
        <w:rPr>
          <w:rFonts w:ascii="Arial" w:eastAsia="Calibri" w:hAnsi="Arial" w:cs="Arial"/>
          <w:kern w:val="0"/>
          <w14:ligatures w14:val="none"/>
        </w:rPr>
        <w:t xml:space="preserve">utartinių įsipareigojimų įvykdymo arba Sutarties nutraukimo, bet ne ilgiau nei </w:t>
      </w:r>
      <w:r w:rsidRPr="00E01419">
        <w:rPr>
          <w:rFonts w:ascii="Arial" w:eastAsia="Calibri" w:hAnsi="Arial" w:cs="Arial"/>
          <w:kern w:val="0"/>
          <w14:ligatures w14:val="none"/>
        </w:rPr>
        <w:t>12 (dvylika) mėnesių</w:t>
      </w:r>
      <w:r w:rsidR="00D9322F" w:rsidRPr="00E01419">
        <w:rPr>
          <w:rFonts w:ascii="Arial" w:eastAsia="Calibri" w:hAnsi="Arial" w:cs="Arial"/>
          <w:i/>
          <w:color w:val="2F5496" w:themeColor="accent1" w:themeShade="BF"/>
          <w:kern w:val="0"/>
          <w14:ligatures w14:val="none"/>
        </w:rPr>
        <w:t xml:space="preserve"> </w:t>
      </w:r>
      <w:r w:rsidR="00D9322F" w:rsidRPr="00E01419">
        <w:rPr>
          <w:rFonts w:ascii="Arial" w:eastAsia="Calibri" w:hAnsi="Arial" w:cs="Arial"/>
          <w:kern w:val="0"/>
          <w14:ligatures w14:val="none"/>
        </w:rPr>
        <w:t xml:space="preserve">nuo Sutarties įsigaliojimo dienos. </w:t>
      </w:r>
      <w:r w:rsidR="006425A4" w:rsidRPr="00E01419">
        <w:rPr>
          <w:rFonts w:ascii="Arial" w:hAnsi="Arial" w:cs="Arial"/>
        </w:rPr>
        <w:t xml:space="preserve">Šalis (juridinis asmuo) Sutartį patvirtina antspaudu, </w:t>
      </w:r>
      <w:r w:rsidR="006425A4" w:rsidRPr="00E01419">
        <w:rPr>
          <w:rFonts w:ascii="Arial" w:hAnsi="Arial" w:cs="Arial"/>
          <w:color w:val="000000"/>
        </w:rPr>
        <w:t xml:space="preserve">kai pareiga </w:t>
      </w:r>
      <w:r w:rsidR="006425A4" w:rsidRPr="00E01419">
        <w:rPr>
          <w:rFonts w:ascii="Arial" w:hAnsi="Arial" w:cs="Arial"/>
        </w:rPr>
        <w:t>turėti</w:t>
      </w:r>
      <w:r w:rsidR="006425A4" w:rsidRPr="00E01419">
        <w:rPr>
          <w:rFonts w:ascii="Arial" w:hAnsi="Arial" w:cs="Arial"/>
          <w:color w:val="000000"/>
        </w:rPr>
        <w:t xml:space="preserve"> antspaudą nustatyta Šalies steigimo dokumentuose arba įstatymuose.</w:t>
      </w:r>
    </w:p>
    <w:bookmarkEnd w:id="5"/>
    <w:p w14:paraId="36B9C652" w14:textId="79BDC4CD" w:rsidR="004A252E" w:rsidRDefault="00D9322F" w:rsidP="00E01419">
      <w:pPr>
        <w:spacing w:after="0" w:line="240" w:lineRule="auto"/>
        <w:jc w:val="both"/>
        <w:rPr>
          <w:rFonts w:ascii="Arial" w:eastAsia="Calibri" w:hAnsi="Arial" w:cs="Arial"/>
          <w:kern w:val="0"/>
          <w14:ligatures w14:val="none"/>
        </w:rPr>
      </w:pPr>
      <w:r w:rsidRPr="00E01419">
        <w:rPr>
          <w:rFonts w:ascii="Arial" w:eastAsia="Calibri" w:hAnsi="Arial" w:cs="Arial"/>
          <w:kern w:val="0"/>
          <w14:ligatures w14:val="none"/>
        </w:rPr>
        <w:t>Sutarties galiojimo metu Sutarties maksimali kaina, nurodyta Sutarties 2.</w:t>
      </w:r>
      <w:r w:rsidR="00791FE5" w:rsidRPr="00E01419">
        <w:rPr>
          <w:rFonts w:ascii="Arial" w:eastAsia="Calibri" w:hAnsi="Arial" w:cs="Arial"/>
          <w:kern w:val="0"/>
          <w14:ligatures w14:val="none"/>
        </w:rPr>
        <w:t>4</w:t>
      </w:r>
      <w:r w:rsidRPr="00E01419">
        <w:rPr>
          <w:rFonts w:ascii="Arial" w:eastAsia="Calibri" w:hAnsi="Arial" w:cs="Arial"/>
          <w:kern w:val="0"/>
          <w14:ligatures w14:val="none"/>
        </w:rPr>
        <w:t xml:space="preserve">  punkte, negali būti viršyta. </w:t>
      </w:r>
    </w:p>
    <w:p w14:paraId="37D350D3" w14:textId="128710D1" w:rsidR="00E01419" w:rsidRDefault="00E01419" w:rsidP="00E01419">
      <w:pPr>
        <w:tabs>
          <w:tab w:val="left" w:pos="993"/>
        </w:tabs>
        <w:spacing w:after="0" w:line="240" w:lineRule="auto"/>
        <w:ind w:firstLine="567"/>
        <w:jc w:val="both"/>
        <w:rPr>
          <w:rFonts w:ascii="Arial" w:eastAsia="Calibri" w:hAnsi="Arial" w:cs="Arial"/>
          <w:iCs/>
        </w:rPr>
      </w:pPr>
      <w:r>
        <w:rPr>
          <w:rFonts w:ascii="Arial" w:eastAsia="Calibri" w:hAnsi="Arial" w:cs="Arial"/>
          <w:iCs/>
        </w:rPr>
        <w:t>6.2. Sutartis gali būti pratęsta automatiškai, tomis pačiomis sąlygomis be atskiro rašytinio Šalių susitarimo du kartus po 12 (dvylika) mėnesių,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36</w:t>
      </w:r>
      <w:r w:rsidRPr="008C7D38">
        <w:rPr>
          <w:rFonts w:ascii="Arial" w:eastAsia="Calibri" w:hAnsi="Arial" w:cs="Arial"/>
          <w:iCs/>
        </w:rPr>
        <w:t xml:space="preserve"> mėnesiai</w:t>
      </w:r>
      <w:r>
        <w:rPr>
          <w:rFonts w:ascii="Arial" w:eastAsia="Calibri" w:hAnsi="Arial" w:cs="Arial"/>
          <w:iCs/>
        </w:rPr>
        <w:t>.</w:t>
      </w:r>
    </w:p>
    <w:p w14:paraId="0FFA15E7" w14:textId="351E28D1" w:rsidR="004A252E" w:rsidRPr="00E01419" w:rsidRDefault="00186F9B" w:rsidP="00E01419">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6.</w:t>
      </w:r>
      <w:r w:rsidR="00E01419">
        <w:rPr>
          <w:rFonts w:ascii="Arial" w:eastAsia="Calibri" w:hAnsi="Arial" w:cs="Arial"/>
          <w:kern w:val="0"/>
          <w14:ligatures w14:val="none"/>
        </w:rPr>
        <w:t>3</w:t>
      </w:r>
      <w:r w:rsidRPr="00E01419">
        <w:rPr>
          <w:rFonts w:ascii="Arial" w:eastAsia="Calibri" w:hAnsi="Arial" w:cs="Arial"/>
          <w:kern w:val="0"/>
          <w14:ligatures w14:val="none"/>
        </w:rPr>
        <w:t>.</w:t>
      </w:r>
      <w:r w:rsidR="00D30764" w:rsidRPr="00E01419">
        <w:rPr>
          <w:rFonts w:ascii="Arial" w:eastAsia="Calibri" w:hAnsi="Arial" w:cs="Arial"/>
          <w:kern w:val="0"/>
          <w14:ligatures w14:val="none"/>
        </w:rPr>
        <w:t xml:space="preserve"> </w:t>
      </w:r>
      <w:r w:rsidR="004A252E" w:rsidRPr="00E01419">
        <w:rPr>
          <w:rFonts w:ascii="Arial" w:eastAsia="Calibri" w:hAnsi="Arial" w:cs="Arial"/>
          <w:kern w:val="0"/>
          <w14:ligatures w14:val="none"/>
        </w:rPr>
        <w:t xml:space="preserve">Sutartis gali būti nutraukta raštišku </w:t>
      </w:r>
      <w:r w:rsidR="005F6949" w:rsidRPr="00E01419">
        <w:rPr>
          <w:rFonts w:ascii="Arial" w:eastAsia="Calibri" w:hAnsi="Arial" w:cs="Arial"/>
          <w:kern w:val="0"/>
          <w14:ligatures w14:val="none"/>
        </w:rPr>
        <w:t>Š</w:t>
      </w:r>
      <w:r w:rsidR="004A252E" w:rsidRPr="00E01419">
        <w:rPr>
          <w:rFonts w:ascii="Arial" w:eastAsia="Calibri" w:hAnsi="Arial" w:cs="Arial"/>
          <w:kern w:val="0"/>
          <w14:ligatures w14:val="none"/>
        </w:rPr>
        <w:t>alių susitarimu.</w:t>
      </w:r>
      <w:r w:rsidR="00781C73" w:rsidRPr="00E01419">
        <w:rPr>
          <w:rFonts w:ascii="Arial" w:eastAsia="Calibri" w:hAnsi="Arial" w:cs="Arial"/>
          <w:kern w:val="0"/>
          <w14:ligatures w14:val="none"/>
        </w:rPr>
        <w:t xml:space="preserve"> Taip pat ši Sutartis gali būti nutraukiama </w:t>
      </w:r>
      <w:r w:rsidR="00781C73" w:rsidRPr="00E01419">
        <w:rPr>
          <w:rFonts w:ascii="Arial" w:eastAsia="Times New Roman" w:hAnsi="Arial" w:cs="Arial"/>
          <w:bCs/>
        </w:rPr>
        <w:t>vienašališkai Sutartyje ir (ar) Įstatyme, ir (ar) Lietuvos Respublikos civiliniame kodekse nustatytais atvejais ir tvarka.</w:t>
      </w:r>
    </w:p>
    <w:p w14:paraId="46626BA1" w14:textId="565A9411" w:rsidR="00842DAF" w:rsidRPr="00E01419" w:rsidRDefault="00186F9B"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842DAF" w:rsidRPr="00E01419">
        <w:rPr>
          <w:rFonts w:ascii="Arial" w:eastAsia="Times New Roman" w:hAnsi="Arial" w:cs="Arial"/>
        </w:rPr>
        <w:t>.</w:t>
      </w:r>
      <w:r w:rsidR="00E01419">
        <w:rPr>
          <w:rFonts w:ascii="Arial" w:eastAsia="Times New Roman" w:hAnsi="Arial" w:cs="Arial"/>
        </w:rPr>
        <w:t>4</w:t>
      </w:r>
      <w:r w:rsidR="00842DAF" w:rsidRPr="00E01419">
        <w:rPr>
          <w:rFonts w:ascii="Arial" w:eastAsia="Times New Roman" w:hAnsi="Arial" w:cs="Arial"/>
        </w:rPr>
        <w:t>. Užsakovas turi teisę vienašališkai ne teismo tvarka nutraukti Sutartį apie tai įspėjęs Paslaugų teikėją raštu prieš trumpesnį negu 30 (trisdešimties) kalendorinių dienų terminą Įstatymo 90 straipsnio 1 dalyje nustatytais atvejais</w:t>
      </w:r>
      <w:r w:rsidR="00160BF3" w:rsidRPr="00E01419">
        <w:rPr>
          <w:rFonts w:ascii="Arial" w:eastAsia="Times New Roman" w:hAnsi="Arial" w:cs="Arial"/>
        </w:rPr>
        <w:t xml:space="preserve">. </w:t>
      </w:r>
      <w:r w:rsidR="00674232" w:rsidRPr="00E01419">
        <w:rPr>
          <w:rFonts w:ascii="Arial" w:hAnsi="Arial" w:cs="Arial"/>
        </w:rPr>
        <w:t>Sutarties nutraukimo Įstatymo 90 straipsnio 1 dalyje nurodytais pagrindais pasekmės nurodytos Įstatymo 90 straipsnio 2 dalyje</w:t>
      </w:r>
      <w:r w:rsidR="00673C4A" w:rsidRPr="00E01419">
        <w:rPr>
          <w:rFonts w:ascii="Arial" w:hAnsi="Arial" w:cs="Arial"/>
        </w:rPr>
        <w:t xml:space="preserve">. </w:t>
      </w:r>
    </w:p>
    <w:p w14:paraId="1488A41E" w14:textId="53819239" w:rsidR="00674232" w:rsidRPr="00E01419" w:rsidRDefault="00186F9B" w:rsidP="00E01419">
      <w:pPr>
        <w:tabs>
          <w:tab w:val="left" w:pos="567"/>
        </w:tabs>
        <w:spacing w:after="0" w:line="240" w:lineRule="auto"/>
        <w:ind w:firstLine="567"/>
        <w:jc w:val="both"/>
        <w:rPr>
          <w:rFonts w:ascii="Arial" w:eastAsia="Calibri" w:hAnsi="Arial" w:cs="Arial"/>
          <w:color w:val="000000" w:themeColor="text1"/>
        </w:rPr>
      </w:pPr>
      <w:r w:rsidRPr="00E01419">
        <w:rPr>
          <w:rFonts w:ascii="Arial" w:eastAsia="Calibri" w:hAnsi="Arial" w:cs="Arial"/>
          <w:iCs/>
        </w:rPr>
        <w:t>6</w:t>
      </w:r>
      <w:r w:rsidR="006A23EA" w:rsidRPr="00E01419">
        <w:rPr>
          <w:rFonts w:ascii="Arial" w:eastAsia="Calibri" w:hAnsi="Arial" w:cs="Arial"/>
          <w:iCs/>
        </w:rPr>
        <w:t>.</w:t>
      </w:r>
      <w:r w:rsidR="00E01419">
        <w:rPr>
          <w:rFonts w:ascii="Arial" w:eastAsia="Calibri" w:hAnsi="Arial" w:cs="Arial"/>
          <w:iCs/>
        </w:rPr>
        <w:t>5</w:t>
      </w:r>
      <w:r w:rsidR="006A23EA" w:rsidRPr="00E01419">
        <w:rPr>
          <w:rFonts w:ascii="Arial" w:eastAsia="Calibri" w:hAnsi="Arial" w:cs="Arial"/>
          <w:iCs/>
        </w:rPr>
        <w:t>.</w:t>
      </w:r>
      <w:r w:rsidR="006A23EA" w:rsidRPr="00E01419">
        <w:rPr>
          <w:rFonts w:ascii="Arial" w:eastAsia="Calibri" w:hAnsi="Arial" w:cs="Arial"/>
          <w:i/>
        </w:rPr>
        <w:t xml:space="preserve"> </w:t>
      </w:r>
      <w:r w:rsidR="006A23EA" w:rsidRPr="00E01419">
        <w:rPr>
          <w:rFonts w:ascii="Arial" w:eastAsia="Calibri" w:hAnsi="Arial" w:cs="Arial"/>
          <w:color w:val="000000" w:themeColor="text1"/>
        </w:rPr>
        <w:t xml:space="preserve">Sutartis (sudaryta ir įsigaliojusi) privalomai nutraukiama, jei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w:t>
      </w:r>
      <w:r w:rsidR="006A23EA" w:rsidRPr="00E01419">
        <w:rPr>
          <w:rFonts w:ascii="Arial" w:eastAsia="Calibri" w:hAnsi="Arial" w:cs="Arial"/>
          <w:color w:val="000000" w:themeColor="text1"/>
        </w:rPr>
        <w:lastRenderedPageBreak/>
        <w:t>Paslaugų teikėjui apie Sutarties nutraukimą.</w:t>
      </w:r>
      <w:r w:rsidR="00674232" w:rsidRPr="00E01419">
        <w:rPr>
          <w:rFonts w:ascii="Arial" w:eastAsia="Calibri" w:hAnsi="Arial" w:cs="Arial"/>
          <w:color w:val="000000" w:themeColor="text1"/>
        </w:rPr>
        <w:t xml:space="preserve"> Taikomos Lietuvos Respublikos nacionaliniam saugumui užtikrinti svarbių objektų apsaugos įstatyme numatytos pasekmės.</w:t>
      </w:r>
    </w:p>
    <w:p w14:paraId="37E453C1" w14:textId="49FF1798" w:rsidR="00115531" w:rsidRPr="00E01419" w:rsidRDefault="00186F9B" w:rsidP="00E01419">
      <w:pPr>
        <w:spacing w:after="0" w:line="240" w:lineRule="auto"/>
        <w:ind w:firstLine="567"/>
        <w:jc w:val="both"/>
        <w:rPr>
          <w:rFonts w:ascii="Arial" w:eastAsia="Times New Roman" w:hAnsi="Arial" w:cs="Arial"/>
        </w:rPr>
      </w:pPr>
      <w:r w:rsidRPr="00E01419">
        <w:rPr>
          <w:rFonts w:ascii="Arial" w:hAnsi="Arial" w:cs="Arial"/>
        </w:rPr>
        <w:t>6</w:t>
      </w:r>
      <w:r w:rsidR="00115531" w:rsidRPr="00E01419">
        <w:rPr>
          <w:rFonts w:ascii="Arial" w:hAnsi="Arial" w:cs="Arial"/>
        </w:rPr>
        <w:t>.</w:t>
      </w:r>
      <w:r w:rsidR="00E01419">
        <w:rPr>
          <w:rFonts w:ascii="Arial" w:hAnsi="Arial" w:cs="Arial"/>
        </w:rPr>
        <w:t>6</w:t>
      </w:r>
      <w:r w:rsidR="00115531" w:rsidRPr="00E01419">
        <w:rPr>
          <w:rFonts w:ascii="Arial" w:hAnsi="Arial" w:cs="Arial"/>
        </w:rPr>
        <w:t xml:space="preserve">. </w:t>
      </w:r>
      <w:r w:rsidR="00115531" w:rsidRPr="00E01419">
        <w:rPr>
          <w:rFonts w:ascii="Arial" w:eastAsia="Times New Roman" w:hAnsi="Arial" w:cs="Arial"/>
        </w:rPr>
        <w:t>Užsakovas turi teisę vienašališkai ne teismo tvarka nutraukti Sutartį apie tai įspėjęs Paslaugų teikėją raštu prieš trumpesnį negu 30 (trisdešimties) kalendorinių dienų terminą ir šiais atvejais:</w:t>
      </w:r>
    </w:p>
    <w:p w14:paraId="4D6DE755" w14:textId="5907C7A7" w:rsidR="00115531" w:rsidRPr="00E01419" w:rsidRDefault="00186F9B" w:rsidP="00E01419">
      <w:pPr>
        <w:spacing w:after="0" w:line="240" w:lineRule="auto"/>
        <w:ind w:firstLine="567"/>
        <w:jc w:val="both"/>
        <w:rPr>
          <w:rFonts w:ascii="Arial" w:eastAsia="Times New Roman" w:hAnsi="Arial" w:cs="Arial"/>
        </w:rPr>
      </w:pPr>
      <w:bookmarkStart w:id="6" w:name="_Hlk158023270"/>
      <w:r w:rsidRPr="00E01419">
        <w:rPr>
          <w:rFonts w:ascii="Arial" w:eastAsia="Times New Roman" w:hAnsi="Arial" w:cs="Arial"/>
        </w:rPr>
        <w:t>6.</w:t>
      </w:r>
      <w:r w:rsidR="00E01419">
        <w:rPr>
          <w:rFonts w:ascii="Arial" w:eastAsia="Times New Roman" w:hAnsi="Arial" w:cs="Arial"/>
        </w:rPr>
        <w:t>6</w:t>
      </w:r>
      <w:r w:rsidR="00115531" w:rsidRPr="00E01419">
        <w:rPr>
          <w:rFonts w:ascii="Arial" w:eastAsia="Times New Roman" w:hAnsi="Arial" w:cs="Arial"/>
        </w:rPr>
        <w:t>.</w:t>
      </w:r>
      <w:r w:rsidRPr="00E01419">
        <w:rPr>
          <w:rFonts w:ascii="Arial" w:eastAsia="Times New Roman" w:hAnsi="Arial" w:cs="Arial"/>
        </w:rPr>
        <w:t>1</w:t>
      </w:r>
      <w:bookmarkEnd w:id="6"/>
      <w:r w:rsidR="00115531" w:rsidRPr="00E01419">
        <w:rPr>
          <w:rFonts w:ascii="Arial" w:eastAsia="Times New Roman" w:hAnsi="Arial" w:cs="Arial"/>
        </w:rPr>
        <w:t>.  kai Paslaugų teikėjas tampa nemokus, jam iškelta bankroto ar restruktūrizavimo byla, arba jam yra inicijuotos ar pradėtos likvidavimo procedūros, arba sustabdyta jo ūkinė veikla, arba kituose teisės aktuose numatyta tvarka susidaro analogiška situacija;</w:t>
      </w:r>
    </w:p>
    <w:p w14:paraId="0C508804" w14:textId="360EE18E" w:rsidR="00115531" w:rsidRPr="00E01419" w:rsidRDefault="00186F9B"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6</w:t>
      </w:r>
      <w:r w:rsidRPr="00E01419">
        <w:rPr>
          <w:rFonts w:ascii="Arial" w:eastAsia="Times New Roman" w:hAnsi="Arial" w:cs="Arial"/>
        </w:rPr>
        <w:t>.2</w:t>
      </w:r>
      <w:r w:rsidR="00115531" w:rsidRPr="00E01419">
        <w:rPr>
          <w:rFonts w:ascii="Arial" w:eastAsia="Times New Roman" w:hAnsi="Arial" w:cs="Arial"/>
        </w:rPr>
        <w:t>.  kai keičiasi Paslaugų teikėjo organizacinė struktūra – juridinis statusas, pobūdis ar valdymo struktūra ir tai gali turėti įtakos tinkamam Sutarties įvykdymui;</w:t>
      </w:r>
    </w:p>
    <w:p w14:paraId="087EB6A8" w14:textId="50B9B55C" w:rsidR="00115531" w:rsidRPr="00E01419" w:rsidRDefault="00186F9B"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6</w:t>
      </w:r>
      <w:r w:rsidRPr="00E01419">
        <w:rPr>
          <w:rFonts w:ascii="Arial" w:eastAsia="Times New Roman" w:hAnsi="Arial" w:cs="Arial"/>
        </w:rPr>
        <w:t>.</w:t>
      </w:r>
      <w:r w:rsidR="00115531" w:rsidRPr="00E01419">
        <w:rPr>
          <w:rFonts w:ascii="Arial" w:eastAsia="Times New Roman" w:hAnsi="Arial" w:cs="Arial"/>
        </w:rPr>
        <w:t>3.  kai Paslaugų teikėjas įsiteisėjusiu kompetentingos institucijos ar teismo sprendimu yra pripažintas kaltu dėl profesinio pažeidimo;</w:t>
      </w:r>
    </w:p>
    <w:p w14:paraId="0031FD2A" w14:textId="710F9CDE" w:rsidR="00115531" w:rsidRPr="00E01419" w:rsidRDefault="00186F9B"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6</w:t>
      </w:r>
      <w:r w:rsidRPr="00E01419">
        <w:rPr>
          <w:rFonts w:ascii="Arial" w:eastAsia="Times New Roman" w:hAnsi="Arial" w:cs="Arial"/>
        </w:rPr>
        <w:t>.</w:t>
      </w:r>
      <w:r w:rsidR="00115531" w:rsidRPr="00E01419">
        <w:rPr>
          <w:rFonts w:ascii="Arial" w:eastAsia="Calibri" w:hAnsi="Arial" w:cs="Arial"/>
        </w:rPr>
        <w:t xml:space="preserve">4. kai </w:t>
      </w:r>
      <w:r w:rsidR="00115531" w:rsidRPr="00E01419">
        <w:rPr>
          <w:rFonts w:ascii="Arial" w:eastAsia="Times New Roman" w:hAnsi="Arial" w:cs="Arial"/>
        </w:rPr>
        <w:t>Paslaugų teikėjas pažeidžia Sutartyje nurodytą subteikėjų (jei jie pasitelkti) keitimo tvarką;</w:t>
      </w:r>
    </w:p>
    <w:p w14:paraId="18C9D53B" w14:textId="090BA6BD" w:rsidR="00115531" w:rsidRPr="00E01419" w:rsidRDefault="00186F9B"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6</w:t>
      </w:r>
      <w:r w:rsidRPr="00E01419">
        <w:rPr>
          <w:rFonts w:ascii="Arial" w:eastAsia="Times New Roman" w:hAnsi="Arial" w:cs="Arial"/>
        </w:rPr>
        <w:t>.</w:t>
      </w:r>
      <w:r w:rsidR="00115531" w:rsidRPr="00E01419">
        <w:rPr>
          <w:rFonts w:ascii="Arial" w:eastAsia="Times New Roman" w:hAnsi="Arial" w:cs="Arial"/>
        </w:rPr>
        <w:t>5.  jeigu Paslaugų teikėjas nesilaiko Sutartyje nustatytų prievolių įvykdymo terminų;</w:t>
      </w:r>
    </w:p>
    <w:p w14:paraId="1205E8EB" w14:textId="1DA7935B" w:rsidR="00115531" w:rsidRPr="00E01419" w:rsidRDefault="00186F9B"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6</w:t>
      </w:r>
      <w:r w:rsidR="00115531" w:rsidRPr="00E01419">
        <w:rPr>
          <w:rFonts w:ascii="Arial" w:eastAsia="Times New Roman" w:hAnsi="Arial" w:cs="Arial"/>
        </w:rPr>
        <w:t xml:space="preserve">.6.  kai Paslaugų teikėjas nevykdo kitų savo sutartinių įsipareigojimų ir tai yra esminis Sutarties pažeidimas </w:t>
      </w:r>
      <w:r w:rsidR="00115531" w:rsidRPr="00E01419">
        <w:rPr>
          <w:rFonts w:ascii="Arial" w:hAnsi="Arial" w:cs="Arial"/>
        </w:rPr>
        <w:t xml:space="preserve">pagal Sutarties nuostatas </w:t>
      </w:r>
      <w:r w:rsidR="00014DF0" w:rsidRPr="00E01419">
        <w:rPr>
          <w:rFonts w:ascii="Arial" w:hAnsi="Arial" w:cs="Arial"/>
        </w:rPr>
        <w:t xml:space="preserve">(Sutarties 1.11 punkte nurodyta) </w:t>
      </w:r>
      <w:r w:rsidR="00115531" w:rsidRPr="00E01419">
        <w:rPr>
          <w:rFonts w:ascii="Arial" w:hAnsi="Arial" w:cs="Arial"/>
        </w:rPr>
        <w:t>arba atitinka esminio Sutarties pažeidimo požymius, nurodytus Lietuvos Respublikos civiliniame kodekse (6.217 straipsnio 2 dalyje)</w:t>
      </w:r>
      <w:r w:rsidR="00115531" w:rsidRPr="00E01419">
        <w:rPr>
          <w:rFonts w:ascii="Arial" w:eastAsia="Times New Roman" w:hAnsi="Arial" w:cs="Arial"/>
        </w:rPr>
        <w:t>;</w:t>
      </w:r>
    </w:p>
    <w:p w14:paraId="7F48D045" w14:textId="0A4DB9E9" w:rsidR="00983A6D" w:rsidRPr="00E01419" w:rsidRDefault="00DF73C5"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6</w:t>
      </w:r>
      <w:r w:rsidRPr="00E01419">
        <w:rPr>
          <w:rFonts w:ascii="Arial" w:eastAsia="Times New Roman" w:hAnsi="Arial" w:cs="Arial"/>
        </w:rPr>
        <w:t>.</w:t>
      </w:r>
      <w:r w:rsidR="00983A6D" w:rsidRPr="00E01419">
        <w:rPr>
          <w:rFonts w:ascii="Arial" w:eastAsia="Times New Roman" w:hAnsi="Arial" w:cs="Arial"/>
        </w:rPr>
        <w:t>7. kai Paslaugų teikėjas perleidžia Sutartį ar reikalavimą / reikalavimo teises be Užsakovo išankstinio rašytinio sutikimo;</w:t>
      </w:r>
    </w:p>
    <w:p w14:paraId="45922B14" w14:textId="0BD7A4A9" w:rsidR="00C97F53" w:rsidRPr="00E01419" w:rsidRDefault="00DF73C5"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6</w:t>
      </w:r>
      <w:r w:rsidRPr="00E01419">
        <w:rPr>
          <w:rFonts w:ascii="Arial" w:eastAsia="Times New Roman" w:hAnsi="Arial" w:cs="Arial"/>
        </w:rPr>
        <w:t>.</w:t>
      </w:r>
      <w:r w:rsidR="00C97F53" w:rsidRPr="00E01419">
        <w:rPr>
          <w:rFonts w:ascii="Arial" w:eastAsia="Times New Roman" w:hAnsi="Arial" w:cs="Arial"/>
        </w:rPr>
        <w:t>8. dėl kitokio pobūdžio Paslaugų teikėjo neveikimo</w:t>
      </w:r>
      <w:r w:rsidR="00B154DA" w:rsidRPr="00E01419">
        <w:rPr>
          <w:rFonts w:ascii="Arial" w:eastAsia="Times New Roman" w:hAnsi="Arial" w:cs="Arial"/>
        </w:rPr>
        <w:t xml:space="preserve"> (netinkamo veikimo)</w:t>
      </w:r>
      <w:r w:rsidR="00C97F53" w:rsidRPr="00E01419">
        <w:rPr>
          <w:rFonts w:ascii="Arial" w:eastAsia="Times New Roman" w:hAnsi="Arial" w:cs="Arial"/>
        </w:rPr>
        <w:t>, trukdančio vykdyti Sutartį</w:t>
      </w:r>
      <w:r w:rsidR="00E424E7" w:rsidRPr="00E01419">
        <w:rPr>
          <w:rFonts w:ascii="Arial" w:eastAsia="Times New Roman" w:hAnsi="Arial" w:cs="Arial"/>
        </w:rPr>
        <w:t>,</w:t>
      </w:r>
      <w:r w:rsidR="00C97F53" w:rsidRPr="00E01419">
        <w:rPr>
          <w:rFonts w:ascii="Arial" w:eastAsia="Times New Roman" w:hAnsi="Arial" w:cs="Arial"/>
        </w:rPr>
        <w:t xml:space="preserve"> ir kitais Sutartyje nurodytais atvejais.</w:t>
      </w:r>
    </w:p>
    <w:p w14:paraId="79C4D17F" w14:textId="7C9348A9" w:rsidR="003C633A" w:rsidRPr="00E01419" w:rsidRDefault="00D616BE" w:rsidP="00E01419">
      <w:pPr>
        <w:spacing w:after="0" w:line="240" w:lineRule="auto"/>
        <w:ind w:firstLine="567"/>
        <w:jc w:val="both"/>
        <w:rPr>
          <w:rFonts w:ascii="Arial" w:hAnsi="Arial" w:cs="Arial"/>
        </w:rPr>
      </w:pPr>
      <w:r w:rsidRPr="00E01419">
        <w:rPr>
          <w:rFonts w:ascii="Arial" w:eastAsia="Times New Roman" w:hAnsi="Arial" w:cs="Arial"/>
        </w:rPr>
        <w:t>6.</w:t>
      </w:r>
      <w:r w:rsidR="00E01419">
        <w:rPr>
          <w:rFonts w:ascii="Arial" w:eastAsia="Times New Roman" w:hAnsi="Arial" w:cs="Arial"/>
        </w:rPr>
        <w:t>7</w:t>
      </w:r>
      <w:r w:rsidR="003C633A" w:rsidRPr="00E01419">
        <w:rPr>
          <w:rFonts w:ascii="Arial" w:hAnsi="Arial" w:cs="Arial"/>
        </w:rPr>
        <w:t>. Užsakovas, taikydamas analogišką kaip Sutarties 5.</w:t>
      </w:r>
      <w:r w:rsidR="00CD47E4" w:rsidRPr="00E01419">
        <w:rPr>
          <w:rFonts w:ascii="Arial" w:hAnsi="Arial" w:cs="Arial"/>
        </w:rPr>
        <w:t>6</w:t>
      </w:r>
      <w:r w:rsidR="003C633A" w:rsidRPr="00E01419">
        <w:rPr>
          <w:rFonts w:ascii="Arial" w:hAnsi="Arial" w:cs="Arial"/>
        </w:rPr>
        <w:t xml:space="preserve"> punkte nurodytą pranešimo Paslaugų teikėjui raštu tvarką ir įspėjimo terminą, taip pat turi teisę vienašališkai ne teismo tvarka nutraukti Sutartį ir Lietuvos Respublikos civilinio kodekso 6.721 straipsnio 1 dalyje nurodytu atveju. </w:t>
      </w:r>
    </w:p>
    <w:p w14:paraId="77AC3B9D" w14:textId="68C395A4" w:rsidR="00F628C0" w:rsidRPr="00E01419" w:rsidRDefault="00D616BE"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F628C0" w:rsidRPr="00E01419">
        <w:rPr>
          <w:rFonts w:ascii="Arial" w:eastAsia="Times New Roman" w:hAnsi="Arial" w:cs="Arial"/>
        </w:rPr>
        <w:t>.</w:t>
      </w:r>
      <w:r w:rsidR="00E01419">
        <w:rPr>
          <w:rFonts w:ascii="Arial" w:eastAsia="Times New Roman" w:hAnsi="Arial" w:cs="Arial"/>
        </w:rPr>
        <w:t>8</w:t>
      </w:r>
      <w:r w:rsidR="00F628C0" w:rsidRPr="00E01419">
        <w:rPr>
          <w:rFonts w:ascii="Arial" w:eastAsia="Times New Roman" w:hAnsi="Arial" w:cs="Arial"/>
        </w:rPr>
        <w:t xml:space="preserve">. Paslaugų teikėjas turi teisę vienašališkai nutraukti šią Sutartį apie tai įspėjęs Užsakovą raštu prieš </w:t>
      </w:r>
      <w:r w:rsidR="006E61B3" w:rsidRPr="00E01419">
        <w:rPr>
          <w:rFonts w:ascii="Arial" w:eastAsia="Times New Roman" w:hAnsi="Arial" w:cs="Arial"/>
        </w:rPr>
        <w:t xml:space="preserve">trumpesnį </w:t>
      </w:r>
      <w:r w:rsidR="00F628C0" w:rsidRPr="00E01419">
        <w:rPr>
          <w:rFonts w:ascii="Arial" w:eastAsia="Times New Roman" w:hAnsi="Arial" w:cs="Arial"/>
        </w:rPr>
        <w:t>negu 30 (trisdešimties) kalendorinių dienų terminą šiais atvejais:</w:t>
      </w:r>
    </w:p>
    <w:p w14:paraId="2577F32B" w14:textId="5C3459D6" w:rsidR="00F628C0" w:rsidRPr="00E01419" w:rsidRDefault="00956D20"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8</w:t>
      </w:r>
      <w:r w:rsidRPr="00E01419">
        <w:rPr>
          <w:rFonts w:ascii="Arial" w:eastAsia="Times New Roman" w:hAnsi="Arial" w:cs="Arial"/>
        </w:rPr>
        <w:t>.1.</w:t>
      </w:r>
      <w:r w:rsidR="00F628C0" w:rsidRPr="00E01419">
        <w:rPr>
          <w:rFonts w:ascii="Arial" w:eastAsia="Times New Roman" w:hAnsi="Arial" w:cs="Arial"/>
        </w:rPr>
        <w:t xml:space="preserve">  kai Užsakovas </w:t>
      </w:r>
      <w:r w:rsidR="006E61B3" w:rsidRPr="00E01419">
        <w:rPr>
          <w:rFonts w:ascii="Arial" w:eastAsia="Times New Roman" w:hAnsi="Arial" w:cs="Arial"/>
        </w:rPr>
        <w:t>ilgiau kaip</w:t>
      </w:r>
      <w:r w:rsidR="00445F6F" w:rsidRPr="00E01419">
        <w:rPr>
          <w:rFonts w:ascii="Arial" w:eastAsia="Times New Roman" w:hAnsi="Arial" w:cs="Arial"/>
        </w:rPr>
        <w:t xml:space="preserve"> 30 (trisdešimt)</w:t>
      </w:r>
      <w:r w:rsidR="006E61B3" w:rsidRPr="00E01419">
        <w:rPr>
          <w:rFonts w:ascii="Arial" w:eastAsia="Times New Roman" w:hAnsi="Arial" w:cs="Arial"/>
        </w:rPr>
        <w:t xml:space="preserve"> kalendorinių dienų</w:t>
      </w:r>
      <w:r w:rsidR="003B1D7C" w:rsidRPr="00E01419">
        <w:rPr>
          <w:rFonts w:ascii="Arial" w:eastAsia="Times New Roman" w:hAnsi="Arial" w:cs="Arial"/>
        </w:rPr>
        <w:t>, skaičiuojamų suėjus Sutarties 2.</w:t>
      </w:r>
      <w:r w:rsidR="00445F6F" w:rsidRPr="00E01419">
        <w:rPr>
          <w:rFonts w:ascii="Arial" w:eastAsia="Times New Roman" w:hAnsi="Arial" w:cs="Arial"/>
        </w:rPr>
        <w:t>5</w:t>
      </w:r>
      <w:r w:rsidR="003B1D7C" w:rsidRPr="00E01419">
        <w:rPr>
          <w:rFonts w:ascii="Arial" w:eastAsia="Times New Roman" w:hAnsi="Arial" w:cs="Arial"/>
        </w:rPr>
        <w:t xml:space="preserve"> punkte nurodytam terminui, </w:t>
      </w:r>
      <w:r w:rsidR="006B2EBC" w:rsidRPr="00E01419">
        <w:rPr>
          <w:rFonts w:ascii="Arial" w:eastAsia="Times New Roman" w:hAnsi="Arial" w:cs="Arial"/>
        </w:rPr>
        <w:t>uždelsia atsiskaityti su Paslaugų teikėju už tinkamai suteiktas Paslaugas</w:t>
      </w:r>
      <w:r w:rsidR="00F628C0" w:rsidRPr="00E01419">
        <w:rPr>
          <w:rFonts w:ascii="Arial" w:eastAsia="Times New Roman" w:hAnsi="Arial" w:cs="Arial"/>
        </w:rPr>
        <w:t>;</w:t>
      </w:r>
    </w:p>
    <w:p w14:paraId="05B8794A" w14:textId="1A4D2176" w:rsidR="00F628C0" w:rsidRPr="00E01419" w:rsidRDefault="00956D20"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8</w:t>
      </w:r>
      <w:r w:rsidRPr="00E01419">
        <w:rPr>
          <w:rFonts w:ascii="Arial" w:eastAsia="Times New Roman" w:hAnsi="Arial" w:cs="Arial"/>
        </w:rPr>
        <w:t>.2.</w:t>
      </w:r>
      <w:r w:rsidR="00F628C0" w:rsidRPr="00E01419">
        <w:rPr>
          <w:rFonts w:ascii="Arial" w:eastAsia="Times New Roman" w:hAnsi="Arial" w:cs="Arial"/>
        </w:rPr>
        <w:t>  kai Užsakovas yra likviduojamas, sustabdo ūkinę veiklą arba kituose teisės aktuose numatyta tvarka susidaro analogiška situacija.</w:t>
      </w:r>
    </w:p>
    <w:p w14:paraId="1111B5FF" w14:textId="3338EF7D" w:rsidR="00F628C0" w:rsidRPr="00E01419" w:rsidRDefault="00956D20"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9</w:t>
      </w:r>
      <w:r w:rsidRPr="00E01419">
        <w:rPr>
          <w:rFonts w:ascii="Arial" w:eastAsia="Times New Roman" w:hAnsi="Arial" w:cs="Arial"/>
        </w:rPr>
        <w:t>.</w:t>
      </w:r>
      <w:r w:rsidR="00F628C0" w:rsidRPr="00E01419" w:rsidDel="001D7971">
        <w:rPr>
          <w:rFonts w:ascii="Arial" w:eastAsia="Times New Roman" w:hAnsi="Arial" w:cs="Arial"/>
        </w:rPr>
        <w:t xml:space="preserve"> </w:t>
      </w:r>
      <w:r w:rsidR="00F628C0" w:rsidRPr="00E01419">
        <w:rPr>
          <w:rFonts w:ascii="Arial" w:eastAsia="Times New Roman" w:hAnsi="Arial" w:cs="Arial"/>
        </w:rPr>
        <w:t>Lietuvos Respublikos civilinio kodekso 6.721 str. 2 d. nurodytu atveju apie vienašališką Sutarties nutraukimą Paslaugų teikėjas privalo iš anksto raštu įspėti Užsakovą prieš ne trumpesnį nei 3 (trijų) mėnesių</w:t>
      </w:r>
      <w:r w:rsidR="00CC0ACB" w:rsidRPr="00E01419">
        <w:rPr>
          <w:rFonts w:ascii="Arial" w:eastAsia="Times New Roman" w:hAnsi="Arial" w:cs="Arial"/>
        </w:rPr>
        <w:t xml:space="preserve"> </w:t>
      </w:r>
      <w:r w:rsidR="00F628C0" w:rsidRPr="00E01419">
        <w:rPr>
          <w:rFonts w:ascii="Arial" w:eastAsia="Times New Roman" w:hAnsi="Arial" w:cs="Arial"/>
        </w:rPr>
        <w:t xml:space="preserve">terminą.  </w:t>
      </w:r>
    </w:p>
    <w:p w14:paraId="4D85206A" w14:textId="44915233" w:rsidR="002648E7" w:rsidRPr="00E01419" w:rsidRDefault="00956D20" w:rsidP="00E01419">
      <w:pPr>
        <w:tabs>
          <w:tab w:val="left" w:pos="360"/>
          <w:tab w:val="num" w:pos="444"/>
        </w:tabs>
        <w:spacing w:after="0" w:line="240" w:lineRule="auto"/>
        <w:ind w:firstLine="567"/>
        <w:jc w:val="both"/>
        <w:rPr>
          <w:rFonts w:ascii="Arial" w:eastAsia="Times New Roman" w:hAnsi="Arial" w:cs="Arial"/>
        </w:rPr>
      </w:pPr>
      <w:r w:rsidRPr="00E01419">
        <w:rPr>
          <w:rFonts w:ascii="Arial" w:eastAsia="Times New Roman" w:hAnsi="Arial" w:cs="Arial"/>
        </w:rPr>
        <w:t>6.</w:t>
      </w:r>
      <w:r w:rsidR="00E01419">
        <w:rPr>
          <w:rFonts w:ascii="Arial" w:eastAsia="Times New Roman" w:hAnsi="Arial" w:cs="Arial"/>
        </w:rPr>
        <w:t>10</w:t>
      </w:r>
      <w:r w:rsidR="002648E7" w:rsidRPr="00E01419">
        <w:rPr>
          <w:rFonts w:ascii="Arial" w:eastAsia="Times New Roman" w:hAnsi="Arial" w:cs="Arial"/>
        </w:rPr>
        <w:t xml:space="preserve">. Jei Sutartis nutraukiama Užsakovo iniciatyva dėl Paslaugų teikėjo kaltės, Užsakovo patirti nuostoliai ar išlaidos gali būti išskaičiuojami iš Paslaugų teikėjui mokėtinų sumų (apie atliktą įskaitymą Lietuvos Respublikos civiliniame kodekse nustatyta tvarka Užsakovas raštu informuoja Paslaugų </w:t>
      </w:r>
      <w:r w:rsidR="006425A4" w:rsidRPr="00E01419">
        <w:rPr>
          <w:rFonts w:ascii="Arial" w:eastAsia="Times New Roman" w:hAnsi="Arial" w:cs="Arial"/>
        </w:rPr>
        <w:t xml:space="preserve"> </w:t>
      </w:r>
      <w:r w:rsidR="002648E7" w:rsidRPr="00E01419">
        <w:rPr>
          <w:rFonts w:ascii="Arial" w:eastAsia="Times New Roman" w:hAnsi="Arial" w:cs="Arial"/>
        </w:rPr>
        <w:t xml:space="preserve">teikėją). </w:t>
      </w:r>
    </w:p>
    <w:p w14:paraId="073961BF" w14:textId="493D5752" w:rsidR="002648E7" w:rsidRPr="00E01419" w:rsidRDefault="00956D20" w:rsidP="00E01419">
      <w:pPr>
        <w:spacing w:after="0" w:line="240" w:lineRule="auto"/>
        <w:ind w:firstLine="567"/>
        <w:jc w:val="both"/>
        <w:rPr>
          <w:rFonts w:ascii="Arial" w:eastAsia="Times New Roman" w:hAnsi="Arial" w:cs="Arial"/>
        </w:rPr>
      </w:pPr>
      <w:r w:rsidRPr="00E01419">
        <w:rPr>
          <w:rFonts w:ascii="Arial" w:eastAsia="Times New Roman" w:hAnsi="Arial" w:cs="Arial"/>
        </w:rPr>
        <w:t>6</w:t>
      </w:r>
      <w:r w:rsidR="002648E7" w:rsidRPr="00E01419">
        <w:rPr>
          <w:rFonts w:ascii="Arial" w:eastAsia="Times New Roman" w:hAnsi="Arial" w:cs="Arial"/>
        </w:rPr>
        <w:t>.1</w:t>
      </w:r>
      <w:r w:rsidR="00E01419">
        <w:rPr>
          <w:rFonts w:ascii="Arial" w:eastAsia="Times New Roman" w:hAnsi="Arial" w:cs="Arial"/>
        </w:rPr>
        <w:t>1</w:t>
      </w:r>
      <w:r w:rsidR="002648E7" w:rsidRPr="00E01419">
        <w:rPr>
          <w:rFonts w:ascii="Arial" w:eastAsia="Times New Roman" w:hAnsi="Arial" w:cs="Arial"/>
        </w:rPr>
        <w:t>. Užsakovui Sutartį nutraukus dėl Paslaugų teikėjo sutartinių įsipareigojimų nevykdymo (netinkamo vykdymo) arba, jei Paslaugų teikėjas</w:t>
      </w:r>
      <w:r w:rsidR="00D2070E" w:rsidRPr="00E01419">
        <w:rPr>
          <w:rFonts w:ascii="Arial" w:eastAsia="Times New Roman" w:hAnsi="Arial" w:cs="Arial"/>
        </w:rPr>
        <w:t xml:space="preserve"> </w:t>
      </w:r>
      <w:r w:rsidR="00787E9B" w:rsidRPr="00E01419">
        <w:rPr>
          <w:rFonts w:ascii="Arial" w:eastAsia="Times New Roman" w:hAnsi="Arial" w:cs="Arial"/>
        </w:rPr>
        <w:t xml:space="preserve">vienašališkai nutraukia Sutartį </w:t>
      </w:r>
      <w:r w:rsidR="002648E7" w:rsidRPr="00E01419">
        <w:rPr>
          <w:rFonts w:ascii="Arial" w:eastAsia="Times New Roman" w:hAnsi="Arial" w:cs="Arial"/>
        </w:rPr>
        <w:t>Lietuvos Respublikos civilinio kodekso 6.721 str. 2 d. atveju,</w:t>
      </w:r>
      <w:r w:rsidR="00787E9B" w:rsidRPr="00E01419">
        <w:rPr>
          <w:rFonts w:ascii="Arial" w:eastAsia="Times New Roman" w:hAnsi="Arial" w:cs="Arial"/>
        </w:rPr>
        <w:t xml:space="preserve"> </w:t>
      </w:r>
      <w:r w:rsidR="005D099C" w:rsidRPr="00E01419">
        <w:rPr>
          <w:rFonts w:ascii="Arial" w:eastAsia="Times New Roman" w:hAnsi="Arial" w:cs="Arial"/>
        </w:rPr>
        <w:t>arba</w:t>
      </w:r>
      <w:r w:rsidR="00A83705" w:rsidRPr="00E01419">
        <w:rPr>
          <w:rFonts w:ascii="Arial" w:eastAsia="Times New Roman" w:hAnsi="Arial" w:cs="Arial"/>
        </w:rPr>
        <w:t>,</w:t>
      </w:r>
      <w:r w:rsidR="005D099C" w:rsidRPr="00E01419">
        <w:rPr>
          <w:rFonts w:ascii="Arial" w:eastAsia="Times New Roman" w:hAnsi="Arial" w:cs="Arial"/>
        </w:rPr>
        <w:t xml:space="preserve"> jei Paslaugų </w:t>
      </w:r>
      <w:r w:rsidR="00A83705" w:rsidRPr="00E01419">
        <w:rPr>
          <w:rFonts w:ascii="Arial" w:eastAsia="Times New Roman" w:hAnsi="Arial" w:cs="Arial"/>
        </w:rPr>
        <w:t>t</w:t>
      </w:r>
      <w:r w:rsidR="005D099C" w:rsidRPr="00E01419">
        <w:rPr>
          <w:rFonts w:ascii="Arial" w:eastAsia="Times New Roman" w:hAnsi="Arial" w:cs="Arial"/>
        </w:rPr>
        <w:t>eikėjas, nesant Sutartyje nustatyto pagrindo, vienašališkai nutraukia Sutartį</w:t>
      </w:r>
      <w:r w:rsidR="00A83705" w:rsidRPr="00E01419">
        <w:rPr>
          <w:rFonts w:ascii="Arial" w:eastAsia="Times New Roman" w:hAnsi="Arial" w:cs="Arial"/>
        </w:rPr>
        <w:t>,</w:t>
      </w:r>
      <w:r w:rsidR="005D099C" w:rsidRPr="00E01419">
        <w:rPr>
          <w:rFonts w:ascii="Arial" w:eastAsia="Times New Roman" w:hAnsi="Arial" w:cs="Arial"/>
        </w:rPr>
        <w:t xml:space="preserve"> </w:t>
      </w:r>
      <w:r w:rsidR="002648E7" w:rsidRPr="00E01419">
        <w:rPr>
          <w:rFonts w:ascii="Arial" w:eastAsia="Times New Roman" w:hAnsi="Arial" w:cs="Arial"/>
        </w:rPr>
        <w:t>Paslaugų teikėjas sumoka Užsakovui</w:t>
      </w:r>
      <w:r w:rsidR="00CB600D" w:rsidRPr="00E01419">
        <w:rPr>
          <w:rFonts w:ascii="Arial" w:eastAsia="Times New Roman" w:hAnsi="Arial" w:cs="Arial"/>
        </w:rPr>
        <w:t xml:space="preserve"> 10 (dešimt)</w:t>
      </w:r>
      <w:r w:rsidR="00391A5B" w:rsidRPr="00E01419">
        <w:rPr>
          <w:rFonts w:ascii="Arial" w:eastAsia="Times New Roman" w:hAnsi="Arial" w:cs="Arial"/>
          <w:color w:val="99CC00"/>
        </w:rPr>
        <w:t xml:space="preserve"> </w:t>
      </w:r>
      <w:r w:rsidR="002648E7" w:rsidRPr="00E01419">
        <w:rPr>
          <w:rFonts w:ascii="Arial" w:eastAsia="Times New Roman" w:hAnsi="Arial" w:cs="Arial"/>
        </w:rPr>
        <w:t xml:space="preserve">procentų dydžio baudą nuo Sutarties sąlygose nurodytos Sutarties kainos ar Sutarties maksimalios kainos </w:t>
      </w:r>
      <w:r w:rsidR="001C7F20" w:rsidRPr="00E01419">
        <w:rPr>
          <w:rFonts w:ascii="Arial" w:eastAsia="Times New Roman" w:hAnsi="Arial" w:cs="Arial"/>
        </w:rPr>
        <w:t>(</w:t>
      </w:r>
      <w:r w:rsidR="001C7F20" w:rsidRPr="00E01419">
        <w:rPr>
          <w:rFonts w:ascii="Arial" w:eastAsia="Times New Roman" w:hAnsi="Arial" w:cs="Arial"/>
          <w:i/>
          <w:iCs/>
        </w:rPr>
        <w:t xml:space="preserve">atitinkamos </w:t>
      </w:r>
      <w:proofErr w:type="spellStart"/>
      <w:r w:rsidR="001C7F20" w:rsidRPr="00E01419">
        <w:rPr>
          <w:rFonts w:ascii="Arial" w:eastAsia="Times New Roman" w:hAnsi="Arial" w:cs="Arial"/>
          <w:i/>
          <w:iCs/>
        </w:rPr>
        <w:t>P.o.d</w:t>
      </w:r>
      <w:proofErr w:type="spellEnd"/>
      <w:r w:rsidR="001C7F20" w:rsidRPr="00E01419">
        <w:rPr>
          <w:rFonts w:ascii="Arial" w:eastAsia="Times New Roman" w:hAnsi="Arial" w:cs="Arial"/>
          <w:i/>
          <w:iCs/>
        </w:rPr>
        <w:t>.</w:t>
      </w:r>
      <w:r w:rsidR="001C7F20" w:rsidRPr="00E01419">
        <w:rPr>
          <w:rFonts w:ascii="Arial" w:eastAsia="Times New Roman" w:hAnsi="Arial" w:cs="Arial"/>
        </w:rPr>
        <w:t xml:space="preserve">) </w:t>
      </w:r>
      <w:r w:rsidR="002648E7" w:rsidRPr="00E01419">
        <w:rPr>
          <w:rFonts w:ascii="Arial" w:eastAsia="Times New Roman" w:hAnsi="Arial" w:cs="Arial"/>
        </w:rPr>
        <w:t>su PVM bei visiškai atlygina kitus Užsakovo nuostolius.</w:t>
      </w:r>
    </w:p>
    <w:p w14:paraId="46F6FABC" w14:textId="631EE9AC" w:rsidR="002648E7" w:rsidRPr="00E01419" w:rsidRDefault="00CB600D" w:rsidP="00E01419">
      <w:pPr>
        <w:spacing w:after="0" w:line="240" w:lineRule="auto"/>
        <w:ind w:firstLine="567"/>
        <w:jc w:val="both"/>
        <w:rPr>
          <w:rFonts w:ascii="Arial" w:hAnsi="Arial" w:cs="Arial"/>
        </w:rPr>
      </w:pPr>
      <w:r w:rsidRPr="00E01419">
        <w:rPr>
          <w:rFonts w:ascii="Arial" w:eastAsia="Times New Roman" w:hAnsi="Arial" w:cs="Arial"/>
        </w:rPr>
        <w:t>6.1</w:t>
      </w:r>
      <w:r w:rsidR="00E01419">
        <w:rPr>
          <w:rFonts w:ascii="Arial" w:eastAsia="Times New Roman" w:hAnsi="Arial" w:cs="Arial"/>
        </w:rPr>
        <w:t>2</w:t>
      </w:r>
      <w:r w:rsidRPr="00E01419">
        <w:rPr>
          <w:rFonts w:ascii="Arial" w:eastAsia="Times New Roman" w:hAnsi="Arial" w:cs="Arial"/>
        </w:rPr>
        <w:t>.</w:t>
      </w:r>
      <w:r w:rsidR="00687D13" w:rsidRPr="00E01419">
        <w:rPr>
          <w:rFonts w:ascii="Arial" w:eastAsia="Times New Roman" w:hAnsi="Arial" w:cs="Arial"/>
        </w:rPr>
        <w:t xml:space="preserve"> </w:t>
      </w:r>
      <w:r w:rsidR="00687D13" w:rsidRPr="00E01419">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FEC3504" w14:textId="35ABD375" w:rsidR="003D5039" w:rsidRPr="00E01419" w:rsidRDefault="00CB600D" w:rsidP="00E01419">
      <w:pPr>
        <w:spacing w:after="0" w:line="240" w:lineRule="auto"/>
        <w:ind w:firstLine="567"/>
        <w:jc w:val="both"/>
        <w:rPr>
          <w:rFonts w:ascii="Arial" w:eastAsia="Times New Roman" w:hAnsi="Arial" w:cs="Arial"/>
        </w:rPr>
      </w:pPr>
      <w:r w:rsidRPr="00E01419">
        <w:rPr>
          <w:rFonts w:ascii="Arial" w:hAnsi="Arial" w:cs="Arial"/>
        </w:rPr>
        <w:t>6.1</w:t>
      </w:r>
      <w:r w:rsidR="00E01419">
        <w:rPr>
          <w:rFonts w:ascii="Arial" w:hAnsi="Arial" w:cs="Arial"/>
        </w:rPr>
        <w:t>3</w:t>
      </w:r>
      <w:r w:rsidRPr="00E01419">
        <w:rPr>
          <w:rFonts w:ascii="Arial" w:hAnsi="Arial" w:cs="Arial"/>
        </w:rPr>
        <w:t>.</w:t>
      </w:r>
      <w:r w:rsidR="003D695F" w:rsidRPr="00E01419">
        <w:rPr>
          <w:rFonts w:ascii="Arial" w:hAnsi="Arial" w:cs="Arial"/>
        </w:rPr>
        <w:t xml:space="preserve"> Sutarties nutraukimo atvej</w:t>
      </w:r>
      <w:r w:rsidR="00486CF5" w:rsidRPr="00E01419">
        <w:rPr>
          <w:rFonts w:ascii="Arial" w:hAnsi="Arial" w:cs="Arial"/>
        </w:rPr>
        <w:t xml:space="preserve">ais </w:t>
      </w:r>
      <w:r w:rsidR="003D695F" w:rsidRPr="00E01419">
        <w:rPr>
          <w:rFonts w:ascii="Arial" w:hAnsi="Arial" w:cs="Arial"/>
        </w:rPr>
        <w:t>taikytinos teisinės pasekmės</w:t>
      </w:r>
      <w:r w:rsidR="00486CF5" w:rsidRPr="00E01419">
        <w:rPr>
          <w:rFonts w:ascii="Arial" w:hAnsi="Arial" w:cs="Arial"/>
        </w:rPr>
        <w:t xml:space="preserve"> reglamentuotos Sutartyje, Lietuvos Respublikos civilini</w:t>
      </w:r>
      <w:r w:rsidR="00EE2A66" w:rsidRPr="00E01419">
        <w:rPr>
          <w:rFonts w:ascii="Arial" w:hAnsi="Arial" w:cs="Arial"/>
        </w:rPr>
        <w:t>ame</w:t>
      </w:r>
      <w:r w:rsidR="00486CF5" w:rsidRPr="00E01419">
        <w:rPr>
          <w:rFonts w:ascii="Arial" w:hAnsi="Arial" w:cs="Arial"/>
        </w:rPr>
        <w:t xml:space="preserve"> kodeks</w:t>
      </w:r>
      <w:r w:rsidR="00EE2A66" w:rsidRPr="00E01419">
        <w:rPr>
          <w:rFonts w:ascii="Arial" w:hAnsi="Arial" w:cs="Arial"/>
        </w:rPr>
        <w:t>e (pvz.,</w:t>
      </w:r>
      <w:r w:rsidR="00486CF5" w:rsidRPr="00E01419">
        <w:rPr>
          <w:rFonts w:ascii="Arial" w:hAnsi="Arial" w:cs="Arial"/>
        </w:rPr>
        <w:t xml:space="preserve"> </w:t>
      </w:r>
      <w:r w:rsidR="00EE2A66" w:rsidRPr="00E01419">
        <w:rPr>
          <w:rFonts w:ascii="Arial" w:hAnsi="Arial" w:cs="Arial"/>
        </w:rPr>
        <w:t>6.221, 6.222 str.).</w:t>
      </w:r>
      <w:r w:rsidR="00637AEB" w:rsidRPr="00E01419">
        <w:rPr>
          <w:rFonts w:ascii="Arial" w:hAnsi="Arial" w:cs="Arial"/>
        </w:rPr>
        <w:t xml:space="preserve"> </w:t>
      </w:r>
      <w:r w:rsidR="00EE2A66" w:rsidRPr="00E01419">
        <w:rPr>
          <w:rFonts w:ascii="Arial" w:hAnsi="Arial" w:cs="Arial"/>
        </w:rPr>
        <w:t xml:space="preserve"> </w:t>
      </w:r>
      <w:r w:rsidR="00486CF5" w:rsidRPr="00E01419">
        <w:rPr>
          <w:rFonts w:ascii="Arial" w:hAnsi="Arial" w:cs="Arial"/>
        </w:rPr>
        <w:t xml:space="preserve"> </w:t>
      </w:r>
      <w:r w:rsidR="00093BBB" w:rsidRPr="00E01419">
        <w:rPr>
          <w:rFonts w:ascii="Arial" w:hAnsi="Arial" w:cs="Arial"/>
        </w:rPr>
        <w:t xml:space="preserve"> </w:t>
      </w:r>
    </w:p>
    <w:p w14:paraId="57C1784D" w14:textId="5FA4F193" w:rsidR="0059628F" w:rsidRPr="00E01419" w:rsidRDefault="00CB600D" w:rsidP="00E01419">
      <w:pPr>
        <w:widowControl w:val="0"/>
        <w:spacing w:after="0" w:line="240" w:lineRule="auto"/>
        <w:ind w:firstLine="567"/>
        <w:jc w:val="both"/>
        <w:rPr>
          <w:rFonts w:ascii="Arial" w:eastAsia="Times New Roman" w:hAnsi="Arial" w:cs="Arial"/>
        </w:rPr>
      </w:pPr>
      <w:r w:rsidRPr="00E01419">
        <w:rPr>
          <w:rFonts w:ascii="Arial" w:eastAsia="Times New Roman" w:hAnsi="Arial" w:cs="Arial"/>
        </w:rPr>
        <w:t>6.1</w:t>
      </w:r>
      <w:r w:rsidR="00E01419">
        <w:rPr>
          <w:rFonts w:ascii="Arial" w:eastAsia="Times New Roman" w:hAnsi="Arial" w:cs="Arial"/>
        </w:rPr>
        <w:t>4</w:t>
      </w:r>
      <w:r w:rsidRPr="00E01419">
        <w:rPr>
          <w:rFonts w:ascii="Arial" w:eastAsia="Times New Roman" w:hAnsi="Arial" w:cs="Arial"/>
        </w:rPr>
        <w:t>.</w:t>
      </w:r>
      <w:r w:rsidR="0059628F" w:rsidRPr="00E01419">
        <w:rPr>
          <w:rFonts w:ascii="Arial" w:eastAsia="Times New Roman" w:hAnsi="Arial" w:cs="Arial"/>
        </w:rPr>
        <w:t xml:space="preserve"> Įstatyme nustatyta tvarka ir atvejais</w:t>
      </w:r>
      <w:r w:rsidR="006425A4" w:rsidRPr="00E01419">
        <w:rPr>
          <w:rFonts w:ascii="Arial" w:eastAsia="Times New Roman" w:hAnsi="Arial" w:cs="Arial"/>
        </w:rPr>
        <w:t xml:space="preserve"> </w:t>
      </w:r>
      <w:r w:rsidR="00365CC3" w:rsidRPr="00E01419">
        <w:rPr>
          <w:rFonts w:ascii="Arial" w:eastAsia="Times New Roman" w:hAnsi="Arial" w:cs="Arial"/>
        </w:rPr>
        <w:t>(</w:t>
      </w:r>
      <w:r w:rsidR="006425A4" w:rsidRPr="00E01419">
        <w:rPr>
          <w:rFonts w:ascii="Arial" w:eastAsia="Times New Roman" w:hAnsi="Arial" w:cs="Arial"/>
        </w:rPr>
        <w:t xml:space="preserve">Įstatymo </w:t>
      </w:r>
      <w:r w:rsidR="0059628F" w:rsidRPr="00E01419">
        <w:rPr>
          <w:rFonts w:ascii="Arial" w:eastAsia="Times New Roman" w:hAnsi="Arial" w:cs="Arial"/>
        </w:rPr>
        <w:t>91 straipsnyje</w:t>
      </w:r>
      <w:r w:rsidR="007A2197" w:rsidRPr="00E01419">
        <w:rPr>
          <w:rFonts w:ascii="Arial" w:eastAsia="Times New Roman" w:hAnsi="Arial" w:cs="Arial"/>
        </w:rPr>
        <w:t xml:space="preserve"> ar vėliau jį pakeisiančiame</w:t>
      </w:r>
      <w:r w:rsidR="0059628F" w:rsidRPr="00E01419">
        <w:rPr>
          <w:rFonts w:ascii="Arial" w:eastAsia="Times New Roman" w:hAnsi="Arial" w:cs="Arial"/>
        </w:rPr>
        <w:t xml:space="preserve">) </w:t>
      </w:r>
      <w:r w:rsidR="0059628F" w:rsidRPr="00E01419">
        <w:rPr>
          <w:rFonts w:ascii="Arial" w:hAnsi="Arial" w:cs="Arial"/>
        </w:rPr>
        <w:t>Centrinėje viešųjų pirkimų informacinėje sistemoje </w:t>
      </w:r>
      <w:r w:rsidR="0059628F" w:rsidRPr="00E01419">
        <w:rPr>
          <w:rFonts w:ascii="Arial" w:eastAsia="Times New Roman" w:hAnsi="Arial" w:cs="Arial"/>
        </w:rPr>
        <w:t xml:space="preserve"> (toliau – </w:t>
      </w:r>
      <w:r w:rsidR="0059628F" w:rsidRPr="00E01419">
        <w:rPr>
          <w:rFonts w:ascii="Arial" w:eastAsia="Times New Roman" w:hAnsi="Arial" w:cs="Arial"/>
          <w:b/>
          <w:bCs/>
        </w:rPr>
        <w:t>CVP IS</w:t>
      </w:r>
      <w:r w:rsidR="0059628F" w:rsidRPr="00E01419">
        <w:rPr>
          <w:rFonts w:ascii="Arial" w:eastAsia="Times New Roman" w:hAnsi="Arial" w:cs="Arial"/>
        </w:rPr>
        <w:t xml:space="preserve">) Užsakovas skelbia informaciją apie Sutarties neįvykdžiusius ar netinkamai ją įvykdžiusius tiekėjus. </w:t>
      </w:r>
    </w:p>
    <w:p w14:paraId="50CCD83B" w14:textId="77777777" w:rsidR="00256F23" w:rsidRPr="00E01419" w:rsidRDefault="00256F23" w:rsidP="00E01419">
      <w:pPr>
        <w:spacing w:after="0" w:line="240" w:lineRule="auto"/>
        <w:ind w:firstLine="567"/>
        <w:jc w:val="both"/>
        <w:rPr>
          <w:rFonts w:ascii="Arial" w:eastAsia="Calibri" w:hAnsi="Arial" w:cs="Arial"/>
          <w:kern w:val="0"/>
          <w14:ligatures w14:val="none"/>
        </w:rPr>
      </w:pPr>
    </w:p>
    <w:p w14:paraId="38E250D1" w14:textId="0125BD5C" w:rsidR="00DB1603" w:rsidRPr="00E01419" w:rsidRDefault="00651773" w:rsidP="00E01419">
      <w:pPr>
        <w:spacing w:after="0" w:line="240" w:lineRule="auto"/>
        <w:jc w:val="center"/>
        <w:rPr>
          <w:rFonts w:ascii="Arial" w:eastAsia="Calibri" w:hAnsi="Arial" w:cs="Arial"/>
          <w:b/>
          <w:bCs/>
          <w:kern w:val="0"/>
          <w14:ligatures w14:val="none"/>
        </w:rPr>
      </w:pPr>
      <w:r w:rsidRPr="00E01419">
        <w:rPr>
          <w:rFonts w:ascii="Arial" w:eastAsia="Calibri" w:hAnsi="Arial" w:cs="Arial"/>
          <w:b/>
          <w:bCs/>
          <w:kern w:val="0"/>
          <w14:ligatures w14:val="none"/>
        </w:rPr>
        <w:t>7</w:t>
      </w:r>
      <w:r w:rsidR="00DB1603" w:rsidRPr="00E01419">
        <w:rPr>
          <w:rFonts w:ascii="Arial" w:eastAsia="Calibri" w:hAnsi="Arial" w:cs="Arial"/>
          <w:b/>
          <w:bCs/>
          <w:kern w:val="0"/>
          <w14:ligatures w14:val="none"/>
        </w:rPr>
        <w:t>. SUBTIEKĖJAI</w:t>
      </w:r>
    </w:p>
    <w:p w14:paraId="5B9B271E" w14:textId="2521FF9B" w:rsidR="002F00B7" w:rsidRPr="00E01419" w:rsidRDefault="00651773" w:rsidP="00E01419">
      <w:pPr>
        <w:spacing w:after="0" w:line="240" w:lineRule="auto"/>
        <w:ind w:firstLine="567"/>
        <w:contextualSpacing/>
        <w:jc w:val="both"/>
        <w:rPr>
          <w:rFonts w:ascii="Arial" w:hAnsi="Arial" w:cs="Arial"/>
          <w:kern w:val="0"/>
          <w14:ligatures w14:val="none"/>
        </w:rPr>
      </w:pPr>
      <w:r w:rsidRPr="00E01419">
        <w:rPr>
          <w:rFonts w:ascii="Arial" w:hAnsi="Arial" w:cs="Arial"/>
          <w:kern w:val="0"/>
          <w14:ligatures w14:val="none"/>
        </w:rPr>
        <w:t>7</w:t>
      </w:r>
      <w:r w:rsidR="002F00B7" w:rsidRPr="00E01419">
        <w:rPr>
          <w:rFonts w:ascii="Arial" w:hAnsi="Arial" w:cs="Arial"/>
          <w:kern w:val="0"/>
          <w14:ligatures w14:val="none"/>
        </w:rPr>
        <w:t xml:space="preserve">.1. Iki Sutarties vykdymo pradžios Paslaugų teikėjas įsipareigoja Užsakovui pranešti tuo metu žinomo </w:t>
      </w:r>
      <w:r w:rsidR="002C5882" w:rsidRPr="00E01419">
        <w:rPr>
          <w:rFonts w:ascii="Arial" w:hAnsi="Arial" w:cs="Arial"/>
          <w:kern w:val="0"/>
          <w14:ligatures w14:val="none"/>
        </w:rPr>
        <w:t>s</w:t>
      </w:r>
      <w:r w:rsidR="002F00B7" w:rsidRPr="00E01419">
        <w:rPr>
          <w:rFonts w:ascii="Arial" w:hAnsi="Arial" w:cs="Arial"/>
          <w:kern w:val="0"/>
          <w14:ligatures w14:val="none"/>
        </w:rPr>
        <w:t>ubteikėjo</w:t>
      </w:r>
      <w:r w:rsidR="002C5882" w:rsidRPr="00E01419">
        <w:rPr>
          <w:rFonts w:ascii="Arial" w:hAnsi="Arial" w:cs="Arial"/>
          <w:kern w:val="0"/>
          <w14:ligatures w14:val="none"/>
        </w:rPr>
        <w:t xml:space="preserve"> </w:t>
      </w:r>
      <w:r w:rsidR="002F00B7" w:rsidRPr="00E01419">
        <w:rPr>
          <w:rFonts w:ascii="Arial" w:hAnsi="Arial" w:cs="Arial"/>
          <w:kern w:val="0"/>
          <w14:ligatures w14:val="none"/>
        </w:rPr>
        <w:t xml:space="preserve">pavadinimą, kontaktinius duomenis ir jo atstovus. Paslaugų teikėjas privalo </w:t>
      </w:r>
      <w:r w:rsidR="002C5882" w:rsidRPr="00E01419">
        <w:rPr>
          <w:rFonts w:ascii="Arial" w:hAnsi="Arial" w:cs="Arial"/>
          <w:kern w:val="0"/>
          <w14:ligatures w14:val="none"/>
        </w:rPr>
        <w:t xml:space="preserve">per protingą terminą </w:t>
      </w:r>
      <w:r w:rsidR="006425A4" w:rsidRPr="00E01419">
        <w:rPr>
          <w:rFonts w:ascii="Arial" w:hAnsi="Arial" w:cs="Arial"/>
          <w:kern w:val="0"/>
          <w14:ligatures w14:val="none"/>
        </w:rPr>
        <w:t xml:space="preserve">iš anksto </w:t>
      </w:r>
      <w:r w:rsidR="002C5882" w:rsidRPr="00E01419">
        <w:rPr>
          <w:rFonts w:ascii="Arial" w:hAnsi="Arial" w:cs="Arial"/>
          <w:kern w:val="0"/>
          <w14:ligatures w14:val="none"/>
        </w:rPr>
        <w:t>raštu</w:t>
      </w:r>
      <w:r w:rsidR="002F00B7" w:rsidRPr="00E01419">
        <w:rPr>
          <w:rFonts w:ascii="Arial" w:hAnsi="Arial" w:cs="Arial"/>
          <w:kern w:val="0"/>
          <w14:ligatures w14:val="none"/>
        </w:rPr>
        <w:t xml:space="preserve"> informuoti Užsakovą apie minėtos informacijos pasikeitimus visu Sutarties vykdymo metu. </w:t>
      </w:r>
    </w:p>
    <w:p w14:paraId="6A389A5D" w14:textId="1826CCDB" w:rsidR="002F00B7" w:rsidRPr="00E01419" w:rsidRDefault="00651773" w:rsidP="00E01419">
      <w:pPr>
        <w:spacing w:after="0" w:line="240" w:lineRule="auto"/>
        <w:ind w:firstLine="567"/>
        <w:contextualSpacing/>
        <w:jc w:val="both"/>
        <w:rPr>
          <w:rFonts w:ascii="Arial" w:hAnsi="Arial" w:cs="Arial"/>
          <w:color w:val="000000"/>
          <w:kern w:val="0"/>
          <w14:ligatures w14:val="none"/>
        </w:rPr>
      </w:pPr>
      <w:r w:rsidRPr="00E01419">
        <w:rPr>
          <w:rFonts w:ascii="Arial" w:hAnsi="Arial" w:cs="Arial"/>
          <w:color w:val="000000"/>
          <w:kern w:val="0"/>
          <w14:ligatures w14:val="none"/>
        </w:rPr>
        <w:t>7</w:t>
      </w:r>
      <w:r w:rsidR="002F00B7" w:rsidRPr="00E01419">
        <w:rPr>
          <w:rFonts w:ascii="Arial" w:hAnsi="Arial" w:cs="Arial"/>
          <w:color w:val="000000"/>
          <w:kern w:val="0"/>
          <w14:ligatures w14:val="none"/>
        </w:rPr>
        <w:t>.2. Subteikėjui (-</w:t>
      </w:r>
      <w:proofErr w:type="spellStart"/>
      <w:r w:rsidR="00E01419">
        <w:rPr>
          <w:rFonts w:ascii="Arial" w:hAnsi="Arial" w:cs="Arial"/>
          <w:color w:val="000000"/>
          <w:kern w:val="0"/>
          <w14:ligatures w14:val="none"/>
        </w:rPr>
        <w:t>j</w:t>
      </w:r>
      <w:r w:rsidR="002F00B7" w:rsidRPr="00E01419">
        <w:rPr>
          <w:rFonts w:ascii="Arial" w:hAnsi="Arial" w:cs="Arial"/>
          <w:color w:val="000000"/>
          <w:kern w:val="0"/>
          <w14:ligatures w14:val="none"/>
        </w:rPr>
        <w:t>ams</w:t>
      </w:r>
      <w:proofErr w:type="spellEnd"/>
      <w:r w:rsidR="002F00B7" w:rsidRPr="00E01419">
        <w:rPr>
          <w:rFonts w:ascii="Arial" w:hAnsi="Arial" w:cs="Arial"/>
          <w:color w:val="000000"/>
          <w:kern w:val="0"/>
          <w14:ligatures w14:val="none"/>
        </w:rPr>
        <w:t xml:space="preserve">) pageidaujant, Užsakovas su juo (jais) atsiskaitys tiesiogiai. Apie šią galimybę Užsakovas </w:t>
      </w:r>
      <w:r w:rsidR="006425A4" w:rsidRPr="00E01419">
        <w:rPr>
          <w:rFonts w:ascii="Arial" w:hAnsi="Arial" w:cs="Arial"/>
          <w:color w:val="000000"/>
          <w:kern w:val="0"/>
          <w14:ligatures w14:val="none"/>
        </w:rPr>
        <w:t>s</w:t>
      </w:r>
      <w:r w:rsidR="002F00B7" w:rsidRPr="00E01419">
        <w:rPr>
          <w:rFonts w:ascii="Arial" w:hAnsi="Arial" w:cs="Arial"/>
          <w:color w:val="000000"/>
          <w:kern w:val="0"/>
          <w14:ligatures w14:val="none"/>
        </w:rPr>
        <w:t xml:space="preserve">ubteikėją informuos atskiru pranešimu per 3 (tris) darbo dienas nuo Sutarties </w:t>
      </w:r>
      <w:r w:rsidR="000C7506" w:rsidRPr="00E01419">
        <w:rPr>
          <w:rFonts w:ascii="Arial" w:hAnsi="Arial" w:cs="Arial"/>
          <w:color w:val="000000"/>
          <w:kern w:val="0"/>
          <w14:ligatures w14:val="none"/>
        </w:rPr>
        <w:t xml:space="preserve">įsigaliojimo </w:t>
      </w:r>
      <w:r w:rsidR="002F00B7" w:rsidRPr="00E01419">
        <w:rPr>
          <w:rFonts w:ascii="Arial" w:hAnsi="Arial" w:cs="Arial"/>
          <w:color w:val="000000"/>
          <w:kern w:val="0"/>
          <w14:ligatures w14:val="none"/>
        </w:rPr>
        <w:t xml:space="preserve">dienos arba informacijos iš Paslaugų teikėjo apie pasitelkiamą </w:t>
      </w:r>
      <w:r w:rsidR="00B46B85" w:rsidRPr="00E01419">
        <w:rPr>
          <w:rFonts w:ascii="Arial" w:hAnsi="Arial" w:cs="Arial"/>
          <w:color w:val="000000"/>
          <w:kern w:val="0"/>
          <w14:ligatures w14:val="none"/>
        </w:rPr>
        <w:t>s</w:t>
      </w:r>
      <w:r w:rsidR="002F00B7" w:rsidRPr="00E01419">
        <w:rPr>
          <w:rFonts w:ascii="Arial" w:hAnsi="Arial" w:cs="Arial"/>
          <w:color w:val="000000"/>
          <w:kern w:val="0"/>
          <w14:ligatures w14:val="none"/>
        </w:rPr>
        <w:t xml:space="preserve">ubteikėją gavimo dienos. Norėdamas pasinaudoti tiesioginio atsiskaitymo galimybe, </w:t>
      </w:r>
      <w:r w:rsidR="00B46B85" w:rsidRPr="00E01419">
        <w:rPr>
          <w:rFonts w:ascii="Arial" w:hAnsi="Arial" w:cs="Arial"/>
          <w:color w:val="000000"/>
          <w:kern w:val="0"/>
          <w14:ligatures w14:val="none"/>
        </w:rPr>
        <w:t>s</w:t>
      </w:r>
      <w:r w:rsidR="002F00B7" w:rsidRPr="00E01419">
        <w:rPr>
          <w:rFonts w:ascii="Arial" w:hAnsi="Arial" w:cs="Arial"/>
          <w:color w:val="000000"/>
          <w:kern w:val="0"/>
          <w14:ligatures w14:val="none"/>
        </w:rPr>
        <w:t xml:space="preserve">ubteikėjas turi apie tai raštu ne vėliau kaip </w:t>
      </w:r>
      <w:r w:rsidR="002F00B7" w:rsidRPr="00E01419">
        <w:rPr>
          <w:rFonts w:ascii="Arial" w:hAnsi="Arial" w:cs="Arial"/>
          <w:color w:val="000000"/>
          <w:kern w:val="0"/>
          <w14:ligatures w14:val="none"/>
        </w:rPr>
        <w:lastRenderedPageBreak/>
        <w:t xml:space="preserve">per 2 (dvi) darbo dienas nuo šiame Sutarties punkte nurodyto Užsakovo pranešimo gavimo dienos informuoti Užsakovą. Tokiu atveju tarp Užsakovo, Paslaugų teikėjo ir </w:t>
      </w:r>
      <w:r w:rsidR="00B46B85" w:rsidRPr="00E01419">
        <w:rPr>
          <w:rFonts w:ascii="Arial" w:hAnsi="Arial" w:cs="Arial"/>
          <w:color w:val="000000"/>
          <w:kern w:val="0"/>
          <w14:ligatures w14:val="none"/>
        </w:rPr>
        <w:t>s</w:t>
      </w:r>
      <w:r w:rsidR="002F00B7" w:rsidRPr="00E01419">
        <w:rPr>
          <w:rFonts w:ascii="Arial" w:hAnsi="Arial" w:cs="Arial"/>
          <w:color w:val="000000"/>
          <w:kern w:val="0"/>
          <w14:ligatures w14:val="none"/>
        </w:rPr>
        <w:t xml:space="preserve">ubteikėjo bus sudaroma trišalė sutartis, kurioje aprašoma tiesioginio atsiskaitymo tvarka, įskaitant numatoma Paslaugų teikėjo teisė prieštarauti nepagrįstiems mokėjimams. Trišalės sutarties dėl tiesioginio atsiskaitymo su </w:t>
      </w:r>
      <w:r w:rsidR="00B46B85" w:rsidRPr="00E01419">
        <w:rPr>
          <w:rFonts w:ascii="Arial" w:hAnsi="Arial" w:cs="Arial"/>
          <w:color w:val="000000"/>
          <w:kern w:val="0"/>
          <w14:ligatures w14:val="none"/>
        </w:rPr>
        <w:t>s</w:t>
      </w:r>
      <w:r w:rsidR="002F00B7" w:rsidRPr="00E01419">
        <w:rPr>
          <w:rFonts w:ascii="Arial" w:hAnsi="Arial" w:cs="Arial"/>
          <w:color w:val="000000"/>
          <w:kern w:val="0"/>
          <w14:ligatures w14:val="none"/>
        </w:rPr>
        <w:t>ubteikėju pasirašymas nekeičia Paslaugų teikėjo atsakomybės dėl Sutarties įvykdymo.</w:t>
      </w:r>
    </w:p>
    <w:p w14:paraId="0BC175D6" w14:textId="28FE8210" w:rsidR="00B84412" w:rsidRPr="00E01419" w:rsidRDefault="00651773" w:rsidP="00E01419">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E01419">
        <w:rPr>
          <w:rFonts w:ascii="Arial" w:eastAsia="Calibri" w:hAnsi="Arial" w:cs="Arial"/>
          <w:kern w:val="0"/>
          <w14:ligatures w14:val="none"/>
        </w:rPr>
        <w:t>7</w:t>
      </w:r>
      <w:r w:rsidR="00B84412" w:rsidRPr="00E01419">
        <w:rPr>
          <w:rFonts w:ascii="Arial" w:eastAsia="Calibri" w:hAnsi="Arial" w:cs="Arial"/>
          <w:kern w:val="0"/>
          <w14:ligatures w14:val="none"/>
        </w:rPr>
        <w:t xml:space="preserve">.3. </w:t>
      </w:r>
      <w:r w:rsidR="00CC55CC" w:rsidRPr="00E01419">
        <w:rPr>
          <w:rFonts w:ascii="Arial" w:eastAsia="Calibri" w:hAnsi="Arial" w:cs="Arial"/>
          <w:kern w:val="0"/>
          <w14:ligatures w14:val="none"/>
        </w:rPr>
        <w:t xml:space="preserve">Paslaugų teikėjas </w:t>
      </w:r>
      <w:r w:rsidR="00B84412" w:rsidRPr="00E01419">
        <w:rPr>
          <w:rFonts w:ascii="Arial" w:eastAsia="Calibri" w:hAnsi="Arial" w:cs="Arial"/>
          <w:kern w:val="0"/>
          <w14:ligatures w14:val="none"/>
        </w:rPr>
        <w:t>gali remtis kitų ūkio subjektų pajėgumais, kad atitiktų finansinio, ekonominio, techninio ir (arba) profesinio pajėgumo reikalavimus (</w:t>
      </w:r>
      <w:r w:rsidR="00B84412" w:rsidRPr="00E01419">
        <w:rPr>
          <w:rFonts w:ascii="Arial" w:eastAsia="Times New Roman" w:hAnsi="Arial" w:cs="Arial"/>
          <w:kern w:val="0"/>
          <w14:ligatures w14:val="none"/>
        </w:rPr>
        <w:t xml:space="preserve">jeigu tokius reikalavimus </w:t>
      </w:r>
      <w:r w:rsidR="00503E69" w:rsidRPr="00E01419">
        <w:rPr>
          <w:rFonts w:ascii="Arial" w:eastAsia="Times New Roman" w:hAnsi="Arial" w:cs="Arial"/>
          <w:kern w:val="0"/>
          <w14:ligatures w14:val="none"/>
        </w:rPr>
        <w:t xml:space="preserve">Užsakovas </w:t>
      </w:r>
      <w:r w:rsidR="00B84412" w:rsidRPr="00E01419">
        <w:rPr>
          <w:rFonts w:ascii="Arial" w:eastAsia="Times New Roman" w:hAnsi="Arial" w:cs="Arial"/>
          <w:kern w:val="0"/>
          <w14:ligatures w14:val="none"/>
        </w:rPr>
        <w:t>kelia)</w:t>
      </w:r>
      <w:r w:rsidR="00B84412" w:rsidRPr="00E01419">
        <w:rPr>
          <w:rFonts w:ascii="Arial" w:eastAsia="Calibri" w:hAnsi="Arial" w:cs="Arial"/>
          <w:kern w:val="0"/>
          <w14:ligatures w14:val="none"/>
        </w:rPr>
        <w:t>, neatsižvelgiant į ryšio su tais ūkio subjektais teisinį pobūdį ir laikantis šio</w:t>
      </w:r>
      <w:r w:rsidR="00CC55CC" w:rsidRPr="00E01419">
        <w:rPr>
          <w:rFonts w:ascii="Arial" w:eastAsia="Calibri" w:hAnsi="Arial" w:cs="Arial"/>
          <w:kern w:val="0"/>
          <w14:ligatures w14:val="none"/>
        </w:rPr>
        <w:t>s</w:t>
      </w:r>
      <w:r w:rsidR="00B84412" w:rsidRPr="00E01419">
        <w:rPr>
          <w:rFonts w:ascii="Arial" w:eastAsia="Calibri" w:hAnsi="Arial" w:cs="Arial"/>
          <w:kern w:val="0"/>
          <w14:ligatures w14:val="none"/>
        </w:rPr>
        <w:t xml:space="preserve"> </w:t>
      </w:r>
      <w:r w:rsidR="00CC55CC" w:rsidRPr="00E01419">
        <w:rPr>
          <w:rFonts w:ascii="Arial" w:eastAsia="Calibri" w:hAnsi="Arial" w:cs="Arial"/>
          <w:kern w:val="0"/>
          <w14:ligatures w14:val="none"/>
        </w:rPr>
        <w:t>Sutarties</w:t>
      </w:r>
      <w:r w:rsidR="00B84412" w:rsidRPr="00E01419">
        <w:rPr>
          <w:rFonts w:ascii="Arial" w:eastAsia="Calibri" w:hAnsi="Arial" w:cs="Arial"/>
          <w:kern w:val="0"/>
          <w14:ligatures w14:val="none"/>
        </w:rPr>
        <w:t xml:space="preserve"> </w:t>
      </w:r>
      <w:r w:rsidR="00780A7B" w:rsidRPr="00E01419">
        <w:rPr>
          <w:rFonts w:ascii="Arial" w:eastAsia="Calibri" w:hAnsi="Arial" w:cs="Arial"/>
          <w:kern w:val="0"/>
          <w14:ligatures w14:val="none"/>
        </w:rPr>
        <w:t>6.4</w:t>
      </w:r>
      <w:r w:rsidR="00B84412" w:rsidRPr="00E01419">
        <w:rPr>
          <w:rFonts w:ascii="Arial" w:eastAsia="Calibri" w:hAnsi="Arial" w:cs="Arial"/>
          <w:kern w:val="0"/>
          <w14:ligatures w14:val="none"/>
        </w:rPr>
        <w:t xml:space="preserve"> punkte nustatyto reikalavimo. </w:t>
      </w:r>
    </w:p>
    <w:p w14:paraId="17D247B8" w14:textId="4356F5B1" w:rsidR="00B84412" w:rsidRPr="00E01419" w:rsidRDefault="00651773" w:rsidP="00E01419">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E01419">
        <w:rPr>
          <w:rFonts w:ascii="Arial" w:eastAsia="Calibri" w:hAnsi="Arial" w:cs="Arial"/>
          <w:kern w:val="0"/>
          <w14:ligatures w14:val="none"/>
        </w:rPr>
        <w:t>7</w:t>
      </w:r>
      <w:r w:rsidR="00B84412" w:rsidRPr="00E01419">
        <w:rPr>
          <w:rFonts w:ascii="Arial" w:eastAsia="Calibri" w:hAnsi="Arial" w:cs="Arial"/>
          <w:kern w:val="0"/>
          <w14:ligatures w14:val="none"/>
        </w:rPr>
        <w:t>.4.</w:t>
      </w:r>
      <w:r w:rsidR="00503E69" w:rsidRPr="00E01419">
        <w:rPr>
          <w:rFonts w:ascii="Arial" w:eastAsia="Calibri" w:hAnsi="Arial" w:cs="Arial"/>
          <w:kern w:val="0"/>
          <w14:ligatures w14:val="none"/>
        </w:rPr>
        <w:t xml:space="preserve"> Paslaugų teikėjas</w:t>
      </w:r>
      <w:r w:rsidR="00B84412" w:rsidRPr="00E01419">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00B84412" w:rsidRPr="00E01419">
        <w:rPr>
          <w:rFonts w:ascii="Arial" w:eastAsia="Times New Roman" w:hAnsi="Arial" w:cs="Arial"/>
          <w:kern w:val="0"/>
          <w14:ligatures w14:val="none"/>
        </w:rPr>
        <w:t xml:space="preserve">jeigu tokius reikalavimus </w:t>
      </w:r>
      <w:r w:rsidR="00503E69" w:rsidRPr="00E01419">
        <w:rPr>
          <w:rFonts w:ascii="Arial" w:eastAsia="Times New Roman" w:hAnsi="Arial" w:cs="Arial"/>
          <w:kern w:val="0"/>
          <w14:ligatures w14:val="none"/>
        </w:rPr>
        <w:t xml:space="preserve">Užsakovas </w:t>
      </w:r>
      <w:r w:rsidR="00B84412" w:rsidRPr="00E01419">
        <w:rPr>
          <w:rFonts w:ascii="Arial" w:eastAsia="Times New Roman" w:hAnsi="Arial" w:cs="Arial"/>
          <w:kern w:val="0"/>
          <w14:ligatures w14:val="none"/>
        </w:rPr>
        <w:t>kelia</w:t>
      </w:r>
      <w:r w:rsidR="00B84412" w:rsidRPr="00E01419">
        <w:rPr>
          <w:rFonts w:ascii="Arial" w:eastAsia="Calibri" w:hAnsi="Arial" w:cs="Arial"/>
          <w:kern w:val="0"/>
          <w14:ligatures w14:val="none"/>
        </w:rPr>
        <w:t xml:space="preserve">) </w:t>
      </w:r>
      <w:r w:rsidR="00B84412" w:rsidRPr="00E01419">
        <w:rPr>
          <w:rFonts w:ascii="Arial" w:eastAsia="Calibri" w:hAnsi="Arial" w:cs="Arial"/>
          <w:b/>
          <w:kern w:val="0"/>
          <w:u w:val="single"/>
          <w14:ligatures w14:val="none"/>
        </w:rPr>
        <w:t xml:space="preserve">tik tuo atveju, jeigu tie subjektai </w:t>
      </w:r>
      <w:r w:rsidR="00B84412" w:rsidRPr="00E01419">
        <w:rPr>
          <w:rFonts w:ascii="Arial" w:eastAsia="Calibri" w:hAnsi="Arial" w:cs="Arial"/>
          <w:b/>
          <w:color w:val="000000" w:themeColor="text1"/>
          <w:kern w:val="0"/>
          <w:u w:val="single"/>
          <w14:ligatures w14:val="none"/>
        </w:rPr>
        <w:t xml:space="preserve">patys suteiks </w:t>
      </w:r>
      <w:r w:rsidR="002C3080" w:rsidRPr="00E01419">
        <w:rPr>
          <w:rFonts w:ascii="Arial" w:eastAsia="Calibri" w:hAnsi="Arial" w:cs="Arial"/>
          <w:b/>
          <w:color w:val="000000" w:themeColor="text1"/>
          <w:kern w:val="0"/>
          <w:u w:val="single"/>
          <w14:ligatures w14:val="none"/>
        </w:rPr>
        <w:t>P</w:t>
      </w:r>
      <w:r w:rsidR="00B84412" w:rsidRPr="00E01419">
        <w:rPr>
          <w:rFonts w:ascii="Arial" w:eastAsia="Calibri" w:hAnsi="Arial" w:cs="Arial"/>
          <w:b/>
          <w:color w:val="000000" w:themeColor="text1"/>
          <w:kern w:val="0"/>
          <w:u w:val="single"/>
          <w14:ligatures w14:val="none"/>
        </w:rPr>
        <w:t>aslaugas</w:t>
      </w:r>
      <w:r w:rsidR="00B84412" w:rsidRPr="00E01419">
        <w:rPr>
          <w:rFonts w:ascii="Arial" w:eastAsia="Calibri" w:hAnsi="Arial" w:cs="Arial"/>
          <w:color w:val="000000" w:themeColor="text1"/>
          <w:kern w:val="0"/>
          <w:u w:val="single"/>
          <w14:ligatures w14:val="none"/>
        </w:rPr>
        <w:t xml:space="preserve">, </w:t>
      </w:r>
      <w:r w:rsidR="00B84412" w:rsidRPr="00E01419">
        <w:rPr>
          <w:rFonts w:ascii="Arial" w:eastAsia="Calibri" w:hAnsi="Arial" w:cs="Arial"/>
          <w:b/>
          <w:color w:val="000000" w:themeColor="text1"/>
          <w:kern w:val="0"/>
          <w:u w:val="single"/>
          <w14:ligatures w14:val="none"/>
        </w:rPr>
        <w:t>kuriems reikia jų turimų pajėgumų.</w:t>
      </w:r>
      <w:r w:rsidR="00B84412" w:rsidRPr="00E01419">
        <w:rPr>
          <w:rFonts w:ascii="Arial" w:eastAsia="Calibri" w:hAnsi="Arial" w:cs="Arial"/>
          <w:color w:val="000000" w:themeColor="text1"/>
          <w:kern w:val="0"/>
          <w:u w:val="single"/>
          <w14:ligatures w14:val="none"/>
        </w:rPr>
        <w:t xml:space="preserve"> </w:t>
      </w:r>
    </w:p>
    <w:p w14:paraId="25AA578F" w14:textId="2AED549A" w:rsidR="006804C2" w:rsidRPr="00E01419" w:rsidRDefault="00651773" w:rsidP="00E01419">
      <w:pPr>
        <w:tabs>
          <w:tab w:val="left" w:pos="709"/>
        </w:tabs>
        <w:spacing w:after="0" w:line="240" w:lineRule="auto"/>
        <w:ind w:firstLine="567"/>
        <w:jc w:val="both"/>
        <w:rPr>
          <w:rFonts w:ascii="Arial" w:eastAsia="Calibri" w:hAnsi="Arial" w:cs="Arial"/>
          <w:kern w:val="0"/>
          <w14:ligatures w14:val="none"/>
        </w:rPr>
      </w:pPr>
      <w:r w:rsidRPr="00E01419">
        <w:rPr>
          <w:rFonts w:ascii="Arial" w:eastAsia="Times New Roman" w:hAnsi="Arial" w:cs="Arial"/>
          <w:kern w:val="0"/>
          <w14:ligatures w14:val="none"/>
        </w:rPr>
        <w:t>7</w:t>
      </w:r>
      <w:r w:rsidR="006804C2" w:rsidRPr="00E01419">
        <w:rPr>
          <w:rFonts w:ascii="Arial" w:eastAsia="Times New Roman" w:hAnsi="Arial" w:cs="Arial"/>
          <w:kern w:val="0"/>
          <w14:ligatures w14:val="none"/>
        </w:rPr>
        <w:t>.5.</w:t>
      </w:r>
      <w:r w:rsidR="006429D4" w:rsidRPr="00E01419">
        <w:rPr>
          <w:rFonts w:ascii="Arial" w:eastAsia="Times New Roman" w:hAnsi="Arial" w:cs="Arial"/>
          <w:kern w:val="0"/>
          <w14:ligatures w14:val="none"/>
        </w:rPr>
        <w:t xml:space="preserve"> </w:t>
      </w:r>
      <w:r w:rsidR="006804C2" w:rsidRPr="00E01419">
        <w:rPr>
          <w:rFonts w:ascii="Arial" w:eastAsia="Times New Roman" w:hAnsi="Arial" w:cs="Arial"/>
          <w:kern w:val="0"/>
          <w14:ligatures w14:val="none"/>
        </w:rPr>
        <w:t>Šio</w:t>
      </w:r>
      <w:r w:rsidR="006429D4" w:rsidRPr="00E01419">
        <w:rPr>
          <w:rFonts w:ascii="Arial" w:eastAsia="Times New Roman" w:hAnsi="Arial" w:cs="Arial"/>
          <w:kern w:val="0"/>
          <w14:ligatures w14:val="none"/>
        </w:rPr>
        <w:t>s</w:t>
      </w:r>
      <w:r w:rsidR="006804C2" w:rsidRPr="00E01419">
        <w:rPr>
          <w:rFonts w:ascii="Arial" w:eastAsia="Times New Roman" w:hAnsi="Arial" w:cs="Arial"/>
          <w:kern w:val="0"/>
          <w14:ligatures w14:val="none"/>
        </w:rPr>
        <w:t xml:space="preserve"> </w:t>
      </w:r>
      <w:r w:rsidR="006429D4" w:rsidRPr="00E01419">
        <w:rPr>
          <w:rFonts w:ascii="Arial" w:eastAsia="Times New Roman" w:hAnsi="Arial" w:cs="Arial"/>
          <w:kern w:val="0"/>
          <w14:ligatures w14:val="none"/>
        </w:rPr>
        <w:t>Sutarties</w:t>
      </w:r>
      <w:r w:rsidR="006804C2" w:rsidRPr="00E01419">
        <w:rPr>
          <w:rFonts w:ascii="Arial" w:eastAsia="Times New Roman" w:hAnsi="Arial" w:cs="Arial"/>
          <w:kern w:val="0"/>
          <w14:ligatures w14:val="none"/>
        </w:rPr>
        <w:t xml:space="preserve"> 6.3 ir 6.4 punktuose </w:t>
      </w:r>
      <w:r w:rsidR="006804C2" w:rsidRPr="00E01419">
        <w:rPr>
          <w:rFonts w:ascii="Arial" w:eastAsia="Calibri" w:hAnsi="Arial" w:cs="Arial"/>
          <w:kern w:val="0"/>
          <w14:ligatures w14:val="none"/>
        </w:rPr>
        <w:t>nurodytomis sąlygomis tiekėjų grupė gali remtis grupės dalyvių arba kitų ūkio subjektų pajėgumais.</w:t>
      </w:r>
    </w:p>
    <w:p w14:paraId="17F9C402" w14:textId="5F93ADCD" w:rsidR="00971319" w:rsidRPr="00E01419" w:rsidRDefault="00651773" w:rsidP="00E01419">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E01419">
        <w:rPr>
          <w:rFonts w:ascii="Arial" w:eastAsia="Calibri" w:hAnsi="Arial" w:cs="Arial"/>
          <w:bCs/>
          <w:kern w:val="0"/>
          <w14:ligatures w14:val="none"/>
        </w:rPr>
        <w:t>7</w:t>
      </w:r>
      <w:r w:rsidR="00971319" w:rsidRPr="00E01419">
        <w:rPr>
          <w:rFonts w:ascii="Arial" w:eastAsia="Calibri" w:hAnsi="Arial" w:cs="Arial"/>
          <w:bCs/>
          <w:kern w:val="0"/>
          <w14:ligatures w14:val="none"/>
        </w:rPr>
        <w:t>.6.</w:t>
      </w:r>
      <w:r w:rsidR="006429D4" w:rsidRPr="00E01419">
        <w:rPr>
          <w:rFonts w:ascii="Arial" w:eastAsia="Calibri" w:hAnsi="Arial" w:cs="Arial"/>
          <w:bCs/>
          <w:kern w:val="0"/>
          <w14:ligatures w14:val="none"/>
        </w:rPr>
        <w:t xml:space="preserve"> </w:t>
      </w:r>
      <w:r w:rsidR="00971319" w:rsidRPr="00E01419">
        <w:rPr>
          <w:rFonts w:ascii="Arial" w:eastAsia="Calibri" w:hAnsi="Arial" w:cs="Arial"/>
          <w:bCs/>
          <w:kern w:val="0"/>
          <w14:ligatures w14:val="none"/>
        </w:rPr>
        <w:t xml:space="preserve">Jeigu ūkio subjektas </w:t>
      </w:r>
      <w:r w:rsidR="001248CF" w:rsidRPr="00E01419">
        <w:rPr>
          <w:rFonts w:ascii="Arial" w:eastAsia="Calibri" w:hAnsi="Arial" w:cs="Arial"/>
          <w:bCs/>
          <w:kern w:val="0"/>
          <w14:ligatures w14:val="none"/>
        </w:rPr>
        <w:t xml:space="preserve">Paslaugų teikėjo </w:t>
      </w:r>
      <w:r w:rsidR="00971319" w:rsidRPr="00E01419">
        <w:rPr>
          <w:rFonts w:ascii="Arial" w:eastAsia="Times New Roman" w:hAnsi="Arial" w:cs="Arial"/>
          <w:color w:val="000000" w:themeColor="text1"/>
          <w:kern w:val="0"/>
          <w14:ligatures w14:val="none"/>
        </w:rPr>
        <w:t xml:space="preserve">pasiūlyme nėra nurodomas, šio ūkio subjekto pajėgumais remtis negalima. Tačiau, </w:t>
      </w:r>
      <w:r w:rsidR="00971319" w:rsidRPr="00E01419">
        <w:rPr>
          <w:rFonts w:ascii="Arial" w:eastAsia="Times New Roman" w:hAnsi="Arial" w:cs="Arial"/>
          <w:color w:val="000000"/>
          <w:kern w:val="0"/>
          <w:u w:val="single"/>
          <w:shd w:val="clear" w:color="auto" w:fill="FFFFFF"/>
          <w14:ligatures w14:val="none"/>
        </w:rPr>
        <w:t>jeigu</w:t>
      </w:r>
      <w:r w:rsidR="00971319" w:rsidRPr="00E01419">
        <w:rPr>
          <w:rFonts w:ascii="Arial" w:eastAsia="Times New Roman" w:hAnsi="Arial" w:cs="Arial"/>
          <w:color w:val="000000"/>
          <w:kern w:val="0"/>
          <w:shd w:val="clear" w:color="auto" w:fill="FFFFFF"/>
          <w14:ligatures w14:val="none"/>
        </w:rPr>
        <w:t xml:space="preserve"> pasiūlyme nurodytas </w:t>
      </w:r>
      <w:r w:rsidR="00971319" w:rsidRPr="00E01419">
        <w:rPr>
          <w:rFonts w:ascii="Arial" w:eastAsia="Times New Roman" w:hAnsi="Arial" w:cs="Arial"/>
          <w:color w:val="000000"/>
          <w:kern w:val="0"/>
          <w:u w:val="single"/>
          <w:shd w:val="clear" w:color="auto" w:fill="FFFFFF"/>
          <w14:ligatures w14:val="none"/>
        </w:rPr>
        <w:t>ūkio subjektas netenkina</w:t>
      </w:r>
      <w:r w:rsidR="00971319" w:rsidRPr="00E01419">
        <w:rPr>
          <w:rFonts w:ascii="Arial" w:eastAsia="Times New Roman" w:hAnsi="Arial" w:cs="Arial"/>
          <w:color w:val="000000"/>
          <w:kern w:val="0"/>
          <w:shd w:val="clear" w:color="auto" w:fill="FFFFFF"/>
          <w14:ligatures w14:val="none"/>
        </w:rPr>
        <w:t xml:space="preserve"> jam keliamų </w:t>
      </w:r>
      <w:r w:rsidR="00971319" w:rsidRPr="00E01419">
        <w:rPr>
          <w:rFonts w:ascii="Arial" w:eastAsia="Times New Roman" w:hAnsi="Arial" w:cs="Arial"/>
          <w:color w:val="000000"/>
          <w:kern w:val="0"/>
          <w:u w:val="single"/>
          <w:shd w:val="clear" w:color="auto" w:fill="FFFFFF"/>
          <w14:ligatures w14:val="none"/>
        </w:rPr>
        <w:t>reikalavimų, jis</w:t>
      </w:r>
      <w:r w:rsidR="00971319" w:rsidRPr="00E01419">
        <w:rPr>
          <w:rFonts w:ascii="Arial" w:eastAsia="Times New Roman" w:hAnsi="Arial" w:cs="Arial"/>
          <w:color w:val="000000"/>
          <w:kern w:val="0"/>
          <w:shd w:val="clear" w:color="auto" w:fill="FFFFFF"/>
          <w14:ligatures w14:val="none"/>
        </w:rPr>
        <w:t xml:space="preserve"> susirašinėjimo priemonėmis nustatytą terminą </w:t>
      </w:r>
      <w:r w:rsidR="00971319" w:rsidRPr="00E01419">
        <w:rPr>
          <w:rFonts w:ascii="Arial" w:eastAsia="Times New Roman" w:hAnsi="Arial" w:cs="Arial"/>
          <w:color w:val="000000"/>
          <w:kern w:val="0"/>
          <w:u w:val="single"/>
          <w:shd w:val="clear" w:color="auto" w:fill="FFFFFF"/>
          <w14:ligatures w14:val="none"/>
        </w:rPr>
        <w:t>gali būti pakeičiamas</w:t>
      </w:r>
      <w:r w:rsidR="00971319" w:rsidRPr="00E01419">
        <w:rPr>
          <w:rFonts w:ascii="Arial" w:eastAsia="Times New Roman" w:hAnsi="Arial" w:cs="Arial"/>
          <w:color w:val="000000"/>
          <w:kern w:val="0"/>
          <w:shd w:val="clear" w:color="auto" w:fill="FFFFFF"/>
          <w14:ligatures w14:val="none"/>
        </w:rPr>
        <w:t xml:space="preserve"> reikalavimus atitinkančiu ūkio subjektu.</w:t>
      </w:r>
    </w:p>
    <w:p w14:paraId="63E14E33" w14:textId="15FFB0D7" w:rsidR="00971319" w:rsidRPr="00E01419" w:rsidRDefault="00651773" w:rsidP="00E01419">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E01419">
        <w:rPr>
          <w:rFonts w:ascii="Arial" w:eastAsia="Times New Roman" w:hAnsi="Arial" w:cs="Arial"/>
          <w:b/>
          <w:color w:val="000000" w:themeColor="text1"/>
          <w:kern w:val="0"/>
          <w:u w:val="single"/>
          <w14:ligatures w14:val="none"/>
        </w:rPr>
        <w:t>7</w:t>
      </w:r>
      <w:r w:rsidR="00971319" w:rsidRPr="00E01419">
        <w:rPr>
          <w:rFonts w:ascii="Arial" w:eastAsia="Times New Roman" w:hAnsi="Arial" w:cs="Arial"/>
          <w:b/>
          <w:color w:val="000000" w:themeColor="text1"/>
          <w:kern w:val="0"/>
          <w:u w:val="single"/>
          <w14:ligatures w14:val="none"/>
        </w:rPr>
        <w:t>.7.</w:t>
      </w:r>
      <w:r w:rsidR="001248CF" w:rsidRPr="00E01419">
        <w:rPr>
          <w:rFonts w:ascii="Arial" w:eastAsia="Times New Roman" w:hAnsi="Arial" w:cs="Arial"/>
          <w:b/>
          <w:color w:val="000000" w:themeColor="text1"/>
          <w:kern w:val="0"/>
          <w:u w:val="single"/>
          <w14:ligatures w14:val="none"/>
        </w:rPr>
        <w:t xml:space="preserve"> Užsakovas</w:t>
      </w:r>
      <w:r w:rsidR="00971319" w:rsidRPr="00E01419">
        <w:rPr>
          <w:rFonts w:ascii="Arial" w:eastAsia="Times New Roman" w:hAnsi="Arial" w:cs="Arial"/>
          <w:b/>
          <w:color w:val="000000" w:themeColor="text1"/>
          <w:kern w:val="0"/>
          <w:u w:val="single"/>
          <w14:ligatures w14:val="none"/>
        </w:rPr>
        <w:t xml:space="preserve"> neriboja</w:t>
      </w:r>
      <w:r w:rsidR="007A2197" w:rsidRPr="00E01419">
        <w:rPr>
          <w:rFonts w:ascii="Arial" w:eastAsia="Times New Roman" w:hAnsi="Arial" w:cs="Arial"/>
          <w:b/>
          <w:color w:val="000000" w:themeColor="text1"/>
          <w:kern w:val="0"/>
          <w:u w:val="single"/>
          <w14:ligatures w14:val="none"/>
        </w:rPr>
        <w:t xml:space="preserve"> Paslaugų</w:t>
      </w:r>
      <w:r w:rsidR="00971319" w:rsidRPr="00E01419">
        <w:rPr>
          <w:rFonts w:ascii="Arial" w:eastAsia="Times New Roman" w:hAnsi="Arial" w:cs="Arial"/>
          <w:b/>
          <w:color w:val="000000" w:themeColor="text1"/>
          <w:kern w:val="0"/>
          <w:u w:val="single"/>
          <w14:ligatures w14:val="none"/>
        </w:rPr>
        <w:t xml:space="preserve"> </w:t>
      </w:r>
      <w:r w:rsidR="007A2197" w:rsidRPr="00E01419">
        <w:rPr>
          <w:rFonts w:ascii="Arial" w:eastAsia="Times New Roman" w:hAnsi="Arial" w:cs="Arial"/>
          <w:b/>
          <w:color w:val="000000" w:themeColor="text1"/>
          <w:kern w:val="0"/>
          <w:u w:val="single"/>
          <w14:ligatures w14:val="none"/>
        </w:rPr>
        <w:t>teikėjo</w:t>
      </w:r>
      <w:r w:rsidR="00D1285B" w:rsidRPr="00E01419">
        <w:rPr>
          <w:rFonts w:ascii="Arial" w:eastAsia="Times New Roman" w:hAnsi="Arial" w:cs="Arial"/>
          <w:b/>
          <w:color w:val="000000" w:themeColor="text1"/>
          <w:kern w:val="0"/>
          <w:u w:val="single"/>
          <w14:ligatures w14:val="none"/>
        </w:rPr>
        <w:t xml:space="preserve"> </w:t>
      </w:r>
      <w:r w:rsidR="00971319" w:rsidRPr="00E01419">
        <w:rPr>
          <w:rFonts w:ascii="Arial" w:eastAsia="Times New Roman" w:hAnsi="Arial" w:cs="Arial"/>
          <w:b/>
          <w:color w:val="000000" w:themeColor="text1"/>
          <w:kern w:val="0"/>
          <w:u w:val="single"/>
          <w14:ligatures w14:val="none"/>
        </w:rPr>
        <w:t>galimybės esminių užduočių atlikimui pasitelkti subte</w:t>
      </w:r>
      <w:r w:rsidR="00367E48" w:rsidRPr="00E01419">
        <w:rPr>
          <w:rFonts w:ascii="Arial" w:eastAsia="Times New Roman" w:hAnsi="Arial" w:cs="Arial"/>
          <w:b/>
          <w:color w:val="000000" w:themeColor="text1"/>
          <w:kern w:val="0"/>
          <w:u w:val="single"/>
          <w14:ligatures w14:val="none"/>
        </w:rPr>
        <w:t>i</w:t>
      </w:r>
      <w:r w:rsidR="00971319" w:rsidRPr="00E01419">
        <w:rPr>
          <w:rFonts w:ascii="Arial" w:eastAsia="Times New Roman" w:hAnsi="Arial" w:cs="Arial"/>
          <w:b/>
          <w:color w:val="000000" w:themeColor="text1"/>
          <w:kern w:val="0"/>
          <w:u w:val="single"/>
          <w14:ligatures w14:val="none"/>
        </w:rPr>
        <w:t>kėjus ir (arba) t</w:t>
      </w:r>
      <w:r w:rsidR="00367E48" w:rsidRPr="00E01419">
        <w:rPr>
          <w:rFonts w:ascii="Arial" w:eastAsia="Times New Roman" w:hAnsi="Arial" w:cs="Arial"/>
          <w:b/>
          <w:color w:val="000000" w:themeColor="text1"/>
          <w:kern w:val="0"/>
          <w:u w:val="single"/>
          <w14:ligatures w14:val="none"/>
        </w:rPr>
        <w:t>i</w:t>
      </w:r>
      <w:r w:rsidR="00EE5EC2" w:rsidRPr="00E01419">
        <w:rPr>
          <w:rFonts w:ascii="Arial" w:eastAsia="Times New Roman" w:hAnsi="Arial" w:cs="Arial"/>
          <w:b/>
          <w:color w:val="000000" w:themeColor="text1"/>
          <w:kern w:val="0"/>
          <w:u w:val="single"/>
          <w14:ligatures w14:val="none"/>
        </w:rPr>
        <w:t>e</w:t>
      </w:r>
      <w:r w:rsidR="00971319" w:rsidRPr="00E01419">
        <w:rPr>
          <w:rFonts w:ascii="Arial" w:eastAsia="Times New Roman" w:hAnsi="Arial" w:cs="Arial"/>
          <w:b/>
          <w:color w:val="000000" w:themeColor="text1"/>
          <w:kern w:val="0"/>
          <w:u w:val="single"/>
          <w14:ligatures w14:val="none"/>
        </w:rPr>
        <w:t>kėjų grupės narius.</w:t>
      </w:r>
    </w:p>
    <w:p w14:paraId="39C9B5A1" w14:textId="77777777" w:rsidR="002F00B7" w:rsidRPr="00E01419" w:rsidRDefault="002F00B7" w:rsidP="00E01419">
      <w:pPr>
        <w:spacing w:after="0" w:line="240" w:lineRule="auto"/>
        <w:rPr>
          <w:rFonts w:ascii="Arial" w:eastAsia="Calibri" w:hAnsi="Arial" w:cs="Arial"/>
          <w:b/>
          <w:bCs/>
          <w:kern w:val="0"/>
          <w14:ligatures w14:val="none"/>
        </w:rPr>
      </w:pPr>
    </w:p>
    <w:p w14:paraId="5386374D" w14:textId="03494F4D" w:rsidR="004A252E" w:rsidRPr="00E01419" w:rsidRDefault="00651773" w:rsidP="00E01419">
      <w:pPr>
        <w:spacing w:after="0" w:line="240" w:lineRule="auto"/>
        <w:jc w:val="center"/>
        <w:rPr>
          <w:rFonts w:ascii="Arial" w:eastAsia="Calibri" w:hAnsi="Arial" w:cs="Arial"/>
          <w:b/>
          <w:kern w:val="0"/>
          <w14:ligatures w14:val="none"/>
        </w:rPr>
      </w:pPr>
      <w:r w:rsidRPr="00E01419">
        <w:rPr>
          <w:rFonts w:ascii="Arial" w:eastAsia="Calibri" w:hAnsi="Arial" w:cs="Arial"/>
          <w:b/>
          <w:kern w:val="0"/>
          <w14:ligatures w14:val="none"/>
        </w:rPr>
        <w:t>8</w:t>
      </w:r>
      <w:r w:rsidR="004A252E" w:rsidRPr="00E01419">
        <w:rPr>
          <w:rFonts w:ascii="Arial" w:eastAsia="Calibri" w:hAnsi="Arial" w:cs="Arial"/>
          <w:b/>
          <w:kern w:val="0"/>
          <w14:ligatures w14:val="none"/>
        </w:rPr>
        <w:t>. KITOS SUTARTIES SĄLYGOS</w:t>
      </w:r>
    </w:p>
    <w:p w14:paraId="480368B9" w14:textId="30E89FCF" w:rsidR="004A252E" w:rsidRPr="00E01419" w:rsidRDefault="003F7AB7" w:rsidP="00E01419">
      <w:pPr>
        <w:tabs>
          <w:tab w:val="left" w:pos="567"/>
        </w:tabs>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8</w:t>
      </w:r>
      <w:r w:rsidR="004A252E" w:rsidRPr="00E01419">
        <w:rPr>
          <w:rFonts w:ascii="Arial" w:eastAsia="Calibri" w:hAnsi="Arial" w:cs="Arial"/>
          <w:kern w:val="0"/>
          <w14:ligatures w14:val="none"/>
        </w:rPr>
        <w:t>.1</w:t>
      </w:r>
      <w:r w:rsidR="00F22226" w:rsidRPr="00E01419">
        <w:rPr>
          <w:rFonts w:ascii="Arial" w:eastAsia="Calibri" w:hAnsi="Arial" w:cs="Arial"/>
          <w:kern w:val="0"/>
          <w14:ligatures w14:val="none"/>
        </w:rPr>
        <w:t>.</w:t>
      </w:r>
      <w:r w:rsidR="004A252E" w:rsidRPr="00E01419">
        <w:rPr>
          <w:rFonts w:ascii="Arial" w:eastAsia="Calibri" w:hAnsi="Arial" w:cs="Arial"/>
          <w:kern w:val="0"/>
          <w14:ligatures w14:val="none"/>
        </w:rPr>
        <w:t xml:space="preserve"> </w:t>
      </w:r>
      <w:r w:rsidR="00DA1C93" w:rsidRPr="00E01419">
        <w:rPr>
          <w:rFonts w:ascii="Arial" w:hAnsi="Arial" w:cs="Arial"/>
        </w:rPr>
        <w:t>Sutartis sudaryta ir jai taikoma</w:t>
      </w:r>
      <w:r w:rsidR="002857AB" w:rsidRPr="00E01419">
        <w:rPr>
          <w:rFonts w:ascii="Arial" w:hAnsi="Arial" w:cs="Arial"/>
        </w:rPr>
        <w:t xml:space="preserve"> (o taip pat </w:t>
      </w:r>
      <w:r w:rsidR="00DA1C93" w:rsidRPr="00E01419">
        <w:rPr>
          <w:rFonts w:ascii="Arial" w:hAnsi="Arial" w:cs="Arial"/>
        </w:rPr>
        <w:t>Sutartis turi būti aiškinama</w:t>
      </w:r>
      <w:r w:rsidR="002857AB" w:rsidRPr="00E01419">
        <w:rPr>
          <w:rFonts w:ascii="Arial" w:hAnsi="Arial" w:cs="Arial"/>
        </w:rPr>
        <w:t>)</w:t>
      </w:r>
      <w:r w:rsidR="00DA1C93" w:rsidRPr="00E01419">
        <w:rPr>
          <w:rFonts w:ascii="Arial" w:hAnsi="Arial" w:cs="Arial"/>
        </w:rPr>
        <w:t xml:space="preserve"> vadovaujantis Lietuvos Respublikos teise. </w:t>
      </w:r>
      <w:r w:rsidR="004A252E" w:rsidRPr="00E01419">
        <w:rPr>
          <w:rFonts w:ascii="Arial" w:eastAsia="Calibri" w:hAnsi="Arial" w:cs="Arial"/>
          <w:kern w:val="0"/>
          <w14:ligatures w14:val="none"/>
        </w:rPr>
        <w:t xml:space="preserve">Vykdydamos šios </w:t>
      </w:r>
      <w:r w:rsidR="00F22226" w:rsidRPr="00E01419">
        <w:rPr>
          <w:rFonts w:ascii="Arial" w:eastAsia="Calibri" w:hAnsi="Arial" w:cs="Arial"/>
          <w:kern w:val="0"/>
          <w14:ligatures w14:val="none"/>
        </w:rPr>
        <w:t>S</w:t>
      </w:r>
      <w:r w:rsidR="004A252E" w:rsidRPr="00E01419">
        <w:rPr>
          <w:rFonts w:ascii="Arial" w:eastAsia="Calibri" w:hAnsi="Arial" w:cs="Arial"/>
          <w:kern w:val="0"/>
          <w14:ligatures w14:val="none"/>
        </w:rPr>
        <w:t xml:space="preserve">utarties sąlygas, </w:t>
      </w:r>
      <w:r w:rsidR="00F22226" w:rsidRPr="00E01419">
        <w:rPr>
          <w:rFonts w:ascii="Arial" w:eastAsia="Calibri" w:hAnsi="Arial" w:cs="Arial"/>
          <w:kern w:val="0"/>
          <w14:ligatures w14:val="none"/>
        </w:rPr>
        <w:t>Š</w:t>
      </w:r>
      <w:r w:rsidR="004A252E" w:rsidRPr="00E01419">
        <w:rPr>
          <w:rFonts w:ascii="Arial" w:eastAsia="Calibri" w:hAnsi="Arial" w:cs="Arial"/>
          <w:kern w:val="0"/>
          <w14:ligatures w14:val="none"/>
        </w:rPr>
        <w:t xml:space="preserve">alys vadovaujasi </w:t>
      </w:r>
      <w:r w:rsidR="00F22226" w:rsidRPr="00E01419">
        <w:rPr>
          <w:rFonts w:ascii="Arial" w:eastAsia="Calibri" w:hAnsi="Arial" w:cs="Arial"/>
          <w:kern w:val="0"/>
          <w14:ligatures w14:val="none"/>
        </w:rPr>
        <w:t xml:space="preserve">Sutartimi, </w:t>
      </w:r>
      <w:r w:rsidR="004A252E" w:rsidRPr="00E01419">
        <w:rPr>
          <w:rFonts w:ascii="Arial" w:eastAsia="Calibri" w:hAnsi="Arial" w:cs="Arial"/>
          <w:kern w:val="0"/>
          <w14:ligatures w14:val="none"/>
        </w:rPr>
        <w:t xml:space="preserve">Lietuvos Respublikos įstatymais ir kitais norminiais </w:t>
      </w:r>
      <w:r w:rsidR="00F22226" w:rsidRPr="00E01419">
        <w:rPr>
          <w:rFonts w:ascii="Arial" w:eastAsia="Calibri" w:hAnsi="Arial" w:cs="Arial"/>
          <w:kern w:val="0"/>
          <w14:ligatures w14:val="none"/>
        </w:rPr>
        <w:t xml:space="preserve">teisės </w:t>
      </w:r>
      <w:r w:rsidR="004A252E" w:rsidRPr="00E01419">
        <w:rPr>
          <w:rFonts w:ascii="Arial" w:eastAsia="Calibri" w:hAnsi="Arial" w:cs="Arial"/>
          <w:kern w:val="0"/>
          <w14:ligatures w14:val="none"/>
        </w:rPr>
        <w:t>aktais.</w:t>
      </w:r>
    </w:p>
    <w:p w14:paraId="66220A55" w14:textId="3F4EABC4" w:rsidR="00853DED" w:rsidRPr="00E01419" w:rsidRDefault="003F7AB7" w:rsidP="00E01419">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8</w:t>
      </w:r>
      <w:r w:rsidR="004A252E" w:rsidRPr="00E01419">
        <w:rPr>
          <w:rFonts w:ascii="Arial" w:eastAsia="Calibri" w:hAnsi="Arial" w:cs="Arial"/>
          <w:kern w:val="0"/>
          <w14:ligatures w14:val="none"/>
        </w:rPr>
        <w:t>.</w:t>
      </w:r>
      <w:r w:rsidR="002F597A" w:rsidRPr="00E01419">
        <w:rPr>
          <w:rFonts w:ascii="Arial" w:eastAsia="Calibri" w:hAnsi="Arial" w:cs="Arial"/>
          <w:kern w:val="0"/>
          <w14:ligatures w14:val="none"/>
        </w:rPr>
        <w:t>2</w:t>
      </w:r>
      <w:r w:rsidR="00F22226" w:rsidRPr="00E01419">
        <w:rPr>
          <w:rFonts w:ascii="Arial" w:eastAsia="Calibri" w:hAnsi="Arial" w:cs="Arial"/>
          <w:kern w:val="0"/>
          <w14:ligatures w14:val="none"/>
        </w:rPr>
        <w:t>.</w:t>
      </w:r>
      <w:r w:rsidR="004A252E" w:rsidRPr="00E01419">
        <w:rPr>
          <w:rFonts w:ascii="Arial" w:eastAsia="Calibri" w:hAnsi="Arial" w:cs="Arial"/>
          <w:kern w:val="0"/>
          <w14:ligatures w14:val="none"/>
        </w:rPr>
        <w:t xml:space="preserve">  </w:t>
      </w:r>
      <w:r w:rsidR="00FD54A4" w:rsidRPr="00E01419">
        <w:rPr>
          <w:rFonts w:ascii="Arial" w:eastAsia="Calibri" w:hAnsi="Arial" w:cs="Arial"/>
          <w:kern w:val="0"/>
          <w14:ligatures w14:val="none"/>
        </w:rPr>
        <w:t>Šios</w:t>
      </w:r>
      <w:r w:rsidR="004A252E" w:rsidRPr="00E01419">
        <w:rPr>
          <w:rFonts w:ascii="Arial" w:eastAsia="Calibri" w:hAnsi="Arial" w:cs="Arial"/>
          <w:kern w:val="0"/>
          <w14:ligatures w14:val="none"/>
        </w:rPr>
        <w:t xml:space="preserve"> </w:t>
      </w:r>
      <w:r w:rsidR="009242F5" w:rsidRPr="00E01419">
        <w:rPr>
          <w:rFonts w:ascii="Arial" w:eastAsia="Calibri" w:hAnsi="Arial" w:cs="Arial"/>
          <w:kern w:val="0"/>
          <w14:ligatures w14:val="none"/>
        </w:rPr>
        <w:t>S</w:t>
      </w:r>
      <w:r w:rsidR="004A252E" w:rsidRPr="00E01419">
        <w:rPr>
          <w:rFonts w:ascii="Arial" w:eastAsia="Calibri" w:hAnsi="Arial" w:cs="Arial"/>
          <w:kern w:val="0"/>
          <w14:ligatures w14:val="none"/>
        </w:rPr>
        <w:t xml:space="preserve">utarties pagrindinės ir esminės sąlygos </w:t>
      </w:r>
      <w:r w:rsidR="009242F5" w:rsidRPr="00E01419">
        <w:rPr>
          <w:rFonts w:ascii="Arial" w:eastAsia="Calibri" w:hAnsi="Arial" w:cs="Arial"/>
          <w:kern w:val="0"/>
          <w14:ligatures w14:val="none"/>
        </w:rPr>
        <w:t>S</w:t>
      </w:r>
      <w:r w:rsidR="004A252E" w:rsidRPr="00E01419">
        <w:rPr>
          <w:rFonts w:ascii="Arial" w:eastAsia="Calibri" w:hAnsi="Arial" w:cs="Arial"/>
          <w:kern w:val="0"/>
          <w14:ligatures w14:val="none"/>
        </w:rPr>
        <w:t xml:space="preserve">utarties galiojimo laikotarpiu negali būti keičiamos, išskyrus tokias </w:t>
      </w:r>
      <w:r w:rsidR="009242F5" w:rsidRPr="00E01419">
        <w:rPr>
          <w:rFonts w:ascii="Arial" w:eastAsia="Calibri" w:hAnsi="Arial" w:cs="Arial"/>
          <w:kern w:val="0"/>
          <w14:ligatures w14:val="none"/>
        </w:rPr>
        <w:t>S</w:t>
      </w:r>
      <w:r w:rsidR="004A252E" w:rsidRPr="00E01419">
        <w:rPr>
          <w:rFonts w:ascii="Arial" w:eastAsia="Calibri" w:hAnsi="Arial" w:cs="Arial"/>
          <w:kern w:val="0"/>
          <w14:ligatures w14:val="none"/>
        </w:rPr>
        <w:t xml:space="preserve">utarties sąlygas, kurias pakeitus nebūtų pažeisti </w:t>
      </w:r>
      <w:r w:rsidR="009242F5" w:rsidRPr="00E01419">
        <w:rPr>
          <w:rFonts w:ascii="Arial" w:eastAsia="Calibri" w:hAnsi="Arial" w:cs="Arial"/>
          <w:kern w:val="0"/>
          <w14:ligatures w14:val="none"/>
        </w:rPr>
        <w:t>Į</w:t>
      </w:r>
      <w:r w:rsidR="004A252E" w:rsidRPr="00E01419">
        <w:rPr>
          <w:rFonts w:ascii="Arial" w:eastAsia="Calibri" w:hAnsi="Arial" w:cs="Arial"/>
          <w:kern w:val="0"/>
          <w14:ligatures w14:val="none"/>
        </w:rPr>
        <w:t>statyme nustatyti principai ir tikslai</w:t>
      </w:r>
      <w:r w:rsidR="00A31FC9" w:rsidRPr="00E01419">
        <w:rPr>
          <w:rFonts w:ascii="Arial" w:eastAsia="Calibri" w:hAnsi="Arial" w:cs="Arial"/>
          <w:kern w:val="0"/>
          <w14:ligatures w14:val="none"/>
        </w:rPr>
        <w:t xml:space="preserve">, </w:t>
      </w:r>
      <w:r w:rsidR="00905882" w:rsidRPr="00E01419">
        <w:rPr>
          <w:rFonts w:ascii="Arial" w:eastAsia="Calibri" w:hAnsi="Arial" w:cs="Arial"/>
          <w:kern w:val="0"/>
          <w14:ligatures w14:val="none"/>
        </w:rPr>
        <w:t xml:space="preserve">ir </w:t>
      </w:r>
      <w:r w:rsidR="00B647B7" w:rsidRPr="00E01419">
        <w:rPr>
          <w:rFonts w:ascii="Arial" w:eastAsia="Calibri" w:hAnsi="Arial" w:cs="Arial"/>
          <w:kern w:val="0"/>
          <w14:ligatures w14:val="none"/>
        </w:rPr>
        <w:t xml:space="preserve">tik </w:t>
      </w:r>
      <w:r w:rsidR="00905882" w:rsidRPr="00E01419">
        <w:rPr>
          <w:rFonts w:ascii="Arial" w:eastAsia="Calibri" w:hAnsi="Arial" w:cs="Arial"/>
          <w:kern w:val="0"/>
          <w14:ligatures w14:val="none"/>
        </w:rPr>
        <w:t>jei tokie</w:t>
      </w:r>
      <w:r w:rsidR="005D0FC4" w:rsidRPr="00E01419">
        <w:rPr>
          <w:rFonts w:ascii="Arial" w:eastAsia="Calibri" w:hAnsi="Arial" w:cs="Arial"/>
          <w:kern w:val="0"/>
          <w14:ligatures w14:val="none"/>
        </w:rPr>
        <w:t xml:space="preserve"> </w:t>
      </w:r>
      <w:r w:rsidR="00905882" w:rsidRPr="00E01419">
        <w:rPr>
          <w:rFonts w:ascii="Arial" w:eastAsia="Calibri" w:hAnsi="Arial" w:cs="Arial"/>
          <w:kern w:val="0"/>
          <w14:ligatures w14:val="none"/>
        </w:rPr>
        <w:t xml:space="preserve">pakeitimai </w:t>
      </w:r>
      <w:r w:rsidR="00BC6F5B" w:rsidRPr="00E01419">
        <w:rPr>
          <w:rFonts w:ascii="Arial" w:eastAsia="Calibri" w:hAnsi="Arial" w:cs="Arial"/>
          <w:kern w:val="0"/>
          <w14:ligatures w14:val="none"/>
        </w:rPr>
        <w:t xml:space="preserve">yra </w:t>
      </w:r>
      <w:r w:rsidR="00905882" w:rsidRPr="00E01419">
        <w:rPr>
          <w:rFonts w:ascii="Arial" w:eastAsia="Calibri" w:hAnsi="Arial" w:cs="Arial"/>
          <w:kern w:val="0"/>
          <w14:ligatures w14:val="none"/>
        </w:rPr>
        <w:t>leidžiami Įstatymo</w:t>
      </w:r>
      <w:r w:rsidR="00F91DD5" w:rsidRPr="00E01419">
        <w:rPr>
          <w:rFonts w:ascii="Arial" w:eastAsia="Calibri" w:hAnsi="Arial" w:cs="Arial"/>
          <w:kern w:val="0"/>
          <w14:ligatures w14:val="none"/>
        </w:rPr>
        <w:t xml:space="preserve"> 89 straipsnyje nustatyta tvarka ir atvejais</w:t>
      </w:r>
      <w:r w:rsidR="005D0FC4" w:rsidRPr="00E01419">
        <w:rPr>
          <w:rFonts w:ascii="Arial" w:hAnsi="Arial" w:cs="Arial"/>
        </w:rPr>
        <w:t>.</w:t>
      </w:r>
      <w:r w:rsidR="00BC6F5B" w:rsidRPr="00E01419">
        <w:rPr>
          <w:rFonts w:ascii="Arial" w:hAnsi="Arial" w:cs="Arial"/>
        </w:rPr>
        <w:t xml:space="preserve"> </w:t>
      </w:r>
      <w:r w:rsidR="00DA72B7" w:rsidRPr="00E01419">
        <w:rPr>
          <w:rFonts w:ascii="Arial" w:hAnsi="Arial" w:cs="Arial"/>
        </w:rPr>
        <w:t xml:space="preserve">Esant poreikiui keisti Sutartį ir tai leidžiant pagal Sutarties ir Įstatymo reglamentavimą, </w:t>
      </w:r>
      <w:r w:rsidR="005D0FC4" w:rsidRPr="00E01419">
        <w:rPr>
          <w:rFonts w:ascii="Arial" w:hAnsi="Arial" w:cs="Arial"/>
        </w:rPr>
        <w:t>Sutartis keičiama raštišku Šalių susitarimu, kuris yra neatskiriama Sutarties dali</w:t>
      </w:r>
      <w:r w:rsidR="00DA72B7" w:rsidRPr="00E01419">
        <w:rPr>
          <w:rFonts w:ascii="Arial" w:hAnsi="Arial" w:cs="Arial"/>
        </w:rPr>
        <w:t>s</w:t>
      </w:r>
      <w:r w:rsidR="00853DED" w:rsidRPr="00E01419">
        <w:rPr>
          <w:rFonts w:ascii="Arial" w:eastAsia="Calibri" w:hAnsi="Arial" w:cs="Arial"/>
          <w:kern w:val="0"/>
          <w14:ligatures w14:val="none"/>
        </w:rPr>
        <w:t>.</w:t>
      </w:r>
      <w:r w:rsidR="00A31FC9" w:rsidRPr="00E01419">
        <w:rPr>
          <w:rFonts w:ascii="Arial" w:eastAsia="Calibri" w:hAnsi="Arial" w:cs="Arial"/>
          <w:kern w:val="0"/>
          <w14:ligatures w14:val="none"/>
        </w:rPr>
        <w:t xml:space="preserve"> </w:t>
      </w:r>
    </w:p>
    <w:p w14:paraId="67D5A48F" w14:textId="1B9692E7" w:rsidR="00E2216C" w:rsidRPr="00E01419" w:rsidRDefault="003F7AB7" w:rsidP="00E01419">
      <w:pPr>
        <w:tabs>
          <w:tab w:val="left" w:pos="567"/>
        </w:tabs>
        <w:spacing w:after="0" w:line="240" w:lineRule="auto"/>
        <w:ind w:firstLine="567"/>
        <w:jc w:val="both"/>
        <w:rPr>
          <w:rFonts w:ascii="Arial" w:eastAsia="Calibri" w:hAnsi="Arial" w:cs="Arial"/>
          <w:color w:val="000000" w:themeColor="text1"/>
        </w:rPr>
      </w:pPr>
      <w:r w:rsidRPr="00E01419">
        <w:rPr>
          <w:rFonts w:ascii="Arial" w:hAnsi="Arial" w:cs="Arial"/>
        </w:rPr>
        <w:t>8</w:t>
      </w:r>
      <w:r w:rsidR="00E2216C" w:rsidRPr="00E01419">
        <w:rPr>
          <w:rFonts w:ascii="Arial" w:hAnsi="Arial" w:cs="Arial"/>
        </w:rPr>
        <w:t>.</w:t>
      </w:r>
      <w:r w:rsidR="002F597A" w:rsidRPr="00E01419">
        <w:rPr>
          <w:rFonts w:ascii="Arial" w:hAnsi="Arial" w:cs="Arial"/>
        </w:rPr>
        <w:t>3</w:t>
      </w:r>
      <w:r w:rsidR="00E2216C" w:rsidRPr="00E01419">
        <w:rPr>
          <w:rFonts w:ascii="Arial" w:hAnsi="Arial" w:cs="Arial"/>
        </w:rPr>
        <w:t>. Sutartis ir jos pakeitimai (jeigu bus), išskyrus joje esančią konfidencialią informaciją, bus paviešinti Įstatyme nustatyta tvarka.</w:t>
      </w:r>
      <w:r w:rsidR="00E2216C" w:rsidRPr="00E01419">
        <w:rPr>
          <w:rFonts w:ascii="Arial" w:hAnsi="Arial" w:cs="Arial"/>
          <w:color w:val="000000"/>
        </w:rPr>
        <w:t xml:space="preserve"> </w:t>
      </w:r>
      <w:r w:rsidR="00E2216C" w:rsidRPr="00E01419">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60503EF" w14:textId="2008EB85" w:rsidR="00E2216C" w:rsidRPr="00E01419" w:rsidRDefault="003F7AB7" w:rsidP="00E01419">
      <w:pPr>
        <w:tabs>
          <w:tab w:val="left" w:pos="567"/>
        </w:tabs>
        <w:spacing w:after="0" w:line="240" w:lineRule="auto"/>
        <w:ind w:firstLine="567"/>
        <w:jc w:val="both"/>
        <w:rPr>
          <w:rFonts w:ascii="Arial" w:hAnsi="Arial" w:cs="Arial"/>
        </w:rPr>
      </w:pPr>
      <w:r w:rsidRPr="00E01419">
        <w:rPr>
          <w:rFonts w:ascii="Arial" w:eastAsia="Calibri" w:hAnsi="Arial" w:cs="Arial"/>
          <w:color w:val="000000" w:themeColor="text1"/>
        </w:rPr>
        <w:t>8</w:t>
      </w:r>
      <w:r w:rsidR="00E2216C" w:rsidRPr="00E01419">
        <w:rPr>
          <w:rFonts w:ascii="Arial" w:eastAsia="Calibri" w:hAnsi="Arial" w:cs="Arial"/>
          <w:color w:val="000000" w:themeColor="text1"/>
        </w:rPr>
        <w:t>.</w:t>
      </w:r>
      <w:r w:rsidR="002F597A" w:rsidRPr="00E01419">
        <w:rPr>
          <w:rFonts w:ascii="Arial" w:eastAsia="Calibri" w:hAnsi="Arial" w:cs="Arial"/>
          <w:color w:val="000000" w:themeColor="text1"/>
        </w:rPr>
        <w:t>4</w:t>
      </w:r>
      <w:r w:rsidR="00E2216C" w:rsidRPr="00E01419">
        <w:rPr>
          <w:rFonts w:ascii="Arial" w:eastAsia="Calibri" w:hAnsi="Arial" w:cs="Arial"/>
          <w:color w:val="000000" w:themeColor="text1"/>
        </w:rPr>
        <w:t xml:space="preserve">. </w:t>
      </w:r>
      <w:r w:rsidR="00E2216C" w:rsidRPr="00E01419">
        <w:rPr>
          <w:rFonts w:ascii="Arial" w:hAnsi="Arial" w:cs="Arial"/>
        </w:rPr>
        <w:t>Jeigu vykdant Sutartį Paslaugų teikėjui (subteikėjui)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w:t>
      </w:r>
      <w:r w:rsidR="003C4E8B" w:rsidRPr="00E01419">
        <w:rPr>
          <w:rFonts w:ascii="Arial" w:hAnsi="Arial" w:cs="Arial"/>
        </w:rPr>
        <w:t xml:space="preserve">, </w:t>
      </w:r>
      <w:r w:rsidR="00434B25" w:rsidRPr="00E01419">
        <w:rPr>
          <w:rFonts w:ascii="Arial" w:hAnsi="Arial" w:cs="Arial"/>
        </w:rPr>
        <w:t>pasirašydamas Užsakovo patvirtintos formos Įsipareigojimą neatskleisti konfidencialios informacijos (4 priedas)</w:t>
      </w:r>
      <w:r w:rsidR="00E2216C" w:rsidRPr="00E01419">
        <w:rPr>
          <w:rFonts w:ascii="Arial" w:hAnsi="Arial" w:cs="Arial"/>
        </w:rPr>
        <w:t>.</w:t>
      </w:r>
      <w:r w:rsidR="00242FC1" w:rsidRPr="00E01419">
        <w:rPr>
          <w:rFonts w:ascii="Arial" w:hAnsi="Arial" w:cs="Arial"/>
        </w:rPr>
        <w:t xml:space="preserve"> </w:t>
      </w:r>
    </w:p>
    <w:p w14:paraId="4166F2BD" w14:textId="7475E265" w:rsidR="005F4292" w:rsidRPr="00E01419" w:rsidRDefault="003F7AB7" w:rsidP="00E01419">
      <w:pPr>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8</w:t>
      </w:r>
      <w:r w:rsidR="005F4292" w:rsidRPr="00E01419">
        <w:rPr>
          <w:rFonts w:ascii="Arial" w:eastAsia="Calibri" w:hAnsi="Arial" w:cs="Arial"/>
          <w:kern w:val="0"/>
          <w14:ligatures w14:val="none"/>
        </w:rPr>
        <w:t>.</w:t>
      </w:r>
      <w:r w:rsidR="002F597A" w:rsidRPr="00E01419">
        <w:rPr>
          <w:rFonts w:ascii="Arial" w:eastAsia="Calibri" w:hAnsi="Arial" w:cs="Arial"/>
          <w:kern w:val="0"/>
          <w14:ligatures w14:val="none"/>
        </w:rPr>
        <w:t>5</w:t>
      </w:r>
      <w:r w:rsidR="00E2216C" w:rsidRPr="00E01419">
        <w:rPr>
          <w:rFonts w:ascii="Arial" w:eastAsia="Calibri" w:hAnsi="Arial" w:cs="Arial"/>
          <w:kern w:val="0"/>
          <w14:ligatures w14:val="none"/>
        </w:rPr>
        <w:t>.</w:t>
      </w:r>
      <w:r w:rsidR="005F4292" w:rsidRPr="00E01419">
        <w:rPr>
          <w:rFonts w:ascii="Arial" w:eastAsia="Calibri" w:hAnsi="Arial" w:cs="Arial"/>
          <w:kern w:val="0"/>
          <w14:ligatures w14:val="none"/>
        </w:rPr>
        <w:t xml:space="preserve"> Jeigu </w:t>
      </w:r>
      <w:r w:rsidR="00434821" w:rsidRPr="00E01419">
        <w:rPr>
          <w:rFonts w:ascii="Arial" w:eastAsia="Calibri" w:hAnsi="Arial" w:cs="Arial"/>
          <w:kern w:val="0"/>
          <w14:ligatures w14:val="none"/>
        </w:rPr>
        <w:t xml:space="preserve">Paslaugų teikėjo </w:t>
      </w:r>
      <w:r w:rsidR="005F4292" w:rsidRPr="00E01419">
        <w:rPr>
          <w:rFonts w:ascii="Arial" w:eastAsia="Calibri" w:hAnsi="Arial" w:cs="Arial"/>
          <w:kern w:val="0"/>
          <w14:ligatures w14:val="none"/>
        </w:rPr>
        <w:t>kvalifikacija dėl teisės verstis atitinkama veikla nebuvo tikrinama arba tikrinama ne visa apimtimi</w:t>
      </w:r>
      <w:r w:rsidR="00A77847" w:rsidRPr="00E01419">
        <w:rPr>
          <w:rFonts w:ascii="Arial" w:eastAsia="Calibri" w:hAnsi="Arial" w:cs="Arial"/>
          <w:kern w:val="0"/>
          <w14:ligatures w14:val="none"/>
        </w:rPr>
        <w:t xml:space="preserve"> Paslaugų teikėjas</w:t>
      </w:r>
      <w:r w:rsidR="005F4292" w:rsidRPr="00E01419">
        <w:rPr>
          <w:rFonts w:ascii="Arial" w:eastAsia="Calibri" w:hAnsi="Arial" w:cs="Arial"/>
          <w:kern w:val="0"/>
          <w14:ligatures w14:val="none"/>
        </w:rPr>
        <w:t xml:space="preserve"> </w:t>
      </w:r>
      <w:r w:rsidR="00A77847" w:rsidRPr="00E01419">
        <w:rPr>
          <w:rFonts w:ascii="Arial" w:eastAsia="Calibri" w:hAnsi="Arial" w:cs="Arial"/>
          <w:kern w:val="0"/>
          <w14:ligatures w14:val="none"/>
        </w:rPr>
        <w:t>Užsakovui</w:t>
      </w:r>
      <w:r w:rsidR="005F4292" w:rsidRPr="00E01419">
        <w:rPr>
          <w:rFonts w:ascii="Arial" w:eastAsia="Calibri" w:hAnsi="Arial" w:cs="Arial"/>
          <w:kern w:val="0"/>
          <w14:ligatures w14:val="none"/>
        </w:rPr>
        <w:t xml:space="preserve"> įsipareigoja, kad </w:t>
      </w:r>
      <w:r w:rsidR="00A77847" w:rsidRPr="00E01419">
        <w:rPr>
          <w:rFonts w:ascii="Arial" w:eastAsia="Calibri" w:hAnsi="Arial" w:cs="Arial"/>
          <w:kern w:val="0"/>
          <w14:ligatures w14:val="none"/>
        </w:rPr>
        <w:t>S</w:t>
      </w:r>
      <w:r w:rsidR="005F4292" w:rsidRPr="00E01419">
        <w:rPr>
          <w:rFonts w:ascii="Arial" w:eastAsia="Calibri" w:hAnsi="Arial" w:cs="Arial"/>
          <w:kern w:val="0"/>
          <w14:ligatures w14:val="none"/>
        </w:rPr>
        <w:t>utartį vykdys tik tokią teisę turintys asmenys.</w:t>
      </w:r>
    </w:p>
    <w:p w14:paraId="722190ED" w14:textId="370CF840" w:rsidR="00666DE3" w:rsidRPr="00E01419" w:rsidRDefault="003F7AB7" w:rsidP="00E01419">
      <w:pPr>
        <w:pStyle w:val="prastasiniatinklio"/>
        <w:spacing w:before="0" w:beforeAutospacing="0" w:after="0" w:afterAutospacing="0"/>
        <w:ind w:firstLine="567"/>
        <w:jc w:val="both"/>
        <w:rPr>
          <w:rFonts w:ascii="Arial" w:hAnsi="Arial" w:cs="Arial"/>
          <w:sz w:val="22"/>
          <w:szCs w:val="22"/>
        </w:rPr>
      </w:pPr>
      <w:r w:rsidRPr="00E01419">
        <w:rPr>
          <w:rFonts w:ascii="Arial" w:eastAsia="Calibri" w:hAnsi="Arial" w:cs="Arial"/>
          <w:sz w:val="22"/>
          <w:szCs w:val="22"/>
        </w:rPr>
        <w:t>8</w:t>
      </w:r>
      <w:r w:rsidR="00897F0E" w:rsidRPr="00E01419">
        <w:rPr>
          <w:rFonts w:ascii="Arial" w:eastAsia="Calibri" w:hAnsi="Arial" w:cs="Arial"/>
          <w:sz w:val="22"/>
          <w:szCs w:val="22"/>
        </w:rPr>
        <w:t xml:space="preserve">.6. </w:t>
      </w:r>
      <w:r w:rsidR="00666DE3" w:rsidRPr="00E01419">
        <w:rPr>
          <w:rFonts w:ascii="Arial" w:hAnsi="Arial" w:cs="Arial"/>
          <w:sz w:val="22"/>
          <w:szCs w:val="22"/>
        </w:rPr>
        <w:t xml:space="preserve">Kiekviena Šalis yra atsakinga už teisėtą asmens duomenų tvarkymą ir įsipareigoja juos tvarkyti, laikantis </w:t>
      </w:r>
      <w:r w:rsidR="005F3967" w:rsidRPr="00E01419">
        <w:rPr>
          <w:rFonts w:ascii="Arial" w:hAnsi="Arial" w:cs="Arial"/>
          <w:iCs/>
          <w:sz w:val="22"/>
          <w:szCs w:val="22"/>
          <w:lang w:eastAsia="en-GB"/>
        </w:rPr>
        <w:t>2016 m. balandžio 27 d. Europos Parlamento ir Tarybos reglamente (ES) 2016/679 dėl fizinių asmenų apsaugos tvarkant asmens duomenis ir dėl laisvo tokių duomenų judėjimo ir kuriuo panaikinama Direktyva 95/46/EB (</w:t>
      </w:r>
      <w:r w:rsidR="00666DE3" w:rsidRPr="00E01419">
        <w:rPr>
          <w:rFonts w:ascii="Arial" w:hAnsi="Arial" w:cs="Arial"/>
          <w:sz w:val="22"/>
          <w:szCs w:val="22"/>
        </w:rPr>
        <w:t>Bendr</w:t>
      </w:r>
      <w:r w:rsidR="005F3967" w:rsidRPr="00E01419">
        <w:rPr>
          <w:rFonts w:ascii="Arial" w:hAnsi="Arial" w:cs="Arial"/>
          <w:sz w:val="22"/>
          <w:szCs w:val="22"/>
        </w:rPr>
        <w:t>asis</w:t>
      </w:r>
      <w:r w:rsidR="00666DE3" w:rsidRPr="00E01419">
        <w:rPr>
          <w:rFonts w:ascii="Arial" w:hAnsi="Arial" w:cs="Arial"/>
          <w:sz w:val="22"/>
          <w:szCs w:val="22"/>
        </w:rPr>
        <w:t xml:space="preserve"> duomenų apsaugos reglament</w:t>
      </w:r>
      <w:r w:rsidR="005F3967" w:rsidRPr="00E01419">
        <w:rPr>
          <w:rFonts w:ascii="Arial" w:hAnsi="Arial" w:cs="Arial"/>
          <w:sz w:val="22"/>
          <w:szCs w:val="22"/>
        </w:rPr>
        <w:t>as</w:t>
      </w:r>
      <w:r w:rsidR="00666DE3" w:rsidRPr="00E01419">
        <w:rPr>
          <w:rFonts w:ascii="Arial" w:hAnsi="Arial" w:cs="Arial"/>
          <w:sz w:val="22"/>
          <w:szCs w:val="22"/>
        </w:rPr>
        <w:t xml:space="preserve"> </w:t>
      </w:r>
      <w:r w:rsidR="00E03CD8" w:rsidRPr="00E01419">
        <w:rPr>
          <w:rFonts w:ascii="Arial" w:hAnsi="Arial" w:cs="Arial"/>
          <w:sz w:val="22"/>
          <w:szCs w:val="22"/>
        </w:rPr>
        <w:t>(toliau – BDAR)</w:t>
      </w:r>
      <w:r w:rsidR="005F3967" w:rsidRPr="00E01419">
        <w:rPr>
          <w:rFonts w:ascii="Arial" w:hAnsi="Arial" w:cs="Arial"/>
          <w:sz w:val="22"/>
          <w:szCs w:val="22"/>
        </w:rPr>
        <w:t>)</w:t>
      </w:r>
      <w:r w:rsidR="00E03CD8" w:rsidRPr="00E01419">
        <w:rPr>
          <w:rFonts w:ascii="Arial" w:hAnsi="Arial" w:cs="Arial"/>
          <w:sz w:val="22"/>
          <w:szCs w:val="22"/>
        </w:rPr>
        <w:t xml:space="preserve"> </w:t>
      </w:r>
      <w:r w:rsidR="00666DE3" w:rsidRPr="00E01419">
        <w:rPr>
          <w:rFonts w:ascii="Arial" w:hAnsi="Arial" w:cs="Arial"/>
          <w:sz w:val="22"/>
          <w:szCs w:val="22"/>
        </w:rPr>
        <w:t xml:space="preserve">ir kituose teisės aktuose, reglamentuojančiuose asmens duomenų tvarkymą ir privatumo apsaugą, </w:t>
      </w:r>
      <w:r w:rsidR="00D135A8" w:rsidRPr="00E01419">
        <w:rPr>
          <w:rFonts w:ascii="Arial" w:hAnsi="Arial" w:cs="Arial"/>
          <w:sz w:val="22"/>
          <w:szCs w:val="22"/>
        </w:rPr>
        <w:t xml:space="preserve">nustatytų </w:t>
      </w:r>
      <w:r w:rsidR="00666DE3" w:rsidRPr="00E01419">
        <w:rPr>
          <w:rFonts w:ascii="Arial" w:hAnsi="Arial" w:cs="Arial"/>
          <w:sz w:val="22"/>
          <w:szCs w:val="22"/>
        </w:rPr>
        <w:t xml:space="preserve">reikalavimų. </w:t>
      </w:r>
    </w:p>
    <w:p w14:paraId="0CC1B6EE" w14:textId="60A76F31" w:rsidR="00666DE3" w:rsidRPr="00CF79AB" w:rsidRDefault="00517242" w:rsidP="00CF79AB">
      <w:pPr>
        <w:pStyle w:val="prastasiniatinklio"/>
        <w:spacing w:before="0" w:beforeAutospacing="0" w:after="0" w:afterAutospacing="0"/>
        <w:ind w:firstLine="567"/>
        <w:jc w:val="both"/>
        <w:rPr>
          <w:rFonts w:ascii="Arial" w:hAnsi="Arial" w:cs="Arial"/>
          <w:sz w:val="22"/>
          <w:szCs w:val="22"/>
        </w:rPr>
      </w:pPr>
      <w:r w:rsidRPr="00E01419">
        <w:rPr>
          <w:rFonts w:ascii="Arial" w:hAnsi="Arial" w:cs="Arial"/>
          <w:sz w:val="22"/>
          <w:szCs w:val="22"/>
        </w:rPr>
        <w:t>8</w:t>
      </w:r>
      <w:r w:rsidR="00666DE3" w:rsidRPr="00E01419">
        <w:rPr>
          <w:rFonts w:ascii="Arial" w:hAnsi="Arial" w:cs="Arial"/>
          <w:sz w:val="22"/>
          <w:szCs w:val="22"/>
        </w:rPr>
        <w:t xml:space="preserve">.7. Šalys įsipareigoja, vykdant Sutartį, gautus asmens duomenis, įskaitant ir už šios Sutarties vykdymą Šalims atstovaujančių atsakingų asmenų asmens duomenis, tvarkyti Sutarties sudarymo, </w:t>
      </w:r>
      <w:r w:rsidR="00666DE3" w:rsidRPr="00CF79AB">
        <w:rPr>
          <w:rFonts w:ascii="Arial" w:hAnsi="Arial" w:cs="Arial"/>
          <w:sz w:val="22"/>
          <w:szCs w:val="22"/>
        </w:rPr>
        <w:t xml:space="preserve">vykdymo ir apskaitos bei galimo įsiskolinimo valdymo tikslais. </w:t>
      </w:r>
    </w:p>
    <w:p w14:paraId="196F5685" w14:textId="43274DDF" w:rsidR="00666DE3" w:rsidRPr="00CF79AB" w:rsidRDefault="00517242" w:rsidP="00CF79AB">
      <w:pPr>
        <w:pStyle w:val="prastasiniatinklio"/>
        <w:spacing w:before="0" w:beforeAutospacing="0" w:after="0" w:afterAutospacing="0"/>
        <w:ind w:firstLine="567"/>
        <w:jc w:val="both"/>
        <w:rPr>
          <w:rFonts w:ascii="Arial" w:hAnsi="Arial" w:cs="Arial"/>
          <w:sz w:val="22"/>
          <w:szCs w:val="22"/>
        </w:rPr>
      </w:pPr>
      <w:r w:rsidRPr="00CF79AB">
        <w:rPr>
          <w:rFonts w:ascii="Arial" w:hAnsi="Arial" w:cs="Arial"/>
          <w:sz w:val="22"/>
          <w:szCs w:val="22"/>
        </w:rPr>
        <w:t>8</w:t>
      </w:r>
      <w:r w:rsidR="00666DE3" w:rsidRPr="00CF79AB">
        <w:rPr>
          <w:rFonts w:ascii="Arial" w:hAnsi="Arial" w:cs="Arial"/>
          <w:sz w:val="22"/>
          <w:szCs w:val="22"/>
        </w:rPr>
        <w:t>.8. Jei taikoma, Paslaugų teikėjas įsipareigoja pasirašyti su Užsakovu visus reikiamus susitarimus dėl asmens duomenų tvarkymo, vadovaujantis BDAR ir kitais asmens duomenų tvarkymą ir jų apsaugą reglamentuojančiais teisės aktais</w:t>
      </w:r>
      <w:r w:rsidR="00E03CD8" w:rsidRPr="00CF79AB">
        <w:rPr>
          <w:rFonts w:ascii="Arial" w:hAnsi="Arial" w:cs="Arial"/>
          <w:sz w:val="22"/>
          <w:szCs w:val="22"/>
        </w:rPr>
        <w:t>.</w:t>
      </w:r>
    </w:p>
    <w:p w14:paraId="2ADA55E3" w14:textId="3C06E4D7" w:rsidR="00CF79AB" w:rsidRPr="00CF79AB" w:rsidRDefault="00CF79AB" w:rsidP="00CF79AB">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8.9</w:t>
      </w:r>
      <w:r w:rsidRPr="00CF79AB">
        <w:rPr>
          <w:rFonts w:ascii="Arial" w:hAnsi="Arial" w:cs="Arial"/>
          <w:sz w:val="22"/>
          <w:szCs w:val="22"/>
        </w:rPr>
        <w:t>.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r>
        <w:rPr>
          <w:rFonts w:ascii="Arial" w:hAnsi="Arial" w:cs="Arial"/>
          <w:sz w:val="22"/>
          <w:szCs w:val="22"/>
        </w:rPr>
        <w:t xml:space="preserve"> </w:t>
      </w:r>
      <w:hyperlink r:id="rId11" w:tgtFrame="_blank" w:tooltip="https://vmu.lt/wp-content/uploads/2021/08/antikorupcine-politika.pdf" w:history="1">
        <w:r w:rsidRPr="00CF79AB">
          <w:rPr>
            <w:rStyle w:val="Hipersaitas"/>
            <w:rFonts w:ascii="Arial" w:hAnsi="Arial" w:cs="Arial"/>
            <w:sz w:val="22"/>
            <w:szCs w:val="22"/>
          </w:rPr>
          <w:t>https://vmu.lt/wp-content/uploads/2021/08/Antikorupcine-politika.pdf</w:t>
        </w:r>
      </w:hyperlink>
      <w:r w:rsidRPr="00CF79AB">
        <w:rPr>
          <w:rFonts w:ascii="Arial" w:hAnsi="Arial" w:cs="Arial"/>
          <w:sz w:val="22"/>
          <w:szCs w:val="22"/>
        </w:rPr>
        <w:t>.</w:t>
      </w:r>
    </w:p>
    <w:p w14:paraId="0CB7DD0C" w14:textId="3229FE6D" w:rsidR="00CF79AB" w:rsidRDefault="00CF79AB" w:rsidP="00CF79AB">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lastRenderedPageBreak/>
        <w:t xml:space="preserve">8.10. </w:t>
      </w:r>
      <w:r w:rsidRPr="00CF79AB">
        <w:rPr>
          <w:rFonts w:ascii="Arial" w:hAnsi="Arial" w:cs="Arial"/>
          <w:sz w:val="22"/>
          <w:szCs w:val="22"/>
        </w:rPr>
        <w:t>Dovanų politika – dokumentas, kuriuo apibrėžiamos valstybės įmonės Valstybinių miškų urėdijos darbuotojų elgesio su dovanomis ir neteisėtu atlygiu principinės nuostatos. Su dokumentu galima susipažinti </w:t>
      </w:r>
      <w:hyperlink r:id="rId12" w:tgtFrame="_blank" w:tooltip="https://vmu.lt/wp-content/uploads/2022/09/dovanu-politika-1.pdf" w:history="1">
        <w:r w:rsidRPr="00CF79AB">
          <w:rPr>
            <w:rStyle w:val="Hipersaitas"/>
            <w:rFonts w:ascii="Arial" w:hAnsi="Arial" w:cs="Arial"/>
            <w:sz w:val="22"/>
            <w:szCs w:val="22"/>
          </w:rPr>
          <w:t>https://vmu.lt/wp-content/uploads/2022/09/Dovanu-politika-1.pdf</w:t>
        </w:r>
      </w:hyperlink>
      <w:r w:rsidRPr="00CF79AB">
        <w:rPr>
          <w:rFonts w:ascii="Arial" w:hAnsi="Arial" w:cs="Arial"/>
          <w:sz w:val="22"/>
          <w:szCs w:val="22"/>
        </w:rPr>
        <w:t> </w:t>
      </w:r>
      <w:r>
        <w:rPr>
          <w:rFonts w:ascii="Arial" w:hAnsi="Arial" w:cs="Arial"/>
          <w:sz w:val="22"/>
          <w:szCs w:val="22"/>
        </w:rPr>
        <w:t>.</w:t>
      </w:r>
    </w:p>
    <w:p w14:paraId="151D9C77" w14:textId="04A7BDD3" w:rsidR="00CF79AB" w:rsidRPr="00CF79AB" w:rsidRDefault="00CF79AB" w:rsidP="00CF79AB">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 xml:space="preserve">8.11. </w:t>
      </w:r>
      <w:r w:rsidRPr="00CF79AB">
        <w:rPr>
          <w:rFonts w:ascii="Arial" w:hAnsi="Arial" w:cs="Arial"/>
          <w:sz w:val="22"/>
          <w:szCs w:val="22"/>
        </w:rPr>
        <w:t>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2C084125" w14:textId="63CD79EB" w:rsidR="00CF79AB" w:rsidRPr="00CF79AB" w:rsidRDefault="00CF79AB" w:rsidP="00CF79AB">
      <w:pPr>
        <w:pStyle w:val="prastasiniatinklio"/>
        <w:spacing w:before="0" w:beforeAutospacing="0" w:after="0" w:afterAutospacing="0"/>
        <w:jc w:val="both"/>
        <w:rPr>
          <w:rFonts w:ascii="Arial" w:hAnsi="Arial" w:cs="Arial"/>
          <w:sz w:val="22"/>
          <w:szCs w:val="22"/>
        </w:rPr>
      </w:pPr>
      <w:hyperlink r:id="rId13" w:history="1">
        <w:r w:rsidRPr="00CF79AB">
          <w:rPr>
            <w:rStyle w:val="Hipersaitas"/>
            <w:rFonts w:ascii="Arial" w:hAnsi="Arial" w:cs="Arial"/>
            <w:sz w:val="22"/>
            <w:szCs w:val="22"/>
          </w:rPr>
          <w:t>https://vmu.lt/wp-content/uploads/2021/08/Interesu-konfliktu-vengimo-politika.pdf</w:t>
        </w:r>
      </w:hyperlink>
      <w:r w:rsidRPr="00CF79AB">
        <w:rPr>
          <w:rFonts w:ascii="Arial" w:hAnsi="Arial" w:cs="Arial"/>
          <w:sz w:val="22"/>
          <w:szCs w:val="22"/>
        </w:rPr>
        <w:t>.</w:t>
      </w:r>
    </w:p>
    <w:p w14:paraId="53B7FFF5" w14:textId="557CDA5D" w:rsidR="00CF79AB" w:rsidRPr="00CF79AB" w:rsidRDefault="00CF79AB" w:rsidP="00CF79AB">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8.12</w:t>
      </w:r>
      <w:r w:rsidRPr="00CF79AB">
        <w:rPr>
          <w:rFonts w:ascii="Arial" w:hAnsi="Arial" w:cs="Arial"/>
          <w:sz w:val="22"/>
          <w:szCs w:val="22"/>
        </w:rPr>
        <w:t xml:space="preserve">.Tiekėjas įsipareigoja susipažinti su tiekėjo elgesio kodeksu  </w:t>
      </w:r>
      <w:hyperlink r:id="rId14" w:tgtFrame="_blank" w:tooltip="https://vmu.lt/wp-content/uploads/2025/01/tiekeju-elgesio-kodeksas.pdf" w:history="1">
        <w:r w:rsidRPr="00CF79AB">
          <w:rPr>
            <w:rStyle w:val="Hipersaitas"/>
            <w:rFonts w:ascii="Arial" w:hAnsi="Arial" w:cs="Arial"/>
            <w:sz w:val="22"/>
            <w:szCs w:val="22"/>
          </w:rPr>
          <w:t>https://vmu.lt/wp-content/uploads/2025/01/Tiekeju-elgesio-kodeksas.pdf</w:t>
        </w:r>
      </w:hyperlink>
      <w:r w:rsidRPr="00CF79AB">
        <w:rPr>
          <w:rFonts w:ascii="Arial" w:hAnsi="Arial" w:cs="Arial"/>
          <w:sz w:val="22"/>
          <w:szCs w:val="22"/>
        </w:rPr>
        <w:t xml:space="preserve"> prieš pradedant vykdyti sutartį ir laikytis šio kodekso nuostatų bei Pirkėjui pareikalavus pateikti visą informaciją apie teisės aktų ir Tiekėjų elgesio kodekso nuostatų laikymąsi.</w:t>
      </w:r>
    </w:p>
    <w:p w14:paraId="454C0F63" w14:textId="26550C9D" w:rsidR="004A252E" w:rsidRPr="00CF79AB" w:rsidRDefault="00517242" w:rsidP="00CF79AB">
      <w:pPr>
        <w:spacing w:after="0" w:line="240" w:lineRule="auto"/>
        <w:ind w:firstLine="567"/>
        <w:jc w:val="both"/>
        <w:rPr>
          <w:rFonts w:ascii="Arial" w:hAnsi="Arial" w:cs="Arial"/>
        </w:rPr>
      </w:pPr>
      <w:r w:rsidRPr="00CF79AB">
        <w:rPr>
          <w:rFonts w:ascii="Arial" w:eastAsia="Calibri" w:hAnsi="Arial" w:cs="Arial"/>
          <w:kern w:val="0"/>
          <w14:ligatures w14:val="none"/>
        </w:rPr>
        <w:t>8</w:t>
      </w:r>
      <w:r w:rsidR="004A252E" w:rsidRPr="00CF79AB">
        <w:rPr>
          <w:rFonts w:ascii="Arial" w:eastAsia="Calibri" w:hAnsi="Arial" w:cs="Arial"/>
          <w:kern w:val="0"/>
          <w14:ligatures w14:val="none"/>
        </w:rPr>
        <w:t>.</w:t>
      </w:r>
      <w:r w:rsidR="00CF79AB">
        <w:rPr>
          <w:rFonts w:ascii="Arial" w:eastAsia="Calibri" w:hAnsi="Arial" w:cs="Arial"/>
          <w:kern w:val="0"/>
          <w14:ligatures w14:val="none"/>
        </w:rPr>
        <w:t>13</w:t>
      </w:r>
      <w:r w:rsidR="00E2216C" w:rsidRPr="00CF79AB">
        <w:rPr>
          <w:rFonts w:ascii="Arial" w:eastAsia="Calibri" w:hAnsi="Arial" w:cs="Arial"/>
          <w:kern w:val="0"/>
          <w14:ligatures w14:val="none"/>
        </w:rPr>
        <w:t>.</w:t>
      </w:r>
      <w:r w:rsidR="004A252E" w:rsidRPr="00CF79AB">
        <w:rPr>
          <w:rFonts w:ascii="Arial" w:eastAsia="Calibri" w:hAnsi="Arial" w:cs="Arial"/>
          <w:kern w:val="0"/>
          <w14:ligatures w14:val="none"/>
        </w:rPr>
        <w:t xml:space="preserve"> </w:t>
      </w:r>
      <w:r w:rsidR="00BE67C5" w:rsidRPr="00CF79AB">
        <w:rPr>
          <w:rFonts w:ascii="Arial" w:hAnsi="Arial" w:cs="Arial"/>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 (išskyrus Lietuvos Respublikos teisės aktų imperatyviai nustatytus atvejus).</w:t>
      </w:r>
    </w:p>
    <w:p w14:paraId="09516E3A" w14:textId="342AF057" w:rsidR="00560451" w:rsidRPr="00E01419" w:rsidRDefault="00517242" w:rsidP="00CF79AB">
      <w:pPr>
        <w:spacing w:after="0" w:line="240" w:lineRule="auto"/>
        <w:ind w:firstLine="567"/>
        <w:jc w:val="both"/>
        <w:rPr>
          <w:rFonts w:ascii="Arial" w:hAnsi="Arial" w:cs="Arial"/>
        </w:rPr>
      </w:pPr>
      <w:r w:rsidRPr="00CF79AB">
        <w:rPr>
          <w:rFonts w:ascii="Arial" w:hAnsi="Arial" w:cs="Arial"/>
        </w:rPr>
        <w:t>8</w:t>
      </w:r>
      <w:r w:rsidR="00560451" w:rsidRPr="00CF79AB">
        <w:rPr>
          <w:rFonts w:ascii="Arial" w:hAnsi="Arial" w:cs="Arial"/>
        </w:rPr>
        <w:t>.</w:t>
      </w:r>
      <w:r w:rsidR="00E03CD8" w:rsidRPr="00CF79AB">
        <w:rPr>
          <w:rFonts w:ascii="Arial" w:hAnsi="Arial" w:cs="Arial"/>
        </w:rPr>
        <w:t>1</w:t>
      </w:r>
      <w:r w:rsidR="00CF79AB">
        <w:rPr>
          <w:rFonts w:ascii="Arial" w:hAnsi="Arial" w:cs="Arial"/>
        </w:rPr>
        <w:t>4</w:t>
      </w:r>
      <w:r w:rsidR="00560451" w:rsidRPr="00CF79AB">
        <w:rPr>
          <w:rFonts w:ascii="Arial" w:hAnsi="Arial" w:cs="Arial"/>
        </w:rPr>
        <w:t xml:space="preserve">. Nė viena Šalis neturi teisės perleisti visų arba dalies teisių ir pareigų pagal šią Sutartį, </w:t>
      </w:r>
      <w:r w:rsidR="00560451" w:rsidRPr="00CF79AB">
        <w:rPr>
          <w:rFonts w:ascii="Arial" w:eastAsia="MS Mincho" w:hAnsi="Arial" w:cs="Arial"/>
          <w:color w:val="000000"/>
        </w:rPr>
        <w:t>įskaitant ir Paslaugų teikėjo reikalavimo teisę,</w:t>
      </w:r>
      <w:r w:rsidR="00560451" w:rsidRPr="00E01419">
        <w:rPr>
          <w:rFonts w:ascii="Arial" w:eastAsia="MS Mincho" w:hAnsi="Arial" w:cs="Arial"/>
          <w:color w:val="000000"/>
        </w:rPr>
        <w:t xml:space="preserve"> </w:t>
      </w:r>
      <w:r w:rsidR="00560451" w:rsidRPr="00E01419">
        <w:rPr>
          <w:rFonts w:ascii="Arial" w:hAnsi="Arial" w:cs="Arial"/>
        </w:rPr>
        <w:t>jokiai trečiajai šaliai be išankstinio raštiško kitos Šalies sutikimo (jei toks perleidimas nėra draudžiamas pagal imperatyvius teisės aktų reikalavimus).</w:t>
      </w:r>
    </w:p>
    <w:p w14:paraId="051320BA" w14:textId="0479C9F4" w:rsidR="004C361D" w:rsidRPr="00E01419" w:rsidRDefault="00517242" w:rsidP="00E01419">
      <w:pPr>
        <w:tabs>
          <w:tab w:val="left" w:pos="567"/>
        </w:tabs>
        <w:spacing w:after="0" w:line="240" w:lineRule="auto"/>
        <w:ind w:firstLine="567"/>
        <w:jc w:val="both"/>
        <w:rPr>
          <w:rFonts w:ascii="Arial" w:hAnsi="Arial" w:cs="Arial"/>
          <w:i/>
          <w:iCs/>
          <w:color w:val="FF0000"/>
        </w:rPr>
      </w:pPr>
      <w:r w:rsidRPr="00E01419">
        <w:rPr>
          <w:rFonts w:ascii="Arial" w:hAnsi="Arial" w:cs="Arial"/>
          <w:color w:val="000000" w:themeColor="text1"/>
        </w:rPr>
        <w:t>8</w:t>
      </w:r>
      <w:r w:rsidR="00EA698D" w:rsidRPr="00E01419">
        <w:rPr>
          <w:rFonts w:ascii="Arial" w:hAnsi="Arial" w:cs="Arial"/>
          <w:color w:val="000000" w:themeColor="text1"/>
        </w:rPr>
        <w:t>.</w:t>
      </w:r>
      <w:r w:rsidR="00E03CD8" w:rsidRPr="00E01419">
        <w:rPr>
          <w:rFonts w:ascii="Arial" w:hAnsi="Arial" w:cs="Arial"/>
          <w:color w:val="000000" w:themeColor="text1"/>
        </w:rPr>
        <w:t>1</w:t>
      </w:r>
      <w:r w:rsidR="00CF79AB">
        <w:rPr>
          <w:rFonts w:ascii="Arial" w:hAnsi="Arial" w:cs="Arial"/>
          <w:color w:val="000000" w:themeColor="text1"/>
        </w:rPr>
        <w:t>5</w:t>
      </w:r>
      <w:r w:rsidR="00EA698D" w:rsidRPr="00E01419">
        <w:rPr>
          <w:rFonts w:ascii="Arial" w:hAnsi="Arial" w:cs="Arial"/>
          <w:color w:val="92D050"/>
        </w:rPr>
        <w:t xml:space="preserve">. </w:t>
      </w:r>
      <w:r w:rsidR="00EA698D" w:rsidRPr="00E01419">
        <w:rPr>
          <w:rFonts w:ascii="Arial" w:hAnsi="Arial" w:cs="Arial"/>
        </w:rPr>
        <w:t>Ši Sutartis yra sudar</w:t>
      </w:r>
      <w:r w:rsidR="002A1F09" w:rsidRPr="00E01419">
        <w:rPr>
          <w:rFonts w:ascii="Arial" w:hAnsi="Arial" w:cs="Arial"/>
        </w:rPr>
        <w:t>yta</w:t>
      </w:r>
      <w:r w:rsidR="00EA698D" w:rsidRPr="00E01419">
        <w:rPr>
          <w:rFonts w:ascii="Arial" w:hAnsi="Arial" w:cs="Arial"/>
        </w:rPr>
        <w:t xml:space="preserve"> 1 (vienu) egzemplioriumi lietuvių kalba ir abiejų Šalių pasiraš</w:t>
      </w:r>
      <w:r w:rsidR="00C44304" w:rsidRPr="00E01419">
        <w:rPr>
          <w:rFonts w:ascii="Arial" w:hAnsi="Arial" w:cs="Arial"/>
        </w:rPr>
        <w:t>oma</w:t>
      </w:r>
      <w:r w:rsidR="00EA698D" w:rsidRPr="00E01419">
        <w:rPr>
          <w:rFonts w:ascii="Arial" w:hAnsi="Arial" w:cs="Arial"/>
        </w:rPr>
        <w:t xml:space="preserve"> kvalifikuotu elektroniniu parašu Lietuvos Respublikos teisės aktų nustatyta tvarka. </w:t>
      </w:r>
    </w:p>
    <w:p w14:paraId="160981F1" w14:textId="77777777" w:rsidR="00793A82" w:rsidRPr="00E01419" w:rsidRDefault="00793A82" w:rsidP="00E01419">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E01419">
        <w:rPr>
          <w:rFonts w:ascii="Arial" w:eastAsia="Times New Roman" w:hAnsi="Arial" w:cs="Arial"/>
          <w:b/>
          <w:bCs/>
          <w:color w:val="000000"/>
        </w:rPr>
        <w:t>PRIDEDAMA:</w:t>
      </w:r>
    </w:p>
    <w:p w14:paraId="3E6F5E32" w14:textId="77777777" w:rsidR="00E25885" w:rsidRPr="0090738E" w:rsidRDefault="00E25885" w:rsidP="00E25885">
      <w:pPr>
        <w:widowControl w:val="0"/>
        <w:tabs>
          <w:tab w:val="left" w:pos="993"/>
        </w:tabs>
        <w:spacing w:after="0" w:line="240" w:lineRule="auto"/>
        <w:ind w:firstLine="567"/>
        <w:jc w:val="both"/>
        <w:rPr>
          <w:rFonts w:ascii="Arial" w:eastAsia="Calibri" w:hAnsi="Arial" w:cs="Arial"/>
          <w:i/>
          <w:color w:val="4472C4" w:themeColor="accent1"/>
        </w:rPr>
      </w:pPr>
      <w:r w:rsidRPr="0090738E">
        <w:rPr>
          <w:rFonts w:ascii="Arial" w:eastAsia="Calibri" w:hAnsi="Arial" w:cs="Arial"/>
        </w:rPr>
        <w:t>1 priedas –</w:t>
      </w:r>
      <w:r w:rsidRPr="0090738E">
        <w:rPr>
          <w:rFonts w:ascii="Arial" w:eastAsia="Calibri" w:hAnsi="Arial" w:cs="Arial"/>
          <w:kern w:val="0"/>
          <w14:ligatures w14:val="none"/>
        </w:rPr>
        <w:t xml:space="preserve"> T</w:t>
      </w:r>
      <w:r w:rsidRPr="0090738E">
        <w:rPr>
          <w:rFonts w:ascii="Arial" w:hAnsi="Arial" w:cs="Arial"/>
        </w:rPr>
        <w:t>raktorių dalių ir remonto paslaugų pirkimo</w:t>
      </w:r>
      <w:r w:rsidRPr="0090738E">
        <w:rPr>
          <w:rFonts w:ascii="Arial" w:hAnsi="Arial" w:cs="Arial"/>
          <w:b/>
          <w:bCs/>
          <w:color w:val="538135" w:themeColor="accent6" w:themeShade="BF"/>
        </w:rPr>
        <w:t xml:space="preserve"> </w:t>
      </w:r>
      <w:r w:rsidRPr="0090738E">
        <w:rPr>
          <w:rFonts w:ascii="Arial" w:hAnsi="Arial" w:cs="Arial"/>
        </w:rPr>
        <w:t>techninė specifikacija;</w:t>
      </w:r>
      <w:r w:rsidRPr="0090738E">
        <w:rPr>
          <w:rFonts w:ascii="Arial" w:eastAsia="Calibri" w:hAnsi="Arial" w:cs="Arial"/>
          <w:kern w:val="0"/>
          <w14:ligatures w14:val="none"/>
        </w:rPr>
        <w:t xml:space="preserve">  </w:t>
      </w:r>
    </w:p>
    <w:p w14:paraId="517D69C6" w14:textId="77777777" w:rsidR="00E25885" w:rsidRPr="0090738E" w:rsidRDefault="00E25885" w:rsidP="00E25885">
      <w:pPr>
        <w:widowControl w:val="0"/>
        <w:tabs>
          <w:tab w:val="left" w:pos="993"/>
        </w:tabs>
        <w:spacing w:after="0" w:line="240" w:lineRule="auto"/>
        <w:ind w:firstLine="567"/>
        <w:jc w:val="both"/>
        <w:rPr>
          <w:rFonts w:ascii="Arial" w:eastAsia="Calibri" w:hAnsi="Arial" w:cs="Arial"/>
          <w:i/>
          <w:color w:val="4472C4" w:themeColor="accent1"/>
        </w:rPr>
      </w:pPr>
      <w:r w:rsidRPr="0090738E">
        <w:rPr>
          <w:rFonts w:ascii="Arial" w:eastAsia="Calibri" w:hAnsi="Arial" w:cs="Arial"/>
        </w:rPr>
        <w:t>2 priedas – Paslaugų įkainiai;</w:t>
      </w:r>
    </w:p>
    <w:p w14:paraId="534FA0F4" w14:textId="77777777" w:rsidR="00E25885" w:rsidRPr="0090738E" w:rsidRDefault="00E25885" w:rsidP="00E25885">
      <w:pPr>
        <w:widowControl w:val="0"/>
        <w:tabs>
          <w:tab w:val="left" w:pos="993"/>
        </w:tabs>
        <w:spacing w:after="0" w:line="240" w:lineRule="auto"/>
        <w:ind w:firstLine="567"/>
        <w:jc w:val="both"/>
        <w:rPr>
          <w:rFonts w:ascii="Arial" w:eastAsia="Calibri" w:hAnsi="Arial" w:cs="Arial"/>
          <w:iCs/>
          <w:color w:val="000000" w:themeColor="text1"/>
        </w:rPr>
      </w:pPr>
      <w:r w:rsidRPr="0090738E">
        <w:rPr>
          <w:rFonts w:ascii="Arial" w:eastAsia="Calibri" w:hAnsi="Arial" w:cs="Arial"/>
          <w:iCs/>
          <w:color w:val="000000" w:themeColor="text1"/>
        </w:rPr>
        <w:t>3 priedas</w:t>
      </w:r>
      <w:r w:rsidRPr="0090738E">
        <w:rPr>
          <w:rFonts w:ascii="Arial" w:eastAsia="Calibri" w:hAnsi="Arial" w:cs="Arial"/>
          <w:i/>
          <w:color w:val="000000" w:themeColor="text1"/>
        </w:rPr>
        <w:t xml:space="preserve"> – </w:t>
      </w:r>
      <w:r w:rsidRPr="0090738E">
        <w:rPr>
          <w:rFonts w:ascii="Arial" w:eastAsia="Calibri" w:hAnsi="Arial" w:cs="Arial"/>
          <w:iCs/>
          <w:color w:val="000000" w:themeColor="text1"/>
        </w:rPr>
        <w:t>Įsipareigojimo neatskleisti konfidencialios informacijos forma</w:t>
      </w:r>
      <w:r>
        <w:rPr>
          <w:rFonts w:ascii="Arial" w:eastAsia="Calibri" w:hAnsi="Arial" w:cs="Arial"/>
          <w:iCs/>
          <w:color w:val="000000" w:themeColor="text1"/>
        </w:rPr>
        <w:t>.</w:t>
      </w:r>
    </w:p>
    <w:p w14:paraId="30DE8A2E" w14:textId="77777777" w:rsidR="00E25885" w:rsidRPr="0090738E" w:rsidRDefault="00E25885" w:rsidP="00E25885">
      <w:pPr>
        <w:widowControl w:val="0"/>
        <w:tabs>
          <w:tab w:val="left" w:pos="993"/>
        </w:tabs>
        <w:spacing w:after="0" w:line="240" w:lineRule="auto"/>
        <w:ind w:firstLine="567"/>
        <w:jc w:val="both"/>
        <w:rPr>
          <w:rFonts w:ascii="Arial" w:eastAsia="Calibri" w:hAnsi="Arial" w:cs="Arial"/>
          <w:iCs/>
        </w:rPr>
      </w:pPr>
      <w:r w:rsidRPr="0090738E">
        <w:rPr>
          <w:rFonts w:ascii="Arial" w:eastAsia="Calibri" w:hAnsi="Arial" w:cs="Arial"/>
        </w:rPr>
        <w:t>Paslaugų teikėjo (kaip tiekėjo) pasiūlymas Pirkimui prie Sutarties atskirai nepridedamas, originalas saugomas</w:t>
      </w:r>
      <w:r w:rsidRPr="0090738E">
        <w:rPr>
          <w:rFonts w:ascii="Arial" w:eastAsia="Calibri" w:hAnsi="Arial" w:cs="Arial"/>
          <w:i/>
          <w:color w:val="538135" w:themeColor="accent6" w:themeShade="BF"/>
        </w:rPr>
        <w:t xml:space="preserve"> </w:t>
      </w:r>
      <w:r w:rsidRPr="0090738E">
        <w:rPr>
          <w:rFonts w:ascii="Arial" w:eastAsia="Calibri" w:hAnsi="Arial" w:cs="Arial"/>
          <w:iCs/>
        </w:rPr>
        <w:t>CVP IS.</w:t>
      </w:r>
    </w:p>
    <w:p w14:paraId="1E4F5A19" w14:textId="77777777" w:rsidR="00D173A5" w:rsidRPr="00E01419" w:rsidRDefault="00D173A5" w:rsidP="00E01419">
      <w:pPr>
        <w:spacing w:after="0" w:line="240" w:lineRule="auto"/>
        <w:jc w:val="both"/>
        <w:rPr>
          <w:rFonts w:ascii="Arial" w:eastAsia="Calibri" w:hAnsi="Arial" w:cs="Arial"/>
          <w:kern w:val="0"/>
          <w14:ligatures w14:val="none"/>
        </w:rPr>
      </w:pPr>
    </w:p>
    <w:p w14:paraId="56B63E3D" w14:textId="6470870B" w:rsidR="004A252E" w:rsidRPr="00E01419" w:rsidRDefault="004A252E" w:rsidP="00E01419">
      <w:pPr>
        <w:spacing w:after="0" w:line="240" w:lineRule="auto"/>
        <w:jc w:val="center"/>
        <w:rPr>
          <w:rFonts w:ascii="Arial" w:eastAsia="Calibri" w:hAnsi="Arial" w:cs="Arial"/>
          <w:b/>
          <w:kern w:val="0"/>
          <w14:ligatures w14:val="none"/>
        </w:rPr>
      </w:pPr>
      <w:r w:rsidRPr="00E01419">
        <w:rPr>
          <w:rFonts w:ascii="Arial" w:eastAsia="Calibri" w:hAnsi="Arial" w:cs="Arial"/>
          <w:b/>
          <w:kern w:val="0"/>
          <w14:ligatures w14:val="none"/>
        </w:rPr>
        <w:t>8. ŠALIŲ REKVIZITAI IR PARAŠAI</w:t>
      </w:r>
    </w:p>
    <w:p w14:paraId="287E825A" w14:textId="77777777" w:rsidR="004A252E" w:rsidRPr="00E01419" w:rsidRDefault="004A252E" w:rsidP="00E01419">
      <w:pPr>
        <w:spacing w:after="0" w:line="240" w:lineRule="auto"/>
        <w:rPr>
          <w:rFonts w:ascii="Arial" w:eastAsia="Calibri" w:hAnsi="Arial" w:cs="Arial"/>
          <w:kern w:val="0"/>
          <w:lang w:val="en-GB"/>
          <w14:ligatures w14:val="none"/>
        </w:rPr>
      </w:pPr>
      <w:r w:rsidRPr="00E01419">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91069F" w:rsidRPr="00E01419" w14:paraId="3A86AD1A" w14:textId="77777777" w:rsidTr="007627C9">
        <w:trPr>
          <w:trHeight w:val="342"/>
        </w:trPr>
        <w:tc>
          <w:tcPr>
            <w:tcW w:w="4986" w:type="dxa"/>
          </w:tcPr>
          <w:p w14:paraId="0B6B27CF" w14:textId="77777777" w:rsidR="0091069F" w:rsidRPr="00E01419" w:rsidRDefault="0091069F" w:rsidP="00E01419">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sidRPr="00E01419">
              <w:rPr>
                <w:rFonts w:ascii="Arial" w:eastAsia="Times New Roman" w:hAnsi="Arial" w:cs="Arial"/>
                <w:b/>
                <w:bCs/>
                <w:iCs/>
                <w:kern w:val="0"/>
                <w:lang w:eastAsia="ar-SA"/>
                <w14:ligatures w14:val="none"/>
              </w:rPr>
              <w:t>Užsakovas</w:t>
            </w:r>
          </w:p>
          <w:p w14:paraId="28E2DAC3" w14:textId="77777777" w:rsidR="0091069F" w:rsidRPr="00E01419" w:rsidRDefault="0091069F" w:rsidP="00E01419">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E01419">
              <w:rPr>
                <w:rFonts w:ascii="Arial" w:eastAsia="Times New Roman" w:hAnsi="Arial" w:cs="Arial"/>
                <w:b/>
                <w:bCs/>
                <w:iCs/>
                <w:kern w:val="0"/>
                <w:lang w:eastAsia="ar-SA"/>
                <w14:ligatures w14:val="none"/>
              </w:rPr>
              <w:t xml:space="preserve">Valstybės įmonė Valstybinių miškų urėdija </w:t>
            </w:r>
          </w:p>
          <w:p w14:paraId="21EF24E9" w14:textId="77777777" w:rsidR="0091069F" w:rsidRPr="00E01419" w:rsidRDefault="0091069F" w:rsidP="00E01419">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6" w:type="dxa"/>
          </w:tcPr>
          <w:p w14:paraId="6E67CFB7" w14:textId="77777777" w:rsidR="0091069F" w:rsidRPr="00E01419" w:rsidRDefault="0091069F" w:rsidP="00E01419">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sidRPr="00E01419">
              <w:rPr>
                <w:rFonts w:ascii="Arial" w:eastAsia="Times New Roman" w:hAnsi="Arial" w:cs="Arial"/>
                <w:b/>
                <w:bCs/>
                <w:iCs/>
                <w:kern w:val="0"/>
                <w:lang w:eastAsia="ar-SA"/>
                <w14:ligatures w14:val="none"/>
              </w:rPr>
              <w:t>Paslaugų teikėjas</w:t>
            </w:r>
          </w:p>
          <w:p w14:paraId="1F988DDA" w14:textId="77777777" w:rsidR="0091069F" w:rsidRPr="00E01419" w:rsidRDefault="0091069F" w:rsidP="00E01419">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sidRPr="00E01419">
              <w:rPr>
                <w:rFonts w:ascii="Arial" w:eastAsia="Calibri" w:hAnsi="Arial" w:cs="Arial"/>
                <w:b/>
                <w:color w:val="538135" w:themeColor="accent6" w:themeShade="BF"/>
                <w:kern w:val="0"/>
                <w14:ligatures w14:val="none"/>
              </w:rPr>
              <w:t>[Paslaugų teikėjo pavadinimas arba vardas, pavardė]</w:t>
            </w:r>
          </w:p>
        </w:tc>
      </w:tr>
      <w:tr w:rsidR="0091069F" w:rsidRPr="00E01419" w14:paraId="0368FE06" w14:textId="77777777" w:rsidTr="007627C9">
        <w:trPr>
          <w:trHeight w:val="682"/>
        </w:trPr>
        <w:tc>
          <w:tcPr>
            <w:tcW w:w="4986" w:type="dxa"/>
          </w:tcPr>
          <w:p w14:paraId="5BAB8E2B" w14:textId="77777777" w:rsidR="0091069F" w:rsidRPr="00E01419" w:rsidRDefault="0091069F" w:rsidP="00E01419">
            <w:pPr>
              <w:tabs>
                <w:tab w:val="left" w:pos="3060"/>
              </w:tabs>
              <w:suppressAutoHyphens/>
              <w:spacing w:after="0" w:line="240" w:lineRule="auto"/>
              <w:ind w:left="321"/>
              <w:rPr>
                <w:rFonts w:ascii="Arial" w:eastAsia="Times New Roman" w:hAnsi="Arial" w:cs="Arial"/>
                <w:bCs/>
                <w:iCs/>
                <w:kern w:val="0"/>
                <w:lang w:eastAsia="ar-SA"/>
                <w14:ligatures w14:val="none"/>
              </w:rPr>
            </w:pPr>
            <w:r w:rsidRPr="00E01419">
              <w:rPr>
                <w:rFonts w:ascii="Arial" w:eastAsia="Times New Roman" w:hAnsi="Arial" w:cs="Arial"/>
                <w:bCs/>
                <w:iCs/>
                <w:kern w:val="0"/>
                <w:lang w:eastAsia="ar-SA"/>
                <w14:ligatures w14:val="none"/>
              </w:rPr>
              <w:t>Įmonės kodas 132340880</w:t>
            </w:r>
          </w:p>
          <w:p w14:paraId="5F79EBA6" w14:textId="77777777" w:rsidR="0091069F" w:rsidRPr="00E01419" w:rsidRDefault="0091069F" w:rsidP="00E01419">
            <w:pPr>
              <w:tabs>
                <w:tab w:val="left" w:pos="3060"/>
              </w:tabs>
              <w:suppressAutoHyphens/>
              <w:spacing w:after="0" w:line="240" w:lineRule="auto"/>
              <w:ind w:left="321"/>
              <w:rPr>
                <w:rFonts w:ascii="Arial" w:eastAsia="Times New Roman" w:hAnsi="Arial" w:cs="Arial"/>
                <w:bCs/>
                <w:iCs/>
                <w:kern w:val="0"/>
                <w:lang w:eastAsia="ar-SA"/>
                <w14:ligatures w14:val="none"/>
              </w:rPr>
            </w:pPr>
            <w:r w:rsidRPr="00E01419">
              <w:rPr>
                <w:rFonts w:ascii="Arial" w:eastAsia="Times New Roman" w:hAnsi="Arial" w:cs="Arial"/>
                <w:bCs/>
                <w:iCs/>
                <w:kern w:val="0"/>
                <w:lang w:eastAsia="ar-SA"/>
                <w14:ligatures w14:val="none"/>
              </w:rPr>
              <w:t>PVM mokėtojo kodas LT323408811</w:t>
            </w:r>
          </w:p>
          <w:p w14:paraId="63522BF3" w14:textId="4EC24865" w:rsidR="0091069F" w:rsidRPr="00E01419" w:rsidRDefault="0091069F" w:rsidP="00E01419">
            <w:pPr>
              <w:tabs>
                <w:tab w:val="left" w:pos="3060"/>
              </w:tabs>
              <w:suppressAutoHyphens/>
              <w:spacing w:after="0" w:line="240" w:lineRule="auto"/>
              <w:ind w:left="321"/>
              <w:rPr>
                <w:rFonts w:ascii="Arial" w:eastAsia="Times New Roman" w:hAnsi="Arial" w:cs="Arial"/>
                <w:bCs/>
                <w:iCs/>
                <w:kern w:val="0"/>
                <w:lang w:eastAsia="ar-SA"/>
                <w14:ligatures w14:val="none"/>
              </w:rPr>
            </w:pPr>
            <w:r w:rsidRPr="00E01419">
              <w:rPr>
                <w:rFonts w:ascii="Arial" w:eastAsia="Times New Roman" w:hAnsi="Arial" w:cs="Arial"/>
                <w:bCs/>
                <w:iCs/>
                <w:kern w:val="0"/>
                <w:lang w:eastAsia="ar-SA"/>
                <w14:ligatures w14:val="none"/>
              </w:rPr>
              <w:t>Registracijos adresas: Pramonės pr. 11A</w:t>
            </w:r>
            <w:r w:rsidR="00DB5598" w:rsidRPr="00E01419">
              <w:rPr>
                <w:rFonts w:ascii="Arial" w:eastAsia="Times New Roman" w:hAnsi="Arial" w:cs="Arial"/>
                <w:bCs/>
                <w:iCs/>
                <w:kern w:val="0"/>
                <w:lang w:eastAsia="ar-SA"/>
                <w14:ligatures w14:val="none"/>
              </w:rPr>
              <w:t>-9</w:t>
            </w:r>
            <w:r w:rsidRPr="00E01419">
              <w:rPr>
                <w:rFonts w:ascii="Arial" w:eastAsia="Times New Roman" w:hAnsi="Arial" w:cs="Arial"/>
                <w:bCs/>
                <w:iCs/>
                <w:kern w:val="0"/>
                <w:lang w:eastAsia="ar-SA"/>
                <w14:ligatures w14:val="none"/>
              </w:rPr>
              <w:t>, 51327 Kaunas</w:t>
            </w:r>
          </w:p>
          <w:p w14:paraId="626CF1A7" w14:textId="77777777" w:rsidR="0091069F" w:rsidRPr="00E01419" w:rsidRDefault="0091069F" w:rsidP="00E01419">
            <w:pPr>
              <w:tabs>
                <w:tab w:val="left" w:pos="3060"/>
              </w:tabs>
              <w:suppressAutoHyphens/>
              <w:spacing w:after="0" w:line="240" w:lineRule="auto"/>
              <w:ind w:left="321"/>
              <w:rPr>
                <w:rFonts w:ascii="Arial" w:eastAsia="Times New Roman" w:hAnsi="Arial" w:cs="Arial"/>
                <w:bCs/>
                <w:iCs/>
                <w:kern w:val="0"/>
                <w:lang w:eastAsia="ar-SA"/>
                <w14:ligatures w14:val="none"/>
              </w:rPr>
            </w:pPr>
            <w:r w:rsidRPr="00E01419">
              <w:rPr>
                <w:rFonts w:ascii="Arial" w:eastAsia="Times New Roman" w:hAnsi="Arial" w:cs="Arial"/>
                <w:bCs/>
                <w:iCs/>
                <w:kern w:val="0"/>
                <w:lang w:eastAsia="ar-SA"/>
                <w14:ligatures w14:val="none"/>
              </w:rPr>
              <w:t>Buveinės adresas: Savanorių pr. 176, 03154 Vilnius</w:t>
            </w:r>
          </w:p>
          <w:p w14:paraId="087F6E7C" w14:textId="77777777" w:rsidR="0091069F" w:rsidRPr="00E01419" w:rsidRDefault="0091069F" w:rsidP="00E01419">
            <w:pPr>
              <w:tabs>
                <w:tab w:val="left" w:pos="3060"/>
              </w:tabs>
              <w:suppressAutoHyphens/>
              <w:spacing w:after="0" w:line="240" w:lineRule="auto"/>
              <w:ind w:left="321"/>
              <w:rPr>
                <w:rFonts w:ascii="Arial" w:eastAsia="Times New Roman" w:hAnsi="Arial" w:cs="Arial"/>
                <w:b/>
                <w:iCs/>
                <w:kern w:val="0"/>
                <w:lang w:eastAsia="ar-SA"/>
                <w14:ligatures w14:val="none"/>
              </w:rPr>
            </w:pPr>
            <w:r w:rsidRPr="00E01419">
              <w:rPr>
                <w:rFonts w:ascii="Arial" w:eastAsia="Times New Roman" w:hAnsi="Arial" w:cs="Arial"/>
                <w:bCs/>
                <w:iCs/>
                <w:kern w:val="0"/>
                <w:lang w:eastAsia="ar-SA"/>
                <w14:ligatures w14:val="none"/>
              </w:rPr>
              <w:t xml:space="preserve">Užsakovo </w:t>
            </w:r>
            <w:r w:rsidRPr="00E01419">
              <w:rPr>
                <w:rFonts w:ascii="Arial" w:eastAsia="Calibri" w:hAnsi="Arial" w:cs="Arial"/>
                <w:color w:val="538135" w:themeColor="accent6" w:themeShade="BF"/>
                <w:kern w:val="0"/>
                <w14:ligatures w14:val="none"/>
              </w:rPr>
              <w:t>[pavadinimas]</w:t>
            </w:r>
            <w:r w:rsidRPr="00E01419">
              <w:rPr>
                <w:rFonts w:ascii="Arial" w:eastAsia="Times New Roman" w:hAnsi="Arial" w:cs="Arial"/>
                <w:bCs/>
                <w:iCs/>
                <w:kern w:val="0"/>
                <w:lang w:eastAsia="ar-SA"/>
                <w14:ligatures w14:val="none"/>
              </w:rPr>
              <w:t xml:space="preserve"> regioninio padalinio </w:t>
            </w:r>
            <w:r w:rsidRPr="00E01419">
              <w:rPr>
                <w:rFonts w:ascii="Arial" w:eastAsia="Times New Roman" w:hAnsi="Arial" w:cs="Arial"/>
                <w:b/>
                <w:bCs/>
                <w:iCs/>
                <w:kern w:val="0"/>
                <w:lang w:eastAsia="ar-SA"/>
                <w14:ligatures w14:val="none"/>
              </w:rPr>
              <w:t xml:space="preserve">kontaktinis adresas </w:t>
            </w:r>
            <w:r w:rsidRPr="00E01419">
              <w:rPr>
                <w:rFonts w:ascii="Arial" w:eastAsia="Times New Roman" w:hAnsi="Arial" w:cs="Arial"/>
                <w:bCs/>
                <w:i/>
                <w:iCs/>
                <w:color w:val="FF0000"/>
                <w:kern w:val="0"/>
                <w:lang w:eastAsia="ar-SA"/>
                <w14:ligatures w14:val="none"/>
              </w:rPr>
              <w:t>(jei taikoma)</w:t>
            </w:r>
            <w:r w:rsidRPr="00E01419">
              <w:rPr>
                <w:rFonts w:ascii="Arial" w:eastAsia="Times New Roman" w:hAnsi="Arial" w:cs="Arial"/>
                <w:bCs/>
                <w:iCs/>
                <w:kern w:val="0"/>
                <w:lang w:eastAsia="ar-SA"/>
                <w14:ligatures w14:val="none"/>
              </w:rPr>
              <w:t>:</w:t>
            </w:r>
          </w:p>
          <w:p w14:paraId="1BBE4438" w14:textId="77777777" w:rsidR="0091069F" w:rsidRPr="00E01419" w:rsidRDefault="0091069F" w:rsidP="00E01419">
            <w:pPr>
              <w:tabs>
                <w:tab w:val="left" w:pos="3060"/>
              </w:tabs>
              <w:suppressAutoHyphens/>
              <w:spacing w:after="0" w:line="240" w:lineRule="auto"/>
              <w:ind w:left="321"/>
              <w:rPr>
                <w:rFonts w:ascii="Arial" w:eastAsia="Times New Roman" w:hAnsi="Arial" w:cs="Arial"/>
                <w:bCs/>
                <w:iCs/>
                <w:kern w:val="0"/>
                <w:lang w:eastAsia="ar-SA"/>
                <w14:ligatures w14:val="none"/>
              </w:rPr>
            </w:pPr>
            <w:r w:rsidRPr="00E01419">
              <w:rPr>
                <w:rFonts w:ascii="Arial" w:eastAsia="Times New Roman" w:hAnsi="Arial" w:cs="Arial"/>
                <w:bCs/>
                <w:iCs/>
                <w:kern w:val="0"/>
                <w:lang w:eastAsia="ar-SA"/>
                <w14:ligatures w14:val="none"/>
              </w:rPr>
              <w:t>Bankas</w:t>
            </w:r>
          </w:p>
          <w:p w14:paraId="6D4BE285" w14:textId="77777777" w:rsidR="0091069F" w:rsidRPr="00E01419" w:rsidRDefault="0091069F" w:rsidP="00E01419">
            <w:pPr>
              <w:tabs>
                <w:tab w:val="left" w:pos="3060"/>
              </w:tabs>
              <w:suppressAutoHyphens/>
              <w:spacing w:after="0" w:line="240" w:lineRule="auto"/>
              <w:ind w:left="321"/>
              <w:rPr>
                <w:rFonts w:ascii="Arial" w:eastAsia="Times New Roman" w:hAnsi="Arial" w:cs="Arial"/>
                <w:b/>
                <w:bCs/>
                <w:iCs/>
                <w:kern w:val="0"/>
                <w:lang w:eastAsia="ar-SA"/>
                <w14:ligatures w14:val="none"/>
              </w:rPr>
            </w:pPr>
            <w:r w:rsidRPr="00E01419">
              <w:rPr>
                <w:rFonts w:ascii="Arial" w:eastAsia="Times New Roman" w:hAnsi="Arial" w:cs="Arial"/>
                <w:bCs/>
                <w:iCs/>
                <w:kern w:val="0"/>
                <w:lang w:eastAsia="ar-SA"/>
                <w14:ligatures w14:val="none"/>
              </w:rPr>
              <w:t>a/s LT</w:t>
            </w:r>
          </w:p>
          <w:p w14:paraId="133E01C7" w14:textId="77777777" w:rsidR="0091069F" w:rsidRPr="00E01419" w:rsidRDefault="0091069F" w:rsidP="00E01419">
            <w:pPr>
              <w:tabs>
                <w:tab w:val="left" w:pos="3060"/>
              </w:tabs>
              <w:suppressAutoHyphens/>
              <w:spacing w:after="0" w:line="240" w:lineRule="auto"/>
              <w:ind w:left="321"/>
              <w:rPr>
                <w:rFonts w:ascii="Arial" w:eastAsia="Times New Roman" w:hAnsi="Arial" w:cs="Arial"/>
                <w:bCs/>
                <w:iCs/>
                <w:kern w:val="0"/>
                <w:lang w:eastAsia="ar-SA"/>
                <w14:ligatures w14:val="none"/>
              </w:rPr>
            </w:pPr>
            <w:r w:rsidRPr="00E01419">
              <w:rPr>
                <w:rFonts w:ascii="Arial" w:eastAsia="Times New Roman" w:hAnsi="Arial" w:cs="Arial"/>
                <w:bCs/>
                <w:iCs/>
                <w:kern w:val="0"/>
                <w:lang w:eastAsia="ar-SA"/>
                <w14:ligatures w14:val="none"/>
              </w:rPr>
              <w:t xml:space="preserve">Tel. </w:t>
            </w:r>
          </w:p>
          <w:p w14:paraId="4CD6F3B4" w14:textId="77777777" w:rsidR="0091069F" w:rsidRPr="00E01419" w:rsidRDefault="0091069F" w:rsidP="00E01419">
            <w:pPr>
              <w:tabs>
                <w:tab w:val="left" w:pos="3060"/>
              </w:tabs>
              <w:suppressAutoHyphens/>
              <w:spacing w:after="0" w:line="240" w:lineRule="auto"/>
              <w:ind w:left="321"/>
              <w:rPr>
                <w:rFonts w:ascii="Arial" w:eastAsia="Times New Roman" w:hAnsi="Arial" w:cs="Arial"/>
                <w:bCs/>
                <w:i/>
                <w:iCs/>
                <w:color w:val="FF0000"/>
                <w:kern w:val="0"/>
                <w:lang w:eastAsia="ar-SA"/>
                <w14:ligatures w14:val="none"/>
              </w:rPr>
            </w:pPr>
            <w:r w:rsidRPr="00E01419">
              <w:rPr>
                <w:rFonts w:ascii="Arial" w:eastAsia="Times New Roman" w:hAnsi="Arial" w:cs="Arial"/>
                <w:bCs/>
                <w:iCs/>
                <w:kern w:val="0"/>
                <w:lang w:eastAsia="ar-SA"/>
                <w14:ligatures w14:val="none"/>
              </w:rPr>
              <w:t>El. p.</w:t>
            </w:r>
          </w:p>
        </w:tc>
        <w:tc>
          <w:tcPr>
            <w:tcW w:w="4636" w:type="dxa"/>
          </w:tcPr>
          <w:p w14:paraId="6D501402" w14:textId="77777777" w:rsidR="0091069F" w:rsidRPr="00E01419" w:rsidRDefault="0091069F" w:rsidP="00E01419">
            <w:pPr>
              <w:suppressAutoHyphens/>
              <w:spacing w:after="0" w:line="240" w:lineRule="auto"/>
              <w:ind w:left="287" w:hanging="287"/>
              <w:rPr>
                <w:rFonts w:ascii="Arial" w:hAnsi="Arial" w:cs="Arial"/>
                <w:kern w:val="0"/>
                <w:lang w:eastAsia="ar-SA"/>
                <w14:ligatures w14:val="none"/>
              </w:rPr>
            </w:pPr>
            <w:r w:rsidRPr="00E01419">
              <w:rPr>
                <w:rFonts w:ascii="Arial" w:hAnsi="Arial" w:cs="Arial"/>
                <w:kern w:val="0"/>
                <w:lang w:eastAsia="ar-SA"/>
                <w14:ligatures w14:val="none"/>
              </w:rPr>
              <w:t xml:space="preserve">     </w:t>
            </w:r>
            <w:r w:rsidRPr="00E01419">
              <w:rPr>
                <w:rFonts w:ascii="Arial" w:eastAsia="Calibri" w:hAnsi="Arial" w:cs="Arial"/>
                <w:color w:val="538135" w:themeColor="accent6" w:themeShade="BF"/>
                <w:kern w:val="0"/>
                <w14:ligatures w14:val="none"/>
              </w:rPr>
              <w:t>[Paslaugų teikėjo registracijos kodas arba   gim. data]</w:t>
            </w:r>
            <w:r w:rsidRPr="00E01419">
              <w:rPr>
                <w:rFonts w:ascii="Arial" w:hAnsi="Arial" w:cs="Arial"/>
                <w:kern w:val="0"/>
                <w:lang w:eastAsia="ar-SA"/>
                <w14:ligatures w14:val="none"/>
              </w:rPr>
              <w:t xml:space="preserve"> </w:t>
            </w:r>
          </w:p>
          <w:p w14:paraId="341C85D7" w14:textId="77777777" w:rsidR="0091069F" w:rsidRPr="00E01419" w:rsidRDefault="0091069F" w:rsidP="00E01419">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E01419">
              <w:rPr>
                <w:rFonts w:ascii="Arial" w:eastAsia="Times New Roman" w:hAnsi="Arial" w:cs="Arial"/>
                <w:kern w:val="0"/>
                <w:lang w:eastAsia="ar-SA"/>
                <w14:ligatures w14:val="none"/>
              </w:rPr>
              <w:t xml:space="preserve">     PVM mokėtojo kodas </w:t>
            </w:r>
            <w:r w:rsidRPr="00E01419">
              <w:rPr>
                <w:rFonts w:ascii="Arial" w:eastAsia="Times New Roman" w:hAnsi="Arial" w:cs="Arial"/>
                <w:i/>
                <w:color w:val="FF0000"/>
                <w:kern w:val="0"/>
                <w:lang w:eastAsia="ar-SA"/>
                <w14:ligatures w14:val="none"/>
              </w:rPr>
              <w:t>(jei registruotas)</w:t>
            </w:r>
          </w:p>
          <w:p w14:paraId="45475F59" w14:textId="77777777" w:rsidR="0091069F" w:rsidRPr="00E01419" w:rsidRDefault="0091069F" w:rsidP="00E01419">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E01419">
              <w:rPr>
                <w:rFonts w:ascii="Arial" w:eastAsia="Times New Roman" w:hAnsi="Arial" w:cs="Arial"/>
                <w:kern w:val="0"/>
                <w:lang w:eastAsia="ar-SA"/>
                <w14:ligatures w14:val="none"/>
              </w:rPr>
              <w:t xml:space="preserve">     Individualios veiklos vykdymo pažymos Nr.</w:t>
            </w:r>
          </w:p>
          <w:p w14:paraId="5E21B5CB" w14:textId="77777777" w:rsidR="0091069F" w:rsidRPr="00E01419" w:rsidRDefault="0091069F" w:rsidP="00E01419">
            <w:pPr>
              <w:widowControl w:val="0"/>
              <w:tabs>
                <w:tab w:val="center" w:pos="4153"/>
                <w:tab w:val="right" w:pos="8306"/>
              </w:tabs>
              <w:suppressAutoHyphens/>
              <w:spacing w:after="0" w:line="240" w:lineRule="auto"/>
              <w:jc w:val="both"/>
              <w:rPr>
                <w:rFonts w:ascii="Arial" w:eastAsia="Times New Roman" w:hAnsi="Arial" w:cs="Arial"/>
                <w:i/>
                <w:kern w:val="0"/>
                <w:lang w:eastAsia="ar-SA"/>
                <w14:ligatures w14:val="none"/>
              </w:rPr>
            </w:pPr>
            <w:r w:rsidRPr="00E01419">
              <w:rPr>
                <w:rFonts w:ascii="Arial" w:eastAsia="Times New Roman" w:hAnsi="Arial" w:cs="Arial"/>
                <w:kern w:val="0"/>
                <w:lang w:eastAsia="ar-SA"/>
                <w14:ligatures w14:val="none"/>
              </w:rPr>
              <w:t xml:space="preserve">     </w:t>
            </w:r>
            <w:r w:rsidRPr="00E01419">
              <w:rPr>
                <w:rFonts w:ascii="Arial" w:eastAsia="Times New Roman" w:hAnsi="Arial" w:cs="Arial"/>
                <w:i/>
                <w:color w:val="FF0000"/>
                <w:kern w:val="0"/>
                <w:lang w:eastAsia="ar-SA"/>
                <w14:ligatures w14:val="none"/>
              </w:rPr>
              <w:t>(jei Paslaugų teikėjas fizinis asmuo)</w:t>
            </w:r>
          </w:p>
          <w:p w14:paraId="4E480C21" w14:textId="77777777" w:rsidR="0091069F" w:rsidRPr="00E01419" w:rsidRDefault="0091069F" w:rsidP="00E01419">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themeColor="accent6" w:themeShade="BF"/>
                <w:kern w:val="0"/>
                <w14:ligatures w14:val="none"/>
              </w:rPr>
            </w:pPr>
            <w:r w:rsidRPr="00E01419">
              <w:rPr>
                <w:rFonts w:ascii="Arial" w:eastAsia="Calibri" w:hAnsi="Arial" w:cs="Arial"/>
                <w:color w:val="538135" w:themeColor="accent6" w:themeShade="BF"/>
                <w:kern w:val="0"/>
                <w14:ligatures w14:val="none"/>
              </w:rPr>
              <w:t xml:space="preserve">     [Registruotos buveinės arba gyv. vietos adresas]</w:t>
            </w:r>
          </w:p>
          <w:p w14:paraId="3D063098" w14:textId="77777777" w:rsidR="0091069F" w:rsidRPr="00E01419" w:rsidRDefault="0091069F" w:rsidP="00E01419">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3183128F" w14:textId="77777777" w:rsidR="0091069F" w:rsidRPr="00E01419" w:rsidRDefault="0091069F" w:rsidP="00E01419">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E01419">
              <w:rPr>
                <w:rFonts w:ascii="Arial" w:eastAsia="Times New Roman" w:hAnsi="Arial" w:cs="Arial"/>
                <w:bCs/>
                <w:iCs/>
                <w:kern w:val="0"/>
                <w:lang w:eastAsia="ar-SA"/>
                <w14:ligatures w14:val="none"/>
              </w:rPr>
              <w:t>Bankas</w:t>
            </w:r>
          </w:p>
          <w:p w14:paraId="0C6BBB8A" w14:textId="77777777" w:rsidR="0091069F" w:rsidRPr="00E01419" w:rsidRDefault="0091069F" w:rsidP="00E01419">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E01419">
              <w:rPr>
                <w:rFonts w:ascii="Arial" w:eastAsia="Times New Roman" w:hAnsi="Arial" w:cs="Arial"/>
                <w:kern w:val="0"/>
                <w:lang w:eastAsia="ar-SA"/>
                <w14:ligatures w14:val="none"/>
              </w:rPr>
              <w:t>a/s LT</w:t>
            </w:r>
          </w:p>
          <w:p w14:paraId="1C064A78" w14:textId="77777777" w:rsidR="0091069F" w:rsidRPr="00E01419" w:rsidRDefault="0091069F" w:rsidP="00E01419">
            <w:pPr>
              <w:suppressAutoHyphens/>
              <w:spacing w:after="0" w:line="240" w:lineRule="auto"/>
              <w:ind w:firstLine="360"/>
              <w:rPr>
                <w:rFonts w:ascii="Arial" w:hAnsi="Arial" w:cs="Arial"/>
                <w:kern w:val="0"/>
                <w:lang w:eastAsia="ar-SA"/>
                <w14:ligatures w14:val="none"/>
              </w:rPr>
            </w:pPr>
            <w:r w:rsidRPr="00E01419">
              <w:rPr>
                <w:rFonts w:ascii="Arial" w:hAnsi="Arial" w:cs="Arial"/>
                <w:kern w:val="0"/>
                <w:lang w:eastAsia="ar-SA"/>
                <w14:ligatures w14:val="none"/>
              </w:rPr>
              <w:t xml:space="preserve">Tel. </w:t>
            </w:r>
          </w:p>
          <w:p w14:paraId="38638CF3" w14:textId="77777777" w:rsidR="0091069F" w:rsidRPr="00E01419" w:rsidRDefault="0091069F" w:rsidP="00E01419">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E01419">
              <w:rPr>
                <w:rFonts w:ascii="Arial" w:eastAsia="Times New Roman" w:hAnsi="Arial" w:cs="Arial"/>
                <w:kern w:val="0"/>
                <w:lang w:eastAsia="ar-SA"/>
                <w14:ligatures w14:val="none"/>
              </w:rPr>
              <w:t xml:space="preserve">El. p. </w:t>
            </w:r>
          </w:p>
          <w:p w14:paraId="5E231853" w14:textId="77777777" w:rsidR="0091069F" w:rsidRPr="00E01419" w:rsidRDefault="0091069F" w:rsidP="00E01419">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91069F" w:rsidRPr="00E01419" w14:paraId="451BAAA6" w14:textId="77777777" w:rsidTr="007627C9">
        <w:trPr>
          <w:trHeight w:val="73"/>
        </w:trPr>
        <w:tc>
          <w:tcPr>
            <w:tcW w:w="4986" w:type="dxa"/>
          </w:tcPr>
          <w:p w14:paraId="12C7C8B2" w14:textId="77777777" w:rsidR="0091069F" w:rsidRPr="00E01419" w:rsidRDefault="0091069F" w:rsidP="00E01419">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tcPr>
          <w:p w14:paraId="156B0140" w14:textId="77777777" w:rsidR="0091069F" w:rsidRPr="00E01419" w:rsidRDefault="0091069F" w:rsidP="00E01419">
            <w:pPr>
              <w:suppressAutoHyphens/>
              <w:spacing w:after="0" w:line="240" w:lineRule="auto"/>
              <w:ind w:firstLine="360"/>
              <w:rPr>
                <w:rFonts w:ascii="Arial" w:hAnsi="Arial" w:cs="Arial"/>
                <w:kern w:val="0"/>
                <w:lang w:eastAsia="ar-SA"/>
                <w14:ligatures w14:val="none"/>
              </w:rPr>
            </w:pPr>
          </w:p>
        </w:tc>
      </w:tr>
    </w:tbl>
    <w:p w14:paraId="516E7733" w14:textId="77777777" w:rsidR="0091069F" w:rsidRPr="00E01419" w:rsidRDefault="0091069F" w:rsidP="00E01419">
      <w:pPr>
        <w:tabs>
          <w:tab w:val="left" w:pos="6096"/>
        </w:tabs>
        <w:spacing w:after="0" w:line="240" w:lineRule="auto"/>
        <w:ind w:firstLine="360"/>
        <w:rPr>
          <w:rFonts w:ascii="Arial" w:hAnsi="Arial" w:cs="Arial"/>
          <w:i/>
          <w:noProof/>
          <w:kern w:val="0"/>
          <w:lang w:eastAsia="x-none"/>
          <w14:ligatures w14:val="none"/>
        </w:rPr>
      </w:pPr>
      <w:r w:rsidRPr="00E01419">
        <w:rPr>
          <w:rFonts w:ascii="Arial" w:hAnsi="Arial" w:cs="Arial"/>
          <w:noProof/>
          <w:kern w:val="0"/>
          <w:lang w:eastAsia="x-none"/>
          <w14:ligatures w14:val="none"/>
        </w:rPr>
        <w:t>[</w:t>
      </w:r>
      <w:r w:rsidRPr="00E01419">
        <w:rPr>
          <w:rFonts w:ascii="Arial" w:hAnsi="Arial" w:cs="Arial"/>
          <w:i/>
          <w:noProof/>
          <w:kern w:val="0"/>
          <w:lang w:eastAsia="x-none"/>
          <w14:ligatures w14:val="none"/>
        </w:rPr>
        <w:t>Atstovo pareigos, vardas, pavardė</w:t>
      </w:r>
      <w:r w:rsidRPr="00E01419">
        <w:rPr>
          <w:rFonts w:ascii="Arial" w:hAnsi="Arial" w:cs="Arial"/>
          <w:noProof/>
          <w:kern w:val="0"/>
          <w:lang w:eastAsia="x-none"/>
          <w14:ligatures w14:val="none"/>
        </w:rPr>
        <w:t>]</w:t>
      </w:r>
      <w:r w:rsidRPr="00E01419">
        <w:rPr>
          <w:rFonts w:ascii="Arial" w:hAnsi="Arial" w:cs="Arial"/>
          <w:i/>
          <w:noProof/>
          <w:kern w:val="0"/>
          <w:lang w:eastAsia="x-none"/>
          <w14:ligatures w14:val="none"/>
        </w:rPr>
        <w:t xml:space="preserve">                            </w:t>
      </w:r>
      <w:r w:rsidRPr="00E01419">
        <w:rPr>
          <w:rFonts w:ascii="Arial" w:hAnsi="Arial" w:cs="Arial"/>
          <w:noProof/>
          <w:kern w:val="0"/>
          <w:lang w:eastAsia="x-none"/>
          <w14:ligatures w14:val="none"/>
        </w:rPr>
        <w:t>[</w:t>
      </w:r>
      <w:r w:rsidRPr="00E01419">
        <w:rPr>
          <w:rFonts w:ascii="Arial" w:hAnsi="Arial" w:cs="Arial"/>
          <w:i/>
          <w:noProof/>
          <w:kern w:val="0"/>
          <w:lang w:eastAsia="x-none"/>
          <w14:ligatures w14:val="none"/>
        </w:rPr>
        <w:t>Atstovo pareigos, vardas, pavardė</w:t>
      </w:r>
      <w:r w:rsidRPr="00E01419">
        <w:rPr>
          <w:rFonts w:ascii="Arial" w:hAnsi="Arial" w:cs="Arial"/>
          <w:noProof/>
          <w:kern w:val="0"/>
          <w:lang w:eastAsia="x-none"/>
          <w14:ligatures w14:val="none"/>
        </w:rPr>
        <w:t>]</w:t>
      </w:r>
    </w:p>
    <w:p w14:paraId="15DFB1A7" w14:textId="77777777" w:rsidR="0091069F" w:rsidRPr="00E01419" w:rsidRDefault="0091069F" w:rsidP="00E01419">
      <w:pPr>
        <w:spacing w:after="0" w:line="240" w:lineRule="auto"/>
        <w:ind w:firstLine="360"/>
        <w:rPr>
          <w:rFonts w:ascii="Arial" w:hAnsi="Arial" w:cs="Arial"/>
          <w:noProof/>
          <w:kern w:val="0"/>
          <w:lang w:eastAsia="x-none"/>
          <w14:ligatures w14:val="none"/>
        </w:rPr>
      </w:pPr>
      <w:r w:rsidRPr="00E01419">
        <w:rPr>
          <w:rFonts w:ascii="Arial" w:hAnsi="Arial" w:cs="Arial"/>
          <w:noProof/>
          <w:kern w:val="0"/>
          <w:lang w:eastAsia="x-none"/>
          <w14:ligatures w14:val="none"/>
        </w:rPr>
        <w:t>_____________________</w:t>
      </w:r>
      <w:r w:rsidRPr="00E01419">
        <w:rPr>
          <w:rFonts w:ascii="Arial" w:hAnsi="Arial" w:cs="Arial"/>
          <w:noProof/>
          <w:kern w:val="0"/>
          <w:lang w:eastAsia="x-none"/>
          <w14:ligatures w14:val="none"/>
        </w:rPr>
        <w:tab/>
        <w:t xml:space="preserve">                                           _______________________</w:t>
      </w:r>
    </w:p>
    <w:p w14:paraId="41AF0A24" w14:textId="77777777" w:rsidR="0091069F" w:rsidRPr="00E01419" w:rsidRDefault="0091069F" w:rsidP="00E01419">
      <w:pPr>
        <w:spacing w:after="0" w:line="240" w:lineRule="auto"/>
        <w:ind w:firstLine="360"/>
        <w:rPr>
          <w:rFonts w:ascii="Arial" w:hAnsi="Arial" w:cs="Arial"/>
          <w:noProof/>
          <w:kern w:val="0"/>
          <w:lang w:eastAsia="x-none"/>
          <w14:ligatures w14:val="none"/>
        </w:rPr>
      </w:pPr>
      <w:r w:rsidRPr="00E01419">
        <w:rPr>
          <w:rFonts w:ascii="Arial" w:hAnsi="Arial" w:cs="Arial"/>
          <w:noProof/>
          <w:kern w:val="0"/>
          <w:lang w:eastAsia="x-none"/>
          <w14:ligatures w14:val="none"/>
        </w:rPr>
        <w:t xml:space="preserve">       (parašas)</w:t>
      </w:r>
      <w:r w:rsidRPr="00E01419">
        <w:rPr>
          <w:rFonts w:ascii="Arial" w:hAnsi="Arial" w:cs="Arial"/>
          <w:noProof/>
          <w:kern w:val="0"/>
          <w:lang w:eastAsia="x-none"/>
          <w14:ligatures w14:val="none"/>
        </w:rPr>
        <w:tab/>
      </w:r>
      <w:r w:rsidRPr="00E01419">
        <w:rPr>
          <w:rFonts w:ascii="Arial" w:hAnsi="Arial" w:cs="Arial"/>
          <w:noProof/>
          <w:kern w:val="0"/>
          <w:lang w:eastAsia="x-none"/>
          <w14:ligatures w14:val="none"/>
        </w:rPr>
        <w:tab/>
      </w:r>
      <w:r w:rsidRPr="00E01419">
        <w:rPr>
          <w:rFonts w:ascii="Arial" w:hAnsi="Arial" w:cs="Arial"/>
          <w:noProof/>
          <w:kern w:val="0"/>
          <w:lang w:eastAsia="x-none"/>
          <w14:ligatures w14:val="none"/>
        </w:rPr>
        <w:tab/>
        <w:t xml:space="preserve">                             (parašas)</w:t>
      </w:r>
    </w:p>
    <w:p w14:paraId="7324E2F0" w14:textId="77777777" w:rsidR="0091069F" w:rsidRPr="00E01419" w:rsidRDefault="0091069F" w:rsidP="00E01419">
      <w:pPr>
        <w:spacing w:after="0" w:line="240" w:lineRule="auto"/>
        <w:ind w:firstLine="360"/>
        <w:rPr>
          <w:rFonts w:ascii="Arial" w:hAnsi="Arial" w:cs="Arial"/>
          <w:noProof/>
          <w:kern w:val="0"/>
          <w:lang w:eastAsia="x-none"/>
          <w14:ligatures w14:val="none"/>
        </w:rPr>
      </w:pPr>
      <w:r w:rsidRPr="00E01419">
        <w:rPr>
          <w:rFonts w:ascii="Arial" w:hAnsi="Arial" w:cs="Arial"/>
          <w:noProof/>
          <w:kern w:val="0"/>
          <w:lang w:eastAsia="x-none"/>
          <w14:ligatures w14:val="none"/>
        </w:rPr>
        <w:tab/>
      </w:r>
      <w:r w:rsidRPr="00E01419">
        <w:rPr>
          <w:rFonts w:ascii="Arial" w:hAnsi="Arial" w:cs="Arial"/>
          <w:noProof/>
          <w:kern w:val="0"/>
          <w:lang w:eastAsia="x-none"/>
          <w14:ligatures w14:val="none"/>
        </w:rPr>
        <w:tab/>
      </w:r>
    </w:p>
    <w:p w14:paraId="6923058D" w14:textId="77777777" w:rsidR="0091069F" w:rsidRPr="00E01419" w:rsidRDefault="0091069F" w:rsidP="00E01419">
      <w:pPr>
        <w:spacing w:after="0" w:line="240" w:lineRule="auto"/>
        <w:ind w:firstLine="360"/>
        <w:rPr>
          <w:rFonts w:ascii="Arial" w:hAnsi="Arial" w:cs="Arial"/>
          <w:noProof/>
          <w:kern w:val="0"/>
          <w:lang w:eastAsia="x-none"/>
          <w14:ligatures w14:val="none"/>
        </w:rPr>
      </w:pPr>
      <w:r w:rsidRPr="00E01419">
        <w:rPr>
          <w:rFonts w:ascii="Arial" w:hAnsi="Arial" w:cs="Arial"/>
          <w:noProof/>
          <w:kern w:val="0"/>
          <w:lang w:eastAsia="x-none"/>
          <w14:ligatures w14:val="none"/>
        </w:rPr>
        <w:tab/>
      </w:r>
      <w:r w:rsidRPr="00E01419">
        <w:rPr>
          <w:rFonts w:ascii="Arial" w:hAnsi="Arial" w:cs="Arial"/>
          <w:noProof/>
          <w:kern w:val="0"/>
          <w:lang w:eastAsia="x-none"/>
          <w14:ligatures w14:val="none"/>
        </w:rPr>
        <w:tab/>
      </w:r>
      <w:r w:rsidRPr="00E01419">
        <w:rPr>
          <w:rFonts w:ascii="Arial" w:hAnsi="Arial" w:cs="Arial"/>
          <w:noProof/>
          <w:kern w:val="0"/>
          <w:lang w:eastAsia="x-none"/>
          <w14:ligatures w14:val="none"/>
        </w:rPr>
        <w:tab/>
        <w:t xml:space="preserve">                            A.V. </w:t>
      </w:r>
      <w:r w:rsidRPr="00E01419">
        <w:rPr>
          <w:rFonts w:ascii="Arial" w:hAnsi="Arial" w:cs="Arial"/>
          <w:i/>
          <w:iCs/>
          <w:noProof/>
          <w:color w:val="FF0000"/>
          <w:kern w:val="0"/>
          <w:lang w:eastAsia="x-none"/>
          <w14:ligatures w14:val="none"/>
        </w:rPr>
        <w:t>(jei taikoma)</w:t>
      </w:r>
    </w:p>
    <w:p w14:paraId="29967CEA" w14:textId="297AB0D0" w:rsidR="0091069F" w:rsidRPr="00E01419" w:rsidRDefault="0091069F" w:rsidP="00E01419">
      <w:pPr>
        <w:spacing w:after="0" w:line="240" w:lineRule="auto"/>
        <w:ind w:firstLine="360"/>
        <w:jc w:val="both"/>
        <w:rPr>
          <w:rFonts w:ascii="Arial" w:hAnsi="Arial" w:cs="Arial"/>
          <w:noProof/>
          <w:kern w:val="0"/>
          <w14:ligatures w14:val="none"/>
        </w:rPr>
      </w:pPr>
      <w:r w:rsidRPr="00E01419">
        <w:rPr>
          <w:rFonts w:ascii="Arial" w:hAnsi="Arial" w:cs="Arial"/>
          <w:noProof/>
          <w:kern w:val="0"/>
          <w14:ligatures w14:val="none"/>
        </w:rPr>
        <w:t>Data: ________________</w:t>
      </w:r>
      <w:r w:rsidRPr="00E01419">
        <w:rPr>
          <w:rFonts w:ascii="Arial" w:hAnsi="Arial" w:cs="Arial"/>
          <w:noProof/>
          <w:kern w:val="0"/>
          <w14:ligatures w14:val="none"/>
        </w:rPr>
        <w:tab/>
      </w:r>
      <w:r w:rsidRPr="00E01419">
        <w:rPr>
          <w:rFonts w:ascii="Arial" w:hAnsi="Arial" w:cs="Arial"/>
          <w:noProof/>
          <w:kern w:val="0"/>
          <w14:ligatures w14:val="none"/>
        </w:rPr>
        <w:tab/>
        <w:t xml:space="preserve">       Data: ________________</w:t>
      </w:r>
    </w:p>
    <w:p w14:paraId="0C82A378" w14:textId="77777777" w:rsidR="0091069F" w:rsidRPr="00E01419" w:rsidRDefault="0091069F" w:rsidP="00E01419">
      <w:pPr>
        <w:tabs>
          <w:tab w:val="left" w:pos="993"/>
        </w:tabs>
        <w:spacing w:after="0" w:line="240" w:lineRule="auto"/>
        <w:jc w:val="both"/>
        <w:rPr>
          <w:rFonts w:ascii="Arial" w:eastAsia="Calibri" w:hAnsi="Arial" w:cs="Arial"/>
          <w:kern w:val="0"/>
          <w14:ligatures w14:val="none"/>
        </w:rPr>
      </w:pPr>
    </w:p>
    <w:p w14:paraId="0AC5F775" w14:textId="77777777" w:rsidR="0091069F" w:rsidRPr="00E01419" w:rsidRDefault="0091069F" w:rsidP="00E01419">
      <w:pPr>
        <w:tabs>
          <w:tab w:val="left" w:pos="993"/>
        </w:tabs>
        <w:spacing w:after="0" w:line="240" w:lineRule="auto"/>
        <w:ind w:firstLine="567"/>
        <w:jc w:val="both"/>
        <w:rPr>
          <w:rFonts w:ascii="Arial" w:eastAsia="Calibri" w:hAnsi="Arial" w:cs="Arial"/>
          <w:kern w:val="0"/>
          <w14:ligatures w14:val="none"/>
        </w:rPr>
      </w:pPr>
    </w:p>
    <w:p w14:paraId="67B2F435" w14:textId="77777777" w:rsidR="0091069F" w:rsidRPr="00E01419" w:rsidRDefault="0091069F" w:rsidP="00E01419">
      <w:pPr>
        <w:tabs>
          <w:tab w:val="left" w:pos="993"/>
        </w:tabs>
        <w:spacing w:after="0" w:line="240" w:lineRule="auto"/>
        <w:ind w:firstLine="567"/>
        <w:jc w:val="both"/>
        <w:rPr>
          <w:rFonts w:ascii="Arial" w:eastAsia="Calibri" w:hAnsi="Arial" w:cs="Arial"/>
          <w:kern w:val="0"/>
          <w14:ligatures w14:val="none"/>
        </w:rPr>
      </w:pPr>
      <w:r w:rsidRPr="00E01419">
        <w:rPr>
          <w:rFonts w:ascii="Arial" w:eastAsia="Calibri" w:hAnsi="Arial" w:cs="Arial"/>
          <w:kern w:val="0"/>
          <w14:ligatures w14:val="none"/>
        </w:rPr>
        <w:t xml:space="preserve">Sutarties rengėjas(-a): Užsakovo </w:t>
      </w:r>
      <w:r w:rsidRPr="00E01419">
        <w:rPr>
          <w:rFonts w:ascii="Arial" w:eastAsia="Calibri" w:hAnsi="Arial" w:cs="Arial"/>
          <w:i/>
          <w:color w:val="538135" w:themeColor="accent6" w:themeShade="BF"/>
          <w:kern w:val="0"/>
          <w14:ligatures w14:val="none"/>
        </w:rPr>
        <w:t>(skyriaus pavadinimas, pareigos, vardas, pavardė, elektroninis paštas ir telefono numeris.)</w:t>
      </w:r>
    </w:p>
    <w:p w14:paraId="574F71A4" w14:textId="77777777" w:rsidR="0091069F" w:rsidRPr="00E01419" w:rsidRDefault="0091069F" w:rsidP="00E01419">
      <w:pPr>
        <w:tabs>
          <w:tab w:val="left" w:pos="993"/>
        </w:tabs>
        <w:spacing w:after="0" w:line="240" w:lineRule="auto"/>
        <w:ind w:firstLine="567"/>
        <w:jc w:val="both"/>
        <w:rPr>
          <w:rFonts w:ascii="Arial" w:eastAsia="Calibri" w:hAnsi="Arial" w:cs="Arial"/>
          <w:kern w:val="0"/>
          <w14:ligatures w14:val="none"/>
        </w:rPr>
      </w:pPr>
      <w:bookmarkStart w:id="7" w:name="_Hlk486929429"/>
      <w:r w:rsidRPr="00E01419">
        <w:rPr>
          <w:rFonts w:ascii="Arial" w:eastAsia="Calibri" w:hAnsi="Arial" w:cs="Arial"/>
          <w:kern w:val="0"/>
          <w14:ligatures w14:val="none"/>
        </w:rPr>
        <w:lastRenderedPageBreak/>
        <w:t xml:space="preserve">Už Sutarties, jos pakeitimų, ataskaitų paskelbimą teisės aktų nustatyta tvarka CVP IS atsakingas(-a): Užsakovo </w:t>
      </w:r>
      <w:r w:rsidRPr="00E01419">
        <w:rPr>
          <w:rFonts w:ascii="Arial" w:eastAsia="Calibri" w:hAnsi="Arial" w:cs="Arial"/>
          <w:i/>
          <w:color w:val="538135" w:themeColor="accent6" w:themeShade="BF"/>
          <w:kern w:val="0"/>
          <w14:ligatures w14:val="none"/>
        </w:rPr>
        <w:t>(Centrinė administracija/regioninio (-</w:t>
      </w:r>
      <w:proofErr w:type="spellStart"/>
      <w:r w:rsidRPr="00E01419">
        <w:rPr>
          <w:rFonts w:ascii="Arial" w:eastAsia="Calibri" w:hAnsi="Arial" w:cs="Arial"/>
          <w:i/>
          <w:color w:val="538135" w:themeColor="accent6" w:themeShade="BF"/>
          <w:kern w:val="0"/>
          <w14:ligatures w14:val="none"/>
        </w:rPr>
        <w:t>ių</w:t>
      </w:r>
      <w:proofErr w:type="spellEnd"/>
      <w:r w:rsidRPr="00E01419">
        <w:rPr>
          <w:rFonts w:ascii="Arial" w:eastAsia="Calibri" w:hAnsi="Arial" w:cs="Arial"/>
          <w:i/>
          <w:color w:val="538135" w:themeColor="accent6" w:themeShade="BF"/>
          <w:kern w:val="0"/>
          <w14:ligatures w14:val="none"/>
        </w:rPr>
        <w:t>) padalinio (-</w:t>
      </w:r>
      <w:proofErr w:type="spellStart"/>
      <w:r w:rsidRPr="00E01419">
        <w:rPr>
          <w:rFonts w:ascii="Arial" w:eastAsia="Calibri" w:hAnsi="Arial" w:cs="Arial"/>
          <w:i/>
          <w:color w:val="538135" w:themeColor="accent6" w:themeShade="BF"/>
          <w:kern w:val="0"/>
          <w14:ligatures w14:val="none"/>
        </w:rPr>
        <w:t>ių</w:t>
      </w:r>
      <w:proofErr w:type="spellEnd"/>
      <w:r w:rsidRPr="00E01419">
        <w:rPr>
          <w:rFonts w:ascii="Arial" w:eastAsia="Calibri" w:hAnsi="Arial" w:cs="Arial"/>
          <w:i/>
          <w:color w:val="538135" w:themeColor="accent6" w:themeShade="BF"/>
          <w:kern w:val="0"/>
          <w14:ligatures w14:val="none"/>
        </w:rPr>
        <w:t>) pavadinimas, pareigos, vardas, pavardė, elektroninis paštas ir telefono numeris)</w:t>
      </w:r>
      <w:r w:rsidRPr="00E01419">
        <w:rPr>
          <w:rFonts w:ascii="Arial" w:eastAsia="Calibri" w:hAnsi="Arial" w:cs="Arial"/>
          <w:i/>
          <w:kern w:val="0"/>
          <w14:ligatures w14:val="none"/>
        </w:rPr>
        <w:t>.</w:t>
      </w:r>
    </w:p>
    <w:p w14:paraId="1DC778FF" w14:textId="77777777" w:rsidR="0091069F" w:rsidRPr="00E01419" w:rsidRDefault="0091069F" w:rsidP="00E01419">
      <w:pPr>
        <w:tabs>
          <w:tab w:val="left" w:pos="993"/>
        </w:tabs>
        <w:spacing w:after="0" w:line="240" w:lineRule="auto"/>
        <w:ind w:firstLine="567"/>
        <w:jc w:val="both"/>
        <w:rPr>
          <w:rFonts w:ascii="Arial" w:eastAsia="Calibri" w:hAnsi="Arial" w:cs="Arial"/>
          <w:b/>
          <w:bCs/>
          <w:iCs/>
          <w:kern w:val="0"/>
          <w14:ligatures w14:val="none"/>
        </w:rPr>
      </w:pPr>
      <w:r w:rsidRPr="00E01419">
        <w:rPr>
          <w:rFonts w:ascii="Arial" w:eastAsia="Calibri" w:hAnsi="Arial" w:cs="Arial"/>
          <w:kern w:val="0"/>
          <w14:ligatures w14:val="none"/>
        </w:rPr>
        <w:t xml:space="preserve">Už Sutarties vykdymą ir Sąskaitų  priėmimą atsakingas(-a): Užsakovo </w:t>
      </w:r>
      <w:r w:rsidRPr="00E01419">
        <w:rPr>
          <w:rFonts w:ascii="Arial" w:eastAsia="Calibri" w:hAnsi="Arial" w:cs="Arial"/>
          <w:i/>
          <w:color w:val="538135" w:themeColor="accent6" w:themeShade="BF"/>
          <w:kern w:val="0"/>
          <w14:ligatures w14:val="none"/>
        </w:rPr>
        <w:t>(Centrinė administracija/regioninio (-</w:t>
      </w:r>
      <w:proofErr w:type="spellStart"/>
      <w:r w:rsidRPr="00E01419">
        <w:rPr>
          <w:rFonts w:ascii="Arial" w:eastAsia="Calibri" w:hAnsi="Arial" w:cs="Arial"/>
          <w:i/>
          <w:color w:val="538135" w:themeColor="accent6" w:themeShade="BF"/>
          <w:kern w:val="0"/>
          <w14:ligatures w14:val="none"/>
        </w:rPr>
        <w:t>ių</w:t>
      </w:r>
      <w:proofErr w:type="spellEnd"/>
      <w:r w:rsidRPr="00E01419">
        <w:rPr>
          <w:rFonts w:ascii="Arial" w:eastAsia="Calibri" w:hAnsi="Arial" w:cs="Arial"/>
          <w:i/>
          <w:color w:val="538135" w:themeColor="accent6" w:themeShade="BF"/>
          <w:kern w:val="0"/>
          <w14:ligatures w14:val="none"/>
        </w:rPr>
        <w:t>) padalinio (-</w:t>
      </w:r>
      <w:proofErr w:type="spellStart"/>
      <w:r w:rsidRPr="00E01419">
        <w:rPr>
          <w:rFonts w:ascii="Arial" w:eastAsia="Calibri" w:hAnsi="Arial" w:cs="Arial"/>
          <w:i/>
          <w:color w:val="538135" w:themeColor="accent6" w:themeShade="BF"/>
          <w:kern w:val="0"/>
          <w14:ligatures w14:val="none"/>
        </w:rPr>
        <w:t>ių</w:t>
      </w:r>
      <w:proofErr w:type="spellEnd"/>
      <w:r w:rsidRPr="00E01419">
        <w:rPr>
          <w:rFonts w:ascii="Arial" w:eastAsia="Calibri" w:hAnsi="Arial" w:cs="Arial"/>
          <w:i/>
          <w:color w:val="538135" w:themeColor="accent6" w:themeShade="BF"/>
          <w:kern w:val="0"/>
          <w14:ligatures w14:val="none"/>
        </w:rPr>
        <w:t>) pavadinimas, pareigos, vardas, pavardė, elektroninis paštas ir telefono numeris)</w:t>
      </w:r>
      <w:bookmarkEnd w:id="7"/>
      <w:r w:rsidRPr="00E01419">
        <w:rPr>
          <w:rFonts w:ascii="Arial" w:eastAsia="Calibri" w:hAnsi="Arial" w:cs="Arial"/>
          <w:kern w:val="0"/>
          <w14:ligatures w14:val="none"/>
        </w:rPr>
        <w:t>.</w:t>
      </w:r>
    </w:p>
    <w:p w14:paraId="6E3D43D6" w14:textId="15C87DE1" w:rsidR="0091069F" w:rsidRPr="00E01419" w:rsidRDefault="0091069F" w:rsidP="00E01419">
      <w:pPr>
        <w:tabs>
          <w:tab w:val="left" w:pos="993"/>
        </w:tabs>
        <w:spacing w:after="0" w:line="240" w:lineRule="auto"/>
        <w:ind w:firstLine="567"/>
        <w:rPr>
          <w:rFonts w:ascii="Arial" w:hAnsi="Arial" w:cs="Arial"/>
          <w:i/>
          <w:kern w:val="0"/>
          <w14:ligatures w14:val="none"/>
        </w:rPr>
      </w:pPr>
      <w:r w:rsidRPr="00E01419">
        <w:rPr>
          <w:rFonts w:ascii="Arial" w:eastAsia="Calibri" w:hAnsi="Arial" w:cs="Arial"/>
          <w:bCs/>
          <w:iCs/>
          <w:kern w:val="0"/>
          <w14:ligatures w14:val="none"/>
        </w:rPr>
        <w:t xml:space="preserve">Įteikti: Užsakovo Viešųjų pirkimų skyriui,  </w:t>
      </w:r>
      <w:r w:rsidRPr="00E01419">
        <w:rPr>
          <w:rFonts w:ascii="Arial" w:eastAsia="Calibri" w:hAnsi="Arial" w:cs="Arial"/>
          <w:bCs/>
          <w:i/>
          <w:iCs/>
          <w:color w:val="538135" w:themeColor="accent6" w:themeShade="BF"/>
          <w:kern w:val="0"/>
          <w14:ligatures w14:val="none"/>
        </w:rPr>
        <w:t>(nurodyti Užsakovo regioninį (-</w:t>
      </w:r>
      <w:proofErr w:type="spellStart"/>
      <w:r w:rsidRPr="00E01419">
        <w:rPr>
          <w:rFonts w:ascii="Arial" w:eastAsia="Calibri" w:hAnsi="Arial" w:cs="Arial"/>
          <w:bCs/>
          <w:i/>
          <w:iCs/>
          <w:color w:val="538135" w:themeColor="accent6" w:themeShade="BF"/>
          <w:kern w:val="0"/>
          <w14:ligatures w14:val="none"/>
        </w:rPr>
        <w:t>ius</w:t>
      </w:r>
      <w:proofErr w:type="spellEnd"/>
      <w:r w:rsidRPr="00E01419">
        <w:rPr>
          <w:rFonts w:ascii="Arial" w:eastAsia="Calibri" w:hAnsi="Arial" w:cs="Arial"/>
          <w:bCs/>
          <w:i/>
          <w:iCs/>
          <w:color w:val="538135" w:themeColor="accent6" w:themeShade="BF"/>
          <w:kern w:val="0"/>
          <w14:ligatures w14:val="none"/>
        </w:rPr>
        <w:t>) padalinį (-</w:t>
      </w:r>
      <w:proofErr w:type="spellStart"/>
      <w:r w:rsidRPr="00E01419">
        <w:rPr>
          <w:rFonts w:ascii="Arial" w:eastAsia="Calibri" w:hAnsi="Arial" w:cs="Arial"/>
          <w:bCs/>
          <w:i/>
          <w:iCs/>
          <w:color w:val="538135" w:themeColor="accent6" w:themeShade="BF"/>
          <w:kern w:val="0"/>
          <w14:ligatures w14:val="none"/>
        </w:rPr>
        <w:t>ius</w:t>
      </w:r>
      <w:proofErr w:type="spellEnd"/>
      <w:r w:rsidRPr="00E01419">
        <w:rPr>
          <w:rFonts w:ascii="Arial" w:eastAsia="Calibri" w:hAnsi="Arial" w:cs="Arial"/>
          <w:bCs/>
          <w:i/>
          <w:iCs/>
          <w:color w:val="538135" w:themeColor="accent6" w:themeShade="BF"/>
          <w:kern w:val="0"/>
          <w14:ligatures w14:val="none"/>
        </w:rPr>
        <w:t>))</w:t>
      </w:r>
      <w:r w:rsidRPr="00E01419">
        <w:rPr>
          <w:rFonts w:ascii="Arial" w:eastAsia="Calibri" w:hAnsi="Arial" w:cs="Arial"/>
          <w:bCs/>
          <w:i/>
          <w:iCs/>
          <w:color w:val="000000" w:themeColor="text1"/>
          <w:kern w:val="0"/>
          <w14:ligatures w14:val="none"/>
        </w:rPr>
        <w:t>.</w:t>
      </w:r>
    </w:p>
    <w:p w14:paraId="3F60510B" w14:textId="77777777" w:rsidR="0091069F" w:rsidRPr="00E01419" w:rsidRDefault="0091069F" w:rsidP="00E01419">
      <w:pPr>
        <w:spacing w:after="0" w:line="240" w:lineRule="auto"/>
        <w:ind w:firstLine="360"/>
        <w:jc w:val="center"/>
        <w:rPr>
          <w:rFonts w:ascii="Arial" w:eastAsia="Calibri" w:hAnsi="Arial" w:cs="Arial"/>
          <w:kern w:val="0"/>
          <w14:ligatures w14:val="none"/>
        </w:rPr>
      </w:pPr>
      <w:r w:rsidRPr="00E01419">
        <w:rPr>
          <w:rFonts w:ascii="Arial" w:eastAsia="Calibri" w:hAnsi="Arial" w:cs="Arial"/>
          <w:kern w:val="0"/>
          <w14:ligatures w14:val="none"/>
        </w:rPr>
        <w:t>_____________________________</w:t>
      </w:r>
    </w:p>
    <w:p w14:paraId="42A26923" w14:textId="77777777" w:rsidR="004A252E" w:rsidRPr="00E01419" w:rsidRDefault="004A252E" w:rsidP="00E01419">
      <w:pPr>
        <w:spacing w:after="0" w:line="240" w:lineRule="auto"/>
        <w:jc w:val="center"/>
        <w:rPr>
          <w:rFonts w:ascii="Arial" w:eastAsia="Calibri" w:hAnsi="Arial" w:cs="Arial"/>
          <w:b/>
          <w:kern w:val="0"/>
          <w:lang w:val="en-GB"/>
          <w14:ligatures w14:val="none"/>
        </w:rPr>
      </w:pPr>
    </w:p>
    <w:p w14:paraId="6BA848B7" w14:textId="77777777" w:rsidR="004A252E" w:rsidRPr="00E01419" w:rsidRDefault="004A252E" w:rsidP="00E01419">
      <w:pPr>
        <w:spacing w:after="0" w:line="240" w:lineRule="auto"/>
        <w:jc w:val="center"/>
        <w:rPr>
          <w:rFonts w:ascii="Arial" w:eastAsia="Calibri" w:hAnsi="Arial" w:cs="Arial"/>
          <w:b/>
          <w:kern w:val="0"/>
          <w:lang w:val="en-GB"/>
          <w14:ligatures w14:val="none"/>
        </w:rPr>
      </w:pPr>
    </w:p>
    <w:p w14:paraId="31FA8EFD" w14:textId="77777777" w:rsidR="004A252E" w:rsidRPr="00E01419" w:rsidRDefault="004A252E" w:rsidP="00E01419">
      <w:pPr>
        <w:spacing w:after="0" w:line="240" w:lineRule="auto"/>
        <w:jc w:val="center"/>
        <w:rPr>
          <w:rFonts w:ascii="Arial" w:eastAsia="Calibri" w:hAnsi="Arial" w:cs="Arial"/>
          <w:b/>
          <w:kern w:val="0"/>
          <w:lang w:val="en-GB"/>
          <w14:ligatures w14:val="none"/>
        </w:rPr>
      </w:pPr>
    </w:p>
    <w:p w14:paraId="744C5926" w14:textId="77777777" w:rsidR="004A252E" w:rsidRPr="00E01419" w:rsidRDefault="004A252E" w:rsidP="00E01419">
      <w:pPr>
        <w:spacing w:after="0" w:line="240" w:lineRule="auto"/>
        <w:jc w:val="center"/>
        <w:rPr>
          <w:rFonts w:ascii="Arial" w:eastAsia="Calibri" w:hAnsi="Arial" w:cs="Arial"/>
          <w:b/>
          <w:kern w:val="0"/>
          <w:lang w:val="en-GB"/>
          <w14:ligatures w14:val="none"/>
        </w:rPr>
      </w:pPr>
    </w:p>
    <w:p w14:paraId="3004ED75" w14:textId="77777777" w:rsidR="004A252E" w:rsidRPr="00E01419" w:rsidRDefault="004A252E" w:rsidP="00E01419">
      <w:pPr>
        <w:spacing w:after="0" w:line="240" w:lineRule="auto"/>
        <w:jc w:val="center"/>
        <w:rPr>
          <w:rFonts w:ascii="Arial" w:eastAsia="Calibri" w:hAnsi="Arial" w:cs="Arial"/>
          <w:b/>
          <w:kern w:val="0"/>
          <w:lang w:val="en-GB"/>
          <w14:ligatures w14:val="none"/>
        </w:rPr>
      </w:pPr>
    </w:p>
    <w:p w14:paraId="481675A6" w14:textId="77777777" w:rsidR="004A252E" w:rsidRPr="00E01419" w:rsidRDefault="004A252E" w:rsidP="00E01419">
      <w:pPr>
        <w:spacing w:after="0" w:line="240" w:lineRule="auto"/>
        <w:jc w:val="center"/>
        <w:rPr>
          <w:rFonts w:ascii="Arial" w:eastAsia="Calibri" w:hAnsi="Arial" w:cs="Arial"/>
          <w:b/>
          <w:kern w:val="0"/>
          <w:lang w:val="en-GB"/>
          <w14:ligatures w14:val="none"/>
        </w:rPr>
      </w:pPr>
    </w:p>
    <w:p w14:paraId="20AC3A79" w14:textId="77777777" w:rsidR="004A252E" w:rsidRPr="00E01419" w:rsidRDefault="004A252E" w:rsidP="00E01419">
      <w:pPr>
        <w:spacing w:after="0" w:line="240" w:lineRule="auto"/>
        <w:jc w:val="center"/>
        <w:rPr>
          <w:rFonts w:ascii="Arial" w:eastAsia="Calibri" w:hAnsi="Arial" w:cs="Arial"/>
          <w:b/>
          <w:kern w:val="0"/>
          <w:lang w:val="en-GB"/>
          <w14:ligatures w14:val="none"/>
        </w:rPr>
      </w:pPr>
    </w:p>
    <w:p w14:paraId="0A4BED48" w14:textId="77777777" w:rsidR="004A252E" w:rsidRPr="00E01419" w:rsidRDefault="004A252E" w:rsidP="00E01419">
      <w:pPr>
        <w:spacing w:after="0" w:line="240" w:lineRule="auto"/>
        <w:jc w:val="center"/>
        <w:rPr>
          <w:rFonts w:ascii="Arial" w:eastAsia="Calibri" w:hAnsi="Arial" w:cs="Arial"/>
          <w:b/>
          <w:kern w:val="0"/>
          <w:lang w:val="en-GB"/>
          <w14:ligatures w14:val="none"/>
        </w:rPr>
      </w:pPr>
    </w:p>
    <w:sectPr w:rsidR="004A252E" w:rsidRPr="00E01419" w:rsidSect="007627C9">
      <w:pgSz w:w="11906" w:h="16838"/>
      <w:pgMar w:top="719"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239A" w14:textId="77777777" w:rsidR="00E91521" w:rsidRDefault="00E91521" w:rsidP="00842DAF">
      <w:pPr>
        <w:spacing w:after="0" w:line="240" w:lineRule="auto"/>
      </w:pPr>
      <w:r>
        <w:separator/>
      </w:r>
    </w:p>
  </w:endnote>
  <w:endnote w:type="continuationSeparator" w:id="0">
    <w:p w14:paraId="0AC6659A" w14:textId="77777777" w:rsidR="00E91521" w:rsidRDefault="00E91521"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FE71" w14:textId="77777777" w:rsidR="00E91521" w:rsidRDefault="00E91521" w:rsidP="00842DAF">
      <w:pPr>
        <w:spacing w:after="0" w:line="240" w:lineRule="auto"/>
      </w:pPr>
      <w:r>
        <w:separator/>
      </w:r>
    </w:p>
  </w:footnote>
  <w:footnote w:type="continuationSeparator" w:id="0">
    <w:p w14:paraId="2DE17E45" w14:textId="77777777" w:rsidR="00E91521" w:rsidRDefault="00E91521" w:rsidP="0084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1" w15:restartNumberingAfterBreak="0">
    <w:nsid w:val="24E47423"/>
    <w:multiLevelType w:val="multilevel"/>
    <w:tmpl w:val="ED9611B0"/>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360" w:hanging="360"/>
      </w:pPr>
      <w:rPr>
        <w:rFonts w:hint="default"/>
        <w:b w:val="0"/>
        <w:bCs/>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2"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6404217">
    <w:abstractNumId w:val="2"/>
  </w:num>
  <w:num w:numId="2" w16cid:durableId="405032667">
    <w:abstractNumId w:val="3"/>
  </w:num>
  <w:num w:numId="3" w16cid:durableId="127360820">
    <w:abstractNumId w:val="1"/>
  </w:num>
  <w:num w:numId="4" w16cid:durableId="1505320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E"/>
    <w:rsid w:val="00010535"/>
    <w:rsid w:val="00014DF0"/>
    <w:rsid w:val="00042145"/>
    <w:rsid w:val="00067B63"/>
    <w:rsid w:val="00086BB9"/>
    <w:rsid w:val="00090AC2"/>
    <w:rsid w:val="00093BBB"/>
    <w:rsid w:val="000B791D"/>
    <w:rsid w:val="000C7506"/>
    <w:rsid w:val="000E4871"/>
    <w:rsid w:val="000F63D0"/>
    <w:rsid w:val="0010198D"/>
    <w:rsid w:val="00105D73"/>
    <w:rsid w:val="0011277F"/>
    <w:rsid w:val="001130FC"/>
    <w:rsid w:val="00115531"/>
    <w:rsid w:val="001248CF"/>
    <w:rsid w:val="00131BC9"/>
    <w:rsid w:val="001326A8"/>
    <w:rsid w:val="00141B91"/>
    <w:rsid w:val="00160BF3"/>
    <w:rsid w:val="00164DC3"/>
    <w:rsid w:val="001732D8"/>
    <w:rsid w:val="00176E8D"/>
    <w:rsid w:val="001827F8"/>
    <w:rsid w:val="00186F9B"/>
    <w:rsid w:val="0019219D"/>
    <w:rsid w:val="00195FDF"/>
    <w:rsid w:val="001C20DE"/>
    <w:rsid w:val="001C7F20"/>
    <w:rsid w:val="001D6DE7"/>
    <w:rsid w:val="001E0D4E"/>
    <w:rsid w:val="00204C1F"/>
    <w:rsid w:val="00215E10"/>
    <w:rsid w:val="00234770"/>
    <w:rsid w:val="00237F16"/>
    <w:rsid w:val="00242FC1"/>
    <w:rsid w:val="00251543"/>
    <w:rsid w:val="0025405E"/>
    <w:rsid w:val="00256F23"/>
    <w:rsid w:val="00260976"/>
    <w:rsid w:val="002648E7"/>
    <w:rsid w:val="00270698"/>
    <w:rsid w:val="0027215B"/>
    <w:rsid w:val="002721ED"/>
    <w:rsid w:val="00274487"/>
    <w:rsid w:val="002747ED"/>
    <w:rsid w:val="002857AB"/>
    <w:rsid w:val="00293699"/>
    <w:rsid w:val="00297A84"/>
    <w:rsid w:val="00297F51"/>
    <w:rsid w:val="002A1F09"/>
    <w:rsid w:val="002B52B5"/>
    <w:rsid w:val="002C3080"/>
    <w:rsid w:val="002C5882"/>
    <w:rsid w:val="002E1FAF"/>
    <w:rsid w:val="002F00B7"/>
    <w:rsid w:val="002F597A"/>
    <w:rsid w:val="002F63DE"/>
    <w:rsid w:val="0030036E"/>
    <w:rsid w:val="0032157A"/>
    <w:rsid w:val="00324A39"/>
    <w:rsid w:val="00330011"/>
    <w:rsid w:val="00331D28"/>
    <w:rsid w:val="00334A06"/>
    <w:rsid w:val="003446E4"/>
    <w:rsid w:val="003466BA"/>
    <w:rsid w:val="00347B89"/>
    <w:rsid w:val="003653C4"/>
    <w:rsid w:val="00365CC3"/>
    <w:rsid w:val="00367E48"/>
    <w:rsid w:val="00382BD4"/>
    <w:rsid w:val="00391A5B"/>
    <w:rsid w:val="003A2B1A"/>
    <w:rsid w:val="003A6957"/>
    <w:rsid w:val="003A7ECF"/>
    <w:rsid w:val="003B1D7C"/>
    <w:rsid w:val="003B2B35"/>
    <w:rsid w:val="003C4E8B"/>
    <w:rsid w:val="003C633A"/>
    <w:rsid w:val="003D36D6"/>
    <w:rsid w:val="003D5039"/>
    <w:rsid w:val="003D695F"/>
    <w:rsid w:val="003E4057"/>
    <w:rsid w:val="003E6632"/>
    <w:rsid w:val="003F196F"/>
    <w:rsid w:val="003F267B"/>
    <w:rsid w:val="003F7AB7"/>
    <w:rsid w:val="004077CD"/>
    <w:rsid w:val="004328D5"/>
    <w:rsid w:val="00434821"/>
    <w:rsid w:val="00434B25"/>
    <w:rsid w:val="004366B2"/>
    <w:rsid w:val="00437A13"/>
    <w:rsid w:val="004444B0"/>
    <w:rsid w:val="00444DB2"/>
    <w:rsid w:val="00445F6F"/>
    <w:rsid w:val="0044734B"/>
    <w:rsid w:val="00450FB2"/>
    <w:rsid w:val="004663C1"/>
    <w:rsid w:val="00470CE2"/>
    <w:rsid w:val="00471EBA"/>
    <w:rsid w:val="00486CF5"/>
    <w:rsid w:val="004942C0"/>
    <w:rsid w:val="00497945"/>
    <w:rsid w:val="00497DAC"/>
    <w:rsid w:val="004A252E"/>
    <w:rsid w:val="004B3AE0"/>
    <w:rsid w:val="004C361D"/>
    <w:rsid w:val="004D1B83"/>
    <w:rsid w:val="004F0791"/>
    <w:rsid w:val="004F2C9E"/>
    <w:rsid w:val="00501BF1"/>
    <w:rsid w:val="00503E69"/>
    <w:rsid w:val="00517242"/>
    <w:rsid w:val="0052151C"/>
    <w:rsid w:val="0052634A"/>
    <w:rsid w:val="00527217"/>
    <w:rsid w:val="00532446"/>
    <w:rsid w:val="00536CE2"/>
    <w:rsid w:val="00537CA2"/>
    <w:rsid w:val="005402BD"/>
    <w:rsid w:val="00560451"/>
    <w:rsid w:val="00563B66"/>
    <w:rsid w:val="005733CC"/>
    <w:rsid w:val="0059628F"/>
    <w:rsid w:val="005B7F6C"/>
    <w:rsid w:val="005C039F"/>
    <w:rsid w:val="005C39E7"/>
    <w:rsid w:val="005D099C"/>
    <w:rsid w:val="005D0FC4"/>
    <w:rsid w:val="005D19DF"/>
    <w:rsid w:val="005D354C"/>
    <w:rsid w:val="005F03E6"/>
    <w:rsid w:val="005F3967"/>
    <w:rsid w:val="005F4292"/>
    <w:rsid w:val="005F6949"/>
    <w:rsid w:val="00610DFB"/>
    <w:rsid w:val="00637AEB"/>
    <w:rsid w:val="006425A4"/>
    <w:rsid w:val="006429D4"/>
    <w:rsid w:val="0064381F"/>
    <w:rsid w:val="00651773"/>
    <w:rsid w:val="006552B3"/>
    <w:rsid w:val="00666DE3"/>
    <w:rsid w:val="00673C4A"/>
    <w:rsid w:val="00674232"/>
    <w:rsid w:val="006804C2"/>
    <w:rsid w:val="00685DE6"/>
    <w:rsid w:val="00687D13"/>
    <w:rsid w:val="00693362"/>
    <w:rsid w:val="00694145"/>
    <w:rsid w:val="006A23EA"/>
    <w:rsid w:val="006B2EBC"/>
    <w:rsid w:val="006B62CC"/>
    <w:rsid w:val="006C7268"/>
    <w:rsid w:val="006E0F56"/>
    <w:rsid w:val="006E61B3"/>
    <w:rsid w:val="0070566C"/>
    <w:rsid w:val="00706816"/>
    <w:rsid w:val="00715705"/>
    <w:rsid w:val="00727866"/>
    <w:rsid w:val="00745B4D"/>
    <w:rsid w:val="007627C9"/>
    <w:rsid w:val="00762846"/>
    <w:rsid w:val="00774CC6"/>
    <w:rsid w:val="00780A7B"/>
    <w:rsid w:val="00781C73"/>
    <w:rsid w:val="00784F7B"/>
    <w:rsid w:val="00787E9B"/>
    <w:rsid w:val="00791FE5"/>
    <w:rsid w:val="00793A82"/>
    <w:rsid w:val="00794AF6"/>
    <w:rsid w:val="007A06B7"/>
    <w:rsid w:val="007A2197"/>
    <w:rsid w:val="007A3E47"/>
    <w:rsid w:val="007C218A"/>
    <w:rsid w:val="007E352E"/>
    <w:rsid w:val="007E5F30"/>
    <w:rsid w:val="007F7244"/>
    <w:rsid w:val="00800D7A"/>
    <w:rsid w:val="00801686"/>
    <w:rsid w:val="008159E2"/>
    <w:rsid w:val="00817CC6"/>
    <w:rsid w:val="00821B1C"/>
    <w:rsid w:val="00826569"/>
    <w:rsid w:val="00827A11"/>
    <w:rsid w:val="00842DAF"/>
    <w:rsid w:val="00852FE2"/>
    <w:rsid w:val="00853DED"/>
    <w:rsid w:val="008569A7"/>
    <w:rsid w:val="0087261C"/>
    <w:rsid w:val="00872F36"/>
    <w:rsid w:val="0087598E"/>
    <w:rsid w:val="0089546E"/>
    <w:rsid w:val="00897F0E"/>
    <w:rsid w:val="008A7FC6"/>
    <w:rsid w:val="008C16EB"/>
    <w:rsid w:val="008D1704"/>
    <w:rsid w:val="008D493E"/>
    <w:rsid w:val="008E117C"/>
    <w:rsid w:val="008F4E1F"/>
    <w:rsid w:val="00905882"/>
    <w:rsid w:val="0091069F"/>
    <w:rsid w:val="00914E0B"/>
    <w:rsid w:val="009242F5"/>
    <w:rsid w:val="00940B00"/>
    <w:rsid w:val="009446C5"/>
    <w:rsid w:val="00946EBF"/>
    <w:rsid w:val="00951CE1"/>
    <w:rsid w:val="00953B3B"/>
    <w:rsid w:val="00956D20"/>
    <w:rsid w:val="00971319"/>
    <w:rsid w:val="009771CD"/>
    <w:rsid w:val="00983A6D"/>
    <w:rsid w:val="00983E9E"/>
    <w:rsid w:val="00994B56"/>
    <w:rsid w:val="009D5E31"/>
    <w:rsid w:val="009E0279"/>
    <w:rsid w:val="009E05BC"/>
    <w:rsid w:val="009E6890"/>
    <w:rsid w:val="009F3832"/>
    <w:rsid w:val="009F720E"/>
    <w:rsid w:val="00A13CA2"/>
    <w:rsid w:val="00A23D03"/>
    <w:rsid w:val="00A27819"/>
    <w:rsid w:val="00A31FC9"/>
    <w:rsid w:val="00A35062"/>
    <w:rsid w:val="00A469DA"/>
    <w:rsid w:val="00A64F5B"/>
    <w:rsid w:val="00A710DA"/>
    <w:rsid w:val="00A7187F"/>
    <w:rsid w:val="00A73DCA"/>
    <w:rsid w:val="00A77847"/>
    <w:rsid w:val="00A83705"/>
    <w:rsid w:val="00AC1453"/>
    <w:rsid w:val="00AD51F4"/>
    <w:rsid w:val="00AF476D"/>
    <w:rsid w:val="00AF750F"/>
    <w:rsid w:val="00B154DA"/>
    <w:rsid w:val="00B16C94"/>
    <w:rsid w:val="00B16D3B"/>
    <w:rsid w:val="00B40C78"/>
    <w:rsid w:val="00B414D9"/>
    <w:rsid w:val="00B44E2F"/>
    <w:rsid w:val="00B46B85"/>
    <w:rsid w:val="00B5035F"/>
    <w:rsid w:val="00B63D51"/>
    <w:rsid w:val="00B647B7"/>
    <w:rsid w:val="00B76719"/>
    <w:rsid w:val="00B81673"/>
    <w:rsid w:val="00B84412"/>
    <w:rsid w:val="00B8525C"/>
    <w:rsid w:val="00B87A2F"/>
    <w:rsid w:val="00BA6ED6"/>
    <w:rsid w:val="00BA736D"/>
    <w:rsid w:val="00BB137F"/>
    <w:rsid w:val="00BB4871"/>
    <w:rsid w:val="00BC43FF"/>
    <w:rsid w:val="00BC6F5B"/>
    <w:rsid w:val="00BD0EC0"/>
    <w:rsid w:val="00BD5D59"/>
    <w:rsid w:val="00BD67B2"/>
    <w:rsid w:val="00BE52E7"/>
    <w:rsid w:val="00BE67C5"/>
    <w:rsid w:val="00BE6C9F"/>
    <w:rsid w:val="00C0590E"/>
    <w:rsid w:val="00C073E5"/>
    <w:rsid w:val="00C263FE"/>
    <w:rsid w:val="00C44304"/>
    <w:rsid w:val="00C44D91"/>
    <w:rsid w:val="00C50DF1"/>
    <w:rsid w:val="00C61DD6"/>
    <w:rsid w:val="00C64DE7"/>
    <w:rsid w:val="00C65CE5"/>
    <w:rsid w:val="00C714B3"/>
    <w:rsid w:val="00C75986"/>
    <w:rsid w:val="00C76DA5"/>
    <w:rsid w:val="00C84E50"/>
    <w:rsid w:val="00C97C21"/>
    <w:rsid w:val="00C97F53"/>
    <w:rsid w:val="00CA6709"/>
    <w:rsid w:val="00CB2657"/>
    <w:rsid w:val="00CB600D"/>
    <w:rsid w:val="00CC00F7"/>
    <w:rsid w:val="00CC0ACB"/>
    <w:rsid w:val="00CC15EE"/>
    <w:rsid w:val="00CC55CC"/>
    <w:rsid w:val="00CC63F2"/>
    <w:rsid w:val="00CD3D5E"/>
    <w:rsid w:val="00CD47E4"/>
    <w:rsid w:val="00CD7965"/>
    <w:rsid w:val="00CF1E39"/>
    <w:rsid w:val="00CF4074"/>
    <w:rsid w:val="00CF5247"/>
    <w:rsid w:val="00CF79AB"/>
    <w:rsid w:val="00D00ED7"/>
    <w:rsid w:val="00D048CF"/>
    <w:rsid w:val="00D11DA5"/>
    <w:rsid w:val="00D1285B"/>
    <w:rsid w:val="00D12B6F"/>
    <w:rsid w:val="00D12CF5"/>
    <w:rsid w:val="00D135A8"/>
    <w:rsid w:val="00D1628C"/>
    <w:rsid w:val="00D173A5"/>
    <w:rsid w:val="00D2070E"/>
    <w:rsid w:val="00D20AE6"/>
    <w:rsid w:val="00D30764"/>
    <w:rsid w:val="00D310BE"/>
    <w:rsid w:val="00D31D28"/>
    <w:rsid w:val="00D324BD"/>
    <w:rsid w:val="00D460F8"/>
    <w:rsid w:val="00D616BE"/>
    <w:rsid w:val="00D671D1"/>
    <w:rsid w:val="00D70438"/>
    <w:rsid w:val="00D830B1"/>
    <w:rsid w:val="00D9164A"/>
    <w:rsid w:val="00D9311B"/>
    <w:rsid w:val="00D9322F"/>
    <w:rsid w:val="00DA1C93"/>
    <w:rsid w:val="00DA320D"/>
    <w:rsid w:val="00DA72B7"/>
    <w:rsid w:val="00DB1603"/>
    <w:rsid w:val="00DB5598"/>
    <w:rsid w:val="00DD5AF3"/>
    <w:rsid w:val="00DE6231"/>
    <w:rsid w:val="00DF73C5"/>
    <w:rsid w:val="00E01419"/>
    <w:rsid w:val="00E03818"/>
    <w:rsid w:val="00E03CD8"/>
    <w:rsid w:val="00E05D25"/>
    <w:rsid w:val="00E11997"/>
    <w:rsid w:val="00E16A91"/>
    <w:rsid w:val="00E2216C"/>
    <w:rsid w:val="00E25885"/>
    <w:rsid w:val="00E34A0E"/>
    <w:rsid w:val="00E37660"/>
    <w:rsid w:val="00E424E7"/>
    <w:rsid w:val="00E568D5"/>
    <w:rsid w:val="00E70E62"/>
    <w:rsid w:val="00E72C4D"/>
    <w:rsid w:val="00E73DBA"/>
    <w:rsid w:val="00E80FC3"/>
    <w:rsid w:val="00E83F1E"/>
    <w:rsid w:val="00E91521"/>
    <w:rsid w:val="00EA698D"/>
    <w:rsid w:val="00EC1C61"/>
    <w:rsid w:val="00ED7103"/>
    <w:rsid w:val="00EE2A66"/>
    <w:rsid w:val="00EE5EC2"/>
    <w:rsid w:val="00EE657C"/>
    <w:rsid w:val="00F04794"/>
    <w:rsid w:val="00F22226"/>
    <w:rsid w:val="00F33247"/>
    <w:rsid w:val="00F334E5"/>
    <w:rsid w:val="00F3513E"/>
    <w:rsid w:val="00F35603"/>
    <w:rsid w:val="00F4642D"/>
    <w:rsid w:val="00F5553C"/>
    <w:rsid w:val="00F56A97"/>
    <w:rsid w:val="00F6001F"/>
    <w:rsid w:val="00F628C0"/>
    <w:rsid w:val="00F637A5"/>
    <w:rsid w:val="00F67869"/>
    <w:rsid w:val="00F679DC"/>
    <w:rsid w:val="00F818A2"/>
    <w:rsid w:val="00F91DD5"/>
    <w:rsid w:val="00FA1FBD"/>
    <w:rsid w:val="00FC29D2"/>
    <w:rsid w:val="00FC5164"/>
    <w:rsid w:val="00FD04F6"/>
    <w:rsid w:val="00FD54A4"/>
    <w:rsid w:val="00FD588A"/>
    <w:rsid w:val="00FF0D37"/>
    <w:rsid w:val="00FF2470"/>
    <w:rsid w:val="00FF6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F2F"/>
  <w15:docId w15:val="{998E8368-1DFA-49CE-8C70-39DC8500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87261C"/>
    <w:pPr>
      <w:keepNext/>
      <w:numPr>
        <w:numId w:val="4"/>
      </w:numPr>
      <w:spacing w:before="240" w:after="120" w:line="240" w:lineRule="auto"/>
      <w:ind w:left="431" w:hanging="431"/>
      <w:jc w:val="center"/>
      <w:outlineLvl w:val="0"/>
    </w:pPr>
    <w:rPr>
      <w:rFonts w:ascii="Times New Roman" w:eastAsia="Calibri" w:hAnsi="Times New Roman" w:cs="Times New Roman"/>
      <w:caps/>
      <w:kern w:val="0"/>
      <w:sz w:val="24"/>
      <w:szCs w:val="20"/>
      <w:lang w:val="x-none" w:eastAsia="x-none"/>
    </w:rPr>
  </w:style>
  <w:style w:type="paragraph" w:styleId="Antrat2">
    <w:name w:val="heading 2"/>
    <w:aliases w:val="Close,Title Header2"/>
    <w:basedOn w:val="prastasis"/>
    <w:link w:val="Antrat2Diagrama"/>
    <w:unhideWhenUsed/>
    <w:qFormat/>
    <w:rsid w:val="0087261C"/>
    <w:pPr>
      <w:numPr>
        <w:ilvl w:val="1"/>
        <w:numId w:val="4"/>
      </w:numPr>
      <w:spacing w:before="120" w:after="0" w:line="240" w:lineRule="auto"/>
      <w:ind w:left="0"/>
      <w:jc w:val="both"/>
      <w:outlineLvl w:val="1"/>
    </w:pPr>
    <w:rPr>
      <w:rFonts w:ascii="Times New Roman" w:eastAsia="Calibri" w:hAnsi="Times New Roman" w:cs="Times New Roman"/>
      <w:kern w:val="0"/>
      <w:sz w:val="24"/>
      <w:szCs w:val="20"/>
      <w:lang w:val="x-none" w:eastAsia="x-none"/>
    </w:rPr>
  </w:style>
  <w:style w:type="paragraph" w:styleId="Antrat3">
    <w:name w:val="heading 3"/>
    <w:aliases w:val="Simple,Section Header3,Sub-Clause Paragraph"/>
    <w:basedOn w:val="Antrat2"/>
    <w:link w:val="Antrat3Diagrama"/>
    <w:unhideWhenUsed/>
    <w:qFormat/>
    <w:rsid w:val="0087261C"/>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87261C"/>
    <w:pPr>
      <w:numPr>
        <w:ilvl w:val="3"/>
        <w:numId w:val="4"/>
      </w:numPr>
      <w:spacing w:after="0" w:line="240" w:lineRule="auto"/>
      <w:jc w:val="both"/>
      <w:outlineLvl w:val="3"/>
    </w:pPr>
    <w:rPr>
      <w:rFonts w:ascii="Times New Roman" w:eastAsia="Calibri" w:hAnsi="Times New Roman" w:cs="Times New Roman"/>
      <w:kern w:val="0"/>
      <w:sz w:val="24"/>
      <w:szCs w:val="20"/>
      <w:lang w:val="x-none" w:eastAsia="x-none"/>
    </w:rPr>
  </w:style>
  <w:style w:type="paragraph" w:styleId="Antrat5">
    <w:name w:val="heading 5"/>
    <w:basedOn w:val="prastasis"/>
    <w:next w:val="prastasis"/>
    <w:link w:val="Antrat5Diagrama"/>
    <w:unhideWhenUsed/>
    <w:qFormat/>
    <w:rsid w:val="0087261C"/>
    <w:pPr>
      <w:keepNext/>
      <w:numPr>
        <w:ilvl w:val="4"/>
        <w:numId w:val="4"/>
      </w:numPr>
      <w:spacing w:after="0" w:line="240" w:lineRule="auto"/>
      <w:outlineLvl w:val="4"/>
    </w:pPr>
    <w:rPr>
      <w:rFonts w:ascii="Times New Roman" w:eastAsia="Calibri" w:hAnsi="Times New Roman" w:cs="Times New Roman"/>
      <w:b/>
      <w:kern w:val="0"/>
      <w:sz w:val="40"/>
      <w:szCs w:val="20"/>
      <w:lang w:val="x-none" w:eastAsia="x-none"/>
    </w:rPr>
  </w:style>
  <w:style w:type="paragraph" w:styleId="Antrat6">
    <w:name w:val="heading 6"/>
    <w:basedOn w:val="prastasis"/>
    <w:next w:val="prastasis"/>
    <w:link w:val="Antrat6Diagrama"/>
    <w:unhideWhenUsed/>
    <w:qFormat/>
    <w:rsid w:val="0087261C"/>
    <w:pPr>
      <w:keepNext/>
      <w:numPr>
        <w:ilvl w:val="5"/>
        <w:numId w:val="4"/>
      </w:numPr>
      <w:spacing w:after="0" w:line="240" w:lineRule="auto"/>
      <w:outlineLvl w:val="5"/>
    </w:pPr>
    <w:rPr>
      <w:rFonts w:ascii="Times New Roman" w:eastAsia="Calibri" w:hAnsi="Times New Roman" w:cs="Times New Roman"/>
      <w:b/>
      <w:kern w:val="0"/>
      <w:sz w:val="36"/>
      <w:szCs w:val="20"/>
      <w:lang w:val="x-none" w:eastAsia="x-none"/>
    </w:rPr>
  </w:style>
  <w:style w:type="paragraph" w:styleId="Antrat7">
    <w:name w:val="heading 7"/>
    <w:basedOn w:val="prastasis"/>
    <w:next w:val="prastasis"/>
    <w:link w:val="Antrat7Diagrama"/>
    <w:uiPriority w:val="99"/>
    <w:unhideWhenUsed/>
    <w:qFormat/>
    <w:rsid w:val="0087261C"/>
    <w:pPr>
      <w:keepNext/>
      <w:numPr>
        <w:ilvl w:val="6"/>
        <w:numId w:val="4"/>
      </w:numPr>
      <w:spacing w:after="0" w:line="240" w:lineRule="auto"/>
      <w:outlineLvl w:val="6"/>
    </w:pPr>
    <w:rPr>
      <w:rFonts w:ascii="Times New Roman" w:eastAsia="Calibri" w:hAnsi="Times New Roman" w:cs="Times New Roman"/>
      <w:kern w:val="0"/>
      <w:sz w:val="48"/>
      <w:szCs w:val="20"/>
      <w:lang w:val="x-none" w:eastAsia="x-none"/>
    </w:rPr>
  </w:style>
  <w:style w:type="paragraph" w:styleId="Antrat8">
    <w:name w:val="heading 8"/>
    <w:basedOn w:val="prastasis"/>
    <w:next w:val="prastasis"/>
    <w:link w:val="Antrat8Diagrama"/>
    <w:uiPriority w:val="99"/>
    <w:unhideWhenUsed/>
    <w:qFormat/>
    <w:rsid w:val="0087261C"/>
    <w:pPr>
      <w:keepNext/>
      <w:numPr>
        <w:ilvl w:val="7"/>
        <w:numId w:val="4"/>
      </w:numPr>
      <w:spacing w:after="0" w:line="240" w:lineRule="auto"/>
      <w:outlineLvl w:val="7"/>
    </w:pPr>
    <w:rPr>
      <w:rFonts w:ascii="Times New Roman" w:eastAsia="Calibri" w:hAnsi="Times New Roman" w:cs="Times New Roman"/>
      <w:b/>
      <w:kern w:val="0"/>
      <w:sz w:val="18"/>
      <w:szCs w:val="20"/>
      <w:lang w:val="x-none" w:eastAsia="x-none"/>
    </w:rPr>
  </w:style>
  <w:style w:type="paragraph" w:styleId="Antrat9">
    <w:name w:val="heading 9"/>
    <w:basedOn w:val="prastasis"/>
    <w:next w:val="prastasis"/>
    <w:link w:val="Antrat9Diagrama"/>
    <w:uiPriority w:val="99"/>
    <w:unhideWhenUsed/>
    <w:qFormat/>
    <w:rsid w:val="0087261C"/>
    <w:pPr>
      <w:keepNext/>
      <w:numPr>
        <w:ilvl w:val="8"/>
        <w:numId w:val="4"/>
      </w:numPr>
      <w:spacing w:after="0" w:line="240" w:lineRule="auto"/>
      <w:outlineLvl w:val="8"/>
    </w:pPr>
    <w:rPr>
      <w:rFonts w:ascii="Times New Roman" w:eastAsia="Calibri" w:hAnsi="Times New Roman" w:cs="Times New Roman"/>
      <w:kern w:val="0"/>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87261C"/>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87261C"/>
    <w:rPr>
      <w:rFonts w:ascii="Times New Roman" w:eastAsia="Calibri" w:hAnsi="Times New Roman" w:cs="Times New Roman"/>
      <w:caps/>
      <w:kern w:val="0"/>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87261C"/>
    <w:rPr>
      <w:rFonts w:ascii="Times New Roman" w:eastAsia="Calibri" w:hAnsi="Times New Roman" w:cs="Times New Roman"/>
      <w:kern w:val="0"/>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87261C"/>
    <w:rPr>
      <w:rFonts w:ascii="Times New Roman" w:eastAsia="Calibri" w:hAnsi="Times New Roman" w:cs="Times New Roman"/>
      <w:kern w:val="0"/>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87261C"/>
    <w:rPr>
      <w:rFonts w:ascii="Times New Roman" w:eastAsia="Calibri" w:hAnsi="Times New Roman" w:cs="Times New Roman"/>
      <w:kern w:val="0"/>
      <w:sz w:val="24"/>
      <w:szCs w:val="20"/>
      <w:lang w:val="x-none" w:eastAsia="x-none"/>
    </w:rPr>
  </w:style>
  <w:style w:type="character" w:customStyle="1" w:styleId="Antrat5Diagrama">
    <w:name w:val="Antraštė 5 Diagrama"/>
    <w:basedOn w:val="Numatytasispastraiposriftas"/>
    <w:link w:val="Antrat5"/>
    <w:rsid w:val="0087261C"/>
    <w:rPr>
      <w:rFonts w:ascii="Times New Roman" w:eastAsia="Calibri" w:hAnsi="Times New Roman" w:cs="Times New Roman"/>
      <w:b/>
      <w:kern w:val="0"/>
      <w:sz w:val="40"/>
      <w:szCs w:val="20"/>
      <w:lang w:val="x-none" w:eastAsia="x-none"/>
    </w:rPr>
  </w:style>
  <w:style w:type="character" w:customStyle="1" w:styleId="Antrat6Diagrama">
    <w:name w:val="Antraštė 6 Diagrama"/>
    <w:basedOn w:val="Numatytasispastraiposriftas"/>
    <w:link w:val="Antrat6"/>
    <w:rsid w:val="0087261C"/>
    <w:rPr>
      <w:rFonts w:ascii="Times New Roman" w:eastAsia="Calibri" w:hAnsi="Times New Roman" w:cs="Times New Roman"/>
      <w:b/>
      <w:kern w:val="0"/>
      <w:sz w:val="36"/>
      <w:szCs w:val="20"/>
      <w:lang w:val="x-none" w:eastAsia="x-none"/>
    </w:rPr>
  </w:style>
  <w:style w:type="character" w:customStyle="1" w:styleId="Antrat7Diagrama">
    <w:name w:val="Antraštė 7 Diagrama"/>
    <w:basedOn w:val="Numatytasispastraiposriftas"/>
    <w:link w:val="Antrat7"/>
    <w:uiPriority w:val="99"/>
    <w:rsid w:val="0087261C"/>
    <w:rPr>
      <w:rFonts w:ascii="Times New Roman" w:eastAsia="Calibri" w:hAnsi="Times New Roman" w:cs="Times New Roman"/>
      <w:kern w:val="0"/>
      <w:sz w:val="48"/>
      <w:szCs w:val="20"/>
      <w:lang w:val="x-none" w:eastAsia="x-none"/>
    </w:rPr>
  </w:style>
  <w:style w:type="character" w:customStyle="1" w:styleId="Antrat8Diagrama">
    <w:name w:val="Antraštė 8 Diagrama"/>
    <w:basedOn w:val="Numatytasispastraiposriftas"/>
    <w:link w:val="Antrat8"/>
    <w:uiPriority w:val="99"/>
    <w:rsid w:val="0087261C"/>
    <w:rPr>
      <w:rFonts w:ascii="Times New Roman" w:eastAsia="Calibri" w:hAnsi="Times New Roman" w:cs="Times New Roman"/>
      <w:b/>
      <w:kern w:val="0"/>
      <w:sz w:val="18"/>
      <w:szCs w:val="20"/>
      <w:lang w:val="x-none" w:eastAsia="x-none"/>
    </w:rPr>
  </w:style>
  <w:style w:type="character" w:customStyle="1" w:styleId="Antrat9Diagrama">
    <w:name w:val="Antraštė 9 Diagrama"/>
    <w:basedOn w:val="Numatytasispastraiposriftas"/>
    <w:link w:val="Antrat9"/>
    <w:uiPriority w:val="99"/>
    <w:rsid w:val="0087261C"/>
    <w:rPr>
      <w:rFonts w:ascii="Times New Roman" w:eastAsia="Calibri" w:hAnsi="Times New Roman" w:cs="Times New Roman"/>
      <w:kern w:val="0"/>
      <w:sz w:val="40"/>
      <w:szCs w:val="20"/>
      <w:lang w:val="x-none" w:eastAsia="x-none"/>
    </w:rPr>
  </w:style>
  <w:style w:type="character" w:customStyle="1" w:styleId="Laukeliai">
    <w:name w:val="Laukeliai"/>
    <w:uiPriority w:val="1"/>
    <w:rsid w:val="0087261C"/>
    <w:rPr>
      <w:rFonts w:ascii="Arial" w:hAnsi="Arial" w:cs="Arial" w:hint="default"/>
      <w:sz w:val="20"/>
    </w:rPr>
  </w:style>
  <w:style w:type="character" w:styleId="Neapdorotaspaminjimas">
    <w:name w:val="Unresolved Mention"/>
    <w:basedOn w:val="Numatytasispastraiposriftas"/>
    <w:uiPriority w:val="99"/>
    <w:semiHidden/>
    <w:unhideWhenUsed/>
    <w:rsid w:val="00CF7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3109">
      <w:bodyDiv w:val="1"/>
      <w:marLeft w:val="0"/>
      <w:marRight w:val="0"/>
      <w:marTop w:val="0"/>
      <w:marBottom w:val="0"/>
      <w:divBdr>
        <w:top w:val="none" w:sz="0" w:space="0" w:color="auto"/>
        <w:left w:val="none" w:sz="0" w:space="0" w:color="auto"/>
        <w:bottom w:val="none" w:sz="0" w:space="0" w:color="auto"/>
        <w:right w:val="none" w:sz="0" w:space="0" w:color="auto"/>
      </w:divBdr>
    </w:div>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1224022701">
      <w:bodyDiv w:val="1"/>
      <w:marLeft w:val="0"/>
      <w:marRight w:val="0"/>
      <w:marTop w:val="0"/>
      <w:marBottom w:val="0"/>
      <w:divBdr>
        <w:top w:val="none" w:sz="0" w:space="0" w:color="auto"/>
        <w:left w:val="none" w:sz="0" w:space="0" w:color="auto"/>
        <w:bottom w:val="none" w:sz="0" w:space="0" w:color="auto"/>
        <w:right w:val="none" w:sz="0" w:space="0" w:color="auto"/>
      </w:divBdr>
    </w:div>
    <w:div w:id="1244223580">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2/09/Dovanu-politika-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1/08/Antikorupcine-politika.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mu.lt/wp-content/uploads/2025/01/Tiekeju-elgesio-kodek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875777DCFBA4B80ECB7BDFBCBEF58" ma:contentTypeVersion="18" ma:contentTypeDescription="Create a new document." ma:contentTypeScope="" ma:versionID="20056fd649f7e135c0834069cb289c1f">
  <xsd:schema xmlns:xsd="http://www.w3.org/2001/XMLSchema" xmlns:xs="http://www.w3.org/2001/XMLSchema" xmlns:p="http://schemas.microsoft.com/office/2006/metadata/properties" xmlns:ns2="8772f22b-5a19-4f3d-af12-4220d3f8d6a2" xmlns:ns3="c39c7917-3e89-4186-862f-23f3587e1895" targetNamespace="http://schemas.microsoft.com/office/2006/metadata/properties" ma:root="true" ma:fieldsID="13470ae7bb33e34915e9c00ecada44e0" ns2:_="" ns3:_="">
    <xsd:import namespace="8772f22b-5a19-4f3d-af12-4220d3f8d6a2"/>
    <xsd:import namespace="c39c7917-3e89-4186-862f-23f3587e1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f22b-5a19-4f3d-af12-4220d3f8d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c7917-3e89-4186-862f-23f3587e1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3f7dc4-9977-4bb0-b430-0e8d91583870}" ma:internalName="TaxCatchAll" ma:showField="CatchAllData" ma:web="c39c7917-3e89-4186-862f-23f3587e1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9c7917-3e89-4186-862f-23f3587e1895" xsi:nil="true"/>
    <lcf76f155ced4ddcb4097134ff3c332f xmlns="8772f22b-5a19-4f3d-af12-4220d3f8d6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A1A88-2EDA-45DB-8558-6EFB962F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f22b-5a19-4f3d-af12-4220d3f8d6a2"/>
    <ds:schemaRef ds:uri="c39c7917-3e89-4186-862f-23f3587e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3F763-67A1-4BFC-8903-9B24470549C4}">
  <ds:schemaRefs>
    <ds:schemaRef ds:uri="http://schemas.microsoft.com/office/2006/metadata/properties"/>
    <ds:schemaRef ds:uri="http://schemas.microsoft.com/office/infopath/2007/PartnerControls"/>
    <ds:schemaRef ds:uri="c39c7917-3e89-4186-862f-23f3587e1895"/>
    <ds:schemaRef ds:uri="8772f22b-5a19-4f3d-af12-4220d3f8d6a2"/>
  </ds:schemaRefs>
</ds:datastoreItem>
</file>

<file path=customXml/itemProps3.xml><?xml version="1.0" encoding="utf-8"?>
<ds:datastoreItem xmlns:ds="http://schemas.openxmlformats.org/officeDocument/2006/customXml" ds:itemID="{48EFB0E9-E849-4AA3-B589-2BF81BF30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18784</Words>
  <Characters>10707</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Valdas Šaučiūnas | VMU</cp:lastModifiedBy>
  <cp:revision>4</cp:revision>
  <dcterms:created xsi:type="dcterms:W3CDTF">2024-02-13T07:49:00Z</dcterms:created>
  <dcterms:modified xsi:type="dcterms:W3CDTF">2025-08-25T07:44:00Z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0x010100E74875777DCFBA4B80ECB7BDFBCBEF58</vt:lpwstr>
  </property>
</Properties>
</file>